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3207AA86" w14:paraId="58CB50C1">
        <w:trPr>
          <w:trHeight w:val="31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50118ADA" w:rsidRDefault="319D0222" w14:paraId="0DFA2C11" w14:textId="61864EC9">
            <w:pPr>
              <w:pStyle w:val="Sansinterligne"/>
              <w:spacing w:before="12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50118ADA" w:rsidR="50118ADA">
              <w:rPr>
                <w:rFonts w:ascii="Roboto" w:hAnsi="Roboto" w:eastAsia="Roboto" w:cs="Roboto"/>
                <w:b w:val="1"/>
                <w:bCs w:val="1"/>
                <w:color w:val="auto"/>
                <w:sz w:val="24"/>
                <w:szCs w:val="24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50118ADA" w:rsidRDefault="319D0222" w14:paraId="145D2598" w14:textId="19422179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</w:pPr>
            <w:r w:rsidRPr="50118ADA" w:rsidR="50118ADA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FANTA</w:t>
            </w:r>
          </w:p>
          <w:p w:rsidR="319D0222" w:rsidP="3207AA86" w:rsidRDefault="319D0222" w14:paraId="025E7918" w14:textId="54D33F0F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3207AA86" w:rsidR="3207AA86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ORANGE</w:t>
            </w:r>
          </w:p>
          <w:p w:rsidR="50118ADA" w:rsidP="50118ADA" w:rsidRDefault="50118ADA" w14:paraId="01AF0D38" w14:textId="15B78EDF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</w:pPr>
          </w:p>
          <w:p w:rsidR="10713C34" w:rsidP="10713C34" w:rsidRDefault="10713C34" w14:paraId="4EC4D2E8" w14:textId="5813A468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</w:pPr>
            <w:r w:rsidRPr="3207AA86" w:rsidR="3207AA8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 xml:space="preserve">INGRÉDIENTS </w:t>
            </w:r>
            <w:r w:rsidRPr="3207AA86" w:rsidR="3207AA8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>: EAU GAZÉIFIÉE, SIROP MAIS FRUCTOSE, ARÔME NATUREL, ACID CITRIQUE, BENZOATE SODIUM, ACESULFAME, TARTRAZINE, JAUNE #4</w:t>
            </w:r>
          </w:p>
          <w:p w:rsidR="10713C34" w:rsidP="50118ADA" w:rsidRDefault="10713C34" w14:paraId="0673C83B" w14:textId="6F1AA5BD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</w:p>
          <w:p w:rsidR="319D0222" w:rsidP="50118ADA" w:rsidRDefault="319D0222" w14:paraId="5CE16D38" w14:textId="528366F4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0118ADA" w:rsidR="50118ADA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3207AA86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50118ADA" w:rsidRDefault="319D0222" w14:paraId="3673D7A4" w14:textId="0E0FC20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207AA86" w:rsidR="3207AA86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39                      </w:t>
            </w:r>
            <w:r w:rsidRPr="3207AA86" w:rsidR="3207AA86">
              <w:rPr>
                <w:rFonts w:ascii="Roboto" w:hAnsi="Roboto" w:eastAsia="Roboto" w:cs="Roboto"/>
                <w:color w:val="auto"/>
                <w:sz w:val="16"/>
                <w:szCs w:val="16"/>
              </w:rPr>
              <w:t>%VQ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3207AA86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10713C34" w:rsidRDefault="319D0222" w14:paraId="5AFB8783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10713C34" w:rsidRDefault="319D0222" w14:paraId="2F49E084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3207AA86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10713C34" w:rsidRDefault="319D0222" w14:paraId="786C58BE" w14:textId="5A96F3CE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207AA86" w:rsidR="3207AA86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207AA86" w:rsidR="3207AA86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9.6g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10713C34" w:rsidRDefault="319D0222" w14:paraId="777D8579" w14:textId="6F4FBDC1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207AA86" w:rsidR="3207AA86">
              <w:rPr>
                <w:rFonts w:ascii="Roboto" w:hAnsi="Roboto" w:eastAsia="Roboto" w:cs="Roboto"/>
                <w:color w:val="auto"/>
                <w:sz w:val="18"/>
                <w:szCs w:val="18"/>
              </w:rPr>
              <w:t>3%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3207AA86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10713C34" w:rsidRDefault="319D0222" w14:paraId="2157DAE2" w14:textId="3959AA33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207AA86" w:rsidR="3207AA86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9.6g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10713C34" w:rsidRDefault="319D0222" w14:paraId="5D3D5BB8" w14:textId="401DF417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207AA86" w:rsidR="3207AA86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19%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3207AA86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10713C34" w:rsidRDefault="319D0222" w14:paraId="3836467B" w14:textId="34C5662E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207AA86" w:rsidR="3207AA86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3207AA86" w:rsidR="3207AA86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17mg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10713C34" w:rsidRDefault="319D0222" w14:paraId="4A4CDEB6" w14:textId="6ED6900D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3207AA86" w14:paraId="3E3612D1">
        <w:trPr>
          <w:trHeight w:val="317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10713C34" w:rsidRDefault="319D0222" w14:paraId="4197665D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p w:rsidR="319D0222" w:rsidP="50118ADA" w:rsidRDefault="319D0222" w14:paraId="0E366B72" w14:textId="0A1D4177">
      <w:pPr>
        <w:spacing w:before="60" w:beforeAutospacing="off" w:after="0" w:afterAutospacing="off" w:line="240" w:lineRule="auto"/>
      </w:pPr>
    </w:p>
    <w:sectPr w:rsidRPr="00073CEA" w:rsidR="671ED400">
      <w:pgSz w:w="5760" w:h="2880" w:orient="landscape"/>
      <w:pgMar w:top="28" w:right="57" w:bottom="57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57648E"/>
    <w:rsid w:val="00864999"/>
    <w:rsid w:val="008E5517"/>
    <w:rsid w:val="00CE6DF9"/>
    <w:rsid w:val="0C275B8C"/>
    <w:rsid w:val="10713C34"/>
    <w:rsid w:val="10D5F6C3"/>
    <w:rsid w:val="1158DAF9"/>
    <w:rsid w:val="17FF9831"/>
    <w:rsid w:val="1806586D"/>
    <w:rsid w:val="1C3A8DAE"/>
    <w:rsid w:val="1E070FC9"/>
    <w:rsid w:val="2A4F2FEE"/>
    <w:rsid w:val="2D8A3072"/>
    <w:rsid w:val="319D0222"/>
    <w:rsid w:val="3207AA86"/>
    <w:rsid w:val="3817ABBF"/>
    <w:rsid w:val="3CB18249"/>
    <w:rsid w:val="40CB8307"/>
    <w:rsid w:val="423C8D22"/>
    <w:rsid w:val="4409599C"/>
    <w:rsid w:val="50118ADA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22</revision>
  <dcterms:created xsi:type="dcterms:W3CDTF">2022-12-13T05:46:00.0000000Z</dcterms:created>
  <dcterms:modified xsi:type="dcterms:W3CDTF">2023-05-01T17:41:03.2846776Z</dcterms:modified>
</coreProperties>
</file>