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1E383A56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7375DBDD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E383A56" w:rsidR="1E383A56">
              <w:rPr>
                <w:rFonts w:ascii="Roboto" w:hAnsi="Roboto" w:eastAsia="Roboto" w:cs="Roboto"/>
                <w:sz w:val="12"/>
                <w:szCs w:val="12"/>
              </w:rPr>
              <w:t>BOISSON ENERGISANTE SAVEUR CITRUS</w:t>
            </w:r>
          </w:p>
        </w:tc>
      </w:tr>
      <w:tr w:rsidR="5E3106BE" w:rsidTr="1E383A56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1E383A56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1E383A56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1E383A56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1E383A56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1E383A56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1E383A56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1E383A56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1E383A56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1E383A56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1E383A56" w14:paraId="669DED28">
        <w:trPr>
          <w:trHeight w:val="1410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043D60BE" w:rsidRDefault="5E3106BE" w14:paraId="1A035C3A" w14:textId="068A5ACD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18"/>
                <w:szCs w:val="18"/>
                <w:lang w:val="fr-CA"/>
              </w:rPr>
            </w:pPr>
            <w:r w:rsidRPr="043D60BE" w:rsidR="043D60B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Ingrédients: </w:t>
            </w:r>
            <w:r w:rsidRPr="043D60BE" w:rsidR="043D60B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4"/>
                <w:szCs w:val="14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3D60BE"/>
    <w:rsid w:val="1158DAF9"/>
    <w:rsid w:val="1E383A56"/>
    <w:rsid w:val="2D8A3072"/>
    <w:rsid w:val="315FAC7D"/>
    <w:rsid w:val="41ABC47D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2023-04-12T17:03:44.0664267Z</dcterms:modified>
</coreProperties>
</file>