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42F1F04C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275F2AF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2F1F04C" w:rsidR="42F1F04C">
              <w:rPr>
                <w:rFonts w:ascii="Roboto" w:hAnsi="Roboto" w:eastAsia="Roboto" w:cs="Roboto"/>
                <w:sz w:val="12"/>
                <w:szCs w:val="12"/>
              </w:rPr>
              <w:t>BOISSON ENERGISANTE SOUR PATCH BLUE</w:t>
            </w:r>
          </w:p>
        </w:tc>
      </w:tr>
      <w:tr w:rsidR="5E3106BE" w:rsidTr="42F1F04C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42F1F04C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42F1F04C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2F1F04C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42F1F04C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42F1F04C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42F1F04C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2F1F04C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42F1F04C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42F1F04C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42F1F04C" w14:paraId="669DED28">
        <w:trPr>
          <w:trHeight w:val="1077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1ABC47D" w:rsidRDefault="5E3106BE" w14:paraId="1A035C3A" w14:textId="068A5ACD">
            <w:pPr>
              <w:pStyle w:val="Sansinterligne"/>
              <w:spacing w:before="0" w:beforeAutospacing="off"/>
              <w:ind w:right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color w:val="auto"/>
                <w:sz w:val="16"/>
                <w:szCs w:val="16"/>
              </w:rPr>
              <w:t xml:space="preserve">Ingrédients: 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2"/>
                <w:szCs w:val="12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41ABC47D"/>
    <w:rsid w:val="42F1F04C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2023-02-28T22:09:57.5379137Z</dcterms:modified>
</coreProperties>
</file>