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3270" w:type="dxa"/>
        <w:tblLayout w:type="fixed"/>
        <w:tblLook w:val="06A0" w:firstRow="1" w:lastRow="0" w:firstColumn="1" w:lastColumn="0" w:noHBand="1" w:noVBand="1"/>
      </w:tblPr>
      <w:tblGrid>
        <w:gridCol w:w="1388"/>
        <w:gridCol w:w="1882"/>
      </w:tblGrid>
      <w:tr w:rsidR="5E3106BE" w:rsidTr="7DFD7DEC" w14:paraId="58CB50C1">
        <w:trPr>
          <w:trHeight w:val="442"/>
        </w:trPr>
        <w:tc>
          <w:tcPr>
            <w:tcW w:w="3270" w:type="dxa"/>
            <w:gridSpan w:val="2"/>
            <w:tcBorders>
              <w:bottom w:val="single" w:color="000000" w:themeColor="text1" w:sz="12"/>
            </w:tcBorders>
            <w:tcMar/>
          </w:tcPr>
          <w:p w:rsidR="41ABC47D" w:rsidP="7DFD7DEC" w:rsidRDefault="41ABC47D" w14:paraId="1541A6F9" w14:textId="4C3DD91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7DFD7DEC" w:rsidR="7DFD7DE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GHOST</w:t>
            </w:r>
          </w:p>
          <w:p w:rsidR="5E3106BE" w:rsidP="7DFD7DEC" w:rsidRDefault="5E3106BE" w14:paraId="60995969" w14:textId="0EB8A3BB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7DFD7DEC" w:rsidR="7DFD7DEC">
              <w:rPr>
                <w:rFonts w:ascii="Roboto" w:hAnsi="Roboto" w:eastAsia="Roboto" w:cs="Roboto"/>
                <w:sz w:val="12"/>
                <w:szCs w:val="12"/>
              </w:rPr>
              <w:t>BOISSON ENERGISANTE ORANGE &amp; CREAM</w:t>
            </w:r>
          </w:p>
        </w:tc>
      </w:tr>
      <w:tr w:rsidR="5E3106BE" w:rsidTr="7DFD7DEC" w14:paraId="361D20D9">
        <w:trPr>
          <w:trHeight w:val="555"/>
        </w:trPr>
        <w:tc>
          <w:tcPr>
            <w:tcW w:w="327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1ABC47D" w:rsidRDefault="5E3106BE" w14:paraId="601246A9" w14:textId="498BF104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VALEUR NUTRITIVE</w:t>
            </w:r>
          </w:p>
          <w:p w:rsidR="5E3106BE" w:rsidP="41ABC47D" w:rsidRDefault="5E3106BE" w14:paraId="72ECC288" w14:textId="3EB97453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Par 1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Can (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473 ml)</w:t>
            </w:r>
          </w:p>
        </w:tc>
      </w:tr>
      <w:tr w:rsidR="5E3106BE" w:rsidTr="7DFD7DEC" w14:paraId="4808304E">
        <w:trPr>
          <w:trHeight w:val="322"/>
        </w:trPr>
        <w:tc>
          <w:tcPr>
            <w:tcW w:w="1388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162C9A78" w14:textId="3E7C0032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Calories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1882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3A0B875" w14:textId="633F7B86">
            <w:pPr>
              <w:pStyle w:val="Sansinterligne"/>
              <w:spacing w:before="0" w:beforeAutospacing="off"/>
              <w:ind w:left="-90" w:right="-90" w:firstLine="0"/>
              <w:jc w:val="right"/>
              <w:rPr>
                <w:rFonts w:ascii="Roboto" w:hAnsi="Roboto" w:eastAsia="Roboto" w:cs="Roboto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sz w:val="12"/>
                <w:szCs w:val="12"/>
              </w:rPr>
              <w:t>%Valeur Quotidienne</w:t>
            </w:r>
          </w:p>
        </w:tc>
      </w:tr>
      <w:tr w:rsidR="5E3106BE" w:rsidTr="7DFD7DEC" w14:paraId="684B702C">
        <w:trPr>
          <w:trHeight w:val="300"/>
        </w:trPr>
        <w:tc>
          <w:tcPr>
            <w:tcW w:w="1388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0EE391A5" w14:textId="6CE944B8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 0g</w:t>
            </w:r>
          </w:p>
        </w:tc>
        <w:tc>
          <w:tcPr>
            <w:tcW w:w="1882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41ABC47D" w:rsidRDefault="5E3106BE" w14:paraId="47AD421E" w14:textId="1B477E8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7DFD7DEC" w14:paraId="111F8063">
        <w:trPr>
          <w:trHeight w:val="300"/>
        </w:trPr>
        <w:tc>
          <w:tcPr>
            <w:tcW w:w="1388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41ABC47D" w:rsidRDefault="5E3106BE" w14:paraId="67EB5D5D" w14:textId="4614F425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1g</w:t>
            </w:r>
          </w:p>
        </w:tc>
        <w:tc>
          <w:tcPr>
            <w:tcW w:w="1882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41ABC47D" w:rsidRDefault="5E3106BE" w14:paraId="5E616FFC" w14:textId="6F60412A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&lt;1%</w:t>
            </w:r>
          </w:p>
        </w:tc>
      </w:tr>
      <w:tr w:rsidR="5E3106BE" w:rsidTr="7DFD7DEC" w14:paraId="47A08B7E">
        <w:trPr>
          <w:trHeight w:val="300"/>
        </w:trPr>
        <w:tc>
          <w:tcPr>
            <w:tcW w:w="1388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41ABC47D" w:rsidRDefault="5E3106BE" w14:paraId="64EFF5BB" w14:textId="01E2D0DD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   Sucres 0g</w:t>
            </w:r>
          </w:p>
        </w:tc>
        <w:tc>
          <w:tcPr>
            <w:tcW w:w="1882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41ABC47D" w:rsidRDefault="5E3106BE" w14:paraId="555E84DF" w14:textId="5A003A7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0%</w:t>
            </w:r>
          </w:p>
        </w:tc>
      </w:tr>
      <w:tr w:rsidR="5E3106BE" w:rsidTr="7DFD7DEC" w14:paraId="3E3612D1">
        <w:trPr>
          <w:trHeight w:val="300"/>
        </w:trPr>
        <w:tc>
          <w:tcPr>
            <w:tcW w:w="1388" w:type="dxa"/>
            <w:tcBorders>
              <w:right w:val="none" w:color="000000" w:themeColor="text1" w:sz="4"/>
            </w:tcBorders>
            <w:tcMar/>
          </w:tcPr>
          <w:p w:rsidR="5E3106BE" w:rsidP="41ABC47D" w:rsidRDefault="5E3106BE" w14:paraId="3E198B1F" w14:textId="390AD776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35g</w:t>
            </w:r>
          </w:p>
        </w:tc>
        <w:tc>
          <w:tcPr>
            <w:tcW w:w="1882" w:type="dxa"/>
            <w:tcBorders>
              <w:left w:val="none" w:color="000000" w:themeColor="text1" w:sz="4"/>
            </w:tcBorders>
            <w:tcMar/>
          </w:tcPr>
          <w:p w:rsidR="5E3106BE" w:rsidP="41ABC47D" w:rsidRDefault="5E3106BE" w14:paraId="49D7B145" w14:textId="622D096B">
            <w:pPr>
              <w:pStyle w:val="Sansinterligne"/>
              <w:spacing w:before="0" w:beforeAutospacing="off"/>
              <w:ind w:right="0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2%</w:t>
            </w:r>
          </w:p>
        </w:tc>
      </w:tr>
      <w:tr w:rsidR="5E3106BE" w:rsidTr="7DFD7DEC" w14:paraId="6AD58826">
        <w:trPr>
          <w:trHeight w:val="300"/>
        </w:trPr>
        <w:tc>
          <w:tcPr>
            <w:tcW w:w="1388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41ABC47D" w:rsidRDefault="5E3106BE" w14:paraId="1BAAB5D9" w14:textId="2A18F97A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0g</w:t>
            </w:r>
          </w:p>
        </w:tc>
        <w:tc>
          <w:tcPr>
            <w:tcW w:w="1882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41ABC47D" w:rsidRDefault="5E3106BE" w14:paraId="40B80D26" w14:textId="5448453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7DFD7DEC" w14:paraId="6C70F8A3">
        <w:trPr>
          <w:trHeight w:val="300"/>
        </w:trPr>
        <w:tc>
          <w:tcPr>
            <w:tcW w:w="1388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41ABC47D" w:rsidRDefault="5E3106BE" w14:paraId="2E24D9F5" w14:textId="28C9F5A0">
            <w:pPr>
              <w:pStyle w:val="Sansinterligne"/>
              <w:spacing w:before="0" w:before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100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882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41ABC47D" w:rsidRDefault="5E3106BE" w14:paraId="46E76861" w14:textId="6F5087DE">
            <w:pPr>
              <w:pStyle w:val="Sansinterligne"/>
              <w:spacing w:before="0" w:beforeAutospacing="off"/>
              <w:ind w:lef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DFD7DEC" w:rsidR="7DFD7DE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Carnipure</w:t>
            </w:r>
            <w:r w:rsidRPr="7DFD7DEC" w:rsidR="7DFD7DE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1000mg</w:t>
            </w:r>
          </w:p>
        </w:tc>
      </w:tr>
      <w:tr w:rsidR="5E3106BE" w:rsidTr="7DFD7DEC" w14:paraId="03CFE3E2">
        <w:trPr>
          <w:trHeight w:val="300"/>
        </w:trPr>
        <w:tc>
          <w:tcPr>
            <w:tcW w:w="1388" w:type="dxa"/>
            <w:tcBorders>
              <w:right w:val="none" w:color="000000" w:themeColor="text1" w:sz="4"/>
            </w:tcBorders>
            <w:tcMar/>
          </w:tcPr>
          <w:p w:rsidR="5E3106BE" w:rsidP="41ABC47D" w:rsidRDefault="5E3106BE" w14:paraId="3FF06373" w14:textId="384351EC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6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882" w:type="dxa"/>
            <w:tcBorders>
              <w:left w:val="none" w:color="000000" w:themeColor="text1" w:sz="4"/>
            </w:tcBorders>
            <w:tcMar/>
          </w:tcPr>
          <w:p w:rsidR="5E3106BE" w:rsidP="41ABC47D" w:rsidRDefault="5E3106BE" w14:paraId="07ED4401" w14:textId="053269EB">
            <w:pPr>
              <w:pStyle w:val="Sansinterligne"/>
              <w:spacing w:before="0" w:beforeAutospacing="off"/>
              <w:ind w:hanging="90"/>
              <w:jc w:val="right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Caféine 200mg</w:t>
            </w:r>
          </w:p>
        </w:tc>
      </w:tr>
      <w:tr w:rsidR="5E3106BE" w:rsidTr="7DFD7DEC" w14:paraId="496100A8">
        <w:trPr>
          <w:trHeight w:val="300"/>
        </w:trPr>
        <w:tc>
          <w:tcPr>
            <w:tcW w:w="1388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6E7B7F10" w14:textId="79E49569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           B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12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100%</w:t>
            </w:r>
          </w:p>
        </w:tc>
        <w:tc>
          <w:tcPr>
            <w:tcW w:w="1882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74C2C70" w14:textId="17E176D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 w:hanging="90"/>
              <w:jc w:val="right"/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Taurine 1000mg</w:t>
            </w:r>
          </w:p>
        </w:tc>
      </w:tr>
      <w:tr w:rsidR="5E3106BE" w:rsidTr="7DFD7DEC" w14:paraId="669DED28">
        <w:trPr>
          <w:trHeight w:val="1077"/>
        </w:trPr>
        <w:tc>
          <w:tcPr>
            <w:tcW w:w="3270" w:type="dxa"/>
            <w:gridSpan w:val="2"/>
            <w:tcBorders>
              <w:top w:val="single" w:color="000000" w:themeColor="text1" w:sz="24"/>
            </w:tcBorders>
            <w:tcMar/>
          </w:tcPr>
          <w:p w:rsidR="5E3106BE" w:rsidP="7DFD7DEC" w:rsidRDefault="5E3106BE" w14:paraId="1A035C3A" w14:textId="068A5ACD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noProof w:val="0"/>
                <w:color w:val="auto"/>
                <w:sz w:val="20"/>
                <w:szCs w:val="20"/>
                <w:lang w:val="fr-CA"/>
              </w:rPr>
            </w:pPr>
            <w:r w:rsidRPr="7DFD7DEC" w:rsidR="7DFD7DEC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Ingrédients: </w:t>
            </w:r>
            <w:r w:rsidRPr="7DFD7DEC" w:rsidR="7DFD7DE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EAU GAZÉIFIÉ, ACIDE CITRIQUE, ARÔME NATUREL &amp; ARTIFICIEL, ACIDE ASCORBIQUE, ACIDE TARTIQUE, BENZOATE SODIUM, SORBATE DE POTASSIUM, SUCROSE, ACESULFAME POTASSIUM NEUROFACTOR, ASTRAGINE, NIACINAMIDE, PYRODOXAL-5-PHOSPHATE, METHYLOBALAMIN.</w:t>
            </w:r>
          </w:p>
        </w:tc>
      </w:tr>
    </w:tbl>
    <w:p w:rsidR="5E3106BE" w:rsidP="315FAC7D" w:rsidRDefault="5E3106BE" w14:paraId="3A52BD25" w14:textId="24A8D045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6"/>
          <w:szCs w:val="16"/>
        </w:rPr>
      </w:pPr>
      <w:r w:rsidRPr="41ABC47D" w:rsidR="41ABC47D">
        <w:rPr>
          <w:rFonts w:ascii="Roboto" w:hAnsi="Roboto" w:eastAsia="Roboto" w:cs="Roboto"/>
          <w:sz w:val="16"/>
          <w:szCs w:val="16"/>
        </w:rPr>
        <w:t>Consignée 5¢ Québec</w:t>
      </w:r>
    </w:p>
    <w:sectPr w:rsidRPr="00073CEA" w:rsidR="671ED400">
      <w:pgSz w:w="3402" w:h="6236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D8A3072"/>
    <w:rsid w:val="315FAC7D"/>
    <w:rsid w:val="41ABC47D"/>
    <w:rsid w:val="5E3106BE"/>
    <w:rsid w:val="65906A01"/>
    <w:rsid w:val="671ED400"/>
    <w:rsid w:val="7DF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c8703f8c6e1549b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5</revision>
  <dcterms:created xsi:type="dcterms:W3CDTF">2022-12-13T05:46:00.0000000Z</dcterms:created>
  <dcterms:modified xsi:type="dcterms:W3CDTF">2023-04-24T18:03:36.2940878Z</dcterms:modified>
</coreProperties>
</file>