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30EBA05D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30EBA05D" w:rsidRDefault="423C8D22" w14:paraId="680D7453" w14:textId="363BB933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30EBA05D" w:rsidR="30EBA05D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55F882A4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77547214" w:rsidR="77547214">
              <w:rPr>
                <w:rFonts w:ascii="Roboto" w:hAnsi="Roboto" w:eastAsia="Roboto" w:cs="Roboto"/>
                <w:sz w:val="12"/>
                <w:szCs w:val="12"/>
              </w:rPr>
              <w:t>BOISSON ENERGISANTE SAVEUR FRUIT PUNCH</w:t>
            </w:r>
          </w:p>
        </w:tc>
      </w:tr>
      <w:tr w:rsidR="5E3106BE" w:rsidTr="30EBA05D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0EBA05D" w:rsidRDefault="5E3106BE" w14:paraId="601246A9" w14:textId="2930109F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30EBA05D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0EBA05D" w:rsidRDefault="5E3106BE" w14:paraId="73A0B875" w14:textId="02B7F48A">
            <w:pPr>
              <w:pStyle w:val="Sansinterligne"/>
              <w:spacing w:before="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30EBA05D" w:rsidR="30EBA05D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30EBA05D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0EBA05D" w:rsidRDefault="5E3106BE" w14:paraId="0EE391A5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30EBA05D" w:rsidR="30EBA05D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0EBA05D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30EBA05D" w:rsidR="30EBA05D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30EBA05D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0EBA05D" w:rsidRDefault="5E3106BE" w14:paraId="67EB5D5D" w14:textId="78E82174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0EBA05D" w:rsidRDefault="5E3106BE" w14:paraId="5E616FFC" w14:textId="709A571C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0EBA05D" w:rsidR="30EBA05D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30EBA05D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0EBA05D" w:rsidRDefault="5E3106BE" w14:paraId="64EFF5BB" w14:textId="217AAA7C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30EBA05D" w:rsidR="30EBA05D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0EBA05D" w:rsidRDefault="5E3106BE" w14:paraId="555E84DF" w14:textId="298C44F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0EBA05D" w:rsidR="30EBA05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30EBA05D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30EBA05D" w:rsidRDefault="5E3106BE" w14:paraId="3E198B1F" w14:textId="664A6D1F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30EBA05D" w:rsidRDefault="5E3106BE" w14:paraId="49D7B145" w14:textId="6BB691D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0EBA05D" w:rsidR="30EBA05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30EBA05D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0EBA05D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0EBA05D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30EBA05D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30EBA05D" w:rsidRDefault="5E3106BE" w14:paraId="2E24D9F5" w14:textId="3370447A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30EBA05D" w:rsidR="30EBA05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30EBA05D" w:rsidRDefault="5E3106BE" w14:paraId="46E76861" w14:textId="1DCF2B03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30EBA05D" w14:paraId="669DED28">
        <w:trPr>
          <w:trHeight w:val="30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30EBA05D" w:rsidRDefault="5E3106BE" w14:paraId="1A035C3A" w14:textId="48037CA3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30EBA05D" w:rsidR="30EBA05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Ingrédients:</w:t>
            </w:r>
            <w:r w:rsidRPr="30EBA05D" w:rsidR="30EBA05D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Eau Gazeuse, Acide Malique, Acide Citrique, Arôme Naturel, 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Cognizin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Citicoline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, Benzoate Potassium, 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Sucralose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, Caféine, 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Acesulfame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, Niacinamide, Tyrosine, Citrate Sodium, 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Cyanocobalamin</w:t>
            </w:r>
            <w:r w:rsidRPr="30EBA05D" w:rsidR="30EBA05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, Caféine: 200mg/473ml</w:t>
            </w:r>
          </w:p>
        </w:tc>
      </w:tr>
    </w:tbl>
    <w:p w:rsidR="269BDB3C" w:rsidP="30EBA05D" w:rsidRDefault="269BDB3C" w14:paraId="4C20EEBA" w14:textId="7E387117">
      <w:pPr>
        <w:pStyle w:val="Sansinterligne"/>
        <w:spacing w:before="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30EBA05D" w:rsidR="30EBA05D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4C732AE"/>
    <w:rsid w:val="269BDB3C"/>
    <w:rsid w:val="2D8A3072"/>
    <w:rsid w:val="30EBA05D"/>
    <w:rsid w:val="3817ABBF"/>
    <w:rsid w:val="423C8D22"/>
    <w:rsid w:val="51368BCB"/>
    <w:rsid w:val="5E3106BE"/>
    <w:rsid w:val="65906A01"/>
    <w:rsid w:val="671ED400"/>
    <w:rsid w:val="775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9</revision>
  <dcterms:created xsi:type="dcterms:W3CDTF">2022-12-13T05:46:00.0000000Z</dcterms:created>
  <dcterms:modified xsi:type="dcterms:W3CDTF">2023-04-21T15:42:23.3951666Z</dcterms:modified>
</coreProperties>
</file>