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23FB1941" w:rsidTr="426CC033" w14:paraId="109E26FF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42CFAAB8" w:rsidP="426CC033" w:rsidRDefault="42CFAAB8" w14:paraId="7C73CB44" w14:textId="69BD8392">
            <w:pPr>
              <w:pStyle w:val="NoSpacing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FANTA</w:t>
            </w:r>
          </w:p>
          <w:p w:rsidR="23FB1941" w:rsidP="426CC033" w:rsidRDefault="23FB1941" w14:paraId="5755C0F0" w14:textId="32F667F9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BOISSON GAZEUSE SAVEUR SARSI</w:t>
            </w:r>
          </w:p>
        </w:tc>
      </w:tr>
      <w:tr w:rsidR="23FB1941" w:rsidTr="426CC033" w14:paraId="3BF12BC6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4B7D7224" w14:textId="6632B522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23FB1941" w:rsidP="426CC033" w:rsidRDefault="23FB1941" w14:paraId="68A7353E" w14:textId="3AAE8724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100ml (390ml)</w:t>
            </w:r>
          </w:p>
        </w:tc>
      </w:tr>
      <w:tr w:rsidR="23FB1941" w:rsidTr="426CC033" w14:paraId="01347F55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3E69CC18" w14:textId="63DA0C23">
            <w:pPr>
              <w:pStyle w:val="NoSpacing"/>
              <w:spacing w:before="4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Calories 38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77A2D6B2" w14:textId="5824C663">
            <w:pPr>
              <w:pStyle w:val="NoSpacing"/>
              <w:spacing w:before="4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23FB1941" w:rsidTr="426CC033" w14:paraId="54C2A4D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0A34137A" w14:textId="446D06A5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3C4F0873" w14:textId="4279BE96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426CC033" w14:paraId="09EEF6B9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0B82FAE2" w14:textId="7033A39F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9</w:t>
            </w: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6B243ECA" w14:textId="389B611A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3%</w:t>
            </w:r>
          </w:p>
        </w:tc>
      </w:tr>
      <w:tr w:rsidR="23FB1941" w:rsidTr="426CC033" w14:paraId="38A974CB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6CF63565" w14:textId="474FBD0C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9g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03DB149F" w14:textId="43EFB3E5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18%</w:t>
            </w:r>
          </w:p>
        </w:tc>
      </w:tr>
      <w:tr w:rsidR="23FB1941" w:rsidTr="426CC033" w14:paraId="3BE48C15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08A1BE3F" w14:textId="4B30326C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23mg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498AEB45" w14:textId="7E53C471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1%</w:t>
            </w:r>
          </w:p>
        </w:tc>
      </w:tr>
      <w:tr w:rsidR="23FB1941" w:rsidTr="426CC033" w14:paraId="487C6B96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576DEFE1" w14:textId="022CF768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717F5861" w14:textId="5BB760A2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426CC033" w14:paraId="5B2B2051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1B38DC6C" w14:textId="018CE501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Ingrédients: </w:t>
            </w: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  <w:t>EAU GAZEUSES, SUCROSE, ACIDE CITRIQUE, ACESULFAME, TARTRAZINE, ARÔME NATUREL, COULEUR CARAMEL.</w:t>
            </w:r>
          </w:p>
        </w:tc>
      </w:tr>
    </w:tbl>
    <w:p w:rsidR="23FB1941" w:rsidP="426CC033" w:rsidRDefault="23FB1941" w14:paraId="1E259A95" w14:textId="39E9B7D2">
      <w:pPr>
        <w:spacing w:before="0" w:beforeAutospacing="off" w:after="0" w:afterAutospacing="off" w:line="259" w:lineRule="auto"/>
        <w:ind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426CC033" w:rsidR="426CC03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3E1A33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3FB1941"/>
    <w:rsid w:val="263BD4FA"/>
    <w:rsid w:val="295D79E5"/>
    <w:rsid w:val="2A9456B1"/>
    <w:rsid w:val="306FEA12"/>
    <w:rsid w:val="387F6DC5"/>
    <w:rsid w:val="38BCEFA2"/>
    <w:rsid w:val="426CC033"/>
    <w:rsid w:val="42CFAAB8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43FEC53"/>
    <w:rsid w:val="68B96AD6"/>
    <w:rsid w:val="69FC6B8F"/>
    <w:rsid w:val="6AEE3BAB"/>
    <w:rsid w:val="6EDAF57B"/>
    <w:rsid w:val="6FA81CFF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B6CEB"/>
  <w15:chartTrackingRefBased/>
  <w15:docId w15:val="{F09E3747-D1F4-4B44-8DEB-3BBE70F0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27</revision>
  <dcterms:created xsi:type="dcterms:W3CDTF">2022-11-22T22:39:47.7960852Z</dcterms:created>
  <dcterms:modified xsi:type="dcterms:W3CDTF">2023-05-01T16:13:52.9912134Z</dcterms:modified>
</coreProperties>
</file>