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A208F54" w:rsidP="2A208F54" w:rsidRDefault="2A208F54" w14:paraId="1B569F49" w14:textId="66F4CBBB">
      <w:pPr>
        <w:spacing w:before="0" w:beforeAutospacing="off" w:after="0" w:afterAutospacing="off" w:line="240" w:lineRule="auto"/>
        <w:ind w:left="0" w:right="36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8"/>
          <w:szCs w:val="18"/>
          <w:lang w:val="fr-CA"/>
        </w:rPr>
      </w:pPr>
    </w:p>
    <w:p w:rsidR="2A208F54" w:rsidP="2A208F54" w:rsidRDefault="2A208F54" w14:paraId="08CF870B" w14:textId="50A358A6">
      <w:pPr>
        <w:pStyle w:val="NoSpacing"/>
        <w:spacing w:before="0" w:beforeAutospacing="off" w:after="0" w:afterAutospacing="off" w:line="240" w:lineRule="auto"/>
        <w:ind w:left="113"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8"/>
          <w:szCs w:val="18"/>
          <w:lang w:val="fr-CA"/>
        </w:rPr>
      </w:pPr>
      <w:r w:rsidRPr="2A208F54" w:rsidR="2A208F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8"/>
          <w:szCs w:val="18"/>
          <w:lang w:val="fr-CA"/>
        </w:rPr>
        <w:t>WARHEADS</w:t>
      </w:r>
    </w:p>
    <w:p w:rsidR="2A208F54" w:rsidP="2A208F54" w:rsidRDefault="2A208F54" w14:paraId="5F5C83EA" w14:textId="027625BB">
      <w:pPr>
        <w:pStyle w:val="NoSpacing"/>
        <w:spacing w:before="0" w:beforeAutospacing="off" w:after="0" w:afterAutospacing="off" w:line="240" w:lineRule="auto"/>
        <w:ind w:left="113"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2"/>
          <w:szCs w:val="12"/>
          <w:lang w:val="fr-CA"/>
        </w:rPr>
      </w:pPr>
      <w:r w:rsidRPr="2A208F54" w:rsidR="2A208F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9C7C4"/>
          <w:sz w:val="12"/>
          <w:szCs w:val="12"/>
          <w:u w:val="none"/>
          <w:lang w:val="fr-CA"/>
        </w:rPr>
        <w:t xml:space="preserve">  BOISSON GAZEUSE SAVEUR CITRON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545"/>
        <w:gridCol w:w="1380"/>
      </w:tblGrid>
      <w:tr w:rsidR="2A208F54" w:rsidTr="2A208F54" w14:paraId="67074F78">
        <w:trPr>
          <w:trHeight w:val="540"/>
        </w:trPr>
        <w:tc>
          <w:tcPr>
            <w:tcW w:w="2925" w:type="dxa"/>
            <w:gridSpan w:val="2"/>
            <w:tcBorders>
              <w:top w:val="single" w:color="000000" w:themeColor="text1" w:sz="36"/>
              <w:bottom w:val="single" w:color="000000" w:themeColor="text1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A208F54" w:rsidP="2A208F54" w:rsidRDefault="2A208F54" w14:paraId="18788A07" w14:textId="67A9B7EF">
            <w:pPr>
              <w:pStyle w:val="NoSpacing"/>
              <w:spacing w:before="0" w:beforeAutospacing="off" w:after="0" w:afterAutospacing="off" w:line="240" w:lineRule="auto"/>
              <w:ind w:left="0" w:right="36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A208F54" w:rsidR="2A208F5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  <w:lang w:val="fr-CA"/>
              </w:rPr>
              <w:t>Valeur Nutritive</w:t>
            </w:r>
          </w:p>
          <w:p w:rsidR="2A208F54" w:rsidP="2A208F54" w:rsidRDefault="2A208F54" w14:paraId="1C4F47DC" w14:textId="328F18AD">
            <w:pPr>
              <w:pStyle w:val="NoSpacing"/>
              <w:spacing w:after="0" w:line="240" w:lineRule="auto"/>
              <w:ind w:left="0" w:right="36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A208F54" w:rsidR="2A208F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6"/>
                <w:szCs w:val="16"/>
                <w:lang w:val="fr-CA"/>
              </w:rPr>
              <w:t xml:space="preserve">  Par 1 Can (355 ml)</w:t>
            </w:r>
          </w:p>
          <w:p w:rsidR="2A208F54" w:rsidP="2A208F54" w:rsidRDefault="2A208F54" w14:paraId="069EBC95" w14:textId="3E750CB6">
            <w:pPr>
              <w:spacing w:after="0" w:line="240" w:lineRule="auto"/>
              <w:ind w:left="0" w:right="36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2A208F54" w:rsidTr="2A208F54" w14:paraId="74A81D23">
        <w:tc>
          <w:tcPr>
            <w:tcW w:w="1545" w:type="dxa"/>
            <w:tcBorders>
              <w:top w:val="single" w:color="000000" w:themeColor="text1" w:sz="18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A208F54" w:rsidP="2A208F54" w:rsidRDefault="2A208F54" w14:paraId="1E479FB3" w14:textId="714217FE">
            <w:pPr>
              <w:spacing w:line="259" w:lineRule="auto"/>
              <w:ind w:left="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A208F54" w:rsidR="2A208F5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fr-CA"/>
              </w:rPr>
              <w:t>Calories 150</w:t>
            </w:r>
          </w:p>
        </w:tc>
        <w:tc>
          <w:tcPr>
            <w:tcW w:w="1380" w:type="dxa"/>
            <w:tcBorders>
              <w:top w:val="single" w:color="000000" w:themeColor="text1" w:sz="18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A208F54" w:rsidP="2A208F54" w:rsidRDefault="2A208F54" w14:paraId="00E55F84" w14:textId="1CE09BBE">
            <w:pPr>
              <w:spacing w:line="259" w:lineRule="auto"/>
              <w:ind w:left="0" w:right="27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2A208F54" w:rsidR="2A208F5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12"/>
                <w:szCs w:val="12"/>
                <w:u w:val="none"/>
                <w:lang w:val="fr-CA"/>
              </w:rPr>
              <w:t>%</w:t>
            </w:r>
            <w:r w:rsidRPr="2A208F54" w:rsidR="2A208F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2"/>
                <w:szCs w:val="12"/>
                <w:lang w:val="fr-CA"/>
              </w:rPr>
              <w:t>valeur quotidienne</w:t>
            </w:r>
          </w:p>
        </w:tc>
      </w:tr>
      <w:tr w:rsidR="2A208F54" w:rsidTr="2A208F54" w14:paraId="384F8058">
        <w:tc>
          <w:tcPr>
            <w:tcW w:w="1545" w:type="dxa"/>
            <w:tcBorders>
              <w:top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A208F54" w:rsidP="2A208F54" w:rsidRDefault="2A208F54" w14:paraId="040AE3FD" w14:textId="632ABCE6">
            <w:pPr>
              <w:spacing w:line="259" w:lineRule="auto"/>
              <w:ind w:left="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A208F54" w:rsidR="2A208F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6"/>
                <w:szCs w:val="16"/>
                <w:lang w:val="fr-CA"/>
              </w:rPr>
              <w:t>Lipides 0 g</w:t>
            </w:r>
          </w:p>
        </w:tc>
        <w:tc>
          <w:tcPr>
            <w:tcW w:w="1380" w:type="dxa"/>
            <w:tcBorders>
              <w:top w:val="single" w:color="000000" w:themeColor="text1" w:sz="12"/>
              <w:left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A208F54" w:rsidP="2A208F54" w:rsidRDefault="2A208F54" w14:paraId="4749992F" w14:textId="3DD516A6">
            <w:pPr>
              <w:spacing w:line="259" w:lineRule="auto"/>
              <w:ind w:left="0" w:right="27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A208F54" w:rsidR="2A208F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6"/>
                <w:szCs w:val="16"/>
                <w:lang w:val="fr-CA"/>
              </w:rPr>
              <w:t>0 %</w:t>
            </w:r>
          </w:p>
        </w:tc>
      </w:tr>
      <w:tr w:rsidR="2A208F54" w:rsidTr="2A208F54" w14:paraId="39A4F7EB">
        <w:tc>
          <w:tcPr>
            <w:tcW w:w="154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A208F54" w:rsidP="2A208F54" w:rsidRDefault="2A208F54" w14:paraId="27CA452F" w14:textId="227B5596">
            <w:pPr>
              <w:spacing w:line="259" w:lineRule="auto"/>
              <w:ind w:left="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A208F54" w:rsidR="2A208F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6"/>
                <w:szCs w:val="16"/>
                <w:lang w:val="fr-CA"/>
              </w:rPr>
              <w:t>Glucides 35 g</w:t>
            </w:r>
          </w:p>
        </w:tc>
        <w:tc>
          <w:tcPr>
            <w:tcW w:w="1380" w:type="dxa"/>
            <w:tcBorders>
              <w:left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A208F54" w:rsidP="2A208F54" w:rsidRDefault="2A208F54" w14:paraId="60441D40" w14:textId="036911BF">
            <w:pPr>
              <w:spacing w:line="259" w:lineRule="auto"/>
              <w:ind w:left="0" w:right="27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A208F54" w:rsidR="2A208F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6"/>
                <w:szCs w:val="16"/>
                <w:lang w:val="fr-CA"/>
              </w:rPr>
              <w:t>13 %</w:t>
            </w:r>
          </w:p>
        </w:tc>
      </w:tr>
      <w:tr w:rsidR="2A208F54" w:rsidTr="2A208F54" w14:paraId="1C55EF3C">
        <w:tc>
          <w:tcPr>
            <w:tcW w:w="154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A208F54" w:rsidP="2A208F54" w:rsidRDefault="2A208F54" w14:paraId="26B9F1EC" w14:textId="1DD1C9E2">
            <w:pPr>
              <w:spacing w:line="259" w:lineRule="auto"/>
              <w:ind w:left="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A208F54" w:rsidR="2A208F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6"/>
                <w:szCs w:val="16"/>
                <w:lang w:val="fr-CA"/>
              </w:rPr>
              <w:t>Sucres 35 g</w:t>
            </w:r>
          </w:p>
        </w:tc>
        <w:tc>
          <w:tcPr>
            <w:tcW w:w="1380" w:type="dxa"/>
            <w:tcBorders>
              <w:left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A208F54" w:rsidP="2A208F54" w:rsidRDefault="2A208F54" w14:paraId="082C3E34" w14:textId="62C58908">
            <w:pPr>
              <w:spacing w:line="259" w:lineRule="auto"/>
              <w:ind w:left="0" w:right="27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A208F54" w:rsidR="2A208F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6"/>
                <w:szCs w:val="16"/>
                <w:lang w:val="fr-CA"/>
              </w:rPr>
              <w:t>70 %</w:t>
            </w:r>
          </w:p>
        </w:tc>
      </w:tr>
      <w:tr w:rsidR="2A208F54" w:rsidTr="2A208F54" w14:paraId="436228CD">
        <w:tc>
          <w:tcPr>
            <w:tcW w:w="154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A208F54" w:rsidP="2A208F54" w:rsidRDefault="2A208F54" w14:paraId="4CFC93AF" w14:textId="78F6AF7A">
            <w:pPr>
              <w:spacing w:line="259" w:lineRule="auto"/>
              <w:ind w:left="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A208F54" w:rsidR="2A208F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6"/>
                <w:szCs w:val="16"/>
                <w:lang w:val="fr-CA"/>
              </w:rPr>
              <w:t>Protéines 0 g</w:t>
            </w:r>
          </w:p>
        </w:tc>
        <w:tc>
          <w:tcPr>
            <w:tcW w:w="1380" w:type="dxa"/>
            <w:tcBorders>
              <w:left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A208F54" w:rsidP="2A208F54" w:rsidRDefault="2A208F54" w14:paraId="6E21B0CE" w14:textId="0DF8AFEE">
            <w:pPr>
              <w:spacing w:line="259" w:lineRule="auto"/>
              <w:ind w:left="0" w:right="27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A208F54" w:rsidR="2A208F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6"/>
                <w:szCs w:val="16"/>
                <w:lang w:val="fr-CA"/>
              </w:rPr>
              <w:t>0 %</w:t>
            </w:r>
          </w:p>
        </w:tc>
      </w:tr>
      <w:tr w:rsidR="2A208F54" w:rsidTr="2A208F54" w14:paraId="0CF4C8A8">
        <w:tc>
          <w:tcPr>
            <w:tcW w:w="1545" w:type="dxa"/>
            <w:tcBorders>
              <w:bottom w:val="single" w:color="000000" w:themeColor="text1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A208F54" w:rsidP="2A208F54" w:rsidRDefault="2A208F54" w14:paraId="2C07EED2" w14:textId="64015B33">
            <w:pPr>
              <w:spacing w:line="259" w:lineRule="auto"/>
              <w:ind w:left="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A208F54" w:rsidR="2A208F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6"/>
                <w:szCs w:val="16"/>
                <w:lang w:val="fr-CA"/>
              </w:rPr>
              <w:t>Sodium 10 mg</w:t>
            </w:r>
          </w:p>
        </w:tc>
        <w:tc>
          <w:tcPr>
            <w:tcW w:w="1380" w:type="dxa"/>
            <w:tcBorders>
              <w:left w:val="nil"/>
              <w:bottom w:val="single" w:color="000000" w:themeColor="text1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A208F54" w:rsidP="2A208F54" w:rsidRDefault="2A208F54" w14:paraId="6964E61E" w14:textId="158B95D8">
            <w:pPr>
              <w:spacing w:line="259" w:lineRule="auto"/>
              <w:ind w:left="0" w:right="27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A208F54" w:rsidR="2A208F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6"/>
                <w:szCs w:val="16"/>
                <w:lang w:val="fr-CA"/>
              </w:rPr>
              <w:t>&gt;1 %</w:t>
            </w:r>
          </w:p>
        </w:tc>
      </w:tr>
      <w:tr w:rsidR="2A208F54" w:rsidTr="2A208F54" w14:paraId="57933430">
        <w:trPr>
          <w:trHeight w:val="1020"/>
        </w:trPr>
        <w:tc>
          <w:tcPr>
            <w:tcW w:w="2925" w:type="dxa"/>
            <w:gridSpan w:val="2"/>
            <w:tcBorders>
              <w:bottom w:val="single" w:color="000000" w:themeColor="text1" w:sz="4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A208F54" w:rsidP="2A208F54" w:rsidRDefault="2A208F54" w14:paraId="59F70E3F" w14:textId="5F424546">
            <w:pPr>
              <w:spacing w:after="0" w:line="240" w:lineRule="auto"/>
              <w:ind w:left="0" w:right="2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</w:p>
          <w:p w:rsidR="2A208F54" w:rsidP="2A208F54" w:rsidRDefault="2A208F54" w14:paraId="08397805" w14:textId="588D355B">
            <w:pPr>
              <w:pStyle w:val="NoSpacing"/>
              <w:spacing w:after="0" w:line="240" w:lineRule="auto"/>
              <w:ind w:left="0" w:right="2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A208F54" w:rsidR="2A208F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4"/>
                <w:szCs w:val="14"/>
                <w:lang w:val="fr-CA"/>
              </w:rPr>
              <w:t>INGRÉDIENTS : EAU GAZÉIFIÉE, SUCRE, ACID MALIQUE, SORBATE PATASSIUM, BENZOATE SODIUM, ARÔME NATUREL, JAUNE #1. NE CONTIENT AUCUN JUS</w:t>
            </w:r>
          </w:p>
          <w:p w:rsidR="2A208F54" w:rsidP="2A208F54" w:rsidRDefault="2A208F54" w14:paraId="14A3A441" w14:textId="0AC4ECB2">
            <w:pPr>
              <w:spacing w:after="0" w:line="240" w:lineRule="auto"/>
              <w:ind w:left="0" w:right="2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</w:p>
        </w:tc>
      </w:tr>
      <w:tr w:rsidR="2A208F54" w:rsidTr="2A208F54" w14:paraId="149BA8A0">
        <w:trPr>
          <w:trHeight w:val="675"/>
        </w:trPr>
        <w:tc>
          <w:tcPr>
            <w:tcW w:w="2925" w:type="dxa"/>
            <w:gridSpan w:val="2"/>
            <w:tcBorders>
              <w:top w:val="single" w:color="000000" w:themeColor="text1" w:sz="48"/>
              <w:bottom w:val="single" w:color="000000" w:themeColor="text1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A208F54" w:rsidP="2A208F54" w:rsidRDefault="2A208F54" w14:paraId="512A0963" w14:textId="20083C49">
            <w:pPr>
              <w:spacing w:after="0" w:line="240" w:lineRule="auto"/>
              <w:ind w:left="0" w:right="2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</w:p>
          <w:p w:rsidR="2A208F54" w:rsidP="2A208F54" w:rsidRDefault="2A208F54" w14:paraId="07FC4743" w14:textId="0B5EC2C5">
            <w:pPr>
              <w:pStyle w:val="NoSpacing"/>
              <w:spacing w:after="0" w:line="240" w:lineRule="auto"/>
              <w:ind w:left="0" w:right="2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A208F54" w:rsidR="2A208F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4"/>
                <w:szCs w:val="14"/>
                <w:lang w:val="fr-CA"/>
              </w:rPr>
              <w:t>IMPORTÉ PAR DANNOUN GROUP INC.</w:t>
            </w:r>
          </w:p>
          <w:p w:rsidR="2A208F54" w:rsidP="2A208F54" w:rsidRDefault="2A208F54" w14:paraId="4E999A2C" w14:textId="6EDCD0B9">
            <w:pPr>
              <w:pStyle w:val="NoSpacing"/>
              <w:spacing w:after="0" w:line="240" w:lineRule="auto"/>
              <w:ind w:left="0" w:right="2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A208F54" w:rsidR="2A208F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4"/>
                <w:szCs w:val="14"/>
                <w:lang w:val="fr-CA"/>
              </w:rPr>
              <w:t>514-994-7270</w:t>
            </w:r>
          </w:p>
        </w:tc>
      </w:tr>
    </w:tbl>
    <w:p w:rsidR="2A208F54" w:rsidP="2A208F54" w:rsidRDefault="2A208F54" w14:paraId="4544983F" w14:textId="6F8AB0CE">
      <w:pPr>
        <w:spacing w:after="0" w:line="240" w:lineRule="auto"/>
        <w:ind w:left="113"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2A208F54" w:rsidP="2A208F54" w:rsidRDefault="2A208F54" w14:paraId="06A89F32" w14:textId="3B11627B">
      <w:pPr>
        <w:pStyle w:val="NoSpacing"/>
        <w:spacing w:after="0" w:line="240" w:lineRule="auto"/>
        <w:ind w:left="113"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  <w:r w:rsidRPr="2A208F54" w:rsidR="2A208F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9C7C4"/>
          <w:sz w:val="16"/>
          <w:szCs w:val="16"/>
          <w:u w:val="none"/>
          <w:lang w:val="fr-CA"/>
        </w:rPr>
        <w:t>Consignée 5¢ Québec</w:t>
      </w:r>
    </w:p>
    <w:p w:rsidR="2A208F54" w:rsidP="2A208F54" w:rsidRDefault="2A208F54" w14:paraId="0E6DD21D" w14:textId="3F47F5A8">
      <w:pPr>
        <w:pStyle w:val="NoSpacing"/>
        <w:ind w:right="360"/>
        <w:jc w:val="left"/>
        <w:rPr>
          <w:rFonts w:ascii="Calibri" w:hAnsi="Calibri" w:eastAsia="Calibri" w:cs="Calibri"/>
          <w:color w:val="0F1112"/>
          <w:sz w:val="18"/>
          <w:szCs w:val="18"/>
        </w:rPr>
      </w:pP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208F54"/>
    <w:rsid w:val="2A9456B1"/>
    <w:rsid w:val="306FEA12"/>
    <w:rsid w:val="387F6DC5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22</revision>
  <dcterms:created xsi:type="dcterms:W3CDTF">2022-11-19T22:33:51.6120905Z</dcterms:created>
  <dcterms:modified xsi:type="dcterms:W3CDTF">2022-11-29T16:01:38.7990354Z</dcterms:modified>
</coreProperties>
</file>