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E8" w:rsidRDefault="008A3BE8" w:rsidP="008A3BE8">
      <w:pPr>
        <w:pStyle w:val="1"/>
      </w:pPr>
      <w:r w:rsidRPr="008A3BE8">
        <w:t>Аннотация</w:t>
      </w:r>
    </w:p>
    <w:p w:rsidR="00017117" w:rsidRDefault="008A3BE8" w:rsidP="008A3BE8">
      <w:pPr>
        <w:pStyle w:val="1"/>
      </w:pPr>
      <w:r w:rsidRPr="008A3BE8">
        <w:br/>
      </w:r>
    </w:p>
    <w:p w:rsidR="008A3BE8" w:rsidRDefault="008A3BE8" w:rsidP="008A3BE8">
      <w:pPr>
        <w:pStyle w:val="1"/>
      </w:pPr>
    </w:p>
    <w:p w:rsidR="008A3BE8" w:rsidRDefault="008A3BE8" w:rsidP="008A3BE8"/>
    <w:p w:rsidR="008A3BE8" w:rsidRDefault="008A3BE8" w:rsidP="008A3BE8"/>
    <w:p w:rsidR="008A3BE8" w:rsidRDefault="008A3BE8" w:rsidP="008A3BE8"/>
    <w:p w:rsidR="008A3BE8" w:rsidRDefault="008A3BE8" w:rsidP="008A3BE8"/>
    <w:p w:rsidR="008A3BE8" w:rsidRDefault="008A3BE8" w:rsidP="008A3BE8"/>
    <w:p w:rsidR="008A3BE8" w:rsidRDefault="008A3BE8" w:rsidP="008A3BE8"/>
    <w:p w:rsidR="008A3BE8" w:rsidRDefault="008A3BE8" w:rsidP="008A3BE8"/>
    <w:p w:rsidR="008A3BE8" w:rsidRDefault="008A3BE8" w:rsidP="008A3BE8"/>
    <w:p w:rsidR="008A3BE8" w:rsidRDefault="008A3BE8" w:rsidP="008A3BE8"/>
    <w:p w:rsidR="008A3BE8" w:rsidRDefault="008A3BE8" w:rsidP="008A3BE8"/>
    <w:p w:rsidR="008A3BE8" w:rsidRDefault="008A3BE8" w:rsidP="008A3BE8"/>
    <w:p w:rsidR="008A3BE8" w:rsidRDefault="008A3BE8" w:rsidP="008A3BE8"/>
    <w:p w:rsidR="008A3BE8" w:rsidRDefault="008A3BE8" w:rsidP="008A3BE8"/>
    <w:p w:rsidR="008A3BE8" w:rsidRDefault="008A3BE8" w:rsidP="008A3BE8"/>
    <w:p w:rsidR="008A3BE8" w:rsidRDefault="008A3BE8" w:rsidP="008A3BE8"/>
    <w:p w:rsidR="008A3BE8" w:rsidRDefault="008A3BE8" w:rsidP="008A3BE8"/>
    <w:p w:rsidR="008A3BE8" w:rsidRDefault="008A3BE8" w:rsidP="008A3BE8"/>
    <w:p w:rsidR="00DA60D0" w:rsidRDefault="00DA60D0" w:rsidP="00DA60D0">
      <w:pPr>
        <w:pStyle w:val="a8"/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pPr>
    </w:p>
    <w:p w:rsidR="00DA60D0" w:rsidRPr="00DA60D0" w:rsidRDefault="00DA60D0" w:rsidP="00DA60D0"/>
    <w:p w:rsidR="00DA60D0" w:rsidRDefault="00DA60D0" w:rsidP="008A3BE8">
      <w:pPr>
        <w:rPr>
          <w:b/>
        </w:rPr>
      </w:pPr>
      <w:r w:rsidRPr="00DA60D0">
        <w:rPr>
          <w:b/>
        </w:rPr>
        <w:lastRenderedPageBreak/>
        <w:t>Оглавление</w:t>
      </w:r>
    </w:p>
    <w:p w:rsidR="00DA60D0" w:rsidRDefault="00DA60D0" w:rsidP="008A3BE8">
      <w:r>
        <w:t>Аннотация</w:t>
      </w:r>
    </w:p>
    <w:p w:rsidR="00DA60D0" w:rsidRDefault="00DA60D0" w:rsidP="008A3BE8">
      <w:r>
        <w:t>Введение</w:t>
      </w:r>
    </w:p>
    <w:p w:rsidR="00DA60D0" w:rsidRDefault="00DA60D0" w:rsidP="008A3BE8">
      <w:r>
        <w:t>Определения, обозначения, сокращения</w:t>
      </w:r>
    </w:p>
    <w:p w:rsidR="00DA60D0" w:rsidRDefault="00DA60D0" w:rsidP="00DA60D0">
      <w:r>
        <w:t xml:space="preserve">1. Обзор существующих методов визуальной оценки положения и формы объектов </w:t>
      </w:r>
    </w:p>
    <w:p w:rsidR="00C61A7A" w:rsidRDefault="00C61A7A" w:rsidP="00DA60D0">
      <w:r>
        <w:tab/>
      </w:r>
      <w:r w:rsidR="00052857">
        <w:t>1.</w:t>
      </w:r>
      <w:r>
        <w:t>1. Методы анализа двумерных изображений</w:t>
      </w:r>
    </w:p>
    <w:p w:rsidR="00C61A7A" w:rsidRDefault="00C61A7A" w:rsidP="00DA60D0">
      <w:r>
        <w:tab/>
      </w:r>
      <w:r w:rsidR="00052857">
        <w:t>1.</w:t>
      </w:r>
      <w:r>
        <w:t>2. Методы анализа трехмерных облаков точек</w:t>
      </w:r>
    </w:p>
    <w:p w:rsidR="00052857" w:rsidRDefault="00052857" w:rsidP="00DA60D0">
      <w:r>
        <w:tab/>
        <w:t>1.3 Заключение первой главы</w:t>
      </w:r>
    </w:p>
    <w:p w:rsidR="00DA60D0" w:rsidRDefault="00DA60D0" w:rsidP="00DA60D0">
      <w:r>
        <w:t xml:space="preserve">2. Архитектура </w:t>
      </w:r>
      <w:proofErr w:type="spellStart"/>
      <w:r>
        <w:t>нейро-эволюционной</w:t>
      </w:r>
      <w:proofErr w:type="spellEnd"/>
      <w:r>
        <w:t xml:space="preserve"> системы технического зрения</w:t>
      </w:r>
    </w:p>
    <w:p w:rsidR="00DA60D0" w:rsidRDefault="00C61A7A" w:rsidP="00DA60D0">
      <w:r>
        <w:tab/>
      </w:r>
      <w:r w:rsidR="00052857">
        <w:t>2.</w:t>
      </w:r>
      <w:r>
        <w:t>1. Общее описание алгоритма</w:t>
      </w:r>
    </w:p>
    <w:p w:rsidR="00052857" w:rsidRDefault="00052857" w:rsidP="00DA60D0">
      <w:r>
        <w:t>3.</w:t>
      </w:r>
      <w:r w:rsidR="00C61A7A">
        <w:t xml:space="preserve"> </w:t>
      </w:r>
      <w:r>
        <w:t>Выбор и настройка</w:t>
      </w:r>
      <w:r w:rsidR="00C61A7A">
        <w:t xml:space="preserve"> нейросетевой модели для </w:t>
      </w:r>
      <w:r>
        <w:t>оценки положения объектов в кадре</w:t>
      </w:r>
    </w:p>
    <w:p w:rsidR="00052857" w:rsidRDefault="00052857" w:rsidP="00DA60D0">
      <w:r>
        <w:tab/>
        <w:t xml:space="preserve">3.1 Принципы построения </w:t>
      </w:r>
      <w:proofErr w:type="spellStart"/>
      <w:r>
        <w:t>сверточных</w:t>
      </w:r>
      <w:proofErr w:type="spellEnd"/>
      <w:r>
        <w:t xml:space="preserve"> нейронных сетей</w:t>
      </w:r>
    </w:p>
    <w:p w:rsidR="00052857" w:rsidRDefault="00052857" w:rsidP="00DA60D0">
      <w:r>
        <w:tab/>
        <w:t xml:space="preserve">3.2 Архитектура модели </w:t>
      </w:r>
    </w:p>
    <w:p w:rsidR="00052857" w:rsidRDefault="00052857" w:rsidP="00052857">
      <w:pPr>
        <w:ind w:firstLine="708"/>
      </w:pPr>
      <w:r>
        <w:t>3.3 Процесс обучения модели</w:t>
      </w:r>
    </w:p>
    <w:p w:rsidR="00052857" w:rsidRPr="00052857" w:rsidRDefault="00052857" w:rsidP="00DA60D0">
      <w:r>
        <w:tab/>
        <w:t>3.4 Оценка модели</w:t>
      </w:r>
    </w:p>
    <w:p w:rsidR="00052857" w:rsidRDefault="00052857" w:rsidP="00DA60D0">
      <w:r>
        <w:t>4</w:t>
      </w:r>
      <w:r w:rsidR="00C61A7A">
        <w:t xml:space="preserve">. </w:t>
      </w:r>
      <w:r>
        <w:t>Разработка</w:t>
      </w:r>
      <w:r w:rsidR="00C61A7A">
        <w:t xml:space="preserve"> эволюционного алгоритма</w:t>
      </w:r>
      <w:r>
        <w:t xml:space="preserve"> для оценки формы объектов</w:t>
      </w:r>
    </w:p>
    <w:p w:rsidR="00052857" w:rsidRDefault="00052857" w:rsidP="00052857">
      <w:pPr>
        <w:ind w:firstLine="708"/>
      </w:pPr>
      <w:r>
        <w:t xml:space="preserve">4.1 Описание алгоритма </w:t>
      </w:r>
      <w:r>
        <w:rPr>
          <w:lang w:val="en-US"/>
        </w:rPr>
        <w:t>RANSAC</w:t>
      </w:r>
    </w:p>
    <w:p w:rsidR="00052857" w:rsidRDefault="00052857" w:rsidP="00DA60D0">
      <w:r>
        <w:tab/>
      </w:r>
      <w:r>
        <w:tab/>
        <w:t>4.1.1 Разработка математической модели примитива</w:t>
      </w:r>
    </w:p>
    <w:p w:rsidR="00052857" w:rsidRPr="00052857" w:rsidRDefault="00052857" w:rsidP="00DA60D0">
      <w:r>
        <w:tab/>
      </w:r>
      <w:r>
        <w:tab/>
        <w:t xml:space="preserve">4.1.2 Методика работы </w:t>
      </w:r>
      <w:r>
        <w:rPr>
          <w:lang w:val="en-US"/>
        </w:rPr>
        <w:t>RANSAC</w:t>
      </w:r>
    </w:p>
    <w:p w:rsidR="00052857" w:rsidRPr="00052857" w:rsidRDefault="00052857" w:rsidP="00052857">
      <w:pPr>
        <w:ind w:left="1416"/>
      </w:pPr>
      <w:r>
        <w:t>4</w:t>
      </w:r>
      <w:r w:rsidRPr="00052857">
        <w:t>.1.3</w:t>
      </w:r>
      <w:r>
        <w:t xml:space="preserve"> Перераспределение вероятностей выбора случайных точек</w:t>
      </w:r>
    </w:p>
    <w:p w:rsidR="00052857" w:rsidRDefault="00052857" w:rsidP="00DA60D0">
      <w:r>
        <w:tab/>
        <w:t>4</w:t>
      </w:r>
      <w:r w:rsidRPr="00052857">
        <w:t xml:space="preserve">.2 </w:t>
      </w:r>
      <w:r>
        <w:t>Описание генетического алгоритма</w:t>
      </w:r>
    </w:p>
    <w:p w:rsidR="00052857" w:rsidRDefault="00052857" w:rsidP="00DA60D0">
      <w:r>
        <w:tab/>
        <w:t>4.3 Оценка работы эволюционного алгоритма</w:t>
      </w:r>
    </w:p>
    <w:p w:rsidR="00052857" w:rsidRDefault="00052857" w:rsidP="00DA60D0">
      <w:r>
        <w:tab/>
        <w:t>4.4 Заключение второй главы</w:t>
      </w:r>
    </w:p>
    <w:p w:rsidR="00052857" w:rsidRDefault="00052857" w:rsidP="00DA60D0">
      <w:r>
        <w:lastRenderedPageBreak/>
        <w:t>5. Разработка программного обеспечения для анализа изображения с бортовой камеры автономного робота</w:t>
      </w:r>
    </w:p>
    <w:p w:rsidR="00052857" w:rsidRDefault="00052857" w:rsidP="00DA60D0">
      <w:r>
        <w:tab/>
        <w:t>5.1 Структура программного обеспечения</w:t>
      </w:r>
    </w:p>
    <w:p w:rsidR="00052857" w:rsidRDefault="00052857" w:rsidP="00DA60D0">
      <w:r>
        <w:tab/>
        <w:t>5.2 Используемые инструменты</w:t>
      </w:r>
    </w:p>
    <w:p w:rsidR="00052857" w:rsidRDefault="00052857" w:rsidP="00DA60D0">
      <w:r>
        <w:t>6. Проведение экспериментальных исследований</w:t>
      </w:r>
    </w:p>
    <w:p w:rsidR="00052857" w:rsidRDefault="00052857" w:rsidP="00DA60D0">
      <w:r>
        <w:tab/>
        <w:t xml:space="preserve">6.1 </w:t>
      </w:r>
      <w:r w:rsidR="003434B4">
        <w:t>Результаты работы эволюционного алгоритма</w:t>
      </w:r>
    </w:p>
    <w:p w:rsidR="003434B4" w:rsidRDefault="003434B4" w:rsidP="00DA60D0">
      <w:r>
        <w:tab/>
        <w:t xml:space="preserve">6.2 Результаты работы </w:t>
      </w:r>
      <w:proofErr w:type="spellStart"/>
      <w:r>
        <w:t>нейро-эволюционного</w:t>
      </w:r>
      <w:proofErr w:type="spellEnd"/>
      <w:r>
        <w:t xml:space="preserve"> алгоритма на данных с бортовой камеры</w:t>
      </w:r>
    </w:p>
    <w:p w:rsidR="003434B4" w:rsidRDefault="003434B4" w:rsidP="00DA60D0">
      <w:r>
        <w:tab/>
        <w:t>6.3 Заключение шестой главы</w:t>
      </w:r>
    </w:p>
    <w:p w:rsidR="003434B4" w:rsidRDefault="003434B4" w:rsidP="00DA60D0">
      <w:r>
        <w:t xml:space="preserve">7. Организационно-экономическая часть </w:t>
      </w:r>
    </w:p>
    <w:p w:rsidR="003434B4" w:rsidRDefault="003434B4" w:rsidP="00DA60D0">
      <w:r>
        <w:t>8. Заключение</w:t>
      </w:r>
    </w:p>
    <w:p w:rsidR="003434B4" w:rsidRDefault="003434B4" w:rsidP="00DA60D0">
      <w:r>
        <w:t>Используемая литература</w:t>
      </w:r>
    </w:p>
    <w:p w:rsidR="003434B4" w:rsidRPr="00052857" w:rsidRDefault="003434B4" w:rsidP="00DA60D0">
      <w:r>
        <w:t>Приложения</w:t>
      </w:r>
    </w:p>
    <w:p w:rsidR="008A3BE8" w:rsidRPr="00DA60D0" w:rsidRDefault="008A3BE8" w:rsidP="00DA60D0">
      <w:pPr>
        <w:ind w:left="360"/>
        <w:rPr>
          <w:rFonts w:eastAsiaTheme="majorEastAsia" w:cstheme="majorBidi"/>
          <w:b/>
          <w:color w:val="000000" w:themeColor="text1"/>
          <w:szCs w:val="28"/>
        </w:rPr>
      </w:pPr>
      <w:r w:rsidRPr="00DA60D0">
        <w:rPr>
          <w:b/>
        </w:rPr>
        <w:br w:type="page"/>
      </w:r>
    </w:p>
    <w:p w:rsidR="008A3BE8" w:rsidRDefault="008A3BE8" w:rsidP="00F21873">
      <w:pPr>
        <w:pStyle w:val="1"/>
      </w:pPr>
      <w:r>
        <w:lastRenderedPageBreak/>
        <w:t>Введение</w:t>
      </w:r>
    </w:p>
    <w:p w:rsidR="00F21873" w:rsidRDefault="00F21873" w:rsidP="00916DF3">
      <w:pPr>
        <w:spacing w:after="36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792FA2">
        <w:rPr>
          <w:rFonts w:eastAsia="Times New Roman" w:cs="Times New Roman"/>
          <w:color w:val="000000"/>
          <w:szCs w:val="28"/>
          <w:lang w:eastAsia="ru-RU"/>
        </w:rPr>
        <w:t>Системы технического зрения применяются во многих областях робототехники: начиная от мобильных роботов, заканчивая стационарными промышленными манипуляторами. Одна из основных задач систем машинного зрения 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C0C86">
        <w:rPr>
          <w:rFonts w:eastAsia="Times New Roman" w:cs="Times New Roman"/>
          <w:color w:val="000000"/>
          <w:szCs w:val="28"/>
          <w:lang w:eastAsia="ru-RU"/>
        </w:rPr>
        <w:t xml:space="preserve">анализ среды функционирования робота. </w:t>
      </w:r>
      <w:r w:rsidR="00916DF3">
        <w:rPr>
          <w:rFonts w:eastAsia="Times New Roman" w:cs="Times New Roman"/>
          <w:color w:val="000000"/>
          <w:szCs w:val="28"/>
          <w:lang w:eastAsia="ru-RU"/>
        </w:rPr>
        <w:t xml:space="preserve">Среду функционирования можно представить как в виде двумерного изображения, так и в формате трехмерного облака точек, по которому можно дать качественную характеристику окружающих </w:t>
      </w:r>
      <w:r w:rsidR="005002AB">
        <w:rPr>
          <w:rFonts w:eastAsia="Times New Roman" w:cs="Times New Roman"/>
          <w:color w:val="000000"/>
          <w:szCs w:val="28"/>
          <w:lang w:eastAsia="ru-RU"/>
        </w:rPr>
        <w:t xml:space="preserve">робота </w:t>
      </w:r>
      <w:r w:rsidR="00916DF3">
        <w:rPr>
          <w:rFonts w:eastAsia="Times New Roman" w:cs="Times New Roman"/>
          <w:color w:val="000000"/>
          <w:szCs w:val="28"/>
          <w:lang w:eastAsia="ru-RU"/>
        </w:rPr>
        <w:t xml:space="preserve">объектов и местности. </w:t>
      </w:r>
    </w:p>
    <w:p w:rsidR="00916DF3" w:rsidRDefault="00916DF3" w:rsidP="00916DF3">
      <w:pPr>
        <w:spacing w:after="36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Актуальными средствами </w:t>
      </w:r>
      <w:r w:rsidR="00DA60D0">
        <w:rPr>
          <w:rFonts w:eastAsia="Times New Roman" w:cs="Times New Roman"/>
          <w:color w:val="000000"/>
          <w:szCs w:val="28"/>
          <w:lang w:eastAsia="ru-RU"/>
        </w:rPr>
        <w:t>регистрации</w:t>
      </w:r>
      <w:r w:rsidR="00EC4910">
        <w:rPr>
          <w:rFonts w:eastAsia="Times New Roman" w:cs="Times New Roman"/>
          <w:color w:val="000000"/>
          <w:szCs w:val="28"/>
          <w:lang w:eastAsia="ru-RU"/>
        </w:rPr>
        <w:t xml:space="preserve"> облаков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точек на данный момент являются </w:t>
      </w:r>
      <w:r w:rsidR="00EC4910">
        <w:rPr>
          <w:rFonts w:eastAsia="Times New Roman" w:cs="Times New Roman"/>
          <w:color w:val="000000"/>
          <w:szCs w:val="28"/>
          <w:lang w:eastAsia="ru-RU"/>
        </w:rPr>
        <w:t xml:space="preserve">камеры глубины с инфракрасным датчиком, стереокамеры и  сканирующие </w:t>
      </w:r>
      <w:proofErr w:type="spellStart"/>
      <w:r w:rsidR="00EC4910">
        <w:rPr>
          <w:rFonts w:eastAsia="Times New Roman" w:cs="Times New Roman"/>
          <w:color w:val="000000"/>
          <w:szCs w:val="28"/>
          <w:lang w:eastAsia="ru-RU"/>
        </w:rPr>
        <w:t>лидары</w:t>
      </w:r>
      <w:proofErr w:type="spellEnd"/>
      <w:r w:rsidR="00EC4910">
        <w:rPr>
          <w:rFonts w:eastAsia="Times New Roman" w:cs="Times New Roman"/>
          <w:color w:val="000000"/>
          <w:szCs w:val="28"/>
          <w:lang w:eastAsia="ru-RU"/>
        </w:rPr>
        <w:t xml:space="preserve">. На основе полученных данных можно построить трехмерную карту местности по методу </w:t>
      </w:r>
      <w:r w:rsidR="00EC4910">
        <w:rPr>
          <w:rFonts w:eastAsia="Times New Roman" w:cs="Times New Roman"/>
          <w:color w:val="000000"/>
          <w:szCs w:val="28"/>
          <w:lang w:val="en-US" w:eastAsia="ru-RU"/>
        </w:rPr>
        <w:t>SLAM</w:t>
      </w:r>
      <w:r w:rsidR="00EC4910" w:rsidRPr="00EC4910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EC4910">
        <w:rPr>
          <w:rFonts w:eastAsia="Times New Roman" w:cs="Times New Roman"/>
          <w:color w:val="000000"/>
          <w:szCs w:val="28"/>
          <w:lang w:eastAsia="ru-RU"/>
        </w:rPr>
        <w:t>однако это не позволяет дать оценку окружающей ср</w:t>
      </w:r>
      <w:r w:rsidR="005002AB">
        <w:rPr>
          <w:rFonts w:eastAsia="Times New Roman" w:cs="Times New Roman"/>
          <w:color w:val="000000"/>
          <w:szCs w:val="28"/>
          <w:lang w:eastAsia="ru-RU"/>
        </w:rPr>
        <w:t>еде с точки зрения находящихся</w:t>
      </w:r>
      <w:r w:rsidR="00EC4910">
        <w:rPr>
          <w:rFonts w:eastAsia="Times New Roman" w:cs="Times New Roman"/>
          <w:color w:val="000000"/>
          <w:szCs w:val="28"/>
          <w:lang w:eastAsia="ru-RU"/>
        </w:rPr>
        <w:t xml:space="preserve"> на ней объектов.</w:t>
      </w:r>
      <w:r w:rsidR="005002AB">
        <w:rPr>
          <w:rFonts w:eastAsia="Times New Roman" w:cs="Times New Roman"/>
          <w:color w:val="000000"/>
          <w:szCs w:val="28"/>
          <w:lang w:eastAsia="ru-RU"/>
        </w:rPr>
        <w:t xml:space="preserve"> Для полноценного взаимодействия робота с целевыми объектами необходима информация об их форме, габаритных характеристиках, положении и ориентации в пространстве. Также подобные данные требуется для определения положения самого робота, планирования траектории движения и обхода препятствий. Для достижения этой цели следует классифицировать группы точек в облаке </w:t>
      </w:r>
      <w:r w:rsidR="0038144D">
        <w:rPr>
          <w:rFonts w:eastAsia="Times New Roman" w:cs="Times New Roman"/>
          <w:color w:val="000000"/>
          <w:szCs w:val="28"/>
          <w:lang w:eastAsia="ru-RU"/>
        </w:rPr>
        <w:t xml:space="preserve">таким образом, чтобы можно было описать их поверхностью третьего порядка или заданной формой-примитивом. </w:t>
      </w:r>
    </w:p>
    <w:p w:rsidR="0038144D" w:rsidRDefault="0038144D" w:rsidP="00916DF3">
      <w:pPr>
        <w:spacing w:after="36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Совместив полученную информацию об объектах в поле зрения робота с данными о его положении, можно составить картину о среде функционирования </w:t>
      </w:r>
      <w:r w:rsidR="00CB34A4">
        <w:rPr>
          <w:rFonts w:eastAsia="Times New Roman" w:cs="Times New Roman"/>
          <w:color w:val="000000"/>
          <w:szCs w:val="28"/>
          <w:lang w:eastAsia="ru-RU"/>
        </w:rPr>
        <w:t xml:space="preserve">путем </w:t>
      </w:r>
      <w:proofErr w:type="gramStart"/>
      <w:r w:rsidR="00CB34A4">
        <w:rPr>
          <w:rFonts w:eastAsia="Times New Roman" w:cs="Times New Roman"/>
          <w:color w:val="000000"/>
          <w:szCs w:val="28"/>
          <w:lang w:eastAsia="ru-RU"/>
        </w:rPr>
        <w:t>нанесения</w:t>
      </w:r>
      <w:proofErr w:type="gramEnd"/>
      <w:r w:rsidR="00CB34A4">
        <w:rPr>
          <w:rFonts w:eastAsia="Times New Roman" w:cs="Times New Roman"/>
          <w:color w:val="000000"/>
          <w:szCs w:val="28"/>
          <w:lang w:eastAsia="ru-RU"/>
        </w:rPr>
        <w:t xml:space="preserve"> на карту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встреченных роботом объектов и препятствий</w:t>
      </w:r>
      <w:r w:rsidR="00CB34A4">
        <w:rPr>
          <w:rFonts w:eastAsia="Times New Roman" w:cs="Times New Roman"/>
          <w:color w:val="000000"/>
          <w:szCs w:val="28"/>
          <w:lang w:eastAsia="ru-RU"/>
        </w:rPr>
        <w:t xml:space="preserve">, что позволит производить качественную разведку местности и поиск на ней целевых объектов. </w:t>
      </w:r>
    </w:p>
    <w:p w:rsidR="00CB34A4" w:rsidRPr="00EC4910" w:rsidRDefault="00CB34A4" w:rsidP="00916DF3">
      <w:pPr>
        <w:spacing w:after="360" w:line="360" w:lineRule="auto"/>
      </w:pPr>
    </w:p>
    <w:sectPr w:rsidR="00CB34A4" w:rsidRPr="00EC4910" w:rsidSect="00710907"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8B1" w:rsidRDefault="005468B1" w:rsidP="00A01C34">
      <w:pPr>
        <w:spacing w:after="0" w:line="240" w:lineRule="auto"/>
      </w:pPr>
      <w:r>
        <w:separator/>
      </w:r>
    </w:p>
  </w:endnote>
  <w:endnote w:type="continuationSeparator" w:id="0">
    <w:p w:rsidR="005468B1" w:rsidRDefault="005468B1" w:rsidP="00A0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8B1" w:rsidRDefault="005468B1" w:rsidP="00A01C34">
      <w:pPr>
        <w:spacing w:after="0" w:line="240" w:lineRule="auto"/>
      </w:pPr>
      <w:r>
        <w:separator/>
      </w:r>
    </w:p>
  </w:footnote>
  <w:footnote w:type="continuationSeparator" w:id="0">
    <w:p w:rsidR="005468B1" w:rsidRDefault="005468B1" w:rsidP="00A01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D0F44"/>
    <w:multiLevelType w:val="hybridMultilevel"/>
    <w:tmpl w:val="18B40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316C8"/>
    <w:multiLevelType w:val="hybridMultilevel"/>
    <w:tmpl w:val="5F247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0907"/>
    <w:rsid w:val="00027BFA"/>
    <w:rsid w:val="00046391"/>
    <w:rsid w:val="00052857"/>
    <w:rsid w:val="000C296F"/>
    <w:rsid w:val="001345DD"/>
    <w:rsid w:val="003434B4"/>
    <w:rsid w:val="0038144D"/>
    <w:rsid w:val="003C0C86"/>
    <w:rsid w:val="005002AB"/>
    <w:rsid w:val="005468B1"/>
    <w:rsid w:val="00710907"/>
    <w:rsid w:val="00863E32"/>
    <w:rsid w:val="008A3BE8"/>
    <w:rsid w:val="00916DF3"/>
    <w:rsid w:val="00A01C34"/>
    <w:rsid w:val="00C5376C"/>
    <w:rsid w:val="00C61A7A"/>
    <w:rsid w:val="00CB34A4"/>
    <w:rsid w:val="00DA60D0"/>
    <w:rsid w:val="00EA13D8"/>
    <w:rsid w:val="00EC4910"/>
    <w:rsid w:val="00F21873"/>
    <w:rsid w:val="00FE1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55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A3BE8"/>
    <w:pPr>
      <w:keepNext/>
      <w:keepLines/>
      <w:spacing w:after="360" w:line="360" w:lineRule="auto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BE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A01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01C3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A01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01C34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A01C34"/>
    <w:pPr>
      <w:spacing w:after="100"/>
    </w:pPr>
  </w:style>
  <w:style w:type="character" w:styleId="a7">
    <w:name w:val="Hyperlink"/>
    <w:basedOn w:val="a0"/>
    <w:uiPriority w:val="99"/>
    <w:unhideWhenUsed/>
    <w:rsid w:val="00A01C34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DA60D0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a9">
    <w:name w:val="Balloon Text"/>
    <w:basedOn w:val="a"/>
    <w:link w:val="aa"/>
    <w:uiPriority w:val="99"/>
    <w:semiHidden/>
    <w:unhideWhenUsed/>
    <w:rsid w:val="00DA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60D0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A60D0"/>
    <w:pPr>
      <w:spacing w:after="100"/>
      <w:ind w:left="220"/>
      <w:jc w:val="left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A60D0"/>
    <w:pPr>
      <w:spacing w:after="100"/>
      <w:ind w:left="440"/>
      <w:jc w:val="left"/>
    </w:pPr>
    <w:rPr>
      <w:rFonts w:asciiTheme="minorHAnsi" w:eastAsiaTheme="minorEastAsia" w:hAnsiTheme="minorHAnsi"/>
      <w:sz w:val="22"/>
    </w:rPr>
  </w:style>
  <w:style w:type="paragraph" w:styleId="ab">
    <w:name w:val="List Paragraph"/>
    <w:basedOn w:val="a"/>
    <w:uiPriority w:val="34"/>
    <w:qFormat/>
    <w:rsid w:val="00DA60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A987C-90E9-4F8C-8AB1-06496CEA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OPyshkin Pavel Opyshkin</dc:creator>
  <cp:keywords/>
  <dc:description/>
  <cp:lastModifiedBy>OPyshkin Pavel Opyshkin</cp:lastModifiedBy>
  <cp:revision>2</cp:revision>
  <dcterms:created xsi:type="dcterms:W3CDTF">2021-05-27T21:58:00Z</dcterms:created>
  <dcterms:modified xsi:type="dcterms:W3CDTF">2021-05-28T00:53:00Z</dcterms:modified>
</cp:coreProperties>
</file>