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5CF6"/>
          <w:sz w:val="72"/>
        </w:rPr>
        <w:t>Todo Flow</w:t>
      </w:r>
    </w:p>
    <w:p>
      <w:pPr>
        <w:jc w:val="center"/>
      </w:pPr>
      <w:r>
        <w:rPr>
          <w:color w:val="9C9C9C"/>
          <w:sz w:val="32"/>
        </w:rPr>
        <w:t>智能任务管理桌面应用</w:t>
      </w:r>
    </w:p>
    <w:p/>
    <w:p>
      <w:pPr>
        <w:jc w:val="center"/>
      </w:pPr>
      <w:r>
        <w:rPr>
          <w:color w:val="6B6B6B"/>
          <w:sz w:val="24"/>
        </w:rPr>
        <w:t>项目介绍文档</w:t>
      </w:r>
    </w:p>
    <w:p>
      <w:pPr>
        <w:jc w:val="center"/>
      </w:pPr>
      <w:r>
        <w:rPr>
          <w:color w:val="6B6B6B"/>
          <w:sz w:val="20"/>
        </w:rPr>
        <w:t>生成日期：2026年6月15日</w:t>
      </w:r>
    </w:p>
    <w:p>
      <w:r>
        <w:br w:type="page"/>
      </w:r>
    </w:p>
    <w:p>
      <w:pPr>
        <w:pStyle w:val="Heading1"/>
      </w:pPr>
      <w:r>
        <w:rPr>
          <w:color w:val="8B5CF6"/>
        </w:rPr>
        <w:t>一、项目概述</w:t>
      </w:r>
    </w:p>
    <w:p>
      <w:r>
        <w:t>Todo Flow 是一款基于 Vue 3 + Tauri 2.0 开发的跨平台桌面任务管理应用。它将经典的待办事项管理与现代化的桌面体验相结合，提供了优先级管理、分类组织、定时提醒、系统托盘集成等丰富功能。应用采用渐进增强架构——既可以在浏览器中作为网页应用使用，也可以打包为 Windows/macOS/Linux 原生桌面应用，充分利用系统级能力。</w:t>
      </w:r>
    </w:p>
    <w:p>
      <w:r>
        <w:t>项目核心理念："让你的任务像水流一样顺畅"。通过直观的界面设计和流畅的交互动画，帮助用户高效地组织和管理日常任务。</w:t>
      </w:r>
    </w:p>
    <w:p>
      <w:pPr>
        <w:pStyle w:val="Heading1"/>
      </w:pPr>
      <w:r>
        <w:rPr>
          <w:color w:val="8B5CF6"/>
        </w:rPr>
        <w:t>二、技术栈</w:t>
      </w:r>
    </w:p>
    <w:p>
      <w:pPr>
        <w:pStyle w:val="Heading2"/>
      </w:pPr>
      <w:r>
        <w:rPr>
          <w:color w:val="7C3AED"/>
        </w:rPr>
        <w:t>2.1 前端</w:t>
      </w:r>
    </w:p>
    <w:p>
      <w:pPr>
        <w:pStyle w:val="ListBullet"/>
      </w:pPr>
      <w:r>
        <w:rPr>
          <w:b/>
          <w:sz w:val="20"/>
        </w:rPr>
        <w:t>Vue 3 (^3.5.34)—</w:t>
      </w:r>
      <w:r>
        <w:rPr>
          <w:sz w:val="20"/>
        </w:rPr>
        <w:t>Composition API + &lt;script setup&gt;，响应式状态管理</w:t>
      </w:r>
    </w:p>
    <w:p>
      <w:pPr>
        <w:pStyle w:val="ListBullet"/>
      </w:pPr>
      <w:r>
        <w:rPr>
          <w:b/>
          <w:sz w:val="20"/>
        </w:rPr>
        <w:t>Vite (^8.0.12)—</w:t>
      </w:r>
      <w:r>
        <w:rPr>
          <w:sz w:val="20"/>
        </w:rPr>
        <w:t>极速开发与构建工具</w:t>
      </w:r>
    </w:p>
    <w:p>
      <w:pPr>
        <w:pStyle w:val="ListBullet"/>
      </w:pPr>
      <w:r>
        <w:rPr>
          <w:b/>
          <w:sz w:val="20"/>
        </w:rPr>
        <w:t>Tailwind CSS v4 (^4.3.1)—</w:t>
      </w:r>
      <w:r>
        <w:rPr>
          <w:sz w:val="20"/>
        </w:rPr>
        <w:t>原子化 CSS 框架，深色主题设计</w:t>
      </w:r>
    </w:p>
    <w:p>
      <w:pPr>
        <w:pStyle w:val="ListBullet"/>
      </w:pPr>
      <w:r>
        <w:rPr>
          <w:b/>
          <w:sz w:val="20"/>
        </w:rPr>
        <w:t>@tauri-apps/api (^2.11.0)—</w:t>
      </w:r>
      <w:r>
        <w:rPr>
          <w:sz w:val="20"/>
        </w:rPr>
        <w:t>Tauri 前端桥接 API</w:t>
      </w:r>
    </w:p>
    <w:p>
      <w:pPr>
        <w:pStyle w:val="ListBullet"/>
      </w:pPr>
      <w:r>
        <w:rPr>
          <w:b/>
          <w:sz w:val="20"/>
        </w:rPr>
        <w:t>animation-frame—</w:t>
      </w:r>
      <w:r>
        <w:rPr>
          <w:sz w:val="20"/>
        </w:rPr>
        <w:t>高性能动画帧控制</w:t>
      </w:r>
    </w:p>
    <w:p>
      <w:pPr>
        <w:pStyle w:val="Heading2"/>
      </w:pPr>
      <w:r>
        <w:rPr>
          <w:color w:val="7C3AED"/>
        </w:rPr>
        <w:t>2.2 后端（Rust / Tauri）</w:t>
      </w:r>
    </w:p>
    <w:p>
      <w:pPr>
        <w:pStyle w:val="ListBullet"/>
      </w:pPr>
      <w:r>
        <w:rPr>
          <w:b/>
          <w:sz w:val="20"/>
        </w:rPr>
        <w:t>Tauri 2.0—</w:t>
      </w:r>
      <w:r>
        <w:rPr>
          <w:sz w:val="20"/>
        </w:rPr>
        <w:t>跨平台桌面应用框架，轻量级原生打包</w:t>
      </w:r>
    </w:p>
    <w:p>
      <w:pPr>
        <w:pStyle w:val="ListBullet"/>
      </w:pPr>
      <w:r>
        <w:rPr>
          <w:b/>
          <w:sz w:val="20"/>
        </w:rPr>
        <w:t>Rust (edition 2021, rustc 1.77+)—</w:t>
      </w:r>
      <w:r>
        <w:rPr>
          <w:sz w:val="20"/>
        </w:rPr>
        <w:t>系统级后端，内存安全</w:t>
      </w:r>
    </w:p>
    <w:p>
      <w:pPr>
        <w:pStyle w:val="ListBullet"/>
      </w:pPr>
      <w:r>
        <w:rPr>
          <w:b/>
          <w:sz w:val="20"/>
        </w:rPr>
        <w:t>tokio—</w:t>
      </w:r>
      <w:r>
        <w:rPr>
          <w:sz w:val="20"/>
        </w:rPr>
        <w:t>异步运行时，支持定时任务调度</w:t>
      </w:r>
    </w:p>
    <w:p>
      <w:pPr>
        <w:pStyle w:val="ListBullet"/>
      </w:pPr>
      <w:r>
        <w:rPr>
          <w:b/>
          <w:sz w:val="20"/>
        </w:rPr>
        <w:t>chrono—</w:t>
      </w:r>
      <w:r>
        <w:rPr>
          <w:sz w:val="20"/>
        </w:rPr>
        <w:t>时间处理与计算</w:t>
      </w:r>
    </w:p>
    <w:p>
      <w:pPr>
        <w:pStyle w:val="ListBullet"/>
      </w:pPr>
      <w:r>
        <w:rPr>
          <w:b/>
          <w:sz w:val="20"/>
        </w:rPr>
        <w:t>serde / serde_json—</w:t>
      </w:r>
      <w:r>
        <w:rPr>
          <w:sz w:val="20"/>
        </w:rPr>
        <w:t>序列化/反序列化，前后端数据通信</w:t>
      </w:r>
    </w:p>
    <w:p>
      <w:pPr>
        <w:pStyle w:val="ListBullet"/>
      </w:pPr>
      <w:r>
        <w:rPr>
          <w:b/>
          <w:sz w:val="20"/>
        </w:rPr>
        <w:t>tauri-plugin-autostart—</w:t>
      </w:r>
      <w:r>
        <w:rPr>
          <w:sz w:val="20"/>
        </w:rPr>
        <w:t>开机自启功能</w:t>
      </w:r>
    </w:p>
    <w:p>
      <w:pPr>
        <w:pStyle w:val="ListBullet"/>
      </w:pPr>
      <w:r>
        <w:rPr>
          <w:b/>
          <w:sz w:val="20"/>
        </w:rPr>
        <w:t>tauri-plugin-notification—</w:t>
      </w:r>
      <w:r>
        <w:rPr>
          <w:sz w:val="20"/>
        </w:rPr>
        <w:t>系统级通知推送</w:t>
      </w:r>
    </w:p>
    <w:p>
      <w:pPr>
        <w:pStyle w:val="ListBullet"/>
      </w:pPr>
      <w:r>
        <w:rPr>
          <w:b/>
          <w:sz w:val="20"/>
        </w:rPr>
        <w:t>tauri-plugin-shell—</w:t>
      </w:r>
      <w:r>
        <w:rPr>
          <w:sz w:val="20"/>
        </w:rPr>
        <w:t>Shell 命令执行</w:t>
      </w:r>
    </w:p>
    <w:p>
      <w:pPr>
        <w:pStyle w:val="Heading1"/>
      </w:pPr>
      <w:r>
        <w:rPr>
          <w:color w:val="8B5CF6"/>
        </w:rPr>
        <w:t>三、核心功能</w:t>
      </w:r>
    </w:p>
    <w:p>
      <w:pPr>
        <w:pStyle w:val="ListBullet"/>
      </w:pPr>
      <w:r>
        <w:rPr>
          <w:b/>
          <w:sz w:val="20"/>
        </w:rPr>
        <w:t>任务管理—</w:t>
      </w:r>
      <w:r>
        <w:rPr>
          <w:sz w:val="20"/>
        </w:rPr>
        <w:t>添加、完成、删除待办事项，支持批量清除已完成任务</w:t>
      </w:r>
    </w:p>
    <w:p>
      <w:pPr>
        <w:pStyle w:val="ListBullet"/>
      </w:pPr>
      <w:r>
        <w:rPr>
          <w:b/>
          <w:sz w:val="20"/>
        </w:rPr>
        <w:t>优先级系统—</w:t>
      </w:r>
      <w:r>
        <w:rPr>
          <w:sz w:val="20"/>
        </w:rPr>
        <w:t>四级优先级（无/低/中/高），彩色圆点标识，支持按优先级排序</w:t>
      </w:r>
    </w:p>
    <w:p>
      <w:pPr>
        <w:pStyle w:val="ListBullet"/>
      </w:pPr>
      <w:r>
        <w:rPr>
          <w:b/>
          <w:sz w:val="20"/>
        </w:rPr>
        <w:t>分类标签—</w:t>
      </w:r>
      <w:r>
        <w:rPr>
          <w:sz w:val="20"/>
        </w:rPr>
        <w:t>五大分类（个人/工作/学习/健康/其他），带图标和渐变色标识</w:t>
      </w:r>
    </w:p>
    <w:p>
      <w:pPr>
        <w:pStyle w:val="ListBullet"/>
      </w:pPr>
      <w:r>
        <w:rPr>
          <w:b/>
          <w:sz w:val="20"/>
        </w:rPr>
        <w:t>定时提醒—</w:t>
      </w:r>
      <w:r>
        <w:rPr>
          <w:sz w:val="20"/>
        </w:rPr>
        <w:t>为任务设置计划时间和提前提醒（5/15/30/60/120/1440 分钟可选）</w:t>
      </w:r>
    </w:p>
    <w:p>
      <w:pPr>
        <w:pStyle w:val="ListBullet"/>
      </w:pPr>
      <w:r>
        <w:rPr>
          <w:b/>
          <w:sz w:val="20"/>
        </w:rPr>
        <w:t>过期检测—</w:t>
      </w:r>
      <w:r>
        <w:rPr>
          <w:sz w:val="20"/>
        </w:rPr>
        <w:t>自动标记超时任务，实时显示倒计时（"X小时Y分后"）</w:t>
      </w:r>
    </w:p>
    <w:p>
      <w:pPr>
        <w:pStyle w:val="ListBullet"/>
      </w:pPr>
      <w:r>
        <w:rPr>
          <w:b/>
          <w:sz w:val="20"/>
        </w:rPr>
        <w:t>统计面板—</w:t>
      </w:r>
      <w:r>
        <w:rPr>
          <w:sz w:val="20"/>
        </w:rPr>
        <w:t>完成百分比进度条，总数/已完成/待完成统计</w:t>
      </w:r>
    </w:p>
    <w:p>
      <w:pPr>
        <w:pStyle w:val="ListBullet"/>
      </w:pPr>
      <w:r>
        <w:rPr>
          <w:b/>
          <w:sz w:val="20"/>
        </w:rPr>
        <w:t>筛选与排序—</w:t>
      </w:r>
      <w:r>
        <w:rPr>
          <w:sz w:val="20"/>
        </w:rPr>
        <w:t>按状态（全部/待完成/已完成）、优先级、分类筛选；按创建时间/计划时间/优先级排序</w:t>
      </w:r>
    </w:p>
    <w:p>
      <w:pPr>
        <w:pStyle w:val="ListBullet"/>
      </w:pPr>
      <w:r>
        <w:rPr>
          <w:b/>
          <w:sz w:val="20"/>
        </w:rPr>
        <w:t>完成动效—</w:t>
      </w:r>
      <w:r>
        <w:rPr>
          <w:sz w:val="20"/>
        </w:rPr>
        <w:t>完成任务时触发五彩纸屑（confetti）飘落动画</w:t>
      </w:r>
    </w:p>
    <w:p>
      <w:pPr>
        <w:pStyle w:val="ListBullet"/>
      </w:pPr>
      <w:r>
        <w:rPr>
          <w:b/>
          <w:sz w:val="20"/>
        </w:rPr>
        <w:t>每日提醒—</w:t>
      </w:r>
      <w:r>
        <w:rPr>
          <w:sz w:val="20"/>
        </w:rPr>
        <w:t>后台定时发送系统通知，默认早9点提醒用户规划任务</w:t>
      </w:r>
    </w:p>
    <w:p>
      <w:pPr>
        <w:pStyle w:val="ListBullet"/>
      </w:pPr>
      <w:r>
        <w:rPr>
          <w:b/>
          <w:sz w:val="20"/>
        </w:rPr>
        <w:t>系统托盘—</w:t>
      </w:r>
      <w:r>
        <w:rPr>
          <w:sz w:val="20"/>
        </w:rPr>
        <w:t>最小化到托盘，右键菜单含"显示"和"退出"选项</w:t>
      </w:r>
    </w:p>
    <w:p>
      <w:pPr>
        <w:pStyle w:val="ListBullet"/>
      </w:pPr>
      <w:r>
        <w:rPr>
          <w:b/>
          <w:sz w:val="20"/>
        </w:rPr>
        <w:t>窗口置顶—</w:t>
      </w:r>
      <w:r>
        <w:rPr>
          <w:sz w:val="20"/>
        </w:rPr>
        <w:t>支持始终置顶功能，可通过全局快捷键 Ctrl+Shift+T 切换</w:t>
      </w:r>
    </w:p>
    <w:p>
      <w:pPr>
        <w:pStyle w:val="ListBullet"/>
      </w:pPr>
      <w:r>
        <w:rPr>
          <w:b/>
          <w:sz w:val="20"/>
        </w:rPr>
        <w:t>开机自启—</w:t>
      </w:r>
      <w:r>
        <w:rPr>
          <w:sz w:val="20"/>
        </w:rPr>
        <w:t>Windows 开机自动启动 Todo Flow</w:t>
      </w:r>
    </w:p>
    <w:p>
      <w:pPr>
        <w:pStyle w:val="ListBullet"/>
      </w:pPr>
      <w:r>
        <w:rPr>
          <w:b/>
          <w:sz w:val="20"/>
        </w:rPr>
        <w:t>本地持久化—</w:t>
      </w:r>
      <w:r>
        <w:rPr>
          <w:sz w:val="20"/>
        </w:rPr>
        <w:t>任务数据与设置均通过 localStorage 本地存储</w:t>
      </w:r>
    </w:p>
    <w:p>
      <w:pPr>
        <w:pStyle w:val="Heading1"/>
      </w:pPr>
      <w:r>
        <w:rPr>
          <w:color w:val="8B5CF6"/>
        </w:rPr>
        <w:t>四、项目结构</w:t>
      </w:r>
    </w:p>
    <w:p>
      <w:r>
        <w:rPr>
          <w:rFonts w:ascii="Consolas" w:hAnsi="Consolas"/>
          <w:sz w:val="17"/>
        </w:rPr>
        <w:t>index.html                  # 入口 HTML (中文语言设置, 深色背景)</w:t>
        <w:br/>
        <w:t>package.json                # 项目配置与依赖声明</w:t>
        <w:br/>
        <w:t>CLAUDE.md                   # 代码规范与最佳实践指南</w:t>
        <w:br/>
        <w:t>README.md                   # 项目说明文档</w:t>
        <w:br/>
        <w:br/>
        <w:t>src/                        # 前端源码</w:t>
        <w:br/>
        <w:t xml:space="preserve">  ├── main.js               # Vue 应用初始化 + Tauri 集成</w:t>
        <w:br/>
        <w:t xml:space="preserve">  ├── App.vue               # 根组件（挂载 TodoList）</w:t>
        <w:br/>
        <w:t xml:space="preserve">  ├── style.css             # Tailwind 导入 + 自定义动画</w:t>
        <w:br/>
        <w:t xml:space="preserve">  ├── components/</w:t>
        <w:br/>
        <w:t xml:space="preserve">  │   └── TodoList.vue      # 核心组件：任务列表、输入、筛选、设置面板</w:t>
        <w:br/>
        <w:t xml:space="preserve">  ├── utils/</w:t>
        <w:br/>
        <w:t xml:space="preserve">  │   └── tauriBridge.js    # Tauri API 桥接层（环境检测 + 安全降级）</w:t>
        <w:br/>
        <w:t xml:space="preserve">  └── assets/</w:t>
        <w:br/>
        <w:t xml:space="preserve">      ├── hero.png          # 宣传图</w:t>
        <w:br/>
        <w:t xml:space="preserve">      ├── vite.svg</w:t>
        <w:br/>
        <w:t xml:space="preserve">      └── vue.svg</w:t>
        <w:br/>
        <w:br/>
        <w:t>src-tauri/                  # Rust 后端</w:t>
        <w:br/>
        <w:t xml:space="preserve">  ├── Cargo.toml            # Rust 依赖声明</w:t>
        <w:br/>
        <w:t xml:space="preserve">  ├── tauri.conf.json       # Tauri 配置（窗口 600x500, CSP, 插件等）</w:t>
        <w:br/>
        <w:t xml:space="preserve">  ├── build.rs              # 构建脚本</w:t>
        <w:br/>
        <w:t xml:space="preserve">  ├── src/</w:t>
        <w:br/>
        <w:t xml:space="preserve">  │   └── main.rs           # Tauri 入口：托盘/自启/通知/定时任务</w:t>
        <w:br/>
        <w:t xml:space="preserve">  └── icons/                # 应用图标资源</w:t>
      </w:r>
    </w:p>
    <w:p>
      <w:pPr>
        <w:pStyle w:val="Heading1"/>
      </w:pPr>
      <w:r>
        <w:rPr>
          <w:color w:val="8B5CF6"/>
        </w:rPr>
        <w:t>五、架构设计</w:t>
      </w:r>
    </w:p>
    <w:p>
      <w:r>
        <w:t>项目采用前后端分离的 Tauri 架构，前端为纯 Vue 3 SPA，后端为 Rust 系统服务，两者通过 Tauri 的事件系统和命令调用机制通信。</w:t>
      </w:r>
    </w:p>
    <w:p>
      <w:pPr>
        <w:pStyle w:val="Heading2"/>
      </w:pPr>
      <w:r>
        <w:rPr>
          <w:color w:val="7C3AED"/>
        </w:rPr>
        <w:t>5.1 渐进增强策略</w:t>
      </w:r>
    </w:p>
    <w:p>
      <w:r>
        <w:t>所有桌面级功能（窗口置顶、开机自启、系统通知、托盘集成）都通过 tauriBridge.js 统一封装。桥接层在每次调用前检测运行环境（window.__TAURI__），在浏览器中自动降级为 no-op，确保应用在任何环境下都能正常运行。</w:t>
      </w:r>
    </w:p>
    <w:p>
      <w:pPr>
        <w:pStyle w:val="Heading2"/>
      </w:pPr>
      <w:r>
        <w:rPr>
          <w:color w:val="7C3AED"/>
        </w:rPr>
        <w:t>5.2 前后端数据流</w:t>
      </w:r>
    </w:p>
    <w:p>
      <w:r>
        <w:t xml:space="preserve">  任务数据：前端 localStorage 持久化（todo-flow-data key），不经过后端</w:t>
        <w:br/>
        <w:t xml:space="preserve">  用户设置：前端 localStorage 持久化（todo-flow-settings key）</w:t>
        <w:br/>
        <w:t xml:space="preserve">  系统通知/定时任务：Rust 后端通过 tokio 异步循环调度，通过 Tauri 事件推送给前端</w:t>
        <w:br/>
        <w:t xml:space="preserve">  高级设置（每日提醒开关/时间）：前端 invoke Rust 命令读写后端 AppSettings</w:t>
        <w:br/>
        <w:t xml:space="preserve">  窗口置顶/自启：前端通过 Tauri API 调用系统级功能</w:t>
      </w:r>
    </w:p>
    <w:p>
      <w:pPr>
        <w:pStyle w:val="Heading2"/>
      </w:pPr>
      <w:r>
        <w:rPr>
          <w:color w:val="7C3AED"/>
        </w:rPr>
        <w:t>5.3 后端定时机制</w:t>
      </w:r>
    </w:p>
    <w:p>
      <w:r>
        <w:t>Rust 后端使用 tokio::time::sleep 实现精确的定时循环。每次循环计算距离目标时间的延迟，休眠后触发两个动作：1) 向前端发送 daily-reminder 事件，2) 弹出系统通知。通过 chrono 库处理跨天/负数时间等边界情况。</w:t>
      </w:r>
    </w:p>
    <w:p>
      <w:pPr>
        <w:pStyle w:val="Heading1"/>
      </w:pPr>
      <w:r>
        <w:rPr>
          <w:color w:val="8B5CF6"/>
        </w:rPr>
        <w:t>六、UI/UX 设计</w:t>
      </w:r>
    </w:p>
    <w:p>
      <w:r>
        <w:t>应用采用深色主题设计，以紫-粉-靛蓝渐变为主色调，营造沉浸式的任务管理体验。</w:t>
      </w:r>
    </w:p>
    <w:p>
      <w:pPr>
        <w:pStyle w:val="ListBullet"/>
      </w:pPr>
      <w:r>
        <w:rPr>
          <w:b/>
          <w:sz w:val="20"/>
        </w:rPr>
        <w:t>配色方案—</w:t>
      </w:r>
      <w:r>
        <w:rPr>
          <w:sz w:val="20"/>
        </w:rPr>
        <w:t>背景：gray-950 → gray-900 → purple-950 渐变；强调色：purple/pink/indigo 渐变</w:t>
      </w:r>
    </w:p>
    <w:p>
      <w:pPr>
        <w:pStyle w:val="ListBullet"/>
      </w:pPr>
      <w:r>
        <w:rPr>
          <w:b/>
          <w:sz w:val="20"/>
        </w:rPr>
        <w:t>交互动效—</w:t>
      </w:r>
      <w:r>
        <w:rPr>
          <w:sz w:val="20"/>
        </w:rPr>
        <w:t>卡片滑入（slide-in）、顶部渐显（slide-up）、完成纸屑动画、渐变流光标题</w:t>
      </w:r>
    </w:p>
    <w:p>
      <w:pPr>
        <w:pStyle w:val="ListBullet"/>
      </w:pPr>
      <w:r>
        <w:rPr>
          <w:b/>
          <w:sz w:val="20"/>
        </w:rPr>
        <w:t>视觉反馈—</w:t>
      </w:r>
      <w:r>
        <w:rPr>
          <w:sz w:val="20"/>
        </w:rPr>
        <w:t>完成进度条渐变动画、悬停边框高亮、按钮缩放反馈（active:scale-95）</w:t>
      </w:r>
    </w:p>
    <w:p>
      <w:pPr>
        <w:pStyle w:val="ListBullet"/>
      </w:pPr>
      <w:r>
        <w:rPr>
          <w:b/>
          <w:sz w:val="20"/>
        </w:rPr>
        <w:t>自定义滚动条—</w:t>
      </w:r>
      <w:r>
        <w:rPr>
          <w:sz w:val="20"/>
        </w:rPr>
        <w:t>紫色半透明滚动条，与整体主题一致</w:t>
      </w:r>
    </w:p>
    <w:p>
      <w:pPr>
        <w:pStyle w:val="ListBullet"/>
      </w:pPr>
      <w:r>
        <w:rPr>
          <w:b/>
          <w:sz w:val="20"/>
        </w:rPr>
        <w:t>响应式布局—</w:t>
      </w:r>
      <w:r>
        <w:rPr>
          <w:sz w:val="20"/>
        </w:rPr>
        <w:t>max-w-2xl 居中容器，flex-wrap 自适应屏幕宽度</w:t>
      </w:r>
    </w:p>
    <w:p>
      <w:pPr>
        <w:pStyle w:val="Heading1"/>
      </w:pPr>
      <w:r>
        <w:rPr>
          <w:color w:val="8B5CF6"/>
        </w:rPr>
        <w:t>七、代码规范</w:t>
      </w:r>
    </w:p>
    <w:p>
      <w:r>
        <w:t>项目遵循严格的工程化规范，详见 CLAUDE.md 文档，核心要点包括：</w:t>
      </w:r>
    </w:p>
    <w:p>
      <w:pPr>
        <w:pStyle w:val="ListBullet"/>
      </w:pPr>
      <w:r>
        <w:rPr>
          <w:b/>
          <w:sz w:val="20"/>
        </w:rPr>
        <w:t>Vue 3 组合式 API—</w:t>
      </w:r>
      <w:r>
        <w:rPr>
          <w:sz w:val="20"/>
        </w:rPr>
        <w:t>统一使用 &lt;script setup&gt; 语法，ref + computed 替代 reactive</w:t>
      </w:r>
    </w:p>
    <w:p>
      <w:pPr>
        <w:pStyle w:val="ListBullet"/>
      </w:pPr>
      <w:r>
        <w:rPr>
          <w:b/>
          <w:sz w:val="20"/>
        </w:rPr>
        <w:t>组件分层—</w:t>
      </w:r>
      <w:r>
        <w:rPr>
          <w:sz w:val="20"/>
        </w:rPr>
        <w:t>导入 → 常量 → 响应式状态 → 计算属性 → 方法 → 生命周期</w:t>
      </w:r>
    </w:p>
    <w:p>
      <w:pPr>
        <w:pStyle w:val="ListBullet"/>
      </w:pPr>
      <w:r>
        <w:rPr>
          <w:b/>
          <w:sz w:val="20"/>
        </w:rPr>
        <w:t>Tauri 封装—</w:t>
      </w:r>
      <w:r>
        <w:rPr>
          <w:sz w:val="20"/>
        </w:rPr>
        <w:t>禁止在组件中直接 import @tauri-apps/*，统一通过 tauriBridge.js</w:t>
      </w:r>
    </w:p>
    <w:p>
      <w:pPr>
        <w:pStyle w:val="ListBullet"/>
      </w:pPr>
      <w:r>
        <w:rPr>
          <w:b/>
          <w:sz w:val="20"/>
        </w:rPr>
        <w:t>命名约定—</w:t>
      </w:r>
      <w:r>
        <w:rPr>
          <w:sz w:val="20"/>
        </w:rPr>
        <w:t>文件名 kebab-case，组件 PascalCase，函数 camelCase，常量 UPPER_SNAKE_CASE</w:t>
      </w:r>
    </w:p>
    <w:p>
      <w:pPr>
        <w:pStyle w:val="ListBullet"/>
      </w:pPr>
      <w:r>
        <w:rPr>
          <w:b/>
          <w:sz w:val="20"/>
        </w:rPr>
        <w:t>错误处理—</w:t>
      </w:r>
      <w:r>
        <w:rPr>
          <w:sz w:val="20"/>
        </w:rPr>
        <w:t>关键操作使用 expect，非关键操作静默失败但至少 log</w:t>
      </w:r>
    </w:p>
    <w:p>
      <w:pPr>
        <w:pStyle w:val="ListBullet"/>
      </w:pPr>
      <w:r>
        <w:rPr>
          <w:b/>
          <w:sz w:val="20"/>
        </w:rPr>
        <w:t>中文优先—</w:t>
      </w:r>
      <w:r>
        <w:rPr>
          <w:sz w:val="20"/>
        </w:rPr>
        <w:t>用户界面文案和注释均使用中文</w:t>
      </w:r>
    </w:p>
    <w:p>
      <w:pPr>
        <w:pStyle w:val="Heading1"/>
      </w:pPr>
      <w:r>
        <w:rPr>
          <w:color w:val="8B5CF6"/>
        </w:rPr>
        <w:t>八、构建与运行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npm run dev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启动 Vite 开发服务器（浏览器模式）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npm run build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生产构建（纯前端）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npm run preview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预览构建产物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npx tauri dev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启动 Tauri 桌面应用（需 Rust 环境）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npx tauri build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sz w:val="19"/>
              </w:rPr>
              <w:t>生产构建桌面安装包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rPr>
          <w:color w:val="8B5CF6"/>
        </w:rPr>
        <w:t>九、应用信息</w:t>
      </w:r>
    </w:p>
    <w:p>
      <w:pPr>
        <w:pStyle w:val="ListBullet"/>
      </w:pPr>
      <w:r>
        <w:rPr>
          <w:b/>
          <w:sz w:val="20"/>
        </w:rPr>
        <w:t>应用名称—</w:t>
      </w:r>
      <w:r>
        <w:rPr>
          <w:sz w:val="20"/>
        </w:rPr>
        <w:t>Todo Flow</w:t>
      </w:r>
    </w:p>
    <w:p>
      <w:pPr>
        <w:pStyle w:val="ListBullet"/>
      </w:pPr>
      <w:r>
        <w:rPr>
          <w:b/>
          <w:sz w:val="20"/>
        </w:rPr>
        <w:t>应用标识—</w:t>
      </w:r>
      <w:r>
        <w:rPr>
          <w:sz w:val="20"/>
        </w:rPr>
        <w:t>com.todoflow.app</w:t>
      </w:r>
    </w:p>
    <w:p>
      <w:pPr>
        <w:pStyle w:val="ListBullet"/>
      </w:pPr>
      <w:r>
        <w:rPr>
          <w:b/>
          <w:sz w:val="20"/>
        </w:rPr>
        <w:t>版本号—</w:t>
      </w:r>
      <w:r>
        <w:rPr>
          <w:sz w:val="20"/>
        </w:rPr>
        <w:t>0.1.0</w:t>
      </w:r>
    </w:p>
    <w:p>
      <w:pPr>
        <w:pStyle w:val="ListBullet"/>
      </w:pPr>
      <w:r>
        <w:rPr>
          <w:b/>
          <w:sz w:val="20"/>
        </w:rPr>
        <w:t>窗口尺寸—</w:t>
      </w:r>
      <w:r>
        <w:rPr>
          <w:sz w:val="20"/>
        </w:rPr>
        <w:t>600 × 500 像素，可调整大小</w:t>
      </w:r>
    </w:p>
    <w:p>
      <w:pPr>
        <w:pStyle w:val="ListBullet"/>
      </w:pPr>
      <w:r>
        <w:rPr>
          <w:b/>
          <w:sz w:val="20"/>
        </w:rPr>
        <w:t>窗口样式—</w:t>
      </w:r>
      <w:r>
        <w:rPr>
          <w:sz w:val="20"/>
        </w:rPr>
        <w:t>Overlay 标题栏，居中显示</w:t>
      </w:r>
    </w:p>
    <w:p>
      <w:pPr>
        <w:pStyle w:val="ListBullet"/>
      </w:pPr>
      <w:r>
        <w:rPr>
          <w:b/>
          <w:sz w:val="20"/>
        </w:rPr>
        <w:t>安全策略—</w:t>
      </w:r>
      <w:r>
        <w:rPr>
          <w:sz w:val="20"/>
        </w:rPr>
        <w:t>CSP: default-src 'self'; img-src 'self' blob: data:; style-src 'self' 'unsafe-inline'</w:t>
      </w:r>
    </w:p>
    <w:p>
      <w:pPr>
        <w:pStyle w:val="ListBullet"/>
      </w:pPr>
      <w:r>
        <w:rPr>
          <w:b/>
          <w:sz w:val="20"/>
        </w:rPr>
        <w:t>打包格式—</w:t>
      </w:r>
      <w:r>
        <w:rPr>
          <w:sz w:val="20"/>
        </w:rPr>
        <w:t>Windows: WebView2 Bootstrapper (embedBootstrapper)</w:t>
      </w:r>
    </w:p>
    <w:p>
      <w:pPr>
        <w:pStyle w:val="ListBullet"/>
      </w:pPr>
      <w:r>
        <w:rPr>
          <w:b/>
          <w:sz w:val="20"/>
        </w:rPr>
        <w:t>全局快捷键—</w:t>
      </w:r>
      <w:r>
        <w:rPr>
          <w:sz w:val="20"/>
        </w:rPr>
        <w:t>Ctrl+Shift+T 切换窗口置顶</w:t>
      </w:r>
    </w:p>
    <w:p>
      <w:pPr>
        <w:pStyle w:val="ListBullet"/>
      </w:pPr>
      <w:r>
        <w:rPr>
          <w:b/>
          <w:sz w:val="20"/>
        </w:rPr>
        <w:t>语言设置—</w:t>
      </w:r>
      <w:r>
        <w:rPr>
          <w:sz w:val="20"/>
        </w:rPr>
        <w:t>中文（简体） zh-CN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