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思路一</w:t>
      </w:r>
    </w:p>
    <w:p>
      <w:pPr>
        <w:jc w:val="center"/>
      </w:pPr>
      <w:r>
        <w:rPr>
          <w:rFonts w:hint="eastAsia"/>
        </w:rPr>
        <w:t>面向动静态物体极目标的视觉S</w:t>
      </w:r>
      <w:r>
        <w:t>ALM</w:t>
      </w:r>
    </w:p>
    <w:p>
      <w:r>
        <w:rPr>
          <w:rFonts w:hint="eastAsia"/>
        </w:rPr>
        <w:t>设定好物体的属性：</w:t>
      </w:r>
    </w:p>
    <w:p>
      <w:r>
        <w:rPr>
          <w:rFonts w:hint="eastAsia"/>
        </w:rPr>
        <w:t>车 人 自行车之类的为动态物体</w:t>
      </w:r>
    </w:p>
    <w:p>
      <w:r>
        <w:rPr>
          <w:rFonts w:hint="eastAsia"/>
        </w:rPr>
        <w:t>路标，广告牌，路灯之类的为静态物体</w:t>
      </w:r>
    </w:p>
    <w:p>
      <w:r>
        <w:rPr>
          <w:rFonts w:hint="eastAsia"/>
        </w:rPr>
        <w:t>正常做法都是将图像进行语义分割后，只取静态物体上的特征点进行定位和建图</w:t>
      </w:r>
    </w:p>
    <w:p/>
    <w:p>
      <w:r>
        <w:rPr>
          <w:rFonts w:hint="eastAsia"/>
        </w:rPr>
        <w:t>但是如果是在地下停车场，或者路边停放的有静止的车的情况下，先验信息告诉我们不能用车上边的特征点，这样的话就有点浪费，会增加跟踪失败的可能性</w:t>
      </w:r>
    </w:p>
    <w:p>
      <w:r>
        <w:rPr>
          <w:rFonts w:hint="eastAsia"/>
        </w:rPr>
        <w:t>如此，增加运动一致性检测就非常有必要</w:t>
      </w:r>
    </w:p>
    <w:p>
      <w:r>
        <w:rPr>
          <w:rFonts w:hint="eastAsia"/>
        </w:rPr>
        <w:t>因此，在语义分割之后，进行一个运动一致性检验，目的是利用更多的静态特征点完成定位</w:t>
      </w:r>
    </w:p>
    <w:p>
      <w:r>
        <w:rPr>
          <w:rFonts w:hint="eastAsia"/>
        </w:rPr>
        <w:t>（可以动态物体设置为 高动态 中动态 低动态） 如果判定该物体为动态物体了，通过运动一致性检验看是否为低动态物体，若是低 可以用里边的特征点</w:t>
      </w:r>
    </w:p>
    <w:p>
      <w:r>
        <w:rPr>
          <w:rFonts w:hint="eastAsia"/>
        </w:rPr>
        <w:t>（可以将特征点提取加速融合进去，）</w:t>
      </w:r>
    </w:p>
    <w:p/>
    <w:p/>
    <w:p>
      <w:pPr>
        <w:jc w:val="center"/>
      </w:pPr>
      <w:r>
        <w:rPr>
          <w:rFonts w:hint="eastAsia"/>
        </w:rPr>
        <w:t>思路二</w:t>
      </w:r>
    </w:p>
    <w:p>
      <w:r>
        <w:rPr>
          <w:rFonts w:hint="eastAsia"/>
        </w:rPr>
        <w:t>结合yolo</w:t>
      </w:r>
      <w:r>
        <w:t xml:space="preserve"> </w:t>
      </w:r>
      <w:r>
        <w:rPr>
          <w:rFonts w:hint="eastAsia"/>
        </w:rPr>
        <w:t>跟踪线程基于关键目标 使用光流法追踪代替特征点匹配 理论上是可以加速的，前提是动态物体的剔除部分一定要做好，否则很容易产生漂移</w:t>
      </w:r>
    </w:p>
    <w:p>
      <w:r>
        <w:rPr>
          <w:rFonts w:hint="eastAsia"/>
        </w:rPr>
        <w:t>（对关键目标做一个特征点均匀化）</w:t>
      </w:r>
    </w:p>
    <w:p/>
    <w:p>
      <w:pPr>
        <w:jc w:val="center"/>
      </w:pPr>
      <w:r>
        <w:rPr>
          <w:rFonts w:hint="eastAsia"/>
        </w:rPr>
        <w:t>思路三</w:t>
      </w:r>
    </w:p>
    <w:p>
      <w:r>
        <w:rPr>
          <w:rFonts w:hint="eastAsia"/>
        </w:rPr>
        <w:t>结合yolo先用静态特征点完成完成位姿初估计，然后利用运动一致性和几何约束，将动态框里的静态点拿出来，与之前的静态点一起对位姿进行优化 如图模型所示：</w:t>
      </w:r>
    </w:p>
    <w:p>
      <w:r>
        <w:drawing>
          <wp:inline distT="0" distB="0" distL="0" distR="0">
            <wp:extent cx="5274310" cy="290131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4"/>
                    <a:stretch>
                      <a:fillRect/>
                    </a:stretch>
                  </pic:blipFill>
                  <pic:spPr>
                    <a:xfrm>
                      <a:off x="0" y="0"/>
                      <a:ext cx="5274310" cy="2901315"/>
                    </a:xfrm>
                    <a:prstGeom prst="rect">
                      <a:avLst/>
                    </a:prstGeom>
                  </pic:spPr>
                </pic:pic>
              </a:graphicData>
            </a:graphic>
          </wp:inline>
        </w:drawing>
      </w:r>
    </w:p>
    <w:p/>
    <w:p>
      <w:r>
        <w:rPr>
          <w:rFonts w:hint="eastAsia"/>
        </w:rPr>
        <w:t xml:space="preserve">用yolo检测两种属性的框 静态框，动态框，设两个个阈值 </w:t>
      </w:r>
    </w:p>
    <w:p>
      <w:r>
        <w:rPr>
          <w:rFonts w:hint="eastAsia"/>
        </w:rPr>
        <w:t>比如静态框里需要判定百分之8</w:t>
      </w:r>
      <w:r>
        <w:t>0</w:t>
      </w:r>
      <w:r>
        <w:rPr>
          <w:rFonts w:hint="eastAsia"/>
        </w:rPr>
        <w:t>以上的特征点为动态点，才能认定 为动态物体</w:t>
      </w:r>
    </w:p>
    <w:p>
      <w:r>
        <w:rPr>
          <w:rFonts w:hint="eastAsia"/>
        </w:rPr>
        <w:t>而动态属性的框 只需要有百分之4</w:t>
      </w:r>
      <w:r>
        <w:t>0</w:t>
      </w:r>
      <w:r>
        <w:rPr>
          <w:rFonts w:hint="eastAsia"/>
        </w:rPr>
        <w:t>以上就可以认为是动态</w:t>
      </w:r>
    </w:p>
    <w:p>
      <w:r>
        <w:rPr>
          <w:rFonts w:hint="eastAsia"/>
        </w:rPr>
        <w:t xml:space="preserve">判断静态也是如此 </w:t>
      </w:r>
    </w:p>
    <w:p>
      <w:pPr>
        <w:jc w:val="center"/>
      </w:pPr>
      <w:r>
        <w:rPr>
          <w:rFonts w:hint="eastAsia"/>
        </w:rPr>
        <w:t>最终思路</w:t>
      </w:r>
    </w:p>
    <w:p>
      <w:r>
        <w:rPr>
          <w:rFonts w:hint="eastAsia"/>
        </w:rPr>
        <w:t>突然有了一个感觉还不错的思路，有一篇论文是基于静态目标做的(皮家豪</w:t>
      </w:r>
      <w:r>
        <w:t>)</w:t>
      </w:r>
      <w:r>
        <w:rPr>
          <w:rFonts w:hint="eastAsia"/>
        </w:rPr>
        <w:t>，但是我有一个疑问，如果初始化关键目标达不到他的数量该如何是好？？？</w:t>
      </w:r>
    </w:p>
    <w:p>
      <w:r>
        <w:rPr>
          <w:rFonts w:hint="eastAsia"/>
        </w:rPr>
        <w:t>应该是有把八对匹配点，最好有八个静态目标，每个目标里拿出一个匹配点，</w:t>
      </w:r>
    </w:p>
    <w:p/>
    <w:p>
      <w:r>
        <w:rPr>
          <w:rFonts w:hint="eastAsia"/>
        </w:rPr>
        <w:t>这种情况可能只有在复杂路口，或闹市才能满足，平时的话或许精度也就一般了，因此我想可以在一般的路况下，就用简单的动态目标剔除，剩余点匹配求解位姿，一旦找到了满足要求的静态目标(比如设为8个，这可能比较难满足</w:t>
      </w:r>
      <w:r>
        <w:t>)</w:t>
      </w:r>
      <w:r>
        <w:rPr>
          <w:rFonts w:hint="eastAsia"/>
        </w:rPr>
        <w:t>，使用静态目标里的匹配点求解位姿，这样确实能规避一些动态物体的影响，但是静态目标要是绝对静的，不可能移动的物体！！！！</w:t>
      </w:r>
    </w:p>
    <w:p>
      <w:r>
        <w:t>3.10.2023--</w:t>
      </w:r>
      <w:r>
        <w:rPr>
          <w:rFonts w:hint="eastAsia"/>
        </w:rPr>
        <w:t>(动态物体的后检验用局部光流(多视图几何</w:t>
      </w:r>
      <w:r>
        <w:t>)</w:t>
      </w:r>
      <w:r>
        <w:rPr>
          <w:rFonts w:hint="eastAsia"/>
        </w:rPr>
        <w:t>，如果满足静态物体的阈值</w:t>
      </w:r>
      <w:r>
        <w:t>)</w:t>
      </w:r>
    </w:p>
    <w:p>
      <w:pPr>
        <w:widowControl/>
        <w:jc w:val="left"/>
      </w:pPr>
      <w:r>
        <w:br w:type="page"/>
      </w:r>
    </w:p>
    <w:p>
      <w:pPr>
        <w:rPr>
          <w:color w:val="FF0000"/>
          <w:sz w:val="30"/>
          <w:szCs w:val="30"/>
        </w:rPr>
      </w:pPr>
      <w:bookmarkStart w:id="0" w:name="_Hlk130395005"/>
      <w:r>
        <w:rPr>
          <w:rFonts w:hint="eastAsia"/>
          <w:color w:val="FF0000"/>
          <w:sz w:val="30"/>
          <w:szCs w:val="30"/>
        </w:rPr>
        <w:t>下边我将开始对自己所看的博客，文献，以及任何资料都做一个记录，以免有时候忘记想要查看的内容</w:t>
      </w:r>
    </w:p>
    <w:p/>
    <w:p>
      <w:pPr>
        <w:jc w:val="center"/>
        <w:rPr>
          <w:sz w:val="32"/>
          <w:szCs w:val="32"/>
        </w:rPr>
      </w:pPr>
      <w:r>
        <w:rPr>
          <w:rFonts w:hint="eastAsia"/>
          <w:sz w:val="32"/>
          <w:szCs w:val="32"/>
        </w:rPr>
        <w:t>2</w:t>
      </w:r>
      <w:r>
        <w:rPr>
          <w:sz w:val="32"/>
          <w:szCs w:val="32"/>
        </w:rPr>
        <w:t>023</w:t>
      </w:r>
    </w:p>
    <w:bookmarkEnd w:id="0"/>
    <w:p>
      <w:pPr>
        <w:widowControl/>
        <w:jc w:val="left"/>
        <w:rPr>
          <w:rFonts w:hint="eastAsia" w:eastAsia="宋体"/>
          <w:lang w:val="en-US" w:eastAsia="zh-CN"/>
        </w:rPr>
      </w:pPr>
      <w:r>
        <w:rPr>
          <w:rFonts w:hint="eastAsia" w:eastAsia="宋体"/>
          <w:lang w:val="en-US" w:eastAsia="zh-CN"/>
        </w:rPr>
        <w:t>3-23 用的检测后的txt文件都是别人弄好的，然后我自己也弄了一次，主要是</w:t>
      </w:r>
    </w:p>
    <w:p>
      <w:pPr>
        <w:widowControl/>
        <w:jc w:val="left"/>
        <w:rPr>
          <w:rFonts w:hint="eastAsia" w:eastAsia="宋体"/>
          <w:lang w:val="en-US" w:eastAsia="zh-CN"/>
        </w:rPr>
      </w:pPr>
      <w:r>
        <w:rPr>
          <w:rFonts w:hint="eastAsia" w:eastAsia="宋体"/>
          <w:lang w:val="en-US" w:eastAsia="zh-CN"/>
        </w:rPr>
        <w:t>写一个脚本将yolo5检测好的txt文件按照改好的读取格式的转换</w:t>
      </w:r>
    </w:p>
    <w:p>
      <w:pPr>
        <w:widowControl/>
        <w:jc w:val="left"/>
        <w:rPr>
          <w:rFonts w:hint="eastAsia" w:eastAsia="宋体"/>
          <w:lang w:val="en-US" w:eastAsia="zh-CN"/>
        </w:rPr>
      </w:pPr>
      <w:r>
        <w:rPr>
          <w:rFonts w:hint="eastAsia" w:eastAsia="宋体"/>
          <w:lang w:val="en-US" w:eastAsia="zh-CN"/>
        </w:rPr>
        <w:t xml:space="preserve">脚本我放进了记录文件夹 yolo-to-format.py </w:t>
      </w:r>
    </w:p>
    <w:p>
      <w:pPr>
        <w:widowControl/>
        <w:jc w:val="left"/>
        <w:rPr>
          <w:rFonts w:hint="eastAsia" w:eastAsia="宋体"/>
          <w:lang w:val="en-US" w:eastAsia="zh-CN"/>
        </w:rPr>
      </w:pPr>
      <w:r>
        <w:rPr>
          <w:rFonts w:hint="eastAsia" w:eastAsia="宋体"/>
          <w:lang w:val="en-US" w:eastAsia="zh-CN"/>
        </w:rPr>
        <w:t>使用该脚本已经没有问题了，我也测试过用我标注好的txt去运行，没有问题</w:t>
      </w:r>
    </w:p>
    <w:p>
      <w:pPr>
        <w:widowControl/>
        <w:jc w:val="left"/>
        <w:rPr>
          <w:rFonts w:hint="eastAsia" w:eastAsia="宋体"/>
          <w:lang w:val="en-US" w:eastAsia="zh-CN"/>
        </w:rPr>
      </w:pPr>
      <w:r>
        <w:rPr>
          <w:rFonts w:hint="default" w:eastAsia="宋体"/>
          <w:lang w:val="en-US" w:eastAsia="zh-CN"/>
        </w:rPr>
        <w:t xml:space="preserve">./Examples/RGB-D/rgbd_tum Vocabulary/ORBvoc.txt Examples/RGB-D/TUM3.yaml /media/wangxudong/xudong/TUM-dynaslam-data/rgbd_dataset_freiburg3_walking_xyz /media/wangxudong/xudong/TUM-dynaslam-data/rgbd_dataset_freiburg3_walking_xyz/associate.txt </w:t>
      </w:r>
      <w:r>
        <w:rPr>
          <w:rFonts w:hint="default" w:eastAsia="宋体"/>
          <w:highlight w:val="yellow"/>
          <w:lang w:val="en-US" w:eastAsia="zh-CN"/>
        </w:rPr>
        <w:t>../output/</w:t>
      </w:r>
      <w:r>
        <w:rPr>
          <w:rFonts w:hint="eastAsia" w:eastAsia="宋体"/>
          <w:lang w:val="en-US" w:eastAsia="zh-CN"/>
        </w:rPr>
        <w:t xml:space="preserve">  换成自己txt文件路径</w:t>
      </w:r>
    </w:p>
    <w:p>
      <w:pPr>
        <w:widowControl/>
        <w:jc w:val="left"/>
        <w:rPr>
          <w:rFonts w:hint="eastAsia" w:eastAsia="宋体"/>
          <w:lang w:val="en-US" w:eastAsia="zh-CN"/>
        </w:rPr>
      </w:pPr>
      <w:r>
        <w:rPr>
          <w:rFonts w:hint="eastAsia" w:eastAsia="宋体"/>
          <w:lang w:val="en-US" w:eastAsia="zh-CN"/>
        </w:rPr>
        <w:t>但是如果yolo没有检测到某张图片的任何信息，暂时先给他按顺序填补一下，让他能运行下去，然后在来想办法</w:t>
      </w:r>
    </w:p>
    <w:p>
      <w:pPr>
        <w:widowControl/>
        <w:jc w:val="left"/>
        <w:rPr>
          <w:rFonts w:hint="eastAsia" w:eastAsia="宋体"/>
          <w:lang w:val="en-US" w:eastAsia="zh-CN"/>
        </w:rPr>
      </w:pPr>
      <w:r>
        <w:rPr>
          <w:rFonts w:hint="eastAsia" w:eastAsia="宋体"/>
          <w:lang w:val="en-US" w:eastAsia="zh-CN"/>
        </w:rPr>
        <w:t>用一个脚本给他补全 add_null_txt.py  放进记录文件夹保存了</w:t>
      </w:r>
    </w:p>
    <w:p>
      <w:pPr>
        <w:widowControl/>
        <w:jc w:val="left"/>
        <w:rPr>
          <w:rFonts w:hint="eastAsia" w:eastAsia="宋体"/>
          <w:lang w:val="en-US" w:eastAsia="zh-CN"/>
        </w:rPr>
      </w:pPr>
      <w:r>
        <w:rPr>
          <w:rFonts w:hint="eastAsia" w:eastAsia="宋体"/>
          <w:lang w:val="en-US" w:eastAsia="zh-CN"/>
        </w:rPr>
        <w:t>格式什么的都没问题，但是我发现他把car都识别成打上person标签了</w:t>
      </w:r>
    </w:p>
    <w:p>
      <w:pPr>
        <w:widowControl/>
        <w:jc w:val="left"/>
        <w:rPr>
          <w:rFonts w:hint="eastAsia" w:eastAsia="宋体"/>
          <w:lang w:val="en-US" w:eastAsia="zh-CN"/>
        </w:rPr>
      </w:pPr>
      <w:r>
        <w:rPr>
          <w:rFonts w:hint="eastAsia" w:eastAsia="宋体"/>
          <w:lang w:val="en-US" w:eastAsia="zh-CN"/>
        </w:rPr>
        <w:t>因为上边转换时是按造coco里边的定义来的，所以干脆写个脚本把person换成car就好了，暂时先不写了</w:t>
      </w: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addflow-stereo</w:t>
      </w:r>
      <w:r>
        <w:rPr>
          <w:rFonts w:hint="eastAsia" w:eastAsia="宋体"/>
          <w:lang w:val="en-US" w:eastAsia="zh-CN"/>
        </w:rPr>
        <w:t>分支</w:t>
      </w:r>
    </w:p>
    <w:p>
      <w:pPr>
        <w:widowControl/>
        <w:jc w:val="left"/>
        <w:rPr>
          <w:rFonts w:hint="eastAsia" w:eastAsia="宋体"/>
          <w:lang w:val="en-US" w:eastAsia="zh-CN"/>
        </w:rPr>
      </w:pPr>
      <w:r>
        <w:rPr>
          <w:rFonts w:hint="eastAsia" w:eastAsia="宋体"/>
          <w:lang w:val="en-US" w:eastAsia="zh-CN"/>
        </w:rPr>
        <w:t>今天把光流验证部分加进去了，发现确实有点效果</w:t>
      </w:r>
    </w:p>
    <w:p>
      <w:pPr>
        <w:widowControl/>
        <w:jc w:val="left"/>
        <w:rPr>
          <w:rFonts w:hint="eastAsia" w:eastAsia="宋体"/>
          <w:lang w:val="en-US" w:eastAsia="zh-CN"/>
        </w:rPr>
      </w:pPr>
      <w:r>
        <w:rPr>
          <w:rFonts w:hint="eastAsia" w:eastAsia="宋体"/>
          <w:lang w:val="en-US" w:eastAsia="zh-CN"/>
        </w:rPr>
        <w:t>不过需要注意的是切换分支后一定要编译一下，不然还是用的别的分支</w:t>
      </w:r>
    </w:p>
    <w:p>
      <w:pPr>
        <w:widowControl/>
        <w:jc w:val="left"/>
        <w:rPr>
          <w:rFonts w:hint="eastAsia" w:eastAsia="宋体"/>
          <w:lang w:val="en-US" w:eastAsia="zh-CN"/>
        </w:rPr>
      </w:pPr>
      <w:r>
        <w:rPr>
          <w:rFonts w:hint="eastAsia" w:eastAsia="宋体"/>
          <w:lang w:val="en-US" w:eastAsia="zh-CN"/>
        </w:rPr>
        <w:t xml:space="preserve">说一下问题：我发现加入光流后，确实会有一部分静止的车被检测出来，让我们能用他们的特征点，但是只要一走进，静止的车又变成了红框，并且里边的点也变成了红点，不知道为啥？ </w:t>
      </w:r>
    </w:p>
    <w:p>
      <w:pPr>
        <w:widowControl/>
        <w:jc w:val="left"/>
        <w:rPr>
          <w:rFonts w:hint="eastAsia" w:eastAsia="宋体"/>
          <w:lang w:val="en-US" w:eastAsia="zh-CN"/>
        </w:rPr>
      </w:pPr>
      <w:r>
        <w:rPr>
          <w:rFonts w:hint="eastAsia" w:eastAsia="宋体"/>
          <w:lang w:val="en-US" w:eastAsia="zh-CN"/>
        </w:rPr>
        <w:t>猜测可能是光流检测近处的东西不好使？？？</w:t>
      </w:r>
    </w:p>
    <w:p>
      <w:pPr>
        <w:widowControl/>
        <w:jc w:val="left"/>
        <w:rPr>
          <w:rFonts w:hint="eastAsia" w:eastAsia="宋体"/>
          <w:lang w:val="en-US" w:eastAsia="zh-CN"/>
        </w:rPr>
      </w:pPr>
      <w:r>
        <w:rPr>
          <w:rFonts w:hint="eastAsia" w:eastAsia="宋体"/>
          <w:lang w:val="en-US" w:eastAsia="zh-CN"/>
        </w:rPr>
        <w:t>具体原因明天在继续探究</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lang w:val="en-US" w:eastAsia="zh-CN"/>
        </w:rPr>
        <w:t>3-25</w:t>
      </w:r>
    </w:p>
    <w:p>
      <w:pPr>
        <w:widowControl/>
        <w:jc w:val="center"/>
        <w:rPr>
          <w:rFonts w:hint="default" w:eastAsia="宋体"/>
          <w:lang w:val="en-US" w:eastAsia="zh-CN"/>
        </w:rPr>
      </w:pPr>
      <w:r>
        <w:rPr>
          <w:rFonts w:hint="eastAsia" w:eastAsia="宋体"/>
          <w:color w:val="FF0000"/>
          <w:lang w:val="en-US" w:eastAsia="zh-CN"/>
        </w:rPr>
        <w:t>addDisparityBaseFlow 分支</w:t>
      </w:r>
    </w:p>
    <w:p>
      <w:pPr>
        <w:widowControl/>
        <w:jc w:val="left"/>
        <w:rPr>
          <w:rFonts w:hint="eastAsia" w:eastAsia="宋体"/>
          <w:lang w:val="en-US" w:eastAsia="zh-CN"/>
        </w:rPr>
      </w:pPr>
      <w:r>
        <w:rPr>
          <w:rFonts w:hint="eastAsia" w:eastAsia="宋体"/>
          <w:lang w:val="en-US" w:eastAsia="zh-CN"/>
        </w:rPr>
        <w:t>接着昨天的问题，仅用光流是不可行的</w:t>
      </w:r>
    </w:p>
    <w:p>
      <w:pPr>
        <w:widowControl/>
        <w:jc w:val="left"/>
        <w:rPr>
          <w:rFonts w:hint="eastAsia" w:eastAsia="宋体"/>
          <w:lang w:val="en-US" w:eastAsia="zh-CN"/>
        </w:rPr>
      </w:pPr>
      <w:r>
        <w:rPr>
          <w:rFonts w:hint="eastAsia" w:eastAsia="宋体"/>
          <w:lang w:val="en-US" w:eastAsia="zh-CN"/>
        </w:rPr>
        <w:t>(更何况我的光流还只用了前后两帧的数据，误判的可能性非常大，如果把阈值设置小点，静止的物体也会判定为运动的，如果阈值设置大点，运动的物体有可能达不到标准而被判定为静止的)</w:t>
      </w:r>
    </w:p>
    <w:p>
      <w:pPr>
        <w:widowControl/>
        <w:jc w:val="left"/>
        <w:rPr>
          <w:rFonts w:hint="eastAsia" w:eastAsia="宋体"/>
          <w:lang w:val="en-US" w:eastAsia="zh-CN"/>
        </w:rPr>
      </w:pPr>
      <w:r>
        <w:rPr>
          <w:rFonts w:hint="eastAsia" w:eastAsia="宋体"/>
          <w:lang w:val="en-US" w:eastAsia="zh-CN"/>
        </w:rPr>
        <w:t>因为我用的是双目的，所以加入了视差检测方法</w:t>
      </w:r>
    </w:p>
    <w:p>
      <w:pPr>
        <w:widowControl/>
        <w:jc w:val="left"/>
        <w:rPr>
          <w:rFonts w:hint="eastAsia" w:eastAsia="宋体"/>
          <w:lang w:val="en-US" w:eastAsia="zh-CN"/>
        </w:rPr>
      </w:pPr>
      <w:r>
        <w:rPr>
          <w:rFonts w:hint="eastAsia" w:eastAsia="宋体"/>
          <w:lang w:val="en-US" w:eastAsia="zh-CN"/>
        </w:rPr>
        <w:t>这样的话，我就有了两个阈值 光流阈值和视差阈值</w:t>
      </w:r>
    </w:p>
    <w:p>
      <w:pPr>
        <w:widowControl/>
        <w:jc w:val="left"/>
        <w:rPr>
          <w:rFonts w:hint="eastAsia" w:eastAsia="宋体"/>
          <w:lang w:val="en-US" w:eastAsia="zh-CN"/>
        </w:rPr>
      </w:pPr>
      <w:r>
        <w:rPr>
          <w:rFonts w:hint="eastAsia" w:eastAsia="宋体"/>
          <w:lang w:val="en-US" w:eastAsia="zh-CN"/>
        </w:rPr>
        <w:t>同时满足我的两个阈值才会判定为动态的，于是我感觉应该会好一点了，但其实好像并没有。</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addSW-Base-DisparityAndFlow</w:t>
      </w:r>
      <w:r>
        <w:rPr>
          <w:rFonts w:hint="eastAsia" w:eastAsia="宋体"/>
          <w:lang w:val="en-US" w:eastAsia="zh-CN"/>
        </w:rPr>
        <w:t xml:space="preserve"> 分支</w:t>
      </w:r>
    </w:p>
    <w:p>
      <w:pPr>
        <w:widowControl/>
        <w:jc w:val="left"/>
        <w:rPr>
          <w:rFonts w:hint="eastAsia" w:eastAsia="宋体"/>
          <w:lang w:val="en-US" w:eastAsia="zh-CN"/>
        </w:rPr>
      </w:pPr>
      <w:r>
        <w:rPr>
          <w:rFonts w:hint="eastAsia" w:eastAsia="宋体"/>
          <w:lang w:val="en-US" w:eastAsia="zh-CN"/>
        </w:rPr>
        <w:t>所以我决定增加更多的数据关联，把关键帧数据拉进来可能比较麻烦，注意的地方太多了，于是乎我决定用一个滑动窗口，关联5个连续普通帧，不知道效果如何。</w:t>
      </w:r>
    </w:p>
    <w:p>
      <w:pPr>
        <w:widowControl/>
        <w:jc w:val="left"/>
        <w:rPr>
          <w:rFonts w:hint="eastAsia" w:eastAsia="宋体"/>
          <w:lang w:val="en-US" w:eastAsia="zh-CN"/>
        </w:rPr>
      </w:pPr>
      <w:r>
        <w:rPr>
          <w:rFonts w:hint="eastAsia" w:eastAsia="宋体"/>
          <w:lang w:val="en-US" w:eastAsia="zh-CN"/>
        </w:rPr>
        <w:t>我已经成功的添加了一个滑动窗口来进行数据关联，但是我发现用的还是连续帧的数据，窗口并没有啥用，而且很慢</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addSW-Base-DisparityAndFlowPLUS</w:t>
      </w:r>
      <w:r>
        <w:rPr>
          <w:rFonts w:hint="eastAsia" w:eastAsia="宋体"/>
          <w:lang w:val="en-US" w:eastAsia="zh-CN"/>
        </w:rPr>
        <w:t xml:space="preserve"> 分支</w:t>
      </w:r>
    </w:p>
    <w:p>
      <w:pPr>
        <w:widowControl/>
        <w:jc w:val="left"/>
        <w:rPr>
          <w:rFonts w:hint="eastAsia" w:eastAsia="宋体"/>
          <w:lang w:val="en-US" w:eastAsia="zh-CN"/>
        </w:rPr>
      </w:pPr>
      <w:r>
        <w:rPr>
          <w:rFonts w:hint="eastAsia" w:eastAsia="宋体"/>
          <w:lang w:val="en-US" w:eastAsia="zh-CN"/>
        </w:rPr>
        <w:t>于是我再开一个分支 plus版 尝试把数据关联搞定</w:t>
      </w:r>
    </w:p>
    <w:p>
      <w:pPr>
        <w:widowControl/>
        <w:pBdr>
          <w:bottom w:val="single" w:color="auto" w:sz="4" w:space="0"/>
        </w:pBdr>
        <w:jc w:val="left"/>
        <w:rPr>
          <w:rFonts w:hint="eastAsia" w:eastAsia="宋体"/>
          <w:lang w:val="en-US" w:eastAsia="zh-CN"/>
        </w:rPr>
      </w:pPr>
      <w:r>
        <w:rPr>
          <w:rFonts w:hint="eastAsia" w:eastAsia="宋体"/>
          <w:lang w:val="en-US" w:eastAsia="zh-CN"/>
        </w:rPr>
        <w:t>在PLUS分支 数据关联部分搞定了，但是非常非常的慢，看代码就知道了，但是将前边的数据利用起来了，会计算一个平均视差，平均光流，保持窗口里始终有5帧，进来一帧新的就把旧的踢掉</w:t>
      </w:r>
    </w:p>
    <w:p>
      <w:pPr>
        <w:widowControl/>
        <w:jc w:val="left"/>
        <w:rPr>
          <w:rFonts w:hint="eastAsia" w:eastAsia="宋体"/>
          <w:color w:val="FF0000"/>
          <w:lang w:val="en-US" w:eastAsia="zh-CN"/>
        </w:rPr>
      </w:pPr>
      <w:r>
        <w:rPr>
          <w:rFonts w:hint="eastAsia" w:eastAsia="宋体"/>
          <w:color w:val="FF0000"/>
          <w:lang w:val="en-US" w:eastAsia="zh-CN"/>
        </w:rPr>
        <w:t>我的分支太多了，所以画个箭头避免忘记各个分支都干了什么</w:t>
      </w:r>
    </w:p>
    <w:p>
      <w:pPr>
        <w:widowControl/>
        <w:jc w:val="left"/>
        <w:rPr>
          <w:rFonts w:hint="eastAsia" w:eastAsia="宋体"/>
          <w:lang w:val="en-US" w:eastAsia="zh-CN"/>
        </w:rPr>
      </w:pPr>
      <w:r>
        <w:rPr>
          <w:rFonts w:hint="default" w:eastAsia="宋体"/>
          <w:lang w:val="en-US" w:eastAsia="zh-CN"/>
        </w:rPr>
        <w:t>stereo-semantic</w:t>
      </w:r>
      <w:r>
        <w:rPr>
          <w:rFonts w:hint="eastAsia" w:eastAsia="宋体"/>
          <w:lang w:val="en-US" w:eastAsia="zh-CN"/>
        </w:rPr>
        <w:t xml:space="preserve"> (加了语义信息,读取检测框)</w:t>
      </w:r>
    </w:p>
    <w:p>
      <w:pPr>
        <w:widowControl/>
        <w:jc w:val="left"/>
        <w:rPr>
          <w:rFonts w:hint="default" w:eastAsia="宋体"/>
          <w:lang w:val="en-US" w:eastAsia="zh-CN"/>
        </w:rPr>
      </w:pPr>
      <w:r>
        <w:rPr>
          <w:rFonts w:hint="eastAsia" w:eastAsia="宋体"/>
          <w:lang w:val="en-US" w:eastAsia="zh-CN"/>
        </w:rPr>
        <w:t>addflow-stereo (加了光流验证)</w:t>
      </w:r>
    </w:p>
    <w:p>
      <w:pPr>
        <w:widowControl/>
        <w:jc w:val="left"/>
        <w:rPr>
          <w:rFonts w:hint="default" w:eastAsia="宋体"/>
          <w:lang w:val="en-US" w:eastAsia="zh-CN"/>
        </w:rPr>
      </w:pPr>
      <w:r>
        <w:rPr>
          <w:rFonts w:hint="eastAsia" w:eastAsia="宋体"/>
          <w:lang w:val="en-US" w:eastAsia="zh-CN"/>
        </w:rPr>
        <w:t>addDisparityBaseFlow (加了光流验证和视差法)</w:t>
      </w:r>
    </w:p>
    <w:p>
      <w:pPr>
        <w:widowControl/>
        <w:jc w:val="left"/>
        <w:rPr>
          <w:rFonts w:hint="default" w:eastAsia="宋体"/>
          <w:lang w:val="en-US" w:eastAsia="zh-CN"/>
        </w:rPr>
      </w:pPr>
      <w:r>
        <w:rPr>
          <w:rFonts w:hint="eastAsia" w:eastAsia="宋体"/>
          <w:lang w:val="en-US" w:eastAsia="zh-CN"/>
        </w:rPr>
        <w:t>addSW-Base-DisparityAndFlow (关联5个普通帧,不过并没有实际关联上,虽说有窗口,但实际上还是前后两帧的数据)------速度很慢</w:t>
      </w:r>
    </w:p>
    <w:p>
      <w:pPr>
        <w:widowControl/>
        <w:jc w:val="left"/>
        <w:rPr>
          <w:rFonts w:hint="eastAsia" w:eastAsia="宋体"/>
          <w:lang w:val="en-US" w:eastAsia="zh-CN"/>
        </w:rPr>
      </w:pPr>
      <w:r>
        <w:rPr>
          <w:rFonts w:hint="eastAsia" w:eastAsia="宋体"/>
          <w:lang w:val="en-US" w:eastAsia="zh-CN"/>
        </w:rPr>
        <w:t>addSW-Base-DisparityAndFlowPLUS (真正关联上5帧数据,用平均光流和平均视差判定物体属性,按理说应该会准一点,但看起来好像也一般般)------速度很慢</w:t>
      </w:r>
    </w:p>
    <w:p>
      <w:pPr>
        <w:widowControl/>
        <w:jc w:val="left"/>
        <w:rPr>
          <w:rFonts w:hint="default" w:eastAsia="宋体"/>
          <w:color w:val="FF0000"/>
          <w:lang w:val="en-US" w:eastAsia="zh-CN"/>
        </w:rPr>
      </w:pPr>
      <w:r>
        <w:rPr>
          <w:rFonts w:hint="eastAsia" w:eastAsia="宋体"/>
          <w:color w:val="FF0000"/>
          <w:lang w:val="en-US" w:eastAsia="zh-CN"/>
        </w:rPr>
        <w:t>每次都要5帧数据算一下,太可怕了!!!!!!!!!!!!!!!!!!!!!!!!!!!!!!!!!!!!!!!!!!!!!!!!!!!!!!!!!!!!!!!!</w:t>
      </w:r>
    </w:p>
    <w:p>
      <w:pPr>
        <w:widowControl/>
        <w:ind w:firstLine="210" w:firstLineChars="100"/>
        <w:jc w:val="left"/>
        <w:rPr>
          <w:rFonts w:hint="default"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pStyle w:val="4"/>
        <w:keepNext w:val="0"/>
        <w:keepLines w:val="0"/>
        <w:widowControl/>
        <w:suppressLineNumbers w:val="0"/>
      </w:pPr>
      <w:r>
        <w:rPr>
          <w:rFonts w:hint="eastAsia" w:eastAsia="宋体"/>
          <w:lang w:val="en-US" w:eastAsia="zh-CN"/>
        </w:rPr>
        <w:t>引言:</w:t>
      </w:r>
      <w:r>
        <w:t>随着计算机视觉和机器人技术的快速发展，视觉定位与地图构建（SLAM）在移动机器人、无人驾驶汽车和增强现实等领域得到了广泛应用[1]。SLAM技术的关键挑战之一是在动态环境中实现鲁棒性。动态物体的运动可能导致误报的特征点和错误的相机位姿估计，从而降低SLAM算法的精度[2]。</w:t>
      </w:r>
    </w:p>
    <w:p>
      <w:pPr>
        <w:pStyle w:val="4"/>
        <w:keepNext w:val="0"/>
        <w:keepLines w:val="0"/>
        <w:widowControl/>
        <w:suppressLineNumbers w:val="0"/>
      </w:pPr>
      <w:r>
        <w:t>特征点法SLAM，如ORB-SLAM系列算法[3,4]，已经取得了显著的性能提升。然而，它们在处理动态场景时仍然面临挑战。为了解决这一问题，许多研究者已经尝试将物体检测与SLAM算法相结合[5,6]。通过区分动态物体和静态物体，可以提高SLAM算法在动态场景下的鲁棒性。</w:t>
      </w:r>
    </w:p>
    <w:p>
      <w:pPr>
        <w:pStyle w:val="4"/>
        <w:keepNext w:val="0"/>
        <w:keepLines w:val="0"/>
        <w:widowControl/>
        <w:suppressLineNumbers w:val="0"/>
      </w:pPr>
      <w:r>
        <w:t>本文提出了一种结合ORB-SLAM3和yolov5的方法，通过光流检验和视差法来区分动态物体和静态物体。我们的方法首先利用yolov5[7]进行实时物体检测。接着，对检测到的物体应用光流检验[8]和视差法[9]来判断它们是静态的还是动态的。最后，我们利用静态物体进行位姿估计以提高ORB-SLAM3在动态场景下的鲁棒性。</w:t>
      </w:r>
    </w:p>
    <w:p>
      <w:pPr>
        <w:pStyle w:val="4"/>
        <w:keepNext w:val="0"/>
        <w:keepLines w:val="0"/>
        <w:widowControl/>
        <w:suppressLineNumbers w:val="0"/>
      </w:pPr>
      <w:r>
        <w:t>本文的组织结构如下：第二部分回顾了与我们工作相关的文献，包括SLAM算法、物体检测和光流检验。第三部分详细描述了我们的方法，包括ORB-SLAM3与yolov5的结合，以及光流检验和视差法的实现。第四部分介绍了我们在不同数据集上进行的实验以及实验结果。最后，第五部分总结了我们的工作，并提出了未来研究的方向。</w:t>
      </w:r>
    </w:p>
    <w:p>
      <w:pPr>
        <w:pStyle w:val="4"/>
        <w:keepNext w:val="0"/>
        <w:keepLines w:val="0"/>
        <w:widowControl/>
        <w:suppressLineNumbers w:val="0"/>
      </w:pPr>
    </w:p>
    <w:p>
      <w:pPr>
        <w:pStyle w:val="4"/>
        <w:keepNext w:val="0"/>
        <w:keepLines w:val="0"/>
        <w:widowControl/>
        <w:suppressLineNumbers w:val="0"/>
      </w:pPr>
      <w:r>
        <w:t>[1] Cadena, C., Carlone, L., Carrillo, H., Latif, Y., Scaramuzza, D., Neira, J., ... &amp; Leonard, J. J. (2016). Past, present, and future of simultaneous localization and mapping: Toward the robust-perception age. IEEE Transactions on Robotics, 32(6), 1309-1332.</w:t>
      </w:r>
    </w:p>
    <w:p>
      <w:pPr>
        <w:keepNext w:val="0"/>
        <w:keepLines w:val="0"/>
        <w:widowControl/>
        <w:suppressLineNumbers w:val="0"/>
        <w:jc w:val="left"/>
        <w:rPr>
          <w:rFonts w:ascii="宋体" w:hAnsi="宋体" w:eastAsia="宋体" w:cs="宋体"/>
          <w:kern w:val="0"/>
          <w:sz w:val="24"/>
          <w:szCs w:val="24"/>
          <w:lang w:val="en-US" w:eastAsia="zh-CN" w:bidi="ar"/>
        </w:rPr>
      </w:pPr>
      <w:r>
        <w:t>[2] Barsan, I. A., Liu, P., Pollefeys, M., &amp; Geiger, A. (2018). Learning to detect motion boundaries. In Proceedings of the IEEE Conference on Computer Vision and Pattern Recognition (pp.</w:t>
      </w:r>
      <w:r>
        <w:rPr>
          <w:rFonts w:ascii="宋体" w:hAnsi="宋体" w:eastAsia="宋体" w:cs="宋体"/>
          <w:kern w:val="0"/>
          <w:sz w:val="24"/>
          <w:szCs w:val="24"/>
          <w:lang w:val="en-US" w:eastAsia="zh-CN" w:bidi="ar"/>
        </w:rPr>
        <w:t>4050-4059).</w:t>
      </w:r>
    </w:p>
    <w:p>
      <w:pPr>
        <w:keepNext w:val="0"/>
        <w:keepLines w:val="0"/>
        <w:widowControl/>
        <w:suppressLineNumbers w:val="0"/>
        <w:jc w:val="left"/>
      </w:pPr>
      <w:r>
        <w:rPr>
          <w:rFonts w:ascii="宋体" w:hAnsi="宋体" w:eastAsia="宋体" w:cs="宋体"/>
          <w:kern w:val="0"/>
          <w:sz w:val="24"/>
          <w:szCs w:val="24"/>
          <w:lang w:val="en-US" w:eastAsia="zh-CN" w:bidi="ar"/>
        </w:rPr>
        <w:t>[3] Mur-Artal, R., Montiel, J. M. M., &amp; Tardos, J. D. (2015). ORB-SLAM: a versatile and accurate monocular SLAM system. IEEE Transactions on Robotics, 31(5), 1147-1163.</w:t>
      </w:r>
    </w:p>
    <w:p>
      <w:pPr>
        <w:pStyle w:val="4"/>
        <w:keepNext w:val="0"/>
        <w:keepLines w:val="0"/>
        <w:widowControl/>
        <w:suppressLineNumbers w:val="0"/>
      </w:pPr>
      <w:r>
        <w:t>[4] Mur-Artal, R., &amp; Tardos, J. D. (2017). ORB-SLAM2: An open-source SLAM system for monocular, stereo, and RGB-D cameras. IEEE Transactions on Robotics, 33(5), 1255-1262.</w:t>
      </w:r>
    </w:p>
    <w:p>
      <w:pPr>
        <w:pStyle w:val="4"/>
        <w:keepNext w:val="0"/>
        <w:keepLines w:val="0"/>
        <w:widowControl/>
        <w:suppressLineNumbers w:val="0"/>
      </w:pPr>
      <w:r>
        <w:t>[5] Yang, S., Song, Y., Kaess, M., &amp; Xiao, J. (2018). Dense object SLAM. In 2018 IEEE/RSJ International Conference on Intelligent Robots and Systems (IROS) (pp. 6312-6319). IEEE.</w:t>
      </w:r>
    </w:p>
    <w:p>
      <w:pPr>
        <w:pStyle w:val="4"/>
        <w:keepNext w:val="0"/>
        <w:keepLines w:val="0"/>
        <w:widowControl/>
        <w:suppressLineNumbers w:val="0"/>
      </w:pPr>
      <w:r>
        <w:t>[6] Zhou, T., Brown, M., Snavely, N., &amp; Lowe, D. G. (2017). Unsupervised learning of depth and ego-motion from video. In Proceedings of the IEEE Conference on Computer Vision and Pattern Recognition (pp. 1851-1858).</w:t>
      </w:r>
    </w:p>
    <w:p>
      <w:pPr>
        <w:pStyle w:val="4"/>
        <w:keepNext w:val="0"/>
        <w:keepLines w:val="0"/>
        <w:widowControl/>
        <w:suppressLineNumbers w:val="0"/>
      </w:pPr>
      <w:r>
        <w:t xml:space="preserve">[7] Jocher, G., Stoken, A., Borovec, J., &amp; others. (2020). YOLOv5. GitHub. </w:t>
      </w:r>
      <w:r>
        <w:fldChar w:fldCharType="begin"/>
      </w:r>
      <w:r>
        <w:instrText xml:space="preserve"> HYPERLINK "https://github.com/ultralytics/yolov5" \t "/home/wangxudong/文档\\x/_new" </w:instrText>
      </w:r>
      <w:r>
        <w:fldChar w:fldCharType="separate"/>
      </w:r>
      <w:r>
        <w:rPr>
          <w:rStyle w:val="7"/>
        </w:rPr>
        <w:t>https://github.com/ultralytics/yolov5</w:t>
      </w:r>
      <w:r>
        <w:fldChar w:fldCharType="end"/>
      </w:r>
    </w:p>
    <w:p>
      <w:pPr>
        <w:pStyle w:val="4"/>
        <w:keepNext w:val="0"/>
        <w:keepLines w:val="0"/>
        <w:widowControl/>
        <w:suppressLineNumbers w:val="0"/>
      </w:pPr>
      <w:r>
        <w:t>[8] Farnebäck, G. (2003). Two-frame motion estimation based on polynomial expansion. In Scandinavian conference on Image analysis (pp. 363-370). Springer, Berlin, Heidelberg.</w:t>
      </w:r>
    </w:p>
    <w:p>
      <w:pPr>
        <w:pStyle w:val="4"/>
        <w:keepNext w:val="0"/>
        <w:keepLines w:val="0"/>
        <w:widowControl/>
        <w:suppressLineNumbers w:val="0"/>
      </w:pPr>
      <w:r>
        <w:t>[9] Scharstein, D., &amp; Szeliski, R. (2002). A taxonomy and evaluation of dense two-frame stereo correspondence algorithms. International Journal of Computer Vision, 47(1-3), 7-42.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第二部分，我们回顾了与我们工作相关的文献，包括SLAM算法、物体检测和光流检验。我们讨论了这些技术如何相互作用以改善SLAM算法在动态场景下的性能。在第三部分，我们详细描述了我们的方法，包括ORB-SLAM3与yolov5的结合，以及光流检验和视差法的实现。我们解释了如何将这些方法整合在一起，以提高SLAM算法的鲁棒性。第四部分介绍了我们在不同数据集上进行的实验以及实验结果。我们展示了我们的方法在处理动态场景方面的优势，并对比了与其他现有方法的性能。最后，第五部分总结了我们的工作，并提出了未来研究的方向。我们讨论了潜在的改进和扩展，以进一步提高SLAM算法在动态场景下的性能。</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Pr>
      <w:r>
        <w:t>贡献：</w:t>
      </w:r>
    </w:p>
    <w:p>
      <w:pPr>
        <w:keepNext w:val="0"/>
        <w:keepLines w:val="0"/>
        <w:widowControl/>
        <w:numPr>
          <w:ilvl w:val="0"/>
          <w:numId w:val="1"/>
        </w:numPr>
        <w:suppressLineNumbers w:val="0"/>
        <w:spacing w:before="0" w:beforeAutospacing="1" w:after="0" w:afterAutospacing="1"/>
        <w:ind w:left="720" w:hanging="360"/>
      </w:pPr>
      <w:r>
        <w:t>我们提出了一种将ORB-SLAM3与yolov5相结合的方法，利用物体检测信息来区分动态和静态环境特征。</w:t>
      </w:r>
    </w:p>
    <w:p>
      <w:pPr>
        <w:keepNext w:val="0"/>
        <w:keepLines w:val="0"/>
        <w:widowControl/>
        <w:numPr>
          <w:ilvl w:val="0"/>
          <w:numId w:val="1"/>
        </w:numPr>
        <w:suppressLineNumbers w:val="0"/>
        <w:spacing w:before="0" w:beforeAutospacing="1" w:after="0" w:afterAutospacing="1"/>
        <w:ind w:left="720" w:hanging="360"/>
      </w:pPr>
      <w:r>
        <w:t>我们引入了光流检验和视差法来进一步验证物体的动态属性，从而提高我们方法的准确性。</w:t>
      </w:r>
    </w:p>
    <w:p>
      <w:pPr>
        <w:keepNext w:val="0"/>
        <w:keepLines w:val="0"/>
        <w:widowControl/>
        <w:numPr>
          <w:ilvl w:val="0"/>
          <w:numId w:val="1"/>
        </w:numPr>
        <w:suppressLineNumbers w:val="0"/>
        <w:spacing w:before="0" w:beforeAutospacing="1" w:after="0" w:afterAutospacing="1"/>
        <w:ind w:left="720" w:hanging="360"/>
      </w:pPr>
      <w:r>
        <w:t>我们在动态场景下对位姿估计进行了优化，仅使用静态点进行计算，提高了鲁棒性。</w:t>
      </w:r>
    </w:p>
    <w:p>
      <w:pPr>
        <w:keepNext w:val="0"/>
        <w:keepLines w:val="0"/>
        <w:widowControl/>
        <w:numPr>
          <w:ilvl w:val="0"/>
          <w:numId w:val="1"/>
        </w:numPr>
        <w:suppressLineNumbers w:val="0"/>
        <w:spacing w:before="0" w:beforeAutospacing="1" w:after="0" w:afterAutospacing="1"/>
        <w:ind w:left="720" w:hanging="360"/>
      </w:pPr>
      <w:r>
        <w:t>通过在多个数据集上进行实验，我们证明了我们的方法在动态场景下优于现有的SLAM方法。</w:t>
      </w:r>
    </w:p>
    <w:p>
      <w:pPr>
        <w:pStyle w:val="4"/>
        <w:keepNext w:val="0"/>
        <w:keepLines w:val="0"/>
        <w:widowControl/>
        <w:suppressLineNumbers w:val="0"/>
      </w:pPr>
      <w:r>
        <w:t>未来研究方向：</w:t>
      </w:r>
    </w:p>
    <w:p>
      <w:pPr>
        <w:keepNext w:val="0"/>
        <w:keepLines w:val="0"/>
        <w:widowControl/>
        <w:numPr>
          <w:ilvl w:val="0"/>
          <w:numId w:val="2"/>
        </w:numPr>
        <w:suppressLineNumbers w:val="0"/>
        <w:spacing w:before="0" w:beforeAutospacing="1" w:after="0" w:afterAutospacing="1"/>
        <w:ind w:left="720" w:hanging="360"/>
      </w:pPr>
      <w:r>
        <w:t>探索更加有效的动态物体检测和跟踪方法，进一步提高SLAM系统在复杂动态场景下的性能。</w:t>
      </w:r>
    </w:p>
    <w:p>
      <w:pPr>
        <w:keepNext w:val="0"/>
        <w:keepLines w:val="0"/>
        <w:widowControl/>
        <w:numPr>
          <w:ilvl w:val="0"/>
          <w:numId w:val="2"/>
        </w:numPr>
        <w:suppressLineNumbers w:val="0"/>
        <w:spacing w:before="0" w:beforeAutospacing="1" w:after="0" w:afterAutospacing="1"/>
        <w:ind w:left="720" w:hanging="360"/>
      </w:pPr>
      <w:r>
        <w:t>研究其他类型的传感器，如激光雷达，以获得更精确的物体位置和速度信息，从而提高位姿估计的准确性。</w:t>
      </w:r>
    </w:p>
    <w:p>
      <w:pPr>
        <w:keepNext w:val="0"/>
        <w:keepLines w:val="0"/>
        <w:widowControl/>
        <w:numPr>
          <w:ilvl w:val="0"/>
          <w:numId w:val="2"/>
        </w:numPr>
        <w:suppressLineNumbers w:val="0"/>
        <w:spacing w:before="0" w:beforeAutospacing="1" w:after="0" w:afterAutospacing="1"/>
        <w:ind w:left="720" w:hanging="360"/>
      </w:pPr>
      <w:r>
        <w:t>考虑使用深度学习方法来预测动态场景中物体的运动，进一步改善SLAM系统的鲁棒性。</w:t>
      </w:r>
    </w:p>
    <w:p>
      <w:pPr>
        <w:keepNext w:val="0"/>
        <w:keepLines w:val="0"/>
        <w:widowControl/>
        <w:numPr>
          <w:ilvl w:val="0"/>
          <w:numId w:val="2"/>
        </w:numPr>
        <w:suppressLineNumbers w:val="0"/>
        <w:spacing w:before="0" w:beforeAutospacing="1" w:after="0" w:afterAutospacing="1"/>
        <w:ind w:left="720" w:hanging="360"/>
      </w:pPr>
      <w:r>
        <w:t>实现实时性能优化，使我们的方法更适合于实际应用，例如自动驾驶和机器人导航。</w:t>
      </w:r>
    </w:p>
    <w:p>
      <w:pPr>
        <w:pStyle w:val="4"/>
        <w:keepNext w:val="0"/>
        <w:keepLines w:val="0"/>
        <w:widowControl/>
        <w:suppressLineNumbers w:val="0"/>
      </w:pPr>
      <w:r>
        <w:t>通过强调我们方法的贡献和优势，以及未来的研究方向，我们为论文的其余部分奠定了基础。这将帮助读者更好地理解我们的工作以及它在现有研究中所处的位置。</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jc w:val="center"/>
        <w:rPr>
          <w:rFonts w:hint="eastAsia"/>
          <w:lang w:val="en-US" w:eastAsia="zh-CN"/>
        </w:rPr>
      </w:pPr>
      <w:r>
        <w:rPr>
          <w:rFonts w:hint="eastAsia"/>
          <w:lang w:val="en-US" w:eastAsia="zh-CN"/>
        </w:rPr>
        <w:t>3-27</w:t>
      </w:r>
    </w:p>
    <w:p>
      <w:pPr>
        <w:pStyle w:val="4"/>
        <w:keepNext w:val="0"/>
        <w:keepLines w:val="0"/>
        <w:widowControl/>
        <w:suppressLineNumbers w:val="0"/>
        <w:jc w:val="both"/>
        <w:rPr>
          <w:rFonts w:hint="default"/>
          <w:lang w:val="en-US" w:eastAsia="zh-CN"/>
        </w:rPr>
      </w:pPr>
      <w:r>
        <w:rPr>
          <w:rFonts w:hint="eastAsia"/>
          <w:lang w:val="en-US" w:eastAsia="zh-CN"/>
        </w:rPr>
        <w:t>找不到11-21序列的kitti数据集的GT，不知道为什么，所以准用kitti01序列和04序列来验证一下改进后是否能有所提升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需要做一下两个数据集的txt文件</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kitti04 对比实验  记录</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evo_ape kitti orb3-kitti04.txt 04-GT.txt -p --plot_mode=xyz -a -s -v</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evo_ape kitti orb3_addDisparityBaseFlow-kitti04.txt 04-GT.txt -p --plot_mode=xyz -a -s -v</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orb3-kitti04      rpe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0.048526</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0.018367</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0.016668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0.002398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0.020340</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0.111704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0.008740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orb3_addDisparityBaseFlow-kitti04   rpe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0.048829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0.017785</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0.016981</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0.002938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0.019449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0.102134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0.007873</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orb3-kitti04      ape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0.449099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0.215769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0.196441</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0.074938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0.235491</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15.028543</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0.094338</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orb3_addDisparityBaseFlow-kitti04   ape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0.431474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0.196339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0.171750</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0.042974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0.219618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13.070939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0.098404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kitti04好像是提升了一点点的样子，不过也可以忽略了，才5%左右</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kitti01一点效果没有，不知道为什么，先不写数据了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然后我发现运行速度太慢了，0.24秒一帧，而原版的只需要0.02秒，我这也太慢了，开个分支试试能否对速度优化一下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此时我是处于</w:t>
      </w:r>
      <w:r>
        <w:rPr>
          <w:rFonts w:hint="eastAsia" w:ascii="宋体" w:hAnsi="宋体" w:eastAsia="宋体" w:cs="宋体"/>
          <w:color w:val="FF0000"/>
          <w:kern w:val="0"/>
          <w:sz w:val="24"/>
          <w:szCs w:val="24"/>
          <w:lang w:val="en-US" w:eastAsia="zh-CN" w:bidi="ar"/>
        </w:rPr>
        <w:t>addDisparityBaseFlow</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创建分支</w:t>
      </w:r>
      <w:r>
        <w:rPr>
          <w:rFonts w:hint="eastAsia" w:ascii="宋体" w:hAnsi="宋体" w:eastAsia="宋体" w:cs="宋体"/>
          <w:color w:val="FF0000"/>
          <w:kern w:val="0"/>
          <w:sz w:val="24"/>
          <w:szCs w:val="24"/>
          <w:lang w:val="en-US" w:eastAsia="zh-CN" w:bidi="ar"/>
        </w:rPr>
        <w:t>Faster-ad</w:t>
      </w:r>
      <w:r>
        <w:rPr>
          <w:rFonts w:hint="eastAsia" w:ascii="宋体" w:hAnsi="宋体" w:eastAsia="宋体" w:cs="宋体"/>
          <w:color w:val="FF0000"/>
          <w:kern w:val="0"/>
          <w:sz w:val="24"/>
          <w:szCs w:val="24"/>
          <w:lang w:val="en-US" w:eastAsia="zh-CN" w:bidi="ar"/>
        </w:rPr>
        <w:t>dDisparityBaseFlow</w:t>
      </w:r>
      <w:r>
        <w:rPr>
          <w:rFonts w:hint="eastAsia" w:ascii="宋体" w:hAnsi="宋体" w:eastAsia="宋体" w:cs="宋体"/>
          <w:color w:val="auto"/>
          <w:kern w:val="0"/>
          <w:sz w:val="24"/>
          <w:szCs w:val="24"/>
          <w:lang w:val="en-US" w:eastAsia="zh-CN" w:bidi="ar"/>
        </w:rPr>
        <w:t>就是对视差和光流优化一下，只计算感兴趣的区域里的，不计算整张图像了,看看能否提升点速度</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 xml:space="preserve">效果可以，改进后直接变成了 0.02秒一帧，很好，还是老问题，改进后的精度并未提升？？？ </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我现在要改一个mono模式下加上光流法，去验证是否有效果，去除动态物体</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auto"/>
          <w:kern w:val="0"/>
          <w:sz w:val="24"/>
          <w:szCs w:val="24"/>
          <w:lang w:val="en-US" w:eastAsia="zh-CN" w:bidi="ar"/>
        </w:rPr>
        <w:t>创建分支</w:t>
      </w:r>
      <w:r>
        <w:rPr>
          <w:rFonts w:hint="eastAsia" w:ascii="宋体" w:hAnsi="宋体" w:eastAsia="宋体" w:cs="宋体"/>
          <w:color w:val="FF0000"/>
          <w:kern w:val="0"/>
          <w:sz w:val="24"/>
          <w:szCs w:val="24"/>
          <w:lang w:val="en-US" w:eastAsia="zh-CN" w:bidi="ar"/>
        </w:rPr>
        <w:t>mono-addflow</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但是我突然想到能否看一下单目运行kitti01数据集与真值评估，结果发现单目模式下得到的KeyFrameTrajectory.txt是TUM格式的，无法与真值进行评估，这好像有点麻烦，那我怎么知道我的精度呢，所以需要先解决这个问题</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1" w:name="_GoBack"/>
      <w:r>
        <w:rPr>
          <w:rFonts w:hint="eastAsia" w:ascii="宋体" w:hAnsi="宋体" w:eastAsia="宋体" w:cs="宋体"/>
          <w:color w:val="000000" w:themeColor="text1"/>
          <w:kern w:val="0"/>
          <w:sz w:val="24"/>
          <w:szCs w:val="24"/>
          <w:lang w:val="en-US" w:eastAsia="zh-CN" w:bidi="ar"/>
          <w14:textFill>
            <w14:solidFill>
              <w14:schemeClr w14:val="tx1"/>
            </w14:solidFill>
          </w14:textFill>
        </w:rPr>
        <w:t>下载了apploauto数据集，动态环境是满足我的要求的，但是文件读取格式还得</w:t>
      </w:r>
      <w:bookmarkEnd w:id="1"/>
      <w:r>
        <w:rPr>
          <w:rFonts w:hint="eastAsia" w:ascii="宋体" w:hAnsi="宋体" w:eastAsia="宋体" w:cs="宋体"/>
          <w:color w:val="000000" w:themeColor="text1"/>
          <w:kern w:val="0"/>
          <w:sz w:val="24"/>
          <w:szCs w:val="24"/>
          <w:lang w:val="en-US" w:eastAsia="zh-CN" w:bidi="ar"/>
          <w14:textFill>
            <w14:solidFill>
              <w14:schemeClr w14:val="tx1"/>
            </w14:solidFill>
          </w14:textFill>
        </w:rPr>
        <w:t>修改，这就有点烦烦了，估计要改的地方还不少呢，而且轨迹评估还得用它提供的，感觉很麻烦的样子</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color w:val="auto"/>
          <w:kern w:val="0"/>
          <w:sz w:val="24"/>
          <w:szCs w:val="24"/>
          <w:lang w:val="en-US" w:eastAsia="zh-CN" w:bidi="ar"/>
        </w:rPr>
      </w:pPr>
    </w:p>
    <w:p>
      <w:pPr>
        <w:keepNext w:val="0"/>
        <w:keepLines w:val="0"/>
        <w:widowControl/>
        <w:suppressLineNumbers w:val="0"/>
        <w:jc w:val="left"/>
        <w:rPr>
          <w:rFonts w:hint="default" w:ascii="宋体" w:hAnsi="宋体" w:eastAsia="宋体" w:cs="宋体"/>
          <w:color w:val="auto"/>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Pr>
    </w:p>
    <w:p>
      <w:pPr>
        <w:pStyle w:val="4"/>
        <w:keepNext w:val="0"/>
        <w:keepLines w:val="0"/>
        <w:widowControl/>
        <w:suppressLineNumbers w:val="0"/>
      </w:pPr>
    </w:p>
    <w:p>
      <w:pPr>
        <w:widowControl/>
        <w:jc w:val="left"/>
        <w:rPr>
          <w:rFonts w:hint="default" w:eastAsia="宋体"/>
          <w:lang w:val="en-US" w:eastAsia="zh-CN"/>
        </w:rPr>
      </w:pPr>
    </w:p>
    <w:p>
      <w:pPr>
        <w:widowControl/>
        <w:jc w:val="left"/>
        <w:rPr>
          <w:rFonts w:hint="eastAsia" w:eastAsia="宋体"/>
          <w:lang w:val="en-US" w:eastAsia="zh-CN"/>
        </w:rPr>
      </w:pPr>
    </w:p>
    <w:p>
      <w:pPr>
        <w:widowControl/>
        <w:jc w:val="left"/>
        <w:rPr>
          <w:rFonts w:hint="default" w:eastAsia="宋体"/>
          <w:lang w:val="en-US" w:eastAsia="zh-CN"/>
        </w:rPr>
      </w:pPr>
    </w:p>
    <w:p>
      <w:pPr>
        <w:widowControl/>
        <w:jc w:val="left"/>
        <w:rPr>
          <w:rFonts w:hint="default" w:eastAsia="宋体"/>
          <w:lang w:val="en-US" w:eastAsia="zh-CN"/>
        </w:rPr>
      </w:pPr>
    </w:p>
    <w:p>
      <w:pPr>
        <w:widowControl/>
        <w:jc w:val="left"/>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文泉驿微米黑">
    <w:panose1 w:val="020B0606030804020204"/>
    <w:charset w:val="86"/>
    <w:family w:val="auto"/>
    <w:pitch w:val="default"/>
    <w:sig w:usb0="E10002EF" w:usb1="6BDFFCFB" w:usb2="00800036" w:usb3="00000000" w:csb0="603E01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Noto Serif CJK JP SemiBold">
    <w:panose1 w:val="020206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F5F868"/>
    <w:multiLevelType w:val="multilevel"/>
    <w:tmpl w:val="E4F5F8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BCE4AC7"/>
    <w:multiLevelType w:val="multilevel"/>
    <w:tmpl w:val="EBCE4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01"/>
    <w:rsid w:val="000672F0"/>
    <w:rsid w:val="00085F56"/>
    <w:rsid w:val="00092754"/>
    <w:rsid w:val="00102EC7"/>
    <w:rsid w:val="00293D8F"/>
    <w:rsid w:val="003A6280"/>
    <w:rsid w:val="00420113"/>
    <w:rsid w:val="00513BF3"/>
    <w:rsid w:val="005B30B9"/>
    <w:rsid w:val="006D017F"/>
    <w:rsid w:val="00705001"/>
    <w:rsid w:val="00757607"/>
    <w:rsid w:val="0088206F"/>
    <w:rsid w:val="0090308C"/>
    <w:rsid w:val="009C0239"/>
    <w:rsid w:val="00A06356"/>
    <w:rsid w:val="00A27687"/>
    <w:rsid w:val="00B014F8"/>
    <w:rsid w:val="00B161CD"/>
    <w:rsid w:val="00C54C9D"/>
    <w:rsid w:val="00C63112"/>
    <w:rsid w:val="00D24FE0"/>
    <w:rsid w:val="00EA5540"/>
    <w:rsid w:val="18FD6A20"/>
    <w:rsid w:val="1BEFE0EA"/>
    <w:rsid w:val="1F396533"/>
    <w:rsid w:val="1FA9D796"/>
    <w:rsid w:val="3063224B"/>
    <w:rsid w:val="34D23481"/>
    <w:rsid w:val="38CF78C7"/>
    <w:rsid w:val="3A36D22E"/>
    <w:rsid w:val="3A6C9DBC"/>
    <w:rsid w:val="3A7E0BFF"/>
    <w:rsid w:val="3BBF1F7D"/>
    <w:rsid w:val="3BD8080D"/>
    <w:rsid w:val="3F3B7C60"/>
    <w:rsid w:val="3FB7D373"/>
    <w:rsid w:val="3FFFAEEC"/>
    <w:rsid w:val="4F36D6D2"/>
    <w:rsid w:val="5565AA15"/>
    <w:rsid w:val="57FEC0E8"/>
    <w:rsid w:val="5B061F2F"/>
    <w:rsid w:val="5D3ED122"/>
    <w:rsid w:val="5FD501F9"/>
    <w:rsid w:val="5FF9DB18"/>
    <w:rsid w:val="5FFFC36D"/>
    <w:rsid w:val="65FD0CCC"/>
    <w:rsid w:val="679E6654"/>
    <w:rsid w:val="6AD6FB8B"/>
    <w:rsid w:val="6BFB64D4"/>
    <w:rsid w:val="6F355EEA"/>
    <w:rsid w:val="74AB1B12"/>
    <w:rsid w:val="75571A44"/>
    <w:rsid w:val="75FADC2C"/>
    <w:rsid w:val="76BC73DB"/>
    <w:rsid w:val="774BD7F6"/>
    <w:rsid w:val="7AEF0DCE"/>
    <w:rsid w:val="7B3F7455"/>
    <w:rsid w:val="7B6E30FC"/>
    <w:rsid w:val="7BEE2884"/>
    <w:rsid w:val="7BFC3150"/>
    <w:rsid w:val="7CDE18F5"/>
    <w:rsid w:val="7DEFBC78"/>
    <w:rsid w:val="7E8F61C9"/>
    <w:rsid w:val="7EEF4C5D"/>
    <w:rsid w:val="7FAE15D0"/>
    <w:rsid w:val="7FAF3890"/>
    <w:rsid w:val="7FE7BA6B"/>
    <w:rsid w:val="7FF7A772"/>
    <w:rsid w:val="85D3F22E"/>
    <w:rsid w:val="8FDE2189"/>
    <w:rsid w:val="9AFB0BDC"/>
    <w:rsid w:val="B95FC6AF"/>
    <w:rsid w:val="B9B925E0"/>
    <w:rsid w:val="BCD73A8B"/>
    <w:rsid w:val="BD75F444"/>
    <w:rsid w:val="BE5FD0C4"/>
    <w:rsid w:val="BF5E8071"/>
    <w:rsid w:val="C945EAF4"/>
    <w:rsid w:val="C9EDE87B"/>
    <w:rsid w:val="CFE5B042"/>
    <w:rsid w:val="D4B4ECA9"/>
    <w:rsid w:val="D7FF826F"/>
    <w:rsid w:val="DDFFE18D"/>
    <w:rsid w:val="DF6D5349"/>
    <w:rsid w:val="DF7BECA4"/>
    <w:rsid w:val="DFBF65B7"/>
    <w:rsid w:val="DFFB9F6B"/>
    <w:rsid w:val="DFFE2E40"/>
    <w:rsid w:val="DFFFED55"/>
    <w:rsid w:val="E9AF6548"/>
    <w:rsid w:val="EAF766A4"/>
    <w:rsid w:val="EBF714BE"/>
    <w:rsid w:val="EBFF262F"/>
    <w:rsid w:val="ED9F30A6"/>
    <w:rsid w:val="EFEF8B28"/>
    <w:rsid w:val="EFFFF59A"/>
    <w:rsid w:val="EFFFFFB0"/>
    <w:rsid w:val="F3F7DE2C"/>
    <w:rsid w:val="F5EF8669"/>
    <w:rsid w:val="F5FF03CF"/>
    <w:rsid w:val="F6B8125B"/>
    <w:rsid w:val="F6F501D7"/>
    <w:rsid w:val="F75616D0"/>
    <w:rsid w:val="F76E2E4D"/>
    <w:rsid w:val="F77728FF"/>
    <w:rsid w:val="F7FBA4D6"/>
    <w:rsid w:val="F7FDDF3C"/>
    <w:rsid w:val="F7FFF337"/>
    <w:rsid w:val="FABBC6CE"/>
    <w:rsid w:val="FB5FC7C1"/>
    <w:rsid w:val="FBAD40AC"/>
    <w:rsid w:val="FBFC6D99"/>
    <w:rsid w:val="FCFF0055"/>
    <w:rsid w:val="FEA62F41"/>
    <w:rsid w:val="FEB532D6"/>
    <w:rsid w:val="FEEEAFF3"/>
    <w:rsid w:val="FF3AE07C"/>
    <w:rsid w:val="FF7D7F64"/>
    <w:rsid w:val="FF7FF801"/>
    <w:rsid w:val="FFED2DDB"/>
    <w:rsid w:val="FFFFC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uiPriority w:val="99"/>
    <w:rPr>
      <w:color w:val="0000FF"/>
      <w:u w:val="single"/>
    </w:rPr>
  </w:style>
  <w:style w:type="character" w:styleId="8">
    <w:name w:val="HTML Code"/>
    <w:basedOn w:val="6"/>
    <w:semiHidden/>
    <w:unhideWhenUsed/>
    <w:qFormat/>
    <w:uiPriority w:val="99"/>
    <w:rPr>
      <w:rFonts w:ascii="宋体" w:hAnsi="宋体" w:eastAsia="宋体" w:cs="宋体"/>
      <w:sz w:val="24"/>
      <w:szCs w:val="24"/>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621</Words>
  <Characters>3540</Characters>
  <Lines>29</Lines>
  <Paragraphs>8</Paragraphs>
  <TotalTime>348</TotalTime>
  <ScaleCrop>false</ScaleCrop>
  <LinksUpToDate>false</LinksUpToDate>
  <CharactersWithSpaces>4153</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2023-02-25T04:57:00Z</dcterms:created>
  <dc:creator>王 旭东</dc:creator>
  <cp:lastModifiedBy>wangxudong</cp:lastModifiedBy>
  <dcterms:modified xsi:type="dcterms:W3CDTF">2023-03-27T21:32:11Z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ies>
</file>