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Границы О.К. добавление к Канону</w:t>
        <w:br/>
        <w:br/>
        <w:t>В ссылку сформированной авто</w:t>
      </w:r>
      <w:r>
        <w:rPr/>
        <w:t>матически в реестре всех транзакций ::про.2. «Т.О.К.»::</w:t>
        <w:br/>
        <w:t xml:space="preserve">граница обозначения в ссылке (хронологической цепочке Открытых данных информационных блоков) -ячеек,  во всех :О.К.:: :О.К.-2::, </w:t>
      </w:r>
      <w:r>
        <w:rPr>
          <w:b/>
          <w:bCs/>
        </w:rPr>
        <w:t xml:space="preserve">:О.К.-3:: и т. п. </w:t>
      </w:r>
      <w:r>
        <w:rPr>
          <w:b w:val="false"/>
          <w:bCs w:val="false"/>
        </w:rPr>
        <w:br/>
        <w:t>Или нне в ссылке отдельно всегда двойное двоеточие … двойные точки «..» или «...» не допускаться.</w:t>
        <w:br/>
        <w:br/>
        <w:t>Всегда начало границ «::» в нашем случае это и есть «.» точка разделяет один блок от другого. Т.е. формат «.::О.К.::» или «.::О.К.::.» -недопустим , а формат «::.О.К.::» пока ещё возможен. В пределах дополнения к Канону. Так как это условие не было окончательно оговорено для версий 0.1.</w:t>
      </w:r>
      <w:r>
        <w:rPr>
          <w:b w:val="false"/>
          <w:bCs w:val="false"/>
        </w:rPr>
        <w:t>икс</w:t>
      </w:r>
      <w:r>
        <w:rPr>
          <w:b w:val="false"/>
          <w:bCs w:val="false"/>
        </w:rPr>
        <w:t>, - 0.3.</w:t>
      </w:r>
      <w:r>
        <w:rPr>
          <w:b w:val="false"/>
          <w:bCs w:val="false"/>
        </w:rPr>
        <w:t xml:space="preserve">икс и 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0.3.26.05 - «золотая версия».</w:t>
        <w:br/>
        <w:t xml:space="preserve">Но если того потребует разработка или участники разработки в расширенном каноне такой формат </w:t>
      </w:r>
      <w:r>
        <w:rPr>
          <w:b w:val="false"/>
          <w:bCs w:val="false"/>
        </w:rPr>
        <w:t xml:space="preserve">«::.О.К.::» - </w:t>
      </w:r>
      <w:r>
        <w:rPr>
          <w:b w:val="false"/>
          <w:bCs w:val="false"/>
        </w:rPr>
        <w:t>а если взглянуть шире то сейчас нельзя начать создавать свой О.К. с пробела (канон 1.0. часть кода из чисСлоБукВ,  можно использовать до 70 символов и букв для , и до 5 пробелов как разделители между слов или «личного кода» но нельзя два пробела подряд.</w:t>
        <w:br/>
        <w:t xml:space="preserve">То в расширено каноне 2.0. скорее всего к началу ввода </w:t>
      </w:r>
      <w:r>
        <w:rPr>
          <w:b w:val="false"/>
          <w:bCs w:val="false"/>
        </w:rPr>
        <w:t xml:space="preserve">«::О.К.::» </w:t>
      </w:r>
      <w:r>
        <w:rPr>
          <w:b w:val="false"/>
          <w:bCs w:val="false"/>
        </w:rPr>
        <w:t xml:space="preserve">нельзя будет начать не только с пробела но и с любого другого символа т. е. 1 знак </w:t>
      </w:r>
      <w:r>
        <w:rPr>
          <w:b w:val="false"/>
          <w:bCs w:val="false"/>
        </w:rPr>
        <w:t xml:space="preserve">«::О.К.::» </w:t>
      </w:r>
      <w:r>
        <w:rPr>
          <w:b w:val="false"/>
          <w:bCs w:val="false"/>
        </w:rPr>
        <w:t>возможен с рядоы 0, 1,2,3</w:t>
        <w:br/>
        <w:t xml:space="preserve">а ряд 4 (по коду, или ряд 5 по счёту сверху) на первом знаке где пробел и все наши символы -НЕАКТИВЕН весь ряд а после 1 знака -числа или буквы ряд 4 или ряд 5 по счётц ссверху возможен для ввода и составления своего </w:t>
      </w:r>
      <w:r>
        <w:rPr>
          <w:b w:val="false"/>
          <w:bCs w:val="false"/>
        </w:rPr>
        <w:t>«::О.К.::»</w:t>
      </w:r>
      <w:r>
        <w:rPr>
          <w:b w:val="false"/>
          <w:bCs w:val="false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2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LibreOffice/26.2.5.2$Linux_X86_64 LibreOffice_project/6d2b0d33fb0f5da53a12f98bed3e9973e56ff1f0</Application>
  <AppVersion>15.0000</AppVersion>
  <Pages>1</Pages>
  <Words>241</Words>
  <Characters>1228</Characters>
  <CharactersWithSpaces>1475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2026-10-05T21:11:43Z</dcterms:created>
  <dc:creator/>
  <dc:description/>
  <dc:language>ru-RU</dc:language>
  <cp:lastModifiedBy/>
  <dcterms:modified xsi:type="dcterms:W3CDTF">2026-10-05T21:59:46Z</dcterms:modified>
  <cp:revision>2</cp:revision>
  <dc:subject/>
  <dc:title/>
</cp:coreProperties>
</file>