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CD894" w14:textId="75BC43B0" w:rsidR="00A67D7E" w:rsidRPr="00550F9A" w:rsidRDefault="00550F9A">
      <w:pPr>
        <w:rPr>
          <w:b/>
          <w:bCs/>
          <w:lang w:val="es-MX"/>
        </w:rPr>
      </w:pPr>
      <w:r w:rsidRPr="00550F9A">
        <w:rPr>
          <w:b/>
          <w:bCs/>
          <w:lang w:val="es-MX"/>
        </w:rPr>
        <w:t>Equipos activos</w:t>
      </w:r>
    </w:p>
    <w:p w14:paraId="527DAFDF" w14:textId="03650953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Servidor de aplicaciones Rack</w:t>
      </w:r>
      <w:r w:rsidR="00C1384E">
        <w:rPr>
          <w:lang w:val="es-MX"/>
        </w:rPr>
        <w:t>.</w:t>
      </w:r>
    </w:p>
    <w:p w14:paraId="312C1591" w14:textId="4385E9BE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Servidor VoIP Rack</w:t>
      </w:r>
      <w:r w:rsidR="00C1384E">
        <w:rPr>
          <w:lang w:val="es-MX"/>
        </w:rPr>
        <w:t>.</w:t>
      </w:r>
    </w:p>
    <w:p w14:paraId="68C2341C" w14:textId="4EA63733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Switch core 24 puertos 4 FO+</w:t>
      </w:r>
    </w:p>
    <w:p w14:paraId="18022B4B" w14:textId="28FCC503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Switch de distribución 24 puertos 2 FO+</w:t>
      </w:r>
    </w:p>
    <w:p w14:paraId="212DFF1E" w14:textId="17A58256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Power rack</w:t>
      </w:r>
      <w:r w:rsidR="00C1384E">
        <w:rPr>
          <w:lang w:val="es-MX"/>
        </w:rPr>
        <w:t>.</w:t>
      </w:r>
    </w:p>
    <w:p w14:paraId="10E1FF8C" w14:textId="51DFF421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Access point</w:t>
      </w:r>
      <w:r w:rsidR="00C1384E">
        <w:rPr>
          <w:lang w:val="es-MX"/>
        </w:rPr>
        <w:t>.</w:t>
      </w:r>
    </w:p>
    <w:p w14:paraId="72B16394" w14:textId="35171727" w:rsidR="00BD0B7D" w:rsidRDefault="00BD0B7D" w:rsidP="00550F9A">
      <w:pPr>
        <w:ind w:left="708"/>
        <w:rPr>
          <w:lang w:val="es-MX"/>
        </w:rPr>
      </w:pPr>
      <w:r>
        <w:rPr>
          <w:lang w:val="es-MX"/>
        </w:rPr>
        <w:t>Teléfonos VoIP</w:t>
      </w:r>
      <w:r>
        <w:rPr>
          <w:lang w:val="es-MX"/>
        </w:rPr>
        <w:t xml:space="preserve"> central</w:t>
      </w:r>
      <w:r w:rsidR="00C1384E">
        <w:rPr>
          <w:lang w:val="es-MX"/>
        </w:rPr>
        <w:t>.</w:t>
      </w:r>
    </w:p>
    <w:p w14:paraId="5C413426" w14:textId="7481DD63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Teléfonos VoIP</w:t>
      </w:r>
      <w:r w:rsidR="00C1384E">
        <w:rPr>
          <w:lang w:val="es-MX"/>
        </w:rPr>
        <w:t>.</w:t>
      </w:r>
    </w:p>
    <w:p w14:paraId="4FB319D0" w14:textId="3D4E00CF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 xml:space="preserve">UPS </w:t>
      </w:r>
      <w:r w:rsidR="00BD0B7D">
        <w:rPr>
          <w:lang w:val="es-MX"/>
        </w:rPr>
        <w:t>5</w:t>
      </w:r>
      <w:r>
        <w:rPr>
          <w:lang w:val="es-MX"/>
        </w:rPr>
        <w:t xml:space="preserve"> Kva tipo Rack para equipos activos</w:t>
      </w:r>
      <w:r w:rsidR="00BD0B7D">
        <w:rPr>
          <w:lang w:val="es-MX"/>
        </w:rPr>
        <w:t xml:space="preserve"> para gabinete principal</w:t>
      </w:r>
      <w:r w:rsidR="00C1384E">
        <w:rPr>
          <w:lang w:val="es-MX"/>
        </w:rPr>
        <w:t>.</w:t>
      </w:r>
    </w:p>
    <w:p w14:paraId="67B31BE0" w14:textId="22374490" w:rsidR="00BD0B7D" w:rsidRDefault="00BD0B7D" w:rsidP="00BD0B7D">
      <w:pPr>
        <w:ind w:left="708"/>
        <w:rPr>
          <w:lang w:val="es-MX"/>
        </w:rPr>
      </w:pPr>
      <w:r>
        <w:rPr>
          <w:lang w:val="es-MX"/>
        </w:rPr>
        <w:t xml:space="preserve">UPS </w:t>
      </w:r>
      <w:r>
        <w:rPr>
          <w:lang w:val="es-MX"/>
        </w:rPr>
        <w:t>1</w:t>
      </w:r>
      <w:r>
        <w:rPr>
          <w:lang w:val="es-MX"/>
        </w:rPr>
        <w:t xml:space="preserve"> Kva tipo Rack para equipos activos para gabinete </w:t>
      </w:r>
      <w:r>
        <w:rPr>
          <w:lang w:val="es-MX"/>
        </w:rPr>
        <w:t>de distribución</w:t>
      </w:r>
      <w:r w:rsidR="00C1384E">
        <w:rPr>
          <w:lang w:val="es-MX"/>
        </w:rPr>
        <w:t>.</w:t>
      </w:r>
    </w:p>
    <w:p w14:paraId="494BC99D" w14:textId="331E0F90" w:rsidR="00550F9A" w:rsidRPr="00550F9A" w:rsidRDefault="00550F9A">
      <w:pPr>
        <w:rPr>
          <w:b/>
          <w:bCs/>
          <w:lang w:val="es-MX"/>
        </w:rPr>
      </w:pPr>
      <w:r w:rsidRPr="00550F9A">
        <w:rPr>
          <w:b/>
          <w:bCs/>
          <w:lang w:val="es-MX"/>
        </w:rPr>
        <w:t>Cableado estructurado</w:t>
      </w:r>
      <w:r>
        <w:rPr>
          <w:b/>
          <w:bCs/>
          <w:lang w:val="es-MX"/>
        </w:rPr>
        <w:t xml:space="preserve"> red de datos</w:t>
      </w:r>
    </w:p>
    <w:p w14:paraId="6F2858D0" w14:textId="1A469E65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Cable de red</w:t>
      </w:r>
      <w:r w:rsidR="000921DE">
        <w:rPr>
          <w:lang w:val="es-MX"/>
        </w:rPr>
        <w:t xml:space="preserve"> cat 6</w:t>
      </w:r>
      <w:r w:rsidR="00C1384E">
        <w:rPr>
          <w:lang w:val="es-MX"/>
        </w:rPr>
        <w:t>.</w:t>
      </w:r>
    </w:p>
    <w:p w14:paraId="68FDEF73" w14:textId="7318D23F" w:rsidR="000921DE" w:rsidRDefault="000921DE" w:rsidP="000921DE">
      <w:pPr>
        <w:ind w:left="708"/>
        <w:rPr>
          <w:lang w:val="es-MX"/>
        </w:rPr>
      </w:pPr>
      <w:r w:rsidRPr="000921DE">
        <w:rPr>
          <w:lang w:val="es-MX"/>
        </w:rPr>
        <w:t>Cable de fibra óptica multimodo</w:t>
      </w:r>
      <w:r w:rsidR="00C1384E">
        <w:rPr>
          <w:lang w:val="es-MX"/>
        </w:rPr>
        <w:t>.</w:t>
      </w:r>
    </w:p>
    <w:p w14:paraId="228A01B7" w14:textId="554C81B5" w:rsidR="000921DE" w:rsidRDefault="000921DE" w:rsidP="000921DE">
      <w:pPr>
        <w:ind w:left="708"/>
        <w:rPr>
          <w:lang w:val="es-MX"/>
        </w:rPr>
      </w:pPr>
      <w:r w:rsidRPr="000921DE">
        <w:rPr>
          <w:lang w:val="es-MX"/>
        </w:rPr>
        <w:t>Módulo Fibra SFP+</w:t>
      </w:r>
      <w:r>
        <w:rPr>
          <w:lang w:val="es-MX"/>
        </w:rPr>
        <w:t xml:space="preserve"> multimodo</w:t>
      </w:r>
      <w:r w:rsidR="00C1384E">
        <w:rPr>
          <w:lang w:val="es-MX"/>
        </w:rPr>
        <w:t>.</w:t>
      </w:r>
    </w:p>
    <w:p w14:paraId="69B585C5" w14:textId="3B5CFCA7" w:rsidR="00A068EB" w:rsidRDefault="00A068EB" w:rsidP="000921DE">
      <w:pPr>
        <w:ind w:left="708"/>
        <w:rPr>
          <w:lang w:val="es-MX"/>
        </w:rPr>
      </w:pPr>
      <w:r w:rsidRPr="00A068EB">
        <w:rPr>
          <w:lang w:val="es-MX"/>
        </w:rPr>
        <w:t>Bandeja para distribución de fibras</w:t>
      </w:r>
      <w:r>
        <w:rPr>
          <w:lang w:val="es-MX"/>
        </w:rPr>
        <w:t>.</w:t>
      </w:r>
    </w:p>
    <w:p w14:paraId="79555FD7" w14:textId="79FACEC2" w:rsidR="00A068EB" w:rsidRDefault="00A068EB" w:rsidP="000921DE">
      <w:pPr>
        <w:ind w:left="708"/>
        <w:rPr>
          <w:lang w:val="es-MX"/>
        </w:rPr>
      </w:pPr>
      <w:r w:rsidRPr="00A068EB">
        <w:rPr>
          <w:lang w:val="es-MX"/>
        </w:rPr>
        <w:t>Cable de Red Multimodo Dúplex Fibra Óptica LC-LC</w:t>
      </w:r>
      <w:r>
        <w:rPr>
          <w:lang w:val="es-MX"/>
        </w:rPr>
        <w:t xml:space="preserve"> (patch cord)</w:t>
      </w:r>
    </w:p>
    <w:p w14:paraId="355E4D1B" w14:textId="040C5EFC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Caja toma datos</w:t>
      </w:r>
      <w:r w:rsidR="00916F59">
        <w:rPr>
          <w:lang w:val="es-MX"/>
        </w:rPr>
        <w:t>.</w:t>
      </w:r>
    </w:p>
    <w:p w14:paraId="5D02EC16" w14:textId="5F240623" w:rsidR="00550F9A" w:rsidRPr="00550F9A" w:rsidRDefault="00550F9A" w:rsidP="00550F9A">
      <w:pPr>
        <w:ind w:left="708"/>
        <w:rPr>
          <w:lang w:val="es-MX"/>
        </w:rPr>
      </w:pPr>
      <w:r>
        <w:rPr>
          <w:lang w:val="es-MX"/>
        </w:rPr>
        <w:t>Jack rj45</w:t>
      </w:r>
      <w:r w:rsidR="00916F59">
        <w:rPr>
          <w:lang w:val="es-MX"/>
        </w:rPr>
        <w:t>.</w:t>
      </w:r>
    </w:p>
    <w:p w14:paraId="736E9659" w14:textId="7BDCC2A4" w:rsidR="00550F9A" w:rsidRDefault="00550F9A" w:rsidP="00550F9A">
      <w:pPr>
        <w:ind w:left="708"/>
        <w:rPr>
          <w:lang w:val="es-MX"/>
        </w:rPr>
      </w:pPr>
      <w:r w:rsidRPr="00550F9A">
        <w:rPr>
          <w:lang w:val="es-MX"/>
        </w:rPr>
        <w:t>Patch Cord Cat 6</w:t>
      </w:r>
      <w:r w:rsidR="00916F59">
        <w:rPr>
          <w:lang w:val="es-MX"/>
        </w:rPr>
        <w:t>.</w:t>
      </w:r>
    </w:p>
    <w:p w14:paraId="0154425A" w14:textId="002739B0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Ordenador de cables 2 RU</w:t>
      </w:r>
      <w:r w:rsidR="00916F59">
        <w:rPr>
          <w:lang w:val="es-MX"/>
        </w:rPr>
        <w:t>.</w:t>
      </w:r>
    </w:p>
    <w:p w14:paraId="72954A31" w14:textId="31114F98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Ordenador de cables 1 RU</w:t>
      </w:r>
      <w:r w:rsidR="00916F59">
        <w:rPr>
          <w:lang w:val="es-MX"/>
        </w:rPr>
        <w:t>.</w:t>
      </w:r>
    </w:p>
    <w:p w14:paraId="713C1460" w14:textId="7582AC1A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Patch panel 24 puertos</w:t>
      </w:r>
      <w:r w:rsidR="00916F59">
        <w:rPr>
          <w:lang w:val="es-MX"/>
        </w:rPr>
        <w:t>.</w:t>
      </w:r>
    </w:p>
    <w:p w14:paraId="4B0EBAE8" w14:textId="016AB3DC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>Gabinete de datos 24 RU con ventiladores</w:t>
      </w:r>
      <w:r w:rsidR="000921DE">
        <w:rPr>
          <w:lang w:val="es-MX"/>
        </w:rPr>
        <w:t xml:space="preserve"> para servidores</w:t>
      </w:r>
      <w:r w:rsidR="00916F59">
        <w:rPr>
          <w:lang w:val="es-MX"/>
        </w:rPr>
        <w:t>.</w:t>
      </w:r>
    </w:p>
    <w:p w14:paraId="7CC8D24D" w14:textId="55A3A12A" w:rsidR="00550F9A" w:rsidRDefault="00550F9A" w:rsidP="00550F9A">
      <w:pPr>
        <w:ind w:left="708"/>
        <w:rPr>
          <w:lang w:val="es-MX"/>
        </w:rPr>
      </w:pPr>
      <w:r>
        <w:rPr>
          <w:lang w:val="es-MX"/>
        </w:rPr>
        <w:t xml:space="preserve">Gabinete de datos 6 </w:t>
      </w:r>
      <w:r w:rsidR="00916F59">
        <w:rPr>
          <w:lang w:val="es-MX"/>
        </w:rPr>
        <w:t>RU para</w:t>
      </w:r>
      <w:r w:rsidR="000921DE">
        <w:rPr>
          <w:lang w:val="es-MX"/>
        </w:rPr>
        <w:t xml:space="preserve"> distribución</w:t>
      </w:r>
      <w:r w:rsidR="00916F59">
        <w:rPr>
          <w:lang w:val="es-MX"/>
        </w:rPr>
        <w:t>.</w:t>
      </w:r>
    </w:p>
    <w:p w14:paraId="2E9E238B" w14:textId="77777777" w:rsidR="000921DE" w:rsidRDefault="000921DE" w:rsidP="00550F9A">
      <w:pPr>
        <w:ind w:left="708"/>
        <w:rPr>
          <w:lang w:val="es-MX"/>
        </w:rPr>
      </w:pPr>
    </w:p>
    <w:p w14:paraId="26424143" w14:textId="77777777" w:rsidR="000921DE" w:rsidRDefault="000921DE" w:rsidP="00550F9A">
      <w:pPr>
        <w:ind w:left="708"/>
        <w:rPr>
          <w:lang w:val="es-MX"/>
        </w:rPr>
      </w:pPr>
    </w:p>
    <w:p w14:paraId="147EEA68" w14:textId="77777777" w:rsidR="00550F9A" w:rsidRDefault="00550F9A" w:rsidP="00550F9A">
      <w:pPr>
        <w:rPr>
          <w:lang w:val="es-MX"/>
        </w:rPr>
      </w:pPr>
    </w:p>
    <w:p w14:paraId="3F1ABBCD" w14:textId="77777777" w:rsidR="00550F9A" w:rsidRPr="00550F9A" w:rsidRDefault="00550F9A" w:rsidP="00550F9A">
      <w:pPr>
        <w:rPr>
          <w:lang w:val="es-MX"/>
        </w:rPr>
      </w:pPr>
    </w:p>
    <w:sectPr w:rsidR="00550F9A" w:rsidRPr="00550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9A"/>
    <w:rsid w:val="000921DE"/>
    <w:rsid w:val="003E64BC"/>
    <w:rsid w:val="00550F9A"/>
    <w:rsid w:val="00916F59"/>
    <w:rsid w:val="00A068EB"/>
    <w:rsid w:val="00A67D7E"/>
    <w:rsid w:val="00B201CC"/>
    <w:rsid w:val="00BD0B7D"/>
    <w:rsid w:val="00C1384E"/>
    <w:rsid w:val="00F0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3034C"/>
  <w15:chartTrackingRefBased/>
  <w15:docId w15:val="{75F537A2-F2C4-4F2F-A73D-08341738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9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29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6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6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06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ORFEI880</dc:creator>
  <cp:keywords/>
  <dc:description/>
  <cp:lastModifiedBy>ORFEI880</cp:lastModifiedBy>
  <cp:revision>4</cp:revision>
  <cp:lastPrinted>2020-07-31T13:59:00Z</cp:lastPrinted>
  <dcterms:created xsi:type="dcterms:W3CDTF">2020-07-31T13:25:00Z</dcterms:created>
  <dcterms:modified xsi:type="dcterms:W3CDTF">2020-07-31T15:28:00Z</dcterms:modified>
</cp:coreProperties>
</file>