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AB37D" w14:textId="77777777" w:rsidR="00F90A12" w:rsidRPr="00622FD4" w:rsidRDefault="00F90A12" w:rsidP="006F04FD">
      <w:pPr>
        <w:spacing w:line="360" w:lineRule="auto"/>
        <w:jc w:val="center"/>
        <w:rPr>
          <w:rFonts w:ascii="Arial Narrow" w:hAnsi="Arial Narrow"/>
          <w:b/>
          <w:sz w:val="28"/>
          <w:u w:val="single"/>
          <w:lang w:val="es-ES"/>
        </w:rPr>
      </w:pPr>
      <w:r w:rsidRPr="00622FD4">
        <w:rPr>
          <w:rFonts w:ascii="Arial Narrow" w:hAnsi="Arial Narrow"/>
          <w:b/>
          <w:sz w:val="28"/>
          <w:u w:val="single"/>
          <w:lang w:val="es-ES"/>
        </w:rPr>
        <w:t>INFORME TÉCNICO SUSTENTATORIO</w:t>
      </w:r>
    </w:p>
    <w:p w14:paraId="6104990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ASPECTOS GENERALES.</w:t>
      </w:r>
    </w:p>
    <w:p w14:paraId="086F7A7D" w14:textId="5AA2B87A" w:rsidR="00F90A12" w:rsidRPr="00622FD4" w:rsidRDefault="008D1070" w:rsidP="006F04FD">
      <w:pPr>
        <w:spacing w:line="360" w:lineRule="auto"/>
        <w:jc w:val="both"/>
        <w:rPr>
          <w:rFonts w:ascii="Arial Narrow" w:hAnsi="Arial Narrow" w:cs="Arial"/>
          <w:color w:val="000000" w:themeColor="text1"/>
        </w:rPr>
      </w:pPr>
      <w:r w:rsidRPr="00622FD4">
        <w:rPr>
          <w:rFonts w:ascii="Arial Narrow" w:hAnsi="Arial Narrow"/>
          <w:sz w:val="24"/>
          <w:szCs w:val="24"/>
          <w:lang w:val="es-ES"/>
        </w:rPr>
        <w:t>El presente</w:t>
      </w:r>
      <w:r w:rsidR="00F90A12" w:rsidRPr="00622FD4">
        <w:rPr>
          <w:rFonts w:ascii="Arial Narrow" w:hAnsi="Arial Narrow"/>
          <w:sz w:val="24"/>
          <w:szCs w:val="24"/>
          <w:lang w:val="es-ES"/>
        </w:rPr>
        <w:t xml:space="preserve"> </w:t>
      </w:r>
      <w:r w:rsidRPr="00622FD4">
        <w:rPr>
          <w:rFonts w:ascii="Arial Narrow" w:hAnsi="Arial Narrow"/>
          <w:sz w:val="24"/>
          <w:szCs w:val="24"/>
          <w:lang w:val="es-ES"/>
        </w:rPr>
        <w:t>proyecto tiene</w:t>
      </w:r>
      <w:r w:rsidR="00F90A12" w:rsidRPr="00622FD4">
        <w:rPr>
          <w:rFonts w:ascii="Arial Narrow" w:hAnsi="Arial Narrow"/>
          <w:sz w:val="24"/>
          <w:szCs w:val="24"/>
          <w:lang w:val="es-ES"/>
        </w:rPr>
        <w:t xml:space="preserve"> como objeto, complementar la infraestructura con coberturas </w:t>
      </w:r>
      <w:r w:rsidRPr="00622FD4">
        <w:rPr>
          <w:rFonts w:ascii="Arial Narrow" w:hAnsi="Arial Narrow"/>
          <w:sz w:val="24"/>
          <w:szCs w:val="24"/>
          <w:lang w:val="es-ES"/>
        </w:rPr>
        <w:t>metálicas para</w:t>
      </w:r>
      <w:r w:rsidR="00F90A12" w:rsidRPr="00622FD4">
        <w:rPr>
          <w:rFonts w:ascii="Arial Narrow" w:hAnsi="Arial Narrow"/>
          <w:sz w:val="24"/>
          <w:szCs w:val="24"/>
          <w:lang w:val="es-ES"/>
        </w:rPr>
        <w:t xml:space="preserve"> la protección solar </w:t>
      </w:r>
      <w:r w:rsidR="00F90A12" w:rsidRPr="00622FD4">
        <w:rPr>
          <w:rFonts w:ascii="Arial Narrow" w:hAnsi="Arial Narrow" w:cs="Arial"/>
          <w:iCs/>
          <w:color w:val="000000" w:themeColor="text1"/>
        </w:rPr>
        <w:t xml:space="preserve">prolongada a la radiación solar </w:t>
      </w:r>
      <w:r w:rsidR="00622FD4" w:rsidRPr="00622FD4">
        <w:rPr>
          <w:rFonts w:ascii="Arial Narrow" w:hAnsi="Arial Narrow" w:cs="Arial"/>
          <w:iCs/>
          <w:color w:val="000000" w:themeColor="text1"/>
        </w:rPr>
        <w:t xml:space="preserve">que </w:t>
      </w:r>
      <w:r w:rsidR="00F90A12" w:rsidRPr="00622FD4">
        <w:rPr>
          <w:rFonts w:ascii="Arial Narrow" w:hAnsi="Arial Narrow" w:cs="Arial"/>
          <w:iCs/>
          <w:color w:val="000000" w:themeColor="text1"/>
        </w:rPr>
        <w:t xml:space="preserve">causa estragos en la salud del educando y es necesario hoy tomar las medidas preventivas y correctivas. El sol emite 3 tipos de radiaciones: Rayos UVA (ultra violeta A), UVB (ultravioleta B), y UVC (ultravioleta C), </w:t>
      </w:r>
      <w:r w:rsidR="00F90A12" w:rsidRPr="00622FD4">
        <w:rPr>
          <w:rFonts w:ascii="Arial Narrow" w:hAnsi="Arial Narrow" w:cs="Arial"/>
          <w:color w:val="000000" w:themeColor="text1"/>
        </w:rPr>
        <w:t xml:space="preserve">Solo el 5% de la radiación solar que llega a la tierra es radiación UV, pero es muy potente, </w:t>
      </w:r>
    </w:p>
    <w:p w14:paraId="55A638F5" w14:textId="1D26CA91" w:rsidR="00C92495" w:rsidRPr="00622FD4" w:rsidRDefault="00F90A12" w:rsidP="006F04FD">
      <w:pPr>
        <w:pStyle w:val="Prrafodelista"/>
        <w:spacing w:line="360" w:lineRule="auto"/>
        <w:ind w:left="0"/>
        <w:jc w:val="both"/>
        <w:rPr>
          <w:rFonts w:ascii="Arial Narrow" w:hAnsi="Arial Narrow" w:cs="Arial"/>
          <w:b/>
          <w:bCs/>
          <w:color w:val="000000" w:themeColor="text1"/>
        </w:rPr>
      </w:pPr>
      <w:bookmarkStart w:id="0" w:name="_Hlk40702016"/>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bookmarkEnd w:id="0"/>
      <w:r w:rsidR="00C92495"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00C92495" w:rsidRPr="00622FD4">
        <w:rPr>
          <w:rFonts w:ascii="Arial Narrow" w:hAnsi="Arial Narrow" w:cs="Arial"/>
          <w:b/>
          <w:bCs/>
          <w:color w:val="000000" w:themeColor="text1"/>
        </w:rPr>
        <w:t>DUCATIVA SECUNDARIA "JOSE MARIA ARGUEDAS" CHUQUIBAMBILLA, DISTRITO - CHUQUIBAMBILLA, PROVINCIA - GRAU, DEPARTAMENTO – APURIMAC”</w:t>
      </w:r>
    </w:p>
    <w:p w14:paraId="37BAB1D3" w14:textId="35F3663E" w:rsidR="00F90A12" w:rsidRPr="00622FD4" w:rsidRDefault="00F90A12" w:rsidP="006F04FD">
      <w:pPr>
        <w:spacing w:after="0" w:line="360" w:lineRule="auto"/>
        <w:jc w:val="both"/>
        <w:rPr>
          <w:rFonts w:ascii="Arial Narrow" w:hAnsi="Arial Narrow"/>
          <w:sz w:val="24"/>
          <w:szCs w:val="24"/>
          <w:lang w:val="es-ES"/>
        </w:rPr>
      </w:pPr>
      <w:r w:rsidRPr="00622FD4">
        <w:rPr>
          <w:rFonts w:ascii="Arial Narrow" w:hAnsi="Arial Narrow"/>
          <w:sz w:val="24"/>
          <w:szCs w:val="24"/>
          <w:lang w:val="es-ES"/>
        </w:rPr>
        <w:t xml:space="preserve"> 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1044D022" w14:textId="1E991D1A" w:rsidR="00F90A12" w:rsidRDefault="00F90A12" w:rsidP="006F04FD">
      <w:pPr>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CHUQUIBAMBILLA,</w:t>
      </w:r>
      <w:r w:rsidRPr="00622FD4">
        <w:rPr>
          <w:rFonts w:ascii="Arial Narrow" w:hAnsi="Arial Narrow" w:cs="Arial"/>
          <w:color w:val="000000" w:themeColor="text1"/>
          <w:lang w:val="es-MX"/>
        </w:rPr>
        <w:t xml:space="preserve"> Provincia de Grau.</w:t>
      </w:r>
    </w:p>
    <w:p w14:paraId="72FE21D8" w14:textId="77777777" w:rsidR="00622FD4" w:rsidRPr="00622FD4" w:rsidRDefault="00622FD4" w:rsidP="006F04FD">
      <w:pPr>
        <w:spacing w:after="0" w:line="360" w:lineRule="auto"/>
        <w:jc w:val="both"/>
        <w:rPr>
          <w:rFonts w:ascii="Arial Narrow" w:hAnsi="Arial Narrow" w:cs="Arial"/>
          <w:color w:val="000000" w:themeColor="text1"/>
          <w:lang w:val="es-MX"/>
        </w:rPr>
      </w:pPr>
    </w:p>
    <w:p w14:paraId="3AF17215" w14:textId="77777777"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5BB25F4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ANTECEDENTES </w:t>
      </w:r>
    </w:p>
    <w:p w14:paraId="64FE03DA"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7FE6B2F5" w14:textId="42DF74A5"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La Institución Educativa solicita </w:t>
      </w:r>
      <w:r w:rsidR="00B438CA" w:rsidRPr="00622FD4">
        <w:rPr>
          <w:rFonts w:ascii="Arial Narrow" w:hAnsi="Arial Narrow" w:cs="Arial"/>
          <w:color w:val="000000" w:themeColor="text1"/>
        </w:rPr>
        <w:t>al Gobierno Regional de Apurímac</w:t>
      </w:r>
      <w:r w:rsidRPr="00622FD4">
        <w:rPr>
          <w:rFonts w:ascii="Arial Narrow" w:hAnsi="Arial Narrow"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506C6F5E"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622FD4">
        <w:rPr>
          <w:rFonts w:ascii="Arial Narrow" w:hAnsi="Arial Narrow" w:cs="Arial"/>
          <w:color w:val="000000" w:themeColor="text1"/>
        </w:rPr>
        <w:t xml:space="preserve">Solo el 5% de la radiación solar que llega a la tierra es radiación UV, pero es muy potente. </w:t>
      </w:r>
    </w:p>
    <w:p w14:paraId="6AF9477B"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8382DD2"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1E42C01C" w14:textId="64B8F1AE"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De lo anteriormente expuesto en el análisis del tipo de inversión (ítem 2), los antecedentes y justificación (ítem 4), es de necesidad realizar </w:t>
      </w:r>
      <w:r w:rsidRPr="00622FD4">
        <w:rPr>
          <w:rFonts w:ascii="Arial Narrow" w:hAnsi="Arial Narrow" w:cs="Arial"/>
          <w:color w:val="000000" w:themeColor="text1"/>
          <w:lang w:val="es-MX"/>
        </w:rPr>
        <w:t xml:space="preserve">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 CHUQUIBAMBILLA.</w:t>
      </w:r>
    </w:p>
    <w:p w14:paraId="1A654C8A" w14:textId="77777777" w:rsidR="00622FD4" w:rsidRPr="00622FD4" w:rsidRDefault="00622FD4" w:rsidP="00622FD4">
      <w:pPr>
        <w:pStyle w:val="Prrafodelista"/>
        <w:spacing w:line="360" w:lineRule="auto"/>
        <w:ind w:left="709"/>
        <w:jc w:val="both"/>
        <w:rPr>
          <w:rFonts w:ascii="Arial Narrow" w:hAnsi="Arial Narrow"/>
          <w:b/>
          <w:sz w:val="24"/>
          <w:szCs w:val="24"/>
          <w:u w:val="single"/>
          <w:lang w:val="es-ES"/>
        </w:rPr>
      </w:pPr>
    </w:p>
    <w:p w14:paraId="28D8B9C9" w14:textId="77777777" w:rsid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NOMBRE DEL PROYECTO</w:t>
      </w:r>
      <w:r w:rsidR="00622FD4">
        <w:rPr>
          <w:rFonts w:ascii="Arial Narrow" w:hAnsi="Arial Narrow"/>
          <w:b/>
          <w:sz w:val="24"/>
          <w:szCs w:val="24"/>
          <w:u w:val="single"/>
          <w:lang w:val="es-ES"/>
        </w:rPr>
        <w:t>:</w:t>
      </w:r>
    </w:p>
    <w:p w14:paraId="01D0BE87" w14:textId="1D5C2FA9" w:rsidR="00F90A12" w:rsidRPr="00622FD4" w:rsidRDefault="00F90A12" w:rsidP="00622FD4">
      <w:pPr>
        <w:pStyle w:val="Prrafodelista"/>
        <w:spacing w:line="360" w:lineRule="auto"/>
        <w:ind w:left="792"/>
        <w:rPr>
          <w:rFonts w:ascii="Arial Narrow" w:hAnsi="Arial Narrow"/>
          <w:b/>
          <w:sz w:val="24"/>
          <w:szCs w:val="24"/>
          <w:u w:val="single"/>
          <w:lang w:val="es-ES"/>
        </w:rPr>
      </w:pPr>
      <w:r w:rsidRPr="00622FD4">
        <w:rPr>
          <w:rFonts w:ascii="Arial Narrow" w:hAnsi="Arial Narrow"/>
          <w:b/>
          <w:sz w:val="24"/>
          <w:szCs w:val="24"/>
          <w:u w:val="single"/>
          <w:lang w:val="es-ES"/>
        </w:rPr>
        <w:t xml:space="preserve"> </w:t>
      </w:r>
    </w:p>
    <w:p w14:paraId="4639F365" w14:textId="403FEE6D" w:rsidR="00C92495" w:rsidRPr="00622FD4" w:rsidRDefault="00C92495" w:rsidP="006F04FD">
      <w:pPr>
        <w:pStyle w:val="Prrafodelista"/>
        <w:spacing w:line="360" w:lineRule="auto"/>
        <w:ind w:left="360"/>
        <w:jc w:val="both"/>
        <w:rPr>
          <w:rFonts w:ascii="Arial Narrow" w:hAnsi="Arial Narrow" w:cs="Arial"/>
          <w:b/>
          <w:bCs/>
          <w:color w:val="000000" w:themeColor="text1"/>
        </w:rPr>
      </w:pPr>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r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Pr="00622FD4">
        <w:rPr>
          <w:rFonts w:ascii="Arial Narrow" w:hAnsi="Arial Narrow" w:cs="Arial"/>
          <w:b/>
          <w:bCs/>
          <w:color w:val="000000" w:themeColor="text1"/>
        </w:rPr>
        <w:t>DUCATIVA SECUNDARIA "JOSE MARIA ARGUEDAS" CHUQUIBAMBILLA, DISTRITO - CHUQUIBAMBILLA, PROVINCIA - GRAU, DEPARTAMENTO – APURIMAC”</w:t>
      </w:r>
    </w:p>
    <w:p w14:paraId="5E3C99F6" w14:textId="77777777" w:rsidR="008D1070" w:rsidRDefault="008D1070" w:rsidP="006F04FD">
      <w:pPr>
        <w:spacing w:line="360" w:lineRule="auto"/>
        <w:ind w:left="709" w:hanging="1"/>
        <w:jc w:val="both"/>
        <w:rPr>
          <w:rFonts w:ascii="Arial Narrow" w:hAnsi="Arial Narrow"/>
          <w:b/>
          <w:sz w:val="24"/>
          <w:szCs w:val="24"/>
          <w:u w:val="single"/>
          <w:lang w:val="es-ES"/>
        </w:rPr>
      </w:pPr>
    </w:p>
    <w:p w14:paraId="3B36015B" w14:textId="77777777" w:rsidR="00622FD4" w:rsidRDefault="00622FD4" w:rsidP="006F04FD">
      <w:pPr>
        <w:spacing w:line="360" w:lineRule="auto"/>
        <w:ind w:left="709" w:hanging="1"/>
        <w:jc w:val="both"/>
        <w:rPr>
          <w:rFonts w:ascii="Arial Narrow" w:hAnsi="Arial Narrow"/>
          <w:b/>
          <w:sz w:val="24"/>
          <w:szCs w:val="24"/>
          <w:u w:val="single"/>
          <w:lang w:val="es-ES"/>
        </w:rPr>
      </w:pPr>
    </w:p>
    <w:p w14:paraId="251D7DEA" w14:textId="77777777" w:rsidR="00F90A12" w:rsidRPr="00622FD4" w:rsidRDefault="00F90A12" w:rsidP="006F04FD">
      <w:pPr>
        <w:pStyle w:val="Prrafodelista"/>
        <w:numPr>
          <w:ilvl w:val="1"/>
          <w:numId w:val="1"/>
        </w:numPr>
        <w:spacing w:line="360" w:lineRule="auto"/>
        <w:jc w:val="both"/>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JUSTIFICACIÓN DEL PROYECTO </w:t>
      </w:r>
    </w:p>
    <w:p w14:paraId="77744229" w14:textId="5FC6D3CD" w:rsidR="00F90A12" w:rsidRPr="00622FD4" w:rsidRDefault="00F90A12" w:rsidP="00622FD4">
      <w:pPr>
        <w:pStyle w:val="Prrafodelista"/>
        <w:spacing w:line="360" w:lineRule="auto"/>
        <w:ind w:left="0"/>
        <w:jc w:val="both"/>
        <w:rPr>
          <w:rFonts w:ascii="Arial Narrow" w:hAnsi="Arial Narrow" w:cs="Arial"/>
          <w:b/>
          <w:bCs/>
          <w:color w:val="000000" w:themeColor="text1"/>
        </w:rPr>
      </w:pPr>
      <w:r w:rsidRPr="00622FD4">
        <w:rPr>
          <w:rFonts w:ascii="Arial Narrow" w:hAnsi="Arial Narrow"/>
          <w:sz w:val="24"/>
          <w:szCs w:val="24"/>
          <w:lang w:val="es-ES"/>
        </w:rPr>
        <w:t xml:space="preserve">El Proyecto nace por la necesidad de brindar una adecuada prestación de servicio educativo en la </w:t>
      </w:r>
      <w:r w:rsidR="00C92495" w:rsidRPr="00622FD4">
        <w:rPr>
          <w:rFonts w:ascii="Arial Narrow" w:hAnsi="Arial Narrow" w:cs="Arial"/>
          <w:b/>
          <w:bCs/>
          <w:color w:val="000000" w:themeColor="text1"/>
        </w:rPr>
        <w:t xml:space="preserve">INSTITUCION </w:t>
      </w:r>
      <w:r w:rsidR="00622FD4">
        <w:rPr>
          <w:rFonts w:ascii="Arial Narrow" w:hAnsi="Arial Narrow" w:cs="Arial"/>
          <w:b/>
          <w:bCs/>
          <w:color w:val="000000" w:themeColor="text1"/>
        </w:rPr>
        <w:t>E</w:t>
      </w:r>
      <w:r w:rsidR="00C92495" w:rsidRPr="00622FD4">
        <w:rPr>
          <w:rFonts w:ascii="Arial Narrow" w:hAnsi="Arial Narrow" w:cs="Arial"/>
          <w:b/>
          <w:bCs/>
          <w:color w:val="000000" w:themeColor="text1"/>
        </w:rPr>
        <w:t>DUCATIVA SECUNDARIA "JOSE MARIA ARGUEDAS" CHUQUIBAMBILLA, DISTRITO - CHUQUIBAMBILLA, PROVINCIA - GRAU”</w:t>
      </w:r>
      <w:r w:rsidR="0058615B" w:rsidRPr="00622FD4">
        <w:rPr>
          <w:rFonts w:ascii="Arial Narrow" w:hAnsi="Arial Narrow"/>
          <w:sz w:val="24"/>
          <w:szCs w:val="24"/>
          <w:lang w:val="es-ES"/>
        </w:rPr>
        <w:t>, que</w:t>
      </w:r>
      <w:r w:rsidRPr="00622FD4">
        <w:rPr>
          <w:rFonts w:ascii="Arial Narrow" w:hAnsi="Arial Narrow"/>
          <w:sz w:val="24"/>
          <w:szCs w:val="24"/>
          <w:lang w:val="es-ES"/>
        </w:rPr>
        <w:t xml:space="preserve"> alberga más </w:t>
      </w:r>
      <w:r w:rsidR="0058615B" w:rsidRPr="00622FD4">
        <w:rPr>
          <w:rFonts w:ascii="Arial Narrow" w:hAnsi="Arial Narrow"/>
          <w:sz w:val="24"/>
          <w:szCs w:val="24"/>
          <w:lang w:val="es-ES"/>
        </w:rPr>
        <w:t xml:space="preserve">de </w:t>
      </w:r>
      <w:r w:rsidR="00777C91" w:rsidRPr="00622FD4">
        <w:rPr>
          <w:rFonts w:ascii="Arial Narrow" w:hAnsi="Arial Narrow"/>
          <w:sz w:val="24"/>
          <w:szCs w:val="24"/>
          <w:lang w:val="es-ES"/>
        </w:rPr>
        <w:t>311</w:t>
      </w:r>
      <w:r w:rsidRPr="00622FD4">
        <w:rPr>
          <w:rFonts w:ascii="Arial Narrow" w:hAnsi="Arial Narrow"/>
          <w:sz w:val="24"/>
          <w:szCs w:val="24"/>
          <w:lang w:val="es-ES"/>
        </w:rPr>
        <w:t xml:space="preserve"> alumnos de edad escolar entre 11 a 17 años, según el registro de matrículas del año  2019 </w:t>
      </w:r>
      <w:r w:rsidR="00622FD4">
        <w:rPr>
          <w:rFonts w:ascii="Arial Narrow" w:hAnsi="Arial Narrow"/>
          <w:sz w:val="24"/>
          <w:szCs w:val="24"/>
          <w:lang w:val="es-ES"/>
        </w:rPr>
        <w:t>que cursan algún grado en dicho nivel</w:t>
      </w:r>
      <w:r w:rsidRPr="00622FD4">
        <w:rPr>
          <w:rFonts w:ascii="Arial Narrow" w:hAnsi="Arial Narrow"/>
          <w:sz w:val="24"/>
          <w:szCs w:val="24"/>
          <w:lang w:val="es-ES"/>
        </w:rPr>
        <w:t>.</w:t>
      </w:r>
    </w:p>
    <w:p w14:paraId="421B1C06" w14:textId="17E36F99"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La I.E.S. es una de las instituciones educativas que viene brindando el </w:t>
      </w:r>
      <w:r w:rsidR="0058615B" w:rsidRPr="00622FD4">
        <w:rPr>
          <w:rFonts w:ascii="Arial Narrow" w:hAnsi="Arial Narrow"/>
          <w:sz w:val="24"/>
          <w:szCs w:val="24"/>
          <w:lang w:val="es-ES"/>
        </w:rPr>
        <w:t>servicio por</w:t>
      </w:r>
      <w:r w:rsidRPr="00622FD4">
        <w:rPr>
          <w:rFonts w:ascii="Arial Narrow" w:hAnsi="Arial Narrow"/>
          <w:sz w:val="24"/>
          <w:szCs w:val="24"/>
          <w:lang w:val="es-ES"/>
        </w:rPr>
        <w:t xml:space="preserve"> más de 50 </w:t>
      </w:r>
      <w:r w:rsidR="0058615B" w:rsidRPr="00622FD4">
        <w:rPr>
          <w:rFonts w:ascii="Arial Narrow" w:hAnsi="Arial Narrow"/>
          <w:sz w:val="24"/>
          <w:szCs w:val="24"/>
          <w:lang w:val="es-ES"/>
        </w:rPr>
        <w:t>años en</w:t>
      </w:r>
      <w:r w:rsidRPr="00622FD4">
        <w:rPr>
          <w:rFonts w:ascii="Arial Narrow" w:hAnsi="Arial Narrow"/>
          <w:sz w:val="24"/>
          <w:szCs w:val="24"/>
          <w:lang w:val="es-ES"/>
        </w:rPr>
        <w:t xml:space="preserve"> la localidad de </w:t>
      </w:r>
      <w:r w:rsidR="00622FD4">
        <w:rPr>
          <w:rFonts w:ascii="Arial Narrow" w:hAnsi="Arial Narrow"/>
          <w:sz w:val="24"/>
          <w:szCs w:val="24"/>
          <w:lang w:val="es-ES"/>
        </w:rPr>
        <w:t>Chuquibambilla,</w:t>
      </w:r>
      <w:r w:rsidR="0058615B" w:rsidRPr="00622FD4">
        <w:rPr>
          <w:rFonts w:ascii="Arial Narrow" w:hAnsi="Arial Narrow"/>
          <w:sz w:val="24"/>
          <w:szCs w:val="24"/>
          <w:lang w:val="es-ES"/>
        </w:rPr>
        <w:t xml:space="preserve"> actualmente</w:t>
      </w:r>
      <w:r w:rsidRPr="00622FD4">
        <w:rPr>
          <w:rFonts w:ascii="Arial Narrow" w:hAnsi="Arial Narrow"/>
          <w:sz w:val="24"/>
          <w:szCs w:val="24"/>
          <w:lang w:val="es-ES"/>
        </w:rPr>
        <w:t xml:space="preserve"> la infraestructura</w:t>
      </w:r>
      <w:r w:rsidR="00622FD4">
        <w:rPr>
          <w:rFonts w:ascii="Arial Narrow" w:hAnsi="Arial Narrow"/>
          <w:sz w:val="24"/>
          <w:szCs w:val="24"/>
          <w:lang w:val="es-ES"/>
        </w:rPr>
        <w:t xml:space="preserve"> educativa </w:t>
      </w:r>
      <w:r w:rsidRPr="00622FD4">
        <w:rPr>
          <w:rFonts w:ascii="Arial Narrow" w:hAnsi="Arial Narrow"/>
          <w:sz w:val="24"/>
          <w:szCs w:val="24"/>
          <w:lang w:val="es-ES"/>
        </w:rPr>
        <w:t>es una edificación que cuenta con un conjunto de pabellones.</w:t>
      </w:r>
    </w:p>
    <w:p w14:paraId="250EF935" w14:textId="1A95DC9E"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Esta </w:t>
      </w:r>
      <w:r w:rsidR="0058615B" w:rsidRPr="00622FD4">
        <w:rPr>
          <w:rFonts w:ascii="Arial Narrow" w:hAnsi="Arial Narrow"/>
          <w:sz w:val="24"/>
          <w:szCs w:val="24"/>
          <w:lang w:val="es-ES"/>
        </w:rPr>
        <w:t>edificación está</w:t>
      </w:r>
      <w:r w:rsidRPr="00622FD4">
        <w:rPr>
          <w:rFonts w:ascii="Arial Narrow" w:hAnsi="Arial Narrow"/>
          <w:sz w:val="24"/>
          <w:szCs w:val="24"/>
          <w:lang w:val="es-ES"/>
        </w:rPr>
        <w:t xml:space="preserve"> de acuerdo a las normas técnicas establecidas en el Reglamento Nacional de Edificaciones para construcciones escolares, así mismo el mobiliario para alumnos con el que cuentan es suficiente, </w:t>
      </w:r>
      <w:r w:rsidR="00622FD4">
        <w:rPr>
          <w:rFonts w:ascii="Arial Narrow" w:hAnsi="Arial Narrow"/>
          <w:sz w:val="24"/>
          <w:szCs w:val="24"/>
          <w:lang w:val="es-ES"/>
        </w:rPr>
        <w:t>adecuado. E</w:t>
      </w:r>
      <w:r w:rsidR="0058615B" w:rsidRPr="00622FD4">
        <w:rPr>
          <w:rFonts w:ascii="Arial Narrow" w:hAnsi="Arial Narrow"/>
          <w:sz w:val="24"/>
          <w:szCs w:val="24"/>
          <w:lang w:val="es-ES"/>
        </w:rPr>
        <w:t>n</w:t>
      </w:r>
      <w:r w:rsidRPr="00622FD4">
        <w:rPr>
          <w:rFonts w:ascii="Arial Narrow" w:hAnsi="Arial Narrow"/>
          <w:sz w:val="24"/>
          <w:szCs w:val="24"/>
          <w:lang w:val="es-ES"/>
        </w:rPr>
        <w:t xml:space="preserve"> el caso de las losas deportivas, no cuenta con techos, haciendo que los alumnos se expongan a los rayos solares.</w:t>
      </w:r>
    </w:p>
    <w:p w14:paraId="4A7B36BA" w14:textId="3439AF4A"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En resumen, la I.E.S.</w:t>
      </w:r>
      <w:r w:rsidR="00C972B1">
        <w:rPr>
          <w:rFonts w:ascii="Arial Narrow" w:hAnsi="Arial Narrow"/>
          <w:sz w:val="24"/>
          <w:szCs w:val="24"/>
          <w:lang w:val="es-ES"/>
        </w:rPr>
        <w:t xml:space="preserve"> “José María Arguedas” de Chuquibambilla,</w:t>
      </w:r>
      <w:r w:rsidRPr="00622FD4">
        <w:rPr>
          <w:rFonts w:ascii="Arial Narrow" w:hAnsi="Arial Narrow"/>
          <w:sz w:val="24"/>
          <w:szCs w:val="24"/>
          <w:lang w:val="es-ES"/>
        </w:rPr>
        <w:t xml:space="preserve">  no </w:t>
      </w:r>
      <w:r w:rsidR="00E27D1B" w:rsidRPr="00622FD4">
        <w:rPr>
          <w:rFonts w:ascii="Arial Narrow" w:hAnsi="Arial Narrow"/>
          <w:sz w:val="24"/>
          <w:szCs w:val="24"/>
          <w:lang w:val="es-ES"/>
        </w:rPr>
        <w:t>cuenta con</w:t>
      </w:r>
      <w:r w:rsidR="00C972B1">
        <w:rPr>
          <w:rFonts w:ascii="Arial Narrow" w:hAnsi="Arial Narrow"/>
          <w:sz w:val="24"/>
          <w:szCs w:val="24"/>
          <w:lang w:val="es-ES"/>
        </w:rPr>
        <w:t xml:space="preserve"> una losa deportiva con cobertura</w:t>
      </w:r>
      <w:r w:rsidRPr="00622FD4">
        <w:rPr>
          <w:rFonts w:ascii="Arial Narrow" w:hAnsi="Arial Narrow"/>
          <w:sz w:val="24"/>
          <w:szCs w:val="24"/>
          <w:lang w:val="es-ES"/>
        </w:rPr>
        <w:t xml:space="preserve">, por lo que se considera la construcción </w:t>
      </w:r>
      <w:r w:rsidR="00C972B1">
        <w:rPr>
          <w:rFonts w:ascii="Arial Narrow" w:hAnsi="Arial Narrow"/>
          <w:sz w:val="24"/>
          <w:szCs w:val="24"/>
          <w:lang w:val="es-ES"/>
        </w:rPr>
        <w:t>del techado de la losa deportiva, así mismo graderías e instalación de un atrio de ceremonias</w:t>
      </w:r>
      <w:r w:rsidRPr="00622FD4">
        <w:rPr>
          <w:rFonts w:ascii="Arial Narrow" w:hAnsi="Arial Narrow"/>
          <w:sz w:val="24"/>
          <w:szCs w:val="24"/>
          <w:lang w:val="es-ES"/>
        </w:rPr>
        <w:t xml:space="preserve"> para prestar un buen servicio con calidad y confort al alumno, docentes y público que concurre a referida Institución Educativa</w:t>
      </w:r>
    </w:p>
    <w:p w14:paraId="73EF5A8E" w14:textId="77777777" w:rsidR="00F90A12" w:rsidRPr="00622FD4" w:rsidRDefault="00F90A12" w:rsidP="006F04FD">
      <w:pPr>
        <w:spacing w:line="360" w:lineRule="auto"/>
        <w:ind w:firstLine="708"/>
        <w:jc w:val="both"/>
        <w:rPr>
          <w:rFonts w:ascii="Arial Narrow" w:hAnsi="Arial Narrow"/>
          <w:b/>
          <w:sz w:val="24"/>
          <w:szCs w:val="24"/>
          <w:lang w:val="es-ES"/>
        </w:rPr>
      </w:pPr>
      <w:r w:rsidRPr="00622FD4">
        <w:rPr>
          <w:rFonts w:ascii="Arial Narrow" w:hAnsi="Arial Narrow"/>
          <w:b/>
          <w:sz w:val="24"/>
          <w:szCs w:val="24"/>
          <w:lang w:val="es-ES"/>
        </w:rPr>
        <w:t>Problema central.</w:t>
      </w:r>
    </w:p>
    <w:p w14:paraId="4071E363" w14:textId="59D5A181" w:rsidR="00F90A12" w:rsidRPr="00622FD4" w:rsidRDefault="00F90A12" w:rsidP="006F04FD">
      <w:pPr>
        <w:spacing w:line="360" w:lineRule="auto"/>
        <w:ind w:left="709" w:hanging="1"/>
        <w:jc w:val="both"/>
        <w:rPr>
          <w:rFonts w:ascii="Arial Narrow" w:hAnsi="Arial Narrow"/>
          <w:sz w:val="24"/>
          <w:szCs w:val="24"/>
          <w:lang w:val="es-ES"/>
        </w:rPr>
      </w:pPr>
      <w:r w:rsidRPr="00622FD4">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626D8F">
        <w:rPr>
          <w:rFonts w:ascii="Arial Narrow" w:hAnsi="Arial Narrow"/>
          <w:sz w:val="24"/>
          <w:szCs w:val="24"/>
          <w:lang w:val="es-ES"/>
        </w:rPr>
        <w:t>Inadecuada</w:t>
      </w:r>
      <w:r w:rsidR="00622FD4">
        <w:rPr>
          <w:rFonts w:ascii="Arial Narrow" w:hAnsi="Arial Narrow"/>
          <w:sz w:val="24"/>
          <w:szCs w:val="24"/>
          <w:lang w:val="es-ES"/>
        </w:rPr>
        <w:t xml:space="preserve"> </w:t>
      </w:r>
      <w:r w:rsidR="00626D8F">
        <w:rPr>
          <w:rFonts w:ascii="Arial Narrow" w:hAnsi="Arial Narrow"/>
          <w:sz w:val="24"/>
          <w:szCs w:val="24"/>
          <w:lang w:val="es-ES"/>
        </w:rPr>
        <w:t>infraestructura educativa para acceder al servicio de educación secundaria en la Institución Educativa José María Arguedas de Chuquibambilla</w:t>
      </w:r>
      <w:r w:rsidRPr="00622FD4">
        <w:rPr>
          <w:rFonts w:ascii="Arial Narrow" w:hAnsi="Arial Narrow"/>
          <w:sz w:val="24"/>
          <w:szCs w:val="24"/>
          <w:lang w:val="es-ES"/>
        </w:rPr>
        <w:t>.”</w:t>
      </w:r>
    </w:p>
    <w:p w14:paraId="6C2D12B9"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Análisis de Causas y Efectos del Problema Central</w:t>
      </w:r>
    </w:p>
    <w:p w14:paraId="1834212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Directas:</w:t>
      </w:r>
    </w:p>
    <w:p w14:paraId="22E94012"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Limitados y deficientes recursos físicos</w:t>
      </w:r>
    </w:p>
    <w:p w14:paraId="694BB70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Inadecuada áreas de juegos y deporte</w:t>
      </w:r>
    </w:p>
    <w:p w14:paraId="18B93BC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Indirectas:</w:t>
      </w:r>
    </w:p>
    <w:p w14:paraId="1536BF33"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lastRenderedPageBreak/>
        <w:t>•</w:t>
      </w:r>
      <w:r w:rsidRPr="00622FD4">
        <w:rPr>
          <w:rFonts w:ascii="Arial Narrow" w:hAnsi="Arial Narrow"/>
          <w:sz w:val="24"/>
          <w:szCs w:val="24"/>
          <w:lang w:val="es-ES"/>
        </w:rPr>
        <w:tab/>
        <w:t>Infraestructura exterior inadecuada e insuficiente.</w:t>
      </w:r>
    </w:p>
    <w:p w14:paraId="7051B7B4"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Radiación excesiva </w:t>
      </w:r>
    </w:p>
    <w:p w14:paraId="0A016CB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Directos:</w:t>
      </w:r>
    </w:p>
    <w:p w14:paraId="73B4EA9E"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Población inadecuadamente atendida.</w:t>
      </w:r>
    </w:p>
    <w:p w14:paraId="7E99A170"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Altos niveles de radiación </w:t>
      </w:r>
    </w:p>
    <w:p w14:paraId="66D3313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Indirectos:</w:t>
      </w:r>
    </w:p>
    <w:p w14:paraId="4F13B14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Quemaduras en la piel y ojos </w:t>
      </w:r>
    </w:p>
    <w:p w14:paraId="418476F0" w14:textId="77777777" w:rsidR="00F90A12" w:rsidRPr="00622FD4" w:rsidRDefault="00F90A12" w:rsidP="006F04FD">
      <w:pPr>
        <w:spacing w:line="360" w:lineRule="auto"/>
        <w:ind w:firstLine="708"/>
        <w:jc w:val="both"/>
        <w:rPr>
          <w:rFonts w:ascii="Arial Narrow" w:hAnsi="Arial Narrow"/>
          <w:sz w:val="24"/>
          <w:szCs w:val="24"/>
          <w:lang w:val="es-ES"/>
        </w:rPr>
      </w:pPr>
    </w:p>
    <w:p w14:paraId="11D3AAFC"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DESCRIPCIÓN DEL PROYECTO</w:t>
      </w:r>
    </w:p>
    <w:p w14:paraId="00533834" w14:textId="26D91F9D" w:rsidR="00F90A12" w:rsidRPr="003E324D" w:rsidRDefault="00F90A12" w:rsidP="006F04FD">
      <w:pPr>
        <w:spacing w:line="360" w:lineRule="auto"/>
        <w:ind w:left="709" w:hanging="1"/>
        <w:jc w:val="both"/>
        <w:rPr>
          <w:rFonts w:ascii="Arial Narrow" w:hAnsi="Arial Narrow" w:cs="Arial"/>
          <w:sz w:val="24"/>
          <w:lang w:val="es-ES"/>
        </w:rPr>
      </w:pPr>
      <w:r w:rsidRPr="003E324D">
        <w:rPr>
          <w:rFonts w:ascii="Arial Narrow" w:hAnsi="Arial Narrow" w:cs="Arial"/>
          <w:sz w:val="24"/>
        </w:rPr>
        <w:t>El proyecto comprende el desarrollo y planteamiento de un techo en la losa deportiva, los cuales han sido cuidadosamente propuestos en cuanto a la ubicación, orientación, respetando la funcionabilidad de la institución, el techo se plantea como un componente más para complementar el proyecto</w:t>
      </w:r>
      <w:r w:rsidRPr="003E324D">
        <w:rPr>
          <w:rFonts w:ascii="Arial Narrow" w:hAnsi="Arial Narrow" w:cs="Arial"/>
          <w:sz w:val="24"/>
          <w:lang w:val="es-ES"/>
        </w:rPr>
        <w:t>”.</w:t>
      </w:r>
    </w:p>
    <w:p w14:paraId="139FCE47" w14:textId="77777777"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Modalidad de Ejecución</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Administración Directa</w:t>
      </w:r>
    </w:p>
    <w:p w14:paraId="74B933C9" w14:textId="38951DB3"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Monto del IORAR</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S/. </w:t>
      </w:r>
      <w:r w:rsidR="00777C91" w:rsidRPr="003E324D">
        <w:rPr>
          <w:rFonts w:ascii="Arial Narrow" w:hAnsi="Arial Narrow" w:cs="Arial"/>
          <w:sz w:val="24"/>
          <w:lang w:val="es-ES"/>
        </w:rPr>
        <w:t>3</w:t>
      </w:r>
      <w:r w:rsidR="00546D43" w:rsidRPr="003E324D">
        <w:rPr>
          <w:rFonts w:ascii="Arial Narrow" w:hAnsi="Arial Narrow" w:cs="Arial"/>
          <w:sz w:val="24"/>
          <w:lang w:val="es-ES"/>
        </w:rPr>
        <w:t>80</w:t>
      </w:r>
      <w:r w:rsidR="00777C91" w:rsidRPr="003E324D">
        <w:rPr>
          <w:rFonts w:ascii="Arial Narrow" w:hAnsi="Arial Narrow" w:cs="Arial"/>
          <w:sz w:val="24"/>
          <w:lang w:val="es-ES"/>
        </w:rPr>
        <w:t>,</w:t>
      </w:r>
      <w:r w:rsidR="00546D43" w:rsidRPr="003E324D">
        <w:rPr>
          <w:rFonts w:ascii="Arial Narrow" w:hAnsi="Arial Narrow" w:cs="Arial"/>
          <w:sz w:val="24"/>
          <w:lang w:val="es-ES"/>
        </w:rPr>
        <w:t>539.30</w:t>
      </w:r>
    </w:p>
    <w:p w14:paraId="0004A4DC" w14:textId="7A1C5701" w:rsidR="00F90A12" w:rsidRPr="00622FD4" w:rsidRDefault="00F90A12" w:rsidP="006F04FD">
      <w:pPr>
        <w:pStyle w:val="Prrafodelista"/>
        <w:numPr>
          <w:ilvl w:val="0"/>
          <w:numId w:val="2"/>
        </w:numPr>
        <w:spacing w:line="360" w:lineRule="auto"/>
        <w:jc w:val="both"/>
        <w:rPr>
          <w:rFonts w:ascii="Arial Narrow" w:hAnsi="Arial Narrow" w:cs="Arial"/>
          <w:lang w:val="es-ES"/>
        </w:rPr>
      </w:pPr>
      <w:r w:rsidRPr="003E324D">
        <w:rPr>
          <w:rFonts w:ascii="Arial Narrow" w:hAnsi="Arial Narrow" w:cs="Arial"/>
          <w:sz w:val="24"/>
          <w:lang w:val="es-ES"/>
        </w:rPr>
        <w:t xml:space="preserve">Plazo de Ejecución </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w:t>
      </w:r>
      <w:r w:rsidR="005324B9">
        <w:rPr>
          <w:rFonts w:ascii="Arial Narrow" w:hAnsi="Arial Narrow" w:cs="Arial"/>
          <w:sz w:val="24"/>
          <w:lang w:val="es-ES"/>
        </w:rPr>
        <w:t>120</w:t>
      </w:r>
      <w:r w:rsidRPr="003E324D">
        <w:rPr>
          <w:rFonts w:ascii="Arial Narrow" w:hAnsi="Arial Narrow" w:cs="Arial"/>
          <w:sz w:val="24"/>
          <w:lang w:val="es-ES"/>
        </w:rPr>
        <w:t xml:space="preserve"> días calendarios</w:t>
      </w:r>
      <w:r w:rsidRPr="003E324D">
        <w:rPr>
          <w:rFonts w:ascii="Arial Narrow" w:hAnsi="Arial Narrow" w:cs="Arial"/>
          <w:sz w:val="24"/>
          <w:lang w:val="es-ES"/>
        </w:rPr>
        <w:tab/>
      </w:r>
    </w:p>
    <w:p w14:paraId="289073E0" w14:textId="3913FF34" w:rsidR="00F90A12" w:rsidRPr="00622FD4" w:rsidRDefault="00F90A12" w:rsidP="006F04FD">
      <w:pPr>
        <w:pStyle w:val="Prrafodelista"/>
        <w:spacing w:line="360" w:lineRule="auto"/>
        <w:ind w:left="1428"/>
        <w:jc w:val="both"/>
        <w:rPr>
          <w:rFonts w:ascii="Arial Narrow" w:hAnsi="Arial Narrow" w:cs="Arial"/>
          <w:lang w:val="es-ES"/>
        </w:rPr>
      </w:pPr>
    </w:p>
    <w:p w14:paraId="7B9E0CE9" w14:textId="77777777" w:rsidR="00786991" w:rsidRPr="00622FD4" w:rsidRDefault="00786991" w:rsidP="006F04FD">
      <w:pPr>
        <w:pStyle w:val="Prrafodelista"/>
        <w:spacing w:line="360" w:lineRule="auto"/>
        <w:ind w:left="1428"/>
        <w:jc w:val="both"/>
        <w:rPr>
          <w:rFonts w:ascii="Arial Narrow" w:hAnsi="Arial Narrow" w:cs="Arial"/>
          <w:lang w:val="es-ES"/>
        </w:rPr>
      </w:pPr>
    </w:p>
    <w:p w14:paraId="48BA2A59" w14:textId="34472655"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 xml:space="preserve">METAS DEL PROYECTO </w:t>
      </w:r>
    </w:p>
    <w:p w14:paraId="28F7673C" w14:textId="2FDB902B" w:rsidR="00F90A12" w:rsidRPr="00622FD4" w:rsidRDefault="00F90A12" w:rsidP="006F04FD">
      <w:pPr>
        <w:pStyle w:val="Prrafodelista"/>
        <w:spacing w:line="360" w:lineRule="auto"/>
        <w:ind w:left="792"/>
        <w:rPr>
          <w:rFonts w:ascii="Arial Narrow" w:hAnsi="Arial Narrow"/>
          <w:b/>
          <w:sz w:val="10"/>
          <w:szCs w:val="10"/>
          <w:u w:val="single"/>
          <w:lang w:val="es-ES"/>
        </w:rPr>
      </w:pPr>
    </w:p>
    <w:p w14:paraId="5393CF16" w14:textId="5707AF01" w:rsidR="00F90A12" w:rsidRDefault="00F90A12" w:rsidP="006F04FD">
      <w:pPr>
        <w:pStyle w:val="Prrafodelista"/>
        <w:numPr>
          <w:ilvl w:val="0"/>
          <w:numId w:val="5"/>
        </w:numPr>
        <w:tabs>
          <w:tab w:val="left" w:pos="1020"/>
        </w:tabs>
        <w:spacing w:line="360" w:lineRule="auto"/>
        <w:rPr>
          <w:rFonts w:ascii="Arial Narrow" w:hAnsi="Arial Narrow"/>
          <w:lang w:val="es-ES"/>
        </w:rPr>
      </w:pPr>
      <w:r w:rsidRPr="00622FD4">
        <w:rPr>
          <w:rFonts w:ascii="Arial Narrow" w:hAnsi="Arial Narrow"/>
          <w:lang w:val="es-ES"/>
        </w:rPr>
        <w:t xml:space="preserve">Construcción de 01 Cobertura metálica </w:t>
      </w:r>
      <w:r w:rsidR="00777C91" w:rsidRPr="00622FD4">
        <w:rPr>
          <w:rFonts w:ascii="Arial Narrow" w:hAnsi="Arial Narrow"/>
          <w:lang w:val="es-ES"/>
        </w:rPr>
        <w:tab/>
      </w:r>
    </w:p>
    <w:p w14:paraId="3E20E39B" w14:textId="0F0F4369"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Construcción de graderías</w:t>
      </w:r>
    </w:p>
    <w:p w14:paraId="03D33A99" w14:textId="7DE46588"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05E35945" w14:textId="1783F062" w:rsidR="005324B9" w:rsidRPr="00622FD4"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Instalación de atrio portátil de ceremonias</w:t>
      </w:r>
    </w:p>
    <w:p w14:paraId="56B81BBF" w14:textId="77777777" w:rsidR="001C73F4" w:rsidRPr="00622FD4" w:rsidRDefault="001C73F4" w:rsidP="001C73F4">
      <w:pPr>
        <w:tabs>
          <w:tab w:val="left" w:pos="1020"/>
        </w:tabs>
        <w:spacing w:line="360" w:lineRule="auto"/>
        <w:rPr>
          <w:rFonts w:ascii="Arial Narrow" w:hAnsi="Arial Narrow"/>
          <w:lang w:val="es-ES"/>
        </w:rPr>
        <w:sectPr w:rsidR="001C73F4" w:rsidRPr="00622FD4" w:rsidSect="00F90A12">
          <w:headerReference w:type="default" r:id="rId7"/>
          <w:footerReference w:type="default" r:id="rId8"/>
          <w:pgSz w:w="12240" w:h="15840"/>
          <w:pgMar w:top="284" w:right="1701" w:bottom="1418" w:left="1701" w:header="709" w:footer="709" w:gutter="0"/>
          <w:cols w:space="708"/>
          <w:docGrid w:linePitch="360"/>
        </w:sectPr>
      </w:pPr>
    </w:p>
    <w:p w14:paraId="550D64BF" w14:textId="56A6F099" w:rsidR="00F90A12" w:rsidRPr="00622FD4" w:rsidRDefault="00F90A12" w:rsidP="007F27DE">
      <w:pPr>
        <w:pStyle w:val="Prrafodelista"/>
        <w:numPr>
          <w:ilvl w:val="1"/>
          <w:numId w:val="1"/>
        </w:numPr>
        <w:tabs>
          <w:tab w:val="left" w:pos="1020"/>
        </w:tabs>
        <w:spacing w:line="360" w:lineRule="auto"/>
        <w:rPr>
          <w:rFonts w:ascii="Arial Narrow" w:hAnsi="Arial Narrow"/>
          <w:sz w:val="24"/>
          <w:szCs w:val="24"/>
        </w:rPr>
      </w:pPr>
      <w:r w:rsidRPr="00622FD4">
        <w:rPr>
          <w:rFonts w:ascii="Arial Narrow" w:hAnsi="Arial Narrow"/>
          <w:b/>
          <w:sz w:val="24"/>
          <w:szCs w:val="24"/>
          <w:u w:val="single"/>
          <w:lang w:val="es-ES"/>
        </w:rPr>
        <w:lastRenderedPageBreak/>
        <w:t>RESUME</w:t>
      </w:r>
      <w:r w:rsidR="005324B9">
        <w:rPr>
          <w:rFonts w:ascii="Arial Narrow" w:hAnsi="Arial Narrow"/>
          <w:b/>
          <w:sz w:val="24"/>
          <w:szCs w:val="24"/>
          <w:u w:val="single"/>
          <w:lang w:val="es-ES"/>
        </w:rPr>
        <w:t xml:space="preserve">N DE PRESUPUESTO </w:t>
      </w:r>
      <w:r w:rsidRPr="00622FD4">
        <w:rPr>
          <w:rFonts w:ascii="Arial Narrow" w:hAnsi="Arial Narrow"/>
          <w:b/>
          <w:sz w:val="24"/>
          <w:szCs w:val="24"/>
          <w:u w:val="single"/>
          <w:lang w:val="es-ES"/>
        </w:rPr>
        <w:t xml:space="preserve"> APROBADOS DEL PROYECTO </w:t>
      </w:r>
      <w:r w:rsidR="001C73F4" w:rsidRPr="00622FD4">
        <w:rPr>
          <w:rFonts w:ascii="Arial Narrow" w:hAnsi="Arial Narrow"/>
          <w:noProof/>
          <w:lang w:eastAsia="es-PE"/>
        </w:rPr>
        <w:drawing>
          <wp:inline distT="0" distB="0" distL="0" distR="0" wp14:anchorId="3CF4FD45" wp14:editId="4B63659D">
            <wp:extent cx="5612130" cy="48801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880195"/>
                    </a:xfrm>
                    <a:prstGeom prst="rect">
                      <a:avLst/>
                    </a:prstGeom>
                    <a:noFill/>
                    <a:ln>
                      <a:noFill/>
                    </a:ln>
                  </pic:spPr>
                </pic:pic>
              </a:graphicData>
            </a:graphic>
          </wp:inline>
        </w:drawing>
      </w:r>
    </w:p>
    <w:p w14:paraId="1E256D94" w14:textId="77777777" w:rsidR="001C73F4" w:rsidRPr="00622FD4" w:rsidRDefault="001C73F4" w:rsidP="006F04FD">
      <w:pPr>
        <w:tabs>
          <w:tab w:val="left" w:pos="1020"/>
        </w:tabs>
        <w:spacing w:line="360" w:lineRule="auto"/>
        <w:rPr>
          <w:rFonts w:ascii="Arial Narrow" w:hAnsi="Arial Narrow"/>
          <w:sz w:val="24"/>
          <w:szCs w:val="24"/>
        </w:rPr>
      </w:pPr>
    </w:p>
    <w:p w14:paraId="7DDECF6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PLAZO DE EJECUCIÓN</w:t>
      </w:r>
    </w:p>
    <w:p w14:paraId="67C757FD" w14:textId="111DCDF7" w:rsidR="00F90A12" w:rsidRPr="00622FD4" w:rsidRDefault="00F90A12" w:rsidP="006F04FD">
      <w:pPr>
        <w:pStyle w:val="PARRAFO"/>
        <w:keepNext w:val="0"/>
        <w:widowControl w:val="0"/>
        <w:spacing w:before="120"/>
        <w:ind w:left="1276" w:hanging="567"/>
        <w:rPr>
          <w:rFonts w:ascii="Arial Narrow" w:hAnsi="Arial Narrow"/>
        </w:rPr>
      </w:pPr>
      <w:r w:rsidRPr="00622FD4">
        <w:rPr>
          <w:rFonts w:ascii="Arial Narrow" w:hAnsi="Arial Narrow"/>
        </w:rPr>
        <w:t>El plazo d</w:t>
      </w:r>
      <w:r w:rsidR="005324B9">
        <w:rPr>
          <w:rFonts w:ascii="Arial Narrow" w:hAnsi="Arial Narrow"/>
        </w:rPr>
        <w:t>e ejecución se ha estimado en 04</w:t>
      </w:r>
      <w:r w:rsidRPr="00622FD4">
        <w:rPr>
          <w:rFonts w:ascii="Arial Narrow" w:hAnsi="Arial Narrow"/>
        </w:rPr>
        <w:t xml:space="preserve"> meses (</w:t>
      </w:r>
      <w:r w:rsidR="005324B9">
        <w:rPr>
          <w:rFonts w:ascii="Arial Narrow" w:hAnsi="Arial Narrow"/>
        </w:rPr>
        <w:t>120</w:t>
      </w:r>
      <w:r w:rsidRPr="00622FD4">
        <w:rPr>
          <w:rFonts w:ascii="Arial Narrow" w:hAnsi="Arial Narrow"/>
        </w:rPr>
        <w:t xml:space="preserve"> días calendarios).</w:t>
      </w:r>
    </w:p>
    <w:p w14:paraId="7BC912ED" w14:textId="0C9A2DAD" w:rsidR="00E27D1B" w:rsidRPr="00622FD4" w:rsidRDefault="00E27D1B" w:rsidP="006F04FD">
      <w:pPr>
        <w:pStyle w:val="PARRAFO"/>
        <w:keepNext w:val="0"/>
        <w:widowControl w:val="0"/>
        <w:numPr>
          <w:ilvl w:val="0"/>
          <w:numId w:val="6"/>
        </w:numPr>
        <w:spacing w:before="120"/>
        <w:ind w:left="1276" w:hanging="567"/>
        <w:rPr>
          <w:rFonts w:ascii="Arial Narrow" w:hAnsi="Arial Narrow"/>
        </w:rPr>
      </w:pPr>
      <w:bookmarkStart w:id="1" w:name="_Hlk40703040"/>
      <w:r w:rsidRPr="005324B9">
        <w:rPr>
          <w:rFonts w:ascii="Arial Narrow" w:hAnsi="Arial Narrow"/>
          <w:b/>
        </w:rPr>
        <w:t>Primero</w:t>
      </w:r>
      <w:r w:rsidR="005324B9">
        <w:rPr>
          <w:rFonts w:ascii="Arial Narrow" w:hAnsi="Arial Narrow"/>
        </w:rPr>
        <w:t>.  S</w:t>
      </w:r>
      <w:r w:rsidRPr="00622FD4">
        <w:rPr>
          <w:rFonts w:ascii="Arial Narrow" w:hAnsi="Arial Narrow"/>
        </w:rPr>
        <w:t>e realizará la elaboración Expediente Técnico del IOAR, en un tiempo estimado de 01 mes.</w:t>
      </w:r>
    </w:p>
    <w:p w14:paraId="4E4D9057" w14:textId="0FB54E78" w:rsidR="00E27D1B"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t>Segundo</w:t>
      </w:r>
      <w:r w:rsidR="005324B9">
        <w:rPr>
          <w:rFonts w:ascii="Arial Narrow" w:hAnsi="Arial Narrow"/>
        </w:rPr>
        <w:t>. S</w:t>
      </w:r>
      <w:r w:rsidRPr="00622FD4">
        <w:rPr>
          <w:rFonts w:ascii="Arial Narrow" w:hAnsi="Arial Narrow"/>
        </w:rPr>
        <w:t>e</w:t>
      </w:r>
      <w:r w:rsidR="00F90A12" w:rsidRPr="00622FD4">
        <w:rPr>
          <w:rFonts w:ascii="Arial Narrow" w:hAnsi="Arial Narrow"/>
        </w:rPr>
        <w:t xml:space="preserve"> ejecutará </w:t>
      </w:r>
      <w:r w:rsidR="005324B9">
        <w:rPr>
          <w:rFonts w:ascii="Arial Narrow" w:hAnsi="Arial Narrow"/>
        </w:rPr>
        <w:t xml:space="preserve">la infraestructura física en </w:t>
      </w:r>
      <w:r w:rsidR="00F90A12" w:rsidRPr="00622FD4">
        <w:rPr>
          <w:rFonts w:ascii="Arial Narrow" w:hAnsi="Arial Narrow"/>
        </w:rPr>
        <w:t>02 Meses</w:t>
      </w:r>
      <w:r w:rsidR="005324B9">
        <w:rPr>
          <w:rFonts w:ascii="Arial Narrow" w:hAnsi="Arial Narrow"/>
        </w:rPr>
        <w:t>,</w:t>
      </w:r>
      <w:r w:rsidR="00F90A12" w:rsidRPr="00622FD4">
        <w:rPr>
          <w:rFonts w:ascii="Arial Narrow" w:hAnsi="Arial Narrow"/>
        </w:rPr>
        <w:t xml:space="preserve"> por la modalidad de administración directa a cargo de la entidad como son: Cobertura del techo metálico de ambas losas deportivas más tribunas </w:t>
      </w:r>
    </w:p>
    <w:p w14:paraId="1A52837D" w14:textId="4B0461B5" w:rsidR="00F90A12"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lastRenderedPageBreak/>
        <w:t>Tercero</w:t>
      </w:r>
      <w:r w:rsidR="005324B9">
        <w:rPr>
          <w:rFonts w:ascii="Arial Narrow" w:hAnsi="Arial Narrow"/>
        </w:rPr>
        <w:t>. S</w:t>
      </w:r>
      <w:r w:rsidR="00F90A12" w:rsidRPr="00622FD4">
        <w:rPr>
          <w:rFonts w:ascii="Arial Narrow" w:hAnsi="Arial Narrow"/>
        </w:rPr>
        <w:t xml:space="preserve">e </w:t>
      </w:r>
      <w:r w:rsidRPr="00622FD4">
        <w:rPr>
          <w:rFonts w:ascii="Arial Narrow" w:hAnsi="Arial Narrow"/>
        </w:rPr>
        <w:t>realizará</w:t>
      </w:r>
      <w:r w:rsidR="00F90A12" w:rsidRPr="00622FD4">
        <w:rPr>
          <w:rFonts w:ascii="Arial Narrow" w:hAnsi="Arial Narrow"/>
        </w:rPr>
        <w:t xml:space="preserve"> la liquidación del IOAR, en un tiempo estimado de 01 mes</w:t>
      </w:r>
    </w:p>
    <w:bookmarkEnd w:id="1"/>
    <w:p w14:paraId="6A8B00A3" w14:textId="77777777" w:rsidR="00F90A12" w:rsidRPr="00622FD4" w:rsidRDefault="00F90A12" w:rsidP="006F04FD">
      <w:pPr>
        <w:pStyle w:val="Prrafodelista"/>
        <w:numPr>
          <w:ilvl w:val="1"/>
          <w:numId w:val="1"/>
        </w:numPr>
        <w:tabs>
          <w:tab w:val="left" w:pos="1020"/>
        </w:tabs>
        <w:spacing w:line="360" w:lineRule="auto"/>
        <w:rPr>
          <w:rFonts w:ascii="Arial Narrow" w:hAnsi="Arial Narrow"/>
          <w:sz w:val="24"/>
          <w:szCs w:val="24"/>
          <w:lang w:val="es-ES"/>
        </w:rPr>
      </w:pPr>
      <w:r w:rsidRPr="00622FD4">
        <w:rPr>
          <w:rFonts w:ascii="Arial Narrow" w:hAnsi="Arial Narrow"/>
          <w:b/>
          <w:sz w:val="24"/>
          <w:szCs w:val="24"/>
          <w:u w:val="single"/>
          <w:lang w:val="es-ES"/>
        </w:rPr>
        <w:t>MODALIDAD DE EJECUCIÓN:</w:t>
      </w:r>
      <w:r w:rsidRPr="00622FD4">
        <w:rPr>
          <w:rFonts w:ascii="Arial Narrow" w:hAnsi="Arial Narrow"/>
          <w:b/>
          <w:sz w:val="24"/>
          <w:szCs w:val="24"/>
          <w:lang w:val="es-ES"/>
        </w:rPr>
        <w:t xml:space="preserve">  </w:t>
      </w:r>
      <w:r w:rsidRPr="00622FD4">
        <w:rPr>
          <w:rFonts w:ascii="Arial Narrow" w:hAnsi="Arial Narrow"/>
          <w:sz w:val="24"/>
          <w:szCs w:val="24"/>
          <w:lang w:val="es-ES"/>
        </w:rPr>
        <w:t>Administración directa</w:t>
      </w:r>
    </w:p>
    <w:p w14:paraId="71A47030" w14:textId="77777777" w:rsidR="00F90A12" w:rsidRPr="00622FD4" w:rsidRDefault="00F90A12" w:rsidP="006F04FD">
      <w:pPr>
        <w:pStyle w:val="Prrafodelista"/>
        <w:tabs>
          <w:tab w:val="left" w:pos="1020"/>
        </w:tabs>
        <w:spacing w:line="360" w:lineRule="auto"/>
        <w:ind w:left="792"/>
        <w:rPr>
          <w:rFonts w:ascii="Arial Narrow" w:hAnsi="Arial Narrow"/>
          <w:sz w:val="24"/>
          <w:szCs w:val="24"/>
          <w:lang w:val="es-ES"/>
        </w:rPr>
      </w:pPr>
    </w:p>
    <w:p w14:paraId="4C70CEC2" w14:textId="02253A7E"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FUENTE DE </w:t>
      </w:r>
      <w:r w:rsidR="00E27D1B" w:rsidRPr="00622FD4">
        <w:rPr>
          <w:rFonts w:ascii="Arial Narrow" w:hAnsi="Arial Narrow"/>
          <w:b/>
          <w:sz w:val="24"/>
          <w:szCs w:val="24"/>
          <w:u w:val="single"/>
          <w:lang w:val="es-ES"/>
        </w:rPr>
        <w:t>FINANCIAMIENTO:</w:t>
      </w:r>
      <w:r w:rsidR="005324B9">
        <w:rPr>
          <w:rFonts w:ascii="Arial Narrow" w:hAnsi="Arial Narrow"/>
          <w:b/>
          <w:sz w:val="24"/>
          <w:szCs w:val="24"/>
          <w:u w:val="single"/>
          <w:lang w:val="es-ES"/>
        </w:rPr>
        <w:t xml:space="preserve"> </w:t>
      </w:r>
      <w:r w:rsidRPr="00622FD4">
        <w:rPr>
          <w:rFonts w:ascii="Arial Narrow" w:hAnsi="Arial Narrow"/>
          <w:b/>
          <w:sz w:val="24"/>
          <w:szCs w:val="24"/>
          <w:u w:val="single"/>
          <w:lang w:val="es-ES"/>
        </w:rPr>
        <w:t xml:space="preserve"> </w:t>
      </w:r>
      <w:r w:rsidRPr="00622FD4">
        <w:rPr>
          <w:rFonts w:ascii="Arial Narrow" w:hAnsi="Arial Narrow"/>
          <w:sz w:val="24"/>
          <w:szCs w:val="24"/>
          <w:lang w:val="es-ES"/>
        </w:rPr>
        <w:t>Recursos ordinarios</w:t>
      </w:r>
      <w:r w:rsidRPr="00622FD4">
        <w:rPr>
          <w:rFonts w:ascii="Arial Narrow" w:hAnsi="Arial Narrow"/>
          <w:b/>
          <w:sz w:val="24"/>
          <w:szCs w:val="24"/>
          <w:u w:val="single"/>
          <w:lang w:val="es-ES"/>
        </w:rPr>
        <w:t xml:space="preserve"> </w:t>
      </w:r>
    </w:p>
    <w:p w14:paraId="1EB8C2EB" w14:textId="77777777" w:rsidR="00F90A12" w:rsidRPr="00622FD4" w:rsidRDefault="00F90A12" w:rsidP="006F04FD">
      <w:pPr>
        <w:pStyle w:val="Prrafodelista"/>
        <w:spacing w:line="360" w:lineRule="auto"/>
        <w:ind w:left="993"/>
        <w:rPr>
          <w:rFonts w:ascii="Arial Narrow" w:hAnsi="Arial Narrow"/>
          <w:b/>
          <w:sz w:val="24"/>
          <w:szCs w:val="24"/>
          <w:u w:val="single"/>
          <w:lang w:val="es-ES"/>
        </w:rPr>
      </w:pPr>
    </w:p>
    <w:p w14:paraId="311A6E10" w14:textId="77777777"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SUSTENTO TÉCNICO </w:t>
      </w:r>
    </w:p>
    <w:p w14:paraId="5DFD3A98" w14:textId="77777777" w:rsidR="00F90A12" w:rsidRPr="00622FD4" w:rsidRDefault="00F90A12" w:rsidP="006F04FD">
      <w:pPr>
        <w:pStyle w:val="Prrafodelista"/>
        <w:spacing w:line="360" w:lineRule="auto"/>
        <w:rPr>
          <w:rFonts w:ascii="Arial Narrow" w:hAnsi="Arial Narrow"/>
          <w:b/>
          <w:sz w:val="24"/>
          <w:szCs w:val="24"/>
          <w:u w:val="single"/>
          <w:lang w:val="es-ES"/>
        </w:rPr>
      </w:pPr>
    </w:p>
    <w:p w14:paraId="56BDD0CE" w14:textId="64340AB7" w:rsidR="00F90A12" w:rsidRPr="00622FD4" w:rsidRDefault="00F90A12" w:rsidP="006F04FD">
      <w:pPr>
        <w:pStyle w:val="Prrafodelista"/>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w:t>
      </w:r>
      <w:r w:rsidR="005324B9">
        <w:rPr>
          <w:rFonts w:ascii="Arial Narrow" w:hAnsi="Arial Narrow" w:cs="Arial"/>
          <w:b/>
          <w:color w:val="000000" w:themeColor="text1"/>
          <w:lang w:val="es-MX"/>
        </w:rPr>
        <w:t xml:space="preserve"> </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w:t>
      </w:r>
      <w:r w:rsidR="005324B9">
        <w:rPr>
          <w:rFonts w:ascii="Arial Narrow" w:hAnsi="Arial Narrow" w:cs="Arial"/>
          <w:color w:val="000000" w:themeColor="text1"/>
          <w:lang w:val="es-MX"/>
        </w:rPr>
        <w:t>Losa Deportiva con cobertura de la</w:t>
      </w:r>
      <w:r w:rsidRPr="00622FD4">
        <w:rPr>
          <w:rFonts w:ascii="Arial Narrow" w:hAnsi="Arial Narrow" w:cs="Arial"/>
          <w:color w:val="000000" w:themeColor="text1"/>
          <w:lang w:val="es-MX"/>
        </w:rPr>
        <w:t xml:space="preserve"> </w:t>
      </w:r>
      <w:r w:rsidR="00777C91" w:rsidRPr="00622FD4">
        <w:rPr>
          <w:rFonts w:ascii="Arial Narrow" w:hAnsi="Arial Narrow"/>
          <w:b/>
          <w:bCs/>
          <w:sz w:val="24"/>
          <w:szCs w:val="24"/>
          <w:lang w:val="es-ES"/>
        </w:rPr>
        <w:t xml:space="preserve">INSTITUCIÓN EDUCATIVA SECUNDARIA </w:t>
      </w:r>
      <w:r w:rsidR="00777C91" w:rsidRPr="00622FD4">
        <w:rPr>
          <w:rFonts w:ascii="Arial Narrow" w:hAnsi="Arial Narrow" w:cs="Arial"/>
          <w:b/>
          <w:bCs/>
          <w:color w:val="000000" w:themeColor="text1"/>
        </w:rPr>
        <w:t>"JOSE MARIA ARGUEDAS" CHUQUIBAMBILLA, DISTRITO – CHUQUIBAMBILLA.</w:t>
      </w:r>
    </w:p>
    <w:p w14:paraId="4B0044C7" w14:textId="3B8BF2A9" w:rsidR="00F90A12" w:rsidRPr="00622FD4" w:rsidRDefault="00F90A12" w:rsidP="006F04FD">
      <w:pPr>
        <w:pStyle w:val="Prrafodelista"/>
        <w:spacing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el análisis conceptual de los Lineamientos generales, la intervención corresponde a una </w:t>
      </w:r>
      <w:r w:rsidRPr="00622FD4">
        <w:rPr>
          <w:rFonts w:ascii="Arial Narrow" w:hAnsi="Arial Narrow" w:cs="Arial"/>
          <w:b/>
          <w:bCs/>
          <w:color w:val="000000" w:themeColor="text1"/>
          <w:lang w:val="es-MX"/>
        </w:rPr>
        <w:t>Optimización (Caso 2)</w:t>
      </w:r>
      <w:r w:rsidRPr="00622FD4">
        <w:rPr>
          <w:rFonts w:ascii="Arial Narrow" w:hAnsi="Arial Narrow" w:cs="Arial"/>
          <w:color w:val="000000" w:themeColor="text1"/>
          <w:lang w:val="es-MX"/>
        </w:rPr>
        <w:t xml:space="preserve">, la cual se refiere a la optimización de la oferta existente o disponible con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las siguientes características: </w:t>
      </w:r>
    </w:p>
    <w:p w14:paraId="645B6D3E" w14:textId="77777777" w:rsidR="00F90A12" w:rsidRPr="00622FD4" w:rsidRDefault="00F90A12" w:rsidP="006F04FD">
      <w:pPr>
        <w:pStyle w:val="Prrafodelista"/>
        <w:spacing w:line="360" w:lineRule="auto"/>
        <w:jc w:val="both"/>
        <w:rPr>
          <w:rFonts w:ascii="Arial Narrow" w:hAnsi="Arial Narrow" w:cs="Arial"/>
          <w:color w:val="000000" w:themeColor="text1"/>
          <w:sz w:val="10"/>
          <w:szCs w:val="10"/>
          <w:lang w:val="es-MX"/>
        </w:rPr>
      </w:pPr>
    </w:p>
    <w:p w14:paraId="227AD365" w14:textId="4255942B"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Inversiones menores o marginales en relación al costo total de la Unidad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Productora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para eliminar ineficiencias en la operación en la situación actual.</w:t>
      </w:r>
    </w:p>
    <w:p w14:paraId="5D0C846F"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 aplican sobre Unidades Productoras donde hay una subutilización de los factores productivos disponibles </w:t>
      </w:r>
    </w:p>
    <w:p w14:paraId="44417FC0"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El monto de inversión es bajo en relación al costo de la Unidad Productora. </w:t>
      </w:r>
    </w:p>
    <w:p w14:paraId="1FCEB20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 puede mejorar la calidad del servicio </w:t>
      </w:r>
    </w:p>
    <w:p w14:paraId="5790A91B"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Se puede reducir los costos de producción</w:t>
      </w:r>
    </w:p>
    <w:p w14:paraId="63B4669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Como resultado se puede modificar la capacidad de producción de la Unidad Productora</w:t>
      </w:r>
    </w:p>
    <w:p w14:paraId="1AD0C3BE"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permite reducir la brecha en la prestación de servicios por un cierto periodo de tiempo.</w:t>
      </w:r>
    </w:p>
    <w:p w14:paraId="55F2006D" w14:textId="473F27A7"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t xml:space="preserve">Mientras la radiación UVC es bloqueada por la capa de ozono, la radiación UVA y UVB </w:t>
      </w:r>
      <w:r w:rsidR="00734149">
        <w:rPr>
          <w:rFonts w:ascii="Arial Narrow" w:hAnsi="Arial Narrow" w:cs="Arial"/>
          <w:color w:val="000000" w:themeColor="text1"/>
        </w:rPr>
        <w:t xml:space="preserve"> </w:t>
      </w:r>
      <w:r w:rsidRPr="00622FD4">
        <w:rPr>
          <w:rFonts w:ascii="Arial Narrow" w:hAnsi="Arial Narrow" w:cs="Arial"/>
          <w:color w:val="000000" w:themeColor="text1"/>
        </w:rPr>
        <w:t>llega a la tierra y afectan a la piel. Tienen lugar durante todo el año e incluso en los días nubosos, la radiación UVA compone el 95% de la radiación ultravioleta que llegan a la superficie de la piel.</w:t>
      </w:r>
    </w:p>
    <w:p w14:paraId="40073C79" w14:textId="5CE0FAB9"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lastRenderedPageBreak/>
        <w:t xml:space="preserve">Atraviesan las nubes, el cristal y la epidermis; al contrario que la radiación UVB, es indolora y </w:t>
      </w:r>
      <w:r w:rsidR="00734149">
        <w:rPr>
          <w:rFonts w:ascii="Arial Narrow" w:hAnsi="Arial Narrow" w:cs="Arial"/>
          <w:color w:val="000000" w:themeColor="text1"/>
        </w:rPr>
        <w:t xml:space="preserve"> </w:t>
      </w:r>
      <w:r w:rsidRPr="00622FD4">
        <w:rPr>
          <w:rFonts w:ascii="Arial Narrow" w:hAnsi="Arial Narrow" w:cs="Arial"/>
          <w:color w:val="000000" w:themeColor="text1"/>
        </w:rPr>
        <w:t>puede penetrar muy profundo en la piel hasta llegar a las células de la dermis. Como producen radicales libres, pueden alterar las células a largo plazo y provocar:</w:t>
      </w:r>
    </w:p>
    <w:p w14:paraId="70A7D6DB" w14:textId="5B087583"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Foto envejecimiento</w:t>
      </w:r>
      <w:r w:rsidRPr="00622FD4">
        <w:rPr>
          <w:rFonts w:ascii="Arial Narrow" w:hAnsi="Arial Narrow" w:cs="Arial"/>
          <w:color w:val="000000" w:themeColor="text1"/>
          <w:lang w:eastAsia="es-PE"/>
        </w:rPr>
        <w:t>: Un cambio en la orientación de la elastina y en las fibras de colágeno que provoca que la piel se descuelgue y que pierda su firmeza, y que aparezcan las arrugas</w:t>
      </w:r>
    </w:p>
    <w:p w14:paraId="71EA74C9" w14:textId="7650D6DC"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Intolerancia al sol</w:t>
      </w:r>
      <w:r w:rsidRPr="00622FD4">
        <w:rPr>
          <w:rFonts w:ascii="Arial Narrow" w:hAnsi="Arial Narrow" w:cs="Arial"/>
          <w:color w:val="000000" w:themeColor="text1"/>
          <w:lang w:eastAsia="es-PE"/>
        </w:rPr>
        <w:t>, comúnmente conocida como alergias solares (rojeces, picor, erupción solar)</w:t>
      </w:r>
    </w:p>
    <w:p w14:paraId="4A8F2C25" w14:textId="5D8A822A"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Enfermedades de pigmentación</w:t>
      </w:r>
      <w:r w:rsidRPr="00622FD4">
        <w:rPr>
          <w:rFonts w:ascii="Arial Narrow" w:hAnsi="Arial Narrow" w:cs="Arial"/>
          <w:color w:val="000000" w:themeColor="text1"/>
          <w:lang w:eastAsia="es-PE"/>
        </w:rPr>
        <w:t> (máscara del embarazo, manchas)</w:t>
      </w:r>
    </w:p>
    <w:p w14:paraId="719D5B49" w14:textId="2EB7E22D"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 xml:space="preserve">Queratosis </w:t>
      </w:r>
      <w:proofErr w:type="spellStart"/>
      <w:r w:rsidRPr="00622FD4">
        <w:rPr>
          <w:rFonts w:ascii="Arial Narrow" w:hAnsi="Arial Narrow" w:cs="Arial"/>
          <w:b/>
          <w:color w:val="000000" w:themeColor="text1"/>
          <w:bdr w:val="none" w:sz="0" w:space="0" w:color="auto" w:frame="1"/>
          <w:lang w:eastAsia="es-PE"/>
        </w:rPr>
        <w:t>pilaris</w:t>
      </w:r>
      <w:proofErr w:type="spellEnd"/>
      <w:r w:rsidRPr="00622FD4">
        <w:rPr>
          <w:rFonts w:ascii="Arial Narrow" w:hAnsi="Arial Narrow" w:cs="Arial"/>
          <w:b/>
          <w:color w:val="000000" w:themeColor="text1"/>
          <w:bdr w:val="none" w:sz="0" w:space="0" w:color="auto" w:frame="1"/>
          <w:lang w:eastAsia="es-PE"/>
        </w:rPr>
        <w:t>, seborreica, actínica en la piel.</w:t>
      </w:r>
    </w:p>
    <w:p w14:paraId="3CC3E32D" w14:textId="64C062EE"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Desarrollo de </w:t>
      </w:r>
      <w:r w:rsidRPr="00622FD4">
        <w:rPr>
          <w:rFonts w:ascii="Arial Narrow" w:hAnsi="Arial Narrow" w:cs="Arial"/>
          <w:b/>
          <w:color w:val="000000" w:themeColor="text1"/>
          <w:bdr w:val="none" w:sz="0" w:space="0" w:color="auto" w:frame="1"/>
          <w:lang w:eastAsia="es-PE"/>
        </w:rPr>
        <w:t>cánceres de piel</w:t>
      </w:r>
      <w:r w:rsidRPr="00622FD4">
        <w:rPr>
          <w:rFonts w:ascii="Arial Narrow" w:hAnsi="Arial Narrow" w:cs="Arial"/>
          <w:b/>
          <w:color w:val="000000" w:themeColor="text1"/>
          <w:lang w:eastAsia="es-PE"/>
        </w:rPr>
        <w:t xml:space="preserve"> </w:t>
      </w:r>
      <w:r w:rsidRPr="00622FD4">
        <w:rPr>
          <w:rFonts w:ascii="Arial Narrow" w:hAnsi="Arial Narrow" w:cs="Arial"/>
          <w:color w:val="000000" w:themeColor="text1"/>
          <w:lang w:eastAsia="es-PE"/>
        </w:rPr>
        <w:t>(En el Perú, al año se presentan 1,380 casos de cáncer a la piel)</w:t>
      </w:r>
    </w:p>
    <w:p w14:paraId="41EEFF4D" w14:textId="5AC2997F"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 xml:space="preserve">Daño a los ojos </w:t>
      </w:r>
      <w:r w:rsidRPr="00622FD4">
        <w:rPr>
          <w:rFonts w:ascii="Arial Narrow" w:hAnsi="Arial Narrow" w:cs="Arial"/>
          <w:color w:val="000000" w:themeColor="text1"/>
          <w:lang w:eastAsia="es-PE"/>
        </w:rPr>
        <w:t>(</w:t>
      </w:r>
      <w:r w:rsidRPr="00622FD4">
        <w:rPr>
          <w:rFonts w:ascii="Arial Narrow" w:hAnsi="Arial Narrow" w:cs="Arial"/>
          <w:b/>
          <w:color w:val="000000" w:themeColor="text1"/>
          <w:lang w:eastAsia="es-PE"/>
        </w:rPr>
        <w:t>conjuntivitis</w:t>
      </w:r>
      <w:r w:rsidRPr="00622FD4">
        <w:rPr>
          <w:rFonts w:ascii="Arial Narrow" w:hAnsi="Arial Narrow" w:cs="Arial"/>
          <w:color w:val="000000" w:themeColor="text1"/>
          <w:lang w:eastAsia="es-PE"/>
        </w:rPr>
        <w:t xml:space="preserve"> o inflamación de la conjuntiva, </w:t>
      </w:r>
      <w:r w:rsidRPr="00622FD4">
        <w:rPr>
          <w:rFonts w:ascii="Arial Narrow" w:hAnsi="Arial Narrow" w:cs="Arial"/>
          <w:b/>
          <w:color w:val="000000" w:themeColor="text1"/>
          <w:lang w:eastAsia="es-PE"/>
        </w:rPr>
        <w:t>queratitis</w:t>
      </w:r>
      <w:r w:rsidRPr="00622FD4">
        <w:rPr>
          <w:rFonts w:ascii="Arial Narrow" w:hAnsi="Arial Narrow" w:cs="Arial"/>
          <w:color w:val="000000" w:themeColor="text1"/>
          <w:lang w:eastAsia="es-PE"/>
        </w:rPr>
        <w:t xml:space="preserve"> o inflamación de la córnea, </w:t>
      </w:r>
      <w:r w:rsidRPr="00622FD4">
        <w:rPr>
          <w:rFonts w:ascii="Arial Narrow" w:hAnsi="Arial Narrow" w:cs="Arial"/>
          <w:b/>
          <w:color w:val="000000" w:themeColor="text1"/>
          <w:lang w:eastAsia="es-PE"/>
        </w:rPr>
        <w:t>cataratas</w:t>
      </w:r>
      <w:r w:rsidRPr="00622FD4">
        <w:rPr>
          <w:rFonts w:ascii="Arial Narrow" w:hAnsi="Arial Narrow" w:cs="Arial"/>
          <w:color w:val="000000" w:themeColor="text1"/>
          <w:lang w:eastAsia="es-PE"/>
        </w:rPr>
        <w:t xml:space="preserve"> u opacidad del cristalino, </w:t>
      </w:r>
      <w:r w:rsidRPr="00622FD4">
        <w:rPr>
          <w:rFonts w:ascii="Arial Narrow" w:hAnsi="Arial Narrow" w:cs="Arial"/>
          <w:b/>
          <w:color w:val="000000" w:themeColor="text1"/>
          <w:lang w:eastAsia="es-PE"/>
        </w:rPr>
        <w:t>degeneración macular</w:t>
      </w:r>
      <w:r w:rsidRPr="00622FD4">
        <w:rPr>
          <w:rFonts w:ascii="Arial Narrow" w:hAnsi="Arial Narrow" w:cs="Arial"/>
          <w:color w:val="000000" w:themeColor="text1"/>
          <w:lang w:eastAsia="es-PE"/>
        </w:rPr>
        <w:t xml:space="preserve"> o lesión en la parte central de la retina que ocasiona ceguera).</w:t>
      </w:r>
    </w:p>
    <w:p w14:paraId="08C51188" w14:textId="19A8DC13" w:rsidR="00F90A12" w:rsidRPr="00622FD4" w:rsidRDefault="00F90A12" w:rsidP="006F04FD">
      <w:pPr>
        <w:pStyle w:val="Prrafodelista"/>
        <w:numPr>
          <w:ilvl w:val="0"/>
          <w:numId w:val="3"/>
        </w:numPr>
        <w:tabs>
          <w:tab w:val="left" w:pos="284"/>
        </w:tabs>
        <w:spacing w:after="0" w:line="360" w:lineRule="auto"/>
        <w:jc w:val="both"/>
        <w:rPr>
          <w:rFonts w:ascii="Arial Narrow" w:hAnsi="Arial Narrow" w:cs="Arial"/>
          <w:color w:val="000000" w:themeColor="text1"/>
        </w:rPr>
      </w:pPr>
      <w:r w:rsidRPr="00622FD4">
        <w:rPr>
          <w:rFonts w:ascii="Arial Narrow" w:hAnsi="Arial Narrow" w:cs="Arial"/>
          <w:color w:val="000000" w:themeColor="text1"/>
        </w:rPr>
        <w:t>Existe la demanda de la cobertura según lo verificado in situ por el personal profesional</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y</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técnico de una </w:t>
      </w:r>
      <w:r w:rsidRPr="00622FD4">
        <w:rPr>
          <w:rFonts w:ascii="Arial Narrow" w:hAnsi="Arial Narrow" w:cs="Arial"/>
          <w:b/>
          <w:color w:val="000000" w:themeColor="text1"/>
        </w:rPr>
        <w:t xml:space="preserve">UNIDAD FORMULADORA </w:t>
      </w:r>
      <w:r w:rsidR="00734149">
        <w:rPr>
          <w:rFonts w:ascii="Arial Narrow" w:hAnsi="Arial Narrow" w:cs="Arial"/>
          <w:b/>
          <w:color w:val="000000" w:themeColor="text1"/>
        </w:rPr>
        <w:t xml:space="preserve">- </w:t>
      </w:r>
      <w:r w:rsidR="00E27D1B" w:rsidRPr="00622FD4">
        <w:rPr>
          <w:rFonts w:ascii="Arial Narrow" w:hAnsi="Arial Narrow" w:cs="Arial"/>
          <w:b/>
          <w:color w:val="000000" w:themeColor="text1"/>
        </w:rPr>
        <w:t xml:space="preserve">ORFEI </w:t>
      </w:r>
      <w:r w:rsidR="002A69D9" w:rsidRPr="00622FD4">
        <w:rPr>
          <w:rFonts w:ascii="Arial Narrow" w:hAnsi="Arial Narrow" w:cs="Arial"/>
          <w:b/>
          <w:color w:val="000000" w:themeColor="text1"/>
        </w:rPr>
        <w:t>DE</w:t>
      </w:r>
      <w:r w:rsidR="00E27D1B" w:rsidRPr="00622FD4">
        <w:rPr>
          <w:rFonts w:ascii="Arial Narrow" w:hAnsi="Arial Narrow" w:cs="Arial"/>
          <w:color w:val="000000" w:themeColor="text1"/>
        </w:rPr>
        <w:t xml:space="preserve"> </w:t>
      </w:r>
      <w:r w:rsidR="002A69D9" w:rsidRPr="00622FD4">
        <w:rPr>
          <w:rFonts w:ascii="Arial Narrow" w:hAnsi="Arial Narrow" w:cs="Arial"/>
          <w:b/>
          <w:color w:val="000000" w:themeColor="text1"/>
        </w:rPr>
        <w:t>GOBIERNO REGIONAL DE APURÍMAC.</w:t>
      </w:r>
    </w:p>
    <w:p w14:paraId="6D139C8C" w14:textId="30276CFB" w:rsidR="00F90A12"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PANEL </w:t>
      </w:r>
      <w:r w:rsidR="00B177D1" w:rsidRPr="00622FD4">
        <w:rPr>
          <w:rFonts w:ascii="Arial Narrow" w:hAnsi="Arial Narrow"/>
          <w:b/>
          <w:sz w:val="24"/>
          <w:szCs w:val="24"/>
          <w:u w:val="single"/>
          <w:lang w:val="es-ES"/>
        </w:rPr>
        <w:t>FOTOGRÁFICO</w:t>
      </w:r>
      <w:r w:rsidR="00365FC5">
        <w:rPr>
          <w:rFonts w:ascii="Arial Narrow" w:hAnsi="Arial Narrow"/>
          <w:b/>
          <w:sz w:val="24"/>
          <w:szCs w:val="24"/>
          <w:u w:val="single"/>
          <w:lang w:val="es-ES"/>
        </w:rPr>
        <w:t xml:space="preserve">:   </w:t>
      </w:r>
    </w:p>
    <w:p w14:paraId="14D615B1" w14:textId="0F7BFC14" w:rsidR="00365FC5" w:rsidRPr="00365FC5" w:rsidRDefault="00365FC5" w:rsidP="00365FC5">
      <w:pPr>
        <w:pStyle w:val="Prrafodelista"/>
        <w:spacing w:line="360" w:lineRule="auto"/>
        <w:ind w:left="993"/>
        <w:jc w:val="center"/>
        <w:rPr>
          <w:rFonts w:ascii="Arial Narrow" w:hAnsi="Arial Narrow"/>
          <w:b/>
          <w:sz w:val="24"/>
          <w:szCs w:val="24"/>
          <w:lang w:val="es-ES"/>
        </w:rPr>
      </w:pPr>
      <w:r w:rsidRPr="00622FD4">
        <w:rPr>
          <w:rFonts w:ascii="Arial Narrow" w:hAnsi="Arial Narrow"/>
          <w:b/>
          <w:noProof/>
          <w:sz w:val="24"/>
          <w:szCs w:val="24"/>
          <w:u w:val="single"/>
          <w:lang w:eastAsia="es-PE"/>
        </w:rPr>
        <w:drawing>
          <wp:anchor distT="0" distB="0" distL="114300" distR="114300" simplePos="0" relativeHeight="251677696" behindDoc="0" locked="0" layoutInCell="1" allowOverlap="1" wp14:anchorId="00F635DC" wp14:editId="4E8E8E83">
            <wp:simplePos x="0" y="0"/>
            <wp:positionH relativeFrom="margin">
              <wp:align>center</wp:align>
            </wp:positionH>
            <wp:positionV relativeFrom="paragraph">
              <wp:posOffset>361950</wp:posOffset>
            </wp:positionV>
            <wp:extent cx="5611557" cy="3648075"/>
            <wp:effectExtent l="0" t="0" r="8255" b="0"/>
            <wp:wrapSquare wrapText="bothSides"/>
            <wp:docPr id="6" name="Imagen 6"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1557" cy="3648075"/>
                    </a:xfrm>
                    <a:prstGeom prst="rect">
                      <a:avLst/>
                    </a:prstGeom>
                    <a:noFill/>
                    <a:ln>
                      <a:noFill/>
                    </a:ln>
                  </pic:spPr>
                </pic:pic>
              </a:graphicData>
            </a:graphic>
          </wp:anchor>
        </w:drawing>
      </w:r>
      <w:r>
        <w:rPr>
          <w:rFonts w:ascii="Arial Narrow" w:hAnsi="Arial Narrow"/>
          <w:b/>
          <w:sz w:val="24"/>
          <w:szCs w:val="24"/>
          <w:lang w:val="es-ES"/>
        </w:rPr>
        <w:t>Vista N° 1</w:t>
      </w:r>
    </w:p>
    <w:p w14:paraId="7C9A2518" w14:textId="2282530D" w:rsidR="00365FC5" w:rsidRDefault="00365FC5" w:rsidP="006F04FD">
      <w:pPr>
        <w:pStyle w:val="Prrafodelista"/>
        <w:spacing w:line="360" w:lineRule="auto"/>
        <w:ind w:left="360"/>
        <w:jc w:val="center"/>
        <w:rPr>
          <w:rFonts w:ascii="Arial Narrow" w:hAnsi="Arial Narrow"/>
        </w:rPr>
      </w:pPr>
    </w:p>
    <w:p w14:paraId="59F57389" w14:textId="408DFBD6" w:rsidR="006F04FD" w:rsidRPr="00622FD4" w:rsidRDefault="006F04FD" w:rsidP="006F04FD">
      <w:pPr>
        <w:pStyle w:val="Prrafodelista"/>
        <w:spacing w:line="360" w:lineRule="auto"/>
        <w:ind w:left="360"/>
        <w:jc w:val="center"/>
        <w:rPr>
          <w:rFonts w:ascii="Arial Narrow" w:hAnsi="Arial Narrow"/>
          <w:b/>
        </w:rPr>
      </w:pPr>
      <w:r w:rsidRPr="00622FD4">
        <w:rPr>
          <w:rFonts w:ascii="Arial Narrow" w:hAnsi="Arial Narrow"/>
          <w:b/>
        </w:rPr>
        <w:t>VISTA N°02</w:t>
      </w:r>
    </w:p>
    <w:p w14:paraId="1CCA9B29" w14:textId="564D8D8E" w:rsidR="006F04FD" w:rsidRPr="00622FD4" w:rsidRDefault="006F04FD" w:rsidP="006F04FD">
      <w:pPr>
        <w:tabs>
          <w:tab w:val="left" w:pos="3825"/>
        </w:tabs>
        <w:rPr>
          <w:rFonts w:ascii="Arial Narrow" w:hAnsi="Arial Narrow"/>
        </w:rPr>
      </w:pPr>
      <w:r w:rsidRPr="00622FD4">
        <w:rPr>
          <w:rFonts w:ascii="Arial Narrow" w:hAnsi="Arial Narrow"/>
          <w:noProof/>
          <w:lang w:eastAsia="es-PE"/>
        </w:rPr>
        <w:drawing>
          <wp:anchor distT="0" distB="0" distL="114300" distR="114300" simplePos="0" relativeHeight="251678720" behindDoc="0" locked="0" layoutInCell="1" allowOverlap="1" wp14:anchorId="4FC39F19" wp14:editId="42738A95">
            <wp:simplePos x="0" y="0"/>
            <wp:positionH relativeFrom="margin">
              <wp:align>right</wp:align>
            </wp:positionH>
            <wp:positionV relativeFrom="paragraph">
              <wp:posOffset>91</wp:posOffset>
            </wp:positionV>
            <wp:extent cx="5611495" cy="2952750"/>
            <wp:effectExtent l="0" t="0" r="8255" b="0"/>
            <wp:wrapSquare wrapText="bothSides"/>
            <wp:docPr id="7" name="Imagen 7" descr="D:\RECUPERADO 26-11-19\IOARR\IOARR GRAU\FOTOS DIAS 12 AL 16.08.19\IES JMA CHUQUI\DSC03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495" cy="2952750"/>
                    </a:xfrm>
                    <a:prstGeom prst="rect">
                      <a:avLst/>
                    </a:prstGeom>
                    <a:noFill/>
                    <a:ln>
                      <a:noFill/>
                    </a:ln>
                  </pic:spPr>
                </pic:pic>
              </a:graphicData>
            </a:graphic>
            <wp14:sizeRelV relativeFrom="margin">
              <wp14:pctHeight>0</wp14:pctHeight>
            </wp14:sizeRelV>
          </wp:anchor>
        </w:drawing>
      </w:r>
    </w:p>
    <w:p w14:paraId="0104ABF5" w14:textId="79B1B149" w:rsidR="006F04FD" w:rsidRPr="00622FD4" w:rsidRDefault="006F04FD" w:rsidP="006F04FD">
      <w:pPr>
        <w:spacing w:line="360" w:lineRule="auto"/>
        <w:jc w:val="center"/>
        <w:rPr>
          <w:rFonts w:ascii="Arial Narrow" w:hAnsi="Arial Narrow"/>
        </w:rPr>
      </w:pPr>
      <w:r w:rsidRPr="00622FD4">
        <w:rPr>
          <w:rFonts w:ascii="Arial Narrow" w:hAnsi="Arial Narrow"/>
          <w:b/>
          <w:noProof/>
          <w:lang w:eastAsia="es-PE"/>
        </w:rPr>
        <w:drawing>
          <wp:anchor distT="0" distB="0" distL="114300" distR="114300" simplePos="0" relativeHeight="251686912" behindDoc="0" locked="0" layoutInCell="1" allowOverlap="1" wp14:anchorId="7A97A0F0" wp14:editId="5F9A931F">
            <wp:simplePos x="0" y="0"/>
            <wp:positionH relativeFrom="margin">
              <wp:align>right</wp:align>
            </wp:positionH>
            <wp:positionV relativeFrom="paragraph">
              <wp:posOffset>286385</wp:posOffset>
            </wp:positionV>
            <wp:extent cx="5611495" cy="3124200"/>
            <wp:effectExtent l="0" t="0" r="8255" b="0"/>
            <wp:wrapSquare wrapText="bothSides"/>
            <wp:docPr id="11" name="Imagen 11" descr="D:\RECUPERADO 26-11-19\IOARR\IOARR GRAU\FOTOS DIAS 12 AL 16.08.19\IES JMA CHUQUI\DSC0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JMA CHUQUI\DSC033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1495" cy="3124200"/>
                    </a:xfrm>
                    <a:prstGeom prst="rect">
                      <a:avLst/>
                    </a:prstGeom>
                    <a:noFill/>
                    <a:ln>
                      <a:noFill/>
                    </a:ln>
                  </pic:spPr>
                </pic:pic>
              </a:graphicData>
            </a:graphic>
            <wp14:sizeRelV relativeFrom="margin">
              <wp14:pctHeight>0</wp14:pctHeight>
            </wp14:sizeRelV>
          </wp:anchor>
        </w:drawing>
      </w:r>
      <w:r w:rsidRPr="00622FD4">
        <w:rPr>
          <w:rFonts w:ascii="Arial Narrow" w:hAnsi="Arial Narrow"/>
          <w:b/>
        </w:rPr>
        <w:t>VISTA N°03</w:t>
      </w:r>
    </w:p>
    <w:p w14:paraId="139CE122" w14:textId="18E73A3B" w:rsidR="006F04FD" w:rsidRPr="00622FD4" w:rsidRDefault="006F04FD" w:rsidP="006F04FD">
      <w:pPr>
        <w:rPr>
          <w:rFonts w:ascii="Arial Narrow" w:hAnsi="Arial Narrow"/>
        </w:rPr>
      </w:pPr>
    </w:p>
    <w:p w14:paraId="2C1A7E2C" w14:textId="6C7DA6F5" w:rsidR="006F04FD" w:rsidRPr="00622FD4" w:rsidRDefault="006F04FD" w:rsidP="006F04FD">
      <w:pPr>
        <w:jc w:val="center"/>
        <w:rPr>
          <w:rFonts w:ascii="Arial Narrow" w:hAnsi="Arial Narrow"/>
        </w:rPr>
      </w:pPr>
      <w:r w:rsidRPr="00622FD4">
        <w:rPr>
          <w:rFonts w:ascii="Arial Narrow" w:hAnsi="Arial Narrow"/>
          <w:b/>
        </w:rPr>
        <w:lastRenderedPageBreak/>
        <w:t>VISTA N°04</w:t>
      </w:r>
    </w:p>
    <w:p w14:paraId="034BC88E" w14:textId="3CA145DE" w:rsidR="006F04FD" w:rsidRPr="00622FD4" w:rsidRDefault="006F04FD" w:rsidP="006F04FD">
      <w:pPr>
        <w:rPr>
          <w:rFonts w:ascii="Arial Narrow" w:hAnsi="Arial Narrow"/>
        </w:rPr>
      </w:pPr>
    </w:p>
    <w:p w14:paraId="44585CE6" w14:textId="338A8FF2" w:rsidR="006F04FD" w:rsidRPr="00622FD4" w:rsidRDefault="006F04FD" w:rsidP="006F04FD">
      <w:pPr>
        <w:jc w:val="center"/>
        <w:rPr>
          <w:rFonts w:ascii="Arial Narrow" w:hAnsi="Arial Narrow"/>
        </w:rPr>
      </w:pPr>
      <w:r w:rsidRPr="00622FD4">
        <w:rPr>
          <w:rFonts w:ascii="Arial Narrow" w:hAnsi="Arial Narrow"/>
          <w:b/>
          <w:noProof/>
          <w:lang w:eastAsia="es-PE"/>
        </w:rPr>
        <w:drawing>
          <wp:anchor distT="0" distB="0" distL="114300" distR="114300" simplePos="0" relativeHeight="251682816" behindDoc="0" locked="0" layoutInCell="1" allowOverlap="1" wp14:anchorId="47BD6131" wp14:editId="44ABDA5D">
            <wp:simplePos x="0" y="0"/>
            <wp:positionH relativeFrom="margin">
              <wp:align>right</wp:align>
            </wp:positionH>
            <wp:positionV relativeFrom="paragraph">
              <wp:posOffset>3551555</wp:posOffset>
            </wp:positionV>
            <wp:extent cx="5611495" cy="3200400"/>
            <wp:effectExtent l="0" t="0" r="8255" b="0"/>
            <wp:wrapSquare wrapText="bothSides"/>
            <wp:docPr id="12" name="Imagen 12" descr="D:\RECUPERADO 26-11-19\IOARR\IOARR GRAU\FOTOS DIAS 12 AL 16.08.19\IES JMA CHUQUI\DSC03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200400"/>
                    </a:xfrm>
                    <a:prstGeom prst="rect">
                      <a:avLst/>
                    </a:prstGeom>
                    <a:noFill/>
                    <a:ln>
                      <a:noFill/>
                    </a:ln>
                  </pic:spPr>
                </pic:pic>
              </a:graphicData>
            </a:graphic>
            <wp14:sizeRelV relativeFrom="margin">
              <wp14:pctHeight>0</wp14:pctHeight>
            </wp14:sizeRelV>
          </wp:anchor>
        </w:drawing>
      </w:r>
      <w:r w:rsidRPr="00622FD4">
        <w:rPr>
          <w:rFonts w:ascii="Arial Narrow" w:hAnsi="Arial Narrow"/>
          <w:b/>
        </w:rPr>
        <w:t>VISTA N°05</w:t>
      </w:r>
      <w:r w:rsidRPr="00622FD4">
        <w:rPr>
          <w:rFonts w:ascii="Arial Narrow" w:hAnsi="Arial Narrow"/>
          <w:noProof/>
          <w:lang w:eastAsia="es-PE"/>
        </w:rPr>
        <w:drawing>
          <wp:anchor distT="0" distB="0" distL="114300" distR="114300" simplePos="0" relativeHeight="251680768" behindDoc="0" locked="0" layoutInCell="1" allowOverlap="1" wp14:anchorId="587126CC" wp14:editId="067B2D79">
            <wp:simplePos x="0" y="0"/>
            <wp:positionH relativeFrom="margin">
              <wp:align>right</wp:align>
            </wp:positionH>
            <wp:positionV relativeFrom="paragraph">
              <wp:posOffset>545</wp:posOffset>
            </wp:positionV>
            <wp:extent cx="5611495" cy="3286125"/>
            <wp:effectExtent l="0" t="0" r="8255" b="9525"/>
            <wp:wrapSquare wrapText="bothSides"/>
            <wp:docPr id="10" name="Imagen 10"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p>
    <w:p w14:paraId="0A7EFECA" w14:textId="239F5B9E" w:rsidR="006F04FD" w:rsidRPr="00622FD4" w:rsidRDefault="006F04FD" w:rsidP="006F04FD">
      <w:pPr>
        <w:rPr>
          <w:rFonts w:ascii="Arial Narrow" w:hAnsi="Arial Narrow"/>
        </w:rPr>
      </w:pPr>
    </w:p>
    <w:p w14:paraId="4A6DAC36" w14:textId="6AA9C9DC" w:rsidR="00D30001" w:rsidRPr="00622FD4" w:rsidRDefault="00365FC5" w:rsidP="006F04FD">
      <w:pPr>
        <w:jc w:val="center"/>
        <w:rPr>
          <w:rFonts w:ascii="Arial Narrow" w:hAnsi="Arial Narrow"/>
        </w:rPr>
      </w:pPr>
      <w:r w:rsidRPr="00622FD4">
        <w:rPr>
          <w:rFonts w:ascii="Arial Narrow" w:hAnsi="Arial Narrow"/>
          <w:noProof/>
          <w:lang w:eastAsia="es-PE"/>
        </w:rPr>
        <w:lastRenderedPageBreak/>
        <w:drawing>
          <wp:anchor distT="0" distB="0" distL="114300" distR="114300" simplePos="0" relativeHeight="251688960" behindDoc="0" locked="0" layoutInCell="1" allowOverlap="1" wp14:anchorId="1703DC28" wp14:editId="12DFB7F8">
            <wp:simplePos x="0" y="0"/>
            <wp:positionH relativeFrom="margin">
              <wp:align>center</wp:align>
            </wp:positionH>
            <wp:positionV relativeFrom="paragraph">
              <wp:posOffset>169333</wp:posOffset>
            </wp:positionV>
            <wp:extent cx="5611495" cy="3286125"/>
            <wp:effectExtent l="0" t="0" r="8255" b="9525"/>
            <wp:wrapSquare wrapText="bothSides"/>
            <wp:docPr id="19" name="Imagen 19"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r>
        <w:rPr>
          <w:rFonts w:ascii="Arial Narrow" w:hAnsi="Arial Narrow"/>
          <w:b/>
        </w:rPr>
        <w:t>ISTA N°06</w:t>
      </w:r>
    </w:p>
    <w:p w14:paraId="0EB1F1BD" w14:textId="77777777" w:rsidR="00365FC5" w:rsidRPr="00365FC5" w:rsidRDefault="00365FC5" w:rsidP="00365FC5">
      <w:pPr>
        <w:pStyle w:val="Prrafodelista"/>
        <w:spacing w:line="360" w:lineRule="auto"/>
        <w:ind w:left="792"/>
        <w:rPr>
          <w:rFonts w:ascii="Arial Narrow" w:hAnsi="Arial Narrow"/>
          <w:b/>
          <w:sz w:val="24"/>
          <w:szCs w:val="24"/>
          <w:u w:val="single"/>
          <w:lang w:val="es-ES"/>
        </w:rPr>
      </w:pPr>
    </w:p>
    <w:p w14:paraId="60A1713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 xml:space="preserve">CONCLUSIONES Y RECOMENDACIONES </w:t>
      </w:r>
    </w:p>
    <w:p w14:paraId="2C80F684"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5D0F11D9" w14:textId="4291731F" w:rsidR="00365FC5" w:rsidRPr="0089361E" w:rsidRDefault="00F90A12" w:rsidP="00365FC5">
      <w:pPr>
        <w:pStyle w:val="Prrafodelista"/>
        <w:spacing w:after="0" w:line="360" w:lineRule="auto"/>
        <w:jc w:val="both"/>
        <w:rPr>
          <w:rFonts w:ascii="Arial Narrow" w:hAnsi="Arial Narrow" w:cs="Arial"/>
          <w:b/>
          <w:bCs/>
          <w:color w:val="000000" w:themeColor="text1"/>
        </w:rPr>
      </w:pPr>
      <w:r w:rsidRPr="00622FD4">
        <w:rPr>
          <w:rFonts w:ascii="Arial Narrow" w:hAnsi="Arial Narrow" w:cs="Arial"/>
          <w:color w:val="000000" w:themeColor="text1"/>
          <w:lang w:val="es-MX"/>
        </w:rPr>
        <w:t>Se concluye que:</w:t>
      </w:r>
      <w:r w:rsidR="00734149">
        <w:rPr>
          <w:rFonts w:ascii="Arial Narrow" w:hAnsi="Arial Narrow" w:cs="Arial"/>
          <w:color w:val="000000" w:themeColor="text1"/>
          <w:lang w:val="es-MX"/>
        </w:rPr>
        <w:t xml:space="preserve"> Losa deportiva y </w:t>
      </w:r>
      <w:r w:rsidRPr="00622FD4">
        <w:rPr>
          <w:rFonts w:ascii="Arial Narrow" w:hAnsi="Arial Narrow" w:cs="Arial"/>
          <w:color w:val="000000" w:themeColor="text1"/>
          <w:lang w:val="es-MX"/>
        </w:rPr>
        <w:t xml:space="preserve"> la cobertura y/o patio de honor, constituye un activo estratégico para la adecuada oferta del servicio de educación</w:t>
      </w:r>
      <w:r w:rsidR="0073414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 de la </w:t>
      </w:r>
      <w:r w:rsidR="006F04FD" w:rsidRPr="00622FD4">
        <w:rPr>
          <w:rFonts w:ascii="Arial Narrow" w:hAnsi="Arial Narrow"/>
          <w:b/>
          <w:bCs/>
          <w:sz w:val="24"/>
          <w:szCs w:val="24"/>
          <w:lang w:val="es-ES"/>
        </w:rPr>
        <w:t xml:space="preserve">INSTITUCIÓN EDUCATIVA SECUNDARIA </w:t>
      </w:r>
      <w:r w:rsidR="006F04FD" w:rsidRPr="00622FD4">
        <w:rPr>
          <w:rFonts w:ascii="Arial Narrow" w:hAnsi="Arial Narrow" w:cs="Arial"/>
          <w:b/>
          <w:bCs/>
          <w:color w:val="000000" w:themeColor="text1"/>
        </w:rPr>
        <w:t>"JOSE MARIA ARGUEDAS" CHUQUIBAMBILLA, DISTRITO – CHUQUIBAMBILLA</w:t>
      </w:r>
      <w:r w:rsidR="00365FC5">
        <w:rPr>
          <w:rFonts w:ascii="Arial Narrow" w:hAnsi="Arial Narrow" w:cs="Arial"/>
          <w:b/>
          <w:bCs/>
          <w:color w:val="000000" w:themeColor="text1"/>
        </w:rPr>
        <w:t xml:space="preserve">, </w:t>
      </w:r>
      <w:r w:rsidR="0089361E" w:rsidRPr="0089361E">
        <w:rPr>
          <w:rFonts w:ascii="Arial Narrow" w:hAnsi="Arial Narrow" w:cs="Arial"/>
          <w:b/>
          <w:bCs/>
          <w:color w:val="000000" w:themeColor="text1"/>
        </w:rPr>
        <w:t>PROVINCIA DE GRAU;</w:t>
      </w:r>
    </w:p>
    <w:p w14:paraId="6A7DEDE2" w14:textId="6286D1F0" w:rsidR="00F90A12" w:rsidRPr="00622FD4" w:rsidRDefault="00365FC5" w:rsidP="00365FC5">
      <w:pPr>
        <w:pStyle w:val="Prrafodelista"/>
        <w:numPr>
          <w:ilvl w:val="0"/>
          <w:numId w:val="9"/>
        </w:numPr>
        <w:spacing w:after="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E</w:t>
      </w:r>
      <w:r w:rsidR="00F90A12" w:rsidRPr="00622FD4">
        <w:rPr>
          <w:rFonts w:ascii="Arial Narrow" w:hAnsi="Arial Narrow" w:cs="Arial"/>
          <w:color w:val="000000" w:themeColor="text1"/>
          <w:lang w:val="es-MX"/>
        </w:rPr>
        <w:t xml:space="preserve">s pertinente la intervención a través de IOARR, Optimización de caso 2, por mejorar </w:t>
      </w:r>
      <w:r>
        <w:rPr>
          <w:rFonts w:ascii="Arial Narrow" w:hAnsi="Arial Narrow" w:cs="Arial"/>
          <w:color w:val="000000" w:themeColor="text1"/>
          <w:lang w:val="es-MX"/>
        </w:rPr>
        <w:t xml:space="preserve"> </w:t>
      </w:r>
      <w:r w:rsidR="00F90A12" w:rsidRPr="00622FD4">
        <w:rPr>
          <w:rFonts w:ascii="Arial Narrow" w:hAnsi="Arial Narrow" w:cs="Arial"/>
          <w:color w:val="000000" w:themeColor="text1"/>
          <w:lang w:val="es-MX"/>
        </w:rPr>
        <w:t>la oferta existente.</w:t>
      </w:r>
    </w:p>
    <w:p w14:paraId="7C1BDF53" w14:textId="516AE284" w:rsidR="00F90A12" w:rsidRPr="002C488C" w:rsidRDefault="00F90A12"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sidRPr="00622FD4">
        <w:rPr>
          <w:rFonts w:ascii="Arial Narrow" w:hAnsi="Arial Narrow" w:cs="Arial"/>
          <w:color w:val="000000" w:themeColor="text1"/>
          <w:lang w:val="es-MX"/>
        </w:rPr>
        <w:t xml:space="preserve">Se recomienda la </w:t>
      </w:r>
      <w:r w:rsidR="002C488C">
        <w:rPr>
          <w:rFonts w:ascii="Arial Narrow" w:hAnsi="Arial Narrow" w:cs="Arial"/>
          <w:color w:val="000000" w:themeColor="text1"/>
          <w:lang w:val="es-MX"/>
        </w:rPr>
        <w:t xml:space="preserve">instalación de la </w:t>
      </w:r>
      <w:r w:rsidRPr="00622FD4">
        <w:rPr>
          <w:rFonts w:ascii="Arial Narrow" w:hAnsi="Arial Narrow" w:cs="Arial"/>
          <w:color w:val="000000" w:themeColor="text1"/>
          <w:lang w:val="es-MX"/>
        </w:rPr>
        <w:t>cobertura del área de la losa</w:t>
      </w:r>
      <w:r w:rsidR="002C488C">
        <w:rPr>
          <w:rFonts w:ascii="Arial Narrow" w:hAnsi="Arial Narrow" w:cs="Arial"/>
          <w:color w:val="000000" w:themeColor="text1"/>
          <w:lang w:val="es-MX"/>
        </w:rPr>
        <w:t xml:space="preserve"> deportiva, </w:t>
      </w:r>
      <w:r w:rsidRPr="00622FD4">
        <w:rPr>
          <w:rFonts w:ascii="Arial Narrow" w:hAnsi="Arial Narrow" w:cs="Arial"/>
          <w:color w:val="000000" w:themeColor="text1"/>
          <w:lang w:val="es-MX"/>
        </w:rPr>
        <w:t xml:space="preserve"> el cual sirve para múltiples actividades como: deportiva, patio de honor, patio de formación y/o actividades ceremoniales estudiantiles, así mismo realizar los servicios complementarios que requiere para su funcionamiento.</w:t>
      </w:r>
    </w:p>
    <w:p w14:paraId="4063BB6C" w14:textId="028584A0" w:rsidR="002C488C" w:rsidRPr="00622FD4" w:rsidRDefault="002C488C"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0BF83A7" w14:textId="6846A6E4" w:rsid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Pr>
          <w:rFonts w:ascii="Arial Narrow" w:hAnsi="Arial Narrow"/>
          <w:sz w:val="24"/>
          <w:szCs w:val="24"/>
          <w:lang w:val="es-ES"/>
        </w:rPr>
        <w:lastRenderedPageBreak/>
        <w:t xml:space="preserve">Se recomienda una vez elaborado el Expediente Técnico </w:t>
      </w:r>
      <w:r w:rsidR="00E23526">
        <w:rPr>
          <w:rFonts w:ascii="Arial Narrow" w:hAnsi="Arial Narrow"/>
          <w:sz w:val="24"/>
          <w:szCs w:val="24"/>
          <w:lang w:val="es-ES"/>
        </w:rPr>
        <w:t xml:space="preserve">se debe </w:t>
      </w:r>
      <w:r w:rsidR="00E23526" w:rsidRPr="005E7BEF">
        <w:rPr>
          <w:rFonts w:ascii="Arial Narrow" w:hAnsi="Arial Narrow"/>
          <w:b/>
          <w:sz w:val="24"/>
          <w:szCs w:val="24"/>
          <w:u w:val="single"/>
          <w:lang w:val="es-ES"/>
        </w:rPr>
        <w:t>EJECUTAR</w:t>
      </w:r>
      <w:r w:rsidR="00E23526">
        <w:rPr>
          <w:rFonts w:ascii="Arial Narrow" w:hAnsi="Arial Narrow"/>
          <w:sz w:val="24"/>
          <w:szCs w:val="24"/>
          <w:lang w:val="es-ES"/>
        </w:rPr>
        <w:t xml:space="preserve"> inmediatamente la obra, teniendo en cuenta que las Inversiones de Optimización, Ampliación Marginal, Reposición y Rehabilitación – IOARR tiene una vigencia de un año.</w:t>
      </w:r>
    </w:p>
    <w:p w14:paraId="573DA6FF" w14:textId="0303B83C" w:rsidR="002C488C" w:rsidRP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24AFD499" w14:textId="77777777" w:rsidR="00F90A12" w:rsidRPr="00622FD4" w:rsidRDefault="00F90A12" w:rsidP="006F04FD">
      <w:pPr>
        <w:spacing w:line="360" w:lineRule="auto"/>
        <w:rPr>
          <w:rFonts w:ascii="Arial Narrow" w:hAnsi="Arial Narrow"/>
        </w:rPr>
      </w:pPr>
      <w:bookmarkStart w:id="2" w:name="_GoBack"/>
      <w:bookmarkEnd w:id="2"/>
    </w:p>
    <w:sectPr w:rsidR="00F90A12" w:rsidRPr="00622FD4"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1C86F" w14:textId="77777777" w:rsidR="000F63F7" w:rsidRDefault="000F63F7">
      <w:pPr>
        <w:spacing w:after="0" w:line="240" w:lineRule="auto"/>
      </w:pPr>
      <w:r>
        <w:separator/>
      </w:r>
    </w:p>
  </w:endnote>
  <w:endnote w:type="continuationSeparator" w:id="0">
    <w:p w14:paraId="78E8C94C" w14:textId="77777777" w:rsidR="000F63F7" w:rsidRDefault="000F6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panose1 w:val="020E0802040304020204"/>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panose1 w:val="020E0602030304020304"/>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B9D0B" w14:textId="77777777" w:rsidR="00B438CA" w:rsidRDefault="00B438CA" w:rsidP="00B438CA">
    <w:pPr>
      <w:pStyle w:val="Piedepgina"/>
    </w:pPr>
    <w:r w:rsidRPr="00CE0002">
      <w:rPr>
        <w:noProof/>
        <w:lang w:eastAsia="es-PE"/>
      </w:rPr>
      <w:drawing>
        <wp:inline distT="0" distB="0" distL="0" distR="0" wp14:anchorId="09249A86" wp14:editId="5C48ACE4">
          <wp:extent cx="4785264" cy="574675"/>
          <wp:effectExtent l="0" t="0" r="0" b="0"/>
          <wp:docPr id="9" name="Imagen 9"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6B1D9917" wp14:editId="698707A1">
          <wp:extent cx="616910" cy="57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1CEF9F04" w14:textId="77777777" w:rsidR="007176CF" w:rsidRPr="00B438CA" w:rsidRDefault="000F63F7" w:rsidP="00B438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85DAD" w14:textId="77777777" w:rsidR="000F63F7" w:rsidRDefault="000F63F7">
      <w:pPr>
        <w:spacing w:after="0" w:line="240" w:lineRule="auto"/>
      </w:pPr>
      <w:r>
        <w:separator/>
      </w:r>
    </w:p>
  </w:footnote>
  <w:footnote w:type="continuationSeparator" w:id="0">
    <w:p w14:paraId="04073B6E" w14:textId="77777777" w:rsidR="000F63F7" w:rsidRDefault="000F63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C0216" w14:textId="290947CD" w:rsidR="0058615B" w:rsidRPr="0063464A" w:rsidRDefault="008D1070" w:rsidP="0058615B">
    <w:pPr>
      <w:tabs>
        <w:tab w:val="center" w:pos="4252"/>
        <w:tab w:val="right" w:pos="8504"/>
      </w:tabs>
      <w:spacing w:after="0" w:line="240" w:lineRule="auto"/>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eastAsia="es-PE"/>
      </w:rPr>
      <w:drawing>
        <wp:anchor distT="0" distB="0" distL="114300" distR="114300" simplePos="0" relativeHeight="251659264" behindDoc="1" locked="0" layoutInCell="1" allowOverlap="1" wp14:anchorId="5A94B2AB" wp14:editId="4D040D1F">
          <wp:simplePos x="0" y="0"/>
          <wp:positionH relativeFrom="column">
            <wp:posOffset>5277619</wp:posOffset>
          </wp:positionH>
          <wp:positionV relativeFrom="paragraph">
            <wp:posOffset>-419100</wp:posOffset>
          </wp:positionV>
          <wp:extent cx="1155700" cy="1159731"/>
          <wp:effectExtent l="0" t="0" r="6350" b="2540"/>
          <wp:wrapNone/>
          <wp:docPr id="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eastAsia="es-PE"/>
      </w:rPr>
      <w:drawing>
        <wp:anchor distT="0" distB="0" distL="114300" distR="114300" simplePos="0" relativeHeight="251661312" behindDoc="0" locked="0" layoutInCell="1" allowOverlap="1" wp14:anchorId="6112BD03" wp14:editId="300E07FA">
          <wp:simplePos x="0" y="0"/>
          <wp:positionH relativeFrom="column">
            <wp:posOffset>-949667</wp:posOffset>
          </wp:positionH>
          <wp:positionV relativeFrom="paragraph">
            <wp:posOffset>-365760</wp:posOffset>
          </wp:positionV>
          <wp:extent cx="1293495" cy="998220"/>
          <wp:effectExtent l="0" t="0" r="1905" b="0"/>
          <wp:wrapSquare wrapText="bothSides"/>
          <wp:docPr id="8" name="Imagen 8"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5B"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1618D6FE" w14:textId="77777777" w:rsidR="0058615B" w:rsidRPr="0063464A" w:rsidRDefault="0058615B" w:rsidP="0058615B">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6B2E81A6" w14:textId="092B5154" w:rsidR="007176CF" w:rsidRDefault="0058615B" w:rsidP="008D1070">
    <w:pPr>
      <w:tabs>
        <w:tab w:val="center" w:pos="4252"/>
        <w:tab w:val="right" w:pos="8504"/>
      </w:tabs>
      <w:spacing w:after="0" w:line="240" w:lineRule="auto"/>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sidR="008D1070">
      <w:rPr>
        <w:rFonts w:ascii="Stag Sans" w:hAnsi="Stag Sans"/>
        <w:i/>
        <w:color w:val="000000"/>
        <w:sz w:val="24"/>
        <w:szCs w:val="24"/>
        <w:lang w:eastAsia="es-PE"/>
      </w:rPr>
      <w:t xml:space="preserve">año de universalización de la salud </w:t>
    </w:r>
    <w:r w:rsidRPr="0063464A">
      <w:rPr>
        <w:rFonts w:ascii="Stag Sans" w:hAnsi="Stag Sans"/>
        <w:i/>
        <w:color w:val="000000"/>
        <w:sz w:val="24"/>
        <w:szCs w:val="24"/>
        <w:lang w:eastAsia="es-PE"/>
      </w:rPr>
      <w:t>"</w:t>
    </w:r>
  </w:p>
  <w:p w14:paraId="5DDBC12E" w14:textId="77777777" w:rsidR="008D1070" w:rsidRPr="008D1070" w:rsidRDefault="008D1070" w:rsidP="008D1070">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7443C"/>
    <w:multiLevelType w:val="hybridMultilevel"/>
    <w:tmpl w:val="FE8868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6">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3"/>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12"/>
    <w:rsid w:val="0006756F"/>
    <w:rsid w:val="000D732A"/>
    <w:rsid w:val="000F63F7"/>
    <w:rsid w:val="001C73F4"/>
    <w:rsid w:val="002A69D9"/>
    <w:rsid w:val="002C488C"/>
    <w:rsid w:val="002D093E"/>
    <w:rsid w:val="00365817"/>
    <w:rsid w:val="00365FC5"/>
    <w:rsid w:val="003718C1"/>
    <w:rsid w:val="003E324D"/>
    <w:rsid w:val="005324B9"/>
    <w:rsid w:val="00546D43"/>
    <w:rsid w:val="0058615B"/>
    <w:rsid w:val="005E7BEF"/>
    <w:rsid w:val="00622FD4"/>
    <w:rsid w:val="00626D8F"/>
    <w:rsid w:val="0065753F"/>
    <w:rsid w:val="006F04FD"/>
    <w:rsid w:val="00734149"/>
    <w:rsid w:val="00777C91"/>
    <w:rsid w:val="0078333F"/>
    <w:rsid w:val="00786991"/>
    <w:rsid w:val="007F0CB9"/>
    <w:rsid w:val="0089361E"/>
    <w:rsid w:val="008A0AB6"/>
    <w:rsid w:val="008D1070"/>
    <w:rsid w:val="008E75EF"/>
    <w:rsid w:val="00A334E5"/>
    <w:rsid w:val="00B177D1"/>
    <w:rsid w:val="00B438CA"/>
    <w:rsid w:val="00C92495"/>
    <w:rsid w:val="00C972B1"/>
    <w:rsid w:val="00D30001"/>
    <w:rsid w:val="00E23526"/>
    <w:rsid w:val="00E27D1B"/>
    <w:rsid w:val="00F90A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2F"/>
  <w15:chartTrackingRefBased/>
  <w15:docId w15:val="{0CFC9597-E07E-4B3A-8E18-52406A6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A1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F90A12"/>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F90A12"/>
  </w:style>
  <w:style w:type="character" w:styleId="Hipervnculo">
    <w:name w:val="Hyperlink"/>
    <w:basedOn w:val="Fuentedeprrafopredeter"/>
    <w:uiPriority w:val="99"/>
    <w:unhideWhenUsed/>
    <w:rsid w:val="00F90A12"/>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F90A12"/>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F90A12"/>
  </w:style>
  <w:style w:type="paragraph" w:customStyle="1" w:styleId="PARRAFO">
    <w:name w:val="PARRAFO"/>
    <w:basedOn w:val="Normal"/>
    <w:link w:val="PARRAFOCar"/>
    <w:qFormat/>
    <w:rsid w:val="00F90A12"/>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F90A12"/>
    <w:rPr>
      <w:rFonts w:ascii="Arial" w:eastAsia="MS Mincho" w:hAnsi="Arial" w:cs="Arial"/>
    </w:rPr>
  </w:style>
  <w:style w:type="paragraph" w:styleId="Piedepgina">
    <w:name w:val="footer"/>
    <w:basedOn w:val="Normal"/>
    <w:link w:val="PiedepginaCar"/>
    <w:uiPriority w:val="99"/>
    <w:unhideWhenUsed/>
    <w:rsid w:val="005861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615B"/>
  </w:style>
  <w:style w:type="paragraph" w:styleId="Textodeglobo">
    <w:name w:val="Balloon Text"/>
    <w:basedOn w:val="Normal"/>
    <w:link w:val="TextodegloboCar"/>
    <w:uiPriority w:val="99"/>
    <w:semiHidden/>
    <w:unhideWhenUsed/>
    <w:rsid w:val="00B177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77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20099">
      <w:bodyDiv w:val="1"/>
      <w:marLeft w:val="0"/>
      <w:marRight w:val="0"/>
      <w:marTop w:val="0"/>
      <w:marBottom w:val="0"/>
      <w:divBdr>
        <w:top w:val="none" w:sz="0" w:space="0" w:color="auto"/>
        <w:left w:val="none" w:sz="0" w:space="0" w:color="auto"/>
        <w:bottom w:val="none" w:sz="0" w:space="0" w:color="auto"/>
        <w:right w:val="none" w:sz="0" w:space="0" w:color="auto"/>
      </w:divBdr>
    </w:div>
    <w:div w:id="457379480">
      <w:bodyDiv w:val="1"/>
      <w:marLeft w:val="0"/>
      <w:marRight w:val="0"/>
      <w:marTop w:val="0"/>
      <w:marBottom w:val="0"/>
      <w:divBdr>
        <w:top w:val="none" w:sz="0" w:space="0" w:color="auto"/>
        <w:left w:val="none" w:sz="0" w:space="0" w:color="auto"/>
        <w:bottom w:val="none" w:sz="0" w:space="0" w:color="auto"/>
        <w:right w:val="none" w:sz="0" w:space="0" w:color="auto"/>
      </w:divBdr>
    </w:div>
    <w:div w:id="583104287">
      <w:bodyDiv w:val="1"/>
      <w:marLeft w:val="0"/>
      <w:marRight w:val="0"/>
      <w:marTop w:val="0"/>
      <w:marBottom w:val="0"/>
      <w:divBdr>
        <w:top w:val="none" w:sz="0" w:space="0" w:color="auto"/>
        <w:left w:val="none" w:sz="0" w:space="0" w:color="auto"/>
        <w:bottom w:val="none" w:sz="0" w:space="0" w:color="auto"/>
        <w:right w:val="none" w:sz="0" w:space="0" w:color="auto"/>
      </w:divBdr>
    </w:div>
    <w:div w:id="715398335">
      <w:bodyDiv w:val="1"/>
      <w:marLeft w:val="0"/>
      <w:marRight w:val="0"/>
      <w:marTop w:val="0"/>
      <w:marBottom w:val="0"/>
      <w:divBdr>
        <w:top w:val="none" w:sz="0" w:space="0" w:color="auto"/>
        <w:left w:val="none" w:sz="0" w:space="0" w:color="auto"/>
        <w:bottom w:val="none" w:sz="0" w:space="0" w:color="auto"/>
        <w:right w:val="none" w:sz="0" w:space="0" w:color="auto"/>
      </w:divBdr>
    </w:div>
    <w:div w:id="133328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11</Pages>
  <Words>1824</Words>
  <Characters>10037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ORFEI 4</dc:creator>
  <cp:keywords/>
  <dc:description/>
  <cp:lastModifiedBy>ORFEI_SEC</cp:lastModifiedBy>
  <cp:revision>22</cp:revision>
  <cp:lastPrinted>2020-05-18T19:26:00Z</cp:lastPrinted>
  <dcterms:created xsi:type="dcterms:W3CDTF">2020-05-18T18:07:00Z</dcterms:created>
  <dcterms:modified xsi:type="dcterms:W3CDTF">2020-07-02T14:58:00Z</dcterms:modified>
</cp:coreProperties>
</file>