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Hlk484613667" w:displacedByCustomXml="next"/>
    <w:sdt>
      <w:sdtPr>
        <w:rPr>
          <w:szCs w:val="22"/>
        </w:rPr>
        <w:id w:val="-1750331954"/>
        <w:docPartObj>
          <w:docPartGallery w:val="Cover Pages"/>
          <w:docPartUnique/>
        </w:docPartObj>
      </w:sdtPr>
      <w:sdtEndPr>
        <w:rPr>
          <w:rFonts w:ascii="Arial" w:hAnsi="Arial" w:cs="Arial"/>
          <w:b/>
        </w:rPr>
      </w:sdtEndPr>
      <w:sdtContent>
        <w:p w14:paraId="20FF60D3" w14:textId="605ADCCE" w:rsidR="00D82C08" w:rsidRDefault="00D82C08" w:rsidP="00D82C08">
          <w:pPr>
            <w:rPr>
              <w:rFonts w:ascii="Agency FB" w:hAnsi="Agency FB"/>
              <w:b/>
              <w:noProof/>
              <w:color w:val="68E636"/>
              <w:szCs w:val="22"/>
              <w:u w:val="dotDash" w:color="BF8F00" w:themeColor="accent4" w:themeShade="BF"/>
              <w:lang w:val="es-PE" w:eastAsia="es-PE"/>
            </w:rPr>
          </w:pPr>
          <w:r w:rsidRPr="0097099F">
            <w:rPr>
              <w:noProof/>
              <w:szCs w:val="22"/>
              <w:lang w:val="es-PE" w:eastAsia="es-PE"/>
            </w:rPr>
            <mc:AlternateContent>
              <mc:Choice Requires="wps">
                <w:drawing>
                  <wp:anchor distT="0" distB="0" distL="114300" distR="114300" simplePos="0" relativeHeight="251657216" behindDoc="0" locked="0" layoutInCell="1" allowOverlap="1" wp14:anchorId="79A296D1" wp14:editId="39F75186">
                    <wp:simplePos x="0" y="0"/>
                    <wp:positionH relativeFrom="column">
                      <wp:posOffset>358140</wp:posOffset>
                    </wp:positionH>
                    <wp:positionV relativeFrom="paragraph">
                      <wp:posOffset>-109855</wp:posOffset>
                    </wp:positionV>
                    <wp:extent cx="5220586" cy="1066800"/>
                    <wp:effectExtent l="0" t="0" r="0" b="0"/>
                    <wp:wrapNone/>
                    <wp:docPr id="271" name="Cuadro de texto 271"/>
                    <wp:cNvGraphicFramePr/>
                    <a:graphic xmlns:a="http://schemas.openxmlformats.org/drawingml/2006/main">
                      <a:graphicData uri="http://schemas.microsoft.com/office/word/2010/wordprocessingShape">
                        <wps:wsp>
                          <wps:cNvSpPr txBox="1"/>
                          <wps:spPr>
                            <a:xfrm>
                              <a:off x="0" y="0"/>
                              <a:ext cx="5220586" cy="1066800"/>
                            </a:xfrm>
                            <a:prstGeom prst="rect">
                              <a:avLst/>
                            </a:prstGeom>
                            <a:noFill/>
                            <a:ln>
                              <a:noFill/>
                            </a:ln>
                            <a:effectLst/>
                          </wps:spPr>
                          <wps:txbx>
                            <w:txbxContent>
                              <w:p w14:paraId="4E990D92" w14:textId="16694BEC" w:rsidR="00946FB3" w:rsidRPr="00D82C08" w:rsidRDefault="00946FB3" w:rsidP="00D82C08">
                                <w:pPr>
                                  <w:jc w:val="center"/>
                                  <w:rPr>
                                    <w:rFonts w:ascii="Bernard MT Condensed" w:hAnsi="Bernard MT Condensed"/>
                                    <w:color w:val="2F5496" w:themeColor="accent1"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C08">
                                  <w:rPr>
                                    <w:rFonts w:ascii="Bernard MT Condensed" w:hAnsi="Bernard MT Condensed"/>
                                    <w:color w:val="2F5496" w:themeColor="accent1"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DIRECCIÓN REGIONAL DE SALUD APURIMAC</w:t>
                                </w:r>
                              </w:p>
                              <w:p w14:paraId="60AA7EF7" w14:textId="3C11BBEF" w:rsidR="00946FB3" w:rsidRPr="00D82C08" w:rsidRDefault="00946FB3" w:rsidP="00D4117E">
                                <w:pPr>
                                  <w:jc w:val="center"/>
                                  <w:rPr>
                                    <w:rFonts w:ascii="Bernard MT Condensed" w:hAnsi="Bernard MT Condensed"/>
                                    <w:color w:val="2F5496" w:themeColor="accent1" w:themeShade="BF"/>
                                    <w:sz w:val="48"/>
                                    <w:szCs w:val="48"/>
                                  </w:rPr>
                                </w:pPr>
                                <w:r>
                                  <w:rPr>
                                    <w:rFonts w:ascii="Bernard MT Condensed" w:hAnsi="Bernard MT Condensed"/>
                                    <w:color w:val="2F5496" w:themeColor="accent1"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CENTRO DE SALUD ANDARAPA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A296D1" id="_x0000_t202" coordsize="21600,21600" o:spt="202" path="m,l,21600r21600,l21600,xe">
                    <v:stroke joinstyle="miter"/>
                    <v:path gradientshapeok="t" o:connecttype="rect"/>
                  </v:shapetype>
                  <v:shape id="Cuadro de texto 271" o:spid="_x0000_s1026" type="#_x0000_t202" style="position:absolute;left:0;text-align:left;margin-left:28.2pt;margin-top:-8.65pt;width:411.05pt;height: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" filled="f" stroked="f">
                    <v:textbox>
                      <w:txbxContent>
                        <w:p w14:paraId="4E990D92" w14:textId="16694BEC" w:rsidR="00946FB3" w:rsidRPr="00D82C08" w:rsidRDefault="00946FB3" w:rsidP="00D82C08">
                          <w:pPr>
                            <w:jc w:val="center"/>
                            <w:rPr>
                              <w:rFonts w:ascii="Bernard MT Condensed" w:hAnsi="Bernard MT Condensed"/>
                              <w:color w:val="2F5496" w:themeColor="accent1"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C08">
                            <w:rPr>
                              <w:rFonts w:ascii="Bernard MT Condensed" w:hAnsi="Bernard MT Condensed"/>
                              <w:color w:val="2F5496" w:themeColor="accent1"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DIRECCIÓN REGIONAL DE SALUD APURIMAC</w:t>
                          </w:r>
                        </w:p>
                        <w:p w14:paraId="60AA7EF7" w14:textId="3C11BBEF" w:rsidR="00946FB3" w:rsidRPr="00D82C08" w:rsidRDefault="00946FB3" w:rsidP="00D4117E">
                          <w:pPr>
                            <w:jc w:val="center"/>
                            <w:rPr>
                              <w:rFonts w:ascii="Bernard MT Condensed" w:hAnsi="Bernard MT Condensed"/>
                              <w:color w:val="2F5496" w:themeColor="accent1" w:themeShade="BF"/>
                              <w:sz w:val="48"/>
                              <w:szCs w:val="48"/>
                            </w:rPr>
                          </w:pPr>
                          <w:r>
                            <w:rPr>
                              <w:rFonts w:ascii="Bernard MT Condensed" w:hAnsi="Bernard MT Condensed"/>
                              <w:color w:val="2F5496" w:themeColor="accent1"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CENTRO DE SALUD ANDARAPA</w:t>
                          </w:r>
                        </w:p>
                      </w:txbxContent>
                    </v:textbox>
                  </v:shape>
                </w:pict>
              </mc:Fallback>
            </mc:AlternateContent>
          </w:r>
        </w:p>
        <w:p w14:paraId="2D8FFE26" w14:textId="68DF7A11" w:rsidR="00D82C08" w:rsidRDefault="00D82C08" w:rsidP="00D4117E">
          <w:pPr>
            <w:jc w:val="center"/>
            <w:rPr>
              <w:rFonts w:ascii="Agency FB" w:hAnsi="Agency FB"/>
              <w:b/>
              <w:noProof/>
              <w:color w:val="68E636"/>
              <w:szCs w:val="22"/>
              <w:u w:val="dotDash" w:color="BF8F00" w:themeColor="accent4" w:themeShade="BF"/>
              <w:lang w:val="es-PE" w:eastAsia="es-PE"/>
            </w:rPr>
          </w:pPr>
        </w:p>
        <w:p w14:paraId="2B1CBF70" w14:textId="77777777" w:rsidR="00D82C08" w:rsidRDefault="00D82C08" w:rsidP="00D82C08">
          <w:pPr>
            <w:rPr>
              <w:rFonts w:ascii="Agency FB" w:hAnsi="Agency FB"/>
              <w:b/>
              <w:noProof/>
              <w:color w:val="68E636"/>
              <w:szCs w:val="22"/>
              <w:u w:val="dotDash" w:color="BF8F00" w:themeColor="accent4" w:themeShade="BF"/>
              <w:lang w:val="es-PE" w:eastAsia="es-PE"/>
            </w:rPr>
          </w:pPr>
        </w:p>
        <w:p w14:paraId="6BD9BC7E" w14:textId="77777777" w:rsidR="00D82C08" w:rsidRDefault="00D82C08" w:rsidP="00D82C08">
          <w:pPr>
            <w:rPr>
              <w:rFonts w:ascii="Agency FB" w:hAnsi="Agency FB"/>
              <w:b/>
              <w:noProof/>
              <w:color w:val="68E636"/>
              <w:szCs w:val="22"/>
              <w:u w:val="dotDash" w:color="BF8F00" w:themeColor="accent4" w:themeShade="BF"/>
              <w:lang w:val="es-PE" w:eastAsia="es-PE"/>
            </w:rPr>
          </w:pPr>
        </w:p>
        <w:p w14:paraId="06F997DD" w14:textId="63AA0EA8" w:rsidR="00C21DD8" w:rsidRDefault="00D82C08" w:rsidP="00B57544">
          <w:pPr>
            <w:rPr>
              <w:rFonts w:ascii="Agency FB" w:hAnsi="Agency FB"/>
              <w:b/>
              <w:noProof/>
              <w:color w:val="68E636"/>
              <w:szCs w:val="22"/>
              <w:u w:val="dotDash" w:color="BF8F00" w:themeColor="accent4" w:themeShade="BF"/>
              <w:lang w:val="es-PE" w:eastAsia="es-PE"/>
            </w:rPr>
          </w:pPr>
          <w:r>
            <w:rPr>
              <w:rFonts w:ascii="Agency FB" w:hAnsi="Agency FB"/>
              <w:b/>
              <w:noProof/>
              <w:color w:val="68E636"/>
              <w:szCs w:val="22"/>
              <w:u w:val="dotDash" w:color="BF8F00" w:themeColor="accent4" w:themeShade="BF"/>
              <w:lang w:val="es-PE" w:eastAsia="es-PE"/>
            </w:rPr>
            <w:t xml:space="preserve">        </w:t>
          </w:r>
        </w:p>
        <w:p w14:paraId="3043A412" w14:textId="77777777" w:rsidR="00C21DD8" w:rsidRPr="00B57544" w:rsidRDefault="00C21DD8" w:rsidP="00C21DD8">
          <w:pPr>
            <w:jc w:val="center"/>
            <w:rPr>
              <w:rFonts w:ascii="Berlin Sans FB Demi" w:hAnsi="Berlin Sans FB Demi"/>
              <w:b/>
              <w:noProof/>
              <w:color w:val="2F5496" w:themeColor="accent1" w:themeShade="BF"/>
              <w:sz w:val="40"/>
              <w:szCs w:val="40"/>
              <w:lang w:val="es-PE" w:eastAsia="es-PE"/>
            </w:rPr>
          </w:pPr>
          <w:r w:rsidRPr="00B57544">
            <w:rPr>
              <w:rFonts w:ascii="Berlin Sans FB Demi" w:hAnsi="Berlin Sans FB Demi"/>
              <w:b/>
              <w:noProof/>
              <w:color w:val="2F5496" w:themeColor="accent1" w:themeShade="BF"/>
              <w:sz w:val="40"/>
              <w:szCs w:val="40"/>
              <w:lang w:val="es-PE" w:eastAsia="es-PE"/>
            </w:rPr>
            <w:t>PLAN DE IMPLEMENTACIÓN DE RECURSOS HUMANOS</w:t>
          </w:r>
        </w:p>
        <w:p w14:paraId="1A03A887" w14:textId="77777777" w:rsidR="00C21DD8" w:rsidRPr="00B57544" w:rsidRDefault="00C21DD8" w:rsidP="00B36D17">
          <w:pPr>
            <w:rPr>
              <w:rFonts w:ascii="Berlin Sans FB Demi" w:hAnsi="Berlin Sans FB Demi"/>
              <w:b/>
              <w:noProof/>
              <w:color w:val="68E636"/>
              <w:sz w:val="40"/>
              <w:szCs w:val="40"/>
              <w:u w:val="dotDash" w:color="BF8F00" w:themeColor="accent4" w:themeShade="BF"/>
              <w:lang w:val="es-PE" w:eastAsia="es-PE"/>
            </w:rPr>
          </w:pPr>
        </w:p>
        <w:p w14:paraId="6836EDDE" w14:textId="3B331284" w:rsidR="00D82C08" w:rsidRPr="00B57544" w:rsidRDefault="00D82C08" w:rsidP="00D4117E">
          <w:pPr>
            <w:jc w:val="center"/>
            <w:rPr>
              <w:rFonts w:ascii="Berlin Sans FB Demi" w:hAnsi="Berlin Sans FB Demi"/>
              <w:b/>
              <w:noProof/>
              <w:color w:val="68E636"/>
              <w:sz w:val="40"/>
              <w:szCs w:val="40"/>
              <w:u w:val="dotDash" w:color="BF8F00" w:themeColor="accent4" w:themeShade="BF"/>
              <w:lang w:val="es-PE" w:eastAsia="es-PE"/>
            </w:rPr>
          </w:pPr>
          <w:r w:rsidRPr="00B57544">
            <w:rPr>
              <w:rFonts w:ascii="Berlin Sans FB Demi" w:hAnsi="Berlin Sans FB Demi"/>
              <w:b/>
              <w:noProof/>
              <w:color w:val="68E636"/>
              <w:sz w:val="40"/>
              <w:szCs w:val="40"/>
              <w:u w:val="dotDash" w:color="BF8F00" w:themeColor="accent4" w:themeShade="BF"/>
              <w:lang w:val="es-PE" w:eastAsia="es-PE"/>
            </w:rPr>
            <w:t xml:space="preserve"> </w:t>
          </w:r>
          <w:r w:rsidR="00104EAD">
            <w:rPr>
              <w:rFonts w:ascii="Berlin Sans FB Demi" w:hAnsi="Berlin Sans FB Demi"/>
              <w:b/>
              <w:noProof/>
              <w:color w:val="68E636"/>
              <w:sz w:val="40"/>
              <w:szCs w:val="40"/>
              <w:u w:val="dotDash" w:color="BF8F00" w:themeColor="accent4" w:themeShade="BF"/>
              <w:lang w:val="es-PE" w:eastAsia="es-PE"/>
            </w:rPr>
            <w:drawing>
              <wp:inline distT="0" distB="0" distL="0" distR="0" wp14:anchorId="670A5AFF" wp14:editId="221FBCB4">
                <wp:extent cx="4425315" cy="3321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5315" cy="3321050"/>
                        </a:xfrm>
                        <a:prstGeom prst="rect">
                          <a:avLst/>
                        </a:prstGeom>
                        <a:noFill/>
                        <a:ln>
                          <a:noFill/>
                        </a:ln>
                      </pic:spPr>
                    </pic:pic>
                  </a:graphicData>
                </a:graphic>
              </wp:inline>
            </w:drawing>
          </w:r>
        </w:p>
        <w:p w14:paraId="74340CB2" w14:textId="77777777" w:rsidR="00C21DD8" w:rsidRDefault="00C21DD8" w:rsidP="00D965D3">
          <w:pPr>
            <w:rPr>
              <w:rFonts w:ascii="Agency FB" w:hAnsi="Agency FB"/>
              <w:b/>
              <w:noProof/>
              <w:color w:val="68E636"/>
              <w:szCs w:val="22"/>
              <w:u w:val="dotDash" w:color="BF8F00" w:themeColor="accent4" w:themeShade="BF"/>
              <w:lang w:val="es-PE" w:eastAsia="es-PE"/>
            </w:rPr>
          </w:pPr>
        </w:p>
        <w:p w14:paraId="52DA9B48" w14:textId="0DED9352" w:rsidR="00D82C08" w:rsidRDefault="00C21DD8" w:rsidP="00D4117E">
          <w:pPr>
            <w:jc w:val="center"/>
            <w:rPr>
              <w:rFonts w:ascii="Agency FB" w:hAnsi="Agency FB"/>
              <w:b/>
              <w:noProof/>
              <w:color w:val="68E636"/>
              <w:szCs w:val="22"/>
              <w:u w:val="dotDash" w:color="BF8F00" w:themeColor="accent4" w:themeShade="BF"/>
              <w:lang w:val="es-PE" w:eastAsia="es-PE"/>
            </w:rPr>
          </w:pPr>
          <w:r w:rsidRPr="0097099F">
            <w:rPr>
              <w:noProof/>
              <w:szCs w:val="22"/>
              <w:lang w:val="es-PE" w:eastAsia="es-PE"/>
            </w:rPr>
            <mc:AlternateContent>
              <mc:Choice Requires="wps">
                <w:drawing>
                  <wp:anchor distT="0" distB="0" distL="114300" distR="114300" simplePos="0" relativeHeight="251659264" behindDoc="0" locked="0" layoutInCell="1" allowOverlap="1" wp14:anchorId="347752E6" wp14:editId="28260467">
                    <wp:simplePos x="0" y="0"/>
                    <wp:positionH relativeFrom="column">
                      <wp:posOffset>481965</wp:posOffset>
                    </wp:positionH>
                    <wp:positionV relativeFrom="paragraph">
                      <wp:posOffset>23495</wp:posOffset>
                    </wp:positionV>
                    <wp:extent cx="4667250" cy="15716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4667250" cy="1571625"/>
                            </a:xfrm>
                            <a:prstGeom prst="rect">
                              <a:avLst/>
                            </a:prstGeom>
                            <a:noFill/>
                            <a:ln>
                              <a:noFill/>
                            </a:ln>
                            <a:effectLst/>
                          </wps:spPr>
                          <wps:txbx>
                            <w:txbxContent>
                              <w:p w14:paraId="5DC07F29" w14:textId="77777777" w:rsidR="00946FB3" w:rsidRDefault="00946FB3" w:rsidP="00D4117E">
                                <w:pPr>
                                  <w:jc w:val="center"/>
                                  <w:rPr>
                                    <w:rFonts w:ascii="Arial Black" w:hAnsi="Arial Black"/>
                                    <w:color w:val="2F5496" w:themeColor="accent1" w:themeShade="B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F0F0CC" w14:textId="0E252191" w:rsidR="00946FB3" w:rsidRPr="007D13CB" w:rsidRDefault="00946FB3" w:rsidP="00D4117E">
                                <w:pPr>
                                  <w:jc w:val="center"/>
                                  <w:rPr>
                                    <w:rFonts w:ascii="Arial Black" w:hAnsi="Arial Black"/>
                                    <w:color w:val="2F5496" w:themeColor="accent1" w:themeShade="B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3CE">
                                  <w:rPr>
                                    <w:rFonts w:ascii="Arial Black" w:hAnsi="Arial Black"/>
                                    <w:color w:val="2F5496" w:themeColor="accent1" w:themeShade="BF"/>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MEJORAMIENTO DE LOS SERVICIOS DE SALUD DEL CENTRO DE SALUD ANDARAPA, DISTRITO DE ANDARAPA, PROVINCIA DE ANDAHUAYLAS</w:t>
                                </w:r>
                                <w:r w:rsidRPr="007D13CB">
                                  <w:rPr>
                                    <w:rFonts w:ascii="Arial Black" w:hAnsi="Arial Black"/>
                                    <w:color w:val="2F5496" w:themeColor="accent1" w:themeShade="B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DEPARTAMENTO APURÍMAC</w:t>
                                </w:r>
                              </w:p>
                              <w:p w14:paraId="5A52BFFD" w14:textId="77777777" w:rsidR="00946FB3" w:rsidRPr="00D4117E" w:rsidRDefault="00946FB3" w:rsidP="00D4117E">
                                <w:pPr>
                                  <w:jc w:val="center"/>
                                  <w:rPr>
                                    <w:rFonts w:ascii="Arial Black" w:hAnsi="Arial Black"/>
                                    <w:color w:val="2F5496"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C2CBF" w14:textId="77777777" w:rsidR="00946FB3" w:rsidRPr="00D4117E" w:rsidRDefault="00946FB3" w:rsidP="00D4117E">
                                <w:pPr>
                                  <w:jc w:val="center"/>
                                  <w:rPr>
                                    <w:rFonts w:ascii="Arial Black" w:hAnsi="Arial Black"/>
                                    <w:color w:val="2F5496"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2F5496"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752E6" id="Cuadro de texto 5" o:spid="_x0000_s1027" type="#_x0000_t202" style="position:absolute;left:0;text-align:left;margin-left:37.95pt;margin-top:1.85pt;width:367.5pt;height:1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" filled="f" stroked="f">
                    <v:textbox>
                      <w:txbxContent>
                        <w:p w14:paraId="5DC07F29" w14:textId="77777777" w:rsidR="00946FB3" w:rsidRDefault="00946FB3" w:rsidP="00D4117E">
                          <w:pPr>
                            <w:jc w:val="center"/>
                            <w:rPr>
                              <w:rFonts w:ascii="Arial Black" w:hAnsi="Arial Black"/>
                              <w:color w:val="2F5496" w:themeColor="accent1" w:themeShade="B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F0F0CC" w14:textId="0E252191" w:rsidR="00946FB3" w:rsidRPr="007D13CB" w:rsidRDefault="00946FB3" w:rsidP="00D4117E">
                          <w:pPr>
                            <w:jc w:val="center"/>
                            <w:rPr>
                              <w:rFonts w:ascii="Arial Black" w:hAnsi="Arial Black"/>
                              <w:color w:val="2F5496" w:themeColor="accent1" w:themeShade="B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3CE">
                            <w:rPr>
                              <w:rFonts w:ascii="Arial Black" w:hAnsi="Arial Black"/>
                              <w:color w:val="2F5496" w:themeColor="accent1" w:themeShade="BF"/>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MEJORAMIENTO DE LOS SERVICIOS DE SALUD DEL CENTRO DE SALUD ANDARAPA, DISTRITO DE ANDARAPA, PROVINCIA DE ANDAHUAYLAS</w:t>
                          </w:r>
                          <w:bookmarkStart w:id="2" w:name="_GoBack"/>
                          <w:bookmarkEnd w:id="2"/>
                          <w:r w:rsidRPr="007D13CB">
                            <w:rPr>
                              <w:rFonts w:ascii="Arial Black" w:hAnsi="Arial Black"/>
                              <w:color w:val="2F5496" w:themeColor="accent1" w:themeShade="B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DEPARTAMENTO APURÍMAC</w:t>
                          </w:r>
                        </w:p>
                        <w:p w14:paraId="5A52BFFD" w14:textId="77777777" w:rsidR="00946FB3" w:rsidRPr="00D4117E" w:rsidRDefault="00946FB3" w:rsidP="00D4117E">
                          <w:pPr>
                            <w:jc w:val="center"/>
                            <w:rPr>
                              <w:rFonts w:ascii="Arial Black" w:hAnsi="Arial Black"/>
                              <w:color w:val="2F5496"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C2CBF" w14:textId="77777777" w:rsidR="00946FB3" w:rsidRPr="00D4117E" w:rsidRDefault="00946FB3" w:rsidP="00D4117E">
                          <w:pPr>
                            <w:jc w:val="center"/>
                            <w:rPr>
                              <w:rFonts w:ascii="Arial Black" w:hAnsi="Arial Black"/>
                              <w:color w:val="2F5496"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2F5496"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txbxContent>
                    </v:textbox>
                  </v:shape>
                </w:pict>
              </mc:Fallback>
            </mc:AlternateContent>
          </w:r>
        </w:p>
        <w:p w14:paraId="1E505E27" w14:textId="77777777" w:rsidR="00D82C08" w:rsidRDefault="00D82C08" w:rsidP="00D4117E">
          <w:pPr>
            <w:jc w:val="center"/>
            <w:rPr>
              <w:rFonts w:ascii="Agency FB" w:hAnsi="Agency FB"/>
              <w:b/>
              <w:noProof/>
              <w:color w:val="68E636"/>
              <w:szCs w:val="22"/>
              <w:u w:val="dotDash" w:color="BF8F00" w:themeColor="accent4" w:themeShade="BF"/>
              <w:lang w:val="es-PE" w:eastAsia="es-PE"/>
            </w:rPr>
          </w:pPr>
        </w:p>
        <w:p w14:paraId="0C38C55A" w14:textId="77777777" w:rsidR="00D82C08" w:rsidRDefault="00D82C08" w:rsidP="00D4117E">
          <w:pPr>
            <w:jc w:val="center"/>
            <w:rPr>
              <w:rFonts w:ascii="Agency FB" w:hAnsi="Agency FB"/>
              <w:b/>
              <w:noProof/>
              <w:color w:val="68E636"/>
              <w:szCs w:val="22"/>
              <w:u w:val="dotDash" w:color="BF8F00" w:themeColor="accent4" w:themeShade="BF"/>
              <w:lang w:val="es-PE" w:eastAsia="es-PE"/>
            </w:rPr>
          </w:pPr>
        </w:p>
        <w:p w14:paraId="78F7D699" w14:textId="77777777" w:rsidR="00D82C08" w:rsidRDefault="00D82C08" w:rsidP="00D4117E">
          <w:pPr>
            <w:jc w:val="center"/>
            <w:rPr>
              <w:rFonts w:ascii="Agency FB" w:hAnsi="Agency FB"/>
              <w:b/>
              <w:noProof/>
              <w:color w:val="68E636"/>
              <w:szCs w:val="22"/>
              <w:u w:val="dotDash" w:color="BF8F00" w:themeColor="accent4" w:themeShade="BF"/>
              <w:lang w:val="es-PE" w:eastAsia="es-PE"/>
            </w:rPr>
          </w:pPr>
        </w:p>
        <w:p w14:paraId="56F0A1AB" w14:textId="77777777" w:rsidR="00D82C08" w:rsidRDefault="00D82C08" w:rsidP="00D4117E">
          <w:pPr>
            <w:jc w:val="center"/>
            <w:rPr>
              <w:rFonts w:ascii="Agency FB" w:hAnsi="Agency FB"/>
              <w:b/>
              <w:noProof/>
              <w:color w:val="68E636"/>
              <w:szCs w:val="22"/>
              <w:u w:val="dotDash" w:color="BF8F00" w:themeColor="accent4" w:themeShade="BF"/>
              <w:lang w:val="es-PE" w:eastAsia="es-PE"/>
            </w:rPr>
          </w:pPr>
        </w:p>
        <w:p w14:paraId="414A7132" w14:textId="2314F610" w:rsidR="00A266EB" w:rsidRPr="00B57544" w:rsidRDefault="00E50050" w:rsidP="00B57544">
          <w:pPr>
            <w:jc w:val="center"/>
            <w:rPr>
              <w:rFonts w:ascii="Bernard MT Condensed" w:hAnsi="Bernard MT Condensed" w:cs="Aharoni"/>
              <w:noProof/>
              <w:color w:val="4472C4" w:themeColor="accent1"/>
              <w:szCs w:val="22"/>
              <w:u w:val="dotDash" w:color="BF8F00" w:themeColor="accent4" w:themeShade="BF"/>
              <w:lang w:val="es-PE" w:eastAsia="es-PE"/>
            </w:rPr>
          </w:pPr>
          <w:r>
            <w:rPr>
              <w:rFonts w:ascii="Bernard MT Condensed" w:hAnsi="Bernard MT Condensed" w:cs="Aharoni"/>
              <w:noProof/>
              <w:color w:val="4472C4" w:themeColor="accent1"/>
              <w:szCs w:val="22"/>
              <w:u w:val="dotDash" w:color="BF8F00" w:themeColor="accent4" w:themeShade="BF"/>
              <w:lang w:val="es-PE" w:eastAsia="es-PE"/>
            </w:rPr>
            <w:t xml:space="preserve">   </w:t>
          </w:r>
        </w:p>
      </w:sdtContent>
    </w:sdt>
    <w:bookmarkEnd w:id="1" w:displacedByCustomXml="prev"/>
    <w:p w14:paraId="5FE5702A" w14:textId="77777777" w:rsidR="00A266EB" w:rsidRDefault="00A266EB" w:rsidP="00D96929">
      <w:pPr>
        <w:jc w:val="center"/>
        <w:rPr>
          <w:rFonts w:ascii="Mistral" w:hAnsi="Mistral"/>
          <w:b/>
          <w:color w:val="2F5496" w:themeColor="accent1" w:themeShade="BF"/>
          <w:sz w:val="36"/>
        </w:rPr>
      </w:pPr>
    </w:p>
    <w:p w14:paraId="000CF5C5" w14:textId="77777777" w:rsidR="00A266EB" w:rsidRDefault="00A266EB" w:rsidP="00D96929">
      <w:pPr>
        <w:jc w:val="center"/>
        <w:rPr>
          <w:rFonts w:ascii="Mistral" w:hAnsi="Mistral"/>
          <w:b/>
          <w:color w:val="2F5496" w:themeColor="accent1" w:themeShade="BF"/>
          <w:sz w:val="36"/>
        </w:rPr>
      </w:pPr>
    </w:p>
    <w:p w14:paraId="4D8A524C" w14:textId="77777777" w:rsidR="00D96929" w:rsidRPr="00D96929" w:rsidRDefault="00D96929" w:rsidP="00D96929">
      <w:pPr>
        <w:jc w:val="center"/>
        <w:rPr>
          <w:rFonts w:ascii="Mistral" w:hAnsi="Mistral"/>
          <w:b/>
          <w:color w:val="2F5496" w:themeColor="accent1" w:themeShade="BF"/>
          <w:sz w:val="36"/>
        </w:rPr>
      </w:pPr>
      <w:r w:rsidRPr="00D96929">
        <w:rPr>
          <w:rFonts w:ascii="Mistral" w:hAnsi="Mistral"/>
          <w:b/>
          <w:color w:val="2F5496" w:themeColor="accent1" w:themeShade="BF"/>
          <w:sz w:val="36"/>
        </w:rPr>
        <w:t>ABANCAY - APURIMAC</w:t>
      </w:r>
    </w:p>
    <w:p w14:paraId="4E83FB89" w14:textId="77777777" w:rsidR="00D96929" w:rsidRPr="00D96929" w:rsidRDefault="00D96929" w:rsidP="00D96929">
      <w:pPr>
        <w:jc w:val="center"/>
        <w:rPr>
          <w:rFonts w:ascii="Mistral" w:hAnsi="Mistral"/>
          <w:b/>
          <w:color w:val="2F5496" w:themeColor="accent1" w:themeShade="BF"/>
          <w:sz w:val="36"/>
        </w:rPr>
      </w:pPr>
      <w:r w:rsidRPr="00D96929">
        <w:rPr>
          <w:rFonts w:ascii="Mistral" w:hAnsi="Mistral"/>
          <w:b/>
          <w:color w:val="2F5496" w:themeColor="accent1" w:themeShade="BF"/>
          <w:sz w:val="36"/>
        </w:rPr>
        <w:t>2019</w:t>
      </w:r>
    </w:p>
    <w:p w14:paraId="07486E3B" w14:textId="77777777" w:rsidR="00453420" w:rsidRDefault="00453420" w:rsidP="00455B95">
      <w:pPr>
        <w:jc w:val="center"/>
        <w:rPr>
          <w:rFonts w:ascii="Arial" w:hAnsi="Arial" w:cs="Arial"/>
          <w:b/>
          <w:sz w:val="20"/>
          <w:szCs w:val="20"/>
          <w:u w:val="single"/>
        </w:rPr>
      </w:pPr>
    </w:p>
    <w:p w14:paraId="7EB05103" w14:textId="77777777" w:rsidR="00A266EB" w:rsidRDefault="00A266EB" w:rsidP="00455B95">
      <w:pPr>
        <w:jc w:val="center"/>
        <w:rPr>
          <w:rFonts w:ascii="Arial" w:hAnsi="Arial" w:cs="Arial"/>
          <w:b/>
          <w:sz w:val="20"/>
          <w:szCs w:val="20"/>
          <w:u w:val="single"/>
        </w:rPr>
      </w:pPr>
    </w:p>
    <w:p w14:paraId="4D20DF78" w14:textId="77777777" w:rsidR="00A266EB" w:rsidRDefault="00A266EB" w:rsidP="00455B95">
      <w:pPr>
        <w:jc w:val="center"/>
        <w:rPr>
          <w:rFonts w:ascii="Arial" w:hAnsi="Arial" w:cs="Arial"/>
          <w:b/>
          <w:sz w:val="20"/>
          <w:szCs w:val="20"/>
          <w:u w:val="single"/>
        </w:rPr>
      </w:pPr>
    </w:p>
    <w:p w14:paraId="0129D058" w14:textId="77777777" w:rsidR="00A266EB" w:rsidRDefault="00A266EB" w:rsidP="00455B95">
      <w:pPr>
        <w:jc w:val="center"/>
        <w:rPr>
          <w:rFonts w:ascii="Arial" w:hAnsi="Arial" w:cs="Arial"/>
          <w:b/>
          <w:sz w:val="20"/>
          <w:szCs w:val="20"/>
          <w:u w:val="single"/>
        </w:rPr>
      </w:pPr>
    </w:p>
    <w:p w14:paraId="536DE724" w14:textId="77777777" w:rsidR="00A266EB" w:rsidRDefault="00A266EB" w:rsidP="00455B95">
      <w:pPr>
        <w:jc w:val="center"/>
        <w:rPr>
          <w:rFonts w:ascii="Arial" w:hAnsi="Arial" w:cs="Arial"/>
          <w:b/>
          <w:sz w:val="20"/>
          <w:szCs w:val="20"/>
          <w:u w:val="single"/>
        </w:rPr>
      </w:pPr>
    </w:p>
    <w:p w14:paraId="56A9FC92" w14:textId="10722D81" w:rsidR="00DF3C08" w:rsidRPr="00703FB1" w:rsidRDefault="00455B95" w:rsidP="00455B95">
      <w:pPr>
        <w:jc w:val="center"/>
        <w:rPr>
          <w:rFonts w:ascii="Arial" w:hAnsi="Arial" w:cs="Arial"/>
          <w:b/>
          <w:sz w:val="20"/>
          <w:szCs w:val="20"/>
          <w:u w:val="single"/>
        </w:rPr>
      </w:pPr>
      <w:r w:rsidRPr="00703FB1">
        <w:rPr>
          <w:rFonts w:ascii="Arial" w:hAnsi="Arial" w:cs="Arial"/>
          <w:b/>
          <w:sz w:val="20"/>
          <w:szCs w:val="20"/>
          <w:u w:val="single"/>
        </w:rPr>
        <w:t xml:space="preserve">ANEXO: </w:t>
      </w:r>
    </w:p>
    <w:p w14:paraId="4A2080B3" w14:textId="77777777" w:rsidR="00C21DD8" w:rsidRPr="00703FB1" w:rsidRDefault="00C21DD8" w:rsidP="00455B95">
      <w:pPr>
        <w:jc w:val="center"/>
        <w:rPr>
          <w:rFonts w:ascii="Arial" w:hAnsi="Arial" w:cs="Arial"/>
          <w:b/>
          <w:sz w:val="20"/>
          <w:szCs w:val="20"/>
        </w:rPr>
      </w:pPr>
    </w:p>
    <w:p w14:paraId="524B4D52" w14:textId="77777777" w:rsidR="00455B95" w:rsidRPr="00703FB1" w:rsidRDefault="00455B95" w:rsidP="00455B95">
      <w:pPr>
        <w:jc w:val="center"/>
        <w:rPr>
          <w:rFonts w:ascii="Arial" w:hAnsi="Arial" w:cs="Arial"/>
          <w:b/>
          <w:sz w:val="20"/>
          <w:szCs w:val="20"/>
        </w:rPr>
      </w:pPr>
      <w:r w:rsidRPr="00703FB1">
        <w:rPr>
          <w:rFonts w:ascii="Arial" w:hAnsi="Arial" w:cs="Arial"/>
          <w:b/>
          <w:sz w:val="20"/>
          <w:szCs w:val="20"/>
        </w:rPr>
        <w:t>P</w:t>
      </w:r>
      <w:r w:rsidR="00963EF1" w:rsidRPr="00703FB1">
        <w:rPr>
          <w:rFonts w:ascii="Arial" w:hAnsi="Arial" w:cs="Arial"/>
          <w:b/>
          <w:sz w:val="20"/>
          <w:szCs w:val="20"/>
        </w:rPr>
        <w:t>LAN DE IMPLEMENTACIÓN</w:t>
      </w:r>
      <w:r w:rsidRPr="00703FB1">
        <w:rPr>
          <w:rFonts w:ascii="Arial" w:hAnsi="Arial" w:cs="Arial"/>
          <w:b/>
          <w:sz w:val="20"/>
          <w:szCs w:val="20"/>
        </w:rPr>
        <w:t xml:space="preserve"> DE RECURSOS HUMANOS INCREMENTALES</w:t>
      </w:r>
    </w:p>
    <w:p w14:paraId="2DE22C4A" w14:textId="510BAFF3" w:rsidR="00455B95" w:rsidRPr="00703FB1" w:rsidRDefault="00455B95" w:rsidP="00455B95">
      <w:pPr>
        <w:jc w:val="center"/>
        <w:rPr>
          <w:rFonts w:ascii="Arial" w:hAnsi="Arial" w:cs="Arial"/>
          <w:sz w:val="20"/>
          <w:szCs w:val="20"/>
        </w:rPr>
      </w:pPr>
      <w:r w:rsidRPr="00703FB1">
        <w:rPr>
          <w:rFonts w:ascii="Arial" w:hAnsi="Arial" w:cs="Arial"/>
          <w:b/>
          <w:sz w:val="20"/>
          <w:szCs w:val="20"/>
        </w:rPr>
        <w:t xml:space="preserve">“Mejoramiento de los Servicios de Salud del Centro de </w:t>
      </w:r>
      <w:r w:rsidR="00CD3C61">
        <w:rPr>
          <w:rFonts w:ascii="Arial" w:hAnsi="Arial" w:cs="Arial"/>
          <w:b/>
          <w:sz w:val="20"/>
          <w:szCs w:val="20"/>
        </w:rPr>
        <w:t>Andarapa</w:t>
      </w:r>
      <w:r w:rsidRPr="00703FB1">
        <w:rPr>
          <w:rFonts w:ascii="Arial" w:hAnsi="Arial" w:cs="Arial"/>
          <w:b/>
          <w:sz w:val="20"/>
          <w:szCs w:val="20"/>
        </w:rPr>
        <w:t xml:space="preserve">, Distrito de </w:t>
      </w:r>
      <w:r w:rsidR="00CD3C61">
        <w:rPr>
          <w:rFonts w:ascii="Arial" w:hAnsi="Arial" w:cs="Arial"/>
          <w:b/>
          <w:sz w:val="20"/>
          <w:szCs w:val="20"/>
        </w:rPr>
        <w:t>Andarapa</w:t>
      </w:r>
      <w:r w:rsidRPr="00703FB1">
        <w:rPr>
          <w:rFonts w:ascii="Arial" w:hAnsi="Arial" w:cs="Arial"/>
          <w:b/>
          <w:sz w:val="20"/>
          <w:szCs w:val="20"/>
        </w:rPr>
        <w:t xml:space="preserve">, Provincia de </w:t>
      </w:r>
      <w:r w:rsidR="003C4CFA" w:rsidRPr="00703FB1">
        <w:rPr>
          <w:rFonts w:ascii="Arial" w:hAnsi="Arial" w:cs="Arial"/>
          <w:b/>
          <w:sz w:val="20"/>
          <w:szCs w:val="20"/>
        </w:rPr>
        <w:t>Andahuaylas</w:t>
      </w:r>
      <w:r w:rsidRPr="00703FB1">
        <w:rPr>
          <w:rFonts w:ascii="Arial" w:hAnsi="Arial" w:cs="Arial"/>
          <w:b/>
          <w:sz w:val="20"/>
          <w:szCs w:val="20"/>
        </w:rPr>
        <w:t>, Apurímac”.</w:t>
      </w:r>
    </w:p>
    <w:p w14:paraId="58C9E321" w14:textId="77777777" w:rsidR="00E32274" w:rsidRPr="00703FB1" w:rsidRDefault="00E32274" w:rsidP="00E32274">
      <w:pPr>
        <w:rPr>
          <w:rFonts w:ascii="Arial" w:hAnsi="Arial" w:cs="Arial"/>
          <w:b/>
          <w:sz w:val="20"/>
          <w:szCs w:val="20"/>
        </w:rPr>
      </w:pPr>
    </w:p>
    <w:p w14:paraId="541B576F" w14:textId="77777777" w:rsidR="00342D4B" w:rsidRPr="00703FB1" w:rsidRDefault="00342D4B" w:rsidP="00E32274">
      <w:pPr>
        <w:rPr>
          <w:rFonts w:ascii="Arial" w:hAnsi="Arial" w:cs="Arial"/>
          <w:sz w:val="20"/>
          <w:szCs w:val="20"/>
        </w:rPr>
      </w:pPr>
      <w:r w:rsidRPr="00703FB1">
        <w:rPr>
          <w:rFonts w:ascii="Arial" w:hAnsi="Arial" w:cs="Arial"/>
          <w:sz w:val="20"/>
          <w:szCs w:val="20"/>
        </w:rPr>
        <w:t xml:space="preserve">Para el cálculo del Programa de Recursos Humanos se utilizó la </w:t>
      </w:r>
      <w:r w:rsidR="004009FB" w:rsidRPr="00703FB1">
        <w:rPr>
          <w:rFonts w:ascii="Arial" w:hAnsi="Arial" w:cs="Arial"/>
          <w:b/>
          <w:sz w:val="20"/>
          <w:szCs w:val="20"/>
        </w:rPr>
        <w:t>“</w:t>
      </w:r>
      <w:r w:rsidRPr="00703FB1">
        <w:rPr>
          <w:rFonts w:ascii="Arial" w:hAnsi="Arial" w:cs="Arial"/>
          <w:b/>
          <w:sz w:val="20"/>
          <w:szCs w:val="20"/>
        </w:rPr>
        <w:t>NORMA TECNICA DE SALUD PARA EL CÁLCULO DE LAS BRECHAS DE RECURSOS HUMANOS EN SALUD PARA LOS SERVICIOS ASISTENCIALES DEL PRIMER NIVEL DE ATENCIÓN”</w:t>
      </w:r>
      <w:r w:rsidRPr="00703FB1">
        <w:rPr>
          <w:rFonts w:ascii="Arial" w:hAnsi="Arial" w:cs="Arial"/>
          <w:sz w:val="20"/>
          <w:szCs w:val="20"/>
        </w:rPr>
        <w:t xml:space="preserve">, para la estimación de las necesidades, disponibilidad y brecha de recursos humanos en salud para los servicios asistenciales del primer nivel atención. </w:t>
      </w:r>
    </w:p>
    <w:p w14:paraId="37F60D20" w14:textId="77777777" w:rsidR="00342D4B" w:rsidRPr="00703FB1" w:rsidRDefault="00342D4B" w:rsidP="00E32274">
      <w:pPr>
        <w:rPr>
          <w:rFonts w:ascii="Arial" w:hAnsi="Arial" w:cs="Arial"/>
          <w:sz w:val="20"/>
          <w:szCs w:val="20"/>
        </w:rPr>
      </w:pPr>
    </w:p>
    <w:p w14:paraId="263A7FB8" w14:textId="274A1517" w:rsidR="009371CB" w:rsidRDefault="009371CB" w:rsidP="009371CB">
      <w:pPr>
        <w:pStyle w:val="Prrafodelista"/>
        <w:numPr>
          <w:ilvl w:val="0"/>
          <w:numId w:val="40"/>
        </w:numPr>
        <w:rPr>
          <w:rFonts w:ascii="Arial" w:hAnsi="Arial" w:cs="Arial"/>
          <w:b/>
          <w:sz w:val="20"/>
          <w:szCs w:val="20"/>
        </w:rPr>
      </w:pPr>
      <w:r>
        <w:rPr>
          <w:rFonts w:ascii="Arial" w:hAnsi="Arial" w:cs="Arial"/>
          <w:b/>
          <w:sz w:val="20"/>
          <w:szCs w:val="20"/>
        </w:rPr>
        <w:t>INTRODUCCION:</w:t>
      </w:r>
    </w:p>
    <w:p w14:paraId="0D985037" w14:textId="77777777" w:rsidR="009371CB" w:rsidRDefault="009371CB" w:rsidP="009371CB">
      <w:pPr>
        <w:pStyle w:val="Prrafodelista"/>
        <w:ind w:left="1080"/>
        <w:rPr>
          <w:rFonts w:ascii="Arial" w:hAnsi="Arial" w:cs="Arial"/>
          <w:b/>
          <w:sz w:val="20"/>
          <w:szCs w:val="20"/>
        </w:rPr>
      </w:pPr>
    </w:p>
    <w:p w14:paraId="75624942" w14:textId="35399B3E" w:rsidR="00AB1D2F" w:rsidRPr="009371CB" w:rsidRDefault="00342D4B" w:rsidP="009371CB">
      <w:pPr>
        <w:ind w:left="360" w:firstLine="348"/>
        <w:rPr>
          <w:rFonts w:ascii="Arial" w:hAnsi="Arial" w:cs="Arial"/>
          <w:b/>
          <w:sz w:val="20"/>
          <w:szCs w:val="20"/>
        </w:rPr>
      </w:pPr>
      <w:r w:rsidRPr="009371CB">
        <w:rPr>
          <w:rFonts w:ascii="Arial" w:hAnsi="Arial" w:cs="Arial"/>
          <w:b/>
          <w:sz w:val="20"/>
          <w:szCs w:val="20"/>
        </w:rPr>
        <w:t>Se tomó en cuenta las siguientes normas técnicas:</w:t>
      </w:r>
    </w:p>
    <w:p w14:paraId="2D08E53E" w14:textId="77777777" w:rsidR="004F3F43" w:rsidRPr="00703FB1" w:rsidRDefault="004F3F43" w:rsidP="00AB1D2F">
      <w:pPr>
        <w:rPr>
          <w:rFonts w:ascii="Arial" w:hAnsi="Arial" w:cs="Arial"/>
          <w:b/>
          <w:sz w:val="20"/>
          <w:szCs w:val="20"/>
        </w:rPr>
      </w:pPr>
    </w:p>
    <w:p w14:paraId="56A15180" w14:textId="77777777" w:rsidR="00117E75" w:rsidRPr="00703FB1" w:rsidRDefault="00117E75" w:rsidP="00AB1D2F">
      <w:pPr>
        <w:pStyle w:val="Prrafodelista"/>
        <w:numPr>
          <w:ilvl w:val="0"/>
          <w:numId w:val="17"/>
        </w:numPr>
        <w:rPr>
          <w:rFonts w:ascii="Arial" w:hAnsi="Arial" w:cs="Arial"/>
          <w:b/>
          <w:sz w:val="20"/>
          <w:szCs w:val="20"/>
        </w:rPr>
      </w:pPr>
      <w:r w:rsidRPr="00703FB1">
        <w:rPr>
          <w:rFonts w:ascii="Arial" w:hAnsi="Arial" w:cs="Arial"/>
          <w:b/>
          <w:sz w:val="20"/>
          <w:szCs w:val="20"/>
        </w:rPr>
        <w:t>RM N° 176-2014/MINSA</w:t>
      </w:r>
      <w:r w:rsidRPr="00703FB1">
        <w:rPr>
          <w:rFonts w:ascii="Arial" w:hAnsi="Arial" w:cs="Arial"/>
          <w:sz w:val="20"/>
          <w:szCs w:val="20"/>
        </w:rPr>
        <w:t>: Aprueba la “Guía Técnica para la Metodología del Cálculo las Brechas de Recursos Humanos en salud para los servicios asistenciales del primer nivel de atención. Marzo 2014.</w:t>
      </w:r>
    </w:p>
    <w:p w14:paraId="05C08454" w14:textId="77777777" w:rsidR="00AB1D2F" w:rsidRPr="00703FB1" w:rsidRDefault="00AB1D2F" w:rsidP="00AB1D2F">
      <w:pPr>
        <w:pStyle w:val="Prrafodelista"/>
        <w:rPr>
          <w:rFonts w:ascii="Arial" w:hAnsi="Arial" w:cs="Arial"/>
          <w:b/>
          <w:sz w:val="20"/>
          <w:szCs w:val="20"/>
        </w:rPr>
      </w:pPr>
    </w:p>
    <w:p w14:paraId="45A1426A" w14:textId="77777777" w:rsidR="00117E75" w:rsidRPr="00703FB1" w:rsidRDefault="00117E75" w:rsidP="00AB1D2F">
      <w:pPr>
        <w:pStyle w:val="Prrafodelista"/>
        <w:numPr>
          <w:ilvl w:val="0"/>
          <w:numId w:val="17"/>
        </w:numPr>
        <w:rPr>
          <w:rFonts w:ascii="Arial" w:hAnsi="Arial" w:cs="Arial"/>
          <w:b/>
          <w:sz w:val="20"/>
          <w:szCs w:val="20"/>
        </w:rPr>
      </w:pPr>
      <w:r w:rsidRPr="00703FB1">
        <w:rPr>
          <w:rFonts w:ascii="Arial" w:hAnsi="Arial" w:cs="Arial"/>
          <w:b/>
          <w:sz w:val="20"/>
          <w:szCs w:val="20"/>
        </w:rPr>
        <w:t>RN N° 099-2014/MINSA</w:t>
      </w:r>
      <w:r w:rsidRPr="00703FB1">
        <w:rPr>
          <w:rFonts w:ascii="Arial" w:hAnsi="Arial" w:cs="Arial"/>
          <w:sz w:val="20"/>
          <w:szCs w:val="20"/>
        </w:rPr>
        <w:t>, que aprueba la Directiva Administrativa N° 197-MINSA/DGSP-V.01 “Directiva Administrativa de que establece la Cartera de Servicios de salud”, enero del 2014.</w:t>
      </w:r>
    </w:p>
    <w:p w14:paraId="567DA350" w14:textId="77777777" w:rsidR="00AB1D2F" w:rsidRPr="00703FB1" w:rsidRDefault="00AB1D2F" w:rsidP="00AB1D2F">
      <w:pPr>
        <w:pStyle w:val="Prrafodelista"/>
        <w:rPr>
          <w:rFonts w:ascii="Arial" w:hAnsi="Arial" w:cs="Arial"/>
          <w:b/>
          <w:sz w:val="20"/>
          <w:szCs w:val="20"/>
        </w:rPr>
      </w:pPr>
    </w:p>
    <w:p w14:paraId="2CEF26DB" w14:textId="77777777" w:rsidR="001575E3" w:rsidRPr="00703FB1" w:rsidRDefault="001575E3" w:rsidP="00AB1D2F">
      <w:pPr>
        <w:pStyle w:val="Prrafodelista"/>
        <w:numPr>
          <w:ilvl w:val="0"/>
          <w:numId w:val="17"/>
        </w:numPr>
        <w:rPr>
          <w:rFonts w:ascii="Arial" w:hAnsi="Arial" w:cs="Arial"/>
          <w:b/>
          <w:sz w:val="20"/>
          <w:szCs w:val="20"/>
        </w:rPr>
      </w:pPr>
      <w:r w:rsidRPr="00703FB1">
        <w:rPr>
          <w:rFonts w:ascii="Arial" w:hAnsi="Arial" w:cs="Arial"/>
          <w:b/>
          <w:sz w:val="20"/>
          <w:szCs w:val="20"/>
        </w:rPr>
        <w:t>RN N° 442-2014/MINSA</w:t>
      </w:r>
      <w:r w:rsidRPr="00703FB1">
        <w:rPr>
          <w:rFonts w:ascii="Arial" w:hAnsi="Arial" w:cs="Arial"/>
          <w:sz w:val="20"/>
          <w:szCs w:val="20"/>
        </w:rPr>
        <w:t xml:space="preserve">, que aprueba la Directiva Administrativa que establece el listado de valores referenciales del volumen de producción optimizada de los servicios de salud para la formulación de los proyectos de inversión pública, </w:t>
      </w:r>
      <w:r w:rsidR="003731A8" w:rsidRPr="00703FB1">
        <w:rPr>
          <w:rFonts w:ascii="Arial" w:hAnsi="Arial" w:cs="Arial"/>
          <w:sz w:val="20"/>
          <w:szCs w:val="20"/>
        </w:rPr>
        <w:t>junio</w:t>
      </w:r>
      <w:r w:rsidRPr="00703FB1">
        <w:rPr>
          <w:rFonts w:ascii="Arial" w:hAnsi="Arial" w:cs="Arial"/>
          <w:sz w:val="20"/>
          <w:szCs w:val="20"/>
        </w:rPr>
        <w:t xml:space="preserve"> 2014.</w:t>
      </w:r>
    </w:p>
    <w:p w14:paraId="6DB25D86" w14:textId="77777777" w:rsidR="00AB1D2F" w:rsidRPr="00703FB1" w:rsidRDefault="00AB1D2F" w:rsidP="00AB1D2F">
      <w:pPr>
        <w:pStyle w:val="Prrafodelista"/>
        <w:rPr>
          <w:rFonts w:ascii="Arial" w:hAnsi="Arial" w:cs="Arial"/>
          <w:b/>
          <w:sz w:val="20"/>
          <w:szCs w:val="20"/>
        </w:rPr>
      </w:pPr>
    </w:p>
    <w:p w14:paraId="6EBABFD5" w14:textId="77777777" w:rsidR="00117E75" w:rsidRPr="00703FB1" w:rsidRDefault="00117E75" w:rsidP="00AB1D2F">
      <w:pPr>
        <w:pStyle w:val="Prrafodelista"/>
        <w:numPr>
          <w:ilvl w:val="0"/>
          <w:numId w:val="17"/>
        </w:numPr>
        <w:rPr>
          <w:rFonts w:ascii="Arial" w:hAnsi="Arial" w:cs="Arial"/>
          <w:b/>
          <w:sz w:val="20"/>
          <w:szCs w:val="20"/>
        </w:rPr>
      </w:pPr>
      <w:r w:rsidRPr="00703FB1">
        <w:rPr>
          <w:rFonts w:ascii="Arial" w:hAnsi="Arial" w:cs="Arial"/>
          <w:b/>
          <w:sz w:val="20"/>
          <w:szCs w:val="20"/>
        </w:rPr>
        <w:t>RM N° 546-2011/MINSA</w:t>
      </w:r>
      <w:r w:rsidRPr="00703FB1">
        <w:rPr>
          <w:rFonts w:ascii="Arial" w:hAnsi="Arial" w:cs="Arial"/>
          <w:sz w:val="20"/>
          <w:szCs w:val="20"/>
        </w:rPr>
        <w:t>, que aprueba la NTS N°021-MINSA/DGSP-V.03 Norma Técnica de Salud “Categorías de establecimientos de salud” Ministerio de salud Perú. Julio 2011.</w:t>
      </w:r>
    </w:p>
    <w:p w14:paraId="0D5E4CC9" w14:textId="77777777" w:rsidR="00AB1D2F" w:rsidRPr="00703FB1" w:rsidRDefault="00AB1D2F" w:rsidP="00AB1D2F">
      <w:pPr>
        <w:pStyle w:val="Prrafodelista"/>
        <w:rPr>
          <w:rFonts w:ascii="Arial" w:hAnsi="Arial" w:cs="Arial"/>
          <w:b/>
          <w:sz w:val="20"/>
          <w:szCs w:val="20"/>
        </w:rPr>
      </w:pPr>
    </w:p>
    <w:p w14:paraId="75B47EFA" w14:textId="77777777" w:rsidR="00117E75" w:rsidRPr="00703FB1" w:rsidRDefault="00117E75" w:rsidP="00AB1D2F">
      <w:pPr>
        <w:pStyle w:val="Prrafodelista"/>
        <w:numPr>
          <w:ilvl w:val="0"/>
          <w:numId w:val="17"/>
        </w:numPr>
        <w:rPr>
          <w:rFonts w:ascii="Arial" w:hAnsi="Arial" w:cs="Arial"/>
          <w:b/>
          <w:sz w:val="20"/>
          <w:szCs w:val="20"/>
        </w:rPr>
      </w:pPr>
      <w:r w:rsidRPr="00703FB1">
        <w:rPr>
          <w:rFonts w:ascii="Arial" w:hAnsi="Arial" w:cs="Arial"/>
          <w:b/>
          <w:sz w:val="20"/>
          <w:szCs w:val="20"/>
        </w:rPr>
        <w:t>RM N° 1007-2005/MINSA</w:t>
      </w:r>
      <w:r w:rsidRPr="00703FB1">
        <w:rPr>
          <w:rFonts w:ascii="Arial" w:hAnsi="Arial" w:cs="Arial"/>
          <w:sz w:val="20"/>
          <w:szCs w:val="20"/>
        </w:rPr>
        <w:t>: Documento Normativo “Lineamientos de Política nacional para el desarrollo de los Recursos Humanos de salud”. Ministerio de salud, Perú, diciembre del 2005.</w:t>
      </w:r>
    </w:p>
    <w:p w14:paraId="2878335C" w14:textId="77777777" w:rsidR="00AB1D2F" w:rsidRPr="00703FB1" w:rsidRDefault="00AB1D2F" w:rsidP="00AB1D2F">
      <w:pPr>
        <w:pStyle w:val="Prrafodelista"/>
        <w:rPr>
          <w:rFonts w:ascii="Arial" w:hAnsi="Arial" w:cs="Arial"/>
          <w:b/>
          <w:sz w:val="20"/>
          <w:szCs w:val="20"/>
        </w:rPr>
      </w:pPr>
    </w:p>
    <w:p w14:paraId="265711B0" w14:textId="13550363" w:rsidR="001575E3" w:rsidRPr="00703FB1" w:rsidRDefault="001575E3" w:rsidP="00AB1D2F">
      <w:pPr>
        <w:pStyle w:val="Prrafodelista"/>
        <w:numPr>
          <w:ilvl w:val="0"/>
          <w:numId w:val="17"/>
        </w:numPr>
        <w:rPr>
          <w:rFonts w:ascii="Arial" w:hAnsi="Arial" w:cs="Arial"/>
          <w:b/>
          <w:sz w:val="20"/>
          <w:szCs w:val="20"/>
        </w:rPr>
      </w:pPr>
      <w:r w:rsidRPr="00703FB1">
        <w:rPr>
          <w:rFonts w:ascii="Arial" w:hAnsi="Arial" w:cs="Arial"/>
          <w:b/>
          <w:sz w:val="20"/>
          <w:szCs w:val="20"/>
        </w:rPr>
        <w:t>Resolución</w:t>
      </w:r>
      <w:r w:rsidRPr="00703FB1">
        <w:rPr>
          <w:rFonts w:ascii="Arial" w:hAnsi="Arial" w:cs="Arial"/>
          <w:sz w:val="20"/>
          <w:szCs w:val="20"/>
        </w:rPr>
        <w:t xml:space="preserve"> de </w:t>
      </w:r>
      <w:r w:rsidR="000F2581" w:rsidRPr="00703FB1">
        <w:rPr>
          <w:rFonts w:ascii="Arial" w:hAnsi="Arial" w:cs="Arial"/>
          <w:sz w:val="20"/>
          <w:szCs w:val="20"/>
        </w:rPr>
        <w:t xml:space="preserve">la </w:t>
      </w:r>
      <w:r w:rsidRPr="00703FB1">
        <w:rPr>
          <w:rFonts w:ascii="Arial" w:hAnsi="Arial" w:cs="Arial"/>
          <w:sz w:val="20"/>
          <w:szCs w:val="20"/>
        </w:rPr>
        <w:t>Oficina Central de Planificación y Desarrollo N°015-OCPD- ESSALUD-2007.</w:t>
      </w:r>
    </w:p>
    <w:p w14:paraId="573D8657" w14:textId="77777777" w:rsidR="001575E3" w:rsidRPr="007C3CD3" w:rsidRDefault="001575E3" w:rsidP="007C3CD3">
      <w:pPr>
        <w:rPr>
          <w:rFonts w:ascii="Arial" w:hAnsi="Arial" w:cs="Arial"/>
          <w:sz w:val="20"/>
          <w:szCs w:val="20"/>
        </w:rPr>
      </w:pPr>
    </w:p>
    <w:p w14:paraId="6E57A479" w14:textId="77777777" w:rsidR="00AB1D2F" w:rsidRPr="00703FB1" w:rsidRDefault="001575E3" w:rsidP="00AB1D2F">
      <w:pPr>
        <w:rPr>
          <w:rFonts w:ascii="Arial" w:hAnsi="Arial" w:cs="Arial"/>
          <w:sz w:val="20"/>
          <w:szCs w:val="20"/>
        </w:rPr>
      </w:pPr>
      <w:r w:rsidRPr="00703FB1">
        <w:rPr>
          <w:rFonts w:ascii="Arial" w:hAnsi="Arial" w:cs="Arial"/>
          <w:sz w:val="20"/>
          <w:szCs w:val="20"/>
        </w:rPr>
        <w:t>Los insumos necesarios para el desarrollo de la metodología son los siguientes:</w:t>
      </w:r>
    </w:p>
    <w:p w14:paraId="334DB33D" w14:textId="77777777" w:rsidR="00AB1D2F" w:rsidRPr="00703FB1" w:rsidRDefault="00AB1D2F" w:rsidP="00AB1D2F">
      <w:pPr>
        <w:rPr>
          <w:rFonts w:ascii="Arial" w:hAnsi="Arial" w:cs="Arial"/>
          <w:sz w:val="20"/>
          <w:szCs w:val="20"/>
        </w:rPr>
      </w:pPr>
    </w:p>
    <w:p w14:paraId="46E1F99C" w14:textId="77777777" w:rsidR="001575E3" w:rsidRPr="00703FB1" w:rsidRDefault="001575E3" w:rsidP="00AB1D2F">
      <w:pPr>
        <w:pStyle w:val="Prrafodelista"/>
        <w:numPr>
          <w:ilvl w:val="0"/>
          <w:numId w:val="18"/>
        </w:numPr>
        <w:rPr>
          <w:rFonts w:ascii="Arial" w:hAnsi="Arial" w:cs="Arial"/>
          <w:sz w:val="20"/>
          <w:szCs w:val="20"/>
        </w:rPr>
      </w:pPr>
      <w:r w:rsidRPr="00703FB1">
        <w:rPr>
          <w:rFonts w:ascii="Arial" w:hAnsi="Arial" w:cs="Arial"/>
          <w:sz w:val="20"/>
          <w:szCs w:val="20"/>
        </w:rPr>
        <w:t>Demanda efectiva</w:t>
      </w:r>
      <w:r w:rsidR="00DF3C08" w:rsidRPr="00703FB1">
        <w:rPr>
          <w:rFonts w:ascii="Arial" w:hAnsi="Arial" w:cs="Arial"/>
          <w:sz w:val="20"/>
          <w:szCs w:val="20"/>
        </w:rPr>
        <w:t xml:space="preserve"> consolidada</w:t>
      </w:r>
    </w:p>
    <w:p w14:paraId="6631B654" w14:textId="77777777" w:rsidR="001575E3" w:rsidRPr="00703FB1" w:rsidRDefault="001575E3" w:rsidP="00AB1D2F">
      <w:pPr>
        <w:pStyle w:val="Prrafodelista"/>
        <w:numPr>
          <w:ilvl w:val="0"/>
          <w:numId w:val="18"/>
        </w:numPr>
        <w:rPr>
          <w:rFonts w:ascii="Arial" w:hAnsi="Arial" w:cs="Arial"/>
          <w:sz w:val="20"/>
          <w:szCs w:val="20"/>
        </w:rPr>
      </w:pPr>
      <w:r w:rsidRPr="00703FB1">
        <w:rPr>
          <w:rFonts w:ascii="Arial" w:hAnsi="Arial" w:cs="Arial"/>
          <w:sz w:val="20"/>
          <w:szCs w:val="20"/>
        </w:rPr>
        <w:t>Cartera de servicios</w:t>
      </w:r>
    </w:p>
    <w:p w14:paraId="1C2C9A7F" w14:textId="77777777" w:rsidR="001575E3" w:rsidRPr="00703FB1" w:rsidRDefault="00AB1D2F" w:rsidP="00AB1D2F">
      <w:pPr>
        <w:pStyle w:val="Prrafodelista"/>
        <w:numPr>
          <w:ilvl w:val="0"/>
          <w:numId w:val="18"/>
        </w:numPr>
        <w:rPr>
          <w:rFonts w:ascii="Arial" w:hAnsi="Arial" w:cs="Arial"/>
          <w:sz w:val="20"/>
          <w:szCs w:val="20"/>
        </w:rPr>
      </w:pPr>
      <w:r w:rsidRPr="00703FB1">
        <w:rPr>
          <w:rFonts w:ascii="Arial" w:hAnsi="Arial" w:cs="Arial"/>
          <w:sz w:val="20"/>
          <w:szCs w:val="20"/>
        </w:rPr>
        <w:t>Programa médico funcional PMF</w:t>
      </w:r>
    </w:p>
    <w:p w14:paraId="762FB5C7" w14:textId="77777777" w:rsidR="001575E3" w:rsidRPr="00703FB1" w:rsidRDefault="001575E3" w:rsidP="00AB1D2F">
      <w:pPr>
        <w:pStyle w:val="Prrafodelista"/>
        <w:numPr>
          <w:ilvl w:val="0"/>
          <w:numId w:val="18"/>
        </w:numPr>
        <w:rPr>
          <w:rFonts w:ascii="Arial" w:hAnsi="Arial" w:cs="Arial"/>
          <w:sz w:val="20"/>
          <w:szCs w:val="20"/>
        </w:rPr>
      </w:pPr>
      <w:r w:rsidRPr="00703FB1">
        <w:rPr>
          <w:rFonts w:ascii="Arial" w:hAnsi="Arial" w:cs="Arial"/>
          <w:sz w:val="20"/>
          <w:szCs w:val="20"/>
        </w:rPr>
        <w:t>Estándar de</w:t>
      </w:r>
      <w:r w:rsidR="00AB1D2F" w:rsidRPr="00703FB1">
        <w:rPr>
          <w:rFonts w:ascii="Arial" w:hAnsi="Arial" w:cs="Arial"/>
          <w:sz w:val="20"/>
          <w:szCs w:val="20"/>
        </w:rPr>
        <w:t xml:space="preserve"> tiempo por prestación de salud</w:t>
      </w:r>
    </w:p>
    <w:p w14:paraId="1F5D839D" w14:textId="77777777" w:rsidR="001575E3" w:rsidRPr="00703FB1" w:rsidRDefault="001575E3" w:rsidP="00AB1D2F">
      <w:pPr>
        <w:pStyle w:val="Prrafodelista"/>
        <w:numPr>
          <w:ilvl w:val="0"/>
          <w:numId w:val="18"/>
        </w:numPr>
        <w:rPr>
          <w:rFonts w:ascii="Arial" w:hAnsi="Arial" w:cs="Arial"/>
          <w:sz w:val="20"/>
          <w:szCs w:val="20"/>
        </w:rPr>
      </w:pPr>
      <w:r w:rsidRPr="00703FB1">
        <w:rPr>
          <w:rFonts w:ascii="Arial" w:hAnsi="Arial" w:cs="Arial"/>
          <w:sz w:val="20"/>
          <w:szCs w:val="20"/>
        </w:rPr>
        <w:t>Porcentaje de actividad no asistencial</w:t>
      </w:r>
    </w:p>
    <w:p w14:paraId="618EDC4D" w14:textId="77777777" w:rsidR="001575E3" w:rsidRPr="00703FB1" w:rsidRDefault="001575E3" w:rsidP="00AB1D2F">
      <w:pPr>
        <w:pStyle w:val="Prrafodelista"/>
        <w:numPr>
          <w:ilvl w:val="0"/>
          <w:numId w:val="18"/>
        </w:numPr>
        <w:rPr>
          <w:rFonts w:ascii="Arial" w:hAnsi="Arial" w:cs="Arial"/>
          <w:sz w:val="20"/>
          <w:szCs w:val="20"/>
        </w:rPr>
      </w:pPr>
      <w:r w:rsidRPr="00703FB1">
        <w:rPr>
          <w:rFonts w:ascii="Arial" w:hAnsi="Arial" w:cs="Arial"/>
          <w:sz w:val="20"/>
          <w:szCs w:val="20"/>
        </w:rPr>
        <w:t>Reglas de redondeo para la estimación f</w:t>
      </w:r>
      <w:r w:rsidR="00AB1D2F" w:rsidRPr="00703FB1">
        <w:rPr>
          <w:rFonts w:ascii="Arial" w:hAnsi="Arial" w:cs="Arial"/>
          <w:sz w:val="20"/>
          <w:szCs w:val="20"/>
        </w:rPr>
        <w:t>inal de las necesidades de RHUS</w:t>
      </w:r>
    </w:p>
    <w:p w14:paraId="40A64DA4" w14:textId="77777777" w:rsidR="00D21EC7" w:rsidRPr="00703FB1" w:rsidRDefault="001575E3" w:rsidP="00AB1D2F">
      <w:pPr>
        <w:pStyle w:val="Prrafodelista"/>
        <w:numPr>
          <w:ilvl w:val="0"/>
          <w:numId w:val="18"/>
        </w:numPr>
        <w:rPr>
          <w:rFonts w:ascii="Arial" w:hAnsi="Arial" w:cs="Arial"/>
          <w:sz w:val="20"/>
          <w:szCs w:val="20"/>
        </w:rPr>
      </w:pPr>
      <w:r w:rsidRPr="00703FB1">
        <w:rPr>
          <w:rFonts w:ascii="Arial" w:hAnsi="Arial" w:cs="Arial"/>
          <w:sz w:val="20"/>
          <w:szCs w:val="20"/>
        </w:rPr>
        <w:t>Disponibilidad de recursos humanos.</w:t>
      </w:r>
    </w:p>
    <w:p w14:paraId="147DB5ED" w14:textId="77777777" w:rsidR="009371CB" w:rsidRDefault="009371CB" w:rsidP="00D21EC7">
      <w:pPr>
        <w:rPr>
          <w:rFonts w:ascii="Arial" w:hAnsi="Arial" w:cs="Arial"/>
          <w:sz w:val="20"/>
          <w:szCs w:val="20"/>
        </w:rPr>
      </w:pPr>
    </w:p>
    <w:p w14:paraId="35B8F1C2" w14:textId="77777777" w:rsidR="009371CB" w:rsidRDefault="009371CB" w:rsidP="00D21EC7">
      <w:pPr>
        <w:rPr>
          <w:rFonts w:ascii="Arial" w:hAnsi="Arial" w:cs="Arial"/>
          <w:sz w:val="20"/>
          <w:szCs w:val="20"/>
        </w:rPr>
      </w:pPr>
    </w:p>
    <w:p w14:paraId="7B5719C0" w14:textId="75D2F2A6" w:rsidR="009371CB" w:rsidRPr="009371CB" w:rsidRDefault="009371CB" w:rsidP="009371CB">
      <w:pPr>
        <w:pStyle w:val="Prrafodelista"/>
        <w:numPr>
          <w:ilvl w:val="0"/>
          <w:numId w:val="40"/>
        </w:numPr>
        <w:rPr>
          <w:rFonts w:ascii="Arial" w:hAnsi="Arial" w:cs="Arial"/>
          <w:b/>
          <w:sz w:val="20"/>
          <w:szCs w:val="20"/>
        </w:rPr>
      </w:pPr>
      <w:r w:rsidRPr="009371CB">
        <w:rPr>
          <w:rFonts w:ascii="Arial" w:hAnsi="Arial" w:cs="Arial"/>
          <w:b/>
          <w:sz w:val="20"/>
          <w:szCs w:val="20"/>
        </w:rPr>
        <w:t>METODOLOGIA</w:t>
      </w:r>
    </w:p>
    <w:p w14:paraId="5783C96B" w14:textId="77777777" w:rsidR="009371CB" w:rsidRDefault="009371CB" w:rsidP="009371CB">
      <w:pPr>
        <w:pStyle w:val="Prrafodelista"/>
        <w:ind w:left="1080"/>
        <w:rPr>
          <w:rFonts w:ascii="Arial" w:hAnsi="Arial" w:cs="Arial"/>
          <w:sz w:val="20"/>
          <w:szCs w:val="20"/>
        </w:rPr>
      </w:pPr>
    </w:p>
    <w:p w14:paraId="46FD53FC" w14:textId="60703CCF" w:rsidR="00D21EC7" w:rsidRDefault="00D21EC7" w:rsidP="009371CB">
      <w:pPr>
        <w:pStyle w:val="Prrafodelista"/>
        <w:ind w:left="1080"/>
        <w:rPr>
          <w:rFonts w:ascii="Arial" w:hAnsi="Arial" w:cs="Arial"/>
          <w:sz w:val="20"/>
          <w:szCs w:val="20"/>
        </w:rPr>
      </w:pPr>
      <w:r w:rsidRPr="009371CB">
        <w:rPr>
          <w:rFonts w:ascii="Arial" w:hAnsi="Arial" w:cs="Arial"/>
          <w:sz w:val="20"/>
          <w:szCs w:val="20"/>
        </w:rPr>
        <w:t>Una vez obtenida la información precedente, se empieza con el cálculo de acue</w:t>
      </w:r>
      <w:r w:rsidR="009371CB">
        <w:rPr>
          <w:rFonts w:ascii="Arial" w:hAnsi="Arial" w:cs="Arial"/>
          <w:sz w:val="20"/>
          <w:szCs w:val="20"/>
        </w:rPr>
        <w:t>rdo al siguiente procedimiento:</w:t>
      </w:r>
    </w:p>
    <w:p w14:paraId="54093999" w14:textId="77777777" w:rsidR="00B36D17" w:rsidRPr="009371CB" w:rsidRDefault="00B36D17" w:rsidP="009371CB">
      <w:pPr>
        <w:pStyle w:val="Prrafodelista"/>
        <w:ind w:left="1080"/>
        <w:rPr>
          <w:rFonts w:ascii="Arial" w:hAnsi="Arial" w:cs="Arial"/>
          <w:sz w:val="20"/>
          <w:szCs w:val="20"/>
        </w:rPr>
      </w:pPr>
    </w:p>
    <w:p w14:paraId="34DEC5E0" w14:textId="77777777" w:rsidR="00B01C7D" w:rsidRPr="00703FB1" w:rsidRDefault="00B01C7D" w:rsidP="00D21EC7">
      <w:pPr>
        <w:rPr>
          <w:rFonts w:ascii="Arial" w:hAnsi="Arial" w:cs="Arial"/>
          <w:sz w:val="20"/>
          <w:szCs w:val="20"/>
        </w:rPr>
      </w:pPr>
    </w:p>
    <w:p w14:paraId="7F8BC85B" w14:textId="77777777" w:rsidR="00D21EC7" w:rsidRDefault="00D21EC7" w:rsidP="00D21EC7">
      <w:pPr>
        <w:rPr>
          <w:rFonts w:ascii="Arial" w:hAnsi="Arial" w:cs="Arial"/>
          <w:sz w:val="20"/>
          <w:szCs w:val="20"/>
        </w:rPr>
      </w:pPr>
    </w:p>
    <w:p w14:paraId="177149F2" w14:textId="77777777" w:rsidR="007C3CD3" w:rsidRPr="00703FB1" w:rsidRDefault="007C3CD3" w:rsidP="00D21EC7">
      <w:pPr>
        <w:rPr>
          <w:rFonts w:ascii="Arial" w:hAnsi="Arial" w:cs="Arial"/>
          <w:sz w:val="20"/>
          <w:szCs w:val="20"/>
        </w:rPr>
      </w:pPr>
    </w:p>
    <w:p w14:paraId="309234C9" w14:textId="19A7BD07" w:rsidR="00D21EC7" w:rsidRPr="00703FB1" w:rsidRDefault="00A274D7" w:rsidP="00D21EC7">
      <w:pPr>
        <w:rPr>
          <w:rFonts w:ascii="Arial" w:hAnsi="Arial" w:cs="Arial"/>
          <w:b/>
          <w:sz w:val="20"/>
          <w:szCs w:val="20"/>
        </w:rPr>
      </w:pPr>
      <w:r w:rsidRPr="00703FB1">
        <w:rPr>
          <w:rFonts w:ascii="Arial" w:hAnsi="Arial" w:cs="Arial"/>
          <w:b/>
          <w:sz w:val="20"/>
          <w:szCs w:val="20"/>
        </w:rPr>
        <w:t>PASO 1.1: ESTIMACIÓN DE LA DEMANDA EFECTIVA DE PRESTACIONES DE SALUD.</w:t>
      </w:r>
    </w:p>
    <w:p w14:paraId="73FFC1E2" w14:textId="2211ED2E" w:rsidR="00D21EC7" w:rsidRPr="00703FB1" w:rsidRDefault="00D21EC7" w:rsidP="00D21EC7">
      <w:pPr>
        <w:rPr>
          <w:rFonts w:ascii="Arial" w:hAnsi="Arial" w:cs="Arial"/>
          <w:sz w:val="20"/>
          <w:szCs w:val="20"/>
        </w:rPr>
      </w:pPr>
      <w:r w:rsidRPr="00703FB1">
        <w:rPr>
          <w:rFonts w:ascii="Arial" w:hAnsi="Arial" w:cs="Arial"/>
          <w:sz w:val="20"/>
          <w:szCs w:val="20"/>
        </w:rPr>
        <w:t xml:space="preserve">Este paso está destinado a obtener la demanda efectiva de las prestaciones de salud de todas las UPSS del establecimiento de salud </w:t>
      </w:r>
      <w:r w:rsidR="00CD3C61">
        <w:rPr>
          <w:rFonts w:ascii="Arial" w:hAnsi="Arial" w:cs="Arial"/>
          <w:sz w:val="20"/>
          <w:szCs w:val="20"/>
        </w:rPr>
        <w:t>Andarapa</w:t>
      </w:r>
      <w:r w:rsidRPr="00703FB1">
        <w:rPr>
          <w:rFonts w:ascii="Arial" w:hAnsi="Arial" w:cs="Arial"/>
          <w:sz w:val="20"/>
          <w:szCs w:val="20"/>
        </w:rPr>
        <w:t>, las cuales deben ser otorgadas a la población, en el horizonte de evaluación del proyecto. Este cálculo está estimado en el análisis de demanda del P1 y P2.</w:t>
      </w:r>
    </w:p>
    <w:p w14:paraId="35BDE427" w14:textId="77777777" w:rsidR="00D21EC7" w:rsidRPr="00703FB1" w:rsidRDefault="00D21EC7" w:rsidP="00D21EC7">
      <w:pPr>
        <w:rPr>
          <w:rFonts w:ascii="Arial" w:hAnsi="Arial" w:cs="Arial"/>
          <w:sz w:val="20"/>
          <w:szCs w:val="20"/>
        </w:rPr>
      </w:pPr>
    </w:p>
    <w:p w14:paraId="50E6791E" w14:textId="011C1A21" w:rsidR="00D21EC7" w:rsidRPr="00703FB1" w:rsidRDefault="00A274D7" w:rsidP="00D21EC7">
      <w:pPr>
        <w:rPr>
          <w:rFonts w:ascii="Arial" w:hAnsi="Arial" w:cs="Arial"/>
          <w:b/>
          <w:sz w:val="20"/>
          <w:szCs w:val="20"/>
        </w:rPr>
      </w:pPr>
      <w:r w:rsidRPr="00703FB1">
        <w:rPr>
          <w:rFonts w:ascii="Arial" w:hAnsi="Arial" w:cs="Arial"/>
          <w:b/>
          <w:sz w:val="20"/>
          <w:szCs w:val="20"/>
        </w:rPr>
        <w:t>PASO 1.2: ESTIMACIÓN DEL TIEMPO TOTAL DE PRESTACIÓN SEGÚN GRUPO OCUPACIONAL.</w:t>
      </w:r>
    </w:p>
    <w:p w14:paraId="34C162A5" w14:textId="77777777" w:rsidR="00D21EC7" w:rsidRPr="00703FB1" w:rsidRDefault="00D21EC7" w:rsidP="00D21EC7">
      <w:pPr>
        <w:rPr>
          <w:rFonts w:ascii="Arial" w:hAnsi="Arial" w:cs="Arial"/>
          <w:b/>
          <w:sz w:val="20"/>
          <w:szCs w:val="20"/>
        </w:rPr>
      </w:pPr>
    </w:p>
    <w:p w14:paraId="79F2193F" w14:textId="4C4FDDAF" w:rsidR="00D21EC7" w:rsidRPr="00703FB1" w:rsidRDefault="00D21EC7" w:rsidP="00D21EC7">
      <w:pPr>
        <w:rPr>
          <w:rFonts w:ascii="Arial" w:hAnsi="Arial" w:cs="Arial"/>
          <w:b/>
          <w:sz w:val="20"/>
          <w:szCs w:val="20"/>
        </w:rPr>
      </w:pPr>
      <w:r w:rsidRPr="00703FB1">
        <w:rPr>
          <w:rFonts w:ascii="Arial" w:hAnsi="Arial" w:cs="Arial"/>
          <w:b/>
          <w:sz w:val="20"/>
          <w:szCs w:val="20"/>
        </w:rPr>
        <w:t xml:space="preserve">Sub- Paso 1.2.1: Estimación de Tiempos para la entrega de las prestaciones del centro de salud </w:t>
      </w:r>
      <w:r w:rsidR="000F1C5B">
        <w:rPr>
          <w:rFonts w:ascii="Arial" w:hAnsi="Arial" w:cs="Arial"/>
          <w:b/>
          <w:sz w:val="20"/>
          <w:szCs w:val="20"/>
        </w:rPr>
        <w:t>ANDARAPA</w:t>
      </w:r>
      <w:r w:rsidRPr="00703FB1">
        <w:rPr>
          <w:rFonts w:ascii="Arial" w:hAnsi="Arial" w:cs="Arial"/>
          <w:b/>
          <w:sz w:val="20"/>
          <w:szCs w:val="20"/>
        </w:rPr>
        <w:t xml:space="preserve"> con el proyecto por grupo Ocupacional.</w:t>
      </w:r>
    </w:p>
    <w:p w14:paraId="57BF86C3" w14:textId="77777777" w:rsidR="00D21EC7" w:rsidRPr="00703FB1" w:rsidRDefault="00D21EC7" w:rsidP="00D21EC7">
      <w:pPr>
        <w:rPr>
          <w:rFonts w:ascii="Arial" w:hAnsi="Arial" w:cs="Arial"/>
          <w:b/>
          <w:sz w:val="20"/>
          <w:szCs w:val="20"/>
        </w:rPr>
      </w:pPr>
    </w:p>
    <w:p w14:paraId="69A1D0DC" w14:textId="2D157ED6" w:rsidR="00D21EC7" w:rsidRPr="00703FB1" w:rsidRDefault="00CF130E" w:rsidP="00D21EC7">
      <w:pPr>
        <w:rPr>
          <w:rFonts w:ascii="Arial" w:hAnsi="Arial" w:cs="Arial"/>
          <w:sz w:val="20"/>
          <w:szCs w:val="20"/>
        </w:rPr>
      </w:pPr>
      <w:r w:rsidRPr="00703FB1">
        <w:rPr>
          <w:rFonts w:ascii="Arial" w:hAnsi="Arial" w:cs="Arial"/>
          <w:sz w:val="20"/>
          <w:szCs w:val="20"/>
        </w:rPr>
        <w:t>P</w:t>
      </w:r>
      <w:r w:rsidR="000D5A75" w:rsidRPr="00703FB1">
        <w:rPr>
          <w:rFonts w:ascii="Arial" w:hAnsi="Arial" w:cs="Arial"/>
          <w:sz w:val="20"/>
          <w:szCs w:val="20"/>
        </w:rPr>
        <w:t>ara este paso se determinó</w:t>
      </w:r>
      <w:r w:rsidR="00D21EC7" w:rsidRPr="00703FB1">
        <w:rPr>
          <w:rFonts w:ascii="Arial" w:hAnsi="Arial" w:cs="Arial"/>
          <w:sz w:val="20"/>
          <w:szCs w:val="20"/>
        </w:rPr>
        <w:t xml:space="preserve"> </w:t>
      </w:r>
      <w:r w:rsidRPr="00703FB1">
        <w:rPr>
          <w:rFonts w:ascii="Arial" w:hAnsi="Arial" w:cs="Arial"/>
          <w:sz w:val="20"/>
          <w:szCs w:val="20"/>
        </w:rPr>
        <w:t>núme</w:t>
      </w:r>
      <w:r w:rsidR="00D21EC7" w:rsidRPr="00703FB1">
        <w:rPr>
          <w:rFonts w:ascii="Arial" w:hAnsi="Arial" w:cs="Arial"/>
          <w:sz w:val="20"/>
          <w:szCs w:val="20"/>
        </w:rPr>
        <w:t xml:space="preserve">ro de horas totales que cada grupo ocupacional </w:t>
      </w:r>
      <w:r w:rsidR="00C70D8C" w:rsidRPr="00703FB1">
        <w:rPr>
          <w:rFonts w:ascii="Arial" w:hAnsi="Arial" w:cs="Arial"/>
          <w:sz w:val="20"/>
          <w:szCs w:val="20"/>
        </w:rPr>
        <w:t xml:space="preserve">se </w:t>
      </w:r>
      <w:r w:rsidR="00D21EC7" w:rsidRPr="00703FB1">
        <w:rPr>
          <w:rFonts w:ascii="Arial" w:hAnsi="Arial" w:cs="Arial"/>
          <w:sz w:val="20"/>
          <w:szCs w:val="20"/>
        </w:rPr>
        <w:t xml:space="preserve">debe destinar para la entrega del total de las prestaciones a la población del establecimiento de salud </w:t>
      </w:r>
      <w:r w:rsidR="00CD3C61">
        <w:rPr>
          <w:rFonts w:ascii="Arial" w:hAnsi="Arial" w:cs="Arial"/>
          <w:sz w:val="20"/>
          <w:szCs w:val="20"/>
        </w:rPr>
        <w:t>Andarapa</w:t>
      </w:r>
      <w:r w:rsidR="00FC7B5D" w:rsidRPr="00703FB1">
        <w:rPr>
          <w:rFonts w:ascii="Arial" w:hAnsi="Arial" w:cs="Arial"/>
          <w:sz w:val="20"/>
          <w:szCs w:val="20"/>
        </w:rPr>
        <w:t>, en el horizonte de evaluación del proyecto.</w:t>
      </w:r>
    </w:p>
    <w:p w14:paraId="7FD688F2" w14:textId="77777777" w:rsidR="00FC7B5D" w:rsidRPr="00703FB1" w:rsidRDefault="00FC7B5D" w:rsidP="00D21EC7">
      <w:pPr>
        <w:rPr>
          <w:rFonts w:ascii="Arial" w:hAnsi="Arial" w:cs="Arial"/>
          <w:sz w:val="20"/>
          <w:szCs w:val="20"/>
        </w:rPr>
      </w:pPr>
    </w:p>
    <w:p w14:paraId="6450A3DF" w14:textId="77777777" w:rsidR="00FC7B5D" w:rsidRPr="00703FB1" w:rsidRDefault="00FC7B5D" w:rsidP="00D21EC7">
      <w:pPr>
        <w:rPr>
          <w:rFonts w:ascii="Arial" w:hAnsi="Arial" w:cs="Arial"/>
          <w:sz w:val="20"/>
          <w:szCs w:val="20"/>
        </w:rPr>
      </w:pPr>
      <w:r w:rsidRPr="00703FB1">
        <w:rPr>
          <w:rFonts w:ascii="Arial" w:hAnsi="Arial" w:cs="Arial"/>
          <w:sz w:val="20"/>
          <w:szCs w:val="20"/>
        </w:rPr>
        <w:t>El cálculo se realiza al correlacionar la demanda efectiva de cada uno de las prestaciones con los tiempos estándar consignadas para cada grupo ocupacional. Dado que los grupos ocupacionales intervienen en más de una prestación, el tiempo total será la sumatoria de cada tiempo parcial calculado en cada prestación.</w:t>
      </w:r>
    </w:p>
    <w:p w14:paraId="04AB9AE0" w14:textId="77777777" w:rsidR="00FC7B5D" w:rsidRPr="00703FB1" w:rsidRDefault="00FC7B5D" w:rsidP="00D21EC7">
      <w:pPr>
        <w:rPr>
          <w:rFonts w:ascii="Arial" w:hAnsi="Arial" w:cs="Arial"/>
          <w:sz w:val="20"/>
          <w:szCs w:val="20"/>
        </w:rPr>
      </w:pPr>
    </w:p>
    <w:p w14:paraId="46613654" w14:textId="6B958ECA" w:rsidR="00135836" w:rsidRPr="00703FB1" w:rsidRDefault="00FC7B5D" w:rsidP="00D21EC7">
      <w:pPr>
        <w:rPr>
          <w:rFonts w:ascii="Arial" w:hAnsi="Arial" w:cs="Arial"/>
          <w:sz w:val="20"/>
          <w:szCs w:val="20"/>
        </w:rPr>
      </w:pPr>
      <w:r w:rsidRPr="00703FB1">
        <w:rPr>
          <w:rFonts w:ascii="Arial" w:hAnsi="Arial" w:cs="Arial"/>
          <w:sz w:val="20"/>
          <w:szCs w:val="20"/>
        </w:rPr>
        <w:t xml:space="preserve">Los Estándares de tiempo de cada prestación para el centro de salud </w:t>
      </w:r>
      <w:r w:rsidR="00CD3C61">
        <w:rPr>
          <w:rFonts w:ascii="Arial" w:hAnsi="Arial" w:cs="Arial"/>
          <w:sz w:val="20"/>
          <w:szCs w:val="20"/>
        </w:rPr>
        <w:t>Andarapa</w:t>
      </w:r>
      <w:r w:rsidRPr="00703FB1">
        <w:rPr>
          <w:rFonts w:ascii="Arial" w:hAnsi="Arial" w:cs="Arial"/>
          <w:sz w:val="20"/>
          <w:szCs w:val="20"/>
        </w:rPr>
        <w:t xml:space="preserve"> con el proyecto, son las que especifique </w:t>
      </w:r>
      <w:r w:rsidR="00135836" w:rsidRPr="00703FB1">
        <w:rPr>
          <w:rFonts w:ascii="Arial" w:hAnsi="Arial" w:cs="Arial"/>
          <w:sz w:val="20"/>
          <w:szCs w:val="20"/>
        </w:rPr>
        <w:t>el marco normativo vigente, y en algunos casos.</w:t>
      </w:r>
    </w:p>
    <w:p w14:paraId="1A6DFBC6" w14:textId="77777777" w:rsidR="00135836" w:rsidRPr="00703FB1" w:rsidRDefault="00135836" w:rsidP="00D21EC7">
      <w:pPr>
        <w:rPr>
          <w:rFonts w:ascii="Arial" w:hAnsi="Arial" w:cs="Arial"/>
          <w:color w:val="000000" w:themeColor="text1"/>
          <w:sz w:val="20"/>
          <w:szCs w:val="20"/>
        </w:rPr>
      </w:pPr>
    </w:p>
    <w:p w14:paraId="0860AACF" w14:textId="77777777" w:rsidR="00135836" w:rsidRPr="00703FB1" w:rsidRDefault="00135836" w:rsidP="00D21EC7">
      <w:pPr>
        <w:rPr>
          <w:rFonts w:ascii="Arial" w:hAnsi="Arial" w:cs="Arial"/>
          <w:color w:val="000000" w:themeColor="text1"/>
          <w:sz w:val="20"/>
          <w:szCs w:val="20"/>
        </w:rPr>
      </w:pPr>
      <w:r w:rsidRPr="00703FB1">
        <w:rPr>
          <w:rFonts w:ascii="Arial" w:hAnsi="Arial" w:cs="Arial"/>
          <w:color w:val="000000" w:themeColor="text1"/>
          <w:sz w:val="20"/>
          <w:szCs w:val="20"/>
        </w:rPr>
        <w:t xml:space="preserve">Para el caso del personal de enfermería se correlaciono para cada UPSS y/o servicio analizado, su correspondiente grado de Dependencia </w:t>
      </w:r>
      <w:r w:rsidR="00465AEE" w:rsidRPr="00703FB1">
        <w:rPr>
          <w:rFonts w:ascii="Arial" w:hAnsi="Arial" w:cs="Arial"/>
          <w:color w:val="000000" w:themeColor="text1"/>
          <w:sz w:val="20"/>
          <w:szCs w:val="20"/>
        </w:rPr>
        <w:t xml:space="preserve">e índice </w:t>
      </w:r>
      <w:r w:rsidRPr="00703FB1">
        <w:rPr>
          <w:rFonts w:ascii="Arial" w:hAnsi="Arial" w:cs="Arial"/>
          <w:color w:val="000000" w:themeColor="text1"/>
          <w:sz w:val="20"/>
          <w:szCs w:val="20"/>
        </w:rPr>
        <w:t>de atención de Enfermería teniendo en cuenta los parámetros establecidos por el colegio profesional correspondiente.</w:t>
      </w:r>
    </w:p>
    <w:p w14:paraId="41F9A877" w14:textId="77777777" w:rsidR="00285222" w:rsidRPr="00703FB1" w:rsidRDefault="00285222" w:rsidP="00D21EC7">
      <w:pPr>
        <w:rPr>
          <w:rFonts w:ascii="Arial" w:hAnsi="Arial" w:cs="Arial"/>
          <w:color w:val="000000" w:themeColor="text1"/>
          <w:sz w:val="20"/>
          <w:szCs w:val="20"/>
        </w:rPr>
      </w:pPr>
    </w:p>
    <w:p w14:paraId="78F14292" w14:textId="4E112ECF" w:rsidR="00285222" w:rsidRPr="00703FB1" w:rsidRDefault="005E0CAA" w:rsidP="00285222">
      <w:pPr>
        <w:rPr>
          <w:rFonts w:ascii="Arial" w:hAnsi="Arial" w:cs="Arial"/>
          <w:sz w:val="20"/>
          <w:szCs w:val="20"/>
        </w:rPr>
      </w:pPr>
      <w:r w:rsidRPr="00703FB1">
        <w:rPr>
          <w:rFonts w:ascii="Arial" w:hAnsi="Arial" w:cs="Arial"/>
          <w:sz w:val="20"/>
          <w:szCs w:val="20"/>
        </w:rPr>
        <w:t>Y asimismo</w:t>
      </w:r>
      <w:r w:rsidR="00285222" w:rsidRPr="00703FB1">
        <w:rPr>
          <w:rFonts w:ascii="Arial" w:hAnsi="Arial" w:cs="Arial"/>
          <w:sz w:val="20"/>
          <w:szCs w:val="20"/>
        </w:rPr>
        <w:t xml:space="preserve"> los técnico</w:t>
      </w:r>
      <w:r w:rsidR="00C5229D" w:rsidRPr="00703FB1">
        <w:rPr>
          <w:rFonts w:ascii="Arial" w:hAnsi="Arial" w:cs="Arial"/>
          <w:sz w:val="20"/>
          <w:szCs w:val="20"/>
        </w:rPr>
        <w:t>s</w:t>
      </w:r>
      <w:r w:rsidR="00285222" w:rsidRPr="00703FB1">
        <w:rPr>
          <w:rFonts w:ascii="Arial" w:hAnsi="Arial" w:cs="Arial"/>
          <w:sz w:val="20"/>
          <w:szCs w:val="20"/>
        </w:rPr>
        <w:t xml:space="preserve"> de </w:t>
      </w:r>
      <w:r w:rsidRPr="00703FB1">
        <w:rPr>
          <w:rFonts w:ascii="Arial" w:hAnsi="Arial" w:cs="Arial"/>
          <w:sz w:val="20"/>
          <w:szCs w:val="20"/>
        </w:rPr>
        <w:t>enfermerías como</w:t>
      </w:r>
      <w:r w:rsidR="00285222" w:rsidRPr="00703FB1">
        <w:rPr>
          <w:rFonts w:ascii="Arial" w:hAnsi="Arial" w:cs="Arial"/>
          <w:sz w:val="20"/>
          <w:szCs w:val="20"/>
        </w:rPr>
        <w:t xml:space="preserve"> apoyo </w:t>
      </w:r>
      <w:r w:rsidRPr="00703FB1">
        <w:rPr>
          <w:rFonts w:ascii="Arial" w:hAnsi="Arial" w:cs="Arial"/>
          <w:sz w:val="20"/>
          <w:szCs w:val="20"/>
        </w:rPr>
        <w:t>y soporte</w:t>
      </w:r>
      <w:r w:rsidR="00285222" w:rsidRPr="00703FB1">
        <w:rPr>
          <w:rFonts w:ascii="Arial" w:hAnsi="Arial" w:cs="Arial"/>
          <w:sz w:val="20"/>
          <w:szCs w:val="20"/>
        </w:rPr>
        <w:t xml:space="preserve"> </w:t>
      </w:r>
      <w:r w:rsidR="00C5229D" w:rsidRPr="00703FB1">
        <w:rPr>
          <w:rFonts w:ascii="Arial" w:hAnsi="Arial" w:cs="Arial"/>
          <w:sz w:val="20"/>
          <w:szCs w:val="20"/>
        </w:rPr>
        <w:t xml:space="preserve">para cada UPSS y/o servicio analizado, </w:t>
      </w:r>
      <w:r w:rsidR="000715A4" w:rsidRPr="00703FB1">
        <w:rPr>
          <w:rFonts w:ascii="Arial" w:hAnsi="Arial" w:cs="Arial"/>
          <w:sz w:val="20"/>
          <w:szCs w:val="20"/>
        </w:rPr>
        <w:t>teniendo</w:t>
      </w:r>
      <w:r w:rsidR="00C5229D" w:rsidRPr="00703FB1">
        <w:rPr>
          <w:rFonts w:ascii="Arial" w:hAnsi="Arial" w:cs="Arial"/>
          <w:sz w:val="20"/>
          <w:szCs w:val="20"/>
        </w:rPr>
        <w:t xml:space="preserve"> de en cuenta </w:t>
      </w:r>
      <w:r w:rsidR="000715A4" w:rsidRPr="00703FB1">
        <w:rPr>
          <w:rFonts w:ascii="Arial" w:hAnsi="Arial" w:cs="Arial"/>
          <w:sz w:val="20"/>
          <w:szCs w:val="20"/>
        </w:rPr>
        <w:t>su normativa correspondiente (ley 28561, ley que regula el trabajo de los técnicos y auxiliares asistenciales de salud)</w:t>
      </w:r>
    </w:p>
    <w:p w14:paraId="21C0B520" w14:textId="77777777" w:rsidR="00285222" w:rsidRPr="00703FB1" w:rsidRDefault="00285222" w:rsidP="00D21EC7">
      <w:pPr>
        <w:rPr>
          <w:rFonts w:ascii="Arial" w:hAnsi="Arial" w:cs="Arial"/>
          <w:color w:val="000000" w:themeColor="text1"/>
          <w:sz w:val="20"/>
          <w:szCs w:val="20"/>
        </w:rPr>
      </w:pPr>
    </w:p>
    <w:p w14:paraId="7F856C6F" w14:textId="77777777" w:rsidR="00135836" w:rsidRPr="00703FB1" w:rsidRDefault="00135836" w:rsidP="00D21EC7">
      <w:pPr>
        <w:rPr>
          <w:rFonts w:ascii="Arial" w:hAnsi="Arial" w:cs="Arial"/>
          <w:sz w:val="20"/>
          <w:szCs w:val="20"/>
        </w:rPr>
      </w:pPr>
    </w:p>
    <w:p w14:paraId="3C9DE918" w14:textId="77777777" w:rsidR="00135836" w:rsidRPr="00703FB1" w:rsidRDefault="00135836" w:rsidP="00D21EC7">
      <w:pPr>
        <w:rPr>
          <w:rFonts w:ascii="Arial" w:hAnsi="Arial" w:cs="Arial"/>
          <w:b/>
          <w:sz w:val="20"/>
          <w:szCs w:val="20"/>
        </w:rPr>
      </w:pPr>
      <w:r w:rsidRPr="00703FB1">
        <w:rPr>
          <w:rFonts w:ascii="Arial" w:hAnsi="Arial" w:cs="Arial"/>
          <w:b/>
          <w:sz w:val="20"/>
          <w:szCs w:val="20"/>
        </w:rPr>
        <w:t>Sub- Paso 1.2.2: Estimación de Tiempos para la entrega de prestaciones ajustado por horario de atención de UPSS.</w:t>
      </w:r>
    </w:p>
    <w:p w14:paraId="1104007C" w14:textId="77777777" w:rsidR="00135836" w:rsidRPr="00703FB1" w:rsidRDefault="00135836" w:rsidP="00D21EC7">
      <w:pPr>
        <w:rPr>
          <w:rFonts w:ascii="Arial" w:hAnsi="Arial" w:cs="Arial"/>
          <w:b/>
          <w:sz w:val="20"/>
          <w:szCs w:val="20"/>
        </w:rPr>
      </w:pPr>
    </w:p>
    <w:p w14:paraId="61934274" w14:textId="2A00AFAB" w:rsidR="00135836" w:rsidRPr="00703FB1" w:rsidRDefault="00135836" w:rsidP="00D21EC7">
      <w:pPr>
        <w:rPr>
          <w:rFonts w:ascii="Arial" w:hAnsi="Arial" w:cs="Arial"/>
          <w:sz w:val="20"/>
          <w:szCs w:val="20"/>
        </w:rPr>
      </w:pPr>
      <w:r w:rsidRPr="00703FB1">
        <w:rPr>
          <w:rFonts w:ascii="Arial" w:hAnsi="Arial" w:cs="Arial"/>
          <w:sz w:val="20"/>
          <w:szCs w:val="20"/>
        </w:rPr>
        <w:t>En este paso se ajustó el número de horas totales, que cada grupo ocupacional debe destinar para la entrega del total de prestaciones, con la</w:t>
      </w:r>
      <w:r w:rsidR="00F10418" w:rsidRPr="00703FB1">
        <w:rPr>
          <w:rFonts w:ascii="Arial" w:hAnsi="Arial" w:cs="Arial"/>
          <w:sz w:val="20"/>
          <w:szCs w:val="20"/>
        </w:rPr>
        <w:t>s horas que permitan garantizar el f</w:t>
      </w:r>
      <w:r w:rsidR="009F18BD" w:rsidRPr="00703FB1">
        <w:rPr>
          <w:rFonts w:ascii="Arial" w:hAnsi="Arial" w:cs="Arial"/>
          <w:sz w:val="20"/>
          <w:szCs w:val="20"/>
        </w:rPr>
        <w:t xml:space="preserve">uncionamiento de los servicios  </w:t>
      </w:r>
      <w:r w:rsidR="00F10418" w:rsidRPr="00703FB1">
        <w:rPr>
          <w:rFonts w:ascii="Arial" w:hAnsi="Arial" w:cs="Arial"/>
          <w:sz w:val="20"/>
          <w:szCs w:val="20"/>
        </w:rPr>
        <w:t>emergencia,</w:t>
      </w:r>
      <w:r w:rsidR="005E0CAA" w:rsidRPr="00703FB1">
        <w:rPr>
          <w:rFonts w:ascii="Arial" w:hAnsi="Arial" w:cs="Arial"/>
          <w:sz w:val="20"/>
          <w:szCs w:val="20"/>
        </w:rPr>
        <w:t xml:space="preserve"> sala de parto e internamiento</w:t>
      </w:r>
      <w:r w:rsidR="00F10418" w:rsidRPr="00703FB1">
        <w:rPr>
          <w:rFonts w:ascii="Arial" w:hAnsi="Arial" w:cs="Arial"/>
          <w:sz w:val="20"/>
          <w:szCs w:val="20"/>
        </w:rPr>
        <w:t xml:space="preserve"> para lo cual se necesita contar con la permanencia de RHUS para cubrir la atención durante las 24 horas del día los 365 días del año. </w:t>
      </w:r>
    </w:p>
    <w:p w14:paraId="696938D3" w14:textId="77777777" w:rsidR="00F10418" w:rsidRPr="00703FB1" w:rsidRDefault="00F10418" w:rsidP="00D21EC7">
      <w:pPr>
        <w:rPr>
          <w:rFonts w:ascii="Arial" w:hAnsi="Arial" w:cs="Arial"/>
          <w:sz w:val="20"/>
          <w:szCs w:val="20"/>
        </w:rPr>
      </w:pPr>
    </w:p>
    <w:p w14:paraId="5CF50DDD" w14:textId="2399EB49" w:rsidR="007A170C" w:rsidRPr="00703FB1" w:rsidRDefault="00F10418" w:rsidP="00D21EC7">
      <w:pPr>
        <w:rPr>
          <w:rFonts w:ascii="Arial" w:hAnsi="Arial" w:cs="Arial"/>
          <w:sz w:val="20"/>
          <w:szCs w:val="20"/>
        </w:rPr>
      </w:pPr>
      <w:r w:rsidRPr="00703FB1">
        <w:rPr>
          <w:rFonts w:ascii="Arial" w:hAnsi="Arial" w:cs="Arial"/>
          <w:sz w:val="20"/>
          <w:szCs w:val="20"/>
        </w:rPr>
        <w:t>Para este caso se ha considerado ajuste en</w:t>
      </w:r>
      <w:r w:rsidR="009F18BD" w:rsidRPr="00703FB1">
        <w:rPr>
          <w:rFonts w:ascii="Arial" w:hAnsi="Arial" w:cs="Arial"/>
          <w:sz w:val="20"/>
          <w:szCs w:val="20"/>
        </w:rPr>
        <w:t xml:space="preserve"> las Actividades de Atención de Urgencias y Emergencias</w:t>
      </w:r>
      <w:r w:rsidR="000A3FC9" w:rsidRPr="00703FB1">
        <w:rPr>
          <w:rFonts w:ascii="Arial" w:hAnsi="Arial" w:cs="Arial"/>
          <w:sz w:val="20"/>
          <w:szCs w:val="20"/>
        </w:rPr>
        <w:t xml:space="preserve">, </w:t>
      </w:r>
      <w:r w:rsidR="009F18BD" w:rsidRPr="00703FB1">
        <w:rPr>
          <w:rFonts w:ascii="Arial" w:hAnsi="Arial" w:cs="Arial"/>
          <w:sz w:val="20"/>
          <w:szCs w:val="20"/>
        </w:rPr>
        <w:t>Actividades de A</w:t>
      </w:r>
      <w:r w:rsidR="000A3FC9" w:rsidRPr="00703FB1">
        <w:rPr>
          <w:rFonts w:ascii="Arial" w:hAnsi="Arial" w:cs="Arial"/>
          <w:sz w:val="20"/>
          <w:szCs w:val="20"/>
        </w:rPr>
        <w:t xml:space="preserve">tención a la Gestante en Partos y </w:t>
      </w:r>
      <w:r w:rsidR="009F18BD" w:rsidRPr="00703FB1">
        <w:rPr>
          <w:rFonts w:ascii="Arial" w:hAnsi="Arial" w:cs="Arial"/>
          <w:sz w:val="20"/>
          <w:szCs w:val="20"/>
        </w:rPr>
        <w:t>Actividades de Interna</w:t>
      </w:r>
      <w:r w:rsidR="000A3FC9" w:rsidRPr="00703FB1">
        <w:rPr>
          <w:rFonts w:ascii="Arial" w:hAnsi="Arial" w:cs="Arial"/>
          <w:sz w:val="20"/>
          <w:szCs w:val="20"/>
        </w:rPr>
        <w:t>miento</w:t>
      </w:r>
      <w:r w:rsidRPr="00703FB1">
        <w:rPr>
          <w:rFonts w:ascii="Arial" w:hAnsi="Arial" w:cs="Arial"/>
          <w:sz w:val="20"/>
          <w:szCs w:val="20"/>
        </w:rPr>
        <w:t xml:space="preserve"> (médico, enfermera, obstetra y téc</w:t>
      </w:r>
      <w:r w:rsidR="009F18BD" w:rsidRPr="00703FB1">
        <w:rPr>
          <w:rFonts w:ascii="Arial" w:hAnsi="Arial" w:cs="Arial"/>
          <w:sz w:val="20"/>
          <w:szCs w:val="20"/>
        </w:rPr>
        <w:t xml:space="preserve">nico de enfermería), </w:t>
      </w:r>
    </w:p>
    <w:p w14:paraId="1DB3E3DC" w14:textId="77777777" w:rsidR="007A170C" w:rsidRPr="00703FB1" w:rsidRDefault="007A170C" w:rsidP="00D21EC7">
      <w:pPr>
        <w:rPr>
          <w:rFonts w:ascii="Arial" w:hAnsi="Arial" w:cs="Arial"/>
          <w:sz w:val="20"/>
          <w:szCs w:val="20"/>
        </w:rPr>
      </w:pPr>
    </w:p>
    <w:p w14:paraId="569C4935" w14:textId="14B7F15A" w:rsidR="00991D77" w:rsidRPr="00703FB1" w:rsidRDefault="00A274D7" w:rsidP="00D21EC7">
      <w:pPr>
        <w:rPr>
          <w:rFonts w:ascii="Arial" w:hAnsi="Arial" w:cs="Arial"/>
          <w:b/>
          <w:sz w:val="20"/>
          <w:szCs w:val="20"/>
        </w:rPr>
      </w:pPr>
      <w:r w:rsidRPr="00703FB1">
        <w:rPr>
          <w:rFonts w:ascii="Arial" w:hAnsi="Arial" w:cs="Arial"/>
          <w:b/>
          <w:sz w:val="20"/>
          <w:szCs w:val="20"/>
        </w:rPr>
        <w:t>PASO 1.3: ESTIMACIÓN DE NECESIDADES DE RHUS PARA EL PRIMER NIVEL DE ATENCIÓN POR GRUPO OCUPACIONAL</w:t>
      </w:r>
    </w:p>
    <w:p w14:paraId="44B155A3" w14:textId="77777777" w:rsidR="00991D77" w:rsidRPr="00703FB1" w:rsidRDefault="00991D77" w:rsidP="00D21EC7">
      <w:pPr>
        <w:rPr>
          <w:rFonts w:ascii="Arial" w:hAnsi="Arial" w:cs="Arial"/>
          <w:sz w:val="20"/>
          <w:szCs w:val="20"/>
        </w:rPr>
      </w:pPr>
    </w:p>
    <w:p w14:paraId="622F30D2" w14:textId="61453772" w:rsidR="00991D77" w:rsidRPr="00703FB1" w:rsidRDefault="000A3FC9" w:rsidP="00D21EC7">
      <w:pPr>
        <w:rPr>
          <w:rFonts w:ascii="Arial" w:hAnsi="Arial" w:cs="Arial"/>
          <w:b/>
          <w:sz w:val="20"/>
          <w:szCs w:val="20"/>
        </w:rPr>
      </w:pPr>
      <w:r w:rsidRPr="00703FB1">
        <w:rPr>
          <w:rFonts w:ascii="Arial" w:hAnsi="Arial" w:cs="Arial"/>
          <w:b/>
          <w:sz w:val="20"/>
          <w:szCs w:val="20"/>
        </w:rPr>
        <w:t>Paso 1.3.1: C</w:t>
      </w:r>
      <w:r w:rsidR="00991D77" w:rsidRPr="00703FB1">
        <w:rPr>
          <w:rFonts w:ascii="Arial" w:hAnsi="Arial" w:cs="Arial"/>
          <w:b/>
          <w:sz w:val="20"/>
          <w:szCs w:val="20"/>
        </w:rPr>
        <w:t>álculo de la Necesidad de RHUS:</w:t>
      </w:r>
    </w:p>
    <w:p w14:paraId="0B465B9B" w14:textId="77777777" w:rsidR="0033056B" w:rsidRPr="00703FB1" w:rsidRDefault="0033056B" w:rsidP="00D21EC7">
      <w:pPr>
        <w:rPr>
          <w:rFonts w:ascii="Arial" w:hAnsi="Arial" w:cs="Arial"/>
          <w:sz w:val="20"/>
          <w:szCs w:val="20"/>
        </w:rPr>
      </w:pPr>
    </w:p>
    <w:p w14:paraId="4C0DBB13" w14:textId="77777777" w:rsidR="00991D77" w:rsidRPr="00703FB1" w:rsidRDefault="00991D77" w:rsidP="00D21EC7">
      <w:pPr>
        <w:rPr>
          <w:rFonts w:ascii="Arial" w:hAnsi="Arial" w:cs="Arial"/>
          <w:sz w:val="20"/>
          <w:szCs w:val="20"/>
        </w:rPr>
      </w:pPr>
      <w:r w:rsidRPr="00703FB1">
        <w:rPr>
          <w:rFonts w:ascii="Arial" w:hAnsi="Arial" w:cs="Arial"/>
          <w:sz w:val="20"/>
          <w:szCs w:val="20"/>
        </w:rPr>
        <w:t>Para este paso se determinó el número necesario de recursos humanos por grupo ocupacional, para desarrollar el total de sus actividades comprendidas en su carga de trabajo normativa, es decir, para el desarrollo de actividades asistenciales y no asistenciales, dentro de sus horas efectivas laborales.</w:t>
      </w:r>
    </w:p>
    <w:p w14:paraId="62EA427D" w14:textId="77777777" w:rsidR="00F129CF" w:rsidRPr="00703FB1" w:rsidRDefault="00F129CF" w:rsidP="00D21EC7">
      <w:pPr>
        <w:rPr>
          <w:rFonts w:ascii="Arial" w:hAnsi="Arial" w:cs="Arial"/>
          <w:sz w:val="20"/>
          <w:szCs w:val="20"/>
        </w:rPr>
      </w:pPr>
    </w:p>
    <w:p w14:paraId="45CE9B99" w14:textId="77777777" w:rsidR="00991D77" w:rsidRPr="00703FB1" w:rsidRDefault="00991D77" w:rsidP="00D21EC7">
      <w:pPr>
        <w:rPr>
          <w:rFonts w:ascii="Arial" w:hAnsi="Arial" w:cs="Arial"/>
          <w:sz w:val="20"/>
          <w:szCs w:val="20"/>
        </w:rPr>
      </w:pPr>
      <w:r w:rsidRPr="00703FB1">
        <w:rPr>
          <w:rFonts w:ascii="Arial" w:hAnsi="Arial" w:cs="Arial"/>
          <w:sz w:val="20"/>
          <w:szCs w:val="20"/>
        </w:rPr>
        <w:lastRenderedPageBreak/>
        <w:t>Dado que la carga de trabajo del RHUS en los establecimientos de salud del primer nivel de atención, no es exclusivamente asistencial, resulta necesario integrar un factor de ajuste que permita incluir el componente no asistencial (Realización de actividades administrativas, capacitación, etc.) y para fines metodológicos se ha estimado un porcentaje de ajuste del 2</w:t>
      </w:r>
      <w:r w:rsidR="0074355D" w:rsidRPr="00703FB1">
        <w:rPr>
          <w:rFonts w:ascii="Arial" w:hAnsi="Arial" w:cs="Arial"/>
          <w:sz w:val="20"/>
          <w:szCs w:val="20"/>
        </w:rPr>
        <w:t>0</w:t>
      </w:r>
      <w:r w:rsidRPr="00703FB1">
        <w:rPr>
          <w:rFonts w:ascii="Arial" w:hAnsi="Arial" w:cs="Arial"/>
          <w:sz w:val="20"/>
          <w:szCs w:val="20"/>
        </w:rPr>
        <w:t>%.</w:t>
      </w:r>
    </w:p>
    <w:p w14:paraId="05BC189B" w14:textId="77777777" w:rsidR="00BF51A9" w:rsidRPr="00703FB1" w:rsidRDefault="00BF51A9" w:rsidP="00D21EC7">
      <w:pPr>
        <w:rPr>
          <w:rFonts w:ascii="Arial" w:hAnsi="Arial" w:cs="Arial"/>
          <w:sz w:val="20"/>
          <w:szCs w:val="20"/>
        </w:rPr>
      </w:pPr>
    </w:p>
    <w:p w14:paraId="2234124D" w14:textId="77777777" w:rsidR="006C4651" w:rsidRPr="00703FB1" w:rsidRDefault="00991D77" w:rsidP="00D21EC7">
      <w:pPr>
        <w:rPr>
          <w:rFonts w:ascii="Arial" w:hAnsi="Arial" w:cs="Arial"/>
          <w:sz w:val="20"/>
          <w:szCs w:val="20"/>
        </w:rPr>
      </w:pPr>
      <w:r w:rsidRPr="00703FB1">
        <w:rPr>
          <w:rFonts w:ascii="Arial" w:hAnsi="Arial" w:cs="Arial"/>
          <w:sz w:val="20"/>
          <w:szCs w:val="20"/>
        </w:rPr>
        <w:t xml:space="preserve">El cálculo del número necesario de cada grupo ocupacional, se obtiene del cociente entre las horas estimadas para el desarrollo del total de prestaciones de salud por grupo ocupacional dividido por las </w:t>
      </w:r>
      <w:r w:rsidR="006C4651" w:rsidRPr="00703FB1">
        <w:rPr>
          <w:rFonts w:ascii="Arial" w:hAnsi="Arial" w:cs="Arial"/>
          <w:sz w:val="20"/>
          <w:szCs w:val="20"/>
        </w:rPr>
        <w:t>horas efectivas laborales de cada grupo ocupacional, la cual ha sido estimada en 1,578 horas.</w:t>
      </w:r>
    </w:p>
    <w:p w14:paraId="1C08B260" w14:textId="77777777" w:rsidR="00BF51A9" w:rsidRPr="00703FB1" w:rsidRDefault="00BF51A9" w:rsidP="00D21EC7">
      <w:pPr>
        <w:rPr>
          <w:rFonts w:ascii="Arial" w:hAnsi="Arial" w:cs="Arial"/>
          <w:sz w:val="20"/>
          <w:szCs w:val="20"/>
        </w:rPr>
      </w:pPr>
    </w:p>
    <w:p w14:paraId="5D5610E6" w14:textId="2381F4DD" w:rsidR="00EF775C" w:rsidRPr="00703FB1" w:rsidRDefault="0028795D" w:rsidP="00D21EC7">
      <w:pPr>
        <w:rPr>
          <w:rFonts w:ascii="Arial" w:hAnsi="Arial" w:cs="Arial"/>
          <w:sz w:val="20"/>
          <w:szCs w:val="20"/>
        </w:rPr>
      </w:pPr>
      <w:r w:rsidRPr="00703FB1">
        <w:rPr>
          <w:rFonts w:ascii="Arial" w:hAnsi="Arial" w:cs="Arial"/>
          <w:sz w:val="20"/>
          <w:szCs w:val="20"/>
        </w:rPr>
        <w:t>Es decir, c</w:t>
      </w:r>
      <w:r w:rsidR="00EF775C" w:rsidRPr="00703FB1">
        <w:rPr>
          <w:rFonts w:ascii="Arial" w:hAnsi="Arial" w:cs="Arial"/>
          <w:sz w:val="20"/>
          <w:szCs w:val="20"/>
        </w:rPr>
        <w:t xml:space="preserve">orresponde a la diferencia entre las horas anuales contratadas equivalente a 1,800 (150 horas mensuales por 12 meses) menos 222 horas que no están </w:t>
      </w:r>
      <w:r w:rsidR="00274413" w:rsidRPr="00703FB1">
        <w:rPr>
          <w:rFonts w:ascii="Arial" w:hAnsi="Arial" w:cs="Arial"/>
          <w:sz w:val="20"/>
          <w:szCs w:val="20"/>
        </w:rPr>
        <w:t>destinadas</w:t>
      </w:r>
      <w:r w:rsidR="00EF775C" w:rsidRPr="00703FB1">
        <w:rPr>
          <w:rFonts w:ascii="Arial" w:hAnsi="Arial" w:cs="Arial"/>
          <w:sz w:val="20"/>
          <w:szCs w:val="20"/>
        </w:rPr>
        <w:t xml:space="preserve"> a actividades laborales (150 horas por vacaciones y 72 horas por feriados que no se compensan). En términos operativos, para cada grupo ocupacional corresponde 1,578 horas efectivas laborales anuales.</w:t>
      </w:r>
    </w:p>
    <w:p w14:paraId="42AEE605" w14:textId="77777777" w:rsidR="006C4651" w:rsidRPr="00703FB1" w:rsidRDefault="006C4651" w:rsidP="00D21EC7">
      <w:pPr>
        <w:rPr>
          <w:rFonts w:ascii="Arial" w:hAnsi="Arial" w:cs="Arial"/>
          <w:sz w:val="20"/>
          <w:szCs w:val="20"/>
        </w:rPr>
      </w:pPr>
    </w:p>
    <w:p w14:paraId="4ABB23AF" w14:textId="77777777" w:rsidR="00991D77" w:rsidRPr="00703FB1" w:rsidRDefault="006C4651" w:rsidP="00D21EC7">
      <w:pPr>
        <w:rPr>
          <w:rFonts w:ascii="Arial" w:hAnsi="Arial" w:cs="Arial"/>
          <w:b/>
          <w:sz w:val="20"/>
          <w:szCs w:val="20"/>
        </w:rPr>
      </w:pPr>
      <w:r w:rsidRPr="00703FB1">
        <w:rPr>
          <w:rFonts w:ascii="Arial" w:hAnsi="Arial" w:cs="Arial"/>
          <w:b/>
          <w:sz w:val="20"/>
          <w:szCs w:val="20"/>
        </w:rPr>
        <w:t>Paso 1.3.2: Estimación exacta de las necesidades de RHUS por grupo Ocupacional</w:t>
      </w:r>
    </w:p>
    <w:p w14:paraId="0854D090" w14:textId="77777777" w:rsidR="006C4651" w:rsidRPr="00703FB1" w:rsidRDefault="006C4651" w:rsidP="00D21EC7">
      <w:pPr>
        <w:rPr>
          <w:rFonts w:ascii="Arial" w:hAnsi="Arial" w:cs="Arial"/>
          <w:sz w:val="20"/>
          <w:szCs w:val="20"/>
        </w:rPr>
      </w:pPr>
    </w:p>
    <w:p w14:paraId="7614CBAC" w14:textId="5EF6BCB6" w:rsidR="00B02E3F" w:rsidRPr="00703FB1" w:rsidRDefault="00B02E3F" w:rsidP="00D21EC7">
      <w:pPr>
        <w:rPr>
          <w:rFonts w:ascii="Arial" w:hAnsi="Arial" w:cs="Arial"/>
          <w:sz w:val="20"/>
          <w:szCs w:val="20"/>
        </w:rPr>
      </w:pPr>
      <w:r w:rsidRPr="00703FB1">
        <w:rPr>
          <w:rFonts w:ascii="Arial" w:hAnsi="Arial" w:cs="Arial"/>
          <w:sz w:val="20"/>
          <w:szCs w:val="20"/>
        </w:rPr>
        <w:t>E</w:t>
      </w:r>
      <w:r w:rsidR="00B464B6" w:rsidRPr="00703FB1">
        <w:rPr>
          <w:rFonts w:ascii="Arial" w:hAnsi="Arial" w:cs="Arial"/>
          <w:sz w:val="20"/>
          <w:szCs w:val="20"/>
        </w:rPr>
        <w:t>ste es e</w:t>
      </w:r>
      <w:r w:rsidRPr="00703FB1">
        <w:rPr>
          <w:rFonts w:ascii="Arial" w:hAnsi="Arial" w:cs="Arial"/>
          <w:sz w:val="20"/>
          <w:szCs w:val="20"/>
        </w:rPr>
        <w:t>l paso final a través del cual se determina el número exacto de profesionales o técnicos asistenciales de salud que son necesarios para la entrega de servicios de salud a la población asignada al establecimiento de salud.</w:t>
      </w:r>
    </w:p>
    <w:p w14:paraId="2B0F3E46" w14:textId="77777777" w:rsidR="00B02E3F" w:rsidRPr="00703FB1" w:rsidRDefault="00B02E3F" w:rsidP="00D21EC7">
      <w:pPr>
        <w:rPr>
          <w:rFonts w:ascii="Arial" w:hAnsi="Arial" w:cs="Arial"/>
          <w:sz w:val="20"/>
          <w:szCs w:val="20"/>
        </w:rPr>
      </w:pPr>
    </w:p>
    <w:p w14:paraId="38D1CB93" w14:textId="77777777" w:rsidR="006C4651" w:rsidRPr="00703FB1" w:rsidRDefault="006C4651" w:rsidP="00D21EC7">
      <w:pPr>
        <w:rPr>
          <w:rFonts w:ascii="Arial" w:hAnsi="Arial" w:cs="Arial"/>
          <w:sz w:val="20"/>
          <w:szCs w:val="20"/>
        </w:rPr>
      </w:pPr>
      <w:r w:rsidRPr="00703FB1">
        <w:rPr>
          <w:rFonts w:ascii="Arial" w:hAnsi="Arial" w:cs="Arial"/>
          <w:sz w:val="20"/>
          <w:szCs w:val="20"/>
        </w:rPr>
        <w:t>Dado que los cálculos, arro</w:t>
      </w:r>
      <w:r w:rsidR="007534EB" w:rsidRPr="00703FB1">
        <w:rPr>
          <w:rFonts w:ascii="Arial" w:hAnsi="Arial" w:cs="Arial"/>
          <w:sz w:val="20"/>
          <w:szCs w:val="20"/>
        </w:rPr>
        <w:t>j</w:t>
      </w:r>
      <w:r w:rsidRPr="00703FB1">
        <w:rPr>
          <w:rFonts w:ascii="Arial" w:hAnsi="Arial" w:cs="Arial"/>
          <w:sz w:val="20"/>
          <w:szCs w:val="20"/>
        </w:rPr>
        <w:t>aron cifras con decimales se estableció reglas para el redondeo y obtener cifras enteras. El impacto de redondear un número hacia arriba o hacia abajo es mayor en los establecimientos de salud con poco RHUS, por lo que se utilizó las reglas de redondeo.</w:t>
      </w:r>
      <w:r w:rsidR="007534EB" w:rsidRPr="00703FB1">
        <w:rPr>
          <w:rFonts w:ascii="Arial" w:hAnsi="Arial" w:cs="Arial"/>
          <w:sz w:val="20"/>
          <w:szCs w:val="20"/>
        </w:rPr>
        <w:t xml:space="preserve"> </w:t>
      </w:r>
    </w:p>
    <w:p w14:paraId="637BA722" w14:textId="77777777" w:rsidR="00917CCF" w:rsidRPr="00703FB1" w:rsidRDefault="00917CCF" w:rsidP="00917CCF">
      <w:pPr>
        <w:rPr>
          <w:rFonts w:ascii="Arial" w:hAnsi="Arial" w:cs="Arial"/>
          <w:sz w:val="20"/>
          <w:szCs w:val="20"/>
        </w:rPr>
      </w:pPr>
    </w:p>
    <w:p w14:paraId="19C7B04D" w14:textId="77777777" w:rsidR="00917CCF" w:rsidRPr="00703FB1" w:rsidRDefault="00917CCF" w:rsidP="00314B0C">
      <w:pPr>
        <w:pStyle w:val="Descripcin"/>
        <w:spacing w:after="0"/>
        <w:jc w:val="center"/>
        <w:rPr>
          <w:rFonts w:ascii="Arial" w:hAnsi="Arial" w:cs="Arial"/>
          <w:b/>
          <w:sz w:val="20"/>
          <w:szCs w:val="20"/>
        </w:rPr>
      </w:pPr>
      <w:r w:rsidRPr="00703FB1">
        <w:rPr>
          <w:rFonts w:ascii="Arial" w:hAnsi="Arial" w:cs="Arial"/>
          <w:b/>
          <w:sz w:val="20"/>
          <w:szCs w:val="20"/>
        </w:rPr>
        <w:t xml:space="preserve">Tabla </w:t>
      </w:r>
      <w:r w:rsidRPr="00703FB1">
        <w:rPr>
          <w:rFonts w:ascii="Arial" w:hAnsi="Arial" w:cs="Arial"/>
          <w:b/>
          <w:sz w:val="20"/>
          <w:szCs w:val="20"/>
        </w:rPr>
        <w:fldChar w:fldCharType="begin"/>
      </w:r>
      <w:r w:rsidRPr="00703FB1">
        <w:rPr>
          <w:rFonts w:ascii="Arial" w:hAnsi="Arial" w:cs="Arial"/>
          <w:b/>
          <w:sz w:val="20"/>
          <w:szCs w:val="20"/>
        </w:rPr>
        <w:instrText xml:space="preserve"> SEQ Tabla \* ARABIC </w:instrText>
      </w:r>
      <w:r w:rsidRPr="00703FB1">
        <w:rPr>
          <w:rFonts w:ascii="Arial" w:hAnsi="Arial" w:cs="Arial"/>
          <w:b/>
          <w:sz w:val="20"/>
          <w:szCs w:val="20"/>
        </w:rPr>
        <w:fldChar w:fldCharType="separate"/>
      </w:r>
      <w:r w:rsidR="008761FF">
        <w:rPr>
          <w:rFonts w:ascii="Arial" w:hAnsi="Arial" w:cs="Arial"/>
          <w:b/>
          <w:noProof/>
          <w:sz w:val="20"/>
          <w:szCs w:val="20"/>
        </w:rPr>
        <w:t>1</w:t>
      </w:r>
      <w:r w:rsidRPr="00703FB1">
        <w:rPr>
          <w:rFonts w:ascii="Arial" w:hAnsi="Arial" w:cs="Arial"/>
          <w:b/>
          <w:sz w:val="20"/>
          <w:szCs w:val="20"/>
        </w:rPr>
        <w:fldChar w:fldCharType="end"/>
      </w:r>
      <w:r w:rsidRPr="00703FB1">
        <w:rPr>
          <w:rFonts w:ascii="Arial" w:hAnsi="Arial" w:cs="Arial"/>
          <w:b/>
          <w:sz w:val="20"/>
          <w:szCs w:val="20"/>
        </w:rPr>
        <w:t>: Reglas de Redondeo para la Estimación de necesidades de RHUS</w:t>
      </w:r>
    </w:p>
    <w:tbl>
      <w:tblPr>
        <w:tblW w:w="7900" w:type="dxa"/>
        <w:jc w:val="right"/>
        <w:tblCellMar>
          <w:left w:w="70" w:type="dxa"/>
          <w:right w:w="70" w:type="dxa"/>
        </w:tblCellMar>
        <w:tblLook w:val="04A0" w:firstRow="1" w:lastRow="0" w:firstColumn="1" w:lastColumn="0" w:noHBand="0" w:noVBand="1"/>
      </w:tblPr>
      <w:tblGrid>
        <w:gridCol w:w="7900"/>
      </w:tblGrid>
      <w:tr w:rsidR="006C4651" w:rsidRPr="00497D96" w14:paraId="074E9F78" w14:textId="77777777" w:rsidTr="00FF1D27">
        <w:trPr>
          <w:trHeight w:val="690"/>
          <w:jc w:val="right"/>
        </w:trPr>
        <w:tc>
          <w:tcPr>
            <w:tcW w:w="7900"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hideMark/>
          </w:tcPr>
          <w:p w14:paraId="1CC3317F" w14:textId="77777777" w:rsidR="006C4651" w:rsidRPr="007D13CB" w:rsidRDefault="006C4651" w:rsidP="00314B0C">
            <w:pPr>
              <w:spacing w:line="240" w:lineRule="auto"/>
              <w:jc w:val="center"/>
              <w:rPr>
                <w:rFonts w:ascii="Arial Narrow" w:hAnsi="Arial Narrow" w:cs="Arial"/>
                <w:b/>
                <w:bCs/>
                <w:color w:val="000000"/>
                <w:sz w:val="20"/>
                <w:szCs w:val="20"/>
              </w:rPr>
            </w:pPr>
            <w:r w:rsidRPr="007D13CB">
              <w:rPr>
                <w:rFonts w:ascii="Arial Narrow" w:hAnsi="Arial Narrow" w:cs="Arial"/>
                <w:b/>
                <w:bCs/>
                <w:color w:val="000000"/>
                <w:sz w:val="20"/>
                <w:szCs w:val="20"/>
              </w:rPr>
              <w:t xml:space="preserve"> Reglas de redondeo para la estimación exacta de necesidades de RHUS</w:t>
            </w:r>
          </w:p>
        </w:tc>
      </w:tr>
      <w:tr w:rsidR="006C4651" w:rsidRPr="00497D96" w14:paraId="6D60E1CB" w14:textId="77777777" w:rsidTr="00FF1D27">
        <w:trPr>
          <w:trHeight w:val="300"/>
          <w:jc w:val="right"/>
        </w:trPr>
        <w:tc>
          <w:tcPr>
            <w:tcW w:w="7900" w:type="dxa"/>
            <w:tcBorders>
              <w:top w:val="nil"/>
              <w:left w:val="single" w:sz="4" w:space="0" w:color="auto"/>
              <w:bottom w:val="single" w:sz="4" w:space="0" w:color="auto"/>
              <w:right w:val="single" w:sz="4" w:space="0" w:color="auto"/>
            </w:tcBorders>
            <w:shd w:val="clear" w:color="auto" w:fill="auto"/>
            <w:noWrap/>
            <w:vAlign w:val="center"/>
            <w:hideMark/>
          </w:tcPr>
          <w:p w14:paraId="6E487943" w14:textId="77777777" w:rsidR="006C4651" w:rsidRPr="007D13CB" w:rsidRDefault="006C4651" w:rsidP="000F0B48">
            <w:pPr>
              <w:spacing w:line="240" w:lineRule="auto"/>
              <w:rPr>
                <w:rFonts w:ascii="Arial Narrow" w:hAnsi="Arial Narrow" w:cs="Arial"/>
                <w:color w:val="000000"/>
                <w:sz w:val="20"/>
                <w:szCs w:val="20"/>
              </w:rPr>
            </w:pPr>
            <w:r w:rsidRPr="007D13CB">
              <w:rPr>
                <w:rFonts w:ascii="Arial Narrow" w:hAnsi="Arial Narrow" w:cs="Arial"/>
                <w:color w:val="000000"/>
                <w:sz w:val="20"/>
                <w:szCs w:val="20"/>
              </w:rPr>
              <w:t>0.1 - 1.1 será redondeado en 1 y si es &gt; 1.1 - 1.9 será redondeado en 2</w:t>
            </w:r>
          </w:p>
        </w:tc>
      </w:tr>
      <w:tr w:rsidR="006C4651" w:rsidRPr="00497D96" w14:paraId="302F593C" w14:textId="77777777" w:rsidTr="00FF1D27">
        <w:trPr>
          <w:trHeight w:val="300"/>
          <w:jc w:val="right"/>
        </w:trPr>
        <w:tc>
          <w:tcPr>
            <w:tcW w:w="7900" w:type="dxa"/>
            <w:tcBorders>
              <w:top w:val="nil"/>
              <w:left w:val="single" w:sz="4" w:space="0" w:color="auto"/>
              <w:bottom w:val="single" w:sz="4" w:space="0" w:color="auto"/>
              <w:right w:val="single" w:sz="4" w:space="0" w:color="auto"/>
            </w:tcBorders>
            <w:shd w:val="clear" w:color="auto" w:fill="auto"/>
            <w:noWrap/>
            <w:vAlign w:val="center"/>
            <w:hideMark/>
          </w:tcPr>
          <w:p w14:paraId="38C31CA9" w14:textId="77777777" w:rsidR="006C4651" w:rsidRPr="007D13CB" w:rsidRDefault="006C4651" w:rsidP="000F0B48">
            <w:pPr>
              <w:spacing w:line="240" w:lineRule="auto"/>
              <w:rPr>
                <w:rFonts w:ascii="Arial Narrow" w:hAnsi="Arial Narrow" w:cs="Arial"/>
                <w:color w:val="000000"/>
                <w:sz w:val="20"/>
                <w:szCs w:val="20"/>
              </w:rPr>
            </w:pPr>
            <w:r w:rsidRPr="007D13CB">
              <w:rPr>
                <w:rFonts w:ascii="Arial Narrow" w:hAnsi="Arial Narrow" w:cs="Arial"/>
                <w:color w:val="000000"/>
                <w:sz w:val="20"/>
                <w:szCs w:val="20"/>
              </w:rPr>
              <w:t>2.0 - 2.2 será redondeado en 2 y si es &gt; 2.2 - 2.9 será redondeado en 3</w:t>
            </w:r>
          </w:p>
        </w:tc>
      </w:tr>
      <w:tr w:rsidR="006C4651" w:rsidRPr="00497D96" w14:paraId="5FA6E8FB" w14:textId="77777777" w:rsidTr="00FF1D27">
        <w:trPr>
          <w:trHeight w:val="300"/>
          <w:jc w:val="right"/>
        </w:trPr>
        <w:tc>
          <w:tcPr>
            <w:tcW w:w="7900" w:type="dxa"/>
            <w:tcBorders>
              <w:top w:val="nil"/>
              <w:left w:val="single" w:sz="4" w:space="0" w:color="auto"/>
              <w:bottom w:val="single" w:sz="4" w:space="0" w:color="auto"/>
              <w:right w:val="single" w:sz="4" w:space="0" w:color="auto"/>
            </w:tcBorders>
            <w:shd w:val="clear" w:color="auto" w:fill="auto"/>
            <w:noWrap/>
            <w:vAlign w:val="center"/>
            <w:hideMark/>
          </w:tcPr>
          <w:p w14:paraId="237F2479" w14:textId="77777777" w:rsidR="006C4651" w:rsidRPr="007D13CB" w:rsidRDefault="006C4651" w:rsidP="000F0B48">
            <w:pPr>
              <w:spacing w:line="240" w:lineRule="auto"/>
              <w:rPr>
                <w:rFonts w:ascii="Arial Narrow" w:hAnsi="Arial Narrow" w:cs="Arial"/>
                <w:color w:val="000000"/>
                <w:sz w:val="20"/>
                <w:szCs w:val="20"/>
              </w:rPr>
            </w:pPr>
            <w:r w:rsidRPr="007D13CB">
              <w:rPr>
                <w:rFonts w:ascii="Arial Narrow" w:hAnsi="Arial Narrow" w:cs="Arial"/>
                <w:color w:val="000000"/>
                <w:sz w:val="20"/>
                <w:szCs w:val="20"/>
              </w:rPr>
              <w:t>3.0 - 3.3 será redondeado en 3 y si es &gt; 3.3 - 3.9 será redondeado en 4</w:t>
            </w:r>
          </w:p>
        </w:tc>
      </w:tr>
      <w:tr w:rsidR="006C4651" w:rsidRPr="00497D96" w14:paraId="69634CAE" w14:textId="77777777" w:rsidTr="00FF1D27">
        <w:trPr>
          <w:trHeight w:val="300"/>
          <w:jc w:val="right"/>
        </w:trPr>
        <w:tc>
          <w:tcPr>
            <w:tcW w:w="7900" w:type="dxa"/>
            <w:tcBorders>
              <w:top w:val="nil"/>
              <w:left w:val="single" w:sz="4" w:space="0" w:color="auto"/>
              <w:bottom w:val="single" w:sz="4" w:space="0" w:color="auto"/>
              <w:right w:val="single" w:sz="4" w:space="0" w:color="auto"/>
            </w:tcBorders>
            <w:shd w:val="clear" w:color="auto" w:fill="auto"/>
            <w:noWrap/>
            <w:vAlign w:val="center"/>
            <w:hideMark/>
          </w:tcPr>
          <w:p w14:paraId="2144D9C6" w14:textId="77777777" w:rsidR="006C4651" w:rsidRPr="007D13CB" w:rsidRDefault="006C4651" w:rsidP="000F0B48">
            <w:pPr>
              <w:spacing w:line="240" w:lineRule="auto"/>
              <w:rPr>
                <w:rFonts w:ascii="Arial Narrow" w:hAnsi="Arial Narrow" w:cs="Arial"/>
                <w:color w:val="000000"/>
                <w:sz w:val="20"/>
                <w:szCs w:val="20"/>
              </w:rPr>
            </w:pPr>
            <w:r w:rsidRPr="007D13CB">
              <w:rPr>
                <w:rFonts w:ascii="Arial Narrow" w:hAnsi="Arial Narrow" w:cs="Arial"/>
                <w:color w:val="000000"/>
                <w:sz w:val="20"/>
                <w:szCs w:val="20"/>
              </w:rPr>
              <w:t>4.0 - 4.4 será redondeado en 4 y si es &gt; 4.4 - 4.9 será redondeado en 5</w:t>
            </w:r>
          </w:p>
        </w:tc>
      </w:tr>
      <w:tr w:rsidR="006C4651" w:rsidRPr="00497D96" w14:paraId="051F7F1C" w14:textId="77777777" w:rsidTr="00FF1D27">
        <w:trPr>
          <w:trHeight w:val="300"/>
          <w:jc w:val="right"/>
        </w:trPr>
        <w:tc>
          <w:tcPr>
            <w:tcW w:w="7900" w:type="dxa"/>
            <w:tcBorders>
              <w:top w:val="nil"/>
              <w:left w:val="single" w:sz="4" w:space="0" w:color="auto"/>
              <w:bottom w:val="single" w:sz="4" w:space="0" w:color="auto"/>
              <w:right w:val="single" w:sz="4" w:space="0" w:color="auto"/>
            </w:tcBorders>
            <w:shd w:val="clear" w:color="auto" w:fill="auto"/>
            <w:noWrap/>
            <w:vAlign w:val="center"/>
            <w:hideMark/>
          </w:tcPr>
          <w:p w14:paraId="2181A18E" w14:textId="77777777" w:rsidR="006C4651" w:rsidRPr="007D13CB" w:rsidRDefault="006C4651" w:rsidP="000F0B48">
            <w:pPr>
              <w:spacing w:line="240" w:lineRule="auto"/>
              <w:rPr>
                <w:rFonts w:ascii="Arial Narrow" w:hAnsi="Arial Narrow" w:cs="Arial"/>
                <w:color w:val="000000"/>
                <w:sz w:val="20"/>
                <w:szCs w:val="20"/>
              </w:rPr>
            </w:pPr>
            <w:r w:rsidRPr="007D13CB">
              <w:rPr>
                <w:rFonts w:ascii="Arial Narrow" w:hAnsi="Arial Narrow" w:cs="Arial"/>
                <w:color w:val="000000"/>
                <w:sz w:val="20"/>
                <w:szCs w:val="20"/>
              </w:rPr>
              <w:t>5.0 - 5.5 será redondeado en 5 y si es &gt; 5.5 - 5.9 será redondeado en 6</w:t>
            </w:r>
          </w:p>
        </w:tc>
      </w:tr>
      <w:tr w:rsidR="006C4651" w:rsidRPr="00497D96" w14:paraId="78F88328" w14:textId="77777777" w:rsidTr="00FF1D27">
        <w:trPr>
          <w:trHeight w:val="300"/>
          <w:jc w:val="right"/>
        </w:trPr>
        <w:tc>
          <w:tcPr>
            <w:tcW w:w="7900" w:type="dxa"/>
            <w:tcBorders>
              <w:top w:val="nil"/>
              <w:left w:val="single" w:sz="4" w:space="0" w:color="auto"/>
              <w:bottom w:val="single" w:sz="4" w:space="0" w:color="auto"/>
              <w:right w:val="single" w:sz="4" w:space="0" w:color="auto"/>
            </w:tcBorders>
            <w:shd w:val="clear" w:color="auto" w:fill="auto"/>
            <w:noWrap/>
            <w:vAlign w:val="center"/>
            <w:hideMark/>
          </w:tcPr>
          <w:p w14:paraId="245C0354" w14:textId="77777777" w:rsidR="006C4651" w:rsidRPr="007D13CB" w:rsidRDefault="006C4651" w:rsidP="000F0B48">
            <w:pPr>
              <w:spacing w:line="240" w:lineRule="auto"/>
              <w:rPr>
                <w:rFonts w:ascii="Arial Narrow" w:hAnsi="Arial Narrow" w:cs="Arial"/>
                <w:color w:val="000000"/>
                <w:sz w:val="20"/>
                <w:szCs w:val="20"/>
              </w:rPr>
            </w:pPr>
            <w:r w:rsidRPr="007D13CB">
              <w:rPr>
                <w:rFonts w:ascii="Arial Narrow" w:hAnsi="Arial Narrow" w:cs="Arial"/>
                <w:color w:val="000000"/>
                <w:sz w:val="20"/>
                <w:szCs w:val="20"/>
              </w:rPr>
              <w:t>6.0 - 6.6 será redondeado en 6 y si es &gt; 6.6 - 6.9 será redondeado en 7</w:t>
            </w:r>
          </w:p>
        </w:tc>
      </w:tr>
      <w:tr w:rsidR="006C4651" w:rsidRPr="00497D96" w14:paraId="7162D898" w14:textId="77777777" w:rsidTr="00FF1D27">
        <w:trPr>
          <w:trHeight w:val="300"/>
          <w:jc w:val="right"/>
        </w:trPr>
        <w:tc>
          <w:tcPr>
            <w:tcW w:w="7900" w:type="dxa"/>
            <w:tcBorders>
              <w:top w:val="nil"/>
              <w:left w:val="single" w:sz="4" w:space="0" w:color="auto"/>
              <w:bottom w:val="single" w:sz="4" w:space="0" w:color="auto"/>
              <w:right w:val="single" w:sz="4" w:space="0" w:color="auto"/>
            </w:tcBorders>
            <w:shd w:val="clear" w:color="auto" w:fill="auto"/>
            <w:noWrap/>
            <w:vAlign w:val="center"/>
            <w:hideMark/>
          </w:tcPr>
          <w:p w14:paraId="70CC86F8" w14:textId="77777777" w:rsidR="006C4651" w:rsidRPr="007D13CB" w:rsidRDefault="006C4651" w:rsidP="000F0B48">
            <w:pPr>
              <w:spacing w:line="240" w:lineRule="auto"/>
              <w:rPr>
                <w:rFonts w:ascii="Arial Narrow" w:hAnsi="Arial Narrow" w:cs="Arial"/>
                <w:color w:val="000000"/>
                <w:sz w:val="20"/>
                <w:szCs w:val="20"/>
              </w:rPr>
            </w:pPr>
            <w:r w:rsidRPr="007D13CB">
              <w:rPr>
                <w:rFonts w:ascii="Arial Narrow" w:hAnsi="Arial Narrow" w:cs="Arial"/>
                <w:color w:val="000000"/>
                <w:sz w:val="20"/>
                <w:szCs w:val="20"/>
              </w:rPr>
              <w:t>7.0 - 7.7 será redondeado en 7 y si es &gt; 7.7 - 7.9 será redondeado en 8</w:t>
            </w:r>
          </w:p>
        </w:tc>
      </w:tr>
      <w:tr w:rsidR="006C4651" w:rsidRPr="00497D96" w14:paraId="6BF1040D" w14:textId="77777777" w:rsidTr="00FF1D27">
        <w:trPr>
          <w:trHeight w:val="300"/>
          <w:jc w:val="right"/>
        </w:trPr>
        <w:tc>
          <w:tcPr>
            <w:tcW w:w="7900" w:type="dxa"/>
            <w:tcBorders>
              <w:top w:val="nil"/>
              <w:left w:val="single" w:sz="4" w:space="0" w:color="auto"/>
              <w:bottom w:val="single" w:sz="4" w:space="0" w:color="auto"/>
              <w:right w:val="single" w:sz="4" w:space="0" w:color="auto"/>
            </w:tcBorders>
            <w:shd w:val="clear" w:color="auto" w:fill="auto"/>
            <w:noWrap/>
            <w:vAlign w:val="center"/>
            <w:hideMark/>
          </w:tcPr>
          <w:p w14:paraId="781C2CD6" w14:textId="77777777" w:rsidR="006C4651" w:rsidRPr="007D13CB" w:rsidRDefault="006C4651" w:rsidP="000F0B48">
            <w:pPr>
              <w:spacing w:line="240" w:lineRule="auto"/>
              <w:rPr>
                <w:rFonts w:ascii="Arial Narrow" w:hAnsi="Arial Narrow" w:cs="Arial"/>
                <w:color w:val="000000"/>
                <w:sz w:val="20"/>
                <w:szCs w:val="20"/>
              </w:rPr>
            </w:pPr>
            <w:r w:rsidRPr="007D13CB">
              <w:rPr>
                <w:rFonts w:ascii="Arial Narrow" w:hAnsi="Arial Narrow" w:cs="Arial"/>
                <w:color w:val="000000"/>
                <w:sz w:val="20"/>
                <w:szCs w:val="20"/>
              </w:rPr>
              <w:t>8.0 - 8.8 será redondeado en 8 y si es &gt; 8.8 - 8.9 será redondeado en 9</w:t>
            </w:r>
          </w:p>
        </w:tc>
      </w:tr>
      <w:tr w:rsidR="006C4651" w:rsidRPr="00497D96" w14:paraId="52A67042" w14:textId="77777777" w:rsidTr="007D13CB">
        <w:trPr>
          <w:trHeight w:val="279"/>
          <w:jc w:val="right"/>
        </w:trPr>
        <w:tc>
          <w:tcPr>
            <w:tcW w:w="7900" w:type="dxa"/>
            <w:tcBorders>
              <w:top w:val="nil"/>
              <w:left w:val="single" w:sz="4" w:space="0" w:color="auto"/>
              <w:bottom w:val="single" w:sz="4" w:space="0" w:color="auto"/>
              <w:right w:val="single" w:sz="4" w:space="0" w:color="auto"/>
            </w:tcBorders>
            <w:shd w:val="clear" w:color="auto" w:fill="auto"/>
            <w:vAlign w:val="center"/>
            <w:hideMark/>
          </w:tcPr>
          <w:p w14:paraId="18355FBC" w14:textId="77777777" w:rsidR="006C4651" w:rsidRPr="007D13CB" w:rsidRDefault="006C4651" w:rsidP="000F0B48">
            <w:pPr>
              <w:spacing w:line="240" w:lineRule="auto"/>
              <w:rPr>
                <w:rFonts w:ascii="Arial Narrow" w:hAnsi="Arial Narrow" w:cs="Arial"/>
                <w:color w:val="000000"/>
                <w:sz w:val="20"/>
                <w:szCs w:val="20"/>
              </w:rPr>
            </w:pPr>
            <w:r w:rsidRPr="007D13CB">
              <w:rPr>
                <w:rFonts w:ascii="Arial Narrow" w:hAnsi="Arial Narrow" w:cs="Arial"/>
                <w:color w:val="000000"/>
                <w:sz w:val="20"/>
                <w:szCs w:val="20"/>
              </w:rPr>
              <w:t>9.0 - 9.9 será redondeado en 9; a partir de este valor se redondeará al límite inferior</w:t>
            </w:r>
          </w:p>
        </w:tc>
      </w:tr>
    </w:tbl>
    <w:p w14:paraId="562D8052" w14:textId="77777777" w:rsidR="006C4651" w:rsidRPr="00497D96" w:rsidRDefault="006C4651" w:rsidP="00D21EC7">
      <w:pPr>
        <w:rPr>
          <w:rFonts w:ascii="Arial" w:hAnsi="Arial" w:cs="Arial"/>
          <w:szCs w:val="22"/>
        </w:rPr>
      </w:pPr>
    </w:p>
    <w:p w14:paraId="2AA0BCA8" w14:textId="41A599EA" w:rsidR="007D7E01" w:rsidRDefault="006C4651" w:rsidP="00E32274">
      <w:pPr>
        <w:rPr>
          <w:rFonts w:ascii="Arial" w:hAnsi="Arial" w:cs="Arial"/>
          <w:sz w:val="20"/>
          <w:szCs w:val="20"/>
        </w:rPr>
      </w:pPr>
      <w:r w:rsidRPr="007D13CB">
        <w:rPr>
          <w:rFonts w:ascii="Arial" w:hAnsi="Arial" w:cs="Arial"/>
          <w:sz w:val="20"/>
          <w:szCs w:val="20"/>
        </w:rPr>
        <w:t xml:space="preserve">Los intervalos de redondeo planteados asumen que cada RHUS puede desarrollar de manera adicional hasta un 10% de su carga de trabajo sin comprometer la calidad y eficiencia de su desempeño laboral. Por tanto, si el </w:t>
      </w:r>
      <w:r w:rsidR="00D07689" w:rsidRPr="007D13CB">
        <w:rPr>
          <w:rFonts w:ascii="Arial" w:hAnsi="Arial" w:cs="Arial"/>
          <w:sz w:val="20"/>
          <w:szCs w:val="20"/>
        </w:rPr>
        <w:t>valor de la fracción decimal es igual o menor al 10% del número entero de la cantidad estimada del RHUS se redondeará hacia el límite inferior, es decir el redondeo corresponderá al mismo número entero calculado. Por el contrario, si el valor decimal es superior al 10% el redondeo será hacia el límite superior, es decir se red</w:t>
      </w:r>
      <w:r w:rsidR="003B3A36" w:rsidRPr="007D13CB">
        <w:rPr>
          <w:rFonts w:ascii="Arial" w:hAnsi="Arial" w:cs="Arial"/>
          <w:sz w:val="20"/>
          <w:szCs w:val="20"/>
        </w:rPr>
        <w:t xml:space="preserve">ondeará incorporando una unidad al número entero establecido en el </w:t>
      </w:r>
      <w:r w:rsidR="00D07689" w:rsidRPr="007D13CB">
        <w:rPr>
          <w:rFonts w:ascii="Arial" w:hAnsi="Arial" w:cs="Arial"/>
          <w:sz w:val="20"/>
          <w:szCs w:val="20"/>
        </w:rPr>
        <w:t>cálculo</w:t>
      </w:r>
      <w:r w:rsidR="007534EB" w:rsidRPr="007D13CB">
        <w:rPr>
          <w:rFonts w:ascii="Arial" w:hAnsi="Arial" w:cs="Arial"/>
          <w:sz w:val="20"/>
          <w:szCs w:val="20"/>
        </w:rPr>
        <w:t>.</w:t>
      </w:r>
    </w:p>
    <w:p w14:paraId="4CD9AFC2" w14:textId="77777777" w:rsidR="009371CB" w:rsidRDefault="009371CB" w:rsidP="00E32274">
      <w:pPr>
        <w:rPr>
          <w:rFonts w:ascii="Arial" w:hAnsi="Arial" w:cs="Arial"/>
          <w:sz w:val="20"/>
          <w:szCs w:val="20"/>
        </w:rPr>
      </w:pPr>
    </w:p>
    <w:p w14:paraId="51CC48D6" w14:textId="77777777" w:rsidR="009371CB" w:rsidRPr="007D13CB" w:rsidRDefault="009371CB" w:rsidP="00E32274">
      <w:pPr>
        <w:rPr>
          <w:rFonts w:ascii="Arial" w:hAnsi="Arial" w:cs="Arial"/>
          <w:sz w:val="20"/>
          <w:szCs w:val="20"/>
        </w:rPr>
        <w:sectPr w:rsidR="009371CB" w:rsidRPr="007D13CB" w:rsidSect="00342D4B">
          <w:pgSz w:w="11906" w:h="16838"/>
          <w:pgMar w:top="1418" w:right="1701" w:bottom="1418" w:left="1701" w:header="709" w:footer="709" w:gutter="0"/>
          <w:cols w:space="708"/>
          <w:docGrid w:linePitch="360"/>
        </w:sectPr>
      </w:pPr>
    </w:p>
    <w:p w14:paraId="3864D1CC" w14:textId="29558889" w:rsidR="00CD3C61" w:rsidRPr="00CD3C61" w:rsidRDefault="00E32274" w:rsidP="00CD3C61">
      <w:pPr>
        <w:pStyle w:val="Descripcin"/>
        <w:jc w:val="center"/>
        <w:rPr>
          <w:rFonts w:ascii="Arial Narrow" w:hAnsi="Arial Narrow" w:cs="Arial"/>
          <w:sz w:val="20"/>
          <w:szCs w:val="20"/>
        </w:rPr>
      </w:pPr>
      <w:r w:rsidRPr="00FF0DB6">
        <w:rPr>
          <w:rFonts w:ascii="Arial Narrow" w:hAnsi="Arial Narrow" w:cs="Arial"/>
          <w:sz w:val="20"/>
          <w:szCs w:val="20"/>
        </w:rPr>
        <w:lastRenderedPageBreak/>
        <w:t xml:space="preserve">Tabla </w:t>
      </w:r>
      <w:r w:rsidRPr="00FF0DB6">
        <w:rPr>
          <w:rFonts w:ascii="Arial Narrow" w:hAnsi="Arial Narrow" w:cs="Arial"/>
          <w:sz w:val="20"/>
          <w:szCs w:val="20"/>
        </w:rPr>
        <w:fldChar w:fldCharType="begin"/>
      </w:r>
      <w:r w:rsidRPr="00FF0DB6">
        <w:rPr>
          <w:rFonts w:ascii="Arial Narrow" w:hAnsi="Arial Narrow" w:cs="Arial"/>
          <w:sz w:val="20"/>
          <w:szCs w:val="20"/>
        </w:rPr>
        <w:instrText xml:space="preserve"> SEQ Tabla \* ARABIC </w:instrText>
      </w:r>
      <w:r w:rsidRPr="00FF0DB6">
        <w:rPr>
          <w:rFonts w:ascii="Arial Narrow" w:hAnsi="Arial Narrow" w:cs="Arial"/>
          <w:sz w:val="20"/>
          <w:szCs w:val="20"/>
        </w:rPr>
        <w:fldChar w:fldCharType="separate"/>
      </w:r>
      <w:r w:rsidR="008761FF">
        <w:rPr>
          <w:rFonts w:ascii="Arial Narrow" w:hAnsi="Arial Narrow" w:cs="Arial"/>
          <w:noProof/>
          <w:sz w:val="20"/>
          <w:szCs w:val="20"/>
        </w:rPr>
        <w:t>2</w:t>
      </w:r>
      <w:r w:rsidRPr="00FF0DB6">
        <w:rPr>
          <w:rFonts w:ascii="Arial Narrow" w:hAnsi="Arial Narrow" w:cs="Arial"/>
          <w:sz w:val="20"/>
          <w:szCs w:val="20"/>
        </w:rPr>
        <w:fldChar w:fldCharType="end"/>
      </w:r>
      <w:r w:rsidRPr="00FF0DB6">
        <w:rPr>
          <w:rFonts w:ascii="Arial Narrow" w:hAnsi="Arial Narrow" w:cs="Arial"/>
          <w:sz w:val="20"/>
          <w:szCs w:val="20"/>
        </w:rPr>
        <w:t xml:space="preserve">: </w:t>
      </w:r>
      <w:r w:rsidR="00455B95" w:rsidRPr="00FF0DB6">
        <w:rPr>
          <w:rFonts w:ascii="Arial Narrow" w:hAnsi="Arial Narrow" w:cs="Arial"/>
          <w:sz w:val="20"/>
          <w:szCs w:val="20"/>
        </w:rPr>
        <w:t>PROYECCIÓN DE LA NECESIDAD DE RECURSOS HUMANOS</w:t>
      </w:r>
      <w:r w:rsidR="00DA0100" w:rsidRPr="00FF0DB6">
        <w:rPr>
          <w:rFonts w:ascii="Arial Narrow" w:hAnsi="Arial Narrow" w:cs="Arial"/>
          <w:sz w:val="20"/>
          <w:szCs w:val="20"/>
        </w:rPr>
        <w:t xml:space="preserve"> DEL </w:t>
      </w:r>
      <w:r w:rsidR="00455B95" w:rsidRPr="00FF0DB6">
        <w:rPr>
          <w:rFonts w:ascii="Arial Narrow" w:hAnsi="Arial Narrow" w:cs="Arial"/>
          <w:sz w:val="20"/>
          <w:szCs w:val="20"/>
        </w:rPr>
        <w:t xml:space="preserve">CENTRO DE SALUD </w:t>
      </w:r>
      <w:r w:rsidR="00CD3C61">
        <w:rPr>
          <w:rFonts w:ascii="Arial Narrow" w:hAnsi="Arial Narrow" w:cs="Arial"/>
          <w:sz w:val="20"/>
          <w:szCs w:val="20"/>
        </w:rPr>
        <w:t>ANDARAPA</w:t>
      </w:r>
    </w:p>
    <w:tbl>
      <w:tblPr>
        <w:tblW w:w="4543" w:type="pct"/>
        <w:tblCellMar>
          <w:left w:w="70" w:type="dxa"/>
          <w:right w:w="70" w:type="dxa"/>
        </w:tblCellMar>
        <w:tblLook w:val="04A0" w:firstRow="1" w:lastRow="0" w:firstColumn="1" w:lastColumn="0" w:noHBand="0" w:noVBand="1"/>
      </w:tblPr>
      <w:tblGrid>
        <w:gridCol w:w="4701"/>
        <w:gridCol w:w="545"/>
        <w:gridCol w:w="545"/>
        <w:gridCol w:w="545"/>
        <w:gridCol w:w="545"/>
        <w:gridCol w:w="545"/>
        <w:gridCol w:w="545"/>
        <w:gridCol w:w="542"/>
        <w:gridCol w:w="542"/>
        <w:gridCol w:w="542"/>
        <w:gridCol w:w="542"/>
        <w:gridCol w:w="542"/>
        <w:gridCol w:w="542"/>
        <w:gridCol w:w="542"/>
        <w:gridCol w:w="542"/>
        <w:gridCol w:w="542"/>
      </w:tblGrid>
      <w:tr w:rsidR="00E9688D" w:rsidRPr="00CE7ECF" w14:paraId="437AD7C9" w14:textId="77777777" w:rsidTr="00E9688D">
        <w:trPr>
          <w:trHeight w:val="270"/>
        </w:trPr>
        <w:tc>
          <w:tcPr>
            <w:tcW w:w="1829" w:type="pct"/>
            <w:tcBorders>
              <w:left w:val="single" w:sz="4" w:space="0" w:color="0070C0"/>
              <w:bottom w:val="single" w:sz="4" w:space="0" w:color="0070C0"/>
              <w:right w:val="single" w:sz="4" w:space="0" w:color="FFFFFF"/>
            </w:tcBorders>
            <w:shd w:val="clear" w:color="D9D9D9" w:fill="4472C4"/>
            <w:vAlign w:val="center"/>
            <w:hideMark/>
          </w:tcPr>
          <w:p w14:paraId="08BBDBE8" w14:textId="0C6BDE6B" w:rsidR="00E9688D" w:rsidRPr="00CE7ECF" w:rsidRDefault="00E9688D" w:rsidP="00E9688D">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Grupo ocupacional</w:t>
            </w:r>
          </w:p>
        </w:tc>
        <w:tc>
          <w:tcPr>
            <w:tcW w:w="212" w:type="pct"/>
            <w:tcBorders>
              <w:top w:val="nil"/>
              <w:left w:val="nil"/>
              <w:bottom w:val="single" w:sz="4" w:space="0" w:color="0070C0"/>
              <w:right w:val="single" w:sz="4" w:space="0" w:color="FFFFFF"/>
            </w:tcBorders>
            <w:shd w:val="clear" w:color="auto" w:fill="70AD47" w:themeFill="accent6"/>
            <w:noWrap/>
            <w:vAlign w:val="center"/>
            <w:hideMark/>
          </w:tcPr>
          <w:p w14:paraId="5938AAC5" w14:textId="77777777" w:rsidR="00E9688D" w:rsidRPr="00CE7ECF" w:rsidRDefault="00E9688D"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2020</w:t>
            </w:r>
          </w:p>
        </w:tc>
        <w:tc>
          <w:tcPr>
            <w:tcW w:w="212" w:type="pct"/>
            <w:tcBorders>
              <w:top w:val="nil"/>
              <w:left w:val="nil"/>
              <w:bottom w:val="single" w:sz="4" w:space="0" w:color="0070C0"/>
              <w:right w:val="single" w:sz="4" w:space="0" w:color="FFFFFF"/>
            </w:tcBorders>
            <w:shd w:val="clear" w:color="auto" w:fill="70AD47" w:themeFill="accent6"/>
            <w:noWrap/>
            <w:vAlign w:val="center"/>
            <w:hideMark/>
          </w:tcPr>
          <w:p w14:paraId="6DFC3BA1" w14:textId="77777777" w:rsidR="00E9688D" w:rsidRPr="00CE7ECF" w:rsidRDefault="00E9688D"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2021</w:t>
            </w:r>
          </w:p>
        </w:tc>
        <w:tc>
          <w:tcPr>
            <w:tcW w:w="212" w:type="pct"/>
            <w:tcBorders>
              <w:top w:val="nil"/>
              <w:left w:val="nil"/>
              <w:bottom w:val="single" w:sz="4" w:space="0" w:color="0070C0"/>
              <w:right w:val="single" w:sz="4" w:space="0" w:color="FFFFFF"/>
            </w:tcBorders>
            <w:shd w:val="clear" w:color="auto" w:fill="70AD47" w:themeFill="accent6"/>
            <w:noWrap/>
            <w:vAlign w:val="center"/>
            <w:hideMark/>
          </w:tcPr>
          <w:p w14:paraId="00887731" w14:textId="77777777" w:rsidR="00E9688D" w:rsidRPr="00CE7ECF" w:rsidRDefault="00E9688D"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2022</w:t>
            </w:r>
          </w:p>
        </w:tc>
        <w:tc>
          <w:tcPr>
            <w:tcW w:w="212" w:type="pct"/>
            <w:tcBorders>
              <w:top w:val="nil"/>
              <w:left w:val="nil"/>
              <w:bottom w:val="single" w:sz="4" w:space="0" w:color="0070C0"/>
              <w:right w:val="single" w:sz="4" w:space="0" w:color="FFFFFF"/>
            </w:tcBorders>
            <w:shd w:val="clear" w:color="D9D9D9" w:fill="4472C4"/>
            <w:noWrap/>
            <w:vAlign w:val="center"/>
            <w:hideMark/>
          </w:tcPr>
          <w:p w14:paraId="0E515544" w14:textId="77777777" w:rsidR="00E9688D" w:rsidRPr="00CE7ECF" w:rsidRDefault="00E9688D"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2023</w:t>
            </w:r>
          </w:p>
        </w:tc>
        <w:tc>
          <w:tcPr>
            <w:tcW w:w="212" w:type="pct"/>
            <w:tcBorders>
              <w:top w:val="nil"/>
              <w:left w:val="nil"/>
              <w:bottom w:val="single" w:sz="4" w:space="0" w:color="0070C0"/>
              <w:right w:val="single" w:sz="4" w:space="0" w:color="FFFFFF"/>
            </w:tcBorders>
            <w:shd w:val="clear" w:color="D9D9D9" w:fill="4472C4"/>
            <w:noWrap/>
            <w:vAlign w:val="center"/>
            <w:hideMark/>
          </w:tcPr>
          <w:p w14:paraId="6140C999" w14:textId="77777777" w:rsidR="00E9688D" w:rsidRPr="00CE7ECF" w:rsidRDefault="00E9688D"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2024</w:t>
            </w:r>
          </w:p>
        </w:tc>
        <w:tc>
          <w:tcPr>
            <w:tcW w:w="212" w:type="pct"/>
            <w:tcBorders>
              <w:top w:val="nil"/>
              <w:left w:val="nil"/>
              <w:bottom w:val="single" w:sz="4" w:space="0" w:color="0070C0"/>
              <w:right w:val="single" w:sz="4" w:space="0" w:color="FFFFFF"/>
            </w:tcBorders>
            <w:shd w:val="clear" w:color="D9D9D9" w:fill="4472C4"/>
            <w:noWrap/>
            <w:vAlign w:val="center"/>
            <w:hideMark/>
          </w:tcPr>
          <w:p w14:paraId="0D82EB42" w14:textId="77777777" w:rsidR="00E9688D" w:rsidRPr="00CE7ECF" w:rsidRDefault="00E9688D"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2025</w:t>
            </w:r>
          </w:p>
        </w:tc>
        <w:tc>
          <w:tcPr>
            <w:tcW w:w="211" w:type="pct"/>
            <w:tcBorders>
              <w:top w:val="nil"/>
              <w:left w:val="nil"/>
              <w:bottom w:val="single" w:sz="4" w:space="0" w:color="0070C0"/>
              <w:right w:val="single" w:sz="4" w:space="0" w:color="FFFFFF"/>
            </w:tcBorders>
            <w:shd w:val="clear" w:color="D9D9D9" w:fill="4472C4"/>
            <w:noWrap/>
            <w:vAlign w:val="center"/>
            <w:hideMark/>
          </w:tcPr>
          <w:p w14:paraId="7287F7B9" w14:textId="77777777" w:rsidR="00E9688D" w:rsidRPr="00CE7ECF" w:rsidRDefault="00E9688D"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2026</w:t>
            </w:r>
          </w:p>
        </w:tc>
        <w:tc>
          <w:tcPr>
            <w:tcW w:w="211" w:type="pct"/>
            <w:tcBorders>
              <w:top w:val="nil"/>
              <w:left w:val="nil"/>
              <w:bottom w:val="single" w:sz="4" w:space="0" w:color="0070C0"/>
              <w:right w:val="single" w:sz="4" w:space="0" w:color="FFFFFF"/>
            </w:tcBorders>
            <w:shd w:val="clear" w:color="D9D9D9" w:fill="4472C4"/>
            <w:noWrap/>
            <w:vAlign w:val="center"/>
            <w:hideMark/>
          </w:tcPr>
          <w:p w14:paraId="65376F9D" w14:textId="77777777" w:rsidR="00E9688D" w:rsidRPr="00CE7ECF" w:rsidRDefault="00E9688D"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2027</w:t>
            </w:r>
          </w:p>
        </w:tc>
        <w:tc>
          <w:tcPr>
            <w:tcW w:w="211" w:type="pct"/>
            <w:tcBorders>
              <w:top w:val="nil"/>
              <w:left w:val="nil"/>
              <w:bottom w:val="single" w:sz="4" w:space="0" w:color="0070C0"/>
              <w:right w:val="single" w:sz="4" w:space="0" w:color="FFFFFF"/>
            </w:tcBorders>
            <w:shd w:val="clear" w:color="D9D9D9" w:fill="4472C4"/>
            <w:noWrap/>
            <w:vAlign w:val="center"/>
            <w:hideMark/>
          </w:tcPr>
          <w:p w14:paraId="1AC1BA2C" w14:textId="77777777" w:rsidR="00E9688D" w:rsidRPr="00CE7ECF" w:rsidRDefault="00E9688D"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2028</w:t>
            </w:r>
          </w:p>
        </w:tc>
        <w:tc>
          <w:tcPr>
            <w:tcW w:w="211" w:type="pct"/>
            <w:tcBorders>
              <w:top w:val="nil"/>
              <w:left w:val="nil"/>
              <w:bottom w:val="single" w:sz="4" w:space="0" w:color="0070C0"/>
              <w:right w:val="single" w:sz="4" w:space="0" w:color="FFFFFF"/>
            </w:tcBorders>
            <w:shd w:val="clear" w:color="D9D9D9" w:fill="4472C4"/>
            <w:noWrap/>
            <w:vAlign w:val="center"/>
            <w:hideMark/>
          </w:tcPr>
          <w:p w14:paraId="150FDF30" w14:textId="77777777" w:rsidR="00E9688D" w:rsidRPr="00CE7ECF" w:rsidRDefault="00E9688D"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2029</w:t>
            </w:r>
          </w:p>
        </w:tc>
        <w:tc>
          <w:tcPr>
            <w:tcW w:w="211" w:type="pct"/>
            <w:tcBorders>
              <w:top w:val="nil"/>
              <w:left w:val="nil"/>
              <w:bottom w:val="single" w:sz="4" w:space="0" w:color="0070C0"/>
              <w:right w:val="single" w:sz="4" w:space="0" w:color="FFFFFF"/>
            </w:tcBorders>
            <w:shd w:val="clear" w:color="D9D9D9" w:fill="4472C4"/>
            <w:noWrap/>
            <w:vAlign w:val="center"/>
            <w:hideMark/>
          </w:tcPr>
          <w:p w14:paraId="1CF1E691" w14:textId="77777777" w:rsidR="00E9688D" w:rsidRPr="00CE7ECF" w:rsidRDefault="00E9688D"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2030</w:t>
            </w:r>
          </w:p>
        </w:tc>
        <w:tc>
          <w:tcPr>
            <w:tcW w:w="211" w:type="pct"/>
            <w:tcBorders>
              <w:top w:val="nil"/>
              <w:left w:val="nil"/>
              <w:bottom w:val="single" w:sz="4" w:space="0" w:color="0070C0"/>
              <w:right w:val="single" w:sz="4" w:space="0" w:color="FFFFFF"/>
            </w:tcBorders>
            <w:shd w:val="clear" w:color="D9D9D9" w:fill="4472C4"/>
            <w:noWrap/>
            <w:vAlign w:val="center"/>
            <w:hideMark/>
          </w:tcPr>
          <w:p w14:paraId="07271003" w14:textId="77777777" w:rsidR="00E9688D" w:rsidRPr="00CE7ECF" w:rsidRDefault="00E9688D"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2031</w:t>
            </w:r>
          </w:p>
        </w:tc>
        <w:tc>
          <w:tcPr>
            <w:tcW w:w="211" w:type="pct"/>
            <w:tcBorders>
              <w:top w:val="nil"/>
              <w:left w:val="nil"/>
              <w:bottom w:val="single" w:sz="4" w:space="0" w:color="0070C0"/>
              <w:right w:val="single" w:sz="4" w:space="0" w:color="FFFFFF"/>
            </w:tcBorders>
            <w:shd w:val="clear" w:color="D9D9D9" w:fill="4472C4"/>
            <w:noWrap/>
            <w:vAlign w:val="center"/>
            <w:hideMark/>
          </w:tcPr>
          <w:p w14:paraId="009DF393" w14:textId="77777777" w:rsidR="00E9688D" w:rsidRPr="00CE7ECF" w:rsidRDefault="00E9688D"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2032</w:t>
            </w:r>
          </w:p>
        </w:tc>
        <w:tc>
          <w:tcPr>
            <w:tcW w:w="211" w:type="pct"/>
            <w:tcBorders>
              <w:top w:val="nil"/>
              <w:left w:val="nil"/>
              <w:bottom w:val="single" w:sz="4" w:space="0" w:color="0070C0"/>
              <w:right w:val="single" w:sz="4" w:space="0" w:color="FFFFFF"/>
            </w:tcBorders>
            <w:shd w:val="clear" w:color="D9D9D9" w:fill="4472C4"/>
            <w:noWrap/>
            <w:vAlign w:val="center"/>
            <w:hideMark/>
          </w:tcPr>
          <w:p w14:paraId="4695EF85" w14:textId="77777777" w:rsidR="00E9688D" w:rsidRPr="00CE7ECF" w:rsidRDefault="00E9688D"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2033</w:t>
            </w:r>
          </w:p>
        </w:tc>
        <w:tc>
          <w:tcPr>
            <w:tcW w:w="211" w:type="pct"/>
            <w:tcBorders>
              <w:top w:val="nil"/>
              <w:left w:val="nil"/>
              <w:bottom w:val="single" w:sz="4" w:space="0" w:color="0070C0"/>
              <w:right w:val="single" w:sz="4" w:space="0" w:color="0070C0"/>
            </w:tcBorders>
            <w:shd w:val="clear" w:color="D9D9D9" w:fill="4472C4"/>
            <w:noWrap/>
            <w:vAlign w:val="center"/>
            <w:hideMark/>
          </w:tcPr>
          <w:p w14:paraId="0112A61A" w14:textId="77777777" w:rsidR="00E9688D" w:rsidRPr="00CE7ECF" w:rsidRDefault="00E9688D"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2034</w:t>
            </w:r>
          </w:p>
        </w:tc>
      </w:tr>
      <w:tr w:rsidR="001474EC" w:rsidRPr="00CE7ECF" w14:paraId="52A5F570" w14:textId="77777777" w:rsidTr="004930C3">
        <w:trPr>
          <w:trHeight w:val="136"/>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5AB51788"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Médico Cirujano</w:t>
            </w:r>
          </w:p>
        </w:tc>
        <w:tc>
          <w:tcPr>
            <w:tcW w:w="212" w:type="pct"/>
            <w:tcBorders>
              <w:top w:val="nil"/>
              <w:left w:val="nil"/>
              <w:bottom w:val="single" w:sz="4" w:space="0" w:color="0070C0"/>
              <w:right w:val="single" w:sz="4" w:space="0" w:color="0070C0"/>
            </w:tcBorders>
            <w:shd w:val="clear" w:color="000000" w:fill="FFFFFF"/>
            <w:noWrap/>
            <w:vAlign w:val="center"/>
          </w:tcPr>
          <w:p w14:paraId="4B3F222E" w14:textId="6FCCAAD1"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00F115B" w14:textId="7CF8CC90"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D19B74F" w14:textId="7011FBE1"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0E9A371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4</w:t>
            </w:r>
          </w:p>
        </w:tc>
        <w:tc>
          <w:tcPr>
            <w:tcW w:w="212" w:type="pct"/>
            <w:tcBorders>
              <w:top w:val="nil"/>
              <w:left w:val="nil"/>
              <w:bottom w:val="single" w:sz="4" w:space="0" w:color="0070C0"/>
              <w:right w:val="single" w:sz="4" w:space="0" w:color="0070C0"/>
            </w:tcBorders>
            <w:shd w:val="clear" w:color="000000" w:fill="FFFFFF"/>
            <w:noWrap/>
            <w:vAlign w:val="center"/>
            <w:hideMark/>
          </w:tcPr>
          <w:p w14:paraId="4D3FCAF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4</w:t>
            </w:r>
          </w:p>
        </w:tc>
        <w:tc>
          <w:tcPr>
            <w:tcW w:w="212" w:type="pct"/>
            <w:tcBorders>
              <w:top w:val="nil"/>
              <w:left w:val="nil"/>
              <w:bottom w:val="single" w:sz="4" w:space="0" w:color="0070C0"/>
              <w:right w:val="single" w:sz="4" w:space="0" w:color="0070C0"/>
            </w:tcBorders>
            <w:shd w:val="clear" w:color="000000" w:fill="FFFFFF"/>
            <w:noWrap/>
            <w:vAlign w:val="center"/>
            <w:hideMark/>
          </w:tcPr>
          <w:p w14:paraId="235A314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4</w:t>
            </w:r>
          </w:p>
        </w:tc>
        <w:tc>
          <w:tcPr>
            <w:tcW w:w="211" w:type="pct"/>
            <w:tcBorders>
              <w:top w:val="nil"/>
              <w:left w:val="nil"/>
              <w:bottom w:val="single" w:sz="4" w:space="0" w:color="0070C0"/>
              <w:right w:val="single" w:sz="4" w:space="0" w:color="0070C0"/>
            </w:tcBorders>
            <w:shd w:val="clear" w:color="000000" w:fill="FFFFFF"/>
            <w:noWrap/>
            <w:vAlign w:val="center"/>
            <w:hideMark/>
          </w:tcPr>
          <w:p w14:paraId="56208E6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4</w:t>
            </w:r>
          </w:p>
        </w:tc>
        <w:tc>
          <w:tcPr>
            <w:tcW w:w="211" w:type="pct"/>
            <w:tcBorders>
              <w:top w:val="nil"/>
              <w:left w:val="nil"/>
              <w:bottom w:val="single" w:sz="4" w:space="0" w:color="0070C0"/>
              <w:right w:val="single" w:sz="4" w:space="0" w:color="0070C0"/>
            </w:tcBorders>
            <w:shd w:val="clear" w:color="000000" w:fill="FFFFFF"/>
            <w:noWrap/>
            <w:vAlign w:val="center"/>
            <w:hideMark/>
          </w:tcPr>
          <w:p w14:paraId="3A043F6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4</w:t>
            </w:r>
          </w:p>
        </w:tc>
        <w:tc>
          <w:tcPr>
            <w:tcW w:w="211" w:type="pct"/>
            <w:tcBorders>
              <w:top w:val="nil"/>
              <w:left w:val="nil"/>
              <w:bottom w:val="single" w:sz="4" w:space="0" w:color="0070C0"/>
              <w:right w:val="single" w:sz="4" w:space="0" w:color="0070C0"/>
            </w:tcBorders>
            <w:shd w:val="clear" w:color="000000" w:fill="FFFFFF"/>
            <w:noWrap/>
            <w:vAlign w:val="center"/>
            <w:hideMark/>
          </w:tcPr>
          <w:p w14:paraId="5000B2B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4</w:t>
            </w:r>
          </w:p>
        </w:tc>
        <w:tc>
          <w:tcPr>
            <w:tcW w:w="211" w:type="pct"/>
            <w:tcBorders>
              <w:top w:val="nil"/>
              <w:left w:val="nil"/>
              <w:bottom w:val="single" w:sz="4" w:space="0" w:color="0070C0"/>
              <w:right w:val="single" w:sz="4" w:space="0" w:color="0070C0"/>
            </w:tcBorders>
            <w:shd w:val="clear" w:color="000000" w:fill="FFFFFF"/>
            <w:noWrap/>
            <w:vAlign w:val="center"/>
            <w:hideMark/>
          </w:tcPr>
          <w:p w14:paraId="45D5436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4</w:t>
            </w:r>
          </w:p>
        </w:tc>
        <w:tc>
          <w:tcPr>
            <w:tcW w:w="211" w:type="pct"/>
            <w:tcBorders>
              <w:top w:val="nil"/>
              <w:left w:val="nil"/>
              <w:bottom w:val="single" w:sz="4" w:space="0" w:color="0070C0"/>
              <w:right w:val="single" w:sz="4" w:space="0" w:color="0070C0"/>
            </w:tcBorders>
            <w:shd w:val="clear" w:color="000000" w:fill="FFFFFF"/>
            <w:noWrap/>
            <w:vAlign w:val="center"/>
            <w:hideMark/>
          </w:tcPr>
          <w:p w14:paraId="21881C0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4</w:t>
            </w:r>
          </w:p>
        </w:tc>
        <w:tc>
          <w:tcPr>
            <w:tcW w:w="211" w:type="pct"/>
            <w:tcBorders>
              <w:top w:val="nil"/>
              <w:left w:val="nil"/>
              <w:bottom w:val="single" w:sz="4" w:space="0" w:color="0070C0"/>
              <w:right w:val="single" w:sz="4" w:space="0" w:color="0070C0"/>
            </w:tcBorders>
            <w:shd w:val="clear" w:color="000000" w:fill="FFFFFF"/>
            <w:noWrap/>
            <w:vAlign w:val="center"/>
            <w:hideMark/>
          </w:tcPr>
          <w:p w14:paraId="7DA8800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4</w:t>
            </w:r>
          </w:p>
        </w:tc>
        <w:tc>
          <w:tcPr>
            <w:tcW w:w="211" w:type="pct"/>
            <w:tcBorders>
              <w:top w:val="nil"/>
              <w:left w:val="nil"/>
              <w:bottom w:val="single" w:sz="4" w:space="0" w:color="0070C0"/>
              <w:right w:val="single" w:sz="4" w:space="0" w:color="0070C0"/>
            </w:tcBorders>
            <w:shd w:val="clear" w:color="000000" w:fill="FFFFFF"/>
            <w:noWrap/>
            <w:vAlign w:val="center"/>
            <w:hideMark/>
          </w:tcPr>
          <w:p w14:paraId="44436E1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4</w:t>
            </w:r>
          </w:p>
        </w:tc>
        <w:tc>
          <w:tcPr>
            <w:tcW w:w="211" w:type="pct"/>
            <w:tcBorders>
              <w:top w:val="nil"/>
              <w:left w:val="nil"/>
              <w:bottom w:val="single" w:sz="4" w:space="0" w:color="0070C0"/>
              <w:right w:val="single" w:sz="4" w:space="0" w:color="0070C0"/>
            </w:tcBorders>
            <w:shd w:val="clear" w:color="000000" w:fill="FFFFFF"/>
            <w:noWrap/>
            <w:vAlign w:val="center"/>
            <w:hideMark/>
          </w:tcPr>
          <w:p w14:paraId="69E27BE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4</w:t>
            </w:r>
          </w:p>
        </w:tc>
        <w:tc>
          <w:tcPr>
            <w:tcW w:w="211" w:type="pct"/>
            <w:tcBorders>
              <w:top w:val="nil"/>
              <w:left w:val="nil"/>
              <w:bottom w:val="single" w:sz="4" w:space="0" w:color="0070C0"/>
              <w:right w:val="single" w:sz="4" w:space="0" w:color="0070C0"/>
            </w:tcBorders>
            <w:shd w:val="clear" w:color="000000" w:fill="FFFFFF"/>
            <w:noWrap/>
            <w:vAlign w:val="center"/>
            <w:hideMark/>
          </w:tcPr>
          <w:p w14:paraId="30B9600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4</w:t>
            </w:r>
          </w:p>
        </w:tc>
      </w:tr>
      <w:tr w:rsidR="001474EC" w:rsidRPr="00CE7ECF" w14:paraId="31DD04C7" w14:textId="77777777" w:rsidTr="004930C3">
        <w:trPr>
          <w:trHeight w:val="225"/>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43C59E0F"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Médico Especialista en Medicina Familiar y Comunitaria</w:t>
            </w:r>
          </w:p>
        </w:tc>
        <w:tc>
          <w:tcPr>
            <w:tcW w:w="212" w:type="pct"/>
            <w:tcBorders>
              <w:top w:val="nil"/>
              <w:left w:val="nil"/>
              <w:bottom w:val="single" w:sz="4" w:space="0" w:color="0070C0"/>
              <w:right w:val="single" w:sz="4" w:space="0" w:color="0070C0"/>
            </w:tcBorders>
            <w:shd w:val="clear" w:color="000000" w:fill="FFFFFF"/>
            <w:noWrap/>
            <w:vAlign w:val="center"/>
          </w:tcPr>
          <w:p w14:paraId="3C4D066F" w14:textId="0F814888"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1FCB6F9" w14:textId="457408C5"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70468D2" w14:textId="19C21388"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4F35E53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61A7D0F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7E0866F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363571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510F84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7119D5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9CE4C3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A4E3DC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6A5FCA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8DA4CF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9C75F5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0A194F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r>
      <w:tr w:rsidR="001474EC" w:rsidRPr="00CE7ECF" w14:paraId="2F73BAEA" w14:textId="77777777" w:rsidTr="004930C3">
        <w:trPr>
          <w:trHeight w:val="129"/>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070D047D"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Médico Especialista en Pediatra</w:t>
            </w:r>
          </w:p>
        </w:tc>
        <w:tc>
          <w:tcPr>
            <w:tcW w:w="212" w:type="pct"/>
            <w:tcBorders>
              <w:top w:val="nil"/>
              <w:left w:val="nil"/>
              <w:bottom w:val="single" w:sz="4" w:space="0" w:color="0070C0"/>
              <w:right w:val="single" w:sz="4" w:space="0" w:color="0070C0"/>
            </w:tcBorders>
            <w:shd w:val="clear" w:color="000000" w:fill="FFFFFF"/>
            <w:noWrap/>
            <w:vAlign w:val="center"/>
          </w:tcPr>
          <w:p w14:paraId="0D8FD172" w14:textId="0FAD93AD"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162C94B" w14:textId="38C599E4"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5D13C02" w14:textId="6DC85083"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66F7D29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4C560D9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1C536E6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7BF79D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7B2738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406683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74D8067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1E7C642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251A5E0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7F95AE5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2C4E5F9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55B5831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3</w:t>
            </w:r>
          </w:p>
        </w:tc>
      </w:tr>
      <w:tr w:rsidR="001474EC" w:rsidRPr="00CE7ECF" w14:paraId="76E1AE13" w14:textId="77777777" w:rsidTr="004930C3">
        <w:trPr>
          <w:trHeight w:val="7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05D67283"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Médico Especialista en Ginecología y Obstetricia</w:t>
            </w:r>
          </w:p>
        </w:tc>
        <w:tc>
          <w:tcPr>
            <w:tcW w:w="212" w:type="pct"/>
            <w:tcBorders>
              <w:top w:val="nil"/>
              <w:left w:val="nil"/>
              <w:bottom w:val="single" w:sz="4" w:space="0" w:color="0070C0"/>
              <w:right w:val="single" w:sz="4" w:space="0" w:color="0070C0"/>
            </w:tcBorders>
            <w:shd w:val="clear" w:color="000000" w:fill="FFFFFF"/>
            <w:noWrap/>
            <w:vAlign w:val="center"/>
          </w:tcPr>
          <w:p w14:paraId="509EF7DB" w14:textId="68B6C3B7"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D9771EF" w14:textId="57295BE2"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5FAD4D0" w14:textId="11071124"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72C2F41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3C1C2AD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1FA380F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E96A8C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4D553C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16FBB45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5142262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71BF6B8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578C27E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36E496E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7A7CD8C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229630F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3</w:t>
            </w:r>
          </w:p>
        </w:tc>
      </w:tr>
      <w:tr w:rsidR="001474EC" w:rsidRPr="00CE7ECF" w14:paraId="5FEDF758" w14:textId="77777777" w:rsidTr="004930C3">
        <w:trPr>
          <w:trHeight w:val="6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4AE00524"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Cirujano Dentista</w:t>
            </w:r>
          </w:p>
        </w:tc>
        <w:tc>
          <w:tcPr>
            <w:tcW w:w="212" w:type="pct"/>
            <w:tcBorders>
              <w:top w:val="nil"/>
              <w:left w:val="nil"/>
              <w:bottom w:val="single" w:sz="4" w:space="0" w:color="0070C0"/>
              <w:right w:val="single" w:sz="4" w:space="0" w:color="0070C0"/>
            </w:tcBorders>
            <w:shd w:val="clear" w:color="000000" w:fill="FFFFFF"/>
            <w:noWrap/>
            <w:vAlign w:val="center"/>
          </w:tcPr>
          <w:p w14:paraId="3582C7F1" w14:textId="63FCED96"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53D3D11" w14:textId="1B31E3CD"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95CB12F" w14:textId="467F42C9"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0406233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A82490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3386D0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6BB9D8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696305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ACA12B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53DA3E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8C63E5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851A25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ECE83B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39F79E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813F01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6D2E0A3C" w14:textId="77777777" w:rsidTr="004930C3">
        <w:trPr>
          <w:trHeight w:val="122"/>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4736E121"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xml:space="preserve">Enfermera </w:t>
            </w:r>
          </w:p>
        </w:tc>
        <w:tc>
          <w:tcPr>
            <w:tcW w:w="212" w:type="pct"/>
            <w:tcBorders>
              <w:top w:val="nil"/>
              <w:left w:val="nil"/>
              <w:bottom w:val="single" w:sz="4" w:space="0" w:color="0070C0"/>
              <w:right w:val="single" w:sz="4" w:space="0" w:color="0070C0"/>
            </w:tcBorders>
            <w:shd w:val="clear" w:color="000000" w:fill="FFFFFF"/>
            <w:noWrap/>
            <w:vAlign w:val="center"/>
          </w:tcPr>
          <w:p w14:paraId="4D4C384A" w14:textId="2208FF37"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018462E" w14:textId="484BE124"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E48F747" w14:textId="79338395"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10432AD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9</w:t>
            </w:r>
          </w:p>
        </w:tc>
        <w:tc>
          <w:tcPr>
            <w:tcW w:w="212" w:type="pct"/>
            <w:tcBorders>
              <w:top w:val="nil"/>
              <w:left w:val="nil"/>
              <w:bottom w:val="single" w:sz="4" w:space="0" w:color="0070C0"/>
              <w:right w:val="single" w:sz="4" w:space="0" w:color="0070C0"/>
            </w:tcBorders>
            <w:shd w:val="clear" w:color="000000" w:fill="FFFFFF"/>
            <w:noWrap/>
            <w:vAlign w:val="center"/>
            <w:hideMark/>
          </w:tcPr>
          <w:p w14:paraId="7BCF95F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9</w:t>
            </w:r>
          </w:p>
        </w:tc>
        <w:tc>
          <w:tcPr>
            <w:tcW w:w="212" w:type="pct"/>
            <w:tcBorders>
              <w:top w:val="nil"/>
              <w:left w:val="nil"/>
              <w:bottom w:val="single" w:sz="4" w:space="0" w:color="0070C0"/>
              <w:right w:val="single" w:sz="4" w:space="0" w:color="0070C0"/>
            </w:tcBorders>
            <w:shd w:val="clear" w:color="000000" w:fill="FFFFFF"/>
            <w:noWrap/>
            <w:vAlign w:val="center"/>
            <w:hideMark/>
          </w:tcPr>
          <w:p w14:paraId="65B8AAA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9</w:t>
            </w:r>
          </w:p>
        </w:tc>
        <w:tc>
          <w:tcPr>
            <w:tcW w:w="211" w:type="pct"/>
            <w:tcBorders>
              <w:top w:val="nil"/>
              <w:left w:val="nil"/>
              <w:bottom w:val="single" w:sz="4" w:space="0" w:color="0070C0"/>
              <w:right w:val="single" w:sz="4" w:space="0" w:color="0070C0"/>
            </w:tcBorders>
            <w:shd w:val="clear" w:color="000000" w:fill="FFFFFF"/>
            <w:noWrap/>
            <w:vAlign w:val="center"/>
            <w:hideMark/>
          </w:tcPr>
          <w:p w14:paraId="787789A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9</w:t>
            </w:r>
          </w:p>
        </w:tc>
        <w:tc>
          <w:tcPr>
            <w:tcW w:w="211" w:type="pct"/>
            <w:tcBorders>
              <w:top w:val="nil"/>
              <w:left w:val="nil"/>
              <w:bottom w:val="single" w:sz="4" w:space="0" w:color="0070C0"/>
              <w:right w:val="single" w:sz="4" w:space="0" w:color="0070C0"/>
            </w:tcBorders>
            <w:shd w:val="clear" w:color="000000" w:fill="FFFFFF"/>
            <w:noWrap/>
            <w:vAlign w:val="center"/>
            <w:hideMark/>
          </w:tcPr>
          <w:p w14:paraId="1CE7D1D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0469CB6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69ACB48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2197CE1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57CABAD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176E026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725EE36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3D47239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r>
      <w:tr w:rsidR="001474EC" w:rsidRPr="00CE7ECF" w14:paraId="63D9A092" w14:textId="77777777" w:rsidTr="004930C3">
        <w:trPr>
          <w:trHeight w:val="6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1A4B9596" w14:textId="77777777" w:rsidR="001474EC" w:rsidRPr="00CE7ECF" w:rsidRDefault="001474EC" w:rsidP="00CE7ECF">
            <w:pPr>
              <w:spacing w:line="240" w:lineRule="auto"/>
              <w:jc w:val="left"/>
              <w:rPr>
                <w:rFonts w:ascii="Arial Narrow" w:hAnsi="Arial Narrow"/>
                <w:sz w:val="16"/>
                <w:szCs w:val="16"/>
                <w:lang w:val="es-PE" w:eastAsia="es-PE"/>
              </w:rPr>
            </w:pPr>
            <w:r w:rsidRPr="00CE7ECF">
              <w:rPr>
                <w:rFonts w:ascii="Arial Narrow" w:hAnsi="Arial Narrow"/>
                <w:sz w:val="16"/>
                <w:szCs w:val="16"/>
                <w:lang w:val="es-PE" w:eastAsia="es-PE"/>
              </w:rPr>
              <w:t>Biólogo</w:t>
            </w:r>
          </w:p>
        </w:tc>
        <w:tc>
          <w:tcPr>
            <w:tcW w:w="212" w:type="pct"/>
            <w:tcBorders>
              <w:top w:val="nil"/>
              <w:left w:val="nil"/>
              <w:bottom w:val="single" w:sz="4" w:space="0" w:color="0070C0"/>
              <w:right w:val="single" w:sz="4" w:space="0" w:color="0070C0"/>
            </w:tcBorders>
            <w:shd w:val="clear" w:color="000000" w:fill="FFFFFF"/>
            <w:noWrap/>
            <w:vAlign w:val="center"/>
          </w:tcPr>
          <w:p w14:paraId="0437CF6B" w14:textId="3CF8881D"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C1CFE68" w14:textId="304E0A93"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F58C103" w14:textId="4E33B25A"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7AF152D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170448F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1A70089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7057E8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8D4422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1F9EF9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C683FA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65EC96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D6239D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C51750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C0430F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7D6507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r>
      <w:tr w:rsidR="001474EC" w:rsidRPr="00CE7ECF" w14:paraId="0A33971D" w14:textId="77777777" w:rsidTr="004930C3">
        <w:trPr>
          <w:trHeight w:val="6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2EF1FBD9"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Obstetra</w:t>
            </w:r>
          </w:p>
        </w:tc>
        <w:tc>
          <w:tcPr>
            <w:tcW w:w="212" w:type="pct"/>
            <w:tcBorders>
              <w:top w:val="nil"/>
              <w:left w:val="nil"/>
              <w:bottom w:val="single" w:sz="4" w:space="0" w:color="0070C0"/>
              <w:right w:val="single" w:sz="4" w:space="0" w:color="0070C0"/>
            </w:tcBorders>
            <w:shd w:val="clear" w:color="000000" w:fill="FFFFFF"/>
            <w:noWrap/>
            <w:vAlign w:val="center"/>
          </w:tcPr>
          <w:p w14:paraId="52832336" w14:textId="180A98FE"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BEAB1C0" w14:textId="4EFB4172"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5B1D224" w14:textId="258A8ACB"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51D77C2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5</w:t>
            </w:r>
          </w:p>
        </w:tc>
        <w:tc>
          <w:tcPr>
            <w:tcW w:w="212" w:type="pct"/>
            <w:tcBorders>
              <w:top w:val="nil"/>
              <w:left w:val="nil"/>
              <w:bottom w:val="single" w:sz="4" w:space="0" w:color="0070C0"/>
              <w:right w:val="single" w:sz="4" w:space="0" w:color="0070C0"/>
            </w:tcBorders>
            <w:shd w:val="clear" w:color="000000" w:fill="FFFFFF"/>
            <w:noWrap/>
            <w:vAlign w:val="center"/>
            <w:hideMark/>
          </w:tcPr>
          <w:p w14:paraId="52C3C70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5</w:t>
            </w:r>
          </w:p>
        </w:tc>
        <w:tc>
          <w:tcPr>
            <w:tcW w:w="212" w:type="pct"/>
            <w:tcBorders>
              <w:top w:val="nil"/>
              <w:left w:val="nil"/>
              <w:bottom w:val="single" w:sz="4" w:space="0" w:color="0070C0"/>
              <w:right w:val="single" w:sz="4" w:space="0" w:color="0070C0"/>
            </w:tcBorders>
            <w:shd w:val="clear" w:color="000000" w:fill="FFFFFF"/>
            <w:noWrap/>
            <w:vAlign w:val="center"/>
            <w:hideMark/>
          </w:tcPr>
          <w:p w14:paraId="3BB73AF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5</w:t>
            </w:r>
          </w:p>
        </w:tc>
        <w:tc>
          <w:tcPr>
            <w:tcW w:w="211" w:type="pct"/>
            <w:tcBorders>
              <w:top w:val="nil"/>
              <w:left w:val="nil"/>
              <w:bottom w:val="single" w:sz="4" w:space="0" w:color="0070C0"/>
              <w:right w:val="single" w:sz="4" w:space="0" w:color="0070C0"/>
            </w:tcBorders>
            <w:shd w:val="clear" w:color="000000" w:fill="FFFFFF"/>
            <w:noWrap/>
            <w:vAlign w:val="center"/>
            <w:hideMark/>
          </w:tcPr>
          <w:p w14:paraId="7F5E3DB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5</w:t>
            </w:r>
          </w:p>
        </w:tc>
        <w:tc>
          <w:tcPr>
            <w:tcW w:w="211" w:type="pct"/>
            <w:tcBorders>
              <w:top w:val="nil"/>
              <w:left w:val="nil"/>
              <w:bottom w:val="single" w:sz="4" w:space="0" w:color="0070C0"/>
              <w:right w:val="single" w:sz="4" w:space="0" w:color="0070C0"/>
            </w:tcBorders>
            <w:shd w:val="clear" w:color="000000" w:fill="FFFFFF"/>
            <w:noWrap/>
            <w:vAlign w:val="center"/>
            <w:hideMark/>
          </w:tcPr>
          <w:p w14:paraId="5D729ED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5</w:t>
            </w:r>
          </w:p>
        </w:tc>
        <w:tc>
          <w:tcPr>
            <w:tcW w:w="211" w:type="pct"/>
            <w:tcBorders>
              <w:top w:val="nil"/>
              <w:left w:val="nil"/>
              <w:bottom w:val="single" w:sz="4" w:space="0" w:color="0070C0"/>
              <w:right w:val="single" w:sz="4" w:space="0" w:color="0070C0"/>
            </w:tcBorders>
            <w:shd w:val="clear" w:color="000000" w:fill="FFFFFF"/>
            <w:noWrap/>
            <w:vAlign w:val="center"/>
            <w:hideMark/>
          </w:tcPr>
          <w:p w14:paraId="1143DC8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5</w:t>
            </w:r>
          </w:p>
        </w:tc>
        <w:tc>
          <w:tcPr>
            <w:tcW w:w="211" w:type="pct"/>
            <w:tcBorders>
              <w:top w:val="nil"/>
              <w:left w:val="nil"/>
              <w:bottom w:val="single" w:sz="4" w:space="0" w:color="0070C0"/>
              <w:right w:val="single" w:sz="4" w:space="0" w:color="0070C0"/>
            </w:tcBorders>
            <w:shd w:val="clear" w:color="000000" w:fill="FFFFFF"/>
            <w:noWrap/>
            <w:vAlign w:val="center"/>
            <w:hideMark/>
          </w:tcPr>
          <w:p w14:paraId="73709CC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5</w:t>
            </w:r>
          </w:p>
        </w:tc>
        <w:tc>
          <w:tcPr>
            <w:tcW w:w="211" w:type="pct"/>
            <w:tcBorders>
              <w:top w:val="nil"/>
              <w:left w:val="nil"/>
              <w:bottom w:val="single" w:sz="4" w:space="0" w:color="0070C0"/>
              <w:right w:val="single" w:sz="4" w:space="0" w:color="0070C0"/>
            </w:tcBorders>
            <w:shd w:val="clear" w:color="000000" w:fill="FFFFFF"/>
            <w:noWrap/>
            <w:vAlign w:val="center"/>
            <w:hideMark/>
          </w:tcPr>
          <w:p w14:paraId="423C82A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5</w:t>
            </w:r>
          </w:p>
        </w:tc>
        <w:tc>
          <w:tcPr>
            <w:tcW w:w="211" w:type="pct"/>
            <w:tcBorders>
              <w:top w:val="nil"/>
              <w:left w:val="nil"/>
              <w:bottom w:val="single" w:sz="4" w:space="0" w:color="0070C0"/>
              <w:right w:val="single" w:sz="4" w:space="0" w:color="0070C0"/>
            </w:tcBorders>
            <w:shd w:val="clear" w:color="000000" w:fill="FFFFFF"/>
            <w:noWrap/>
            <w:vAlign w:val="center"/>
            <w:hideMark/>
          </w:tcPr>
          <w:p w14:paraId="266CDED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5</w:t>
            </w:r>
          </w:p>
        </w:tc>
        <w:tc>
          <w:tcPr>
            <w:tcW w:w="211" w:type="pct"/>
            <w:tcBorders>
              <w:top w:val="nil"/>
              <w:left w:val="nil"/>
              <w:bottom w:val="single" w:sz="4" w:space="0" w:color="0070C0"/>
              <w:right w:val="single" w:sz="4" w:space="0" w:color="0070C0"/>
            </w:tcBorders>
            <w:shd w:val="clear" w:color="000000" w:fill="FFFFFF"/>
            <w:noWrap/>
            <w:vAlign w:val="center"/>
            <w:hideMark/>
          </w:tcPr>
          <w:p w14:paraId="39AEA5D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5</w:t>
            </w:r>
          </w:p>
        </w:tc>
        <w:tc>
          <w:tcPr>
            <w:tcW w:w="211" w:type="pct"/>
            <w:tcBorders>
              <w:top w:val="nil"/>
              <w:left w:val="nil"/>
              <w:bottom w:val="single" w:sz="4" w:space="0" w:color="0070C0"/>
              <w:right w:val="single" w:sz="4" w:space="0" w:color="0070C0"/>
            </w:tcBorders>
            <w:shd w:val="clear" w:color="000000" w:fill="FFFFFF"/>
            <w:noWrap/>
            <w:vAlign w:val="center"/>
            <w:hideMark/>
          </w:tcPr>
          <w:p w14:paraId="7C1D15F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5</w:t>
            </w:r>
          </w:p>
        </w:tc>
        <w:tc>
          <w:tcPr>
            <w:tcW w:w="211" w:type="pct"/>
            <w:tcBorders>
              <w:top w:val="nil"/>
              <w:left w:val="nil"/>
              <w:bottom w:val="single" w:sz="4" w:space="0" w:color="0070C0"/>
              <w:right w:val="single" w:sz="4" w:space="0" w:color="0070C0"/>
            </w:tcBorders>
            <w:shd w:val="clear" w:color="000000" w:fill="FFFFFF"/>
            <w:noWrap/>
            <w:vAlign w:val="center"/>
            <w:hideMark/>
          </w:tcPr>
          <w:p w14:paraId="02E0EEB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5</w:t>
            </w:r>
          </w:p>
        </w:tc>
      </w:tr>
      <w:tr w:rsidR="001474EC" w:rsidRPr="00CE7ECF" w14:paraId="5690A133" w14:textId="77777777" w:rsidTr="004930C3">
        <w:trPr>
          <w:trHeight w:val="102"/>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7838EDD4"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xml:space="preserve">Psicólogo </w:t>
            </w:r>
          </w:p>
        </w:tc>
        <w:tc>
          <w:tcPr>
            <w:tcW w:w="212" w:type="pct"/>
            <w:tcBorders>
              <w:top w:val="nil"/>
              <w:left w:val="nil"/>
              <w:bottom w:val="single" w:sz="4" w:space="0" w:color="0070C0"/>
              <w:right w:val="single" w:sz="4" w:space="0" w:color="0070C0"/>
            </w:tcBorders>
            <w:shd w:val="clear" w:color="000000" w:fill="FFFFFF"/>
            <w:noWrap/>
            <w:vAlign w:val="center"/>
          </w:tcPr>
          <w:p w14:paraId="0C0A741A" w14:textId="62350357"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814BC07" w14:textId="23E9FA53"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E7DFCF6" w14:textId="699C154C"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625E277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11D89C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53B66F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2E9089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0FC399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73A256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CBADA0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74C36E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1E34AC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7B9A99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8ABB6C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E90080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008CA027" w14:textId="77777777" w:rsidTr="004930C3">
        <w:trPr>
          <w:trHeight w:val="6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05850543"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Nutricionista</w:t>
            </w:r>
          </w:p>
        </w:tc>
        <w:tc>
          <w:tcPr>
            <w:tcW w:w="212" w:type="pct"/>
            <w:tcBorders>
              <w:top w:val="nil"/>
              <w:left w:val="nil"/>
              <w:bottom w:val="single" w:sz="4" w:space="0" w:color="0070C0"/>
              <w:right w:val="single" w:sz="4" w:space="0" w:color="0070C0"/>
            </w:tcBorders>
            <w:shd w:val="clear" w:color="000000" w:fill="FFFFFF"/>
            <w:noWrap/>
            <w:vAlign w:val="center"/>
          </w:tcPr>
          <w:p w14:paraId="1FFAEF34" w14:textId="7C5C24D9"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8B76525" w14:textId="4735F746"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EB032AE" w14:textId="26CDFB7F"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389508F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885B7B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CE57BA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AC4F0B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05431F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90CB5A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7A0BB7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C4516E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18D799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B7F24B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7B098E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CE60CF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2DDF5B21" w14:textId="77777777" w:rsidTr="004930C3">
        <w:trPr>
          <w:trHeight w:val="6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2DE896AA"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Químico Farmacéutico</w:t>
            </w:r>
          </w:p>
        </w:tc>
        <w:tc>
          <w:tcPr>
            <w:tcW w:w="212" w:type="pct"/>
            <w:tcBorders>
              <w:top w:val="nil"/>
              <w:left w:val="nil"/>
              <w:bottom w:val="single" w:sz="4" w:space="0" w:color="0070C0"/>
              <w:right w:val="single" w:sz="4" w:space="0" w:color="0070C0"/>
            </w:tcBorders>
            <w:shd w:val="clear" w:color="000000" w:fill="FFFFFF"/>
            <w:noWrap/>
            <w:vAlign w:val="center"/>
          </w:tcPr>
          <w:p w14:paraId="1D12013D" w14:textId="2F11F10D"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6C6323D" w14:textId="424D6B16"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C822707" w14:textId="75FE92AA"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781FFB5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DFA944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117F0F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E8406F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A0C771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B41982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E75FD9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F8F186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FA8BD6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776EDE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891E72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05D7F0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0A3DC6B3" w14:textId="77777777" w:rsidTr="004930C3">
        <w:trPr>
          <w:trHeight w:val="82"/>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6CB7D92D"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Tecnólogo Medico en Radiología</w:t>
            </w:r>
          </w:p>
        </w:tc>
        <w:tc>
          <w:tcPr>
            <w:tcW w:w="212" w:type="pct"/>
            <w:tcBorders>
              <w:top w:val="nil"/>
              <w:left w:val="nil"/>
              <w:bottom w:val="single" w:sz="4" w:space="0" w:color="0070C0"/>
              <w:right w:val="single" w:sz="4" w:space="0" w:color="0070C0"/>
            </w:tcBorders>
            <w:shd w:val="clear" w:color="000000" w:fill="FFFFFF"/>
            <w:noWrap/>
            <w:vAlign w:val="center"/>
          </w:tcPr>
          <w:p w14:paraId="1CE73D48" w14:textId="662A063A"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E26BFA8" w14:textId="23D965FB"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F937B54" w14:textId="5E595331"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37EF238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6C33B07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606843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30A7BC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43C818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041DCE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9C460F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DC9801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6438BF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85DFAD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86C0D9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4519E9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478E729A" w14:textId="77777777" w:rsidTr="004930C3">
        <w:trPr>
          <w:trHeight w:val="183"/>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7EFC6B35" w14:textId="2610E864"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Tecnólogo Medico en Laboratorio Clínico y Anatomía Patológica</w:t>
            </w:r>
          </w:p>
        </w:tc>
        <w:tc>
          <w:tcPr>
            <w:tcW w:w="212" w:type="pct"/>
            <w:tcBorders>
              <w:top w:val="nil"/>
              <w:left w:val="nil"/>
              <w:bottom w:val="single" w:sz="4" w:space="0" w:color="0070C0"/>
              <w:right w:val="single" w:sz="4" w:space="0" w:color="0070C0"/>
            </w:tcBorders>
            <w:shd w:val="clear" w:color="000000" w:fill="FFFFFF"/>
            <w:noWrap/>
            <w:vAlign w:val="center"/>
          </w:tcPr>
          <w:p w14:paraId="058230B9" w14:textId="39C5686C"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E93D530" w14:textId="60E7DAE5"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866842E" w14:textId="753DDA2D"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4FE9A85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1ECAE7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FEE957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EE844C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FA364A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A58425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6F5D2E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FA7E25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6A242C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9E9723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BD057B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2C2D5B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07F2F05B" w14:textId="77777777" w:rsidTr="004930C3">
        <w:trPr>
          <w:trHeight w:val="130"/>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3ECF479A"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Técnico en Enfermería</w:t>
            </w:r>
          </w:p>
        </w:tc>
        <w:tc>
          <w:tcPr>
            <w:tcW w:w="212" w:type="pct"/>
            <w:tcBorders>
              <w:top w:val="nil"/>
              <w:left w:val="nil"/>
              <w:bottom w:val="single" w:sz="4" w:space="0" w:color="0070C0"/>
              <w:right w:val="single" w:sz="4" w:space="0" w:color="0070C0"/>
            </w:tcBorders>
            <w:shd w:val="clear" w:color="000000" w:fill="FFFFFF"/>
            <w:noWrap/>
            <w:vAlign w:val="center"/>
          </w:tcPr>
          <w:p w14:paraId="0B164EBB" w14:textId="2A9DEB94"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1D72117" w14:textId="72405F88"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51D624B" w14:textId="6543B9EB"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3350C9A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2" w:type="pct"/>
            <w:tcBorders>
              <w:top w:val="nil"/>
              <w:left w:val="nil"/>
              <w:bottom w:val="single" w:sz="4" w:space="0" w:color="0070C0"/>
              <w:right w:val="single" w:sz="4" w:space="0" w:color="0070C0"/>
            </w:tcBorders>
            <w:shd w:val="clear" w:color="000000" w:fill="FFFFFF"/>
            <w:noWrap/>
            <w:vAlign w:val="center"/>
            <w:hideMark/>
          </w:tcPr>
          <w:p w14:paraId="3D55403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2" w:type="pct"/>
            <w:tcBorders>
              <w:top w:val="nil"/>
              <w:left w:val="nil"/>
              <w:bottom w:val="single" w:sz="4" w:space="0" w:color="0070C0"/>
              <w:right w:val="single" w:sz="4" w:space="0" w:color="0070C0"/>
            </w:tcBorders>
            <w:shd w:val="clear" w:color="000000" w:fill="FFFFFF"/>
            <w:noWrap/>
            <w:vAlign w:val="center"/>
            <w:hideMark/>
          </w:tcPr>
          <w:p w14:paraId="0A8E814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1802A38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3848ACB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5715C7A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799A660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334A0CF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3AE120F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69B9D85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19ADD8E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c>
          <w:tcPr>
            <w:tcW w:w="211" w:type="pct"/>
            <w:tcBorders>
              <w:top w:val="nil"/>
              <w:left w:val="nil"/>
              <w:bottom w:val="single" w:sz="4" w:space="0" w:color="0070C0"/>
              <w:right w:val="single" w:sz="4" w:space="0" w:color="0070C0"/>
            </w:tcBorders>
            <w:shd w:val="clear" w:color="000000" w:fill="FFFFFF"/>
            <w:noWrap/>
            <w:vAlign w:val="center"/>
            <w:hideMark/>
          </w:tcPr>
          <w:p w14:paraId="3D65DD9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10</w:t>
            </w:r>
          </w:p>
        </w:tc>
      </w:tr>
      <w:tr w:rsidR="001474EC" w:rsidRPr="00CE7ECF" w14:paraId="20AA6B37" w14:textId="77777777" w:rsidTr="004930C3">
        <w:trPr>
          <w:trHeight w:val="76"/>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0DFB8843"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Técnico en Farmacia</w:t>
            </w:r>
          </w:p>
        </w:tc>
        <w:tc>
          <w:tcPr>
            <w:tcW w:w="212" w:type="pct"/>
            <w:tcBorders>
              <w:top w:val="nil"/>
              <w:left w:val="nil"/>
              <w:bottom w:val="single" w:sz="4" w:space="0" w:color="0070C0"/>
              <w:right w:val="single" w:sz="4" w:space="0" w:color="0070C0"/>
            </w:tcBorders>
            <w:shd w:val="clear" w:color="000000" w:fill="FFFFFF"/>
            <w:noWrap/>
            <w:vAlign w:val="center"/>
          </w:tcPr>
          <w:p w14:paraId="37F818F1" w14:textId="7529B580"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3E19D1B" w14:textId="098CAF32"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155008E" w14:textId="07635A52"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7503291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54B571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658754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A98FF6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A8B435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BA29B5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82F6BA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E41748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01F515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C80D77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5D6CE0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CAB3F5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739F5C63" w14:textId="77777777" w:rsidTr="004930C3">
        <w:trPr>
          <w:trHeight w:val="6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44DFD8B3"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Técnico en Laboratorio</w:t>
            </w:r>
          </w:p>
        </w:tc>
        <w:tc>
          <w:tcPr>
            <w:tcW w:w="212" w:type="pct"/>
            <w:tcBorders>
              <w:top w:val="nil"/>
              <w:left w:val="nil"/>
              <w:bottom w:val="single" w:sz="4" w:space="0" w:color="0070C0"/>
              <w:right w:val="single" w:sz="4" w:space="0" w:color="0070C0"/>
            </w:tcBorders>
            <w:shd w:val="clear" w:color="000000" w:fill="FFFFFF"/>
            <w:noWrap/>
            <w:vAlign w:val="center"/>
          </w:tcPr>
          <w:p w14:paraId="40A12C31" w14:textId="6A92E9D8"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2291BD0" w14:textId="109977BB"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E1C9D07" w14:textId="5C24F35F"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2AC104A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9DCC68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5B9CC1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3D66E8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45B46C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CB60A7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EBB70F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7E9540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D494F1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06CB25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502DD9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9FCD5B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515AD224" w14:textId="77777777" w:rsidTr="004930C3">
        <w:trPr>
          <w:trHeight w:val="110"/>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43A847DD"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Técnico en Rayos x</w:t>
            </w:r>
          </w:p>
        </w:tc>
        <w:tc>
          <w:tcPr>
            <w:tcW w:w="212" w:type="pct"/>
            <w:tcBorders>
              <w:top w:val="nil"/>
              <w:left w:val="nil"/>
              <w:bottom w:val="single" w:sz="4" w:space="0" w:color="0070C0"/>
              <w:right w:val="single" w:sz="4" w:space="0" w:color="0070C0"/>
            </w:tcBorders>
            <w:shd w:val="clear" w:color="000000" w:fill="FFFFFF"/>
            <w:noWrap/>
            <w:vAlign w:val="center"/>
          </w:tcPr>
          <w:p w14:paraId="128757BE" w14:textId="4780DD10"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D3DE10C" w14:textId="2C36A5BC"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9EF7F12" w14:textId="2121E40E"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73EABD2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F67D63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D90D8D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8DC5F9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94B09E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EC6CC2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B932F6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88ECC5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942602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270832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163483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8D6BE9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16036B34" w14:textId="77777777" w:rsidTr="004930C3">
        <w:trPr>
          <w:trHeight w:val="70"/>
        </w:trPr>
        <w:tc>
          <w:tcPr>
            <w:tcW w:w="1829" w:type="pct"/>
            <w:tcBorders>
              <w:top w:val="nil"/>
              <w:left w:val="single" w:sz="4" w:space="0" w:color="0070C0"/>
              <w:bottom w:val="single" w:sz="4" w:space="0" w:color="0070C0"/>
              <w:right w:val="single" w:sz="4" w:space="0" w:color="FFFFFF"/>
            </w:tcBorders>
            <w:shd w:val="clear" w:color="000000" w:fill="4472C4"/>
            <w:noWrap/>
            <w:vAlign w:val="center"/>
            <w:hideMark/>
          </w:tcPr>
          <w:p w14:paraId="243C91C3" w14:textId="77777777" w:rsidR="001474EC" w:rsidRPr="00CE7ECF" w:rsidRDefault="001474EC" w:rsidP="00CE7ECF">
            <w:pPr>
              <w:spacing w:line="240" w:lineRule="auto"/>
              <w:jc w:val="left"/>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TOTAL ASISTENCIAL</w:t>
            </w:r>
          </w:p>
        </w:tc>
        <w:tc>
          <w:tcPr>
            <w:tcW w:w="212" w:type="pct"/>
            <w:tcBorders>
              <w:top w:val="nil"/>
              <w:left w:val="nil"/>
              <w:bottom w:val="single" w:sz="4" w:space="0" w:color="0070C0"/>
              <w:right w:val="single" w:sz="4" w:space="0" w:color="FFFFFF"/>
            </w:tcBorders>
            <w:shd w:val="clear" w:color="000000" w:fill="4472C4"/>
            <w:vAlign w:val="center"/>
          </w:tcPr>
          <w:p w14:paraId="3931781E" w14:textId="56E160B8" w:rsidR="001474EC" w:rsidRPr="00CE7ECF" w:rsidRDefault="001474EC" w:rsidP="00CE7ECF">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000000" w:fill="4472C4"/>
            <w:vAlign w:val="center"/>
          </w:tcPr>
          <w:p w14:paraId="39D9E918" w14:textId="5AF07C67" w:rsidR="001474EC" w:rsidRPr="00CE7ECF" w:rsidRDefault="001474EC" w:rsidP="00CE7ECF">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000000" w:fill="4472C4"/>
            <w:vAlign w:val="center"/>
          </w:tcPr>
          <w:p w14:paraId="77D02185" w14:textId="35AD7865" w:rsidR="001474EC" w:rsidRPr="00CE7ECF" w:rsidRDefault="001474EC" w:rsidP="00CE7ECF">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000000" w:fill="4472C4"/>
            <w:vAlign w:val="center"/>
            <w:hideMark/>
          </w:tcPr>
          <w:p w14:paraId="06A2E96D"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45</w:t>
            </w:r>
          </w:p>
        </w:tc>
        <w:tc>
          <w:tcPr>
            <w:tcW w:w="212" w:type="pct"/>
            <w:tcBorders>
              <w:top w:val="nil"/>
              <w:left w:val="nil"/>
              <w:bottom w:val="single" w:sz="4" w:space="0" w:color="0070C0"/>
              <w:right w:val="single" w:sz="4" w:space="0" w:color="FFFFFF"/>
            </w:tcBorders>
            <w:shd w:val="clear" w:color="000000" w:fill="4472C4"/>
            <w:vAlign w:val="center"/>
            <w:hideMark/>
          </w:tcPr>
          <w:p w14:paraId="32E1A2AF"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45</w:t>
            </w:r>
          </w:p>
        </w:tc>
        <w:tc>
          <w:tcPr>
            <w:tcW w:w="212" w:type="pct"/>
            <w:tcBorders>
              <w:top w:val="nil"/>
              <w:left w:val="nil"/>
              <w:bottom w:val="single" w:sz="4" w:space="0" w:color="0070C0"/>
              <w:right w:val="single" w:sz="4" w:space="0" w:color="FFFFFF"/>
            </w:tcBorders>
            <w:shd w:val="clear" w:color="000000" w:fill="4472C4"/>
            <w:vAlign w:val="center"/>
            <w:hideMark/>
          </w:tcPr>
          <w:p w14:paraId="152AF43C"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45</w:t>
            </w:r>
          </w:p>
        </w:tc>
        <w:tc>
          <w:tcPr>
            <w:tcW w:w="211" w:type="pct"/>
            <w:tcBorders>
              <w:top w:val="nil"/>
              <w:left w:val="nil"/>
              <w:bottom w:val="single" w:sz="4" w:space="0" w:color="0070C0"/>
              <w:right w:val="single" w:sz="4" w:space="0" w:color="FFFFFF"/>
            </w:tcBorders>
            <w:shd w:val="clear" w:color="000000" w:fill="4472C4"/>
            <w:vAlign w:val="center"/>
            <w:hideMark/>
          </w:tcPr>
          <w:p w14:paraId="2BE8616A"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45</w:t>
            </w:r>
          </w:p>
        </w:tc>
        <w:tc>
          <w:tcPr>
            <w:tcW w:w="211" w:type="pct"/>
            <w:tcBorders>
              <w:top w:val="nil"/>
              <w:left w:val="nil"/>
              <w:bottom w:val="single" w:sz="4" w:space="0" w:color="0070C0"/>
              <w:right w:val="single" w:sz="4" w:space="0" w:color="FFFFFF"/>
            </w:tcBorders>
            <w:shd w:val="clear" w:color="000000" w:fill="4472C4"/>
            <w:vAlign w:val="center"/>
            <w:hideMark/>
          </w:tcPr>
          <w:p w14:paraId="0CEDDB27"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47</w:t>
            </w:r>
          </w:p>
        </w:tc>
        <w:tc>
          <w:tcPr>
            <w:tcW w:w="211" w:type="pct"/>
            <w:tcBorders>
              <w:top w:val="nil"/>
              <w:left w:val="nil"/>
              <w:bottom w:val="single" w:sz="4" w:space="0" w:color="0070C0"/>
              <w:right w:val="single" w:sz="4" w:space="0" w:color="FFFFFF"/>
            </w:tcBorders>
            <w:shd w:val="clear" w:color="000000" w:fill="4472C4"/>
            <w:vAlign w:val="center"/>
            <w:hideMark/>
          </w:tcPr>
          <w:p w14:paraId="1BFD3120"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48</w:t>
            </w:r>
          </w:p>
        </w:tc>
        <w:tc>
          <w:tcPr>
            <w:tcW w:w="211" w:type="pct"/>
            <w:tcBorders>
              <w:top w:val="nil"/>
              <w:left w:val="nil"/>
              <w:bottom w:val="single" w:sz="4" w:space="0" w:color="0070C0"/>
              <w:right w:val="single" w:sz="4" w:space="0" w:color="FFFFFF"/>
            </w:tcBorders>
            <w:shd w:val="clear" w:color="000000" w:fill="4472C4"/>
            <w:vAlign w:val="center"/>
            <w:hideMark/>
          </w:tcPr>
          <w:p w14:paraId="5B5256D0"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48</w:t>
            </w:r>
          </w:p>
        </w:tc>
        <w:tc>
          <w:tcPr>
            <w:tcW w:w="211" w:type="pct"/>
            <w:tcBorders>
              <w:top w:val="nil"/>
              <w:left w:val="nil"/>
              <w:bottom w:val="single" w:sz="4" w:space="0" w:color="0070C0"/>
              <w:right w:val="single" w:sz="4" w:space="0" w:color="FFFFFF"/>
            </w:tcBorders>
            <w:shd w:val="clear" w:color="000000" w:fill="4472C4"/>
            <w:vAlign w:val="center"/>
            <w:hideMark/>
          </w:tcPr>
          <w:p w14:paraId="00D960A1"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48</w:t>
            </w:r>
          </w:p>
        </w:tc>
        <w:tc>
          <w:tcPr>
            <w:tcW w:w="211" w:type="pct"/>
            <w:tcBorders>
              <w:top w:val="nil"/>
              <w:left w:val="nil"/>
              <w:bottom w:val="single" w:sz="4" w:space="0" w:color="0070C0"/>
              <w:right w:val="single" w:sz="4" w:space="0" w:color="FFFFFF"/>
            </w:tcBorders>
            <w:shd w:val="clear" w:color="000000" w:fill="4472C4"/>
            <w:vAlign w:val="center"/>
            <w:hideMark/>
          </w:tcPr>
          <w:p w14:paraId="2E5CA5A7"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48</w:t>
            </w:r>
          </w:p>
        </w:tc>
        <w:tc>
          <w:tcPr>
            <w:tcW w:w="211" w:type="pct"/>
            <w:tcBorders>
              <w:top w:val="nil"/>
              <w:left w:val="nil"/>
              <w:bottom w:val="single" w:sz="4" w:space="0" w:color="0070C0"/>
              <w:right w:val="single" w:sz="4" w:space="0" w:color="FFFFFF"/>
            </w:tcBorders>
            <w:shd w:val="clear" w:color="000000" w:fill="4472C4"/>
            <w:vAlign w:val="center"/>
            <w:hideMark/>
          </w:tcPr>
          <w:p w14:paraId="334BD51B"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48</w:t>
            </w:r>
          </w:p>
        </w:tc>
        <w:tc>
          <w:tcPr>
            <w:tcW w:w="211" w:type="pct"/>
            <w:tcBorders>
              <w:top w:val="nil"/>
              <w:left w:val="nil"/>
              <w:bottom w:val="single" w:sz="4" w:space="0" w:color="0070C0"/>
              <w:right w:val="single" w:sz="4" w:space="0" w:color="FFFFFF"/>
            </w:tcBorders>
            <w:shd w:val="clear" w:color="000000" w:fill="4472C4"/>
            <w:vAlign w:val="center"/>
            <w:hideMark/>
          </w:tcPr>
          <w:p w14:paraId="7F3B3F30"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48</w:t>
            </w:r>
          </w:p>
        </w:tc>
        <w:tc>
          <w:tcPr>
            <w:tcW w:w="211" w:type="pct"/>
            <w:tcBorders>
              <w:top w:val="nil"/>
              <w:left w:val="nil"/>
              <w:bottom w:val="single" w:sz="4" w:space="0" w:color="0070C0"/>
              <w:right w:val="single" w:sz="4" w:space="0" w:color="0070C0"/>
            </w:tcBorders>
            <w:shd w:val="clear" w:color="000000" w:fill="4472C4"/>
            <w:vAlign w:val="center"/>
            <w:hideMark/>
          </w:tcPr>
          <w:p w14:paraId="1EF41CD9"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48</w:t>
            </w:r>
          </w:p>
        </w:tc>
      </w:tr>
      <w:tr w:rsidR="001474EC" w:rsidRPr="00CE7ECF" w14:paraId="4DFBA027" w14:textId="77777777" w:rsidTr="004930C3">
        <w:trPr>
          <w:trHeight w:val="64"/>
        </w:trPr>
        <w:tc>
          <w:tcPr>
            <w:tcW w:w="1829" w:type="pct"/>
            <w:tcBorders>
              <w:top w:val="nil"/>
              <w:left w:val="single" w:sz="4" w:space="0" w:color="0070C0"/>
              <w:bottom w:val="single" w:sz="4" w:space="0" w:color="0070C0"/>
              <w:right w:val="single" w:sz="4" w:space="0" w:color="0070C0"/>
            </w:tcBorders>
            <w:shd w:val="clear" w:color="000000" w:fill="70AD47"/>
            <w:noWrap/>
            <w:vAlign w:val="center"/>
            <w:hideMark/>
          </w:tcPr>
          <w:p w14:paraId="1C34707A" w14:textId="77777777" w:rsidR="001474EC" w:rsidRPr="00CE7ECF" w:rsidRDefault="001474EC" w:rsidP="00CE7ECF">
            <w:pPr>
              <w:spacing w:line="240" w:lineRule="auto"/>
              <w:jc w:val="left"/>
              <w:rPr>
                <w:rFonts w:ascii="Arial Narrow" w:hAnsi="Arial Narrow"/>
                <w:b/>
                <w:bCs/>
                <w:color w:val="000000"/>
                <w:sz w:val="16"/>
                <w:szCs w:val="16"/>
                <w:lang w:val="es-PE" w:eastAsia="es-PE"/>
              </w:rPr>
            </w:pPr>
            <w:r w:rsidRPr="00CE7ECF">
              <w:rPr>
                <w:rFonts w:ascii="Arial Narrow" w:hAnsi="Arial Narrow"/>
                <w:b/>
                <w:bCs/>
                <w:color w:val="FFFFFF" w:themeColor="background1"/>
                <w:sz w:val="16"/>
                <w:szCs w:val="16"/>
                <w:lang w:val="es-PE" w:eastAsia="es-PE"/>
              </w:rPr>
              <w:t>UPSS Administración</w:t>
            </w:r>
          </w:p>
        </w:tc>
        <w:tc>
          <w:tcPr>
            <w:tcW w:w="212" w:type="pct"/>
            <w:tcBorders>
              <w:top w:val="nil"/>
              <w:left w:val="nil"/>
              <w:bottom w:val="single" w:sz="4" w:space="0" w:color="0070C0"/>
              <w:right w:val="single" w:sz="4" w:space="0" w:color="0070C0"/>
            </w:tcBorders>
            <w:shd w:val="clear" w:color="000000" w:fill="70AD47"/>
            <w:noWrap/>
            <w:vAlign w:val="center"/>
          </w:tcPr>
          <w:p w14:paraId="71A26224" w14:textId="693164E9"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70AD47"/>
            <w:noWrap/>
            <w:vAlign w:val="center"/>
          </w:tcPr>
          <w:p w14:paraId="7D9BE19B" w14:textId="370580F7"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70AD47"/>
            <w:noWrap/>
            <w:vAlign w:val="center"/>
          </w:tcPr>
          <w:p w14:paraId="602AF21D" w14:textId="1F4862DD"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70AD47"/>
            <w:noWrap/>
            <w:vAlign w:val="center"/>
            <w:hideMark/>
          </w:tcPr>
          <w:p w14:paraId="6A9737A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000000" w:fill="70AD47"/>
            <w:noWrap/>
            <w:vAlign w:val="center"/>
            <w:hideMark/>
          </w:tcPr>
          <w:p w14:paraId="463EB17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000000" w:fill="70AD47"/>
            <w:noWrap/>
            <w:vAlign w:val="center"/>
            <w:hideMark/>
          </w:tcPr>
          <w:p w14:paraId="6E2B447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0CEDD34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1ACF536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1EBEDBD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1B0405D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0461014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187B5B3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4F66EC9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3A8F9C7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3271ACB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r>
      <w:tr w:rsidR="001474EC" w:rsidRPr="00CE7ECF" w14:paraId="5AC22E93" w14:textId="77777777" w:rsidTr="004930C3">
        <w:trPr>
          <w:trHeight w:val="10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493BD06F"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Jefatura / Dirección</w:t>
            </w:r>
          </w:p>
        </w:tc>
        <w:tc>
          <w:tcPr>
            <w:tcW w:w="212" w:type="pct"/>
            <w:tcBorders>
              <w:top w:val="nil"/>
              <w:left w:val="nil"/>
              <w:bottom w:val="single" w:sz="4" w:space="0" w:color="0070C0"/>
              <w:right w:val="single" w:sz="4" w:space="0" w:color="0070C0"/>
            </w:tcBorders>
            <w:shd w:val="clear" w:color="000000" w:fill="FFFFFF"/>
            <w:noWrap/>
            <w:vAlign w:val="center"/>
          </w:tcPr>
          <w:p w14:paraId="6ACD5161" w14:textId="2FCAD353"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1B7E594" w14:textId="408E57CB"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6EF5BF8" w14:textId="26F92F0A"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07A826F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8EAA9F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D874E5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AD4F86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74A8C5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1F6C84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36E7AD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06AD67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DB300C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730BE4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401C09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245CC7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1FE83457" w14:textId="77777777" w:rsidTr="004930C3">
        <w:trPr>
          <w:trHeight w:val="192"/>
        </w:trPr>
        <w:tc>
          <w:tcPr>
            <w:tcW w:w="1829" w:type="pct"/>
            <w:tcBorders>
              <w:top w:val="nil"/>
              <w:left w:val="single" w:sz="4" w:space="0" w:color="0070C0"/>
              <w:bottom w:val="single" w:sz="4" w:space="0" w:color="0070C0"/>
              <w:right w:val="single" w:sz="4" w:space="0" w:color="0070C0"/>
            </w:tcBorders>
            <w:shd w:val="clear" w:color="000000" w:fill="70AD47"/>
            <w:noWrap/>
            <w:vAlign w:val="center"/>
            <w:hideMark/>
          </w:tcPr>
          <w:p w14:paraId="66819777" w14:textId="77777777" w:rsidR="001474EC" w:rsidRPr="00CE7ECF" w:rsidRDefault="001474EC" w:rsidP="00CE7ECF">
            <w:pPr>
              <w:spacing w:line="240" w:lineRule="auto"/>
              <w:jc w:val="left"/>
              <w:rPr>
                <w:rFonts w:ascii="Arial Narrow" w:hAnsi="Arial Narrow"/>
                <w:b/>
                <w:bCs/>
                <w:color w:val="000000"/>
                <w:sz w:val="16"/>
                <w:szCs w:val="16"/>
                <w:lang w:val="es-PE" w:eastAsia="es-PE"/>
              </w:rPr>
            </w:pPr>
            <w:r w:rsidRPr="00CE7ECF">
              <w:rPr>
                <w:rFonts w:ascii="Arial Narrow" w:hAnsi="Arial Narrow"/>
                <w:b/>
                <w:bCs/>
                <w:color w:val="FFFFFF" w:themeColor="background1"/>
                <w:sz w:val="16"/>
                <w:szCs w:val="16"/>
                <w:lang w:val="es-PE" w:eastAsia="es-PE"/>
              </w:rPr>
              <w:t>UPSS Consulta Externa</w:t>
            </w:r>
          </w:p>
        </w:tc>
        <w:tc>
          <w:tcPr>
            <w:tcW w:w="212" w:type="pct"/>
            <w:tcBorders>
              <w:top w:val="nil"/>
              <w:left w:val="nil"/>
              <w:bottom w:val="single" w:sz="4" w:space="0" w:color="0070C0"/>
              <w:right w:val="single" w:sz="4" w:space="0" w:color="0070C0"/>
            </w:tcBorders>
            <w:shd w:val="clear" w:color="000000" w:fill="70AD47"/>
            <w:noWrap/>
            <w:vAlign w:val="center"/>
          </w:tcPr>
          <w:p w14:paraId="2EDC906C" w14:textId="20775AA4"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70AD47"/>
            <w:noWrap/>
            <w:vAlign w:val="center"/>
          </w:tcPr>
          <w:p w14:paraId="5E9D406C" w14:textId="63286A00"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70AD47"/>
            <w:noWrap/>
            <w:vAlign w:val="center"/>
          </w:tcPr>
          <w:p w14:paraId="51BD4A1F" w14:textId="1319E30F"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70AD47"/>
            <w:noWrap/>
            <w:vAlign w:val="center"/>
            <w:hideMark/>
          </w:tcPr>
          <w:p w14:paraId="65D16DC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000000" w:fill="70AD47"/>
            <w:noWrap/>
            <w:vAlign w:val="center"/>
            <w:hideMark/>
          </w:tcPr>
          <w:p w14:paraId="2E6CBE4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000000" w:fill="70AD47"/>
            <w:noWrap/>
            <w:vAlign w:val="center"/>
            <w:hideMark/>
          </w:tcPr>
          <w:p w14:paraId="1CCBE3D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54EF636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7EC4384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48B01D4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275F7DF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1570326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0C4AE38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30067AE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03A665E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21A05BA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r>
      <w:tr w:rsidR="001474EC" w:rsidRPr="00CE7ECF" w14:paraId="4B326B6B" w14:textId="77777777" w:rsidTr="004930C3">
        <w:trPr>
          <w:trHeight w:val="12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2A2CA2F5"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Infomes+Admision y citas</w:t>
            </w:r>
          </w:p>
        </w:tc>
        <w:tc>
          <w:tcPr>
            <w:tcW w:w="212" w:type="pct"/>
            <w:tcBorders>
              <w:top w:val="nil"/>
              <w:left w:val="nil"/>
              <w:bottom w:val="single" w:sz="4" w:space="0" w:color="0070C0"/>
              <w:right w:val="single" w:sz="4" w:space="0" w:color="0070C0"/>
            </w:tcBorders>
            <w:shd w:val="clear" w:color="000000" w:fill="FFFFFF"/>
            <w:noWrap/>
            <w:vAlign w:val="center"/>
          </w:tcPr>
          <w:p w14:paraId="19A79E15" w14:textId="49B1FB8E"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E684C11" w14:textId="465BC56F"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23B0A1C" w14:textId="1DDD1AD9"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7DFF972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156C23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8653BA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EAE4BB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F9A667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15ADB8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5A45EF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DDB5DC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3A887E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372C48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4EAEC9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3839D3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7293913D" w14:textId="77777777" w:rsidTr="004930C3">
        <w:trPr>
          <w:trHeight w:val="8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684FC30F"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Oficina de Seguros</w:t>
            </w:r>
          </w:p>
        </w:tc>
        <w:tc>
          <w:tcPr>
            <w:tcW w:w="212" w:type="pct"/>
            <w:tcBorders>
              <w:top w:val="nil"/>
              <w:left w:val="nil"/>
              <w:bottom w:val="single" w:sz="4" w:space="0" w:color="0070C0"/>
              <w:right w:val="single" w:sz="4" w:space="0" w:color="0070C0"/>
            </w:tcBorders>
            <w:shd w:val="clear" w:color="000000" w:fill="FFFFFF"/>
            <w:noWrap/>
            <w:vAlign w:val="center"/>
          </w:tcPr>
          <w:p w14:paraId="1B71D7CF" w14:textId="2B80ADC6"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970D313" w14:textId="100BB08C"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85E668D" w14:textId="4C0C5452"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589129B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3FAC42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644B2A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485EB3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09D41D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BF3E36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667711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9691E7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0C3C40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1433A5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B2235F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A7CD8B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6B0C9110" w14:textId="77777777" w:rsidTr="004930C3">
        <w:trPr>
          <w:trHeight w:val="172"/>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2237D569"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Referencias y Contrareferencias</w:t>
            </w:r>
          </w:p>
        </w:tc>
        <w:tc>
          <w:tcPr>
            <w:tcW w:w="212" w:type="pct"/>
            <w:tcBorders>
              <w:top w:val="nil"/>
              <w:left w:val="nil"/>
              <w:bottom w:val="single" w:sz="4" w:space="0" w:color="0070C0"/>
              <w:right w:val="single" w:sz="4" w:space="0" w:color="0070C0"/>
            </w:tcBorders>
            <w:shd w:val="clear" w:color="000000" w:fill="FFFFFF"/>
            <w:noWrap/>
            <w:vAlign w:val="center"/>
          </w:tcPr>
          <w:p w14:paraId="28DB4F42" w14:textId="5BAE0D0D"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07C64C2" w14:textId="7F8991DF"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F32086B" w14:textId="02974047"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7D79D59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603528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880DA2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23D17D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CC7F2D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DBAE46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5D8871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EC3C1E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6F232A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48EF16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AD1205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3D199F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6D119D09" w14:textId="77777777" w:rsidTr="004930C3">
        <w:trPr>
          <w:trHeight w:val="118"/>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5C260813"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RENIEC</w:t>
            </w:r>
          </w:p>
        </w:tc>
        <w:tc>
          <w:tcPr>
            <w:tcW w:w="212" w:type="pct"/>
            <w:tcBorders>
              <w:top w:val="nil"/>
              <w:left w:val="nil"/>
              <w:bottom w:val="single" w:sz="4" w:space="0" w:color="0070C0"/>
              <w:right w:val="single" w:sz="4" w:space="0" w:color="0070C0"/>
            </w:tcBorders>
            <w:shd w:val="clear" w:color="000000" w:fill="FFFFFF"/>
            <w:noWrap/>
            <w:vAlign w:val="center"/>
          </w:tcPr>
          <w:p w14:paraId="4AD366F7" w14:textId="6E2064C9"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B21ED4B" w14:textId="51E8E184"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F992EBC" w14:textId="3F379200"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42A2CFF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B121A1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080B86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52E462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B46ACC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15FF6D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98E2D3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E6961E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BDDF3B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CDADB8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324275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D067DB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509756F5" w14:textId="77777777" w:rsidTr="004930C3">
        <w:trPr>
          <w:trHeight w:val="6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57C24E04"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Asistenta Social</w:t>
            </w:r>
          </w:p>
        </w:tc>
        <w:tc>
          <w:tcPr>
            <w:tcW w:w="212" w:type="pct"/>
            <w:tcBorders>
              <w:top w:val="nil"/>
              <w:left w:val="nil"/>
              <w:bottom w:val="single" w:sz="4" w:space="0" w:color="0070C0"/>
              <w:right w:val="single" w:sz="4" w:space="0" w:color="0070C0"/>
            </w:tcBorders>
            <w:shd w:val="clear" w:color="000000" w:fill="FFFFFF"/>
            <w:noWrap/>
            <w:vAlign w:val="center"/>
          </w:tcPr>
          <w:p w14:paraId="17CDFC64" w14:textId="740D7D9A"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458573A" w14:textId="59B0F0AA"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C17302C" w14:textId="6BC75912"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009FFB9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48400D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2720ECE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52E4DF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C72340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4435F6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7AED21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8BDE17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77F85C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23BB3D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76F918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E2DDD8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59E1E332" w14:textId="77777777" w:rsidTr="004930C3">
        <w:trPr>
          <w:trHeight w:val="152"/>
        </w:trPr>
        <w:tc>
          <w:tcPr>
            <w:tcW w:w="1829" w:type="pct"/>
            <w:tcBorders>
              <w:top w:val="nil"/>
              <w:left w:val="single" w:sz="4" w:space="0" w:color="0070C0"/>
              <w:bottom w:val="single" w:sz="4" w:space="0" w:color="0070C0"/>
              <w:right w:val="single" w:sz="4" w:space="0" w:color="0070C0"/>
            </w:tcBorders>
            <w:shd w:val="clear" w:color="000000" w:fill="70AD47"/>
            <w:noWrap/>
            <w:vAlign w:val="center"/>
            <w:hideMark/>
          </w:tcPr>
          <w:p w14:paraId="58EFDE94" w14:textId="77777777" w:rsidR="001474EC" w:rsidRPr="00CE7ECF" w:rsidRDefault="001474EC" w:rsidP="00CE7ECF">
            <w:pPr>
              <w:spacing w:line="240" w:lineRule="auto"/>
              <w:jc w:val="left"/>
              <w:rPr>
                <w:rFonts w:ascii="Arial Narrow" w:hAnsi="Arial Narrow"/>
                <w:b/>
                <w:bCs/>
                <w:color w:val="000000"/>
                <w:sz w:val="16"/>
                <w:szCs w:val="16"/>
                <w:lang w:val="es-PE" w:eastAsia="es-PE"/>
              </w:rPr>
            </w:pPr>
            <w:r w:rsidRPr="00CE7ECF">
              <w:rPr>
                <w:rFonts w:ascii="Arial Narrow" w:hAnsi="Arial Narrow"/>
                <w:b/>
                <w:bCs/>
                <w:color w:val="FFFFFF" w:themeColor="background1"/>
                <w:sz w:val="16"/>
                <w:szCs w:val="16"/>
                <w:lang w:val="es-PE" w:eastAsia="es-PE"/>
              </w:rPr>
              <w:t>UPSS Gestión de la Información</w:t>
            </w:r>
          </w:p>
        </w:tc>
        <w:tc>
          <w:tcPr>
            <w:tcW w:w="212" w:type="pct"/>
            <w:tcBorders>
              <w:top w:val="nil"/>
              <w:left w:val="nil"/>
              <w:bottom w:val="single" w:sz="4" w:space="0" w:color="0070C0"/>
              <w:right w:val="single" w:sz="4" w:space="0" w:color="0070C0"/>
            </w:tcBorders>
            <w:shd w:val="clear" w:color="000000" w:fill="70AD47"/>
            <w:noWrap/>
            <w:vAlign w:val="center"/>
          </w:tcPr>
          <w:p w14:paraId="3D16D066" w14:textId="4488051C"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70AD47"/>
            <w:noWrap/>
            <w:vAlign w:val="center"/>
          </w:tcPr>
          <w:p w14:paraId="2F45C088" w14:textId="24BEBDE7"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70AD47"/>
            <w:noWrap/>
            <w:vAlign w:val="center"/>
          </w:tcPr>
          <w:p w14:paraId="21F7F554" w14:textId="4498609A"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70AD47"/>
            <w:noWrap/>
            <w:vAlign w:val="center"/>
            <w:hideMark/>
          </w:tcPr>
          <w:p w14:paraId="408B5BC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000000" w:fill="70AD47"/>
            <w:noWrap/>
            <w:vAlign w:val="center"/>
            <w:hideMark/>
          </w:tcPr>
          <w:p w14:paraId="3D4CA6F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000000" w:fill="70AD47"/>
            <w:noWrap/>
            <w:vAlign w:val="center"/>
            <w:hideMark/>
          </w:tcPr>
          <w:p w14:paraId="40AE9BD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059C4FF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58B52CB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3981753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3679DDA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7C39050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328250E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4C65AD4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73B4E84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7E3F350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r>
      <w:tr w:rsidR="001474EC" w:rsidRPr="00CE7ECF" w14:paraId="34859DAF" w14:textId="77777777" w:rsidTr="004930C3">
        <w:trPr>
          <w:trHeight w:val="112"/>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49D5E209" w14:textId="0C096EBA"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Estadística</w:t>
            </w:r>
          </w:p>
        </w:tc>
        <w:tc>
          <w:tcPr>
            <w:tcW w:w="212" w:type="pct"/>
            <w:tcBorders>
              <w:top w:val="nil"/>
              <w:left w:val="nil"/>
              <w:bottom w:val="single" w:sz="4" w:space="0" w:color="0070C0"/>
              <w:right w:val="single" w:sz="4" w:space="0" w:color="0070C0"/>
            </w:tcBorders>
            <w:shd w:val="clear" w:color="000000" w:fill="FFFFFF"/>
            <w:noWrap/>
            <w:vAlign w:val="center"/>
          </w:tcPr>
          <w:p w14:paraId="409DA21F" w14:textId="5D53D491"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A61653C" w14:textId="6C24DD89"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575B72C" w14:textId="3138D3DF"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1000B69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66909F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6AFCCB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14CE0E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D5D74C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556F01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345290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F43AB6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212D77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7E1F78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2E0FDE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C7A8D2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38097CE6" w14:textId="77777777" w:rsidTr="001474EC">
        <w:trPr>
          <w:trHeight w:val="186"/>
        </w:trPr>
        <w:tc>
          <w:tcPr>
            <w:tcW w:w="1829" w:type="pct"/>
            <w:tcBorders>
              <w:top w:val="nil"/>
              <w:left w:val="single" w:sz="4" w:space="0" w:color="0070C0"/>
              <w:bottom w:val="single" w:sz="4" w:space="0" w:color="0070C0"/>
              <w:right w:val="single" w:sz="4" w:space="0" w:color="0070C0"/>
            </w:tcBorders>
            <w:shd w:val="clear" w:color="000000" w:fill="70AD47"/>
            <w:noWrap/>
            <w:vAlign w:val="center"/>
            <w:hideMark/>
          </w:tcPr>
          <w:p w14:paraId="04FF02F1" w14:textId="77777777" w:rsidR="001474EC" w:rsidRPr="00CE7ECF" w:rsidRDefault="001474EC" w:rsidP="00CE7ECF">
            <w:pPr>
              <w:spacing w:line="240" w:lineRule="auto"/>
              <w:jc w:val="left"/>
              <w:rPr>
                <w:rFonts w:ascii="Arial Narrow" w:hAnsi="Arial Narrow"/>
                <w:b/>
                <w:bCs/>
                <w:color w:val="000000"/>
                <w:sz w:val="16"/>
                <w:szCs w:val="16"/>
                <w:lang w:val="es-PE" w:eastAsia="es-PE"/>
              </w:rPr>
            </w:pPr>
            <w:r w:rsidRPr="00CE7ECF">
              <w:rPr>
                <w:rFonts w:ascii="Arial Narrow" w:hAnsi="Arial Narrow"/>
                <w:b/>
                <w:bCs/>
                <w:color w:val="FFFFFF" w:themeColor="background1"/>
                <w:sz w:val="16"/>
                <w:szCs w:val="16"/>
                <w:lang w:val="es-PE" w:eastAsia="es-PE"/>
              </w:rPr>
              <w:t>UPSS Transportes</w:t>
            </w:r>
          </w:p>
        </w:tc>
        <w:tc>
          <w:tcPr>
            <w:tcW w:w="212" w:type="pct"/>
            <w:tcBorders>
              <w:top w:val="nil"/>
              <w:left w:val="nil"/>
              <w:bottom w:val="single" w:sz="4" w:space="0" w:color="0070C0"/>
              <w:right w:val="single" w:sz="4" w:space="0" w:color="0070C0"/>
            </w:tcBorders>
            <w:shd w:val="clear" w:color="000000" w:fill="70AD47"/>
            <w:noWrap/>
            <w:vAlign w:val="center"/>
            <w:hideMark/>
          </w:tcPr>
          <w:p w14:paraId="3F5F14B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000000" w:fill="70AD47"/>
            <w:noWrap/>
            <w:vAlign w:val="center"/>
            <w:hideMark/>
          </w:tcPr>
          <w:p w14:paraId="3DAB1DC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000000" w:fill="70AD47"/>
            <w:noWrap/>
            <w:vAlign w:val="center"/>
            <w:hideMark/>
          </w:tcPr>
          <w:p w14:paraId="68A23EF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000000" w:fill="70AD47"/>
            <w:noWrap/>
            <w:vAlign w:val="center"/>
            <w:hideMark/>
          </w:tcPr>
          <w:p w14:paraId="3355BA1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000000" w:fill="70AD47"/>
            <w:noWrap/>
            <w:vAlign w:val="center"/>
            <w:hideMark/>
          </w:tcPr>
          <w:p w14:paraId="7AD08E3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000000" w:fill="70AD47"/>
            <w:noWrap/>
            <w:vAlign w:val="center"/>
            <w:hideMark/>
          </w:tcPr>
          <w:p w14:paraId="2DEDDFD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19B092D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25FF3A1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4B6496B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6CF5D45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2DDF4DB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6AB45B8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2428879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41E75AA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638D1FC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r>
      <w:tr w:rsidR="001474EC" w:rsidRPr="00CE7ECF" w14:paraId="05D2E0AE" w14:textId="77777777" w:rsidTr="004930C3">
        <w:trPr>
          <w:trHeight w:val="146"/>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5F094856"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Choferes</w:t>
            </w:r>
          </w:p>
        </w:tc>
        <w:tc>
          <w:tcPr>
            <w:tcW w:w="212" w:type="pct"/>
            <w:tcBorders>
              <w:top w:val="nil"/>
              <w:left w:val="nil"/>
              <w:bottom w:val="single" w:sz="4" w:space="0" w:color="0070C0"/>
              <w:right w:val="single" w:sz="4" w:space="0" w:color="0070C0"/>
            </w:tcBorders>
            <w:shd w:val="clear" w:color="000000" w:fill="FFFFFF"/>
            <w:noWrap/>
            <w:vAlign w:val="center"/>
          </w:tcPr>
          <w:p w14:paraId="19CDED9A" w14:textId="19E34C3D"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C20E179" w14:textId="71E92FFF"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4769F18" w14:textId="740EABFE"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35C2482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7956608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01C2C20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79AB1C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4A214D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905E01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172622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C2CCB9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D8BFE2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EA2203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CBBD0F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C4BDFB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r>
      <w:tr w:rsidR="001474EC" w:rsidRPr="00CE7ECF" w14:paraId="36EB31D5" w14:textId="77777777" w:rsidTr="004930C3">
        <w:trPr>
          <w:trHeight w:val="92"/>
        </w:trPr>
        <w:tc>
          <w:tcPr>
            <w:tcW w:w="1829" w:type="pct"/>
            <w:tcBorders>
              <w:top w:val="nil"/>
              <w:left w:val="single" w:sz="4" w:space="0" w:color="0070C0"/>
              <w:bottom w:val="single" w:sz="4" w:space="0" w:color="0070C0"/>
              <w:right w:val="single" w:sz="4" w:space="0" w:color="0070C0"/>
            </w:tcBorders>
            <w:shd w:val="clear" w:color="000000" w:fill="70AD47"/>
            <w:noWrap/>
            <w:vAlign w:val="center"/>
            <w:hideMark/>
          </w:tcPr>
          <w:p w14:paraId="06021B4D" w14:textId="19BCE74F" w:rsidR="001474EC" w:rsidRPr="00CE7ECF" w:rsidRDefault="001474EC" w:rsidP="00CE7ECF">
            <w:pPr>
              <w:spacing w:line="240" w:lineRule="auto"/>
              <w:jc w:val="left"/>
              <w:rPr>
                <w:rFonts w:ascii="Arial Narrow" w:hAnsi="Arial Narrow"/>
                <w:b/>
                <w:bCs/>
                <w:color w:val="000000"/>
                <w:sz w:val="16"/>
                <w:szCs w:val="16"/>
                <w:lang w:val="es-PE" w:eastAsia="es-PE"/>
              </w:rPr>
            </w:pPr>
            <w:r w:rsidRPr="00CE7ECF">
              <w:rPr>
                <w:rFonts w:ascii="Arial Narrow" w:hAnsi="Arial Narrow"/>
                <w:b/>
                <w:bCs/>
                <w:color w:val="FFFFFF" w:themeColor="background1"/>
                <w:sz w:val="16"/>
                <w:szCs w:val="16"/>
                <w:lang w:val="es-PE" w:eastAsia="es-PE"/>
              </w:rPr>
              <w:t xml:space="preserve">UPSS </w:t>
            </w:r>
            <w:r w:rsidRPr="00265BB2">
              <w:rPr>
                <w:rFonts w:ascii="Arial Narrow" w:hAnsi="Arial Narrow"/>
                <w:b/>
                <w:bCs/>
                <w:color w:val="FFFFFF" w:themeColor="background1"/>
                <w:sz w:val="16"/>
                <w:szCs w:val="16"/>
                <w:lang w:val="es-PE" w:eastAsia="es-PE"/>
              </w:rPr>
              <w:t>Complementarias</w:t>
            </w:r>
          </w:p>
        </w:tc>
        <w:tc>
          <w:tcPr>
            <w:tcW w:w="212" w:type="pct"/>
            <w:tcBorders>
              <w:top w:val="nil"/>
              <w:left w:val="nil"/>
              <w:bottom w:val="single" w:sz="4" w:space="0" w:color="0070C0"/>
              <w:right w:val="single" w:sz="4" w:space="0" w:color="0070C0"/>
            </w:tcBorders>
            <w:shd w:val="clear" w:color="000000" w:fill="70AD47"/>
            <w:noWrap/>
            <w:vAlign w:val="center"/>
          </w:tcPr>
          <w:p w14:paraId="5031DE37" w14:textId="3153152E"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70AD47"/>
            <w:noWrap/>
            <w:vAlign w:val="center"/>
          </w:tcPr>
          <w:p w14:paraId="2426D44D" w14:textId="0A065E0F"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70AD47"/>
            <w:noWrap/>
            <w:vAlign w:val="center"/>
          </w:tcPr>
          <w:p w14:paraId="00AB4C2B" w14:textId="3FF08AB7"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70AD47"/>
            <w:noWrap/>
            <w:vAlign w:val="center"/>
            <w:hideMark/>
          </w:tcPr>
          <w:p w14:paraId="4695B7F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000000" w:fill="70AD47"/>
            <w:noWrap/>
            <w:vAlign w:val="center"/>
            <w:hideMark/>
          </w:tcPr>
          <w:p w14:paraId="78BEFD8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000000" w:fill="70AD47"/>
            <w:noWrap/>
            <w:vAlign w:val="center"/>
            <w:hideMark/>
          </w:tcPr>
          <w:p w14:paraId="5211334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78EA1C9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4856A95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3FAC21B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4997180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4482234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4F9141D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12980BD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6E0BAB3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000000" w:fill="70AD47"/>
            <w:noWrap/>
            <w:vAlign w:val="center"/>
            <w:hideMark/>
          </w:tcPr>
          <w:p w14:paraId="50B47B4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w:t>
            </w:r>
          </w:p>
        </w:tc>
      </w:tr>
      <w:tr w:rsidR="001474EC" w:rsidRPr="00CE7ECF" w14:paraId="58697D2F" w14:textId="77777777" w:rsidTr="004930C3">
        <w:trPr>
          <w:trHeight w:val="166"/>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77E391B1"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Lavandería</w:t>
            </w:r>
          </w:p>
        </w:tc>
        <w:tc>
          <w:tcPr>
            <w:tcW w:w="212" w:type="pct"/>
            <w:tcBorders>
              <w:top w:val="nil"/>
              <w:left w:val="nil"/>
              <w:bottom w:val="single" w:sz="4" w:space="0" w:color="0070C0"/>
              <w:right w:val="single" w:sz="4" w:space="0" w:color="0070C0"/>
            </w:tcBorders>
            <w:shd w:val="clear" w:color="000000" w:fill="FFFFFF"/>
            <w:noWrap/>
            <w:vAlign w:val="center"/>
          </w:tcPr>
          <w:p w14:paraId="04EF8539" w14:textId="3AB53617"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3D69C98" w14:textId="198C696D"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B42589A" w14:textId="5B60543C"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0B4DB64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F56B3A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C381E0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FE41FF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DAB670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39B5924"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9B7BAB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8836D2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4FE529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BB46A1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357B7E5"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736B27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07C131B9" w14:textId="77777777" w:rsidTr="004930C3">
        <w:trPr>
          <w:trHeight w:val="126"/>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61F45AE0"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Mantenimiento y Conservación</w:t>
            </w:r>
          </w:p>
        </w:tc>
        <w:tc>
          <w:tcPr>
            <w:tcW w:w="212" w:type="pct"/>
            <w:tcBorders>
              <w:top w:val="nil"/>
              <w:left w:val="nil"/>
              <w:bottom w:val="single" w:sz="4" w:space="0" w:color="0070C0"/>
              <w:right w:val="single" w:sz="4" w:space="0" w:color="0070C0"/>
            </w:tcBorders>
            <w:shd w:val="clear" w:color="000000" w:fill="FFFFFF"/>
            <w:noWrap/>
            <w:vAlign w:val="center"/>
          </w:tcPr>
          <w:p w14:paraId="0741C467" w14:textId="46447FAB"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1185B52" w14:textId="07B50319"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E73F93C" w14:textId="54E8F2BC"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622D3F3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CDF5D8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2014419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425ECC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DF9E98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780F2A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8EAC2D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140C26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C6E307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A4669F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A5D45E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74EDEA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30F0C7D8" w14:textId="77777777" w:rsidTr="004930C3">
        <w:trPr>
          <w:trHeight w:val="72"/>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199D3364"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Salud Ambiental y Ocupacional</w:t>
            </w:r>
          </w:p>
        </w:tc>
        <w:tc>
          <w:tcPr>
            <w:tcW w:w="212" w:type="pct"/>
            <w:tcBorders>
              <w:top w:val="nil"/>
              <w:left w:val="nil"/>
              <w:bottom w:val="single" w:sz="4" w:space="0" w:color="0070C0"/>
              <w:right w:val="single" w:sz="4" w:space="0" w:color="0070C0"/>
            </w:tcBorders>
            <w:shd w:val="clear" w:color="000000" w:fill="FFFFFF"/>
            <w:noWrap/>
            <w:vAlign w:val="center"/>
          </w:tcPr>
          <w:p w14:paraId="5582C2FC" w14:textId="227F48A1"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47F2494" w14:textId="2B958796"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CAAEBDF" w14:textId="4CE295B1"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7427CD5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5FE2C4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2F62C6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91298F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982963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1C8AF9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B04186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7281ED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9335979"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1FC421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5810D21"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2E1867A"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74AA0D72" w14:textId="77777777" w:rsidTr="004930C3">
        <w:trPr>
          <w:trHeight w:val="6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202F74EC" w14:textId="77777777"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Vigilancia</w:t>
            </w:r>
          </w:p>
        </w:tc>
        <w:tc>
          <w:tcPr>
            <w:tcW w:w="212" w:type="pct"/>
            <w:tcBorders>
              <w:top w:val="nil"/>
              <w:left w:val="nil"/>
              <w:bottom w:val="single" w:sz="4" w:space="0" w:color="0070C0"/>
              <w:right w:val="single" w:sz="4" w:space="0" w:color="0070C0"/>
            </w:tcBorders>
            <w:shd w:val="clear" w:color="000000" w:fill="FFFFFF"/>
            <w:noWrap/>
            <w:vAlign w:val="center"/>
          </w:tcPr>
          <w:p w14:paraId="0A915D37" w14:textId="2CE092D3"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5B1C45A" w14:textId="394BD2BE"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FC65B1C" w14:textId="081218BD"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47A1ED4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2A19A2A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3481A7E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D13FEF8"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3296210"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5A3BDE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5BA1D32"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FFEB07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8C408D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393EA8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C98654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D732046"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2</w:t>
            </w:r>
          </w:p>
        </w:tc>
      </w:tr>
      <w:tr w:rsidR="001474EC" w:rsidRPr="00CE7ECF" w14:paraId="341AB53E" w14:textId="77777777" w:rsidTr="004930C3">
        <w:trPr>
          <w:trHeight w:val="6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3AD2BD89" w14:textId="1D7B43D5" w:rsidR="001474EC" w:rsidRPr="00CE7ECF" w:rsidRDefault="001474EC" w:rsidP="00CE7ECF">
            <w:pPr>
              <w:spacing w:line="240" w:lineRule="auto"/>
              <w:jc w:val="left"/>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 xml:space="preserve">Área de Limpieza </w:t>
            </w:r>
          </w:p>
        </w:tc>
        <w:tc>
          <w:tcPr>
            <w:tcW w:w="212" w:type="pct"/>
            <w:tcBorders>
              <w:top w:val="nil"/>
              <w:left w:val="nil"/>
              <w:bottom w:val="single" w:sz="4" w:space="0" w:color="0070C0"/>
              <w:right w:val="single" w:sz="4" w:space="0" w:color="0070C0"/>
            </w:tcBorders>
            <w:shd w:val="clear" w:color="000000" w:fill="FFFFFF"/>
            <w:noWrap/>
            <w:vAlign w:val="center"/>
          </w:tcPr>
          <w:p w14:paraId="603FB058" w14:textId="1D51F8C0"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65D0FC4" w14:textId="0706720C"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B3285FB" w14:textId="3E6D6D49" w:rsidR="001474EC" w:rsidRPr="00CE7ECF" w:rsidRDefault="001474EC" w:rsidP="00CE7ECF">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1C4AB55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91CA00D"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A3508CF"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F9FD13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12A8AB7"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81876DC"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D948A7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6901DEB"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1D8866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AA9FD6E"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66C4C2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3B1B933" w14:textId="77777777" w:rsidR="001474EC" w:rsidRPr="00CE7ECF" w:rsidRDefault="001474EC" w:rsidP="00CE7ECF">
            <w:pPr>
              <w:spacing w:line="240" w:lineRule="auto"/>
              <w:jc w:val="center"/>
              <w:rPr>
                <w:rFonts w:ascii="Arial Narrow" w:hAnsi="Arial Narrow"/>
                <w:color w:val="000000"/>
                <w:sz w:val="16"/>
                <w:szCs w:val="16"/>
                <w:lang w:val="es-PE" w:eastAsia="es-PE"/>
              </w:rPr>
            </w:pPr>
            <w:r w:rsidRPr="00CE7ECF">
              <w:rPr>
                <w:rFonts w:ascii="Arial Narrow" w:hAnsi="Arial Narrow"/>
                <w:color w:val="000000"/>
                <w:sz w:val="16"/>
                <w:szCs w:val="16"/>
                <w:lang w:val="es-PE" w:eastAsia="es-PE"/>
              </w:rPr>
              <w:t>1</w:t>
            </w:r>
          </w:p>
        </w:tc>
      </w:tr>
      <w:tr w:rsidR="001474EC" w:rsidRPr="00CE7ECF" w14:paraId="2672E973" w14:textId="77777777" w:rsidTr="004930C3">
        <w:trPr>
          <w:trHeight w:val="64"/>
        </w:trPr>
        <w:tc>
          <w:tcPr>
            <w:tcW w:w="1829" w:type="pct"/>
            <w:tcBorders>
              <w:top w:val="nil"/>
              <w:left w:val="single" w:sz="4" w:space="0" w:color="0070C0"/>
              <w:bottom w:val="single" w:sz="4" w:space="0" w:color="0070C0"/>
              <w:right w:val="single" w:sz="4" w:space="0" w:color="FFFFFF"/>
            </w:tcBorders>
            <w:shd w:val="clear" w:color="D9D9D9" w:fill="4472C4"/>
            <w:vAlign w:val="center"/>
            <w:hideMark/>
          </w:tcPr>
          <w:p w14:paraId="7FA7CB95"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TOTAL ADMINISTRATIVOS</w:t>
            </w:r>
          </w:p>
        </w:tc>
        <w:tc>
          <w:tcPr>
            <w:tcW w:w="212" w:type="pct"/>
            <w:tcBorders>
              <w:top w:val="nil"/>
              <w:left w:val="nil"/>
              <w:bottom w:val="single" w:sz="4" w:space="0" w:color="0070C0"/>
              <w:right w:val="single" w:sz="4" w:space="0" w:color="FFFFFF"/>
            </w:tcBorders>
            <w:shd w:val="clear" w:color="D9D9D9" w:fill="4472C4"/>
            <w:noWrap/>
            <w:vAlign w:val="center"/>
          </w:tcPr>
          <w:p w14:paraId="78C65867" w14:textId="3B2A5522" w:rsidR="001474EC" w:rsidRPr="00CE7ECF" w:rsidRDefault="001474EC" w:rsidP="00CE7ECF">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D9D9D9" w:fill="4472C4"/>
            <w:noWrap/>
            <w:vAlign w:val="center"/>
          </w:tcPr>
          <w:p w14:paraId="6C3A6778" w14:textId="322E7424" w:rsidR="001474EC" w:rsidRPr="00CE7ECF" w:rsidRDefault="001474EC" w:rsidP="00CE7ECF">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D9D9D9" w:fill="4472C4"/>
            <w:noWrap/>
            <w:vAlign w:val="center"/>
          </w:tcPr>
          <w:p w14:paraId="17A050C5" w14:textId="6CC08EAD" w:rsidR="001474EC" w:rsidRPr="00CE7ECF" w:rsidRDefault="001474EC" w:rsidP="00CE7ECF">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D9D9D9" w:fill="4472C4"/>
            <w:noWrap/>
            <w:vAlign w:val="center"/>
            <w:hideMark/>
          </w:tcPr>
          <w:p w14:paraId="7C4757E0"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15</w:t>
            </w:r>
          </w:p>
        </w:tc>
        <w:tc>
          <w:tcPr>
            <w:tcW w:w="212" w:type="pct"/>
            <w:tcBorders>
              <w:top w:val="nil"/>
              <w:left w:val="nil"/>
              <w:bottom w:val="single" w:sz="4" w:space="0" w:color="0070C0"/>
              <w:right w:val="single" w:sz="4" w:space="0" w:color="FFFFFF"/>
            </w:tcBorders>
            <w:shd w:val="clear" w:color="D9D9D9" w:fill="4472C4"/>
            <w:noWrap/>
            <w:vAlign w:val="center"/>
            <w:hideMark/>
          </w:tcPr>
          <w:p w14:paraId="5803230F"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15</w:t>
            </w:r>
          </w:p>
        </w:tc>
        <w:tc>
          <w:tcPr>
            <w:tcW w:w="212" w:type="pct"/>
            <w:tcBorders>
              <w:top w:val="nil"/>
              <w:left w:val="nil"/>
              <w:bottom w:val="single" w:sz="4" w:space="0" w:color="0070C0"/>
              <w:right w:val="single" w:sz="4" w:space="0" w:color="FFFFFF"/>
            </w:tcBorders>
            <w:shd w:val="clear" w:color="D9D9D9" w:fill="4472C4"/>
            <w:noWrap/>
            <w:vAlign w:val="center"/>
            <w:hideMark/>
          </w:tcPr>
          <w:p w14:paraId="0B64EBDE"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D9D9D9" w:fill="4472C4"/>
            <w:noWrap/>
            <w:vAlign w:val="center"/>
            <w:hideMark/>
          </w:tcPr>
          <w:p w14:paraId="39B948F7"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D9D9D9" w:fill="4472C4"/>
            <w:noWrap/>
            <w:vAlign w:val="center"/>
            <w:hideMark/>
          </w:tcPr>
          <w:p w14:paraId="1430F0BE"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D9D9D9" w:fill="4472C4"/>
            <w:noWrap/>
            <w:vAlign w:val="center"/>
            <w:hideMark/>
          </w:tcPr>
          <w:p w14:paraId="349067AA"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D9D9D9" w:fill="4472C4"/>
            <w:noWrap/>
            <w:vAlign w:val="center"/>
            <w:hideMark/>
          </w:tcPr>
          <w:p w14:paraId="22E5B8E8"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D9D9D9" w:fill="4472C4"/>
            <w:noWrap/>
            <w:vAlign w:val="center"/>
            <w:hideMark/>
          </w:tcPr>
          <w:p w14:paraId="61F34F15"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D9D9D9" w:fill="4472C4"/>
            <w:noWrap/>
            <w:vAlign w:val="center"/>
            <w:hideMark/>
          </w:tcPr>
          <w:p w14:paraId="4E2DB850"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D9D9D9" w:fill="4472C4"/>
            <w:noWrap/>
            <w:vAlign w:val="center"/>
            <w:hideMark/>
          </w:tcPr>
          <w:p w14:paraId="4B04AD2E"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D9D9D9" w:fill="4472C4"/>
            <w:noWrap/>
            <w:vAlign w:val="center"/>
            <w:hideMark/>
          </w:tcPr>
          <w:p w14:paraId="0D748891"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0070C0"/>
            </w:tcBorders>
            <w:shd w:val="clear" w:color="D9D9D9" w:fill="4472C4"/>
            <w:noWrap/>
            <w:vAlign w:val="center"/>
            <w:hideMark/>
          </w:tcPr>
          <w:p w14:paraId="4AA7E7C2" w14:textId="77777777" w:rsidR="001474EC" w:rsidRPr="00CE7ECF" w:rsidRDefault="001474EC" w:rsidP="00CE7ECF">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15</w:t>
            </w:r>
          </w:p>
        </w:tc>
      </w:tr>
    </w:tbl>
    <w:p w14:paraId="0F14E20D" w14:textId="6E478EB5" w:rsidR="00CD3C61" w:rsidRPr="00113931" w:rsidRDefault="00CD3C61" w:rsidP="00CD3C61">
      <w:pPr>
        <w:rPr>
          <w:rFonts w:ascii="Arial Narrow" w:hAnsi="Arial Narrow" w:cs="Leelawadee UI"/>
          <w:sz w:val="16"/>
          <w:szCs w:val="16"/>
        </w:rPr>
      </w:pPr>
      <w:r w:rsidRPr="00A46605">
        <w:rPr>
          <w:rFonts w:ascii="Arial Narrow" w:hAnsi="Arial Narrow" w:cs="Leelawadee UI"/>
          <w:sz w:val="16"/>
          <w:szCs w:val="16"/>
        </w:rPr>
        <w:t>Elaboración Propia: Equipo Técnico -ORFEI 2019.</w:t>
      </w:r>
    </w:p>
    <w:p w14:paraId="65BBA0A9" w14:textId="77777777" w:rsidR="002C2622" w:rsidRPr="00A46605" w:rsidRDefault="002C2622" w:rsidP="00736312">
      <w:pPr>
        <w:rPr>
          <w:rFonts w:ascii="Arial Narrow" w:hAnsi="Arial Narrow" w:cs="Leelawadee UI"/>
          <w:sz w:val="16"/>
          <w:szCs w:val="16"/>
        </w:rPr>
        <w:sectPr w:rsidR="002C2622" w:rsidRPr="00A46605" w:rsidSect="00CD3C61">
          <w:pgSz w:w="16838" w:h="11906" w:orient="landscape"/>
          <w:pgMar w:top="1701" w:right="1418" w:bottom="1560" w:left="1418" w:header="709" w:footer="709" w:gutter="0"/>
          <w:cols w:space="708"/>
          <w:docGrid w:linePitch="360"/>
        </w:sectPr>
      </w:pPr>
    </w:p>
    <w:p w14:paraId="6A0F6F40" w14:textId="5E13728D" w:rsidR="00D07689" w:rsidRPr="00FF0DB6" w:rsidRDefault="00A274D7" w:rsidP="00736312">
      <w:pPr>
        <w:rPr>
          <w:rFonts w:ascii="Arial" w:hAnsi="Arial" w:cs="Arial"/>
          <w:b/>
          <w:sz w:val="20"/>
          <w:szCs w:val="20"/>
        </w:rPr>
      </w:pPr>
      <w:r w:rsidRPr="00FF0DB6">
        <w:rPr>
          <w:rFonts w:ascii="Arial" w:hAnsi="Arial" w:cs="Arial"/>
          <w:b/>
          <w:sz w:val="20"/>
          <w:szCs w:val="20"/>
        </w:rPr>
        <w:lastRenderedPageBreak/>
        <w:t>PASO 2.1: ACOPIO Y ORGANIZACIÓN DE LA INFORMACIÓN DE LOS RHUS DISPONIBLES POR GRUPO OCUPACIONAL</w:t>
      </w:r>
    </w:p>
    <w:p w14:paraId="6D2BCDC1" w14:textId="77777777" w:rsidR="00D07689" w:rsidRPr="00FF0DB6" w:rsidRDefault="00D07689" w:rsidP="00736312">
      <w:pPr>
        <w:rPr>
          <w:rFonts w:ascii="Arial" w:hAnsi="Arial" w:cs="Arial"/>
          <w:b/>
          <w:sz w:val="20"/>
          <w:szCs w:val="20"/>
        </w:rPr>
      </w:pPr>
    </w:p>
    <w:p w14:paraId="4820072F" w14:textId="07B38F0E" w:rsidR="002E10A6" w:rsidRPr="00FF0DB6" w:rsidRDefault="00D07689" w:rsidP="00736312">
      <w:pPr>
        <w:rPr>
          <w:rFonts w:ascii="Arial" w:hAnsi="Arial" w:cs="Arial"/>
          <w:sz w:val="20"/>
          <w:szCs w:val="20"/>
        </w:rPr>
      </w:pPr>
      <w:r w:rsidRPr="00FF0DB6">
        <w:rPr>
          <w:rFonts w:ascii="Arial" w:hAnsi="Arial" w:cs="Arial"/>
          <w:sz w:val="20"/>
          <w:szCs w:val="20"/>
        </w:rPr>
        <w:t xml:space="preserve">En este paso se estableció el número total de RHUS por grupo ocupacional que se encuentran laborando en el CENTRO DE SALUD </w:t>
      </w:r>
      <w:r w:rsidR="000F1C5B">
        <w:rPr>
          <w:rFonts w:ascii="Arial" w:hAnsi="Arial" w:cs="Arial"/>
          <w:sz w:val="20"/>
          <w:szCs w:val="20"/>
        </w:rPr>
        <w:t>ANDARAPA</w:t>
      </w:r>
      <w:r w:rsidRPr="00FF0DB6">
        <w:rPr>
          <w:rFonts w:ascii="Arial" w:hAnsi="Arial" w:cs="Arial"/>
          <w:sz w:val="20"/>
          <w:szCs w:val="20"/>
        </w:rPr>
        <w:t>, que se calculará la brecha.</w:t>
      </w:r>
    </w:p>
    <w:p w14:paraId="44814758" w14:textId="638401D6" w:rsidR="00D07689" w:rsidRPr="00FF0DB6" w:rsidRDefault="00D07689" w:rsidP="00736312">
      <w:pPr>
        <w:rPr>
          <w:rFonts w:ascii="Arial" w:hAnsi="Arial" w:cs="Arial"/>
          <w:sz w:val="20"/>
          <w:szCs w:val="20"/>
        </w:rPr>
      </w:pPr>
      <w:r w:rsidRPr="00FF0DB6">
        <w:rPr>
          <w:rFonts w:ascii="Arial" w:hAnsi="Arial" w:cs="Arial"/>
          <w:sz w:val="20"/>
          <w:szCs w:val="20"/>
        </w:rPr>
        <w:t>La información corresponde al total de RHUS, Independiente de su puesto de origen, régimen laboral y modalidad contractual.</w:t>
      </w:r>
    </w:p>
    <w:p w14:paraId="37309A53" w14:textId="77777777" w:rsidR="00BF51A9" w:rsidRPr="00FF0DB6" w:rsidRDefault="00BF51A9" w:rsidP="00736312">
      <w:pPr>
        <w:rPr>
          <w:rFonts w:ascii="Arial" w:hAnsi="Arial" w:cs="Arial"/>
          <w:sz w:val="20"/>
          <w:szCs w:val="20"/>
        </w:rPr>
      </w:pPr>
    </w:p>
    <w:p w14:paraId="05A65215" w14:textId="11D3BDD7" w:rsidR="009663DA" w:rsidRPr="00FF0DB6" w:rsidRDefault="00BF51A9" w:rsidP="00736312">
      <w:pPr>
        <w:rPr>
          <w:rFonts w:ascii="Arial" w:hAnsi="Arial" w:cs="Arial"/>
          <w:sz w:val="20"/>
          <w:szCs w:val="20"/>
        </w:rPr>
      </w:pPr>
      <w:r w:rsidRPr="00FF0DB6">
        <w:rPr>
          <w:rFonts w:ascii="Arial" w:hAnsi="Arial" w:cs="Arial"/>
          <w:sz w:val="20"/>
          <w:szCs w:val="20"/>
        </w:rPr>
        <w:t>E</w:t>
      </w:r>
      <w:r w:rsidR="00D07689" w:rsidRPr="00FF0DB6">
        <w:rPr>
          <w:rFonts w:ascii="Arial" w:hAnsi="Arial" w:cs="Arial"/>
          <w:sz w:val="20"/>
          <w:szCs w:val="20"/>
        </w:rPr>
        <w:t>s de responsabilidad de la Oficina de Recursos Humanos de</w:t>
      </w:r>
      <w:r w:rsidR="009663DA" w:rsidRPr="00FF0DB6">
        <w:rPr>
          <w:rFonts w:ascii="Arial" w:hAnsi="Arial" w:cs="Arial"/>
          <w:sz w:val="20"/>
          <w:szCs w:val="20"/>
        </w:rPr>
        <w:t xml:space="preserve"> la RED DE SALUD </w:t>
      </w:r>
      <w:r w:rsidR="008403D8">
        <w:rPr>
          <w:rFonts w:ascii="Arial" w:hAnsi="Arial" w:cs="Arial"/>
          <w:sz w:val="20"/>
          <w:szCs w:val="20"/>
        </w:rPr>
        <w:t>SONDOR</w:t>
      </w:r>
      <w:r w:rsidR="002C2622" w:rsidRPr="00FF0DB6">
        <w:rPr>
          <w:rFonts w:ascii="Arial" w:hAnsi="Arial" w:cs="Arial"/>
          <w:sz w:val="20"/>
          <w:szCs w:val="20"/>
        </w:rPr>
        <w:t xml:space="preserve"> - </w:t>
      </w:r>
      <w:r w:rsidR="000F1C5B">
        <w:rPr>
          <w:rFonts w:ascii="Arial" w:hAnsi="Arial" w:cs="Arial"/>
          <w:sz w:val="20"/>
          <w:szCs w:val="20"/>
        </w:rPr>
        <w:t>SONDOR</w:t>
      </w:r>
      <w:r w:rsidR="009663DA" w:rsidRPr="00FF0DB6">
        <w:rPr>
          <w:rFonts w:ascii="Arial" w:hAnsi="Arial" w:cs="Arial"/>
          <w:sz w:val="20"/>
          <w:szCs w:val="20"/>
        </w:rPr>
        <w:t>, para lo cual se acopio y organizo la información a partir de la revisión y análisis de las diferentes fuentes que consignan dicha in</w:t>
      </w:r>
      <w:r w:rsidRPr="00FF0DB6">
        <w:rPr>
          <w:rFonts w:ascii="Arial" w:hAnsi="Arial" w:cs="Arial"/>
          <w:sz w:val="20"/>
          <w:szCs w:val="20"/>
        </w:rPr>
        <w:t xml:space="preserve">formación, dentro de las que </w:t>
      </w:r>
      <w:r w:rsidR="009663DA" w:rsidRPr="00FF0DB6">
        <w:rPr>
          <w:rFonts w:ascii="Arial" w:hAnsi="Arial" w:cs="Arial"/>
          <w:sz w:val="20"/>
          <w:szCs w:val="20"/>
        </w:rPr>
        <w:t>se destacan:</w:t>
      </w:r>
    </w:p>
    <w:p w14:paraId="58A796F7" w14:textId="77777777" w:rsidR="009663DA" w:rsidRPr="00FF0DB6" w:rsidRDefault="009663DA" w:rsidP="00736312">
      <w:pPr>
        <w:rPr>
          <w:rFonts w:ascii="Arial" w:hAnsi="Arial" w:cs="Arial"/>
          <w:sz w:val="20"/>
          <w:szCs w:val="20"/>
        </w:rPr>
      </w:pPr>
    </w:p>
    <w:p w14:paraId="3057696F" w14:textId="7D1E6744" w:rsidR="009663DA" w:rsidRPr="00FF0DB6" w:rsidRDefault="009663DA" w:rsidP="00FF0DB6">
      <w:pPr>
        <w:pStyle w:val="Prrafodelista"/>
        <w:numPr>
          <w:ilvl w:val="0"/>
          <w:numId w:val="39"/>
        </w:numPr>
        <w:rPr>
          <w:rFonts w:ascii="Arial" w:hAnsi="Arial" w:cs="Arial"/>
          <w:sz w:val="20"/>
          <w:szCs w:val="20"/>
        </w:rPr>
      </w:pPr>
      <w:r w:rsidRPr="00FF0DB6">
        <w:rPr>
          <w:rFonts w:ascii="Arial" w:hAnsi="Arial" w:cs="Arial"/>
          <w:sz w:val="20"/>
          <w:szCs w:val="20"/>
        </w:rPr>
        <w:t xml:space="preserve">Planilla Laboral de Haberes (PLH) </w:t>
      </w:r>
      <w:r w:rsidR="00673034" w:rsidRPr="00FF0DB6">
        <w:rPr>
          <w:rFonts w:ascii="Arial" w:hAnsi="Arial" w:cs="Arial"/>
          <w:sz w:val="20"/>
          <w:szCs w:val="20"/>
        </w:rPr>
        <w:t>año 201</w:t>
      </w:r>
      <w:r w:rsidR="000F1C5B">
        <w:rPr>
          <w:rFonts w:ascii="Arial" w:hAnsi="Arial" w:cs="Arial"/>
          <w:sz w:val="20"/>
          <w:szCs w:val="20"/>
        </w:rPr>
        <w:t>9</w:t>
      </w:r>
      <w:r w:rsidR="00673034" w:rsidRPr="00FF0DB6">
        <w:rPr>
          <w:rFonts w:ascii="Arial" w:hAnsi="Arial" w:cs="Arial"/>
          <w:sz w:val="20"/>
          <w:szCs w:val="20"/>
        </w:rPr>
        <w:t xml:space="preserve"> del </w:t>
      </w:r>
      <w:r w:rsidRPr="00FF0DB6">
        <w:rPr>
          <w:rFonts w:ascii="Arial" w:hAnsi="Arial" w:cs="Arial"/>
          <w:sz w:val="20"/>
          <w:szCs w:val="20"/>
        </w:rPr>
        <w:t xml:space="preserve">Centro de salud </w:t>
      </w:r>
      <w:r w:rsidR="000F1C5B">
        <w:rPr>
          <w:rFonts w:ascii="Arial" w:hAnsi="Arial" w:cs="Arial"/>
          <w:sz w:val="20"/>
          <w:szCs w:val="20"/>
        </w:rPr>
        <w:t>ANDARAPA</w:t>
      </w:r>
      <w:r w:rsidR="00673034" w:rsidRPr="00FF0DB6">
        <w:rPr>
          <w:rFonts w:ascii="Arial" w:hAnsi="Arial" w:cs="Arial"/>
          <w:sz w:val="20"/>
          <w:szCs w:val="20"/>
        </w:rPr>
        <w:t xml:space="preserve"> de la Red de salud </w:t>
      </w:r>
      <w:r w:rsidR="008403D8">
        <w:rPr>
          <w:rFonts w:ascii="Arial" w:hAnsi="Arial" w:cs="Arial"/>
          <w:sz w:val="20"/>
          <w:szCs w:val="20"/>
        </w:rPr>
        <w:t>Sondor</w:t>
      </w:r>
      <w:r w:rsidR="00F3390A" w:rsidRPr="00FF0DB6">
        <w:rPr>
          <w:rFonts w:ascii="Arial" w:hAnsi="Arial" w:cs="Arial"/>
          <w:sz w:val="20"/>
          <w:szCs w:val="20"/>
        </w:rPr>
        <w:t>.</w:t>
      </w:r>
    </w:p>
    <w:p w14:paraId="716991BE" w14:textId="77777777" w:rsidR="002E10A6" w:rsidRPr="00FF0DB6" w:rsidRDefault="002E10A6" w:rsidP="002E10A6">
      <w:pPr>
        <w:rPr>
          <w:rFonts w:ascii="Arial" w:hAnsi="Arial" w:cs="Arial"/>
          <w:sz w:val="20"/>
          <w:szCs w:val="20"/>
        </w:rPr>
      </w:pPr>
    </w:p>
    <w:p w14:paraId="325AF5A9" w14:textId="37205D8B" w:rsidR="009812A0" w:rsidRPr="00FF0DB6" w:rsidRDefault="009812A0" w:rsidP="009812A0">
      <w:pPr>
        <w:rPr>
          <w:rFonts w:ascii="Arial" w:hAnsi="Arial" w:cs="Arial"/>
          <w:sz w:val="20"/>
          <w:szCs w:val="20"/>
        </w:rPr>
      </w:pPr>
      <w:r w:rsidRPr="00FF0DB6">
        <w:rPr>
          <w:rFonts w:ascii="Arial" w:hAnsi="Arial" w:cs="Arial"/>
          <w:sz w:val="20"/>
          <w:szCs w:val="20"/>
        </w:rPr>
        <w:t>La información que se obtenga en este paso se presentará por grupo ocupacional que se encuentre laborando en</w:t>
      </w:r>
      <w:r w:rsidR="000F1C5B">
        <w:rPr>
          <w:rFonts w:ascii="Arial" w:hAnsi="Arial" w:cs="Arial"/>
          <w:sz w:val="20"/>
          <w:szCs w:val="20"/>
        </w:rPr>
        <w:t xml:space="preserve"> el CENTRO DE SALUD ANDARAPA</w:t>
      </w:r>
      <w:r w:rsidRPr="00FF0DB6">
        <w:rPr>
          <w:rFonts w:ascii="Arial" w:hAnsi="Arial" w:cs="Arial"/>
          <w:sz w:val="20"/>
          <w:szCs w:val="20"/>
        </w:rPr>
        <w:t>, en el cual se determinará la Brecha.</w:t>
      </w:r>
    </w:p>
    <w:p w14:paraId="247489CA" w14:textId="77777777" w:rsidR="009663DA" w:rsidRPr="00FF0DB6" w:rsidRDefault="009663DA" w:rsidP="009663DA">
      <w:pPr>
        <w:rPr>
          <w:rFonts w:ascii="Arial" w:hAnsi="Arial" w:cs="Arial"/>
          <w:sz w:val="20"/>
          <w:szCs w:val="20"/>
        </w:rPr>
      </w:pPr>
    </w:p>
    <w:p w14:paraId="25D6C248" w14:textId="4C0E9AD5" w:rsidR="009663DA" w:rsidRPr="00FF0DB6" w:rsidRDefault="00A274D7" w:rsidP="009663DA">
      <w:pPr>
        <w:rPr>
          <w:rFonts w:ascii="Arial" w:hAnsi="Arial" w:cs="Arial"/>
          <w:b/>
          <w:sz w:val="20"/>
          <w:szCs w:val="20"/>
        </w:rPr>
      </w:pPr>
      <w:r w:rsidRPr="00FF0DB6">
        <w:rPr>
          <w:rFonts w:ascii="Arial" w:hAnsi="Arial" w:cs="Arial"/>
          <w:b/>
          <w:sz w:val="20"/>
          <w:szCs w:val="20"/>
        </w:rPr>
        <w:t>PASO 2.2: VALIDACIÓN DE LA INFORMACIÓN DE LOS RHUS DISPONIBLES POR GRUPO OCUPACIONAL.</w:t>
      </w:r>
    </w:p>
    <w:p w14:paraId="3AE80AF7" w14:textId="77777777" w:rsidR="009663DA" w:rsidRPr="00FF0DB6" w:rsidRDefault="009663DA" w:rsidP="009663DA">
      <w:pPr>
        <w:rPr>
          <w:rFonts w:ascii="Arial" w:hAnsi="Arial" w:cs="Arial"/>
          <w:sz w:val="20"/>
          <w:szCs w:val="20"/>
        </w:rPr>
      </w:pPr>
    </w:p>
    <w:p w14:paraId="72F97228" w14:textId="05E2D3ED" w:rsidR="009663DA" w:rsidRPr="00FF0DB6" w:rsidRDefault="009663DA" w:rsidP="009663DA">
      <w:pPr>
        <w:rPr>
          <w:rFonts w:ascii="Arial" w:hAnsi="Arial" w:cs="Arial"/>
          <w:sz w:val="20"/>
          <w:szCs w:val="20"/>
        </w:rPr>
      </w:pPr>
      <w:r w:rsidRPr="00FF0DB6">
        <w:rPr>
          <w:rFonts w:ascii="Arial" w:hAnsi="Arial" w:cs="Arial"/>
          <w:sz w:val="20"/>
          <w:szCs w:val="20"/>
        </w:rPr>
        <w:t xml:space="preserve">A través de este paso se estableció el número de los RHUS disponibles por grupo ocupacional en el CENTRO DE SALUD </w:t>
      </w:r>
      <w:r w:rsidR="000F1C5B">
        <w:rPr>
          <w:rFonts w:ascii="Arial" w:hAnsi="Arial" w:cs="Arial"/>
          <w:sz w:val="20"/>
          <w:szCs w:val="20"/>
        </w:rPr>
        <w:t>ANDARAPA</w:t>
      </w:r>
      <w:r w:rsidRPr="00FF0DB6">
        <w:rPr>
          <w:rFonts w:ascii="Arial" w:hAnsi="Arial" w:cs="Arial"/>
          <w:sz w:val="20"/>
          <w:szCs w:val="20"/>
        </w:rPr>
        <w:t xml:space="preserve"> para el que se calculó la brecha. </w:t>
      </w:r>
    </w:p>
    <w:p w14:paraId="669D4CDC" w14:textId="77777777" w:rsidR="009663DA" w:rsidRPr="00FF0DB6" w:rsidRDefault="009663DA" w:rsidP="009663DA">
      <w:pPr>
        <w:rPr>
          <w:rFonts w:ascii="Arial" w:hAnsi="Arial" w:cs="Arial"/>
          <w:sz w:val="20"/>
          <w:szCs w:val="20"/>
        </w:rPr>
      </w:pPr>
      <w:r w:rsidRPr="00FF0DB6">
        <w:rPr>
          <w:rFonts w:ascii="Arial" w:hAnsi="Arial" w:cs="Arial"/>
          <w:sz w:val="20"/>
          <w:szCs w:val="20"/>
        </w:rPr>
        <w:t xml:space="preserve"> </w:t>
      </w:r>
    </w:p>
    <w:p w14:paraId="3B9A7627" w14:textId="77777777" w:rsidR="00F10F54" w:rsidRPr="00FF0DB6" w:rsidRDefault="009663DA" w:rsidP="009663DA">
      <w:pPr>
        <w:rPr>
          <w:rFonts w:ascii="Arial" w:hAnsi="Arial" w:cs="Arial"/>
          <w:sz w:val="20"/>
          <w:szCs w:val="20"/>
        </w:rPr>
      </w:pPr>
      <w:r w:rsidRPr="00FF0DB6">
        <w:rPr>
          <w:rFonts w:ascii="Arial" w:hAnsi="Arial" w:cs="Arial"/>
          <w:sz w:val="20"/>
          <w:szCs w:val="20"/>
        </w:rPr>
        <w:t>El desarrollo de este paso implic</w:t>
      </w:r>
      <w:r w:rsidR="00FA3049" w:rsidRPr="00FF0DB6">
        <w:rPr>
          <w:rFonts w:ascii="Arial" w:hAnsi="Arial" w:cs="Arial"/>
          <w:sz w:val="20"/>
          <w:szCs w:val="20"/>
        </w:rPr>
        <w:t>ó</w:t>
      </w:r>
      <w:r w:rsidRPr="00FF0DB6">
        <w:rPr>
          <w:rFonts w:ascii="Arial" w:hAnsi="Arial" w:cs="Arial"/>
          <w:sz w:val="20"/>
          <w:szCs w:val="20"/>
        </w:rPr>
        <w:t xml:space="preserve"> la revisión, actualización y validación administrativa asistencial. De cada uno de los datos presentados por la Oficina de Recursos Humanos con la correspondiente jefatura del establecimiento de salud.</w:t>
      </w:r>
    </w:p>
    <w:p w14:paraId="2FB39507" w14:textId="77777777" w:rsidR="00D07689" w:rsidRPr="00FF0DB6" w:rsidRDefault="00D07689" w:rsidP="00736312">
      <w:pPr>
        <w:rPr>
          <w:rFonts w:ascii="Arial" w:hAnsi="Arial" w:cs="Arial"/>
          <w:sz w:val="20"/>
          <w:szCs w:val="20"/>
        </w:rPr>
      </w:pPr>
    </w:p>
    <w:p w14:paraId="176905BD" w14:textId="77777777" w:rsidR="002C2622" w:rsidRPr="00FF0DB6" w:rsidRDefault="002C2622" w:rsidP="00736312">
      <w:pPr>
        <w:rPr>
          <w:rFonts w:ascii="Arial" w:hAnsi="Arial" w:cs="Arial"/>
          <w:sz w:val="20"/>
          <w:szCs w:val="20"/>
        </w:rPr>
      </w:pPr>
    </w:p>
    <w:p w14:paraId="330DCF1F" w14:textId="77777777" w:rsidR="002C2622" w:rsidRPr="00FF0DB6" w:rsidRDefault="002C2622" w:rsidP="00736312">
      <w:pPr>
        <w:rPr>
          <w:rFonts w:ascii="Arial" w:hAnsi="Arial" w:cs="Arial"/>
          <w:sz w:val="20"/>
          <w:szCs w:val="20"/>
        </w:rPr>
      </w:pPr>
    </w:p>
    <w:p w14:paraId="33CF993A" w14:textId="77777777" w:rsidR="002C2622" w:rsidRPr="00FF0DB6" w:rsidRDefault="002C2622" w:rsidP="00736312">
      <w:pPr>
        <w:rPr>
          <w:rFonts w:ascii="Arial" w:hAnsi="Arial" w:cs="Arial"/>
          <w:sz w:val="20"/>
          <w:szCs w:val="20"/>
        </w:rPr>
      </w:pPr>
    </w:p>
    <w:p w14:paraId="3E360C0E" w14:textId="77777777" w:rsidR="002C2622" w:rsidRPr="00FF0DB6" w:rsidRDefault="002C2622" w:rsidP="00736312">
      <w:pPr>
        <w:rPr>
          <w:rFonts w:ascii="Arial" w:hAnsi="Arial" w:cs="Arial"/>
          <w:sz w:val="20"/>
          <w:szCs w:val="20"/>
        </w:rPr>
      </w:pPr>
    </w:p>
    <w:p w14:paraId="3A794197" w14:textId="77777777" w:rsidR="002C2622" w:rsidRPr="00FF0DB6" w:rsidRDefault="002C2622" w:rsidP="00736312">
      <w:pPr>
        <w:rPr>
          <w:rFonts w:ascii="Arial" w:hAnsi="Arial" w:cs="Arial"/>
          <w:sz w:val="20"/>
          <w:szCs w:val="20"/>
        </w:rPr>
        <w:sectPr w:rsidR="002C2622" w:rsidRPr="00FF0DB6" w:rsidSect="002C2622">
          <w:pgSz w:w="11906" w:h="16838"/>
          <w:pgMar w:top="1418" w:right="1701" w:bottom="1418" w:left="1701" w:header="709" w:footer="709" w:gutter="0"/>
          <w:cols w:space="708"/>
          <w:docGrid w:linePitch="360"/>
        </w:sectPr>
      </w:pPr>
    </w:p>
    <w:p w14:paraId="58D602CA" w14:textId="3559178B" w:rsidR="00736312" w:rsidRPr="001E2612" w:rsidRDefault="0037077C" w:rsidP="00314B0C">
      <w:pPr>
        <w:pStyle w:val="Descripcin"/>
        <w:spacing w:after="0"/>
        <w:jc w:val="center"/>
        <w:rPr>
          <w:rFonts w:ascii="Arial" w:hAnsi="Arial" w:cs="Arial"/>
          <w:sz w:val="20"/>
          <w:szCs w:val="20"/>
        </w:rPr>
      </w:pPr>
      <w:r w:rsidRPr="00FF0DB6">
        <w:rPr>
          <w:rFonts w:ascii="Arial Narrow" w:hAnsi="Arial Narrow" w:cs="Arial"/>
          <w:sz w:val="20"/>
          <w:szCs w:val="20"/>
        </w:rPr>
        <w:lastRenderedPageBreak/>
        <w:t xml:space="preserve">Tabla </w:t>
      </w:r>
      <w:r w:rsidRPr="00FF0DB6">
        <w:rPr>
          <w:rFonts w:ascii="Arial Narrow" w:hAnsi="Arial Narrow" w:cs="Arial"/>
          <w:sz w:val="20"/>
          <w:szCs w:val="20"/>
        </w:rPr>
        <w:fldChar w:fldCharType="begin"/>
      </w:r>
      <w:r w:rsidRPr="00FF0DB6">
        <w:rPr>
          <w:rFonts w:ascii="Arial Narrow" w:hAnsi="Arial Narrow" w:cs="Arial"/>
          <w:sz w:val="20"/>
          <w:szCs w:val="20"/>
        </w:rPr>
        <w:instrText xml:space="preserve"> SEQ Tabla \* ARABIC </w:instrText>
      </w:r>
      <w:r w:rsidRPr="00FF0DB6">
        <w:rPr>
          <w:rFonts w:ascii="Arial Narrow" w:hAnsi="Arial Narrow" w:cs="Arial"/>
          <w:sz w:val="20"/>
          <w:szCs w:val="20"/>
        </w:rPr>
        <w:fldChar w:fldCharType="separate"/>
      </w:r>
      <w:r w:rsidR="008761FF">
        <w:rPr>
          <w:rFonts w:ascii="Arial Narrow" w:hAnsi="Arial Narrow" w:cs="Arial"/>
          <w:noProof/>
          <w:sz w:val="20"/>
          <w:szCs w:val="20"/>
        </w:rPr>
        <w:t>3</w:t>
      </w:r>
      <w:r w:rsidRPr="00FF0DB6">
        <w:rPr>
          <w:rFonts w:ascii="Arial Narrow" w:hAnsi="Arial Narrow" w:cs="Arial"/>
          <w:sz w:val="20"/>
          <w:szCs w:val="20"/>
        </w:rPr>
        <w:fldChar w:fldCharType="end"/>
      </w:r>
      <w:r w:rsidR="005960AC" w:rsidRPr="00FF0DB6">
        <w:rPr>
          <w:rFonts w:ascii="Arial Narrow" w:hAnsi="Arial Narrow" w:cs="Arial"/>
          <w:sz w:val="20"/>
          <w:szCs w:val="20"/>
        </w:rPr>
        <w:t>: PROYECCIÓN</w:t>
      </w:r>
      <w:r w:rsidR="00E32274" w:rsidRPr="00FF0DB6">
        <w:rPr>
          <w:rFonts w:ascii="Arial Narrow" w:hAnsi="Arial Narrow" w:cs="Arial"/>
          <w:sz w:val="20"/>
          <w:szCs w:val="20"/>
        </w:rPr>
        <w:t xml:space="preserve"> DE LA DISP</w:t>
      </w:r>
      <w:r w:rsidR="00DA0100" w:rsidRPr="00FF0DB6">
        <w:rPr>
          <w:rFonts w:ascii="Arial Narrow" w:hAnsi="Arial Narrow" w:cs="Arial"/>
          <w:sz w:val="20"/>
          <w:szCs w:val="20"/>
        </w:rPr>
        <w:t xml:space="preserve">ONIBILIDAD DE RECURSOS HUMANOS DEL </w:t>
      </w:r>
      <w:r w:rsidR="00113931">
        <w:rPr>
          <w:rFonts w:ascii="Arial Narrow" w:hAnsi="Arial Narrow" w:cs="Arial"/>
          <w:sz w:val="20"/>
          <w:szCs w:val="20"/>
        </w:rPr>
        <w:t>CENTRO DE SALUD ANDARAPA</w:t>
      </w:r>
    </w:p>
    <w:p w14:paraId="2535DD6B" w14:textId="77777777" w:rsidR="00693967" w:rsidRDefault="00693967" w:rsidP="00693967">
      <w:pPr>
        <w:rPr>
          <w:szCs w:val="22"/>
        </w:rPr>
      </w:pPr>
    </w:p>
    <w:tbl>
      <w:tblPr>
        <w:tblW w:w="4543" w:type="pct"/>
        <w:tblCellMar>
          <w:left w:w="70" w:type="dxa"/>
          <w:right w:w="70" w:type="dxa"/>
        </w:tblCellMar>
        <w:tblLook w:val="04A0" w:firstRow="1" w:lastRow="0" w:firstColumn="1" w:lastColumn="0" w:noHBand="0" w:noVBand="1"/>
      </w:tblPr>
      <w:tblGrid>
        <w:gridCol w:w="4701"/>
        <w:gridCol w:w="545"/>
        <w:gridCol w:w="545"/>
        <w:gridCol w:w="545"/>
        <w:gridCol w:w="545"/>
        <w:gridCol w:w="545"/>
        <w:gridCol w:w="545"/>
        <w:gridCol w:w="542"/>
        <w:gridCol w:w="542"/>
        <w:gridCol w:w="542"/>
        <w:gridCol w:w="542"/>
        <w:gridCol w:w="542"/>
        <w:gridCol w:w="542"/>
        <w:gridCol w:w="542"/>
        <w:gridCol w:w="542"/>
        <w:gridCol w:w="542"/>
      </w:tblGrid>
      <w:tr w:rsidR="00E9688D" w:rsidRPr="00CE7ECF" w14:paraId="728E89A7" w14:textId="77777777" w:rsidTr="00946FB3">
        <w:trPr>
          <w:trHeight w:val="270"/>
        </w:trPr>
        <w:tc>
          <w:tcPr>
            <w:tcW w:w="1829" w:type="pct"/>
            <w:tcBorders>
              <w:left w:val="single" w:sz="4" w:space="0" w:color="0070C0"/>
              <w:bottom w:val="single" w:sz="4" w:space="0" w:color="0070C0"/>
              <w:right w:val="single" w:sz="4" w:space="0" w:color="FFFFFF"/>
            </w:tcBorders>
            <w:shd w:val="clear" w:color="D9D9D9" w:fill="4472C4"/>
            <w:vAlign w:val="center"/>
            <w:hideMark/>
          </w:tcPr>
          <w:p w14:paraId="3757D122"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Grupo ocupacional</w:t>
            </w:r>
          </w:p>
        </w:tc>
        <w:tc>
          <w:tcPr>
            <w:tcW w:w="212" w:type="pct"/>
            <w:tcBorders>
              <w:top w:val="nil"/>
              <w:left w:val="nil"/>
              <w:bottom w:val="single" w:sz="4" w:space="0" w:color="0070C0"/>
              <w:right w:val="single" w:sz="4" w:space="0" w:color="FFFFFF"/>
            </w:tcBorders>
            <w:shd w:val="clear" w:color="auto" w:fill="70AD47" w:themeFill="accent6"/>
            <w:noWrap/>
            <w:vAlign w:val="center"/>
            <w:hideMark/>
          </w:tcPr>
          <w:p w14:paraId="3EFED96C"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2020</w:t>
            </w:r>
          </w:p>
        </w:tc>
        <w:tc>
          <w:tcPr>
            <w:tcW w:w="212" w:type="pct"/>
            <w:tcBorders>
              <w:top w:val="nil"/>
              <w:left w:val="nil"/>
              <w:bottom w:val="single" w:sz="4" w:space="0" w:color="0070C0"/>
              <w:right w:val="single" w:sz="4" w:space="0" w:color="FFFFFF"/>
            </w:tcBorders>
            <w:shd w:val="clear" w:color="auto" w:fill="70AD47" w:themeFill="accent6"/>
            <w:noWrap/>
            <w:vAlign w:val="center"/>
            <w:hideMark/>
          </w:tcPr>
          <w:p w14:paraId="51E7D66E"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2021</w:t>
            </w:r>
          </w:p>
        </w:tc>
        <w:tc>
          <w:tcPr>
            <w:tcW w:w="212" w:type="pct"/>
            <w:tcBorders>
              <w:top w:val="nil"/>
              <w:left w:val="nil"/>
              <w:bottom w:val="single" w:sz="4" w:space="0" w:color="0070C0"/>
              <w:right w:val="single" w:sz="4" w:space="0" w:color="FFFFFF"/>
            </w:tcBorders>
            <w:shd w:val="clear" w:color="auto" w:fill="70AD47" w:themeFill="accent6"/>
            <w:noWrap/>
            <w:vAlign w:val="center"/>
            <w:hideMark/>
          </w:tcPr>
          <w:p w14:paraId="461A1DC4"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2022</w:t>
            </w:r>
          </w:p>
        </w:tc>
        <w:tc>
          <w:tcPr>
            <w:tcW w:w="212" w:type="pct"/>
            <w:tcBorders>
              <w:top w:val="nil"/>
              <w:left w:val="nil"/>
              <w:bottom w:val="single" w:sz="4" w:space="0" w:color="0070C0"/>
              <w:right w:val="single" w:sz="4" w:space="0" w:color="FFFFFF"/>
            </w:tcBorders>
            <w:shd w:val="clear" w:color="D9D9D9" w:fill="4472C4"/>
            <w:noWrap/>
            <w:vAlign w:val="center"/>
            <w:hideMark/>
          </w:tcPr>
          <w:p w14:paraId="72F4BFF1"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2023</w:t>
            </w:r>
          </w:p>
        </w:tc>
        <w:tc>
          <w:tcPr>
            <w:tcW w:w="212" w:type="pct"/>
            <w:tcBorders>
              <w:top w:val="nil"/>
              <w:left w:val="nil"/>
              <w:bottom w:val="single" w:sz="4" w:space="0" w:color="0070C0"/>
              <w:right w:val="single" w:sz="4" w:space="0" w:color="FFFFFF"/>
            </w:tcBorders>
            <w:shd w:val="clear" w:color="D9D9D9" w:fill="4472C4"/>
            <w:noWrap/>
            <w:vAlign w:val="center"/>
            <w:hideMark/>
          </w:tcPr>
          <w:p w14:paraId="3274754A"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2024</w:t>
            </w:r>
          </w:p>
        </w:tc>
        <w:tc>
          <w:tcPr>
            <w:tcW w:w="212" w:type="pct"/>
            <w:tcBorders>
              <w:top w:val="nil"/>
              <w:left w:val="nil"/>
              <w:bottom w:val="single" w:sz="4" w:space="0" w:color="0070C0"/>
              <w:right w:val="single" w:sz="4" w:space="0" w:color="FFFFFF"/>
            </w:tcBorders>
            <w:shd w:val="clear" w:color="D9D9D9" w:fill="4472C4"/>
            <w:noWrap/>
            <w:vAlign w:val="center"/>
            <w:hideMark/>
          </w:tcPr>
          <w:p w14:paraId="38C471B9"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2025</w:t>
            </w:r>
          </w:p>
        </w:tc>
        <w:tc>
          <w:tcPr>
            <w:tcW w:w="211" w:type="pct"/>
            <w:tcBorders>
              <w:top w:val="nil"/>
              <w:left w:val="nil"/>
              <w:bottom w:val="single" w:sz="4" w:space="0" w:color="0070C0"/>
              <w:right w:val="single" w:sz="4" w:space="0" w:color="FFFFFF"/>
            </w:tcBorders>
            <w:shd w:val="clear" w:color="D9D9D9" w:fill="4472C4"/>
            <w:noWrap/>
            <w:vAlign w:val="center"/>
            <w:hideMark/>
          </w:tcPr>
          <w:p w14:paraId="634B97E1"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2026</w:t>
            </w:r>
          </w:p>
        </w:tc>
        <w:tc>
          <w:tcPr>
            <w:tcW w:w="211" w:type="pct"/>
            <w:tcBorders>
              <w:top w:val="nil"/>
              <w:left w:val="nil"/>
              <w:bottom w:val="single" w:sz="4" w:space="0" w:color="0070C0"/>
              <w:right w:val="single" w:sz="4" w:space="0" w:color="FFFFFF"/>
            </w:tcBorders>
            <w:shd w:val="clear" w:color="D9D9D9" w:fill="4472C4"/>
            <w:noWrap/>
            <w:vAlign w:val="center"/>
            <w:hideMark/>
          </w:tcPr>
          <w:p w14:paraId="660E6C20"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2027</w:t>
            </w:r>
          </w:p>
        </w:tc>
        <w:tc>
          <w:tcPr>
            <w:tcW w:w="211" w:type="pct"/>
            <w:tcBorders>
              <w:top w:val="nil"/>
              <w:left w:val="nil"/>
              <w:bottom w:val="single" w:sz="4" w:space="0" w:color="0070C0"/>
              <w:right w:val="single" w:sz="4" w:space="0" w:color="FFFFFF"/>
            </w:tcBorders>
            <w:shd w:val="clear" w:color="D9D9D9" w:fill="4472C4"/>
            <w:noWrap/>
            <w:vAlign w:val="center"/>
            <w:hideMark/>
          </w:tcPr>
          <w:p w14:paraId="5256FC36"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2028</w:t>
            </w:r>
          </w:p>
        </w:tc>
        <w:tc>
          <w:tcPr>
            <w:tcW w:w="211" w:type="pct"/>
            <w:tcBorders>
              <w:top w:val="nil"/>
              <w:left w:val="nil"/>
              <w:bottom w:val="single" w:sz="4" w:space="0" w:color="0070C0"/>
              <w:right w:val="single" w:sz="4" w:space="0" w:color="FFFFFF"/>
            </w:tcBorders>
            <w:shd w:val="clear" w:color="D9D9D9" w:fill="4472C4"/>
            <w:noWrap/>
            <w:vAlign w:val="center"/>
            <w:hideMark/>
          </w:tcPr>
          <w:p w14:paraId="6E1695BB"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2029</w:t>
            </w:r>
          </w:p>
        </w:tc>
        <w:tc>
          <w:tcPr>
            <w:tcW w:w="211" w:type="pct"/>
            <w:tcBorders>
              <w:top w:val="nil"/>
              <w:left w:val="nil"/>
              <w:bottom w:val="single" w:sz="4" w:space="0" w:color="0070C0"/>
              <w:right w:val="single" w:sz="4" w:space="0" w:color="FFFFFF"/>
            </w:tcBorders>
            <w:shd w:val="clear" w:color="D9D9D9" w:fill="4472C4"/>
            <w:noWrap/>
            <w:vAlign w:val="center"/>
            <w:hideMark/>
          </w:tcPr>
          <w:p w14:paraId="737B1945"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2030</w:t>
            </w:r>
          </w:p>
        </w:tc>
        <w:tc>
          <w:tcPr>
            <w:tcW w:w="211" w:type="pct"/>
            <w:tcBorders>
              <w:top w:val="nil"/>
              <w:left w:val="nil"/>
              <w:bottom w:val="single" w:sz="4" w:space="0" w:color="0070C0"/>
              <w:right w:val="single" w:sz="4" w:space="0" w:color="FFFFFF"/>
            </w:tcBorders>
            <w:shd w:val="clear" w:color="D9D9D9" w:fill="4472C4"/>
            <w:noWrap/>
            <w:vAlign w:val="center"/>
            <w:hideMark/>
          </w:tcPr>
          <w:p w14:paraId="54857376"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2031</w:t>
            </w:r>
          </w:p>
        </w:tc>
        <w:tc>
          <w:tcPr>
            <w:tcW w:w="211" w:type="pct"/>
            <w:tcBorders>
              <w:top w:val="nil"/>
              <w:left w:val="nil"/>
              <w:bottom w:val="single" w:sz="4" w:space="0" w:color="0070C0"/>
              <w:right w:val="single" w:sz="4" w:space="0" w:color="FFFFFF"/>
            </w:tcBorders>
            <w:shd w:val="clear" w:color="D9D9D9" w:fill="4472C4"/>
            <w:noWrap/>
            <w:vAlign w:val="center"/>
            <w:hideMark/>
          </w:tcPr>
          <w:p w14:paraId="1EAB5866"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2032</w:t>
            </w:r>
          </w:p>
        </w:tc>
        <w:tc>
          <w:tcPr>
            <w:tcW w:w="211" w:type="pct"/>
            <w:tcBorders>
              <w:top w:val="nil"/>
              <w:left w:val="nil"/>
              <w:bottom w:val="single" w:sz="4" w:space="0" w:color="0070C0"/>
              <w:right w:val="single" w:sz="4" w:space="0" w:color="FFFFFF"/>
            </w:tcBorders>
            <w:shd w:val="clear" w:color="D9D9D9" w:fill="4472C4"/>
            <w:noWrap/>
            <w:vAlign w:val="center"/>
            <w:hideMark/>
          </w:tcPr>
          <w:p w14:paraId="2E6B156D"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2033</w:t>
            </w:r>
          </w:p>
        </w:tc>
        <w:tc>
          <w:tcPr>
            <w:tcW w:w="211" w:type="pct"/>
            <w:tcBorders>
              <w:top w:val="nil"/>
              <w:left w:val="nil"/>
              <w:bottom w:val="single" w:sz="4" w:space="0" w:color="0070C0"/>
              <w:right w:val="single" w:sz="4" w:space="0" w:color="0070C0"/>
            </w:tcBorders>
            <w:shd w:val="clear" w:color="D9D9D9" w:fill="4472C4"/>
            <w:noWrap/>
            <w:vAlign w:val="center"/>
            <w:hideMark/>
          </w:tcPr>
          <w:p w14:paraId="5D21BE4D"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2034</w:t>
            </w:r>
          </w:p>
        </w:tc>
      </w:tr>
      <w:tr w:rsidR="00E9688D" w:rsidRPr="00361527" w14:paraId="70F7152D" w14:textId="77777777" w:rsidTr="00E9688D">
        <w:trPr>
          <w:trHeight w:val="83"/>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204AADF7"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Médico Cirujano</w:t>
            </w:r>
          </w:p>
        </w:tc>
        <w:tc>
          <w:tcPr>
            <w:tcW w:w="212" w:type="pct"/>
            <w:tcBorders>
              <w:top w:val="nil"/>
              <w:left w:val="nil"/>
              <w:bottom w:val="single" w:sz="4" w:space="0" w:color="0070C0"/>
              <w:right w:val="single" w:sz="4" w:space="0" w:color="0070C0"/>
            </w:tcBorders>
            <w:shd w:val="clear" w:color="000000" w:fill="FFFFFF"/>
            <w:noWrap/>
            <w:vAlign w:val="center"/>
            <w:hideMark/>
          </w:tcPr>
          <w:p w14:paraId="230AC487"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3</w:t>
            </w:r>
          </w:p>
        </w:tc>
        <w:tc>
          <w:tcPr>
            <w:tcW w:w="212" w:type="pct"/>
            <w:tcBorders>
              <w:top w:val="nil"/>
              <w:left w:val="nil"/>
              <w:bottom w:val="single" w:sz="4" w:space="0" w:color="0070C0"/>
              <w:right w:val="single" w:sz="4" w:space="0" w:color="0070C0"/>
            </w:tcBorders>
            <w:shd w:val="clear" w:color="000000" w:fill="FFFFFF"/>
            <w:noWrap/>
            <w:vAlign w:val="center"/>
            <w:hideMark/>
          </w:tcPr>
          <w:p w14:paraId="6F223F4A"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3</w:t>
            </w:r>
          </w:p>
        </w:tc>
        <w:tc>
          <w:tcPr>
            <w:tcW w:w="212" w:type="pct"/>
            <w:tcBorders>
              <w:top w:val="nil"/>
              <w:left w:val="nil"/>
              <w:bottom w:val="single" w:sz="4" w:space="0" w:color="0070C0"/>
              <w:right w:val="single" w:sz="4" w:space="0" w:color="0070C0"/>
            </w:tcBorders>
            <w:shd w:val="clear" w:color="000000" w:fill="FFFFFF"/>
            <w:noWrap/>
            <w:vAlign w:val="center"/>
            <w:hideMark/>
          </w:tcPr>
          <w:p w14:paraId="0FE2E855"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3</w:t>
            </w:r>
          </w:p>
        </w:tc>
        <w:tc>
          <w:tcPr>
            <w:tcW w:w="212" w:type="pct"/>
            <w:tcBorders>
              <w:top w:val="nil"/>
              <w:left w:val="nil"/>
              <w:bottom w:val="single" w:sz="4" w:space="0" w:color="0070C0"/>
              <w:right w:val="single" w:sz="4" w:space="0" w:color="0070C0"/>
            </w:tcBorders>
            <w:shd w:val="clear" w:color="000000" w:fill="FFFFFF"/>
            <w:noWrap/>
            <w:vAlign w:val="center"/>
            <w:hideMark/>
          </w:tcPr>
          <w:p w14:paraId="0EF7AE78"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3</w:t>
            </w:r>
          </w:p>
        </w:tc>
        <w:tc>
          <w:tcPr>
            <w:tcW w:w="212" w:type="pct"/>
            <w:tcBorders>
              <w:top w:val="nil"/>
              <w:left w:val="nil"/>
              <w:bottom w:val="single" w:sz="4" w:space="0" w:color="0070C0"/>
              <w:right w:val="single" w:sz="4" w:space="0" w:color="0070C0"/>
            </w:tcBorders>
            <w:shd w:val="clear" w:color="000000" w:fill="FFFFFF"/>
            <w:noWrap/>
            <w:vAlign w:val="center"/>
            <w:hideMark/>
          </w:tcPr>
          <w:p w14:paraId="4EECDDCD"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3</w:t>
            </w:r>
          </w:p>
        </w:tc>
        <w:tc>
          <w:tcPr>
            <w:tcW w:w="212" w:type="pct"/>
            <w:tcBorders>
              <w:top w:val="nil"/>
              <w:left w:val="nil"/>
              <w:bottom w:val="single" w:sz="4" w:space="0" w:color="0070C0"/>
              <w:right w:val="single" w:sz="4" w:space="0" w:color="0070C0"/>
            </w:tcBorders>
            <w:shd w:val="clear" w:color="000000" w:fill="FFFFFF"/>
            <w:noWrap/>
            <w:vAlign w:val="center"/>
            <w:hideMark/>
          </w:tcPr>
          <w:p w14:paraId="7005E1C1"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2CB2929D"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59AF6148"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3833F59A"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3C61E4BF"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12913806"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681F0057"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085CF25C"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70CA6459"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1F789BA0"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3</w:t>
            </w:r>
          </w:p>
        </w:tc>
      </w:tr>
      <w:tr w:rsidR="00E9688D" w:rsidRPr="00361527" w14:paraId="6905471F" w14:textId="77777777" w:rsidTr="00E9688D">
        <w:trPr>
          <w:trHeight w:val="171"/>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51F44733"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Cirujano Dentista</w:t>
            </w:r>
          </w:p>
        </w:tc>
        <w:tc>
          <w:tcPr>
            <w:tcW w:w="212" w:type="pct"/>
            <w:tcBorders>
              <w:top w:val="nil"/>
              <w:left w:val="nil"/>
              <w:bottom w:val="single" w:sz="4" w:space="0" w:color="0070C0"/>
              <w:right w:val="single" w:sz="4" w:space="0" w:color="0070C0"/>
            </w:tcBorders>
            <w:shd w:val="clear" w:color="000000" w:fill="FFFFFF"/>
            <w:noWrap/>
            <w:vAlign w:val="center"/>
            <w:hideMark/>
          </w:tcPr>
          <w:p w14:paraId="647B433C"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67CF414A"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1508B4B0"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0A0880A2"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033B7F47"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1C8E71A8"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FAAE99E"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AD103A0"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F84F7ED"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B282107"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D87F2E4"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37DFDA7"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378CE00"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C83CA23"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6EE8F88"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2</w:t>
            </w:r>
          </w:p>
        </w:tc>
      </w:tr>
      <w:tr w:rsidR="00E9688D" w:rsidRPr="00361527" w14:paraId="47872D21" w14:textId="77777777" w:rsidTr="00E9688D">
        <w:trPr>
          <w:trHeight w:val="116"/>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0A864DA0"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xml:space="preserve">Enfermera </w:t>
            </w:r>
          </w:p>
        </w:tc>
        <w:tc>
          <w:tcPr>
            <w:tcW w:w="212" w:type="pct"/>
            <w:tcBorders>
              <w:top w:val="nil"/>
              <w:left w:val="nil"/>
              <w:bottom w:val="single" w:sz="4" w:space="0" w:color="0070C0"/>
              <w:right w:val="single" w:sz="4" w:space="0" w:color="0070C0"/>
            </w:tcBorders>
            <w:shd w:val="clear" w:color="000000" w:fill="FFFFFF"/>
            <w:noWrap/>
            <w:vAlign w:val="center"/>
            <w:hideMark/>
          </w:tcPr>
          <w:p w14:paraId="5B21B7A3"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7</w:t>
            </w:r>
          </w:p>
        </w:tc>
        <w:tc>
          <w:tcPr>
            <w:tcW w:w="212" w:type="pct"/>
            <w:tcBorders>
              <w:top w:val="nil"/>
              <w:left w:val="nil"/>
              <w:bottom w:val="single" w:sz="4" w:space="0" w:color="0070C0"/>
              <w:right w:val="single" w:sz="4" w:space="0" w:color="0070C0"/>
            </w:tcBorders>
            <w:shd w:val="clear" w:color="000000" w:fill="FFFFFF"/>
            <w:noWrap/>
            <w:vAlign w:val="center"/>
            <w:hideMark/>
          </w:tcPr>
          <w:p w14:paraId="378ECE45"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7</w:t>
            </w:r>
          </w:p>
        </w:tc>
        <w:tc>
          <w:tcPr>
            <w:tcW w:w="212" w:type="pct"/>
            <w:tcBorders>
              <w:top w:val="nil"/>
              <w:left w:val="nil"/>
              <w:bottom w:val="single" w:sz="4" w:space="0" w:color="0070C0"/>
              <w:right w:val="single" w:sz="4" w:space="0" w:color="0070C0"/>
            </w:tcBorders>
            <w:shd w:val="clear" w:color="000000" w:fill="FFFFFF"/>
            <w:noWrap/>
            <w:vAlign w:val="center"/>
            <w:hideMark/>
          </w:tcPr>
          <w:p w14:paraId="7C8BEFAD"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7</w:t>
            </w:r>
          </w:p>
        </w:tc>
        <w:tc>
          <w:tcPr>
            <w:tcW w:w="212" w:type="pct"/>
            <w:tcBorders>
              <w:top w:val="nil"/>
              <w:left w:val="nil"/>
              <w:bottom w:val="single" w:sz="4" w:space="0" w:color="0070C0"/>
              <w:right w:val="single" w:sz="4" w:space="0" w:color="0070C0"/>
            </w:tcBorders>
            <w:shd w:val="clear" w:color="000000" w:fill="FFFFFF"/>
            <w:noWrap/>
            <w:vAlign w:val="center"/>
            <w:hideMark/>
          </w:tcPr>
          <w:p w14:paraId="1F76AC0C"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7</w:t>
            </w:r>
          </w:p>
        </w:tc>
        <w:tc>
          <w:tcPr>
            <w:tcW w:w="212" w:type="pct"/>
            <w:tcBorders>
              <w:top w:val="nil"/>
              <w:left w:val="nil"/>
              <w:bottom w:val="single" w:sz="4" w:space="0" w:color="0070C0"/>
              <w:right w:val="single" w:sz="4" w:space="0" w:color="0070C0"/>
            </w:tcBorders>
            <w:shd w:val="clear" w:color="000000" w:fill="FFFFFF"/>
            <w:noWrap/>
            <w:vAlign w:val="center"/>
            <w:hideMark/>
          </w:tcPr>
          <w:p w14:paraId="26B306ED"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7</w:t>
            </w:r>
          </w:p>
        </w:tc>
        <w:tc>
          <w:tcPr>
            <w:tcW w:w="212" w:type="pct"/>
            <w:tcBorders>
              <w:top w:val="nil"/>
              <w:left w:val="nil"/>
              <w:bottom w:val="single" w:sz="4" w:space="0" w:color="0070C0"/>
              <w:right w:val="single" w:sz="4" w:space="0" w:color="0070C0"/>
            </w:tcBorders>
            <w:shd w:val="clear" w:color="000000" w:fill="FFFFFF"/>
            <w:noWrap/>
            <w:vAlign w:val="center"/>
            <w:hideMark/>
          </w:tcPr>
          <w:p w14:paraId="3D1D7F46"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7</w:t>
            </w:r>
          </w:p>
        </w:tc>
        <w:tc>
          <w:tcPr>
            <w:tcW w:w="211" w:type="pct"/>
            <w:tcBorders>
              <w:top w:val="nil"/>
              <w:left w:val="nil"/>
              <w:bottom w:val="single" w:sz="4" w:space="0" w:color="0070C0"/>
              <w:right w:val="single" w:sz="4" w:space="0" w:color="0070C0"/>
            </w:tcBorders>
            <w:shd w:val="clear" w:color="000000" w:fill="FFFFFF"/>
            <w:noWrap/>
            <w:vAlign w:val="center"/>
            <w:hideMark/>
          </w:tcPr>
          <w:p w14:paraId="2FA87DB7"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7</w:t>
            </w:r>
          </w:p>
        </w:tc>
        <w:tc>
          <w:tcPr>
            <w:tcW w:w="211" w:type="pct"/>
            <w:tcBorders>
              <w:top w:val="nil"/>
              <w:left w:val="nil"/>
              <w:bottom w:val="single" w:sz="4" w:space="0" w:color="0070C0"/>
              <w:right w:val="single" w:sz="4" w:space="0" w:color="0070C0"/>
            </w:tcBorders>
            <w:shd w:val="clear" w:color="000000" w:fill="FFFFFF"/>
            <w:noWrap/>
            <w:vAlign w:val="center"/>
            <w:hideMark/>
          </w:tcPr>
          <w:p w14:paraId="6DEBB4C9"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7</w:t>
            </w:r>
          </w:p>
        </w:tc>
        <w:tc>
          <w:tcPr>
            <w:tcW w:w="211" w:type="pct"/>
            <w:tcBorders>
              <w:top w:val="nil"/>
              <w:left w:val="nil"/>
              <w:bottom w:val="single" w:sz="4" w:space="0" w:color="0070C0"/>
              <w:right w:val="single" w:sz="4" w:space="0" w:color="0070C0"/>
            </w:tcBorders>
            <w:shd w:val="clear" w:color="000000" w:fill="FFFFFF"/>
            <w:noWrap/>
            <w:vAlign w:val="center"/>
            <w:hideMark/>
          </w:tcPr>
          <w:p w14:paraId="06838506"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7</w:t>
            </w:r>
          </w:p>
        </w:tc>
        <w:tc>
          <w:tcPr>
            <w:tcW w:w="211" w:type="pct"/>
            <w:tcBorders>
              <w:top w:val="nil"/>
              <w:left w:val="nil"/>
              <w:bottom w:val="single" w:sz="4" w:space="0" w:color="0070C0"/>
              <w:right w:val="single" w:sz="4" w:space="0" w:color="0070C0"/>
            </w:tcBorders>
            <w:shd w:val="clear" w:color="000000" w:fill="FFFFFF"/>
            <w:noWrap/>
            <w:vAlign w:val="center"/>
            <w:hideMark/>
          </w:tcPr>
          <w:p w14:paraId="7E92F059"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7</w:t>
            </w:r>
          </w:p>
        </w:tc>
        <w:tc>
          <w:tcPr>
            <w:tcW w:w="211" w:type="pct"/>
            <w:tcBorders>
              <w:top w:val="nil"/>
              <w:left w:val="nil"/>
              <w:bottom w:val="single" w:sz="4" w:space="0" w:color="0070C0"/>
              <w:right w:val="single" w:sz="4" w:space="0" w:color="0070C0"/>
            </w:tcBorders>
            <w:shd w:val="clear" w:color="000000" w:fill="FFFFFF"/>
            <w:noWrap/>
            <w:vAlign w:val="center"/>
            <w:hideMark/>
          </w:tcPr>
          <w:p w14:paraId="661B76DF"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7</w:t>
            </w:r>
          </w:p>
        </w:tc>
        <w:tc>
          <w:tcPr>
            <w:tcW w:w="211" w:type="pct"/>
            <w:tcBorders>
              <w:top w:val="nil"/>
              <w:left w:val="nil"/>
              <w:bottom w:val="single" w:sz="4" w:space="0" w:color="0070C0"/>
              <w:right w:val="single" w:sz="4" w:space="0" w:color="0070C0"/>
            </w:tcBorders>
            <w:shd w:val="clear" w:color="000000" w:fill="FFFFFF"/>
            <w:noWrap/>
            <w:vAlign w:val="center"/>
            <w:hideMark/>
          </w:tcPr>
          <w:p w14:paraId="46AC429F"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7</w:t>
            </w:r>
          </w:p>
        </w:tc>
        <w:tc>
          <w:tcPr>
            <w:tcW w:w="211" w:type="pct"/>
            <w:tcBorders>
              <w:top w:val="nil"/>
              <w:left w:val="nil"/>
              <w:bottom w:val="single" w:sz="4" w:space="0" w:color="0070C0"/>
              <w:right w:val="single" w:sz="4" w:space="0" w:color="0070C0"/>
            </w:tcBorders>
            <w:shd w:val="clear" w:color="000000" w:fill="FFFFFF"/>
            <w:noWrap/>
            <w:vAlign w:val="center"/>
            <w:hideMark/>
          </w:tcPr>
          <w:p w14:paraId="5984A008"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7</w:t>
            </w:r>
          </w:p>
        </w:tc>
        <w:tc>
          <w:tcPr>
            <w:tcW w:w="211" w:type="pct"/>
            <w:tcBorders>
              <w:top w:val="nil"/>
              <w:left w:val="nil"/>
              <w:bottom w:val="single" w:sz="4" w:space="0" w:color="0070C0"/>
              <w:right w:val="single" w:sz="4" w:space="0" w:color="0070C0"/>
            </w:tcBorders>
            <w:shd w:val="clear" w:color="000000" w:fill="FFFFFF"/>
            <w:noWrap/>
            <w:vAlign w:val="center"/>
            <w:hideMark/>
          </w:tcPr>
          <w:p w14:paraId="4FFC3DAE"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7</w:t>
            </w:r>
          </w:p>
        </w:tc>
        <w:tc>
          <w:tcPr>
            <w:tcW w:w="211" w:type="pct"/>
            <w:tcBorders>
              <w:top w:val="nil"/>
              <w:left w:val="nil"/>
              <w:bottom w:val="single" w:sz="4" w:space="0" w:color="0070C0"/>
              <w:right w:val="single" w:sz="4" w:space="0" w:color="0070C0"/>
            </w:tcBorders>
            <w:shd w:val="clear" w:color="000000" w:fill="FFFFFF"/>
            <w:noWrap/>
            <w:vAlign w:val="center"/>
            <w:hideMark/>
          </w:tcPr>
          <w:p w14:paraId="1AD70FD5"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7</w:t>
            </w:r>
          </w:p>
        </w:tc>
      </w:tr>
      <w:tr w:rsidR="00E9688D" w:rsidRPr="00361527" w14:paraId="7BC99AC3" w14:textId="77777777" w:rsidTr="00E9688D">
        <w:trPr>
          <w:trHeight w:val="70"/>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27DB2128"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Biólogo</w:t>
            </w:r>
          </w:p>
        </w:tc>
        <w:tc>
          <w:tcPr>
            <w:tcW w:w="212" w:type="pct"/>
            <w:tcBorders>
              <w:top w:val="nil"/>
              <w:left w:val="nil"/>
              <w:bottom w:val="single" w:sz="4" w:space="0" w:color="0070C0"/>
              <w:right w:val="single" w:sz="4" w:space="0" w:color="0070C0"/>
            </w:tcBorders>
            <w:shd w:val="clear" w:color="000000" w:fill="FFFFFF"/>
            <w:noWrap/>
            <w:vAlign w:val="center"/>
            <w:hideMark/>
          </w:tcPr>
          <w:p w14:paraId="7B5B39CD"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5C572C4"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2D0CECD"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F9A6338"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0DD1F88"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2E0F631F"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F5A7760"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CA272EB"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F1F816E"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6B52DB4"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FA73CF0"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DD9A844"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21913D2"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71A0DF9"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D96C327"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r>
      <w:tr w:rsidR="00E9688D" w:rsidRPr="00361527" w14:paraId="6283B6CA" w14:textId="77777777" w:rsidTr="00E9688D">
        <w:trPr>
          <w:trHeight w:val="16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004324C1"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Obstetra</w:t>
            </w:r>
          </w:p>
        </w:tc>
        <w:tc>
          <w:tcPr>
            <w:tcW w:w="212" w:type="pct"/>
            <w:tcBorders>
              <w:top w:val="nil"/>
              <w:left w:val="nil"/>
              <w:bottom w:val="single" w:sz="4" w:space="0" w:color="0070C0"/>
              <w:right w:val="single" w:sz="4" w:space="0" w:color="0070C0"/>
            </w:tcBorders>
            <w:shd w:val="clear" w:color="000000" w:fill="FFFFFF"/>
            <w:noWrap/>
            <w:vAlign w:val="center"/>
            <w:hideMark/>
          </w:tcPr>
          <w:p w14:paraId="286AD210"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6</w:t>
            </w:r>
          </w:p>
        </w:tc>
        <w:tc>
          <w:tcPr>
            <w:tcW w:w="212" w:type="pct"/>
            <w:tcBorders>
              <w:top w:val="nil"/>
              <w:left w:val="nil"/>
              <w:bottom w:val="single" w:sz="4" w:space="0" w:color="0070C0"/>
              <w:right w:val="single" w:sz="4" w:space="0" w:color="0070C0"/>
            </w:tcBorders>
            <w:shd w:val="clear" w:color="000000" w:fill="FFFFFF"/>
            <w:noWrap/>
            <w:vAlign w:val="center"/>
            <w:hideMark/>
          </w:tcPr>
          <w:p w14:paraId="25096C0F"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6</w:t>
            </w:r>
          </w:p>
        </w:tc>
        <w:tc>
          <w:tcPr>
            <w:tcW w:w="212" w:type="pct"/>
            <w:tcBorders>
              <w:top w:val="nil"/>
              <w:left w:val="nil"/>
              <w:bottom w:val="single" w:sz="4" w:space="0" w:color="0070C0"/>
              <w:right w:val="single" w:sz="4" w:space="0" w:color="0070C0"/>
            </w:tcBorders>
            <w:shd w:val="clear" w:color="000000" w:fill="FFFFFF"/>
            <w:noWrap/>
            <w:vAlign w:val="center"/>
            <w:hideMark/>
          </w:tcPr>
          <w:p w14:paraId="7583306C"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6</w:t>
            </w:r>
          </w:p>
        </w:tc>
        <w:tc>
          <w:tcPr>
            <w:tcW w:w="212" w:type="pct"/>
            <w:tcBorders>
              <w:top w:val="nil"/>
              <w:left w:val="nil"/>
              <w:bottom w:val="single" w:sz="4" w:space="0" w:color="0070C0"/>
              <w:right w:val="single" w:sz="4" w:space="0" w:color="0070C0"/>
            </w:tcBorders>
            <w:shd w:val="clear" w:color="000000" w:fill="FFFFFF"/>
            <w:noWrap/>
            <w:vAlign w:val="center"/>
            <w:hideMark/>
          </w:tcPr>
          <w:p w14:paraId="44E5892F"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6</w:t>
            </w:r>
          </w:p>
        </w:tc>
        <w:tc>
          <w:tcPr>
            <w:tcW w:w="212" w:type="pct"/>
            <w:tcBorders>
              <w:top w:val="nil"/>
              <w:left w:val="nil"/>
              <w:bottom w:val="single" w:sz="4" w:space="0" w:color="0070C0"/>
              <w:right w:val="single" w:sz="4" w:space="0" w:color="0070C0"/>
            </w:tcBorders>
            <w:shd w:val="clear" w:color="000000" w:fill="FFFFFF"/>
            <w:noWrap/>
            <w:vAlign w:val="center"/>
            <w:hideMark/>
          </w:tcPr>
          <w:p w14:paraId="34CCA3EC"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6</w:t>
            </w:r>
          </w:p>
        </w:tc>
        <w:tc>
          <w:tcPr>
            <w:tcW w:w="212" w:type="pct"/>
            <w:tcBorders>
              <w:top w:val="nil"/>
              <w:left w:val="nil"/>
              <w:bottom w:val="single" w:sz="4" w:space="0" w:color="0070C0"/>
              <w:right w:val="single" w:sz="4" w:space="0" w:color="0070C0"/>
            </w:tcBorders>
            <w:shd w:val="clear" w:color="000000" w:fill="FFFFFF"/>
            <w:noWrap/>
            <w:vAlign w:val="center"/>
            <w:hideMark/>
          </w:tcPr>
          <w:p w14:paraId="29B95207"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6</w:t>
            </w:r>
          </w:p>
        </w:tc>
        <w:tc>
          <w:tcPr>
            <w:tcW w:w="211" w:type="pct"/>
            <w:tcBorders>
              <w:top w:val="nil"/>
              <w:left w:val="nil"/>
              <w:bottom w:val="single" w:sz="4" w:space="0" w:color="0070C0"/>
              <w:right w:val="single" w:sz="4" w:space="0" w:color="0070C0"/>
            </w:tcBorders>
            <w:shd w:val="clear" w:color="000000" w:fill="FFFFFF"/>
            <w:noWrap/>
            <w:vAlign w:val="center"/>
            <w:hideMark/>
          </w:tcPr>
          <w:p w14:paraId="458CA059"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6</w:t>
            </w:r>
          </w:p>
        </w:tc>
        <w:tc>
          <w:tcPr>
            <w:tcW w:w="211" w:type="pct"/>
            <w:tcBorders>
              <w:top w:val="nil"/>
              <w:left w:val="nil"/>
              <w:bottom w:val="single" w:sz="4" w:space="0" w:color="0070C0"/>
              <w:right w:val="single" w:sz="4" w:space="0" w:color="0070C0"/>
            </w:tcBorders>
            <w:shd w:val="clear" w:color="000000" w:fill="FFFFFF"/>
            <w:noWrap/>
            <w:vAlign w:val="center"/>
            <w:hideMark/>
          </w:tcPr>
          <w:p w14:paraId="3EF04CF3"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6</w:t>
            </w:r>
          </w:p>
        </w:tc>
        <w:tc>
          <w:tcPr>
            <w:tcW w:w="211" w:type="pct"/>
            <w:tcBorders>
              <w:top w:val="nil"/>
              <w:left w:val="nil"/>
              <w:bottom w:val="single" w:sz="4" w:space="0" w:color="0070C0"/>
              <w:right w:val="single" w:sz="4" w:space="0" w:color="0070C0"/>
            </w:tcBorders>
            <w:shd w:val="clear" w:color="000000" w:fill="FFFFFF"/>
            <w:noWrap/>
            <w:vAlign w:val="center"/>
            <w:hideMark/>
          </w:tcPr>
          <w:p w14:paraId="23C4DF38"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6</w:t>
            </w:r>
          </w:p>
        </w:tc>
        <w:tc>
          <w:tcPr>
            <w:tcW w:w="211" w:type="pct"/>
            <w:tcBorders>
              <w:top w:val="nil"/>
              <w:left w:val="nil"/>
              <w:bottom w:val="single" w:sz="4" w:space="0" w:color="0070C0"/>
              <w:right w:val="single" w:sz="4" w:space="0" w:color="0070C0"/>
            </w:tcBorders>
            <w:shd w:val="clear" w:color="000000" w:fill="FFFFFF"/>
            <w:noWrap/>
            <w:vAlign w:val="center"/>
            <w:hideMark/>
          </w:tcPr>
          <w:p w14:paraId="52B4321F"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6</w:t>
            </w:r>
          </w:p>
        </w:tc>
        <w:tc>
          <w:tcPr>
            <w:tcW w:w="211" w:type="pct"/>
            <w:tcBorders>
              <w:top w:val="nil"/>
              <w:left w:val="nil"/>
              <w:bottom w:val="single" w:sz="4" w:space="0" w:color="0070C0"/>
              <w:right w:val="single" w:sz="4" w:space="0" w:color="0070C0"/>
            </w:tcBorders>
            <w:shd w:val="clear" w:color="000000" w:fill="FFFFFF"/>
            <w:noWrap/>
            <w:vAlign w:val="center"/>
            <w:hideMark/>
          </w:tcPr>
          <w:p w14:paraId="65F3B3BD"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6</w:t>
            </w:r>
          </w:p>
        </w:tc>
        <w:tc>
          <w:tcPr>
            <w:tcW w:w="211" w:type="pct"/>
            <w:tcBorders>
              <w:top w:val="nil"/>
              <w:left w:val="nil"/>
              <w:bottom w:val="single" w:sz="4" w:space="0" w:color="0070C0"/>
              <w:right w:val="single" w:sz="4" w:space="0" w:color="0070C0"/>
            </w:tcBorders>
            <w:shd w:val="clear" w:color="000000" w:fill="FFFFFF"/>
            <w:noWrap/>
            <w:vAlign w:val="center"/>
            <w:hideMark/>
          </w:tcPr>
          <w:p w14:paraId="514349C1"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6</w:t>
            </w:r>
          </w:p>
        </w:tc>
        <w:tc>
          <w:tcPr>
            <w:tcW w:w="211" w:type="pct"/>
            <w:tcBorders>
              <w:top w:val="nil"/>
              <w:left w:val="nil"/>
              <w:bottom w:val="single" w:sz="4" w:space="0" w:color="0070C0"/>
              <w:right w:val="single" w:sz="4" w:space="0" w:color="0070C0"/>
            </w:tcBorders>
            <w:shd w:val="clear" w:color="000000" w:fill="FFFFFF"/>
            <w:noWrap/>
            <w:vAlign w:val="center"/>
            <w:hideMark/>
          </w:tcPr>
          <w:p w14:paraId="1D7140C4"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6</w:t>
            </w:r>
          </w:p>
        </w:tc>
        <w:tc>
          <w:tcPr>
            <w:tcW w:w="211" w:type="pct"/>
            <w:tcBorders>
              <w:top w:val="nil"/>
              <w:left w:val="nil"/>
              <w:bottom w:val="single" w:sz="4" w:space="0" w:color="0070C0"/>
              <w:right w:val="single" w:sz="4" w:space="0" w:color="0070C0"/>
            </w:tcBorders>
            <w:shd w:val="clear" w:color="000000" w:fill="FFFFFF"/>
            <w:noWrap/>
            <w:vAlign w:val="center"/>
            <w:hideMark/>
          </w:tcPr>
          <w:p w14:paraId="1CCE55E7"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6</w:t>
            </w:r>
          </w:p>
        </w:tc>
        <w:tc>
          <w:tcPr>
            <w:tcW w:w="211" w:type="pct"/>
            <w:tcBorders>
              <w:top w:val="nil"/>
              <w:left w:val="nil"/>
              <w:bottom w:val="single" w:sz="4" w:space="0" w:color="0070C0"/>
              <w:right w:val="single" w:sz="4" w:space="0" w:color="0070C0"/>
            </w:tcBorders>
            <w:shd w:val="clear" w:color="000000" w:fill="FFFFFF"/>
            <w:noWrap/>
            <w:vAlign w:val="center"/>
            <w:hideMark/>
          </w:tcPr>
          <w:p w14:paraId="32C24953"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6</w:t>
            </w:r>
          </w:p>
        </w:tc>
      </w:tr>
      <w:tr w:rsidR="00E9688D" w:rsidRPr="00361527" w14:paraId="5CFB780D" w14:textId="77777777" w:rsidTr="00E9688D">
        <w:trPr>
          <w:trHeight w:val="109"/>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720841B7"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xml:space="preserve">Psicólogo </w:t>
            </w:r>
          </w:p>
        </w:tc>
        <w:tc>
          <w:tcPr>
            <w:tcW w:w="212" w:type="pct"/>
            <w:tcBorders>
              <w:top w:val="nil"/>
              <w:left w:val="nil"/>
              <w:bottom w:val="single" w:sz="4" w:space="0" w:color="0070C0"/>
              <w:right w:val="single" w:sz="4" w:space="0" w:color="0070C0"/>
            </w:tcBorders>
            <w:shd w:val="clear" w:color="000000" w:fill="FFFFFF"/>
            <w:noWrap/>
            <w:vAlign w:val="center"/>
            <w:hideMark/>
          </w:tcPr>
          <w:p w14:paraId="680E819E"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0F8F8728"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1040CD92"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211B0AD2"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257AD748"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74A1B973"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7B5457E0"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6DBC2A2D"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66AAFFA6"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491E7485"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3068FDC4"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46DC0DD0"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030AB497"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4CBEB808"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4BA6E712"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0</w:t>
            </w:r>
          </w:p>
        </w:tc>
      </w:tr>
      <w:tr w:rsidR="00E9688D" w:rsidRPr="00361527" w14:paraId="6EAC92EA" w14:textId="77777777" w:rsidTr="00E9688D">
        <w:trPr>
          <w:trHeight w:val="198"/>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363974BF"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Nutricionista</w:t>
            </w:r>
          </w:p>
        </w:tc>
        <w:tc>
          <w:tcPr>
            <w:tcW w:w="212" w:type="pct"/>
            <w:tcBorders>
              <w:top w:val="nil"/>
              <w:left w:val="nil"/>
              <w:bottom w:val="single" w:sz="4" w:space="0" w:color="0070C0"/>
              <w:right w:val="single" w:sz="4" w:space="0" w:color="0070C0"/>
            </w:tcBorders>
            <w:shd w:val="clear" w:color="000000" w:fill="FFFFFF"/>
            <w:noWrap/>
            <w:vAlign w:val="center"/>
            <w:hideMark/>
          </w:tcPr>
          <w:p w14:paraId="26F05E36"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6E5B0FF6"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680421C"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174FBD1"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2FED845A"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5FB3B40"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21CD5D3"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743D5BF"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06BCEE9"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2EDA846"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25D40EC"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E90801D"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88FDC56"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2049634"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502FCE4"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r>
      <w:tr w:rsidR="00E9688D" w:rsidRPr="00361527" w14:paraId="5A0C4E8F" w14:textId="77777777" w:rsidTr="00E9688D">
        <w:trPr>
          <w:trHeight w:val="130"/>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6D8CFDE9"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Químico Farmacéutico</w:t>
            </w:r>
          </w:p>
        </w:tc>
        <w:tc>
          <w:tcPr>
            <w:tcW w:w="212" w:type="pct"/>
            <w:tcBorders>
              <w:top w:val="nil"/>
              <w:left w:val="nil"/>
              <w:bottom w:val="single" w:sz="4" w:space="0" w:color="0070C0"/>
              <w:right w:val="single" w:sz="4" w:space="0" w:color="0070C0"/>
            </w:tcBorders>
            <w:shd w:val="clear" w:color="000000" w:fill="FFFFFF"/>
            <w:noWrap/>
            <w:vAlign w:val="center"/>
            <w:hideMark/>
          </w:tcPr>
          <w:p w14:paraId="2327543F"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6D7B88C"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CCFAD87"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640BF48"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CF6D937"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4F7E554"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52592E5"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D812AB1"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F4F976D"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B71033F"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99648C5"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572B950"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D3BDC65"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C830095"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8BA3191"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1</w:t>
            </w:r>
          </w:p>
        </w:tc>
      </w:tr>
      <w:tr w:rsidR="00E9688D" w:rsidRPr="00361527" w14:paraId="112D2946" w14:textId="77777777" w:rsidTr="00E9688D">
        <w:trPr>
          <w:trHeight w:val="89"/>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252E9759"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Técnico en Enfermería</w:t>
            </w:r>
          </w:p>
        </w:tc>
        <w:tc>
          <w:tcPr>
            <w:tcW w:w="212" w:type="pct"/>
            <w:tcBorders>
              <w:top w:val="nil"/>
              <w:left w:val="nil"/>
              <w:bottom w:val="single" w:sz="4" w:space="0" w:color="0070C0"/>
              <w:right w:val="single" w:sz="4" w:space="0" w:color="0070C0"/>
            </w:tcBorders>
            <w:shd w:val="clear" w:color="000000" w:fill="FFFFFF"/>
            <w:noWrap/>
            <w:vAlign w:val="center"/>
            <w:hideMark/>
          </w:tcPr>
          <w:p w14:paraId="65372F1B"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8</w:t>
            </w:r>
          </w:p>
        </w:tc>
        <w:tc>
          <w:tcPr>
            <w:tcW w:w="212" w:type="pct"/>
            <w:tcBorders>
              <w:top w:val="nil"/>
              <w:left w:val="nil"/>
              <w:bottom w:val="single" w:sz="4" w:space="0" w:color="0070C0"/>
              <w:right w:val="single" w:sz="4" w:space="0" w:color="0070C0"/>
            </w:tcBorders>
            <w:shd w:val="clear" w:color="000000" w:fill="FFFFFF"/>
            <w:noWrap/>
            <w:vAlign w:val="center"/>
            <w:hideMark/>
          </w:tcPr>
          <w:p w14:paraId="11170CE2"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8</w:t>
            </w:r>
          </w:p>
        </w:tc>
        <w:tc>
          <w:tcPr>
            <w:tcW w:w="212" w:type="pct"/>
            <w:tcBorders>
              <w:top w:val="nil"/>
              <w:left w:val="nil"/>
              <w:bottom w:val="single" w:sz="4" w:space="0" w:color="0070C0"/>
              <w:right w:val="single" w:sz="4" w:space="0" w:color="0070C0"/>
            </w:tcBorders>
            <w:shd w:val="clear" w:color="000000" w:fill="FFFFFF"/>
            <w:noWrap/>
            <w:vAlign w:val="center"/>
            <w:hideMark/>
          </w:tcPr>
          <w:p w14:paraId="3C55E70F"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8</w:t>
            </w:r>
          </w:p>
        </w:tc>
        <w:tc>
          <w:tcPr>
            <w:tcW w:w="212" w:type="pct"/>
            <w:tcBorders>
              <w:top w:val="nil"/>
              <w:left w:val="nil"/>
              <w:bottom w:val="single" w:sz="4" w:space="0" w:color="0070C0"/>
              <w:right w:val="single" w:sz="4" w:space="0" w:color="0070C0"/>
            </w:tcBorders>
            <w:shd w:val="clear" w:color="000000" w:fill="FFFFFF"/>
            <w:noWrap/>
            <w:vAlign w:val="center"/>
            <w:hideMark/>
          </w:tcPr>
          <w:p w14:paraId="468E03B0"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8</w:t>
            </w:r>
          </w:p>
        </w:tc>
        <w:tc>
          <w:tcPr>
            <w:tcW w:w="212" w:type="pct"/>
            <w:tcBorders>
              <w:top w:val="nil"/>
              <w:left w:val="nil"/>
              <w:bottom w:val="single" w:sz="4" w:space="0" w:color="0070C0"/>
              <w:right w:val="single" w:sz="4" w:space="0" w:color="0070C0"/>
            </w:tcBorders>
            <w:shd w:val="clear" w:color="000000" w:fill="FFFFFF"/>
            <w:noWrap/>
            <w:vAlign w:val="center"/>
            <w:hideMark/>
          </w:tcPr>
          <w:p w14:paraId="51305D97"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8</w:t>
            </w:r>
          </w:p>
        </w:tc>
        <w:tc>
          <w:tcPr>
            <w:tcW w:w="212" w:type="pct"/>
            <w:tcBorders>
              <w:top w:val="nil"/>
              <w:left w:val="nil"/>
              <w:bottom w:val="single" w:sz="4" w:space="0" w:color="0070C0"/>
              <w:right w:val="single" w:sz="4" w:space="0" w:color="0070C0"/>
            </w:tcBorders>
            <w:shd w:val="clear" w:color="000000" w:fill="FFFFFF"/>
            <w:noWrap/>
            <w:vAlign w:val="center"/>
            <w:hideMark/>
          </w:tcPr>
          <w:p w14:paraId="47833DDA"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8</w:t>
            </w:r>
          </w:p>
        </w:tc>
        <w:tc>
          <w:tcPr>
            <w:tcW w:w="211" w:type="pct"/>
            <w:tcBorders>
              <w:top w:val="nil"/>
              <w:left w:val="nil"/>
              <w:bottom w:val="single" w:sz="4" w:space="0" w:color="0070C0"/>
              <w:right w:val="single" w:sz="4" w:space="0" w:color="0070C0"/>
            </w:tcBorders>
            <w:shd w:val="clear" w:color="000000" w:fill="FFFFFF"/>
            <w:noWrap/>
            <w:vAlign w:val="center"/>
            <w:hideMark/>
          </w:tcPr>
          <w:p w14:paraId="10E89F6D"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8</w:t>
            </w:r>
          </w:p>
        </w:tc>
        <w:tc>
          <w:tcPr>
            <w:tcW w:w="211" w:type="pct"/>
            <w:tcBorders>
              <w:top w:val="nil"/>
              <w:left w:val="nil"/>
              <w:bottom w:val="single" w:sz="4" w:space="0" w:color="0070C0"/>
              <w:right w:val="single" w:sz="4" w:space="0" w:color="0070C0"/>
            </w:tcBorders>
            <w:shd w:val="clear" w:color="000000" w:fill="FFFFFF"/>
            <w:noWrap/>
            <w:vAlign w:val="center"/>
            <w:hideMark/>
          </w:tcPr>
          <w:p w14:paraId="4738DA29"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8</w:t>
            </w:r>
          </w:p>
        </w:tc>
        <w:tc>
          <w:tcPr>
            <w:tcW w:w="211" w:type="pct"/>
            <w:tcBorders>
              <w:top w:val="nil"/>
              <w:left w:val="nil"/>
              <w:bottom w:val="single" w:sz="4" w:space="0" w:color="0070C0"/>
              <w:right w:val="single" w:sz="4" w:space="0" w:color="0070C0"/>
            </w:tcBorders>
            <w:shd w:val="clear" w:color="000000" w:fill="FFFFFF"/>
            <w:noWrap/>
            <w:vAlign w:val="center"/>
            <w:hideMark/>
          </w:tcPr>
          <w:p w14:paraId="6B162E42"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8</w:t>
            </w:r>
          </w:p>
        </w:tc>
        <w:tc>
          <w:tcPr>
            <w:tcW w:w="211" w:type="pct"/>
            <w:tcBorders>
              <w:top w:val="nil"/>
              <w:left w:val="nil"/>
              <w:bottom w:val="single" w:sz="4" w:space="0" w:color="0070C0"/>
              <w:right w:val="single" w:sz="4" w:space="0" w:color="0070C0"/>
            </w:tcBorders>
            <w:shd w:val="clear" w:color="000000" w:fill="FFFFFF"/>
            <w:noWrap/>
            <w:vAlign w:val="center"/>
            <w:hideMark/>
          </w:tcPr>
          <w:p w14:paraId="4CF9923C"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8</w:t>
            </w:r>
          </w:p>
        </w:tc>
        <w:tc>
          <w:tcPr>
            <w:tcW w:w="211" w:type="pct"/>
            <w:tcBorders>
              <w:top w:val="nil"/>
              <w:left w:val="nil"/>
              <w:bottom w:val="single" w:sz="4" w:space="0" w:color="0070C0"/>
              <w:right w:val="single" w:sz="4" w:space="0" w:color="0070C0"/>
            </w:tcBorders>
            <w:shd w:val="clear" w:color="000000" w:fill="FFFFFF"/>
            <w:noWrap/>
            <w:vAlign w:val="center"/>
            <w:hideMark/>
          </w:tcPr>
          <w:p w14:paraId="1D6BF62B"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8</w:t>
            </w:r>
          </w:p>
        </w:tc>
        <w:tc>
          <w:tcPr>
            <w:tcW w:w="211" w:type="pct"/>
            <w:tcBorders>
              <w:top w:val="nil"/>
              <w:left w:val="nil"/>
              <w:bottom w:val="single" w:sz="4" w:space="0" w:color="0070C0"/>
              <w:right w:val="single" w:sz="4" w:space="0" w:color="0070C0"/>
            </w:tcBorders>
            <w:shd w:val="clear" w:color="000000" w:fill="FFFFFF"/>
            <w:noWrap/>
            <w:vAlign w:val="center"/>
            <w:hideMark/>
          </w:tcPr>
          <w:p w14:paraId="51CF9873"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8</w:t>
            </w:r>
          </w:p>
        </w:tc>
        <w:tc>
          <w:tcPr>
            <w:tcW w:w="211" w:type="pct"/>
            <w:tcBorders>
              <w:top w:val="nil"/>
              <w:left w:val="nil"/>
              <w:bottom w:val="single" w:sz="4" w:space="0" w:color="0070C0"/>
              <w:right w:val="single" w:sz="4" w:space="0" w:color="0070C0"/>
            </w:tcBorders>
            <w:shd w:val="clear" w:color="000000" w:fill="FFFFFF"/>
            <w:noWrap/>
            <w:vAlign w:val="center"/>
            <w:hideMark/>
          </w:tcPr>
          <w:p w14:paraId="241862E6"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8</w:t>
            </w:r>
          </w:p>
        </w:tc>
        <w:tc>
          <w:tcPr>
            <w:tcW w:w="211" w:type="pct"/>
            <w:tcBorders>
              <w:top w:val="nil"/>
              <w:left w:val="nil"/>
              <w:bottom w:val="single" w:sz="4" w:space="0" w:color="0070C0"/>
              <w:right w:val="single" w:sz="4" w:space="0" w:color="0070C0"/>
            </w:tcBorders>
            <w:shd w:val="clear" w:color="000000" w:fill="FFFFFF"/>
            <w:noWrap/>
            <w:vAlign w:val="center"/>
            <w:hideMark/>
          </w:tcPr>
          <w:p w14:paraId="5696D357"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8</w:t>
            </w:r>
          </w:p>
        </w:tc>
        <w:tc>
          <w:tcPr>
            <w:tcW w:w="211" w:type="pct"/>
            <w:tcBorders>
              <w:top w:val="nil"/>
              <w:left w:val="nil"/>
              <w:bottom w:val="single" w:sz="4" w:space="0" w:color="0070C0"/>
              <w:right w:val="single" w:sz="4" w:space="0" w:color="0070C0"/>
            </w:tcBorders>
            <w:shd w:val="clear" w:color="000000" w:fill="FFFFFF"/>
            <w:noWrap/>
            <w:vAlign w:val="center"/>
            <w:hideMark/>
          </w:tcPr>
          <w:p w14:paraId="73369CE0" w14:textId="77777777" w:rsidR="00E9688D" w:rsidRPr="00361527" w:rsidRDefault="00E9688D" w:rsidP="00113931">
            <w:pPr>
              <w:spacing w:line="240" w:lineRule="auto"/>
              <w:jc w:val="center"/>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8</w:t>
            </w:r>
          </w:p>
        </w:tc>
      </w:tr>
      <w:tr w:rsidR="00E9688D" w:rsidRPr="00361527" w14:paraId="649F4E32" w14:textId="77777777" w:rsidTr="00E9688D">
        <w:trPr>
          <w:trHeight w:val="178"/>
        </w:trPr>
        <w:tc>
          <w:tcPr>
            <w:tcW w:w="1829" w:type="pct"/>
            <w:tcBorders>
              <w:top w:val="nil"/>
              <w:left w:val="single" w:sz="4" w:space="0" w:color="0070C0"/>
              <w:bottom w:val="single" w:sz="4" w:space="0" w:color="0070C0"/>
              <w:right w:val="single" w:sz="4" w:space="0" w:color="FFFFFF"/>
            </w:tcBorders>
            <w:shd w:val="clear" w:color="auto" w:fill="4472C4" w:themeFill="accent1"/>
            <w:vAlign w:val="center"/>
            <w:hideMark/>
          </w:tcPr>
          <w:p w14:paraId="0C952B7D"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TOTAL ASISTENCIAL</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32462387"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29</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47CDD360"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29</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3E32E1D7"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29</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410ED863"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29</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71901B4A"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29</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4073D11B"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29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3629CFF3"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29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7D1B80A1"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29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23229B26"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29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01A6C19F"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29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755EA8CE"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29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4B7EE1F2"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29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5DAED0B6"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29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1689C11E"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29</w:t>
            </w:r>
          </w:p>
        </w:tc>
        <w:tc>
          <w:tcPr>
            <w:tcW w:w="211" w:type="pct"/>
            <w:tcBorders>
              <w:top w:val="nil"/>
              <w:left w:val="nil"/>
              <w:bottom w:val="single" w:sz="4" w:space="0" w:color="0070C0"/>
              <w:right w:val="single" w:sz="4" w:space="0" w:color="0070C0"/>
            </w:tcBorders>
            <w:shd w:val="clear" w:color="auto" w:fill="4472C4" w:themeFill="accent1"/>
            <w:noWrap/>
            <w:vAlign w:val="center"/>
            <w:hideMark/>
          </w:tcPr>
          <w:p w14:paraId="3DC25E10"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29</w:t>
            </w:r>
          </w:p>
        </w:tc>
      </w:tr>
      <w:tr w:rsidR="00E9688D" w:rsidRPr="00361527" w14:paraId="46A23FC9" w14:textId="77777777" w:rsidTr="00E9688D">
        <w:trPr>
          <w:trHeight w:val="211"/>
        </w:trPr>
        <w:tc>
          <w:tcPr>
            <w:tcW w:w="1829"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3E53C1FC" w14:textId="77777777" w:rsidR="00E9688D" w:rsidRPr="00A4154F" w:rsidRDefault="00E9688D" w:rsidP="00113931">
            <w:pPr>
              <w:spacing w:line="240" w:lineRule="auto"/>
              <w:jc w:val="left"/>
              <w:rPr>
                <w:rFonts w:ascii="Arial Narrow" w:hAnsi="Arial Narrow"/>
                <w:b/>
                <w:bCs/>
                <w:color w:val="FFFFFF" w:themeColor="background1"/>
                <w:sz w:val="16"/>
                <w:szCs w:val="16"/>
                <w:lang w:val="es-PE" w:eastAsia="es-PE"/>
              </w:rPr>
            </w:pPr>
            <w:r w:rsidRPr="00A4154F">
              <w:rPr>
                <w:rFonts w:ascii="Arial Narrow" w:hAnsi="Arial Narrow"/>
                <w:b/>
                <w:bCs/>
                <w:color w:val="FFFFFF" w:themeColor="background1"/>
                <w:sz w:val="16"/>
                <w:szCs w:val="16"/>
                <w:lang w:val="es-PE" w:eastAsia="es-PE"/>
              </w:rPr>
              <w:t>UPSS Consulta Externa</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7699E6A3"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0931E82A"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5AA44AEE"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6BDB64B9"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5AB40C5C"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484B08B4"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199AEB9"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FD08DB3"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ED90974"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74CB56D"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4D91468"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6F08C49"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5429055"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5A7CF1F"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1C17B42"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r>
      <w:tr w:rsidR="00E9688D" w:rsidRPr="00361527" w14:paraId="53A951CA" w14:textId="77777777" w:rsidTr="00E9688D">
        <w:trPr>
          <w:trHeight w:val="130"/>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5975CD52"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Oficina de Seguros</w:t>
            </w:r>
          </w:p>
        </w:tc>
        <w:tc>
          <w:tcPr>
            <w:tcW w:w="212" w:type="pct"/>
            <w:tcBorders>
              <w:top w:val="nil"/>
              <w:left w:val="nil"/>
              <w:bottom w:val="single" w:sz="4" w:space="0" w:color="0070C0"/>
              <w:right w:val="single" w:sz="4" w:space="0" w:color="0070C0"/>
            </w:tcBorders>
            <w:shd w:val="clear" w:color="000000" w:fill="FFFFFF"/>
            <w:noWrap/>
            <w:vAlign w:val="center"/>
            <w:hideMark/>
          </w:tcPr>
          <w:p w14:paraId="2FBD9F90"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89F1BBA"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2AF75BD4"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6E8AA2C3"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7930F5F"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FC18528"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E1E1A9B"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3EFACA9"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CBFAF13"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0AC6A61"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179FC74"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FD6D996"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0663B78"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D041440"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089DB27"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r>
      <w:tr w:rsidR="00E9688D" w:rsidRPr="00361527" w14:paraId="693CB5B8" w14:textId="77777777" w:rsidTr="00E9688D">
        <w:trPr>
          <w:trHeight w:val="76"/>
        </w:trPr>
        <w:tc>
          <w:tcPr>
            <w:tcW w:w="1829"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21B39E6E" w14:textId="77777777" w:rsidR="00E9688D" w:rsidRPr="00361527" w:rsidRDefault="00E9688D" w:rsidP="00113931">
            <w:pPr>
              <w:spacing w:line="240" w:lineRule="auto"/>
              <w:jc w:val="left"/>
              <w:rPr>
                <w:rFonts w:ascii="Arial Narrow" w:hAnsi="Arial Narrow"/>
                <w:b/>
                <w:bCs/>
                <w:color w:val="000000"/>
                <w:sz w:val="16"/>
                <w:szCs w:val="16"/>
                <w:lang w:val="es-PE" w:eastAsia="es-PE"/>
              </w:rPr>
            </w:pPr>
            <w:r w:rsidRPr="00A4154F">
              <w:rPr>
                <w:rFonts w:ascii="Arial Narrow" w:hAnsi="Arial Narrow"/>
                <w:b/>
                <w:bCs/>
                <w:color w:val="FFFFFF" w:themeColor="background1"/>
                <w:sz w:val="16"/>
                <w:szCs w:val="16"/>
                <w:lang w:val="es-PE" w:eastAsia="es-PE"/>
              </w:rPr>
              <w:t>UPSS Patología Clínica</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24A6A1FD"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27A13DE7"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6FD09C55"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310A6BC8"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77D597B8"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582A534C"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ACA6259"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12BE511"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BFFBD61"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5D1103FC"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0D2BAE7"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5F592062"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93C422A"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7C33B0C"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7BD0384"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r>
      <w:tr w:rsidR="00E9688D" w:rsidRPr="00361527" w14:paraId="3545A7D9" w14:textId="77777777" w:rsidTr="00E9688D">
        <w:trPr>
          <w:trHeight w:val="163"/>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59143AB8"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Recepción de Muestra y Entrega de Muestra</w:t>
            </w:r>
          </w:p>
        </w:tc>
        <w:tc>
          <w:tcPr>
            <w:tcW w:w="212" w:type="pct"/>
            <w:tcBorders>
              <w:top w:val="nil"/>
              <w:left w:val="nil"/>
              <w:bottom w:val="single" w:sz="4" w:space="0" w:color="0070C0"/>
              <w:right w:val="single" w:sz="4" w:space="0" w:color="0070C0"/>
            </w:tcBorders>
            <w:shd w:val="clear" w:color="000000" w:fill="FFFFFF"/>
            <w:noWrap/>
            <w:vAlign w:val="center"/>
            <w:hideMark/>
          </w:tcPr>
          <w:p w14:paraId="705E5B5F"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6EE445A4"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4650A7C7"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1F41593B"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29090167"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5987A582"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43E544F1"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4D92ADC9"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0F21E8DD"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22EF2EE5"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4CE6BB0B"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4AA26325"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52C26D97"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07F309F5"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11D1B627"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0</w:t>
            </w:r>
          </w:p>
        </w:tc>
      </w:tr>
      <w:tr w:rsidR="00E9688D" w:rsidRPr="00361527" w14:paraId="309F1325" w14:textId="77777777" w:rsidTr="00E9688D">
        <w:trPr>
          <w:trHeight w:val="70"/>
        </w:trPr>
        <w:tc>
          <w:tcPr>
            <w:tcW w:w="1829"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4C44F3B7" w14:textId="77777777" w:rsidR="00E9688D" w:rsidRPr="00361527" w:rsidRDefault="00E9688D" w:rsidP="00113931">
            <w:pPr>
              <w:spacing w:line="240" w:lineRule="auto"/>
              <w:jc w:val="left"/>
              <w:rPr>
                <w:rFonts w:ascii="Arial Narrow" w:hAnsi="Arial Narrow"/>
                <w:b/>
                <w:bCs/>
                <w:color w:val="000000"/>
                <w:sz w:val="16"/>
                <w:szCs w:val="16"/>
                <w:lang w:val="es-PE" w:eastAsia="es-PE"/>
              </w:rPr>
            </w:pPr>
            <w:r w:rsidRPr="00A4154F">
              <w:rPr>
                <w:rFonts w:ascii="Arial Narrow" w:hAnsi="Arial Narrow"/>
                <w:b/>
                <w:bCs/>
                <w:color w:val="FFFFFF" w:themeColor="background1"/>
                <w:sz w:val="16"/>
                <w:szCs w:val="16"/>
                <w:lang w:val="es-PE" w:eastAsia="es-PE"/>
              </w:rPr>
              <w:t>UPSS Gestión de la Información</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0581008E"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40FEE901"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0E3DA5A8"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6E08CCC9"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62A5220B"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7417F6E8"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5668063C"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FC4119F"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FE4FB32"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E857F83"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2798FF9"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C94EC99"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8455258"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674E39C"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D4CA692"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r>
      <w:tr w:rsidR="00E9688D" w:rsidRPr="00361527" w14:paraId="216C7596" w14:textId="77777777" w:rsidTr="00E9688D">
        <w:trPr>
          <w:trHeight w:val="70"/>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61AE3FB1" w14:textId="6C815F71"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Estadística</w:t>
            </w:r>
          </w:p>
        </w:tc>
        <w:tc>
          <w:tcPr>
            <w:tcW w:w="212" w:type="pct"/>
            <w:tcBorders>
              <w:top w:val="nil"/>
              <w:left w:val="nil"/>
              <w:bottom w:val="single" w:sz="4" w:space="0" w:color="0070C0"/>
              <w:right w:val="single" w:sz="4" w:space="0" w:color="0070C0"/>
            </w:tcBorders>
            <w:shd w:val="clear" w:color="000000" w:fill="FFFFFF"/>
            <w:noWrap/>
            <w:vAlign w:val="center"/>
            <w:hideMark/>
          </w:tcPr>
          <w:p w14:paraId="7F705703"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3C7175D"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7D7F545"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2E93189"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71E039A"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57CF293"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572E41E"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3A63056"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9991A21"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18C1105"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575CD07"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34741B7"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FB0B77D"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97BFE1E"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4D09839"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r>
      <w:tr w:rsidR="00E9688D" w:rsidRPr="00361527" w14:paraId="1F761196" w14:textId="77777777" w:rsidTr="00E9688D">
        <w:trPr>
          <w:trHeight w:val="157"/>
        </w:trPr>
        <w:tc>
          <w:tcPr>
            <w:tcW w:w="1829"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58E7BBC8" w14:textId="77777777" w:rsidR="00E9688D" w:rsidRPr="00361527" w:rsidRDefault="00E9688D" w:rsidP="00113931">
            <w:pPr>
              <w:spacing w:line="240" w:lineRule="auto"/>
              <w:jc w:val="left"/>
              <w:rPr>
                <w:rFonts w:ascii="Arial Narrow" w:hAnsi="Arial Narrow"/>
                <w:b/>
                <w:bCs/>
                <w:color w:val="000000"/>
                <w:sz w:val="16"/>
                <w:szCs w:val="16"/>
                <w:lang w:val="es-PE" w:eastAsia="es-PE"/>
              </w:rPr>
            </w:pPr>
            <w:r w:rsidRPr="00A4154F">
              <w:rPr>
                <w:rFonts w:ascii="Arial Narrow" w:hAnsi="Arial Narrow"/>
                <w:b/>
                <w:bCs/>
                <w:color w:val="FFFFFF" w:themeColor="background1"/>
                <w:sz w:val="16"/>
                <w:szCs w:val="16"/>
                <w:lang w:val="es-PE" w:eastAsia="es-PE"/>
              </w:rPr>
              <w:t>UPSS Transportes</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1DC6F91F"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754FCB43"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1135C19A"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5650F8F3"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7B6B7178"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63ECF7B6"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4E7E958"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FEFA1D9"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720C33F"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EEF1151"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4782A91"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5105C3DB"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53797D3"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0C86FBE"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47389B1"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r>
      <w:tr w:rsidR="00E9688D" w:rsidRPr="00361527" w14:paraId="3CA098FC" w14:textId="77777777" w:rsidTr="00E9688D">
        <w:trPr>
          <w:trHeight w:val="10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0F8D6982"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Choferes</w:t>
            </w:r>
          </w:p>
        </w:tc>
        <w:tc>
          <w:tcPr>
            <w:tcW w:w="212" w:type="pct"/>
            <w:tcBorders>
              <w:top w:val="nil"/>
              <w:left w:val="nil"/>
              <w:bottom w:val="single" w:sz="4" w:space="0" w:color="0070C0"/>
              <w:right w:val="single" w:sz="4" w:space="0" w:color="0070C0"/>
            </w:tcBorders>
            <w:shd w:val="clear" w:color="000000" w:fill="FFFFFF"/>
            <w:noWrap/>
            <w:vAlign w:val="center"/>
            <w:hideMark/>
          </w:tcPr>
          <w:p w14:paraId="2D3E89C8"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533890C0"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3C160073"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331C086E"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557C36D5"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19505F2D"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B5FF400"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B2075BF"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75200BE"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FF369A3"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82892A5"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78E844F"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1767F4E"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9FE7415"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1B80B90"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2</w:t>
            </w:r>
          </w:p>
        </w:tc>
      </w:tr>
      <w:tr w:rsidR="00E9688D" w:rsidRPr="00361527" w14:paraId="7F191970" w14:textId="77777777" w:rsidTr="00E9688D">
        <w:trPr>
          <w:trHeight w:val="191"/>
        </w:trPr>
        <w:tc>
          <w:tcPr>
            <w:tcW w:w="1829"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7819D72E" w14:textId="244DDDB5" w:rsidR="00E9688D" w:rsidRPr="00361527" w:rsidRDefault="00E9688D" w:rsidP="00113931">
            <w:pPr>
              <w:spacing w:line="240" w:lineRule="auto"/>
              <w:jc w:val="left"/>
              <w:rPr>
                <w:rFonts w:ascii="Arial Narrow" w:hAnsi="Arial Narrow"/>
                <w:b/>
                <w:bCs/>
                <w:color w:val="000000"/>
                <w:sz w:val="16"/>
                <w:szCs w:val="16"/>
                <w:lang w:val="es-PE" w:eastAsia="es-PE"/>
              </w:rPr>
            </w:pPr>
            <w:r w:rsidRPr="00A4154F">
              <w:rPr>
                <w:rFonts w:ascii="Arial Narrow" w:hAnsi="Arial Narrow"/>
                <w:b/>
                <w:bCs/>
                <w:color w:val="FFFFFF" w:themeColor="background1"/>
                <w:sz w:val="16"/>
                <w:szCs w:val="16"/>
                <w:lang w:val="es-PE" w:eastAsia="es-PE"/>
              </w:rPr>
              <w:t>UPSS Complementarias</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312A0325"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33C75E29"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02741BD2"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3B5C015C"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53ACF77F"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2D9FA226"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01C4B91"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88BE99F"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A8E3A79"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D661942"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0E3E900"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26E4764"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BB5AF7B"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419D30F"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DC2A3F8" w14:textId="77777777"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w:t>
            </w:r>
          </w:p>
        </w:tc>
      </w:tr>
      <w:tr w:rsidR="00E9688D" w:rsidRPr="00361527" w14:paraId="6DE88DB1" w14:textId="77777777" w:rsidTr="00E9688D">
        <w:trPr>
          <w:trHeight w:val="12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00F1CE4F" w14:textId="42D74D59" w:rsidR="00E9688D" w:rsidRPr="00361527" w:rsidRDefault="00E9688D" w:rsidP="00113931">
            <w:pPr>
              <w:spacing w:line="240" w:lineRule="auto"/>
              <w:jc w:val="left"/>
              <w:rPr>
                <w:rFonts w:ascii="Arial Narrow" w:hAnsi="Arial Narrow"/>
                <w:color w:val="000000"/>
                <w:sz w:val="16"/>
                <w:szCs w:val="16"/>
                <w:lang w:val="es-PE" w:eastAsia="es-PE"/>
              </w:rPr>
            </w:pPr>
            <w:r w:rsidRPr="00361527">
              <w:rPr>
                <w:rFonts w:ascii="Arial Narrow" w:hAnsi="Arial Narrow"/>
                <w:color w:val="000000"/>
                <w:sz w:val="16"/>
                <w:szCs w:val="16"/>
                <w:lang w:val="es-PE" w:eastAsia="es-PE"/>
              </w:rPr>
              <w:t xml:space="preserve">Área de Limpieza  </w:t>
            </w:r>
          </w:p>
        </w:tc>
        <w:tc>
          <w:tcPr>
            <w:tcW w:w="212" w:type="pct"/>
            <w:tcBorders>
              <w:top w:val="nil"/>
              <w:left w:val="nil"/>
              <w:bottom w:val="single" w:sz="4" w:space="0" w:color="0070C0"/>
              <w:right w:val="single" w:sz="4" w:space="0" w:color="0070C0"/>
            </w:tcBorders>
            <w:shd w:val="clear" w:color="000000" w:fill="FFFFFF"/>
            <w:noWrap/>
            <w:vAlign w:val="center"/>
            <w:hideMark/>
          </w:tcPr>
          <w:p w14:paraId="2371FC3C"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66E65180"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2CD1952F"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F55054F"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BB9B4B6"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E56A4A1"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CF6675C"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3E84171"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02339D5"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26E798A"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339A92F"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61C21E7"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04D6CBE"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55175FC"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12830E5" w14:textId="77777777" w:rsidR="00E9688D" w:rsidRPr="00361527" w:rsidRDefault="00E9688D" w:rsidP="00113931">
            <w:pPr>
              <w:spacing w:line="240" w:lineRule="auto"/>
              <w:jc w:val="center"/>
              <w:rPr>
                <w:rFonts w:ascii="Arial Narrow" w:hAnsi="Arial Narrow"/>
                <w:sz w:val="16"/>
                <w:szCs w:val="16"/>
                <w:lang w:val="es-PE" w:eastAsia="es-PE"/>
              </w:rPr>
            </w:pPr>
            <w:r w:rsidRPr="00361527">
              <w:rPr>
                <w:rFonts w:ascii="Arial Narrow" w:hAnsi="Arial Narrow"/>
                <w:sz w:val="16"/>
                <w:szCs w:val="16"/>
                <w:lang w:val="es-PE" w:eastAsia="es-PE"/>
              </w:rPr>
              <w:t>1</w:t>
            </w:r>
          </w:p>
        </w:tc>
      </w:tr>
      <w:tr w:rsidR="00E9688D" w:rsidRPr="00361527" w14:paraId="36A2B640" w14:textId="77777777" w:rsidTr="00E9688D">
        <w:trPr>
          <w:trHeight w:val="70"/>
        </w:trPr>
        <w:tc>
          <w:tcPr>
            <w:tcW w:w="1829" w:type="pct"/>
            <w:tcBorders>
              <w:top w:val="nil"/>
              <w:left w:val="single" w:sz="4" w:space="0" w:color="0070C0"/>
              <w:bottom w:val="single" w:sz="4" w:space="0" w:color="0070C0"/>
              <w:right w:val="single" w:sz="4" w:space="0" w:color="FFFFFF"/>
            </w:tcBorders>
            <w:shd w:val="clear" w:color="auto" w:fill="4472C4" w:themeFill="accent1"/>
            <w:vAlign w:val="center"/>
            <w:hideMark/>
          </w:tcPr>
          <w:p w14:paraId="0D90AA9A"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TOTAL ADMINISTRATIVOS</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7AC5588C"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5</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7FE2ED10"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5</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3FAD88E8"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5</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7F69FD20"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5</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2020B474"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5</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21B79B7C"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1BD4B99E"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4AE1A682"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4DBDA756"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7FC96D79"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6D79B5FD"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71478EA3"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6137FA6D"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3B8F0123"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5</w:t>
            </w:r>
          </w:p>
        </w:tc>
        <w:tc>
          <w:tcPr>
            <w:tcW w:w="211" w:type="pct"/>
            <w:tcBorders>
              <w:top w:val="nil"/>
              <w:left w:val="nil"/>
              <w:bottom w:val="single" w:sz="4" w:space="0" w:color="0070C0"/>
              <w:right w:val="single" w:sz="4" w:space="0" w:color="0070C0"/>
            </w:tcBorders>
            <w:shd w:val="clear" w:color="auto" w:fill="4472C4" w:themeFill="accent1"/>
            <w:noWrap/>
            <w:vAlign w:val="center"/>
            <w:hideMark/>
          </w:tcPr>
          <w:p w14:paraId="782B77E0" w14:textId="77777777" w:rsidR="00E9688D" w:rsidRPr="00361527" w:rsidRDefault="00E9688D" w:rsidP="00113931">
            <w:pPr>
              <w:spacing w:line="240" w:lineRule="auto"/>
              <w:jc w:val="center"/>
              <w:rPr>
                <w:rFonts w:ascii="Arial Narrow" w:hAnsi="Arial Narrow"/>
                <w:b/>
                <w:bCs/>
                <w:color w:val="FFFFFF"/>
                <w:sz w:val="16"/>
                <w:szCs w:val="16"/>
                <w:lang w:val="es-PE" w:eastAsia="es-PE"/>
              </w:rPr>
            </w:pPr>
            <w:r w:rsidRPr="00361527">
              <w:rPr>
                <w:rFonts w:ascii="Arial Narrow" w:hAnsi="Arial Narrow"/>
                <w:b/>
                <w:bCs/>
                <w:color w:val="FFFFFF"/>
                <w:sz w:val="16"/>
                <w:szCs w:val="16"/>
                <w:lang w:val="es-PE" w:eastAsia="es-PE"/>
              </w:rPr>
              <w:t>5</w:t>
            </w:r>
          </w:p>
        </w:tc>
      </w:tr>
    </w:tbl>
    <w:p w14:paraId="5E084347" w14:textId="77777777" w:rsidR="002C2622" w:rsidRPr="00A46605" w:rsidRDefault="004F51C3" w:rsidP="00A276F9">
      <w:pPr>
        <w:rPr>
          <w:rFonts w:ascii="Arial Narrow" w:hAnsi="Arial Narrow" w:cs="Arial"/>
          <w:sz w:val="16"/>
          <w:szCs w:val="16"/>
        </w:rPr>
      </w:pPr>
      <w:r w:rsidRPr="00A46605">
        <w:rPr>
          <w:rFonts w:ascii="Arial Narrow" w:hAnsi="Arial Narrow" w:cs="Arial"/>
          <w:sz w:val="16"/>
          <w:szCs w:val="16"/>
        </w:rPr>
        <w:t>Elaboración Propia: Equipo Técnico -</w:t>
      </w:r>
      <w:r w:rsidR="00025BF8" w:rsidRPr="00A46605">
        <w:rPr>
          <w:rFonts w:ascii="Arial Narrow" w:hAnsi="Arial Narrow" w:cs="Arial"/>
          <w:sz w:val="16"/>
          <w:szCs w:val="16"/>
        </w:rPr>
        <w:t>ORFEI</w:t>
      </w:r>
      <w:r w:rsidR="00693967" w:rsidRPr="00A46605">
        <w:rPr>
          <w:rFonts w:ascii="Arial Narrow" w:hAnsi="Arial Narrow" w:cs="Arial"/>
          <w:sz w:val="16"/>
          <w:szCs w:val="16"/>
        </w:rPr>
        <w:t xml:space="preserve"> 2019</w:t>
      </w:r>
      <w:r w:rsidR="00E115D3" w:rsidRPr="00A46605">
        <w:rPr>
          <w:rFonts w:ascii="Arial Narrow" w:hAnsi="Arial Narrow" w:cs="Arial"/>
          <w:sz w:val="16"/>
          <w:szCs w:val="16"/>
        </w:rPr>
        <w:t>.</w:t>
      </w:r>
    </w:p>
    <w:p w14:paraId="7E09DD65" w14:textId="77777777" w:rsidR="002C2622" w:rsidRPr="00A46605" w:rsidRDefault="002C2622" w:rsidP="00A276F9">
      <w:pPr>
        <w:rPr>
          <w:rFonts w:ascii="Arial Narrow" w:hAnsi="Arial Narrow" w:cs="Leelawadee UI"/>
          <w:b/>
          <w:sz w:val="16"/>
          <w:szCs w:val="16"/>
        </w:rPr>
      </w:pPr>
    </w:p>
    <w:p w14:paraId="5B7F6D64" w14:textId="77777777" w:rsidR="002C2622" w:rsidRPr="00A46605" w:rsidRDefault="002C2622" w:rsidP="00A276F9">
      <w:pPr>
        <w:rPr>
          <w:rFonts w:ascii="Arial Narrow" w:hAnsi="Arial Narrow" w:cs="Arial"/>
          <w:b/>
          <w:sz w:val="16"/>
          <w:szCs w:val="16"/>
        </w:rPr>
        <w:sectPr w:rsidR="002C2622" w:rsidRPr="00A46605" w:rsidSect="002C2622">
          <w:pgSz w:w="16838" w:h="11906" w:orient="landscape"/>
          <w:pgMar w:top="1701" w:right="1418" w:bottom="1701" w:left="1418" w:header="709" w:footer="709" w:gutter="0"/>
          <w:cols w:space="708"/>
          <w:docGrid w:linePitch="360"/>
        </w:sectPr>
      </w:pPr>
    </w:p>
    <w:p w14:paraId="42947F5A" w14:textId="6DBC214E" w:rsidR="009663DA" w:rsidRPr="00FF0DB6" w:rsidRDefault="00A274D7" w:rsidP="00A276F9">
      <w:pPr>
        <w:rPr>
          <w:rFonts w:ascii="Arial" w:hAnsi="Arial" w:cs="Arial"/>
          <w:b/>
          <w:sz w:val="20"/>
          <w:szCs w:val="20"/>
        </w:rPr>
      </w:pPr>
      <w:r w:rsidRPr="00FF0DB6">
        <w:rPr>
          <w:rFonts w:ascii="Arial" w:hAnsi="Arial" w:cs="Arial"/>
          <w:b/>
          <w:sz w:val="20"/>
          <w:szCs w:val="20"/>
        </w:rPr>
        <w:lastRenderedPageBreak/>
        <w:t>PASO 3.1: CALCULO DE BRECHA Y RATIO DE CARGA DE TRABAJO POR GRUPO OCUPACIONAL PARA LOS SERVICIOS ASISTENCIALES.</w:t>
      </w:r>
    </w:p>
    <w:p w14:paraId="55E67A5C" w14:textId="77777777" w:rsidR="009663DA" w:rsidRPr="00FF0DB6" w:rsidRDefault="009663DA" w:rsidP="00A276F9">
      <w:pPr>
        <w:rPr>
          <w:rFonts w:ascii="Arial" w:hAnsi="Arial" w:cs="Arial"/>
          <w:b/>
          <w:sz w:val="20"/>
          <w:szCs w:val="20"/>
        </w:rPr>
      </w:pPr>
    </w:p>
    <w:p w14:paraId="05F0ED06" w14:textId="77777777" w:rsidR="009663DA" w:rsidRPr="00FF0DB6" w:rsidRDefault="009663DA" w:rsidP="00A276F9">
      <w:pPr>
        <w:rPr>
          <w:rFonts w:ascii="Arial" w:hAnsi="Arial" w:cs="Arial"/>
          <w:sz w:val="20"/>
          <w:szCs w:val="20"/>
        </w:rPr>
      </w:pPr>
      <w:r w:rsidRPr="00FF0DB6">
        <w:rPr>
          <w:rFonts w:ascii="Arial" w:hAnsi="Arial" w:cs="Arial"/>
          <w:sz w:val="20"/>
          <w:szCs w:val="20"/>
        </w:rPr>
        <w:t>Este paso se realizó de manera individual para cada grupo ocupacional</w:t>
      </w:r>
      <w:r w:rsidR="005960AC" w:rsidRPr="00FF0DB6">
        <w:rPr>
          <w:rFonts w:ascii="Arial" w:hAnsi="Arial" w:cs="Arial"/>
          <w:sz w:val="20"/>
          <w:szCs w:val="20"/>
        </w:rPr>
        <w:t>.</w:t>
      </w:r>
    </w:p>
    <w:p w14:paraId="06C1AB3E" w14:textId="77777777" w:rsidR="009663DA" w:rsidRPr="00FF0DB6" w:rsidRDefault="009663DA" w:rsidP="00A276F9">
      <w:pPr>
        <w:rPr>
          <w:rFonts w:ascii="Arial" w:hAnsi="Arial" w:cs="Arial"/>
          <w:sz w:val="20"/>
          <w:szCs w:val="20"/>
        </w:rPr>
      </w:pPr>
    </w:p>
    <w:p w14:paraId="14D46933" w14:textId="77777777" w:rsidR="009812A0" w:rsidRPr="00FF0DB6" w:rsidRDefault="009663DA" w:rsidP="00A276F9">
      <w:pPr>
        <w:rPr>
          <w:rFonts w:ascii="Arial" w:hAnsi="Arial" w:cs="Arial"/>
          <w:sz w:val="20"/>
          <w:szCs w:val="20"/>
        </w:rPr>
      </w:pPr>
      <w:r w:rsidRPr="00FF0DB6">
        <w:rPr>
          <w:rFonts w:ascii="Arial" w:hAnsi="Arial" w:cs="Arial"/>
          <w:sz w:val="20"/>
          <w:szCs w:val="20"/>
        </w:rPr>
        <w:t>Para cada uno de los grupos ocupacionales la diferencia entre la necesidad estimada y disponibilidad actual de RHUS asistenciales</w:t>
      </w:r>
      <w:r w:rsidR="009812A0" w:rsidRPr="00FF0DB6">
        <w:rPr>
          <w:rFonts w:ascii="Arial" w:hAnsi="Arial" w:cs="Arial"/>
          <w:sz w:val="20"/>
          <w:szCs w:val="20"/>
        </w:rPr>
        <w:t>:</w:t>
      </w:r>
    </w:p>
    <w:p w14:paraId="7A11CAC6" w14:textId="77777777" w:rsidR="009812A0" w:rsidRPr="00FF0DB6" w:rsidRDefault="009812A0" w:rsidP="00A276F9">
      <w:pPr>
        <w:rPr>
          <w:rFonts w:ascii="Arial" w:hAnsi="Arial" w:cs="Arial"/>
          <w:sz w:val="20"/>
          <w:szCs w:val="20"/>
        </w:rPr>
      </w:pPr>
    </w:p>
    <w:p w14:paraId="4ED31581" w14:textId="5C713BF5" w:rsidR="00546E2E" w:rsidRPr="00FF0DB6" w:rsidRDefault="009663DA" w:rsidP="00A276F9">
      <w:pPr>
        <w:rPr>
          <w:rFonts w:ascii="Arial" w:hAnsi="Arial" w:cs="Arial"/>
          <w:b/>
          <w:sz w:val="20"/>
          <w:szCs w:val="20"/>
        </w:rPr>
      </w:pPr>
      <w:r w:rsidRPr="00FF0DB6">
        <w:rPr>
          <w:rFonts w:ascii="Arial" w:hAnsi="Arial" w:cs="Arial"/>
          <w:b/>
          <w:sz w:val="20"/>
          <w:szCs w:val="20"/>
        </w:rPr>
        <w:t>BRECHA RHUS</w:t>
      </w:r>
      <w:r w:rsidR="009812A0" w:rsidRPr="00FF0DB6">
        <w:rPr>
          <w:rFonts w:ascii="Arial" w:hAnsi="Arial" w:cs="Arial"/>
          <w:b/>
          <w:sz w:val="20"/>
          <w:szCs w:val="20"/>
        </w:rPr>
        <w:t xml:space="preserve"> = NECESIDAD – DISPONIBILIDAD</w:t>
      </w:r>
    </w:p>
    <w:p w14:paraId="12ECE79C" w14:textId="77777777" w:rsidR="00546E2E" w:rsidRPr="00FF0DB6" w:rsidRDefault="00546E2E" w:rsidP="00A276F9">
      <w:pPr>
        <w:rPr>
          <w:rFonts w:ascii="Arial" w:hAnsi="Arial" w:cs="Arial"/>
          <w:sz w:val="20"/>
          <w:szCs w:val="20"/>
        </w:rPr>
      </w:pPr>
    </w:p>
    <w:p w14:paraId="257DF4CF" w14:textId="48B3FFCF" w:rsidR="00546E2E" w:rsidRPr="00FF0DB6" w:rsidRDefault="00A274D7" w:rsidP="00A276F9">
      <w:pPr>
        <w:rPr>
          <w:rFonts w:ascii="Arial" w:hAnsi="Arial" w:cs="Arial"/>
          <w:b/>
          <w:sz w:val="20"/>
          <w:szCs w:val="20"/>
        </w:rPr>
      </w:pPr>
      <w:r w:rsidRPr="00FF0DB6">
        <w:rPr>
          <w:rFonts w:ascii="Arial" w:hAnsi="Arial" w:cs="Arial"/>
          <w:b/>
          <w:sz w:val="20"/>
          <w:szCs w:val="20"/>
        </w:rPr>
        <w:t>PASO 3.2: ANÁLISIS PRELIMINAR DE LA BRECHA DE RHUS POR GRUPO OCUPACIONAL POR LOS SERVICIOS ASISTENCIALES.</w:t>
      </w:r>
    </w:p>
    <w:p w14:paraId="7F16005D" w14:textId="2DE56013" w:rsidR="009812A0" w:rsidRPr="00FF0DB6" w:rsidRDefault="009812A0" w:rsidP="00A276F9">
      <w:pPr>
        <w:rPr>
          <w:rFonts w:ascii="Arial" w:hAnsi="Arial" w:cs="Arial"/>
          <w:sz w:val="20"/>
          <w:szCs w:val="20"/>
        </w:rPr>
      </w:pPr>
    </w:p>
    <w:p w14:paraId="7485DACC" w14:textId="550D26DA" w:rsidR="00546E2E" w:rsidRPr="00FF0DB6" w:rsidRDefault="00546E2E" w:rsidP="00A276F9">
      <w:pPr>
        <w:rPr>
          <w:rFonts w:ascii="Arial" w:hAnsi="Arial" w:cs="Arial"/>
          <w:sz w:val="20"/>
          <w:szCs w:val="20"/>
        </w:rPr>
      </w:pPr>
      <w:r w:rsidRPr="00FF0DB6">
        <w:rPr>
          <w:rFonts w:ascii="Arial" w:hAnsi="Arial" w:cs="Arial"/>
          <w:sz w:val="20"/>
          <w:szCs w:val="20"/>
        </w:rPr>
        <w:t xml:space="preserve">La interpretación del cálculo de la Diferencia para cada grupo ocupacional nos puede </w:t>
      </w:r>
      <w:r w:rsidR="00C96B1C" w:rsidRPr="00FF0DB6">
        <w:rPr>
          <w:rFonts w:ascii="Arial" w:hAnsi="Arial" w:cs="Arial"/>
          <w:sz w:val="20"/>
          <w:szCs w:val="20"/>
        </w:rPr>
        <w:t>arrojar dos tipos de resultados:</w:t>
      </w:r>
    </w:p>
    <w:p w14:paraId="4E27AB6F" w14:textId="77777777" w:rsidR="00546E2E" w:rsidRPr="00FF0DB6" w:rsidRDefault="00546E2E" w:rsidP="00A276F9">
      <w:pPr>
        <w:rPr>
          <w:rFonts w:ascii="Arial" w:hAnsi="Arial" w:cs="Arial"/>
          <w:sz w:val="20"/>
          <w:szCs w:val="20"/>
        </w:rPr>
      </w:pPr>
    </w:p>
    <w:p w14:paraId="62E8ADBE" w14:textId="6CECF710" w:rsidR="00546E2E" w:rsidRPr="00FF0DB6" w:rsidRDefault="00546E2E" w:rsidP="00FE3C67">
      <w:pPr>
        <w:pStyle w:val="Prrafodelista"/>
        <w:numPr>
          <w:ilvl w:val="0"/>
          <w:numId w:val="37"/>
        </w:numPr>
        <w:rPr>
          <w:rFonts w:ascii="Arial" w:hAnsi="Arial" w:cs="Arial"/>
          <w:sz w:val="20"/>
          <w:szCs w:val="20"/>
        </w:rPr>
      </w:pPr>
      <w:r w:rsidRPr="00FF0DB6">
        <w:rPr>
          <w:rFonts w:ascii="Arial" w:hAnsi="Arial" w:cs="Arial"/>
          <w:sz w:val="20"/>
          <w:szCs w:val="20"/>
        </w:rPr>
        <w:t xml:space="preserve">Diferencia (-) = Establecimiento de salud </w:t>
      </w:r>
      <w:r w:rsidR="00581B22">
        <w:rPr>
          <w:rFonts w:ascii="Arial" w:hAnsi="Arial" w:cs="Arial"/>
          <w:sz w:val="20"/>
          <w:szCs w:val="20"/>
        </w:rPr>
        <w:t>ANDARAPA</w:t>
      </w:r>
      <w:r w:rsidRPr="00FF0DB6">
        <w:rPr>
          <w:rFonts w:ascii="Arial" w:hAnsi="Arial" w:cs="Arial"/>
          <w:sz w:val="20"/>
          <w:szCs w:val="20"/>
        </w:rPr>
        <w:t xml:space="preserve"> </w:t>
      </w:r>
      <w:r w:rsidRPr="00FF0DB6">
        <w:rPr>
          <w:rFonts w:ascii="Arial" w:hAnsi="Arial" w:cs="Arial"/>
          <w:b/>
          <w:sz w:val="20"/>
          <w:szCs w:val="20"/>
        </w:rPr>
        <w:t>sin déficit</w:t>
      </w:r>
      <w:r w:rsidRPr="00FF0DB6">
        <w:rPr>
          <w:rFonts w:ascii="Arial" w:hAnsi="Arial" w:cs="Arial"/>
          <w:sz w:val="20"/>
          <w:szCs w:val="20"/>
        </w:rPr>
        <w:t xml:space="preserve"> del grupo ocupacional analizado para los servicios asistenciales.</w:t>
      </w:r>
    </w:p>
    <w:p w14:paraId="135E4BDC" w14:textId="77777777" w:rsidR="00546E2E" w:rsidRPr="00FF0DB6" w:rsidRDefault="00546E2E" w:rsidP="00546E2E">
      <w:pPr>
        <w:pStyle w:val="Prrafodelista"/>
        <w:ind w:left="780"/>
        <w:rPr>
          <w:rFonts w:ascii="Arial" w:hAnsi="Arial" w:cs="Arial"/>
          <w:sz w:val="20"/>
          <w:szCs w:val="20"/>
        </w:rPr>
      </w:pPr>
    </w:p>
    <w:p w14:paraId="2390F7BD" w14:textId="77BA04A6" w:rsidR="00546E2E" w:rsidRPr="00FF0DB6" w:rsidRDefault="00546E2E" w:rsidP="00FE3C67">
      <w:pPr>
        <w:pStyle w:val="Prrafodelista"/>
        <w:numPr>
          <w:ilvl w:val="0"/>
          <w:numId w:val="37"/>
        </w:numPr>
        <w:rPr>
          <w:rFonts w:ascii="Arial" w:hAnsi="Arial" w:cs="Arial"/>
          <w:sz w:val="20"/>
          <w:szCs w:val="20"/>
        </w:rPr>
      </w:pPr>
      <w:r w:rsidRPr="00FF0DB6">
        <w:rPr>
          <w:rFonts w:ascii="Arial" w:hAnsi="Arial" w:cs="Arial"/>
          <w:sz w:val="20"/>
          <w:szCs w:val="20"/>
        </w:rPr>
        <w:t xml:space="preserve">Diferencia (+) = Establecimiento de salud </w:t>
      </w:r>
      <w:r w:rsidR="00581B22">
        <w:rPr>
          <w:rFonts w:ascii="Arial" w:hAnsi="Arial" w:cs="Arial"/>
          <w:sz w:val="20"/>
          <w:szCs w:val="20"/>
        </w:rPr>
        <w:t>ANDARAPA</w:t>
      </w:r>
      <w:r w:rsidRPr="00FF0DB6">
        <w:rPr>
          <w:rFonts w:ascii="Arial" w:hAnsi="Arial" w:cs="Arial"/>
          <w:sz w:val="20"/>
          <w:szCs w:val="20"/>
        </w:rPr>
        <w:t xml:space="preserve"> </w:t>
      </w:r>
      <w:r w:rsidRPr="00FF0DB6">
        <w:rPr>
          <w:rFonts w:ascii="Arial" w:hAnsi="Arial" w:cs="Arial"/>
          <w:b/>
          <w:sz w:val="20"/>
          <w:szCs w:val="20"/>
        </w:rPr>
        <w:t>con déficit</w:t>
      </w:r>
      <w:r w:rsidRPr="00FF0DB6">
        <w:rPr>
          <w:rFonts w:ascii="Arial" w:hAnsi="Arial" w:cs="Arial"/>
          <w:sz w:val="20"/>
          <w:szCs w:val="20"/>
        </w:rPr>
        <w:t xml:space="preserve"> del grupo ocupacional analizando para los servicios asistenciales.</w:t>
      </w:r>
    </w:p>
    <w:p w14:paraId="0B7CC5B6" w14:textId="77777777" w:rsidR="009663DA" w:rsidRPr="00FF0DB6" w:rsidRDefault="00546E2E" w:rsidP="00A276F9">
      <w:pPr>
        <w:rPr>
          <w:rFonts w:ascii="Arial" w:hAnsi="Arial" w:cs="Arial"/>
          <w:sz w:val="20"/>
          <w:szCs w:val="20"/>
        </w:rPr>
      </w:pPr>
      <w:r w:rsidRPr="00FF0DB6">
        <w:rPr>
          <w:rFonts w:ascii="Arial" w:hAnsi="Arial" w:cs="Arial"/>
          <w:sz w:val="20"/>
          <w:szCs w:val="20"/>
        </w:rPr>
        <w:t xml:space="preserve"> </w:t>
      </w:r>
    </w:p>
    <w:p w14:paraId="4CB9857F" w14:textId="77777777" w:rsidR="009663DA" w:rsidRPr="00FF0DB6" w:rsidRDefault="009663DA" w:rsidP="00A276F9">
      <w:pPr>
        <w:rPr>
          <w:rFonts w:ascii="Arial" w:hAnsi="Arial" w:cs="Arial"/>
          <w:sz w:val="20"/>
          <w:szCs w:val="20"/>
        </w:rPr>
      </w:pPr>
    </w:p>
    <w:p w14:paraId="044343B0" w14:textId="77777777" w:rsidR="002C2622" w:rsidRPr="00FF0DB6" w:rsidRDefault="002C2622" w:rsidP="00A276F9">
      <w:pPr>
        <w:rPr>
          <w:rFonts w:ascii="Arial" w:hAnsi="Arial" w:cs="Arial"/>
          <w:sz w:val="20"/>
          <w:szCs w:val="20"/>
        </w:rPr>
      </w:pPr>
    </w:p>
    <w:p w14:paraId="238875A8" w14:textId="77777777" w:rsidR="002C2622" w:rsidRPr="00FF0DB6" w:rsidRDefault="002C2622" w:rsidP="00A276F9">
      <w:pPr>
        <w:rPr>
          <w:rFonts w:ascii="Arial" w:hAnsi="Arial" w:cs="Arial"/>
          <w:sz w:val="20"/>
          <w:szCs w:val="20"/>
        </w:rPr>
      </w:pPr>
    </w:p>
    <w:p w14:paraId="451662C8" w14:textId="77777777" w:rsidR="002C2622" w:rsidRPr="00497D96" w:rsidRDefault="002C2622" w:rsidP="00A276F9">
      <w:pPr>
        <w:rPr>
          <w:rFonts w:ascii="Arial" w:hAnsi="Arial" w:cs="Arial"/>
          <w:szCs w:val="22"/>
        </w:rPr>
      </w:pPr>
    </w:p>
    <w:p w14:paraId="06D867B4" w14:textId="77777777" w:rsidR="002C2622" w:rsidRPr="00497D96" w:rsidRDefault="002C2622" w:rsidP="00A276F9">
      <w:pPr>
        <w:rPr>
          <w:rFonts w:ascii="Arial" w:hAnsi="Arial" w:cs="Arial"/>
          <w:szCs w:val="22"/>
        </w:rPr>
      </w:pPr>
    </w:p>
    <w:p w14:paraId="370F1E16" w14:textId="77777777" w:rsidR="002C2622" w:rsidRPr="00497D96" w:rsidRDefault="002C2622" w:rsidP="00A276F9">
      <w:pPr>
        <w:rPr>
          <w:rFonts w:ascii="Arial" w:hAnsi="Arial" w:cs="Arial"/>
          <w:szCs w:val="22"/>
        </w:rPr>
      </w:pPr>
    </w:p>
    <w:p w14:paraId="5A020696" w14:textId="77777777" w:rsidR="002C2622" w:rsidRPr="00497D96" w:rsidRDefault="002C2622" w:rsidP="00A276F9">
      <w:pPr>
        <w:rPr>
          <w:rFonts w:ascii="Arial" w:hAnsi="Arial" w:cs="Arial"/>
          <w:szCs w:val="22"/>
        </w:rPr>
      </w:pPr>
    </w:p>
    <w:p w14:paraId="1AC3851B" w14:textId="77777777" w:rsidR="002C2622" w:rsidRPr="00497D96" w:rsidRDefault="002C2622" w:rsidP="00A276F9">
      <w:pPr>
        <w:rPr>
          <w:rFonts w:ascii="Arial" w:hAnsi="Arial" w:cs="Arial"/>
          <w:szCs w:val="22"/>
        </w:rPr>
      </w:pPr>
    </w:p>
    <w:p w14:paraId="59D623C4" w14:textId="77777777" w:rsidR="002C2622" w:rsidRPr="00497D96" w:rsidRDefault="002C2622" w:rsidP="00A276F9">
      <w:pPr>
        <w:rPr>
          <w:rFonts w:ascii="Arial" w:hAnsi="Arial" w:cs="Arial"/>
          <w:szCs w:val="22"/>
        </w:rPr>
      </w:pPr>
    </w:p>
    <w:p w14:paraId="0726F092" w14:textId="77777777" w:rsidR="002C2622" w:rsidRPr="00497D96" w:rsidRDefault="002C2622" w:rsidP="00A276F9">
      <w:pPr>
        <w:rPr>
          <w:rFonts w:ascii="Arial" w:hAnsi="Arial" w:cs="Arial"/>
          <w:szCs w:val="22"/>
        </w:rPr>
      </w:pPr>
    </w:p>
    <w:p w14:paraId="7BE7C6C2" w14:textId="77777777" w:rsidR="002C2622" w:rsidRPr="00497D96" w:rsidRDefault="002C2622" w:rsidP="00A276F9">
      <w:pPr>
        <w:rPr>
          <w:rFonts w:ascii="Arial" w:hAnsi="Arial" w:cs="Arial"/>
          <w:szCs w:val="22"/>
        </w:rPr>
      </w:pPr>
    </w:p>
    <w:p w14:paraId="05C109C0" w14:textId="77777777" w:rsidR="002C2622" w:rsidRPr="00497D96" w:rsidRDefault="002C2622" w:rsidP="00A276F9">
      <w:pPr>
        <w:rPr>
          <w:rFonts w:ascii="Arial" w:hAnsi="Arial" w:cs="Arial"/>
          <w:szCs w:val="22"/>
        </w:rPr>
      </w:pPr>
    </w:p>
    <w:p w14:paraId="599FB53C" w14:textId="77777777" w:rsidR="002C2622" w:rsidRPr="00497D96" w:rsidRDefault="002C2622" w:rsidP="00A276F9">
      <w:pPr>
        <w:rPr>
          <w:rFonts w:ascii="Arial" w:hAnsi="Arial" w:cs="Arial"/>
          <w:szCs w:val="22"/>
        </w:rPr>
        <w:sectPr w:rsidR="002C2622" w:rsidRPr="00497D96" w:rsidSect="002C2622">
          <w:pgSz w:w="11906" w:h="16838"/>
          <w:pgMar w:top="1418" w:right="1701" w:bottom="1418" w:left="1701" w:header="709" w:footer="709" w:gutter="0"/>
          <w:cols w:space="708"/>
          <w:docGrid w:linePitch="360"/>
        </w:sectPr>
      </w:pPr>
    </w:p>
    <w:p w14:paraId="5EF89842" w14:textId="6000A580" w:rsidR="004F51C3" w:rsidRDefault="004F51C3" w:rsidP="00314B0C">
      <w:pPr>
        <w:pStyle w:val="Descripcin"/>
        <w:spacing w:after="0"/>
        <w:jc w:val="center"/>
        <w:rPr>
          <w:rFonts w:ascii="Arial Narrow" w:hAnsi="Arial Narrow" w:cs="Arial"/>
          <w:sz w:val="20"/>
          <w:szCs w:val="20"/>
        </w:rPr>
      </w:pPr>
      <w:r w:rsidRPr="00FF0DB6">
        <w:rPr>
          <w:rFonts w:ascii="Arial Narrow" w:hAnsi="Arial Narrow" w:cs="Arial"/>
          <w:sz w:val="20"/>
          <w:szCs w:val="20"/>
        </w:rPr>
        <w:lastRenderedPageBreak/>
        <w:t xml:space="preserve">Tabla </w:t>
      </w:r>
      <w:r w:rsidRPr="00FF0DB6">
        <w:rPr>
          <w:rFonts w:ascii="Arial Narrow" w:hAnsi="Arial Narrow" w:cs="Arial"/>
          <w:sz w:val="20"/>
          <w:szCs w:val="20"/>
        </w:rPr>
        <w:fldChar w:fldCharType="begin"/>
      </w:r>
      <w:r w:rsidRPr="00FF0DB6">
        <w:rPr>
          <w:rFonts w:ascii="Arial Narrow" w:hAnsi="Arial Narrow" w:cs="Arial"/>
          <w:sz w:val="20"/>
          <w:szCs w:val="20"/>
        </w:rPr>
        <w:instrText xml:space="preserve"> SEQ Tabla \* ARABIC </w:instrText>
      </w:r>
      <w:r w:rsidRPr="00FF0DB6">
        <w:rPr>
          <w:rFonts w:ascii="Arial Narrow" w:hAnsi="Arial Narrow" w:cs="Arial"/>
          <w:sz w:val="20"/>
          <w:szCs w:val="20"/>
        </w:rPr>
        <w:fldChar w:fldCharType="separate"/>
      </w:r>
      <w:r w:rsidR="008761FF">
        <w:rPr>
          <w:rFonts w:ascii="Arial Narrow" w:hAnsi="Arial Narrow" w:cs="Arial"/>
          <w:noProof/>
          <w:sz w:val="20"/>
          <w:szCs w:val="20"/>
        </w:rPr>
        <w:t>4</w:t>
      </w:r>
      <w:r w:rsidRPr="00FF0DB6">
        <w:rPr>
          <w:rFonts w:ascii="Arial Narrow" w:hAnsi="Arial Narrow" w:cs="Arial"/>
          <w:sz w:val="20"/>
          <w:szCs w:val="20"/>
        </w:rPr>
        <w:fldChar w:fldCharType="end"/>
      </w:r>
      <w:r w:rsidRPr="00FF0DB6">
        <w:rPr>
          <w:rFonts w:ascii="Arial Narrow" w:hAnsi="Arial Narrow" w:cs="Arial"/>
          <w:sz w:val="20"/>
          <w:szCs w:val="20"/>
        </w:rPr>
        <w:t>: PROYECCIÓN DE LA ESTIMACI</w:t>
      </w:r>
      <w:r w:rsidR="00FF1D27" w:rsidRPr="00FF0DB6">
        <w:rPr>
          <w:rFonts w:ascii="Arial Narrow" w:hAnsi="Arial Narrow" w:cs="Arial"/>
          <w:sz w:val="20"/>
          <w:szCs w:val="20"/>
        </w:rPr>
        <w:t xml:space="preserve">ÓN DE BRECHAS RECURSOS HUMANOS DEL </w:t>
      </w:r>
      <w:r w:rsidRPr="00FF0DB6">
        <w:rPr>
          <w:rFonts w:ascii="Arial Narrow" w:hAnsi="Arial Narrow" w:cs="Arial"/>
          <w:sz w:val="20"/>
          <w:szCs w:val="20"/>
        </w:rPr>
        <w:t xml:space="preserve">CENTRO DE SALUD </w:t>
      </w:r>
      <w:r w:rsidR="00C80EE6">
        <w:rPr>
          <w:rFonts w:ascii="Arial Narrow" w:hAnsi="Arial Narrow" w:cs="Arial"/>
          <w:sz w:val="20"/>
          <w:szCs w:val="20"/>
        </w:rPr>
        <w:t>ANDARAPA</w:t>
      </w:r>
    </w:p>
    <w:p w14:paraId="42DBD57D" w14:textId="77777777" w:rsidR="00287E18" w:rsidRDefault="00287E18" w:rsidP="00287E18"/>
    <w:tbl>
      <w:tblPr>
        <w:tblW w:w="4543" w:type="pct"/>
        <w:tblCellMar>
          <w:left w:w="70" w:type="dxa"/>
          <w:right w:w="70" w:type="dxa"/>
        </w:tblCellMar>
        <w:tblLook w:val="04A0" w:firstRow="1" w:lastRow="0" w:firstColumn="1" w:lastColumn="0" w:noHBand="0" w:noVBand="1"/>
      </w:tblPr>
      <w:tblGrid>
        <w:gridCol w:w="4701"/>
        <w:gridCol w:w="545"/>
        <w:gridCol w:w="545"/>
        <w:gridCol w:w="545"/>
        <w:gridCol w:w="545"/>
        <w:gridCol w:w="545"/>
        <w:gridCol w:w="545"/>
        <w:gridCol w:w="542"/>
        <w:gridCol w:w="542"/>
        <w:gridCol w:w="542"/>
        <w:gridCol w:w="542"/>
        <w:gridCol w:w="542"/>
        <w:gridCol w:w="542"/>
        <w:gridCol w:w="542"/>
        <w:gridCol w:w="542"/>
        <w:gridCol w:w="542"/>
      </w:tblGrid>
      <w:tr w:rsidR="00E9688D" w:rsidRPr="00CE7ECF" w14:paraId="395510C5" w14:textId="77777777" w:rsidTr="00946FB3">
        <w:trPr>
          <w:trHeight w:val="270"/>
        </w:trPr>
        <w:tc>
          <w:tcPr>
            <w:tcW w:w="1829" w:type="pct"/>
            <w:tcBorders>
              <w:left w:val="single" w:sz="4" w:space="0" w:color="0070C0"/>
              <w:bottom w:val="single" w:sz="4" w:space="0" w:color="0070C0"/>
              <w:right w:val="single" w:sz="4" w:space="0" w:color="FFFFFF"/>
            </w:tcBorders>
            <w:shd w:val="clear" w:color="D9D9D9" w:fill="4472C4"/>
            <w:vAlign w:val="center"/>
            <w:hideMark/>
          </w:tcPr>
          <w:p w14:paraId="6178A20D"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Grupo ocupacional</w:t>
            </w:r>
          </w:p>
        </w:tc>
        <w:tc>
          <w:tcPr>
            <w:tcW w:w="212" w:type="pct"/>
            <w:tcBorders>
              <w:top w:val="nil"/>
              <w:left w:val="nil"/>
              <w:bottom w:val="single" w:sz="4" w:space="0" w:color="0070C0"/>
              <w:right w:val="single" w:sz="4" w:space="0" w:color="FFFFFF"/>
            </w:tcBorders>
            <w:shd w:val="clear" w:color="auto" w:fill="70AD47" w:themeFill="accent6"/>
            <w:noWrap/>
            <w:vAlign w:val="center"/>
            <w:hideMark/>
          </w:tcPr>
          <w:p w14:paraId="6BEDBFBC"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2020</w:t>
            </w:r>
          </w:p>
        </w:tc>
        <w:tc>
          <w:tcPr>
            <w:tcW w:w="212" w:type="pct"/>
            <w:tcBorders>
              <w:top w:val="nil"/>
              <w:left w:val="nil"/>
              <w:bottom w:val="single" w:sz="4" w:space="0" w:color="0070C0"/>
              <w:right w:val="single" w:sz="4" w:space="0" w:color="FFFFFF"/>
            </w:tcBorders>
            <w:shd w:val="clear" w:color="auto" w:fill="70AD47" w:themeFill="accent6"/>
            <w:noWrap/>
            <w:vAlign w:val="center"/>
            <w:hideMark/>
          </w:tcPr>
          <w:p w14:paraId="1AE18889"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2021</w:t>
            </w:r>
          </w:p>
        </w:tc>
        <w:tc>
          <w:tcPr>
            <w:tcW w:w="212" w:type="pct"/>
            <w:tcBorders>
              <w:top w:val="nil"/>
              <w:left w:val="nil"/>
              <w:bottom w:val="single" w:sz="4" w:space="0" w:color="0070C0"/>
              <w:right w:val="single" w:sz="4" w:space="0" w:color="FFFFFF"/>
            </w:tcBorders>
            <w:shd w:val="clear" w:color="auto" w:fill="70AD47" w:themeFill="accent6"/>
            <w:noWrap/>
            <w:vAlign w:val="center"/>
            <w:hideMark/>
          </w:tcPr>
          <w:p w14:paraId="593F9F59"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2022</w:t>
            </w:r>
          </w:p>
        </w:tc>
        <w:tc>
          <w:tcPr>
            <w:tcW w:w="212" w:type="pct"/>
            <w:tcBorders>
              <w:top w:val="nil"/>
              <w:left w:val="nil"/>
              <w:bottom w:val="single" w:sz="4" w:space="0" w:color="0070C0"/>
              <w:right w:val="single" w:sz="4" w:space="0" w:color="FFFFFF"/>
            </w:tcBorders>
            <w:shd w:val="clear" w:color="D9D9D9" w:fill="4472C4"/>
            <w:noWrap/>
            <w:vAlign w:val="center"/>
            <w:hideMark/>
          </w:tcPr>
          <w:p w14:paraId="78D10048"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2023</w:t>
            </w:r>
          </w:p>
        </w:tc>
        <w:tc>
          <w:tcPr>
            <w:tcW w:w="212" w:type="pct"/>
            <w:tcBorders>
              <w:top w:val="nil"/>
              <w:left w:val="nil"/>
              <w:bottom w:val="single" w:sz="4" w:space="0" w:color="0070C0"/>
              <w:right w:val="single" w:sz="4" w:space="0" w:color="FFFFFF"/>
            </w:tcBorders>
            <w:shd w:val="clear" w:color="D9D9D9" w:fill="4472C4"/>
            <w:noWrap/>
            <w:vAlign w:val="center"/>
            <w:hideMark/>
          </w:tcPr>
          <w:p w14:paraId="0504BA07"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2024</w:t>
            </w:r>
          </w:p>
        </w:tc>
        <w:tc>
          <w:tcPr>
            <w:tcW w:w="212" w:type="pct"/>
            <w:tcBorders>
              <w:top w:val="nil"/>
              <w:left w:val="nil"/>
              <w:bottom w:val="single" w:sz="4" w:space="0" w:color="0070C0"/>
              <w:right w:val="single" w:sz="4" w:space="0" w:color="FFFFFF"/>
            </w:tcBorders>
            <w:shd w:val="clear" w:color="D9D9D9" w:fill="4472C4"/>
            <w:noWrap/>
            <w:vAlign w:val="center"/>
            <w:hideMark/>
          </w:tcPr>
          <w:p w14:paraId="2161595D"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2025</w:t>
            </w:r>
          </w:p>
        </w:tc>
        <w:tc>
          <w:tcPr>
            <w:tcW w:w="211" w:type="pct"/>
            <w:tcBorders>
              <w:top w:val="nil"/>
              <w:left w:val="nil"/>
              <w:bottom w:val="single" w:sz="4" w:space="0" w:color="0070C0"/>
              <w:right w:val="single" w:sz="4" w:space="0" w:color="FFFFFF"/>
            </w:tcBorders>
            <w:shd w:val="clear" w:color="D9D9D9" w:fill="4472C4"/>
            <w:noWrap/>
            <w:vAlign w:val="center"/>
            <w:hideMark/>
          </w:tcPr>
          <w:p w14:paraId="2EAE0ED1"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2026</w:t>
            </w:r>
          </w:p>
        </w:tc>
        <w:tc>
          <w:tcPr>
            <w:tcW w:w="211" w:type="pct"/>
            <w:tcBorders>
              <w:top w:val="nil"/>
              <w:left w:val="nil"/>
              <w:bottom w:val="single" w:sz="4" w:space="0" w:color="0070C0"/>
              <w:right w:val="single" w:sz="4" w:space="0" w:color="FFFFFF"/>
            </w:tcBorders>
            <w:shd w:val="clear" w:color="D9D9D9" w:fill="4472C4"/>
            <w:noWrap/>
            <w:vAlign w:val="center"/>
            <w:hideMark/>
          </w:tcPr>
          <w:p w14:paraId="667B2D15"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2027</w:t>
            </w:r>
          </w:p>
        </w:tc>
        <w:tc>
          <w:tcPr>
            <w:tcW w:w="211" w:type="pct"/>
            <w:tcBorders>
              <w:top w:val="nil"/>
              <w:left w:val="nil"/>
              <w:bottom w:val="single" w:sz="4" w:space="0" w:color="0070C0"/>
              <w:right w:val="single" w:sz="4" w:space="0" w:color="FFFFFF"/>
            </w:tcBorders>
            <w:shd w:val="clear" w:color="D9D9D9" w:fill="4472C4"/>
            <w:noWrap/>
            <w:vAlign w:val="center"/>
            <w:hideMark/>
          </w:tcPr>
          <w:p w14:paraId="1E7D7192"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2028</w:t>
            </w:r>
          </w:p>
        </w:tc>
        <w:tc>
          <w:tcPr>
            <w:tcW w:w="211" w:type="pct"/>
            <w:tcBorders>
              <w:top w:val="nil"/>
              <w:left w:val="nil"/>
              <w:bottom w:val="single" w:sz="4" w:space="0" w:color="0070C0"/>
              <w:right w:val="single" w:sz="4" w:space="0" w:color="FFFFFF"/>
            </w:tcBorders>
            <w:shd w:val="clear" w:color="D9D9D9" w:fill="4472C4"/>
            <w:noWrap/>
            <w:vAlign w:val="center"/>
            <w:hideMark/>
          </w:tcPr>
          <w:p w14:paraId="4D7AB9F1"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2029</w:t>
            </w:r>
          </w:p>
        </w:tc>
        <w:tc>
          <w:tcPr>
            <w:tcW w:w="211" w:type="pct"/>
            <w:tcBorders>
              <w:top w:val="nil"/>
              <w:left w:val="nil"/>
              <w:bottom w:val="single" w:sz="4" w:space="0" w:color="0070C0"/>
              <w:right w:val="single" w:sz="4" w:space="0" w:color="FFFFFF"/>
            </w:tcBorders>
            <w:shd w:val="clear" w:color="D9D9D9" w:fill="4472C4"/>
            <w:noWrap/>
            <w:vAlign w:val="center"/>
            <w:hideMark/>
          </w:tcPr>
          <w:p w14:paraId="783C2C76"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2030</w:t>
            </w:r>
          </w:p>
        </w:tc>
        <w:tc>
          <w:tcPr>
            <w:tcW w:w="211" w:type="pct"/>
            <w:tcBorders>
              <w:top w:val="nil"/>
              <w:left w:val="nil"/>
              <w:bottom w:val="single" w:sz="4" w:space="0" w:color="0070C0"/>
              <w:right w:val="single" w:sz="4" w:space="0" w:color="FFFFFF"/>
            </w:tcBorders>
            <w:shd w:val="clear" w:color="D9D9D9" w:fill="4472C4"/>
            <w:noWrap/>
            <w:vAlign w:val="center"/>
            <w:hideMark/>
          </w:tcPr>
          <w:p w14:paraId="3782A9DF"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2031</w:t>
            </w:r>
          </w:p>
        </w:tc>
        <w:tc>
          <w:tcPr>
            <w:tcW w:w="211" w:type="pct"/>
            <w:tcBorders>
              <w:top w:val="nil"/>
              <w:left w:val="nil"/>
              <w:bottom w:val="single" w:sz="4" w:space="0" w:color="0070C0"/>
              <w:right w:val="single" w:sz="4" w:space="0" w:color="FFFFFF"/>
            </w:tcBorders>
            <w:shd w:val="clear" w:color="D9D9D9" w:fill="4472C4"/>
            <w:noWrap/>
            <w:vAlign w:val="center"/>
            <w:hideMark/>
          </w:tcPr>
          <w:p w14:paraId="2ABBA55B"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2032</w:t>
            </w:r>
          </w:p>
        </w:tc>
        <w:tc>
          <w:tcPr>
            <w:tcW w:w="211" w:type="pct"/>
            <w:tcBorders>
              <w:top w:val="nil"/>
              <w:left w:val="nil"/>
              <w:bottom w:val="single" w:sz="4" w:space="0" w:color="0070C0"/>
              <w:right w:val="single" w:sz="4" w:space="0" w:color="FFFFFF"/>
            </w:tcBorders>
            <w:shd w:val="clear" w:color="D9D9D9" w:fill="4472C4"/>
            <w:noWrap/>
            <w:vAlign w:val="center"/>
            <w:hideMark/>
          </w:tcPr>
          <w:p w14:paraId="7BC369A0"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2033</w:t>
            </w:r>
          </w:p>
        </w:tc>
        <w:tc>
          <w:tcPr>
            <w:tcW w:w="211" w:type="pct"/>
            <w:tcBorders>
              <w:top w:val="nil"/>
              <w:left w:val="nil"/>
              <w:bottom w:val="single" w:sz="4" w:space="0" w:color="0070C0"/>
              <w:right w:val="single" w:sz="4" w:space="0" w:color="0070C0"/>
            </w:tcBorders>
            <w:shd w:val="clear" w:color="D9D9D9" w:fill="4472C4"/>
            <w:noWrap/>
            <w:vAlign w:val="center"/>
            <w:hideMark/>
          </w:tcPr>
          <w:p w14:paraId="12B8099A"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2034</w:t>
            </w:r>
          </w:p>
        </w:tc>
      </w:tr>
      <w:tr w:rsidR="00E9688D" w:rsidRPr="00287E18" w14:paraId="55964191" w14:textId="77777777" w:rsidTr="007861DE">
        <w:trPr>
          <w:trHeight w:val="138"/>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1FC1063E"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Médico Cirujano</w:t>
            </w:r>
          </w:p>
        </w:tc>
        <w:tc>
          <w:tcPr>
            <w:tcW w:w="212" w:type="pct"/>
            <w:tcBorders>
              <w:top w:val="nil"/>
              <w:left w:val="nil"/>
              <w:bottom w:val="single" w:sz="4" w:space="0" w:color="0070C0"/>
              <w:right w:val="single" w:sz="4" w:space="0" w:color="0070C0"/>
            </w:tcBorders>
            <w:shd w:val="clear" w:color="000000" w:fill="FFFFFF"/>
            <w:noWrap/>
            <w:vAlign w:val="center"/>
          </w:tcPr>
          <w:p w14:paraId="0A88E7FA" w14:textId="7F8F4BE9"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1380F87" w14:textId="0C4649F1"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EB8803E" w14:textId="007464A9"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271C87F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C98E67A"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60CE7E55"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CD15C91"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6D910C6"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0655D9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BC32AC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94D5A2D"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789658A"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D0915E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09A36A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72F888C"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r>
      <w:tr w:rsidR="00E9688D" w:rsidRPr="00287E18" w14:paraId="43DCECA5" w14:textId="77777777" w:rsidTr="007861DE">
        <w:trPr>
          <w:trHeight w:val="85"/>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005E484C"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Médico Especialista en Medicina Familiar y Comunitaria</w:t>
            </w:r>
          </w:p>
        </w:tc>
        <w:tc>
          <w:tcPr>
            <w:tcW w:w="212" w:type="pct"/>
            <w:tcBorders>
              <w:top w:val="nil"/>
              <w:left w:val="nil"/>
              <w:bottom w:val="single" w:sz="4" w:space="0" w:color="0070C0"/>
              <w:right w:val="single" w:sz="4" w:space="0" w:color="0070C0"/>
            </w:tcBorders>
            <w:shd w:val="clear" w:color="000000" w:fill="FFFFFF"/>
            <w:noWrap/>
            <w:vAlign w:val="center"/>
          </w:tcPr>
          <w:p w14:paraId="591E9F34" w14:textId="6CF2E462"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6CE7ED0" w14:textId="7CB2A863"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AE39AC6" w14:textId="3760192D"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48B57406"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7430D8B4"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10F65905"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5C1D062"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76428F4"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883DAF4"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57392F6"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DD9DCC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9F7B055"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E34984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2C1B442"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C2CF5C2"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r>
      <w:tr w:rsidR="00E9688D" w:rsidRPr="00287E18" w14:paraId="678129D3" w14:textId="77777777" w:rsidTr="007861DE">
        <w:trPr>
          <w:trHeight w:val="116"/>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0D6F4645"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Médico Especialista en Pediatra</w:t>
            </w:r>
          </w:p>
        </w:tc>
        <w:tc>
          <w:tcPr>
            <w:tcW w:w="212" w:type="pct"/>
            <w:tcBorders>
              <w:top w:val="nil"/>
              <w:left w:val="nil"/>
              <w:bottom w:val="single" w:sz="4" w:space="0" w:color="0070C0"/>
              <w:right w:val="single" w:sz="4" w:space="0" w:color="0070C0"/>
            </w:tcBorders>
            <w:shd w:val="clear" w:color="000000" w:fill="FFFFFF"/>
            <w:noWrap/>
            <w:vAlign w:val="center"/>
          </w:tcPr>
          <w:p w14:paraId="0EAA40C2" w14:textId="443BDEEC"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4831C95" w14:textId="0879D061"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4EC4C42" w14:textId="3D307EB6"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1836486F"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75859699"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20EF685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B8295B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BB66B96"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04A5F1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602ECA19"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7E0C0BA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2F270491"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06E709DE"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68723F4C"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01F3228D"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r>
      <w:tr w:rsidR="00E9688D" w:rsidRPr="00287E18" w14:paraId="047AA02B" w14:textId="77777777" w:rsidTr="007861DE">
        <w:trPr>
          <w:trHeight w:val="13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612E831B"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Médico Especialista en Ginecología y Obstetricia</w:t>
            </w:r>
          </w:p>
        </w:tc>
        <w:tc>
          <w:tcPr>
            <w:tcW w:w="212" w:type="pct"/>
            <w:tcBorders>
              <w:top w:val="nil"/>
              <w:left w:val="nil"/>
              <w:bottom w:val="single" w:sz="4" w:space="0" w:color="0070C0"/>
              <w:right w:val="single" w:sz="4" w:space="0" w:color="0070C0"/>
            </w:tcBorders>
            <w:shd w:val="clear" w:color="000000" w:fill="FFFFFF"/>
            <w:noWrap/>
            <w:vAlign w:val="center"/>
          </w:tcPr>
          <w:p w14:paraId="220FC149" w14:textId="538C5472"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176D60D" w14:textId="0B4AE6FE"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6FE83F8" w14:textId="47E3DABA"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7D19935D"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5937418F"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37DADEA5"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29C35A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DC36672"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6C3DD2E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1AD1615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6D90ADC2"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6266D32D"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1DC04E2D"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7583CC3E"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5C3F53B1"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r>
      <w:tr w:rsidR="00E9688D" w:rsidRPr="00287E18" w14:paraId="367CA326" w14:textId="77777777" w:rsidTr="007861DE">
        <w:trPr>
          <w:trHeight w:val="137"/>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6F5F568D"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Cirujano Dentista</w:t>
            </w:r>
          </w:p>
        </w:tc>
        <w:tc>
          <w:tcPr>
            <w:tcW w:w="212" w:type="pct"/>
            <w:tcBorders>
              <w:top w:val="nil"/>
              <w:left w:val="nil"/>
              <w:bottom w:val="single" w:sz="4" w:space="0" w:color="0070C0"/>
              <w:right w:val="single" w:sz="4" w:space="0" w:color="0070C0"/>
            </w:tcBorders>
            <w:shd w:val="clear" w:color="000000" w:fill="FFFFFF"/>
            <w:noWrap/>
            <w:vAlign w:val="center"/>
          </w:tcPr>
          <w:p w14:paraId="1117FC35" w14:textId="6FC41BA6"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03335F9" w14:textId="478260B0"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7AA7E8E" w14:textId="49907FC4"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52C5D30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A3E3573"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F953833"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A99B193"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53E4552"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0F62A5C"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EC407E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16F1144"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CF61EF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90ECB96"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7A51BDF"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42B26CE"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r>
      <w:tr w:rsidR="00E9688D" w:rsidRPr="00287E18" w14:paraId="623EB48A" w14:textId="77777777" w:rsidTr="007861DE">
        <w:trPr>
          <w:trHeight w:val="167"/>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668BBB73"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xml:space="preserve">Enfermera </w:t>
            </w:r>
          </w:p>
        </w:tc>
        <w:tc>
          <w:tcPr>
            <w:tcW w:w="212" w:type="pct"/>
            <w:tcBorders>
              <w:top w:val="nil"/>
              <w:left w:val="nil"/>
              <w:bottom w:val="single" w:sz="4" w:space="0" w:color="0070C0"/>
              <w:right w:val="single" w:sz="4" w:space="0" w:color="0070C0"/>
            </w:tcBorders>
            <w:shd w:val="clear" w:color="000000" w:fill="FFFFFF"/>
            <w:noWrap/>
            <w:vAlign w:val="center"/>
          </w:tcPr>
          <w:p w14:paraId="7459DD5B" w14:textId="1EA0E96E"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68DD6FB" w14:textId="412E0C76"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A7D3CD0" w14:textId="516595BB"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3192EB6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6C5DA15C"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5F04498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28654E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67401FA"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1B7CA86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1855C71F"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2DC4B73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6EB5B9B4"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4CA230D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05388B1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653CA2CE"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-3</w:t>
            </w:r>
          </w:p>
        </w:tc>
      </w:tr>
      <w:tr w:rsidR="00E9688D" w:rsidRPr="00287E18" w14:paraId="71033D79" w14:textId="77777777" w:rsidTr="007861DE">
        <w:trPr>
          <w:trHeight w:val="130"/>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1AA10E11"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Biólogo</w:t>
            </w:r>
          </w:p>
        </w:tc>
        <w:tc>
          <w:tcPr>
            <w:tcW w:w="212" w:type="pct"/>
            <w:tcBorders>
              <w:top w:val="nil"/>
              <w:left w:val="nil"/>
              <w:bottom w:val="single" w:sz="4" w:space="0" w:color="0070C0"/>
              <w:right w:val="single" w:sz="4" w:space="0" w:color="0070C0"/>
            </w:tcBorders>
            <w:shd w:val="clear" w:color="000000" w:fill="FFFFFF"/>
            <w:noWrap/>
            <w:vAlign w:val="center"/>
          </w:tcPr>
          <w:p w14:paraId="1A89EBBA" w14:textId="6EF5D7E8"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824ECF4" w14:textId="7A60CF18"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BA310D2" w14:textId="1E27DD48"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39C953B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B9E081E"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8AA6945"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C957E5E"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E1DB131"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42384D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1ACC084"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B626491"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8B8D5A2"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5E8823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3D85411"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D1DF315"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r>
      <w:tr w:rsidR="00E9688D" w:rsidRPr="00287E18" w14:paraId="34F05E40" w14:textId="77777777" w:rsidTr="007861DE">
        <w:trPr>
          <w:trHeight w:val="75"/>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245A4AC9"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Obstetra</w:t>
            </w:r>
          </w:p>
        </w:tc>
        <w:tc>
          <w:tcPr>
            <w:tcW w:w="212" w:type="pct"/>
            <w:tcBorders>
              <w:top w:val="nil"/>
              <w:left w:val="nil"/>
              <w:bottom w:val="single" w:sz="4" w:space="0" w:color="0070C0"/>
              <w:right w:val="single" w:sz="4" w:space="0" w:color="0070C0"/>
            </w:tcBorders>
            <w:shd w:val="clear" w:color="000000" w:fill="FFFFFF"/>
            <w:noWrap/>
            <w:vAlign w:val="center"/>
          </w:tcPr>
          <w:p w14:paraId="4182FE2B" w14:textId="29CA016A"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95D95BB" w14:textId="1977F3A0"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646062A" w14:textId="6868D9C9"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77677449"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6E51E9C"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2ED43DE2"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F56E091"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2F1EFDE"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68C05A4"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4C1574A"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83EB5AF"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8CCC18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22958C5"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73F59A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45F3E92"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r>
      <w:tr w:rsidR="00E9688D" w:rsidRPr="00287E18" w14:paraId="2E57D720" w14:textId="77777777" w:rsidTr="007861DE">
        <w:trPr>
          <w:trHeight w:val="178"/>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045C96B8"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xml:space="preserve">Psicólogo </w:t>
            </w:r>
          </w:p>
        </w:tc>
        <w:tc>
          <w:tcPr>
            <w:tcW w:w="212" w:type="pct"/>
            <w:tcBorders>
              <w:top w:val="nil"/>
              <w:left w:val="nil"/>
              <w:bottom w:val="single" w:sz="4" w:space="0" w:color="0070C0"/>
              <w:right w:val="single" w:sz="4" w:space="0" w:color="0070C0"/>
            </w:tcBorders>
            <w:shd w:val="clear" w:color="000000" w:fill="FFFFFF"/>
            <w:noWrap/>
            <w:vAlign w:val="center"/>
          </w:tcPr>
          <w:p w14:paraId="4D7D9609" w14:textId="751EE547"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5F1B4A1" w14:textId="68EA0717"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4AB6AC5" w14:textId="45A51381"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3F2BB8B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B5A4AAE"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21EFB4E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3FBC489"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CAF5B3D"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E4C181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844F79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8DBD99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536448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DEEBE82"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B0F8386"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D35A71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r>
      <w:tr w:rsidR="00E9688D" w:rsidRPr="00287E18" w14:paraId="4588074C" w14:textId="77777777" w:rsidTr="007861DE">
        <w:trPr>
          <w:trHeight w:val="12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7AE4C22F"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Nutricionista</w:t>
            </w:r>
          </w:p>
        </w:tc>
        <w:tc>
          <w:tcPr>
            <w:tcW w:w="212" w:type="pct"/>
            <w:tcBorders>
              <w:top w:val="nil"/>
              <w:left w:val="nil"/>
              <w:bottom w:val="single" w:sz="4" w:space="0" w:color="0070C0"/>
              <w:right w:val="single" w:sz="4" w:space="0" w:color="0070C0"/>
            </w:tcBorders>
            <w:shd w:val="clear" w:color="000000" w:fill="FFFFFF"/>
            <w:noWrap/>
            <w:vAlign w:val="center"/>
          </w:tcPr>
          <w:p w14:paraId="74F50A75" w14:textId="5A2D2570"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79F143A" w14:textId="13EF30BB"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CD7DA4D" w14:textId="3D4ED286"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6FDE7EB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45B0C611"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29AB5703"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2D35E9F4"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085D03A5"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736187C9"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7FA328B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315E210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032662C4"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72A79C6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23289CF3"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6819EC3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r>
      <w:tr w:rsidR="00E9688D" w:rsidRPr="00287E18" w14:paraId="2BFC9D61" w14:textId="77777777" w:rsidTr="007861DE">
        <w:trPr>
          <w:trHeight w:val="211"/>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0E8CB81E"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Químico Farmacéutico</w:t>
            </w:r>
          </w:p>
        </w:tc>
        <w:tc>
          <w:tcPr>
            <w:tcW w:w="212" w:type="pct"/>
            <w:tcBorders>
              <w:top w:val="nil"/>
              <w:left w:val="nil"/>
              <w:bottom w:val="single" w:sz="4" w:space="0" w:color="0070C0"/>
              <w:right w:val="single" w:sz="4" w:space="0" w:color="0070C0"/>
            </w:tcBorders>
            <w:shd w:val="clear" w:color="000000" w:fill="FFFFFF"/>
            <w:noWrap/>
            <w:vAlign w:val="center"/>
          </w:tcPr>
          <w:p w14:paraId="6753B1A4" w14:textId="402777E8"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0D2D326" w14:textId="189FA91D"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2FB01DF" w14:textId="110219AD"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728369CD"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367EDA9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3B9543E6"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685AB55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7AEC45FD"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5545E442"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7552A0CC"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7DEFB6B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7042114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319CC50E"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664066DA"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4FB69EF3"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0</w:t>
            </w:r>
          </w:p>
        </w:tc>
      </w:tr>
      <w:tr w:rsidR="00E9688D" w:rsidRPr="00287E18" w14:paraId="2D0C29CE" w14:textId="77777777" w:rsidTr="007861DE">
        <w:trPr>
          <w:trHeight w:val="130"/>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152E688F"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Tecnólogo Medico en Radiología</w:t>
            </w:r>
          </w:p>
        </w:tc>
        <w:tc>
          <w:tcPr>
            <w:tcW w:w="212" w:type="pct"/>
            <w:tcBorders>
              <w:top w:val="nil"/>
              <w:left w:val="nil"/>
              <w:bottom w:val="single" w:sz="4" w:space="0" w:color="0070C0"/>
              <w:right w:val="single" w:sz="4" w:space="0" w:color="0070C0"/>
            </w:tcBorders>
            <w:shd w:val="clear" w:color="000000" w:fill="FFFFFF"/>
            <w:noWrap/>
            <w:vAlign w:val="center"/>
          </w:tcPr>
          <w:p w14:paraId="6DFE3E75" w14:textId="60229B50"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DAF0CAF" w14:textId="54C68D2B"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F866AEB" w14:textId="452FC5DD"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72C08EF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603877A9"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1536C94"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8794FF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0FDADA4"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EFB5089"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A4D5715"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412AD21"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B887F1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E7F6BDF"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95A026F"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D1C2D8C"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r>
      <w:tr w:rsidR="00E9688D" w:rsidRPr="00287E18" w14:paraId="4E064998" w14:textId="77777777" w:rsidTr="007861DE">
        <w:trPr>
          <w:trHeight w:val="218"/>
        </w:trPr>
        <w:tc>
          <w:tcPr>
            <w:tcW w:w="1829" w:type="pct"/>
            <w:tcBorders>
              <w:top w:val="nil"/>
              <w:left w:val="single" w:sz="4" w:space="0" w:color="0070C0"/>
              <w:bottom w:val="single" w:sz="4" w:space="0" w:color="0070C0"/>
              <w:right w:val="single" w:sz="4" w:space="0" w:color="0070C0"/>
            </w:tcBorders>
            <w:shd w:val="clear" w:color="auto" w:fill="auto"/>
            <w:noWrap/>
            <w:vAlign w:val="center"/>
            <w:hideMark/>
          </w:tcPr>
          <w:p w14:paraId="46AC846D" w14:textId="3E2080C8"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Tecnólogo Medico en Laboratorio Clínico y Anatomía Patológica</w:t>
            </w:r>
          </w:p>
        </w:tc>
        <w:tc>
          <w:tcPr>
            <w:tcW w:w="212" w:type="pct"/>
            <w:tcBorders>
              <w:top w:val="nil"/>
              <w:left w:val="nil"/>
              <w:bottom w:val="single" w:sz="4" w:space="0" w:color="0070C0"/>
              <w:right w:val="single" w:sz="4" w:space="0" w:color="0070C0"/>
            </w:tcBorders>
            <w:shd w:val="clear" w:color="auto" w:fill="auto"/>
            <w:noWrap/>
            <w:vAlign w:val="center"/>
          </w:tcPr>
          <w:p w14:paraId="4CDCE3A5" w14:textId="51838FBF"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auto"/>
            <w:noWrap/>
            <w:vAlign w:val="center"/>
          </w:tcPr>
          <w:p w14:paraId="51162095" w14:textId="50A7D42D"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auto"/>
            <w:noWrap/>
            <w:vAlign w:val="center"/>
          </w:tcPr>
          <w:p w14:paraId="58ECE6B1" w14:textId="2AAD2D19"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auto"/>
            <w:noWrap/>
            <w:vAlign w:val="center"/>
            <w:hideMark/>
          </w:tcPr>
          <w:p w14:paraId="135B0A1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auto" w:fill="auto"/>
            <w:noWrap/>
            <w:vAlign w:val="center"/>
            <w:hideMark/>
          </w:tcPr>
          <w:p w14:paraId="269EDC83"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auto" w:fill="auto"/>
            <w:noWrap/>
            <w:vAlign w:val="center"/>
            <w:hideMark/>
          </w:tcPr>
          <w:p w14:paraId="377E645C"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auto" w:fill="auto"/>
            <w:noWrap/>
            <w:vAlign w:val="center"/>
            <w:hideMark/>
          </w:tcPr>
          <w:p w14:paraId="06DCDDF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auto" w:fill="auto"/>
            <w:noWrap/>
            <w:vAlign w:val="center"/>
            <w:hideMark/>
          </w:tcPr>
          <w:p w14:paraId="623B02B9"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auto" w:fill="auto"/>
            <w:noWrap/>
            <w:vAlign w:val="center"/>
            <w:hideMark/>
          </w:tcPr>
          <w:p w14:paraId="0CE4587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auto" w:fill="auto"/>
            <w:noWrap/>
            <w:vAlign w:val="center"/>
            <w:hideMark/>
          </w:tcPr>
          <w:p w14:paraId="2F21836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auto" w:fill="auto"/>
            <w:noWrap/>
            <w:vAlign w:val="center"/>
            <w:hideMark/>
          </w:tcPr>
          <w:p w14:paraId="33B9C6AD"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auto" w:fill="auto"/>
            <w:noWrap/>
            <w:vAlign w:val="center"/>
            <w:hideMark/>
          </w:tcPr>
          <w:p w14:paraId="7907BBA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auto" w:fill="auto"/>
            <w:noWrap/>
            <w:vAlign w:val="center"/>
            <w:hideMark/>
          </w:tcPr>
          <w:p w14:paraId="38B6E995"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auto" w:fill="auto"/>
            <w:noWrap/>
            <w:vAlign w:val="center"/>
            <w:hideMark/>
          </w:tcPr>
          <w:p w14:paraId="5C2BD2F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auto" w:fill="auto"/>
            <w:noWrap/>
            <w:vAlign w:val="center"/>
            <w:hideMark/>
          </w:tcPr>
          <w:p w14:paraId="184945C5"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r>
      <w:tr w:rsidR="00E9688D" w:rsidRPr="00287E18" w14:paraId="7576FF59" w14:textId="77777777" w:rsidTr="007861DE">
        <w:trPr>
          <w:trHeight w:val="136"/>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62421A71"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Técnico en Enfermería</w:t>
            </w:r>
          </w:p>
        </w:tc>
        <w:tc>
          <w:tcPr>
            <w:tcW w:w="212" w:type="pct"/>
            <w:tcBorders>
              <w:top w:val="nil"/>
              <w:left w:val="nil"/>
              <w:bottom w:val="single" w:sz="4" w:space="0" w:color="0070C0"/>
              <w:right w:val="single" w:sz="4" w:space="0" w:color="0070C0"/>
            </w:tcBorders>
            <w:shd w:val="clear" w:color="000000" w:fill="FFFFFF"/>
            <w:noWrap/>
            <w:vAlign w:val="center"/>
          </w:tcPr>
          <w:p w14:paraId="025C2278" w14:textId="17D8C6E2"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3A303C0" w14:textId="76A0F4B5"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FD3B265" w14:textId="3F2E8494"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376FAEC6"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5290B2DA"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142A35A2"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258329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C988651"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265C0A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49B5C85"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7391C1C"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4F814B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C3FB9AC"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3C2EBBA"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7DA1C2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-2</w:t>
            </w:r>
          </w:p>
        </w:tc>
      </w:tr>
      <w:tr w:rsidR="00E9688D" w:rsidRPr="00287E18" w14:paraId="6162FE4D" w14:textId="77777777" w:rsidTr="007861DE">
        <w:trPr>
          <w:trHeight w:val="82"/>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712EEAD9"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Técnico en Farmacia</w:t>
            </w:r>
          </w:p>
        </w:tc>
        <w:tc>
          <w:tcPr>
            <w:tcW w:w="212" w:type="pct"/>
            <w:tcBorders>
              <w:top w:val="nil"/>
              <w:left w:val="nil"/>
              <w:bottom w:val="single" w:sz="4" w:space="0" w:color="0070C0"/>
              <w:right w:val="single" w:sz="4" w:space="0" w:color="0070C0"/>
            </w:tcBorders>
            <w:shd w:val="clear" w:color="000000" w:fill="FFFFFF"/>
            <w:noWrap/>
            <w:vAlign w:val="center"/>
          </w:tcPr>
          <w:p w14:paraId="3ED2054C" w14:textId="029C833A"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A21FC52" w14:textId="613D2AB6"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4D982BF" w14:textId="72527AC7"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4779B2A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22C68AC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5C6C84A"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5FE8A1D"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1053C19"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0DF6273"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4D0A7AE"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3BD5FC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3103D85"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114E431"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9831393"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492DE33"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r>
      <w:tr w:rsidR="00E9688D" w:rsidRPr="00287E18" w14:paraId="07C862C7" w14:textId="77777777" w:rsidTr="007861DE">
        <w:trPr>
          <w:trHeight w:val="170"/>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2DC2BD85"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Técnico en Laboratorio</w:t>
            </w:r>
          </w:p>
        </w:tc>
        <w:tc>
          <w:tcPr>
            <w:tcW w:w="212" w:type="pct"/>
            <w:tcBorders>
              <w:top w:val="nil"/>
              <w:left w:val="nil"/>
              <w:bottom w:val="single" w:sz="4" w:space="0" w:color="0070C0"/>
              <w:right w:val="single" w:sz="4" w:space="0" w:color="0070C0"/>
            </w:tcBorders>
            <w:shd w:val="clear" w:color="000000" w:fill="FFFFFF"/>
            <w:noWrap/>
            <w:vAlign w:val="center"/>
          </w:tcPr>
          <w:p w14:paraId="697B71FD" w14:textId="010CBE6C"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FD0E38E" w14:textId="77D9FEB1"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BB6A6F6" w14:textId="49630C41"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3930062E"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269F240"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57F2511"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9BDD045"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1EBE8C5"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24D912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4C658DD"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84BEC01"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3A9B469"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07AF603"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83CB112"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B61F387"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r>
      <w:tr w:rsidR="00E9688D" w:rsidRPr="00287E18" w14:paraId="0F89D678" w14:textId="77777777" w:rsidTr="007861DE">
        <w:trPr>
          <w:trHeight w:val="116"/>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2D8232E0"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Técnico en Rayos x</w:t>
            </w:r>
          </w:p>
        </w:tc>
        <w:tc>
          <w:tcPr>
            <w:tcW w:w="212" w:type="pct"/>
            <w:tcBorders>
              <w:top w:val="nil"/>
              <w:left w:val="nil"/>
              <w:bottom w:val="single" w:sz="4" w:space="0" w:color="0070C0"/>
              <w:right w:val="single" w:sz="4" w:space="0" w:color="0070C0"/>
            </w:tcBorders>
            <w:shd w:val="clear" w:color="000000" w:fill="FFFFFF"/>
            <w:noWrap/>
            <w:vAlign w:val="center"/>
          </w:tcPr>
          <w:p w14:paraId="16ECA628" w14:textId="77C0915A"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FAF08A1" w14:textId="39687796"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8EAAF87" w14:textId="60F1DAEC" w:rsidR="00E9688D" w:rsidRPr="00287E18" w:rsidRDefault="00E9688D" w:rsidP="00287E18">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6E5C99DE"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187D2F4"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2B4DDD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FAF5D0A"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59143F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0E94AE6"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0EB302C"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9A3E0ED"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EF8AEE1"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559ABDB"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C22BA4A"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B517888" w14:textId="77777777" w:rsidR="00E9688D" w:rsidRPr="00287E18" w:rsidRDefault="00E9688D" w:rsidP="00287E18">
            <w:pPr>
              <w:spacing w:line="240" w:lineRule="auto"/>
              <w:jc w:val="center"/>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-1</w:t>
            </w:r>
          </w:p>
        </w:tc>
      </w:tr>
      <w:tr w:rsidR="00E9688D" w:rsidRPr="00287E18" w14:paraId="65974593" w14:textId="77777777" w:rsidTr="007861DE">
        <w:trPr>
          <w:trHeight w:val="70"/>
        </w:trPr>
        <w:tc>
          <w:tcPr>
            <w:tcW w:w="1829" w:type="pct"/>
            <w:tcBorders>
              <w:top w:val="nil"/>
              <w:left w:val="single" w:sz="4" w:space="0" w:color="0070C0"/>
              <w:bottom w:val="single" w:sz="4" w:space="0" w:color="0070C0"/>
              <w:right w:val="single" w:sz="4" w:space="0" w:color="FFFFFF"/>
            </w:tcBorders>
            <w:shd w:val="clear" w:color="auto" w:fill="4472C4" w:themeFill="accent1"/>
            <w:noWrap/>
            <w:vAlign w:val="center"/>
            <w:hideMark/>
          </w:tcPr>
          <w:p w14:paraId="35F58400"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TOTAL ASISTENCIAL</w:t>
            </w:r>
          </w:p>
        </w:tc>
        <w:tc>
          <w:tcPr>
            <w:tcW w:w="212" w:type="pct"/>
            <w:tcBorders>
              <w:top w:val="nil"/>
              <w:left w:val="nil"/>
              <w:bottom w:val="single" w:sz="4" w:space="0" w:color="0070C0"/>
              <w:right w:val="single" w:sz="4" w:space="0" w:color="FFFFFF"/>
            </w:tcBorders>
            <w:shd w:val="clear" w:color="auto" w:fill="4472C4" w:themeFill="accent1"/>
            <w:noWrap/>
            <w:vAlign w:val="center"/>
          </w:tcPr>
          <w:p w14:paraId="503C4AFF" w14:textId="1508C59C" w:rsidR="00E9688D" w:rsidRPr="00287E18" w:rsidRDefault="00E9688D" w:rsidP="00287E18">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auto" w:fill="4472C4" w:themeFill="accent1"/>
            <w:noWrap/>
            <w:vAlign w:val="center"/>
          </w:tcPr>
          <w:p w14:paraId="34160775" w14:textId="40AF02BC" w:rsidR="00E9688D" w:rsidRPr="00287E18" w:rsidRDefault="00E9688D" w:rsidP="00287E18">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auto" w:fill="4472C4" w:themeFill="accent1"/>
            <w:noWrap/>
            <w:vAlign w:val="center"/>
          </w:tcPr>
          <w:p w14:paraId="4C28DFC8" w14:textId="31951E0F" w:rsidR="00E9688D" w:rsidRPr="00287E18" w:rsidRDefault="00E9688D" w:rsidP="00287E18">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571DD20C"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-16</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2E1000C2"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-16</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36F9E99E"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-16</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2C8435C1"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-16</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670F0168"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-18</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45B5D9E2"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6C748A8A"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4DF3CF5C"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1D66E6BF"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0FAEFD90"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47423E6D"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-19</w:t>
            </w:r>
          </w:p>
        </w:tc>
        <w:tc>
          <w:tcPr>
            <w:tcW w:w="211" w:type="pct"/>
            <w:tcBorders>
              <w:top w:val="nil"/>
              <w:left w:val="nil"/>
              <w:bottom w:val="single" w:sz="4" w:space="0" w:color="0070C0"/>
              <w:right w:val="single" w:sz="4" w:space="0" w:color="0070C0"/>
            </w:tcBorders>
            <w:shd w:val="clear" w:color="auto" w:fill="4472C4" w:themeFill="accent1"/>
            <w:noWrap/>
            <w:vAlign w:val="center"/>
            <w:hideMark/>
          </w:tcPr>
          <w:p w14:paraId="5361AF84"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-19</w:t>
            </w:r>
          </w:p>
        </w:tc>
      </w:tr>
      <w:tr w:rsidR="00E9688D" w:rsidRPr="00287E18" w14:paraId="18BDC5B5" w14:textId="77777777" w:rsidTr="007861DE">
        <w:trPr>
          <w:trHeight w:val="135"/>
        </w:trPr>
        <w:tc>
          <w:tcPr>
            <w:tcW w:w="1829"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77550472" w14:textId="77777777" w:rsidR="00E9688D" w:rsidRPr="00287E18" w:rsidRDefault="00E9688D" w:rsidP="00287E18">
            <w:pPr>
              <w:spacing w:line="240" w:lineRule="auto"/>
              <w:jc w:val="left"/>
              <w:rPr>
                <w:rFonts w:ascii="Arial Narrow" w:hAnsi="Arial Narrow"/>
                <w:b/>
                <w:bCs/>
                <w:color w:val="000000"/>
                <w:sz w:val="16"/>
                <w:szCs w:val="16"/>
                <w:lang w:val="es-PE" w:eastAsia="es-PE"/>
              </w:rPr>
            </w:pPr>
            <w:r w:rsidRPr="00287E18">
              <w:rPr>
                <w:rFonts w:ascii="Arial Narrow" w:hAnsi="Arial Narrow"/>
                <w:b/>
                <w:bCs/>
                <w:color w:val="FFFFFF" w:themeColor="background1"/>
                <w:sz w:val="16"/>
                <w:szCs w:val="16"/>
                <w:lang w:val="es-PE" w:eastAsia="es-PE"/>
              </w:rPr>
              <w:t>UPSS Administración</w:t>
            </w:r>
          </w:p>
        </w:tc>
        <w:tc>
          <w:tcPr>
            <w:tcW w:w="212" w:type="pct"/>
            <w:tcBorders>
              <w:top w:val="nil"/>
              <w:left w:val="nil"/>
              <w:bottom w:val="single" w:sz="4" w:space="0" w:color="0070C0"/>
              <w:right w:val="single" w:sz="4" w:space="0" w:color="0070C0"/>
            </w:tcBorders>
            <w:shd w:val="clear" w:color="auto" w:fill="70AD47" w:themeFill="accent6"/>
            <w:noWrap/>
            <w:vAlign w:val="center"/>
          </w:tcPr>
          <w:p w14:paraId="3AA367F4" w14:textId="07103317" w:rsidR="00E9688D" w:rsidRPr="00287E18" w:rsidRDefault="00E9688D" w:rsidP="00287E18">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29D7DDE0" w14:textId="4ABE715F" w:rsidR="00E9688D" w:rsidRPr="00287E18" w:rsidRDefault="00E9688D" w:rsidP="00287E18">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596792DF" w14:textId="0C91A6F3" w:rsidR="00E9688D" w:rsidRPr="00287E18" w:rsidRDefault="00E9688D" w:rsidP="00287E18">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757A4D33"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6FF095B6"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7BAC4E71"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C4A3179"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558C280"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92A96A6"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1E2123C"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8E2368E"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953A641"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91DB5B9"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3D15732"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10ADC9B"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r>
      <w:tr w:rsidR="00E9688D" w:rsidRPr="00287E18" w14:paraId="6149BAE6" w14:textId="77777777" w:rsidTr="007861DE">
        <w:trPr>
          <w:trHeight w:val="82"/>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4356685A"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Jefatura / Dirección</w:t>
            </w:r>
          </w:p>
        </w:tc>
        <w:tc>
          <w:tcPr>
            <w:tcW w:w="212" w:type="pct"/>
            <w:tcBorders>
              <w:top w:val="nil"/>
              <w:left w:val="nil"/>
              <w:bottom w:val="single" w:sz="4" w:space="0" w:color="0070C0"/>
              <w:right w:val="single" w:sz="4" w:space="0" w:color="0070C0"/>
            </w:tcBorders>
            <w:shd w:val="clear" w:color="000000" w:fill="FFFFFF"/>
            <w:noWrap/>
            <w:vAlign w:val="center"/>
          </w:tcPr>
          <w:p w14:paraId="5A6B720E" w14:textId="24E406F1"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703713A" w14:textId="63829D93"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A1BBEBA" w14:textId="1384AA36"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65709453"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2AF71B2E"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64DA842F"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E0DDC10"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4C0153F"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7FBFE02"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94C70AF"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48BE13C"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54C97B5"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664DD96"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6958D60"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25D5319"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r>
      <w:tr w:rsidR="00E9688D" w:rsidRPr="00287E18" w14:paraId="6A50E9EF" w14:textId="77777777" w:rsidTr="007861DE">
        <w:trPr>
          <w:trHeight w:val="170"/>
        </w:trPr>
        <w:tc>
          <w:tcPr>
            <w:tcW w:w="1829"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6493FB12" w14:textId="77777777" w:rsidR="00E9688D" w:rsidRPr="00287E18" w:rsidRDefault="00E9688D" w:rsidP="00287E18">
            <w:pPr>
              <w:spacing w:line="240" w:lineRule="auto"/>
              <w:jc w:val="left"/>
              <w:rPr>
                <w:rFonts w:ascii="Arial Narrow" w:hAnsi="Arial Narrow"/>
                <w:b/>
                <w:bCs/>
                <w:color w:val="000000"/>
                <w:sz w:val="16"/>
                <w:szCs w:val="16"/>
                <w:lang w:val="es-PE" w:eastAsia="es-PE"/>
              </w:rPr>
            </w:pPr>
            <w:r w:rsidRPr="00287E18">
              <w:rPr>
                <w:rFonts w:ascii="Arial Narrow" w:hAnsi="Arial Narrow"/>
                <w:b/>
                <w:bCs/>
                <w:color w:val="FFFFFF" w:themeColor="background1"/>
                <w:sz w:val="16"/>
                <w:szCs w:val="16"/>
                <w:lang w:val="es-PE" w:eastAsia="es-PE"/>
              </w:rPr>
              <w:t>UPSS Consulta Externa</w:t>
            </w:r>
          </w:p>
        </w:tc>
        <w:tc>
          <w:tcPr>
            <w:tcW w:w="212" w:type="pct"/>
            <w:tcBorders>
              <w:top w:val="nil"/>
              <w:left w:val="nil"/>
              <w:bottom w:val="single" w:sz="4" w:space="0" w:color="0070C0"/>
              <w:right w:val="single" w:sz="4" w:space="0" w:color="0070C0"/>
            </w:tcBorders>
            <w:shd w:val="clear" w:color="auto" w:fill="70AD47" w:themeFill="accent6"/>
            <w:noWrap/>
            <w:vAlign w:val="center"/>
          </w:tcPr>
          <w:p w14:paraId="112994A6" w14:textId="05E73C79" w:rsidR="00E9688D" w:rsidRPr="00287E18" w:rsidRDefault="00E9688D" w:rsidP="00287E18">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03386FC3" w14:textId="0651A9AE" w:rsidR="00E9688D" w:rsidRPr="00287E18" w:rsidRDefault="00E9688D" w:rsidP="00287E18">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27243BF2" w14:textId="5AEB0CAA" w:rsidR="00E9688D" w:rsidRPr="00287E18" w:rsidRDefault="00E9688D" w:rsidP="00287E18">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341C7DEC"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44178A65"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56251F5B"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930B7A7"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D027A75"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320867D"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1D434CB"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4F9F8E2"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4CDC53A"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5142BB9"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1DE1008"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F19C2C0"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r>
      <w:tr w:rsidR="00E9688D" w:rsidRPr="00287E18" w14:paraId="62ABD8A4" w14:textId="77777777" w:rsidTr="007861DE">
        <w:trPr>
          <w:trHeight w:val="115"/>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3D2B59C7"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Infomes+Admision y citas</w:t>
            </w:r>
          </w:p>
        </w:tc>
        <w:tc>
          <w:tcPr>
            <w:tcW w:w="212" w:type="pct"/>
            <w:tcBorders>
              <w:top w:val="nil"/>
              <w:left w:val="nil"/>
              <w:bottom w:val="single" w:sz="4" w:space="0" w:color="0070C0"/>
              <w:right w:val="single" w:sz="4" w:space="0" w:color="0070C0"/>
            </w:tcBorders>
            <w:shd w:val="clear" w:color="000000" w:fill="FFFFFF"/>
            <w:noWrap/>
            <w:vAlign w:val="center"/>
          </w:tcPr>
          <w:p w14:paraId="3C9EE54B" w14:textId="32A8C375"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6CF514D" w14:textId="29837192"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A6ED5C2" w14:textId="1307B3A5"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190B44B4"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60575CF8"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2967D0C"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247FEDD"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F094565"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1B7F6C0"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9821365"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E2ED60B"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5D6415B"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7962656"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64988D6"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E133A2F"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r>
      <w:tr w:rsidR="00E9688D" w:rsidRPr="00287E18" w14:paraId="4E53957A" w14:textId="77777777" w:rsidTr="007861DE">
        <w:trPr>
          <w:trHeight w:val="20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75A2F4ED"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Referencias y Contrareferencias</w:t>
            </w:r>
          </w:p>
        </w:tc>
        <w:tc>
          <w:tcPr>
            <w:tcW w:w="212" w:type="pct"/>
            <w:tcBorders>
              <w:top w:val="nil"/>
              <w:left w:val="nil"/>
              <w:bottom w:val="single" w:sz="4" w:space="0" w:color="0070C0"/>
              <w:right w:val="single" w:sz="4" w:space="0" w:color="0070C0"/>
            </w:tcBorders>
            <w:shd w:val="clear" w:color="000000" w:fill="FFFFFF"/>
            <w:noWrap/>
            <w:vAlign w:val="center"/>
          </w:tcPr>
          <w:p w14:paraId="2B800889" w14:textId="377D6F08"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9D43753" w14:textId="538F31FC"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D5B56E7" w14:textId="0F5F3C0B"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0421970A"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7AC1A2D"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074E506"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F82E541"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BA1D2CB"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A2089F7"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D59A8DD"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3B001D9"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243BA53"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B4FC97D"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EF170E3"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F84A24F"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r>
      <w:tr w:rsidR="00E9688D" w:rsidRPr="00287E18" w14:paraId="20FB2206" w14:textId="77777777" w:rsidTr="007861DE">
        <w:trPr>
          <w:trHeight w:val="136"/>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779A4EFF"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RENIEC</w:t>
            </w:r>
          </w:p>
        </w:tc>
        <w:tc>
          <w:tcPr>
            <w:tcW w:w="212" w:type="pct"/>
            <w:tcBorders>
              <w:top w:val="nil"/>
              <w:left w:val="nil"/>
              <w:bottom w:val="single" w:sz="4" w:space="0" w:color="0070C0"/>
              <w:right w:val="single" w:sz="4" w:space="0" w:color="0070C0"/>
            </w:tcBorders>
            <w:shd w:val="clear" w:color="000000" w:fill="FFFFFF"/>
            <w:noWrap/>
            <w:vAlign w:val="center"/>
          </w:tcPr>
          <w:p w14:paraId="008D1384" w14:textId="06D2141C"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F326E58" w14:textId="02C2D0D4"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CBFF313" w14:textId="6219619E"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3ADCDB52"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5D6B434"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8CBF971"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42D59FD"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AE21500"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E4C95E3"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B1F0D17"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1460D37"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775B327"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9668D2D"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E42BF0F"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1A84F68"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r>
      <w:tr w:rsidR="00E9688D" w:rsidRPr="00287E18" w14:paraId="51668BC0" w14:textId="77777777" w:rsidTr="007861DE">
        <w:trPr>
          <w:trHeight w:val="81"/>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5D550077"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Asistenta Social</w:t>
            </w:r>
          </w:p>
        </w:tc>
        <w:tc>
          <w:tcPr>
            <w:tcW w:w="212" w:type="pct"/>
            <w:tcBorders>
              <w:top w:val="nil"/>
              <w:left w:val="nil"/>
              <w:bottom w:val="single" w:sz="4" w:space="0" w:color="0070C0"/>
              <w:right w:val="single" w:sz="4" w:space="0" w:color="0070C0"/>
            </w:tcBorders>
            <w:shd w:val="clear" w:color="000000" w:fill="FFFFFF"/>
            <w:noWrap/>
            <w:vAlign w:val="center"/>
          </w:tcPr>
          <w:p w14:paraId="6EA2D08D" w14:textId="796A81C6"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727AEF3" w14:textId="51A671D9"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86F98B0" w14:textId="445A2767"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7C416DE0"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52137B0"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6624AF5"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3E261C2"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ECD37A1"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1DBE166"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B62CB97"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82928E9"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E13504E"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5FC9C21"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6FE3EA8"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2B6945D"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r>
      <w:tr w:rsidR="00E9688D" w:rsidRPr="00287E18" w14:paraId="7C0BA9A1" w14:textId="77777777" w:rsidTr="007861DE">
        <w:trPr>
          <w:trHeight w:val="170"/>
        </w:trPr>
        <w:tc>
          <w:tcPr>
            <w:tcW w:w="1829"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660C2807" w14:textId="497C2D21" w:rsidR="00E9688D" w:rsidRPr="00287E18" w:rsidRDefault="00E9688D" w:rsidP="00287E18">
            <w:pPr>
              <w:spacing w:line="240" w:lineRule="auto"/>
              <w:jc w:val="left"/>
              <w:rPr>
                <w:rFonts w:ascii="Arial Narrow" w:hAnsi="Arial Narrow"/>
                <w:b/>
                <w:bCs/>
                <w:color w:val="000000"/>
                <w:sz w:val="16"/>
                <w:szCs w:val="16"/>
                <w:lang w:val="es-PE" w:eastAsia="es-PE"/>
              </w:rPr>
            </w:pPr>
            <w:r w:rsidRPr="00287E18">
              <w:rPr>
                <w:rFonts w:ascii="Arial Narrow" w:hAnsi="Arial Narrow"/>
                <w:b/>
                <w:bCs/>
                <w:color w:val="FFFFFF" w:themeColor="background1"/>
                <w:sz w:val="16"/>
                <w:szCs w:val="16"/>
                <w:lang w:val="es-PE" w:eastAsia="es-PE"/>
              </w:rPr>
              <w:t>UPSS Complementarias</w:t>
            </w:r>
          </w:p>
        </w:tc>
        <w:tc>
          <w:tcPr>
            <w:tcW w:w="212" w:type="pct"/>
            <w:tcBorders>
              <w:top w:val="nil"/>
              <w:left w:val="nil"/>
              <w:bottom w:val="single" w:sz="4" w:space="0" w:color="0070C0"/>
              <w:right w:val="single" w:sz="4" w:space="0" w:color="0070C0"/>
            </w:tcBorders>
            <w:shd w:val="clear" w:color="auto" w:fill="70AD47" w:themeFill="accent6"/>
            <w:noWrap/>
            <w:vAlign w:val="center"/>
          </w:tcPr>
          <w:p w14:paraId="3654462C" w14:textId="751701A5" w:rsidR="00E9688D" w:rsidRPr="00287E18" w:rsidRDefault="00E9688D" w:rsidP="00287E18">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5A14E96A" w14:textId="005918BF" w:rsidR="00E9688D" w:rsidRPr="00287E18" w:rsidRDefault="00E9688D" w:rsidP="00287E18">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6F4B62C5" w14:textId="06017102" w:rsidR="00E9688D" w:rsidRPr="00287E18" w:rsidRDefault="00E9688D" w:rsidP="00287E18">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3A19028C"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6C838CBF"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0DBB7E11"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CDFFD42"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803B7D2"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1AFF463"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63F78E6"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C0DB7A4"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54AEF3C"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6C8B6C6"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D18ABF0"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688E024"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w:t>
            </w:r>
          </w:p>
        </w:tc>
      </w:tr>
      <w:tr w:rsidR="00E9688D" w:rsidRPr="00287E18" w14:paraId="1F396F40" w14:textId="77777777" w:rsidTr="007861DE">
        <w:trPr>
          <w:trHeight w:val="116"/>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66777CB2"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Lavandería</w:t>
            </w:r>
          </w:p>
        </w:tc>
        <w:tc>
          <w:tcPr>
            <w:tcW w:w="212" w:type="pct"/>
            <w:tcBorders>
              <w:top w:val="nil"/>
              <w:left w:val="nil"/>
              <w:bottom w:val="single" w:sz="4" w:space="0" w:color="0070C0"/>
              <w:right w:val="single" w:sz="4" w:space="0" w:color="0070C0"/>
            </w:tcBorders>
            <w:shd w:val="clear" w:color="000000" w:fill="FFFFFF"/>
            <w:noWrap/>
            <w:vAlign w:val="center"/>
          </w:tcPr>
          <w:p w14:paraId="1658F19E" w14:textId="5CC45804"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D3A071F" w14:textId="37FF6B4E"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6303076" w14:textId="0EA701DE"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61C016FA"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213E552E"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6F568FD0"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6D8110D"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A130E8C"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821B6C7"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06DA052"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8AC542F"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6268C94"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FEBED1E"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8F4928F"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9A738C2"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r>
      <w:tr w:rsidR="00E9688D" w:rsidRPr="00287E18" w14:paraId="7201431A" w14:textId="77777777" w:rsidTr="007861DE">
        <w:trPr>
          <w:trHeight w:val="75"/>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796DBEFE"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Mantenimiento y Conservación</w:t>
            </w:r>
          </w:p>
        </w:tc>
        <w:tc>
          <w:tcPr>
            <w:tcW w:w="212" w:type="pct"/>
            <w:tcBorders>
              <w:top w:val="nil"/>
              <w:left w:val="nil"/>
              <w:bottom w:val="single" w:sz="4" w:space="0" w:color="0070C0"/>
              <w:right w:val="single" w:sz="4" w:space="0" w:color="0070C0"/>
            </w:tcBorders>
            <w:shd w:val="clear" w:color="000000" w:fill="FFFFFF"/>
            <w:noWrap/>
            <w:vAlign w:val="center"/>
          </w:tcPr>
          <w:p w14:paraId="49397A01" w14:textId="7101B30B"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D0A5C2B" w14:textId="6247A13E"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17EB55D" w14:textId="737172A2"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05007F2A"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F1B2195"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EE43B3A"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4C101B4"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B6B23DE"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84BCE71"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F3BBA3E"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164934D"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A739BFC"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033D011"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EC1E006"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EBC1F15"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r>
      <w:tr w:rsidR="00E9688D" w:rsidRPr="00287E18" w14:paraId="520A1473" w14:textId="77777777" w:rsidTr="007861DE">
        <w:trPr>
          <w:trHeight w:val="164"/>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35783621"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Salud Ambiental y Ocupacional</w:t>
            </w:r>
          </w:p>
        </w:tc>
        <w:tc>
          <w:tcPr>
            <w:tcW w:w="212" w:type="pct"/>
            <w:tcBorders>
              <w:top w:val="nil"/>
              <w:left w:val="nil"/>
              <w:bottom w:val="single" w:sz="4" w:space="0" w:color="0070C0"/>
              <w:right w:val="single" w:sz="4" w:space="0" w:color="0070C0"/>
            </w:tcBorders>
            <w:shd w:val="clear" w:color="000000" w:fill="FFFFFF"/>
            <w:noWrap/>
            <w:vAlign w:val="center"/>
          </w:tcPr>
          <w:p w14:paraId="76CAD933" w14:textId="374CBA03"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EFB6B1E" w14:textId="228A863E"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E4945D2" w14:textId="693E9FEF"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0C088706"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E309CDD"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69FEA027"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852D826"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D3B1DCB"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FF2D57A"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1F49644"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F358CBD"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46506ED"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2C78AE4"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C2809AB"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707D1D9"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-1</w:t>
            </w:r>
          </w:p>
        </w:tc>
      </w:tr>
      <w:tr w:rsidR="00E9688D" w:rsidRPr="00287E18" w14:paraId="66FBED64" w14:textId="77777777" w:rsidTr="007861DE">
        <w:trPr>
          <w:trHeight w:val="110"/>
        </w:trPr>
        <w:tc>
          <w:tcPr>
            <w:tcW w:w="1829" w:type="pct"/>
            <w:tcBorders>
              <w:top w:val="nil"/>
              <w:left w:val="single" w:sz="4" w:space="0" w:color="0070C0"/>
              <w:bottom w:val="single" w:sz="4" w:space="0" w:color="0070C0"/>
              <w:right w:val="single" w:sz="4" w:space="0" w:color="0070C0"/>
            </w:tcBorders>
            <w:shd w:val="clear" w:color="000000" w:fill="FFFFFF"/>
            <w:noWrap/>
            <w:vAlign w:val="center"/>
            <w:hideMark/>
          </w:tcPr>
          <w:p w14:paraId="67BF5678" w14:textId="77777777"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Vigilancia</w:t>
            </w:r>
          </w:p>
        </w:tc>
        <w:tc>
          <w:tcPr>
            <w:tcW w:w="212" w:type="pct"/>
            <w:tcBorders>
              <w:top w:val="nil"/>
              <w:left w:val="nil"/>
              <w:bottom w:val="single" w:sz="4" w:space="0" w:color="0070C0"/>
              <w:right w:val="single" w:sz="4" w:space="0" w:color="0070C0"/>
            </w:tcBorders>
            <w:shd w:val="clear" w:color="000000" w:fill="FFFFFF"/>
            <w:noWrap/>
            <w:vAlign w:val="center"/>
          </w:tcPr>
          <w:p w14:paraId="15A2432C" w14:textId="7DCB2D84"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CF7B558" w14:textId="3D72F26E"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5F4B9F4" w14:textId="1588D57E"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hideMark/>
          </w:tcPr>
          <w:p w14:paraId="688E75F8"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3C508B01"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78F16C04"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0C9E0AB"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BBCECD8"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9D6E373"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3E08979"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806A080"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1483B86"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B20423F"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F9A3810"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A659B19"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-2</w:t>
            </w:r>
          </w:p>
        </w:tc>
      </w:tr>
      <w:tr w:rsidR="00E9688D" w:rsidRPr="00287E18" w14:paraId="026F2185" w14:textId="77777777" w:rsidTr="007861DE">
        <w:trPr>
          <w:trHeight w:val="197"/>
        </w:trPr>
        <w:tc>
          <w:tcPr>
            <w:tcW w:w="1829" w:type="pct"/>
            <w:tcBorders>
              <w:top w:val="nil"/>
              <w:left w:val="single" w:sz="4" w:space="0" w:color="0070C0"/>
              <w:bottom w:val="single" w:sz="4" w:space="0" w:color="0070C0"/>
              <w:right w:val="single" w:sz="4" w:space="0" w:color="0070C0"/>
            </w:tcBorders>
            <w:shd w:val="clear" w:color="auto" w:fill="FFFFFF" w:themeFill="background1"/>
            <w:noWrap/>
            <w:vAlign w:val="center"/>
            <w:hideMark/>
          </w:tcPr>
          <w:p w14:paraId="69CEF0F7" w14:textId="507AC056" w:rsidR="00E9688D" w:rsidRPr="00287E18" w:rsidRDefault="00E9688D" w:rsidP="00287E18">
            <w:pPr>
              <w:spacing w:line="240" w:lineRule="auto"/>
              <w:jc w:val="left"/>
              <w:rPr>
                <w:rFonts w:ascii="Arial Narrow" w:hAnsi="Arial Narrow"/>
                <w:color w:val="000000"/>
                <w:sz w:val="16"/>
                <w:szCs w:val="16"/>
                <w:lang w:val="es-PE" w:eastAsia="es-PE"/>
              </w:rPr>
            </w:pPr>
            <w:r w:rsidRPr="00287E18">
              <w:rPr>
                <w:rFonts w:ascii="Arial Narrow" w:hAnsi="Arial Narrow"/>
                <w:color w:val="000000"/>
                <w:sz w:val="16"/>
                <w:szCs w:val="16"/>
                <w:lang w:val="es-PE" w:eastAsia="es-PE"/>
              </w:rPr>
              <w:t xml:space="preserve">Área de Limpieza </w:t>
            </w:r>
          </w:p>
        </w:tc>
        <w:tc>
          <w:tcPr>
            <w:tcW w:w="212" w:type="pct"/>
            <w:tcBorders>
              <w:top w:val="nil"/>
              <w:left w:val="nil"/>
              <w:bottom w:val="single" w:sz="4" w:space="0" w:color="0070C0"/>
              <w:right w:val="single" w:sz="4" w:space="0" w:color="0070C0"/>
            </w:tcBorders>
            <w:shd w:val="clear" w:color="auto" w:fill="FFFFFF" w:themeFill="background1"/>
            <w:noWrap/>
            <w:vAlign w:val="center"/>
          </w:tcPr>
          <w:p w14:paraId="05AA044F" w14:textId="223DF0F3"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auto" w:fill="FFFFFF" w:themeFill="background1"/>
            <w:noWrap/>
            <w:vAlign w:val="center"/>
          </w:tcPr>
          <w:p w14:paraId="66740EA8" w14:textId="285A10A9"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auto" w:fill="FFFFFF" w:themeFill="background1"/>
            <w:noWrap/>
            <w:vAlign w:val="center"/>
          </w:tcPr>
          <w:p w14:paraId="0D633992" w14:textId="769E0CB2" w:rsidR="00E9688D" w:rsidRPr="00287E18" w:rsidRDefault="00E9688D" w:rsidP="00287E18">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auto" w:fill="FFFFFF" w:themeFill="background1"/>
            <w:noWrap/>
            <w:vAlign w:val="center"/>
            <w:hideMark/>
          </w:tcPr>
          <w:p w14:paraId="32A45727"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0</w:t>
            </w:r>
          </w:p>
        </w:tc>
        <w:tc>
          <w:tcPr>
            <w:tcW w:w="212" w:type="pct"/>
            <w:tcBorders>
              <w:top w:val="nil"/>
              <w:left w:val="nil"/>
              <w:bottom w:val="single" w:sz="4" w:space="0" w:color="0070C0"/>
              <w:right w:val="single" w:sz="4" w:space="0" w:color="0070C0"/>
            </w:tcBorders>
            <w:shd w:val="clear" w:color="auto" w:fill="FFFFFF" w:themeFill="background1"/>
            <w:noWrap/>
            <w:vAlign w:val="center"/>
            <w:hideMark/>
          </w:tcPr>
          <w:p w14:paraId="65B04716"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0</w:t>
            </w:r>
          </w:p>
        </w:tc>
        <w:tc>
          <w:tcPr>
            <w:tcW w:w="212" w:type="pct"/>
            <w:tcBorders>
              <w:top w:val="nil"/>
              <w:left w:val="nil"/>
              <w:bottom w:val="single" w:sz="4" w:space="0" w:color="0070C0"/>
              <w:right w:val="single" w:sz="4" w:space="0" w:color="0070C0"/>
            </w:tcBorders>
            <w:shd w:val="clear" w:color="auto" w:fill="FFFFFF" w:themeFill="background1"/>
            <w:noWrap/>
            <w:vAlign w:val="center"/>
            <w:hideMark/>
          </w:tcPr>
          <w:p w14:paraId="36A4019E"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auto" w:fill="FFFFFF" w:themeFill="background1"/>
            <w:noWrap/>
            <w:vAlign w:val="center"/>
            <w:hideMark/>
          </w:tcPr>
          <w:p w14:paraId="4CDED015"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auto" w:fill="FFFFFF" w:themeFill="background1"/>
            <w:noWrap/>
            <w:vAlign w:val="center"/>
            <w:hideMark/>
          </w:tcPr>
          <w:p w14:paraId="1AE18CA0"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auto" w:fill="FFFFFF" w:themeFill="background1"/>
            <w:noWrap/>
            <w:vAlign w:val="center"/>
            <w:hideMark/>
          </w:tcPr>
          <w:p w14:paraId="59DC852E"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auto" w:fill="FFFFFF" w:themeFill="background1"/>
            <w:noWrap/>
            <w:vAlign w:val="center"/>
            <w:hideMark/>
          </w:tcPr>
          <w:p w14:paraId="7BEE123E"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auto" w:fill="FFFFFF" w:themeFill="background1"/>
            <w:noWrap/>
            <w:vAlign w:val="center"/>
            <w:hideMark/>
          </w:tcPr>
          <w:p w14:paraId="773EE13C"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auto" w:fill="FFFFFF" w:themeFill="background1"/>
            <w:noWrap/>
            <w:vAlign w:val="center"/>
            <w:hideMark/>
          </w:tcPr>
          <w:p w14:paraId="4253BFCB"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auto" w:fill="FFFFFF" w:themeFill="background1"/>
            <w:noWrap/>
            <w:vAlign w:val="center"/>
            <w:hideMark/>
          </w:tcPr>
          <w:p w14:paraId="21F1B879"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auto" w:fill="FFFFFF" w:themeFill="background1"/>
            <w:noWrap/>
            <w:vAlign w:val="center"/>
            <w:hideMark/>
          </w:tcPr>
          <w:p w14:paraId="513EB8BF"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0</w:t>
            </w:r>
          </w:p>
        </w:tc>
        <w:tc>
          <w:tcPr>
            <w:tcW w:w="211" w:type="pct"/>
            <w:tcBorders>
              <w:top w:val="nil"/>
              <w:left w:val="nil"/>
              <w:bottom w:val="single" w:sz="4" w:space="0" w:color="0070C0"/>
              <w:right w:val="single" w:sz="4" w:space="0" w:color="0070C0"/>
            </w:tcBorders>
            <w:shd w:val="clear" w:color="auto" w:fill="FFFFFF" w:themeFill="background1"/>
            <w:noWrap/>
            <w:vAlign w:val="center"/>
            <w:hideMark/>
          </w:tcPr>
          <w:p w14:paraId="6E425977" w14:textId="77777777" w:rsidR="00E9688D" w:rsidRPr="00287E18" w:rsidRDefault="00E9688D" w:rsidP="00287E18">
            <w:pPr>
              <w:spacing w:line="240" w:lineRule="auto"/>
              <w:jc w:val="center"/>
              <w:rPr>
                <w:rFonts w:ascii="Arial Narrow" w:hAnsi="Arial Narrow"/>
                <w:sz w:val="16"/>
                <w:szCs w:val="16"/>
                <w:lang w:val="es-PE" w:eastAsia="es-PE"/>
              </w:rPr>
            </w:pPr>
            <w:r w:rsidRPr="00287E18">
              <w:rPr>
                <w:rFonts w:ascii="Arial Narrow" w:hAnsi="Arial Narrow"/>
                <w:sz w:val="16"/>
                <w:szCs w:val="16"/>
                <w:lang w:val="es-PE" w:eastAsia="es-PE"/>
              </w:rPr>
              <w:t>0</w:t>
            </w:r>
          </w:p>
        </w:tc>
      </w:tr>
      <w:tr w:rsidR="00E9688D" w:rsidRPr="00287E18" w14:paraId="1A760002" w14:textId="77777777" w:rsidTr="007861DE">
        <w:trPr>
          <w:trHeight w:val="130"/>
        </w:trPr>
        <w:tc>
          <w:tcPr>
            <w:tcW w:w="1829" w:type="pct"/>
            <w:tcBorders>
              <w:top w:val="nil"/>
              <w:left w:val="single" w:sz="4" w:space="0" w:color="0070C0"/>
              <w:bottom w:val="single" w:sz="4" w:space="0" w:color="0070C0"/>
              <w:right w:val="single" w:sz="4" w:space="0" w:color="FFFFFF"/>
            </w:tcBorders>
            <w:shd w:val="clear" w:color="auto" w:fill="4472C4" w:themeFill="accent1"/>
            <w:noWrap/>
            <w:vAlign w:val="center"/>
            <w:hideMark/>
          </w:tcPr>
          <w:p w14:paraId="7C65A562"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TOTAL ADMINISTRATIVOS</w:t>
            </w:r>
          </w:p>
        </w:tc>
        <w:tc>
          <w:tcPr>
            <w:tcW w:w="212" w:type="pct"/>
            <w:tcBorders>
              <w:top w:val="nil"/>
              <w:left w:val="nil"/>
              <w:bottom w:val="single" w:sz="4" w:space="0" w:color="0070C0"/>
              <w:right w:val="single" w:sz="4" w:space="0" w:color="FFFFFF"/>
            </w:tcBorders>
            <w:shd w:val="clear" w:color="auto" w:fill="4472C4" w:themeFill="accent1"/>
            <w:noWrap/>
            <w:vAlign w:val="center"/>
          </w:tcPr>
          <w:p w14:paraId="3339D794" w14:textId="5ACAAC84" w:rsidR="00E9688D" w:rsidRPr="00287E18" w:rsidRDefault="00E9688D" w:rsidP="00287E18">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auto" w:fill="4472C4" w:themeFill="accent1"/>
            <w:noWrap/>
            <w:vAlign w:val="center"/>
          </w:tcPr>
          <w:p w14:paraId="4D100E39" w14:textId="731DD6E9" w:rsidR="00E9688D" w:rsidRPr="00287E18" w:rsidRDefault="00E9688D" w:rsidP="00287E18">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auto" w:fill="4472C4" w:themeFill="accent1"/>
            <w:noWrap/>
            <w:vAlign w:val="center"/>
          </w:tcPr>
          <w:p w14:paraId="7BFE8927" w14:textId="3D514DAE" w:rsidR="00E9688D" w:rsidRPr="00287E18" w:rsidRDefault="00E9688D" w:rsidP="00287E18">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6EE0A54F"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-10</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3B32C98D"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-10</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266AF7D2"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70B205B5"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7891E976"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10B645B0"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3B9C211E"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6FAF4DDE"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334B32EA"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66ECF8D2"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2C128AE0"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-10</w:t>
            </w:r>
          </w:p>
        </w:tc>
        <w:tc>
          <w:tcPr>
            <w:tcW w:w="211" w:type="pct"/>
            <w:tcBorders>
              <w:top w:val="nil"/>
              <w:left w:val="nil"/>
              <w:bottom w:val="single" w:sz="4" w:space="0" w:color="0070C0"/>
              <w:right w:val="single" w:sz="4" w:space="0" w:color="0070C0"/>
            </w:tcBorders>
            <w:shd w:val="clear" w:color="auto" w:fill="4472C4" w:themeFill="accent1"/>
            <w:noWrap/>
            <w:vAlign w:val="center"/>
            <w:hideMark/>
          </w:tcPr>
          <w:p w14:paraId="5E666D25" w14:textId="77777777" w:rsidR="00E9688D" w:rsidRPr="00287E18" w:rsidRDefault="00E9688D" w:rsidP="00287E18">
            <w:pPr>
              <w:spacing w:line="240" w:lineRule="auto"/>
              <w:jc w:val="center"/>
              <w:rPr>
                <w:rFonts w:ascii="Arial Narrow" w:hAnsi="Arial Narrow"/>
                <w:b/>
                <w:bCs/>
                <w:color w:val="FFFFFF"/>
                <w:sz w:val="16"/>
                <w:szCs w:val="16"/>
                <w:lang w:val="es-PE" w:eastAsia="es-PE"/>
              </w:rPr>
            </w:pPr>
            <w:r w:rsidRPr="00287E18">
              <w:rPr>
                <w:rFonts w:ascii="Arial Narrow" w:hAnsi="Arial Narrow"/>
                <w:b/>
                <w:bCs/>
                <w:color w:val="FFFFFF"/>
                <w:sz w:val="16"/>
                <w:szCs w:val="16"/>
                <w:lang w:val="es-PE" w:eastAsia="es-PE"/>
              </w:rPr>
              <w:t>-10</w:t>
            </w:r>
          </w:p>
        </w:tc>
      </w:tr>
    </w:tbl>
    <w:p w14:paraId="2F860963" w14:textId="3C129F85" w:rsidR="00340792" w:rsidRPr="00A46605" w:rsidRDefault="004F51C3" w:rsidP="00FC1B40">
      <w:pPr>
        <w:rPr>
          <w:rFonts w:ascii="Arial Narrow" w:hAnsi="Arial Narrow" w:cs="Leelawadee UI"/>
          <w:sz w:val="16"/>
          <w:szCs w:val="16"/>
        </w:rPr>
      </w:pPr>
      <w:r w:rsidRPr="00A46605">
        <w:rPr>
          <w:rFonts w:ascii="Arial Narrow" w:hAnsi="Arial Narrow" w:cs="Leelawadee UI"/>
          <w:sz w:val="16"/>
          <w:szCs w:val="16"/>
        </w:rPr>
        <w:t>Elaboración Propia: Equipo Técnico -OR</w:t>
      </w:r>
      <w:r w:rsidR="00025BF8" w:rsidRPr="00A46605">
        <w:rPr>
          <w:rFonts w:ascii="Arial Narrow" w:hAnsi="Arial Narrow" w:cs="Leelawadee UI"/>
          <w:sz w:val="16"/>
          <w:szCs w:val="16"/>
        </w:rPr>
        <w:t>FEI</w:t>
      </w:r>
      <w:r w:rsidRPr="00A46605">
        <w:rPr>
          <w:rFonts w:ascii="Arial Narrow" w:hAnsi="Arial Narrow" w:cs="Leelawadee UI"/>
          <w:sz w:val="16"/>
          <w:szCs w:val="16"/>
        </w:rPr>
        <w:t xml:space="preserve"> 201</w:t>
      </w:r>
      <w:r w:rsidR="001963AD" w:rsidRPr="00A46605">
        <w:rPr>
          <w:rFonts w:ascii="Arial Narrow" w:hAnsi="Arial Narrow" w:cs="Leelawadee UI"/>
          <w:sz w:val="16"/>
          <w:szCs w:val="16"/>
        </w:rPr>
        <w:t>9</w:t>
      </w:r>
    </w:p>
    <w:p w14:paraId="4422D4D9" w14:textId="77777777" w:rsidR="00340792" w:rsidRDefault="00340792" w:rsidP="00FC1B40">
      <w:pPr>
        <w:rPr>
          <w:rFonts w:ascii="Leelawadee UI" w:hAnsi="Leelawadee UI" w:cs="Leelawadee UI"/>
          <w:sz w:val="16"/>
          <w:szCs w:val="16"/>
        </w:rPr>
      </w:pPr>
    </w:p>
    <w:p w14:paraId="17656E37" w14:textId="77777777" w:rsidR="00340792" w:rsidRDefault="00340792" w:rsidP="00FC1B40">
      <w:pPr>
        <w:rPr>
          <w:rFonts w:ascii="Leelawadee UI" w:hAnsi="Leelawadee UI" w:cs="Leelawadee UI"/>
          <w:sz w:val="16"/>
          <w:szCs w:val="16"/>
        </w:rPr>
      </w:pPr>
    </w:p>
    <w:p w14:paraId="722FF8F1" w14:textId="77777777" w:rsidR="00025BF8" w:rsidRPr="0097099F" w:rsidRDefault="00025BF8" w:rsidP="00A276F9">
      <w:pPr>
        <w:rPr>
          <w:rFonts w:ascii="Leelawadee UI" w:eastAsiaTheme="minorHAnsi" w:hAnsi="Leelawadee UI" w:cs="Leelawadee UI"/>
          <w:b/>
          <w:szCs w:val="22"/>
          <w:lang w:val="es-PE" w:eastAsia="en-US"/>
        </w:rPr>
        <w:sectPr w:rsidR="00025BF8" w:rsidRPr="0097099F" w:rsidSect="002C2622">
          <w:pgSz w:w="16838" w:h="11906" w:orient="landscape"/>
          <w:pgMar w:top="1701" w:right="1418" w:bottom="1701" w:left="1418" w:header="709" w:footer="709" w:gutter="0"/>
          <w:cols w:space="708"/>
          <w:docGrid w:linePitch="360"/>
        </w:sectPr>
      </w:pPr>
    </w:p>
    <w:p w14:paraId="356E1828" w14:textId="17537B36" w:rsidR="00546E2E" w:rsidRPr="007861DE" w:rsidRDefault="00A274D7" w:rsidP="00A276F9">
      <w:pPr>
        <w:rPr>
          <w:rFonts w:ascii="Arial" w:eastAsiaTheme="minorHAnsi" w:hAnsi="Arial" w:cs="Arial"/>
          <w:b/>
          <w:sz w:val="20"/>
          <w:szCs w:val="20"/>
          <w:lang w:val="es-PE" w:eastAsia="en-US"/>
        </w:rPr>
      </w:pPr>
      <w:r w:rsidRPr="007861DE">
        <w:rPr>
          <w:rFonts w:ascii="Arial" w:eastAsiaTheme="minorHAnsi" w:hAnsi="Arial" w:cs="Arial"/>
          <w:b/>
          <w:sz w:val="20"/>
          <w:szCs w:val="20"/>
          <w:lang w:val="es-PE" w:eastAsia="en-US"/>
        </w:rPr>
        <w:lastRenderedPageBreak/>
        <w:t>PROGRAMA AJUSTADA DE RECURSOS HUMANO</w:t>
      </w:r>
      <w:r w:rsidR="008F6929" w:rsidRPr="007861DE">
        <w:rPr>
          <w:rFonts w:ascii="Arial" w:eastAsiaTheme="minorHAnsi" w:hAnsi="Arial" w:cs="Arial"/>
          <w:b/>
          <w:sz w:val="20"/>
          <w:szCs w:val="20"/>
          <w:lang w:val="es-PE" w:eastAsia="en-US"/>
        </w:rPr>
        <w:t>S DEL CENTRO DE SALUD ANDARAPA</w:t>
      </w:r>
      <w:r w:rsidRPr="007861DE">
        <w:rPr>
          <w:rFonts w:ascii="Arial" w:eastAsiaTheme="minorHAnsi" w:hAnsi="Arial" w:cs="Arial"/>
          <w:b/>
          <w:sz w:val="20"/>
          <w:szCs w:val="20"/>
          <w:lang w:val="es-PE" w:eastAsia="en-US"/>
        </w:rPr>
        <w:t>.</w:t>
      </w:r>
    </w:p>
    <w:p w14:paraId="5BA191DE" w14:textId="77777777" w:rsidR="00546E2E" w:rsidRPr="007861DE" w:rsidRDefault="00546E2E" w:rsidP="00A276F9">
      <w:pPr>
        <w:rPr>
          <w:rFonts w:ascii="Arial" w:eastAsiaTheme="minorHAnsi" w:hAnsi="Arial" w:cs="Arial"/>
          <w:sz w:val="20"/>
          <w:szCs w:val="20"/>
          <w:lang w:val="es-PE" w:eastAsia="en-US"/>
        </w:rPr>
      </w:pPr>
    </w:p>
    <w:p w14:paraId="6065DB98" w14:textId="4EECA4EA" w:rsidR="00546E2E" w:rsidRPr="007861DE" w:rsidRDefault="002C1B01" w:rsidP="00A276F9">
      <w:p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La n</w:t>
      </w:r>
      <w:r w:rsidR="00546E2E" w:rsidRPr="007861DE">
        <w:rPr>
          <w:rFonts w:ascii="Arial" w:eastAsiaTheme="minorHAnsi" w:hAnsi="Arial" w:cs="Arial"/>
          <w:sz w:val="20"/>
          <w:szCs w:val="20"/>
          <w:lang w:val="es-PE" w:eastAsia="en-US"/>
        </w:rPr>
        <w:t xml:space="preserve">ecesidad Ajustada de RHUS para el Centro de salud de </w:t>
      </w:r>
      <w:r w:rsidR="009D35AC" w:rsidRPr="007861DE">
        <w:rPr>
          <w:rFonts w:ascii="Arial" w:eastAsiaTheme="minorHAnsi" w:hAnsi="Arial" w:cs="Arial"/>
          <w:sz w:val="20"/>
          <w:szCs w:val="20"/>
          <w:lang w:val="es-PE" w:eastAsia="en-US"/>
        </w:rPr>
        <w:t>ANDARAPA</w:t>
      </w:r>
      <w:r w:rsidR="00546E2E" w:rsidRPr="007861DE">
        <w:rPr>
          <w:rFonts w:ascii="Arial" w:eastAsiaTheme="minorHAnsi" w:hAnsi="Arial" w:cs="Arial"/>
          <w:sz w:val="20"/>
          <w:szCs w:val="20"/>
          <w:lang w:val="es-PE" w:eastAsia="en-US"/>
        </w:rPr>
        <w:t>, donde se programó un incremento paulatino de las necesidades de recursos humanos.</w:t>
      </w:r>
      <w:r w:rsidRPr="007861DE">
        <w:rPr>
          <w:rFonts w:ascii="Arial" w:eastAsiaTheme="minorHAnsi" w:hAnsi="Arial" w:cs="Arial"/>
          <w:sz w:val="20"/>
          <w:szCs w:val="20"/>
          <w:lang w:val="es-PE" w:eastAsia="en-US"/>
        </w:rPr>
        <w:t xml:space="preserve"> Que a continuación se describe: </w:t>
      </w:r>
    </w:p>
    <w:p w14:paraId="3EA65047" w14:textId="77777777" w:rsidR="00632C04" w:rsidRPr="007861DE" w:rsidRDefault="00632C04" w:rsidP="00A276F9">
      <w:pPr>
        <w:rPr>
          <w:rFonts w:ascii="Arial" w:eastAsiaTheme="minorHAnsi" w:hAnsi="Arial" w:cs="Arial"/>
          <w:sz w:val="20"/>
          <w:szCs w:val="20"/>
          <w:lang w:val="es-PE" w:eastAsia="en-US"/>
        </w:rPr>
      </w:pPr>
    </w:p>
    <w:p w14:paraId="0D628984" w14:textId="77777777" w:rsidR="00632C04" w:rsidRPr="007861DE" w:rsidRDefault="00632C04" w:rsidP="00A276F9">
      <w:pPr>
        <w:rPr>
          <w:rFonts w:ascii="Arial" w:eastAsiaTheme="minorHAnsi" w:hAnsi="Arial" w:cs="Arial"/>
          <w:b/>
          <w:sz w:val="20"/>
          <w:szCs w:val="20"/>
          <w:lang w:val="es-PE" w:eastAsia="en-US"/>
        </w:rPr>
      </w:pPr>
      <w:r w:rsidRPr="007861DE">
        <w:rPr>
          <w:rFonts w:ascii="Arial" w:eastAsiaTheme="minorHAnsi" w:hAnsi="Arial" w:cs="Arial"/>
          <w:b/>
          <w:sz w:val="20"/>
          <w:szCs w:val="20"/>
          <w:lang w:val="es-PE" w:eastAsia="en-US"/>
        </w:rPr>
        <w:t xml:space="preserve">Programa Ajustado de Recursos Humanos - Asistenciales </w:t>
      </w:r>
    </w:p>
    <w:p w14:paraId="70C944CF" w14:textId="77777777" w:rsidR="00946FB3" w:rsidRPr="007861DE" w:rsidRDefault="00946FB3" w:rsidP="00946FB3">
      <w:pPr>
        <w:rPr>
          <w:rFonts w:ascii="Arial" w:eastAsiaTheme="minorHAnsi" w:hAnsi="Arial" w:cs="Arial"/>
          <w:sz w:val="20"/>
          <w:szCs w:val="20"/>
          <w:lang w:val="es-PE" w:eastAsia="en-US"/>
        </w:rPr>
      </w:pPr>
    </w:p>
    <w:p w14:paraId="2DFCB911" w14:textId="4A90B025" w:rsidR="00946FB3" w:rsidRPr="007861DE" w:rsidRDefault="00946FB3" w:rsidP="00946FB3">
      <w:pPr>
        <w:pStyle w:val="Prrafodelista"/>
        <w:numPr>
          <w:ilvl w:val="0"/>
          <w:numId w:val="12"/>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plantea iniciar con </w:t>
      </w:r>
      <w:r w:rsidR="00D15EDF" w:rsidRPr="007861DE">
        <w:rPr>
          <w:rFonts w:ascii="Arial" w:eastAsiaTheme="minorHAnsi" w:hAnsi="Arial" w:cs="Arial"/>
          <w:sz w:val="20"/>
          <w:szCs w:val="20"/>
          <w:lang w:val="es-PE" w:eastAsia="en-US"/>
        </w:rPr>
        <w:t>4</w:t>
      </w:r>
      <w:r w:rsidRPr="007861DE">
        <w:rPr>
          <w:rFonts w:ascii="Arial" w:eastAsiaTheme="minorHAnsi" w:hAnsi="Arial" w:cs="Arial"/>
          <w:sz w:val="20"/>
          <w:szCs w:val="20"/>
          <w:lang w:val="es-PE" w:eastAsia="en-US"/>
        </w:rPr>
        <w:t xml:space="preserve"> </w:t>
      </w:r>
      <w:r w:rsidR="00A52460">
        <w:rPr>
          <w:rFonts w:ascii="Arial" w:eastAsiaTheme="minorHAnsi" w:hAnsi="Arial" w:cs="Arial"/>
          <w:b/>
          <w:sz w:val="20"/>
          <w:szCs w:val="20"/>
          <w:lang w:val="es-PE" w:eastAsia="en-US"/>
        </w:rPr>
        <w:t>Médico C</w:t>
      </w:r>
      <w:r w:rsidRPr="007861DE">
        <w:rPr>
          <w:rFonts w:ascii="Arial" w:eastAsiaTheme="minorHAnsi" w:hAnsi="Arial" w:cs="Arial"/>
          <w:b/>
          <w:sz w:val="20"/>
          <w:szCs w:val="20"/>
          <w:lang w:val="es-PE" w:eastAsia="en-US"/>
        </w:rPr>
        <w:t>irujanos</w:t>
      </w:r>
      <w:r w:rsidR="006C7911" w:rsidRPr="007861DE">
        <w:rPr>
          <w:rFonts w:ascii="Arial" w:eastAsiaTheme="minorHAnsi" w:hAnsi="Arial" w:cs="Arial"/>
          <w:sz w:val="20"/>
          <w:szCs w:val="20"/>
          <w:lang w:val="es-PE" w:eastAsia="en-US"/>
        </w:rPr>
        <w:t xml:space="preserve"> para el año 2023</w:t>
      </w:r>
      <w:r w:rsidRPr="007861DE">
        <w:rPr>
          <w:rFonts w:ascii="Arial" w:eastAsiaTheme="minorHAnsi" w:hAnsi="Arial" w:cs="Arial"/>
          <w:sz w:val="20"/>
          <w:szCs w:val="20"/>
          <w:lang w:val="es-PE" w:eastAsia="en-US"/>
        </w:rPr>
        <w:t xml:space="preserve"> para asegurar la funcionabilidad de la UPSS consulta externa de medicina general, urgencia</w:t>
      </w:r>
      <w:r w:rsidR="00D15EDF" w:rsidRPr="007861DE">
        <w:rPr>
          <w:rFonts w:ascii="Arial" w:eastAsiaTheme="minorHAnsi" w:hAnsi="Arial" w:cs="Arial"/>
          <w:sz w:val="20"/>
          <w:szCs w:val="20"/>
          <w:lang w:val="es-PE" w:eastAsia="en-US"/>
        </w:rPr>
        <w:t xml:space="preserve"> y emergencia, hospitalización, concluyendo con la cantidad de 4</w:t>
      </w:r>
      <w:r w:rsidRPr="007861DE">
        <w:rPr>
          <w:rFonts w:ascii="Arial" w:eastAsiaTheme="minorHAnsi" w:hAnsi="Arial" w:cs="Arial"/>
          <w:sz w:val="20"/>
          <w:szCs w:val="20"/>
          <w:lang w:val="es-PE" w:eastAsia="en-US"/>
        </w:rPr>
        <w:t xml:space="preserve"> </w:t>
      </w:r>
      <w:r w:rsidR="00D15EDF" w:rsidRPr="007861DE">
        <w:rPr>
          <w:rFonts w:ascii="Arial" w:eastAsiaTheme="minorHAnsi" w:hAnsi="Arial" w:cs="Arial"/>
          <w:sz w:val="20"/>
          <w:szCs w:val="20"/>
          <w:lang w:val="es-PE" w:eastAsia="en-US"/>
        </w:rPr>
        <w:t>que se requiere para el año 2034</w:t>
      </w:r>
      <w:r w:rsidRPr="007861DE">
        <w:rPr>
          <w:rFonts w:ascii="Arial" w:eastAsiaTheme="minorHAnsi" w:hAnsi="Arial" w:cs="Arial"/>
          <w:sz w:val="20"/>
          <w:szCs w:val="20"/>
          <w:lang w:val="es-PE" w:eastAsia="en-US"/>
        </w:rPr>
        <w:t>, los cuales atenderán UPSS consulta externa, UPSS Urgencia – emergencia, UPSS de Hospitalización.</w:t>
      </w:r>
    </w:p>
    <w:p w14:paraId="50E12898" w14:textId="77777777" w:rsidR="00D15EDF" w:rsidRPr="007861DE" w:rsidRDefault="00D15EDF" w:rsidP="00D15EDF">
      <w:pPr>
        <w:pStyle w:val="Prrafodelista"/>
        <w:rPr>
          <w:rFonts w:ascii="Arial" w:eastAsiaTheme="minorHAnsi" w:hAnsi="Arial" w:cs="Arial"/>
          <w:sz w:val="20"/>
          <w:szCs w:val="20"/>
          <w:lang w:val="es-PE" w:eastAsia="en-US"/>
        </w:rPr>
      </w:pPr>
    </w:p>
    <w:p w14:paraId="1C219F18" w14:textId="15210743" w:rsidR="00D15EDF" w:rsidRDefault="00D15EDF" w:rsidP="00D15EDF">
      <w:pPr>
        <w:pStyle w:val="Prrafodelista"/>
        <w:numPr>
          <w:ilvl w:val="0"/>
          <w:numId w:val="12"/>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plantea iniciar con 2 </w:t>
      </w:r>
      <w:r w:rsidR="00A52460">
        <w:rPr>
          <w:rFonts w:ascii="Arial" w:eastAsiaTheme="minorHAnsi" w:hAnsi="Arial" w:cs="Arial"/>
          <w:b/>
          <w:sz w:val="20"/>
          <w:szCs w:val="20"/>
          <w:lang w:val="es-PE" w:eastAsia="en-US"/>
        </w:rPr>
        <w:t>Médicos Especialistas en Medicina Familiar y C</w:t>
      </w:r>
      <w:r w:rsidRPr="007861DE">
        <w:rPr>
          <w:rFonts w:ascii="Arial" w:eastAsiaTheme="minorHAnsi" w:hAnsi="Arial" w:cs="Arial"/>
          <w:b/>
          <w:sz w:val="20"/>
          <w:szCs w:val="20"/>
          <w:lang w:val="es-PE" w:eastAsia="en-US"/>
        </w:rPr>
        <w:t>omunitaria</w:t>
      </w:r>
      <w:r w:rsidRPr="007861DE">
        <w:rPr>
          <w:rFonts w:ascii="Arial" w:eastAsiaTheme="minorHAnsi" w:hAnsi="Arial" w:cs="Arial"/>
          <w:sz w:val="20"/>
          <w:szCs w:val="20"/>
          <w:lang w:val="es-PE" w:eastAsia="en-US"/>
        </w:rPr>
        <w:t xml:space="preserve"> para asegurar la funcionalidad de la UPSS (consulta externa, urgencia y emergencia y hospitalización) concluyendo con la cantidad de 2 médicos que se requiere hasta el año 2034.  </w:t>
      </w:r>
    </w:p>
    <w:p w14:paraId="5AF9DE91" w14:textId="77777777" w:rsidR="00DA69F1" w:rsidRPr="00DA69F1" w:rsidRDefault="00DA69F1" w:rsidP="00DA69F1">
      <w:pPr>
        <w:rPr>
          <w:rFonts w:ascii="Arial" w:eastAsiaTheme="minorHAnsi" w:hAnsi="Arial" w:cs="Arial"/>
          <w:sz w:val="20"/>
          <w:szCs w:val="20"/>
          <w:lang w:val="es-PE" w:eastAsia="en-US"/>
        </w:rPr>
      </w:pPr>
    </w:p>
    <w:p w14:paraId="6554DEB7" w14:textId="6D243152" w:rsidR="00D15EDF" w:rsidRDefault="00D15EDF" w:rsidP="00D15EDF">
      <w:pPr>
        <w:pStyle w:val="Prrafodelista"/>
        <w:numPr>
          <w:ilvl w:val="0"/>
          <w:numId w:val="12"/>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planea iniciar con 2 </w:t>
      </w:r>
      <w:r w:rsidR="00A52460">
        <w:rPr>
          <w:rFonts w:ascii="Arial" w:eastAsiaTheme="minorHAnsi" w:hAnsi="Arial" w:cs="Arial"/>
          <w:b/>
          <w:sz w:val="20"/>
          <w:szCs w:val="20"/>
          <w:lang w:val="es-PE" w:eastAsia="en-US"/>
        </w:rPr>
        <w:t>Médicos Especialistas en P</w:t>
      </w:r>
      <w:r w:rsidRPr="007861DE">
        <w:rPr>
          <w:rFonts w:ascii="Arial" w:eastAsiaTheme="minorHAnsi" w:hAnsi="Arial" w:cs="Arial"/>
          <w:b/>
          <w:sz w:val="20"/>
          <w:szCs w:val="20"/>
          <w:lang w:val="es-PE" w:eastAsia="en-US"/>
        </w:rPr>
        <w:t>ediatría</w:t>
      </w:r>
      <w:r w:rsidRPr="007861DE">
        <w:rPr>
          <w:rFonts w:ascii="Arial" w:eastAsiaTheme="minorHAnsi" w:hAnsi="Arial" w:cs="Arial"/>
          <w:sz w:val="20"/>
          <w:szCs w:val="20"/>
          <w:lang w:val="es-PE" w:eastAsia="en-US"/>
        </w:rPr>
        <w:t xml:space="preserve"> para asegurar la funcionalidad de la UPSS (consulta externa, urgencia y emergencias y hospitalización) concluyendo con lo que se requiere hasta el año 2034.</w:t>
      </w:r>
    </w:p>
    <w:p w14:paraId="17ABEAFC" w14:textId="77777777" w:rsidR="00DA69F1" w:rsidRPr="00A52460" w:rsidRDefault="00DA69F1" w:rsidP="00A52460">
      <w:pPr>
        <w:rPr>
          <w:rFonts w:ascii="Arial" w:eastAsiaTheme="minorHAnsi" w:hAnsi="Arial" w:cs="Arial"/>
          <w:sz w:val="20"/>
          <w:szCs w:val="20"/>
          <w:lang w:val="es-PE" w:eastAsia="en-US"/>
        </w:rPr>
      </w:pPr>
    </w:p>
    <w:p w14:paraId="2B5C39AD" w14:textId="1D19BE1B" w:rsidR="004E7278" w:rsidRDefault="004E7278" w:rsidP="004E7278">
      <w:pPr>
        <w:pStyle w:val="Prrafodelista"/>
        <w:numPr>
          <w:ilvl w:val="0"/>
          <w:numId w:val="12"/>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planea iniciar con 2 </w:t>
      </w:r>
      <w:r w:rsidR="00A52460">
        <w:rPr>
          <w:rFonts w:ascii="Arial" w:eastAsiaTheme="minorHAnsi" w:hAnsi="Arial" w:cs="Arial"/>
          <w:b/>
          <w:sz w:val="20"/>
          <w:szCs w:val="20"/>
          <w:lang w:val="es-PE" w:eastAsia="en-US"/>
        </w:rPr>
        <w:t>Médicos Especialistas en Ginecología y O</w:t>
      </w:r>
      <w:r w:rsidRPr="007861DE">
        <w:rPr>
          <w:rFonts w:ascii="Arial" w:eastAsiaTheme="minorHAnsi" w:hAnsi="Arial" w:cs="Arial"/>
          <w:b/>
          <w:sz w:val="20"/>
          <w:szCs w:val="20"/>
          <w:lang w:val="es-PE" w:eastAsia="en-US"/>
        </w:rPr>
        <w:t>bstetricia</w:t>
      </w:r>
      <w:r w:rsidRPr="007861DE">
        <w:rPr>
          <w:rFonts w:ascii="Arial" w:eastAsiaTheme="minorHAnsi" w:hAnsi="Arial" w:cs="Arial"/>
          <w:sz w:val="20"/>
          <w:szCs w:val="20"/>
          <w:lang w:val="es-PE" w:eastAsia="en-US"/>
        </w:rPr>
        <w:t xml:space="preserve"> para asegurar la funcionalidad de la UPSS (consulta externa, urgencia y emergencias y hospitalización) concluyendo con lo que se requiere hasta el año 2034.</w:t>
      </w:r>
    </w:p>
    <w:p w14:paraId="09DD3FF8" w14:textId="77777777" w:rsidR="00DA69F1" w:rsidRPr="007861DE" w:rsidRDefault="00DA69F1" w:rsidP="00DA69F1">
      <w:pPr>
        <w:pStyle w:val="Prrafodelista"/>
        <w:rPr>
          <w:rFonts w:ascii="Arial" w:eastAsiaTheme="minorHAnsi" w:hAnsi="Arial" w:cs="Arial"/>
          <w:sz w:val="20"/>
          <w:szCs w:val="20"/>
          <w:lang w:val="es-PE" w:eastAsia="en-US"/>
        </w:rPr>
      </w:pPr>
    </w:p>
    <w:p w14:paraId="40B77BD2" w14:textId="0A4B0474" w:rsidR="006C7911" w:rsidRDefault="006C7911" w:rsidP="006C7911">
      <w:pPr>
        <w:pStyle w:val="Prrafodelista"/>
        <w:numPr>
          <w:ilvl w:val="0"/>
          <w:numId w:val="12"/>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plantea iniciar con 09 </w:t>
      </w:r>
      <w:r w:rsidR="00A52460">
        <w:rPr>
          <w:rFonts w:ascii="Arial" w:eastAsiaTheme="minorHAnsi" w:hAnsi="Arial" w:cs="Arial"/>
          <w:b/>
          <w:sz w:val="20"/>
          <w:szCs w:val="20"/>
          <w:lang w:val="es-PE" w:eastAsia="en-US"/>
        </w:rPr>
        <w:t>E</w:t>
      </w:r>
      <w:r w:rsidRPr="007861DE">
        <w:rPr>
          <w:rFonts w:ascii="Arial" w:eastAsiaTheme="minorHAnsi" w:hAnsi="Arial" w:cs="Arial"/>
          <w:b/>
          <w:sz w:val="20"/>
          <w:szCs w:val="20"/>
          <w:lang w:val="es-PE" w:eastAsia="en-US"/>
        </w:rPr>
        <w:t>nfermeros</w:t>
      </w:r>
      <w:r w:rsidRPr="007861DE">
        <w:rPr>
          <w:rFonts w:ascii="Arial" w:eastAsiaTheme="minorHAnsi" w:hAnsi="Arial" w:cs="Arial"/>
          <w:sz w:val="20"/>
          <w:szCs w:val="20"/>
          <w:lang w:val="es-PE" w:eastAsia="en-US"/>
        </w:rPr>
        <w:t xml:space="preserve"> para el año 2023 para asegurar la funcionalidad de la UPSS consulta externa de enfermería, salud familiar – comunitaria, atención de urgencia y emergencia, hospitalización y concluyendo con la cifra de 10 que se requiere para el año 2034.</w:t>
      </w:r>
    </w:p>
    <w:p w14:paraId="07EBCA3D" w14:textId="77777777" w:rsidR="00DA69F1" w:rsidRPr="00DA69F1" w:rsidRDefault="00DA69F1" w:rsidP="00DA69F1">
      <w:pPr>
        <w:rPr>
          <w:rFonts w:ascii="Arial" w:eastAsiaTheme="minorHAnsi" w:hAnsi="Arial" w:cs="Arial"/>
          <w:sz w:val="20"/>
          <w:szCs w:val="20"/>
          <w:lang w:val="es-PE" w:eastAsia="en-US"/>
        </w:rPr>
      </w:pPr>
    </w:p>
    <w:p w14:paraId="00DF7D73" w14:textId="5D8ED524" w:rsidR="006C7911" w:rsidRDefault="006C7911" w:rsidP="006C7911">
      <w:pPr>
        <w:pStyle w:val="Prrafodelista"/>
        <w:numPr>
          <w:ilvl w:val="0"/>
          <w:numId w:val="12"/>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plantea iniciar con 2 </w:t>
      </w:r>
      <w:r w:rsidR="00A52460">
        <w:rPr>
          <w:rFonts w:ascii="Arial" w:eastAsiaTheme="minorHAnsi" w:hAnsi="Arial" w:cs="Arial"/>
          <w:b/>
          <w:sz w:val="20"/>
          <w:szCs w:val="20"/>
          <w:lang w:val="es-PE" w:eastAsia="en-US"/>
        </w:rPr>
        <w:t>B</w:t>
      </w:r>
      <w:r w:rsidRPr="007861DE">
        <w:rPr>
          <w:rFonts w:ascii="Arial" w:eastAsiaTheme="minorHAnsi" w:hAnsi="Arial" w:cs="Arial"/>
          <w:b/>
          <w:sz w:val="20"/>
          <w:szCs w:val="20"/>
          <w:lang w:val="es-PE" w:eastAsia="en-US"/>
        </w:rPr>
        <w:t>iólogos</w:t>
      </w:r>
      <w:r w:rsidRPr="007861DE">
        <w:rPr>
          <w:rFonts w:ascii="Arial" w:eastAsiaTheme="minorHAnsi" w:hAnsi="Arial" w:cs="Arial"/>
          <w:sz w:val="20"/>
          <w:szCs w:val="20"/>
          <w:lang w:val="es-PE" w:eastAsia="en-US"/>
        </w:rPr>
        <w:t xml:space="preserve"> para el año 2023 para asegurar la funcionalidad de la UPSS en patología clínica (laboratorio tipo I-4) y llegar a los 2 que se requiere para el año 2034.</w:t>
      </w:r>
    </w:p>
    <w:p w14:paraId="04B014C4" w14:textId="77777777" w:rsidR="00DA69F1" w:rsidRPr="00DA69F1" w:rsidRDefault="00DA69F1" w:rsidP="00DA69F1">
      <w:pPr>
        <w:rPr>
          <w:rFonts w:ascii="Arial" w:eastAsiaTheme="minorHAnsi" w:hAnsi="Arial" w:cs="Arial"/>
          <w:sz w:val="20"/>
          <w:szCs w:val="20"/>
          <w:lang w:val="es-PE" w:eastAsia="en-US"/>
        </w:rPr>
      </w:pPr>
    </w:p>
    <w:p w14:paraId="1DCEA877" w14:textId="1F1FCEC7" w:rsidR="00D15EDF" w:rsidRPr="007861DE" w:rsidRDefault="006C7911" w:rsidP="00946FB3">
      <w:pPr>
        <w:pStyle w:val="Prrafodelista"/>
        <w:numPr>
          <w:ilvl w:val="0"/>
          <w:numId w:val="12"/>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planea iniciar con 1 </w:t>
      </w:r>
      <w:r w:rsidRPr="007861DE">
        <w:rPr>
          <w:rFonts w:ascii="Arial" w:eastAsiaTheme="minorHAnsi" w:hAnsi="Arial" w:cs="Arial"/>
          <w:b/>
          <w:sz w:val="20"/>
          <w:szCs w:val="20"/>
          <w:lang w:val="es-PE" w:eastAsia="en-US"/>
        </w:rPr>
        <w:t>Psicólogos</w:t>
      </w:r>
      <w:r w:rsidRPr="007861DE">
        <w:rPr>
          <w:rFonts w:ascii="Arial" w:eastAsiaTheme="minorHAnsi" w:hAnsi="Arial" w:cs="Arial"/>
          <w:sz w:val="20"/>
          <w:szCs w:val="20"/>
          <w:lang w:val="es-PE" w:eastAsia="en-US"/>
        </w:rPr>
        <w:t xml:space="preserve"> para el año 2023 para asegurar la operatividad y funcionabilidad de la UPSS consulta externa y salud familiar - comunitaria) y concluyendo con la cifra de 1 que se requiere para el año 2034.</w:t>
      </w:r>
    </w:p>
    <w:p w14:paraId="2D15B906" w14:textId="77777777" w:rsidR="00B83E32" w:rsidRPr="00DA69F1" w:rsidRDefault="00B83E32" w:rsidP="00DA69F1">
      <w:pPr>
        <w:rPr>
          <w:rFonts w:ascii="Arial" w:eastAsiaTheme="minorHAnsi" w:hAnsi="Arial" w:cs="Arial"/>
          <w:sz w:val="20"/>
          <w:szCs w:val="20"/>
          <w:lang w:val="es-PE" w:eastAsia="en-US"/>
        </w:rPr>
      </w:pPr>
    </w:p>
    <w:p w14:paraId="7B343C4F" w14:textId="7A67C0A9" w:rsidR="006C7911" w:rsidRPr="007861DE" w:rsidRDefault="006C7911" w:rsidP="006C7911">
      <w:pPr>
        <w:pStyle w:val="Prrafodelista"/>
        <w:numPr>
          <w:ilvl w:val="0"/>
          <w:numId w:val="12"/>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planea iniciar con 1 </w:t>
      </w:r>
      <w:r w:rsidR="00A52460">
        <w:rPr>
          <w:rFonts w:ascii="Arial" w:eastAsiaTheme="minorHAnsi" w:hAnsi="Arial" w:cs="Arial"/>
          <w:b/>
          <w:sz w:val="20"/>
          <w:szCs w:val="20"/>
          <w:lang w:val="es-PE" w:eastAsia="en-US"/>
        </w:rPr>
        <w:t>N</w:t>
      </w:r>
      <w:r w:rsidRPr="007861DE">
        <w:rPr>
          <w:rFonts w:ascii="Arial" w:eastAsiaTheme="minorHAnsi" w:hAnsi="Arial" w:cs="Arial"/>
          <w:b/>
          <w:sz w:val="20"/>
          <w:szCs w:val="20"/>
          <w:lang w:val="es-PE" w:eastAsia="en-US"/>
        </w:rPr>
        <w:t>utricionista</w:t>
      </w:r>
      <w:r w:rsidRPr="007861DE">
        <w:rPr>
          <w:rFonts w:ascii="Arial" w:eastAsiaTheme="minorHAnsi" w:hAnsi="Arial" w:cs="Arial"/>
          <w:sz w:val="20"/>
          <w:szCs w:val="20"/>
          <w:lang w:val="es-PE" w:eastAsia="en-US"/>
        </w:rPr>
        <w:t xml:space="preserve"> para el año 2023 para asegurar la operatividad y funcionabilidad de la UPSS consulta externa y salud familiar – comunitaria y llegar a los 1 que se requiere para el año 2034.</w:t>
      </w:r>
    </w:p>
    <w:p w14:paraId="6CAEBAD6" w14:textId="5D9AEFE9" w:rsidR="00B83E32" w:rsidRPr="00DA69F1" w:rsidRDefault="00B83E32" w:rsidP="00DA69F1">
      <w:pPr>
        <w:pStyle w:val="Prrafodelista"/>
        <w:ind w:left="1500"/>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w:t>
      </w:r>
    </w:p>
    <w:p w14:paraId="2BB34F1E" w14:textId="309B490C" w:rsidR="006C7911" w:rsidRPr="007861DE" w:rsidRDefault="006C7911" w:rsidP="006C7911">
      <w:pPr>
        <w:pStyle w:val="Prrafodelista"/>
        <w:numPr>
          <w:ilvl w:val="0"/>
          <w:numId w:val="12"/>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planea iniciar con 1 </w:t>
      </w:r>
      <w:r w:rsidR="00A52460">
        <w:rPr>
          <w:rFonts w:ascii="Arial" w:eastAsiaTheme="minorHAnsi" w:hAnsi="Arial" w:cs="Arial"/>
          <w:b/>
          <w:sz w:val="20"/>
          <w:szCs w:val="20"/>
          <w:lang w:val="es-PE" w:eastAsia="en-US"/>
        </w:rPr>
        <w:t>Químico F</w:t>
      </w:r>
      <w:r w:rsidRPr="007861DE">
        <w:rPr>
          <w:rFonts w:ascii="Arial" w:eastAsiaTheme="minorHAnsi" w:hAnsi="Arial" w:cs="Arial"/>
          <w:b/>
          <w:sz w:val="20"/>
          <w:szCs w:val="20"/>
          <w:lang w:val="es-PE" w:eastAsia="en-US"/>
        </w:rPr>
        <w:t>armacéutico</w:t>
      </w:r>
      <w:r w:rsidRPr="007861DE">
        <w:rPr>
          <w:rFonts w:ascii="Arial" w:eastAsiaTheme="minorHAnsi" w:hAnsi="Arial" w:cs="Arial"/>
          <w:sz w:val="20"/>
          <w:szCs w:val="20"/>
          <w:lang w:val="es-PE" w:eastAsia="en-US"/>
        </w:rPr>
        <w:t xml:space="preserve"> para el año 2023 para asegurar la operatividad y funcionabilidad de la UPSS farmacia y llegar a los 2 que se requiere para el año 2034.</w:t>
      </w:r>
    </w:p>
    <w:p w14:paraId="42BE2D82" w14:textId="77777777" w:rsidR="00AA5C2D" w:rsidRPr="007861DE" w:rsidRDefault="00AA5C2D" w:rsidP="00AA5C2D">
      <w:pPr>
        <w:pStyle w:val="Prrafodelista"/>
        <w:rPr>
          <w:rFonts w:ascii="Arial" w:eastAsiaTheme="minorHAnsi" w:hAnsi="Arial" w:cs="Arial"/>
          <w:sz w:val="20"/>
          <w:szCs w:val="20"/>
          <w:lang w:val="es-PE" w:eastAsia="en-US"/>
        </w:rPr>
      </w:pPr>
    </w:p>
    <w:p w14:paraId="5E3FC484" w14:textId="38842E06" w:rsidR="006520A5" w:rsidRPr="007861DE" w:rsidRDefault="006520A5" w:rsidP="006520A5">
      <w:pPr>
        <w:pStyle w:val="Prrafodelista"/>
        <w:numPr>
          <w:ilvl w:val="0"/>
          <w:numId w:val="12"/>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planea iniciar con 1 </w:t>
      </w:r>
      <w:r w:rsidR="00A52460">
        <w:rPr>
          <w:rFonts w:ascii="Arial" w:eastAsiaTheme="minorHAnsi" w:hAnsi="Arial" w:cs="Arial"/>
          <w:b/>
          <w:sz w:val="20"/>
          <w:szCs w:val="20"/>
          <w:lang w:val="es-PE" w:eastAsia="en-US"/>
        </w:rPr>
        <w:t>Tecnólogo Médico en R</w:t>
      </w:r>
      <w:r w:rsidRPr="007861DE">
        <w:rPr>
          <w:rFonts w:ascii="Arial" w:eastAsiaTheme="minorHAnsi" w:hAnsi="Arial" w:cs="Arial"/>
          <w:b/>
          <w:sz w:val="20"/>
          <w:szCs w:val="20"/>
          <w:lang w:val="es-PE" w:eastAsia="en-US"/>
        </w:rPr>
        <w:t>adiología</w:t>
      </w:r>
      <w:r w:rsidRPr="007861DE">
        <w:rPr>
          <w:rFonts w:ascii="Arial" w:eastAsiaTheme="minorHAnsi" w:hAnsi="Arial" w:cs="Arial"/>
          <w:sz w:val="20"/>
          <w:szCs w:val="20"/>
          <w:lang w:val="es-PE" w:eastAsia="en-US"/>
        </w:rPr>
        <w:t xml:space="preserve"> para el año 2019 para asegurar la operatividad y funcionabilidad de la UPSS apoyo al diagnóstico y llegar a los 1 que se requiere para el año 2034.</w:t>
      </w:r>
    </w:p>
    <w:p w14:paraId="269455B7" w14:textId="78CE3103" w:rsidR="009B1D47" w:rsidRPr="00DA69F1" w:rsidRDefault="00AA5C2D" w:rsidP="00DA69F1">
      <w:pPr>
        <w:pStyle w:val="Prrafodelista"/>
        <w:ind w:left="1500"/>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w:t>
      </w:r>
    </w:p>
    <w:p w14:paraId="13839025" w14:textId="3CC0BD4E" w:rsidR="003F5658" w:rsidRPr="007861DE" w:rsidRDefault="006520A5" w:rsidP="006520A5">
      <w:pPr>
        <w:pStyle w:val="Prrafodelista"/>
        <w:numPr>
          <w:ilvl w:val="0"/>
          <w:numId w:val="12"/>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Se planea iniciar con 1</w:t>
      </w:r>
      <w:r w:rsidR="009B1D47" w:rsidRPr="007861DE">
        <w:rPr>
          <w:rFonts w:ascii="Arial" w:eastAsiaTheme="minorHAnsi" w:hAnsi="Arial" w:cs="Arial"/>
          <w:sz w:val="20"/>
          <w:szCs w:val="20"/>
          <w:lang w:val="es-PE" w:eastAsia="en-US"/>
        </w:rPr>
        <w:t xml:space="preserve"> </w:t>
      </w:r>
      <w:r w:rsidR="009B1D47" w:rsidRPr="007861DE">
        <w:rPr>
          <w:rFonts w:ascii="Arial" w:eastAsiaTheme="minorHAnsi" w:hAnsi="Arial" w:cs="Arial"/>
          <w:b/>
          <w:sz w:val="20"/>
          <w:szCs w:val="20"/>
          <w:lang w:val="es-PE" w:eastAsia="en-US"/>
        </w:rPr>
        <w:t>Tecnólogo Médico en Laboratorio Clínico y Anatomía Patológica</w:t>
      </w:r>
      <w:r w:rsidR="00644E89" w:rsidRPr="007861DE">
        <w:rPr>
          <w:rFonts w:ascii="Arial" w:eastAsiaTheme="minorHAnsi" w:hAnsi="Arial" w:cs="Arial"/>
          <w:sz w:val="20"/>
          <w:szCs w:val="20"/>
          <w:lang w:val="es-PE" w:eastAsia="en-US"/>
        </w:rPr>
        <w:t xml:space="preserve"> </w:t>
      </w:r>
      <w:r w:rsidRPr="007861DE">
        <w:rPr>
          <w:rFonts w:ascii="Arial" w:eastAsiaTheme="minorHAnsi" w:hAnsi="Arial" w:cs="Arial"/>
          <w:sz w:val="20"/>
          <w:szCs w:val="20"/>
          <w:lang w:val="es-PE" w:eastAsia="en-US"/>
        </w:rPr>
        <w:t>para asegurar la operatividad y funcionabilidad de l</w:t>
      </w:r>
      <w:r w:rsidR="009B1D47" w:rsidRPr="007861DE">
        <w:rPr>
          <w:rFonts w:ascii="Arial" w:eastAsiaTheme="minorHAnsi" w:hAnsi="Arial" w:cs="Arial"/>
          <w:sz w:val="20"/>
          <w:szCs w:val="20"/>
          <w:lang w:val="es-PE" w:eastAsia="en-US"/>
        </w:rPr>
        <w:t>a UPSS Patología Clínica</w:t>
      </w:r>
      <w:r w:rsidR="00281B48">
        <w:rPr>
          <w:rFonts w:ascii="Arial" w:eastAsiaTheme="minorHAnsi" w:hAnsi="Arial" w:cs="Arial"/>
          <w:sz w:val="20"/>
          <w:szCs w:val="20"/>
          <w:lang w:val="es-PE" w:eastAsia="en-US"/>
        </w:rPr>
        <w:t xml:space="preserve"> (consulta + internamiento</w:t>
      </w:r>
      <w:r w:rsidR="003F5658" w:rsidRPr="007861DE">
        <w:rPr>
          <w:rFonts w:ascii="Arial" w:eastAsiaTheme="minorHAnsi" w:hAnsi="Arial" w:cs="Arial"/>
          <w:sz w:val="20"/>
          <w:szCs w:val="20"/>
          <w:lang w:val="es-PE" w:eastAsia="en-US"/>
        </w:rPr>
        <w:t xml:space="preserve"> y emergencia)</w:t>
      </w:r>
      <w:r w:rsidRPr="007861DE">
        <w:rPr>
          <w:rFonts w:ascii="Arial" w:eastAsiaTheme="minorHAnsi" w:hAnsi="Arial" w:cs="Arial"/>
          <w:sz w:val="20"/>
          <w:szCs w:val="20"/>
          <w:lang w:val="es-PE" w:eastAsia="en-US"/>
        </w:rPr>
        <w:t xml:space="preserve"> y llegar a los 1 que se requiere para el año 2034.</w:t>
      </w:r>
    </w:p>
    <w:p w14:paraId="2B19E92E" w14:textId="29F82260" w:rsidR="00AA5C2D" w:rsidRPr="007861DE" w:rsidRDefault="006520A5" w:rsidP="006520A5">
      <w:pPr>
        <w:ind w:left="1140" w:firstLine="276"/>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w:t>
      </w:r>
    </w:p>
    <w:p w14:paraId="1C13468E" w14:textId="70CEC661" w:rsidR="00564255" w:rsidRPr="007861DE" w:rsidRDefault="006520A5" w:rsidP="00E655F3">
      <w:pPr>
        <w:pStyle w:val="Prrafodelista"/>
        <w:numPr>
          <w:ilvl w:val="0"/>
          <w:numId w:val="12"/>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lastRenderedPageBreak/>
        <w:t xml:space="preserve">Se proyecta iniciar con 9 </w:t>
      </w:r>
      <w:r w:rsidR="00A52460">
        <w:rPr>
          <w:rFonts w:ascii="Arial" w:eastAsiaTheme="minorHAnsi" w:hAnsi="Arial" w:cs="Arial"/>
          <w:b/>
          <w:sz w:val="20"/>
          <w:szCs w:val="20"/>
          <w:lang w:val="es-PE" w:eastAsia="en-US"/>
        </w:rPr>
        <w:t>Técnicos de E</w:t>
      </w:r>
      <w:r w:rsidRPr="007861DE">
        <w:rPr>
          <w:rFonts w:ascii="Arial" w:eastAsiaTheme="minorHAnsi" w:hAnsi="Arial" w:cs="Arial"/>
          <w:b/>
          <w:sz w:val="20"/>
          <w:szCs w:val="20"/>
          <w:lang w:val="es-PE" w:eastAsia="en-US"/>
        </w:rPr>
        <w:t>nfermería</w:t>
      </w:r>
      <w:r w:rsidRPr="007861DE">
        <w:rPr>
          <w:rFonts w:ascii="Arial" w:eastAsiaTheme="minorHAnsi" w:hAnsi="Arial" w:cs="Arial"/>
          <w:sz w:val="20"/>
          <w:szCs w:val="20"/>
          <w:lang w:val="es-PE" w:eastAsia="en-US"/>
        </w:rPr>
        <w:t xml:space="preserve"> para el año 2023 para asegurar la funcionabilidad de la UPSS como apoyo en UPSS (consulta externa medicina, enfermería, obstetricia, odontología), atención de urgenc</w:t>
      </w:r>
      <w:r w:rsidR="000A64FC">
        <w:rPr>
          <w:rFonts w:ascii="Arial" w:eastAsiaTheme="minorHAnsi" w:hAnsi="Arial" w:cs="Arial"/>
          <w:sz w:val="20"/>
          <w:szCs w:val="20"/>
          <w:lang w:val="es-PE" w:eastAsia="en-US"/>
        </w:rPr>
        <w:t>ia y emergencia, internamiento</w:t>
      </w:r>
      <w:r w:rsidRPr="007861DE">
        <w:rPr>
          <w:rFonts w:ascii="Arial" w:eastAsiaTheme="minorHAnsi" w:hAnsi="Arial" w:cs="Arial"/>
          <w:sz w:val="20"/>
          <w:szCs w:val="20"/>
          <w:lang w:val="es-PE" w:eastAsia="en-US"/>
        </w:rPr>
        <w:t xml:space="preserve"> y llegar a 10 que se requiere para el año 2034.</w:t>
      </w:r>
    </w:p>
    <w:p w14:paraId="21586CE3" w14:textId="77777777" w:rsidR="00E655F3" w:rsidRPr="007861DE" w:rsidRDefault="00E655F3" w:rsidP="00E655F3">
      <w:pPr>
        <w:pStyle w:val="Prrafodelista"/>
        <w:rPr>
          <w:rFonts w:ascii="Arial" w:eastAsiaTheme="minorHAnsi" w:hAnsi="Arial" w:cs="Arial"/>
          <w:sz w:val="20"/>
          <w:szCs w:val="20"/>
          <w:lang w:val="es-PE" w:eastAsia="en-US"/>
        </w:rPr>
      </w:pPr>
    </w:p>
    <w:p w14:paraId="7163EBC2" w14:textId="1E602820" w:rsidR="00E655F3" w:rsidRDefault="00E655F3" w:rsidP="00E655F3">
      <w:pPr>
        <w:pStyle w:val="Prrafodelista"/>
        <w:numPr>
          <w:ilvl w:val="0"/>
          <w:numId w:val="12"/>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planea iniciar con 1 </w:t>
      </w:r>
      <w:r w:rsidR="00A52460">
        <w:rPr>
          <w:rFonts w:ascii="Arial" w:eastAsiaTheme="minorHAnsi" w:hAnsi="Arial" w:cs="Arial"/>
          <w:b/>
          <w:sz w:val="20"/>
          <w:szCs w:val="20"/>
          <w:lang w:val="es-PE" w:eastAsia="en-US"/>
        </w:rPr>
        <w:t>Técnicos de F</w:t>
      </w:r>
      <w:r w:rsidRPr="007861DE">
        <w:rPr>
          <w:rFonts w:ascii="Arial" w:eastAsiaTheme="minorHAnsi" w:hAnsi="Arial" w:cs="Arial"/>
          <w:b/>
          <w:sz w:val="20"/>
          <w:szCs w:val="20"/>
          <w:lang w:val="es-PE" w:eastAsia="en-US"/>
        </w:rPr>
        <w:t>armacia</w:t>
      </w:r>
      <w:r w:rsidRPr="007861DE">
        <w:rPr>
          <w:rFonts w:ascii="Arial" w:eastAsiaTheme="minorHAnsi" w:hAnsi="Arial" w:cs="Arial"/>
          <w:sz w:val="20"/>
          <w:szCs w:val="20"/>
          <w:lang w:val="es-PE" w:eastAsia="en-US"/>
        </w:rPr>
        <w:t xml:space="preserve"> para el año 2023 para asegurar la funcionabilidad de la UPSS farmacia como apoyo y llegar a 1 que se requiere para el año 2034.</w:t>
      </w:r>
    </w:p>
    <w:p w14:paraId="193B26D2" w14:textId="77777777" w:rsidR="00DA69F1" w:rsidRPr="00DA69F1" w:rsidRDefault="00DA69F1" w:rsidP="00DA69F1">
      <w:pPr>
        <w:rPr>
          <w:rFonts w:ascii="Arial" w:eastAsiaTheme="minorHAnsi" w:hAnsi="Arial" w:cs="Arial"/>
          <w:sz w:val="20"/>
          <w:szCs w:val="20"/>
          <w:lang w:val="es-PE" w:eastAsia="en-US"/>
        </w:rPr>
      </w:pPr>
    </w:p>
    <w:p w14:paraId="3FFB0A61" w14:textId="713AC5D1" w:rsidR="00E655F3" w:rsidRPr="007861DE" w:rsidRDefault="00E655F3" w:rsidP="00E655F3">
      <w:pPr>
        <w:pStyle w:val="Prrafodelista"/>
        <w:numPr>
          <w:ilvl w:val="0"/>
          <w:numId w:val="12"/>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Se proyecta iniciar 1</w:t>
      </w:r>
      <w:r w:rsidRPr="007861DE">
        <w:rPr>
          <w:rFonts w:ascii="Arial" w:hAnsi="Arial" w:cs="Arial"/>
          <w:sz w:val="20"/>
          <w:szCs w:val="20"/>
        </w:rPr>
        <w:t xml:space="preserve"> </w:t>
      </w:r>
      <w:r w:rsidR="00A52460">
        <w:rPr>
          <w:rFonts w:ascii="Arial" w:eastAsiaTheme="minorHAnsi" w:hAnsi="Arial" w:cs="Arial"/>
          <w:b/>
          <w:sz w:val="20"/>
          <w:szCs w:val="20"/>
          <w:lang w:val="es-PE" w:eastAsia="en-US"/>
        </w:rPr>
        <w:t>Técnico de L</w:t>
      </w:r>
      <w:r w:rsidRPr="007861DE">
        <w:rPr>
          <w:rFonts w:ascii="Arial" w:eastAsiaTheme="minorHAnsi" w:hAnsi="Arial" w:cs="Arial"/>
          <w:b/>
          <w:sz w:val="20"/>
          <w:szCs w:val="20"/>
          <w:lang w:val="es-PE" w:eastAsia="en-US"/>
        </w:rPr>
        <w:t>aboratorio</w:t>
      </w:r>
      <w:r w:rsidRPr="007861DE">
        <w:rPr>
          <w:rFonts w:ascii="Arial" w:eastAsiaTheme="minorHAnsi" w:hAnsi="Arial" w:cs="Arial"/>
          <w:sz w:val="20"/>
          <w:szCs w:val="20"/>
          <w:lang w:val="es-PE" w:eastAsia="en-US"/>
        </w:rPr>
        <w:t xml:space="preserve"> para el año 2023 para asegurar la funcionabilidad de la UPSS Patología Clínica como apoyo y llegar a 1 que se requiere para el año 2034.</w:t>
      </w:r>
    </w:p>
    <w:p w14:paraId="1CA985C0" w14:textId="77777777" w:rsidR="00AA5C2D" w:rsidRPr="007861DE" w:rsidRDefault="00AA5C2D" w:rsidP="00E655F3">
      <w:pPr>
        <w:rPr>
          <w:rFonts w:ascii="Arial" w:eastAsiaTheme="minorHAnsi" w:hAnsi="Arial" w:cs="Arial"/>
          <w:sz w:val="20"/>
          <w:szCs w:val="20"/>
          <w:lang w:val="es-PE" w:eastAsia="en-US"/>
        </w:rPr>
      </w:pPr>
    </w:p>
    <w:p w14:paraId="126B7A00" w14:textId="641CBA44" w:rsidR="00E655F3" w:rsidRPr="007861DE" w:rsidRDefault="00AA5C2D" w:rsidP="00E655F3">
      <w:pPr>
        <w:pStyle w:val="Prrafodelista"/>
        <w:numPr>
          <w:ilvl w:val="0"/>
          <w:numId w:val="12"/>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proyecta iniciar </w:t>
      </w:r>
      <w:r w:rsidR="00050761" w:rsidRPr="007861DE">
        <w:rPr>
          <w:rFonts w:ascii="Arial" w:eastAsiaTheme="minorHAnsi" w:hAnsi="Arial" w:cs="Arial"/>
          <w:sz w:val="20"/>
          <w:szCs w:val="20"/>
          <w:lang w:val="es-PE" w:eastAsia="en-US"/>
        </w:rPr>
        <w:t>1</w:t>
      </w:r>
      <w:r w:rsidRPr="007861DE">
        <w:rPr>
          <w:rFonts w:ascii="Arial" w:hAnsi="Arial" w:cs="Arial"/>
          <w:sz w:val="20"/>
          <w:szCs w:val="20"/>
        </w:rPr>
        <w:t xml:space="preserve"> </w:t>
      </w:r>
      <w:r w:rsidR="00957A26" w:rsidRPr="007861DE">
        <w:rPr>
          <w:rFonts w:ascii="Arial" w:eastAsiaTheme="minorHAnsi" w:hAnsi="Arial" w:cs="Arial"/>
          <w:b/>
          <w:sz w:val="20"/>
          <w:szCs w:val="20"/>
          <w:lang w:val="es-PE" w:eastAsia="en-US"/>
        </w:rPr>
        <w:t>T</w:t>
      </w:r>
      <w:r w:rsidRPr="007861DE">
        <w:rPr>
          <w:rFonts w:ascii="Arial" w:eastAsiaTheme="minorHAnsi" w:hAnsi="Arial" w:cs="Arial"/>
          <w:b/>
          <w:sz w:val="20"/>
          <w:szCs w:val="20"/>
          <w:lang w:val="es-PE" w:eastAsia="en-US"/>
        </w:rPr>
        <w:t xml:space="preserve">écnico </w:t>
      </w:r>
      <w:r w:rsidR="00957A26" w:rsidRPr="007861DE">
        <w:rPr>
          <w:rFonts w:ascii="Arial" w:eastAsiaTheme="minorHAnsi" w:hAnsi="Arial" w:cs="Arial"/>
          <w:b/>
          <w:sz w:val="20"/>
          <w:szCs w:val="20"/>
          <w:lang w:val="es-PE" w:eastAsia="en-US"/>
        </w:rPr>
        <w:t>en R</w:t>
      </w:r>
      <w:r w:rsidRPr="007861DE">
        <w:rPr>
          <w:rFonts w:ascii="Arial" w:eastAsiaTheme="minorHAnsi" w:hAnsi="Arial" w:cs="Arial"/>
          <w:b/>
          <w:sz w:val="20"/>
          <w:szCs w:val="20"/>
          <w:lang w:val="es-PE" w:eastAsia="en-US"/>
        </w:rPr>
        <w:t>ayos X</w:t>
      </w:r>
      <w:r w:rsidR="00E655F3" w:rsidRPr="007861DE">
        <w:rPr>
          <w:rFonts w:ascii="Arial" w:eastAsiaTheme="minorHAnsi" w:hAnsi="Arial" w:cs="Arial"/>
          <w:sz w:val="20"/>
          <w:szCs w:val="20"/>
          <w:lang w:val="es-PE" w:eastAsia="en-US"/>
        </w:rPr>
        <w:t xml:space="preserve"> para el año 2023</w:t>
      </w:r>
      <w:r w:rsidRPr="007861DE">
        <w:rPr>
          <w:rFonts w:ascii="Arial" w:eastAsiaTheme="minorHAnsi" w:hAnsi="Arial" w:cs="Arial"/>
          <w:sz w:val="20"/>
          <w:szCs w:val="20"/>
          <w:lang w:val="es-PE" w:eastAsia="en-US"/>
        </w:rPr>
        <w:t xml:space="preserve"> para asegurar la funcionabilidad </w:t>
      </w:r>
      <w:r w:rsidR="000372F1" w:rsidRPr="007861DE">
        <w:rPr>
          <w:rFonts w:ascii="Arial" w:eastAsiaTheme="minorHAnsi" w:hAnsi="Arial" w:cs="Arial"/>
          <w:sz w:val="20"/>
          <w:szCs w:val="20"/>
          <w:lang w:val="es-PE" w:eastAsia="en-US"/>
        </w:rPr>
        <w:t>en el</w:t>
      </w:r>
      <w:r w:rsidRPr="007861DE">
        <w:rPr>
          <w:rFonts w:ascii="Arial" w:eastAsiaTheme="minorHAnsi" w:hAnsi="Arial" w:cs="Arial"/>
          <w:sz w:val="20"/>
          <w:szCs w:val="20"/>
          <w:lang w:val="es-PE" w:eastAsia="en-US"/>
        </w:rPr>
        <w:t xml:space="preserve"> apoyo al </w:t>
      </w:r>
      <w:r w:rsidR="00632C04" w:rsidRPr="007861DE">
        <w:rPr>
          <w:rFonts w:ascii="Arial" w:eastAsiaTheme="minorHAnsi" w:hAnsi="Arial" w:cs="Arial"/>
          <w:sz w:val="20"/>
          <w:szCs w:val="20"/>
          <w:lang w:val="es-PE" w:eastAsia="en-US"/>
        </w:rPr>
        <w:t>diagnóstico</w:t>
      </w:r>
      <w:r w:rsidR="007B40A7" w:rsidRPr="007861DE">
        <w:rPr>
          <w:rFonts w:ascii="Arial" w:eastAsiaTheme="minorHAnsi" w:hAnsi="Arial" w:cs="Arial"/>
          <w:sz w:val="20"/>
          <w:szCs w:val="20"/>
          <w:lang w:val="es-PE" w:eastAsia="en-US"/>
        </w:rPr>
        <w:t xml:space="preserve"> por imagen</w:t>
      </w:r>
      <w:r w:rsidR="00E655F3" w:rsidRPr="007861DE">
        <w:rPr>
          <w:rFonts w:ascii="Arial" w:eastAsiaTheme="minorHAnsi" w:hAnsi="Arial" w:cs="Arial"/>
          <w:sz w:val="20"/>
          <w:szCs w:val="20"/>
          <w:lang w:val="es-PE" w:eastAsia="en-US"/>
        </w:rPr>
        <w:t xml:space="preserve"> y llegar a 1 que se requiere para el año 2034.</w:t>
      </w:r>
    </w:p>
    <w:p w14:paraId="4B8A2FF2" w14:textId="30FF21CF" w:rsidR="00632C04" w:rsidRPr="007861DE" w:rsidRDefault="00632C04" w:rsidP="0086769B">
      <w:pPr>
        <w:spacing w:after="160" w:line="259" w:lineRule="auto"/>
        <w:jc w:val="left"/>
        <w:rPr>
          <w:rFonts w:ascii="Arial" w:eastAsiaTheme="minorHAnsi" w:hAnsi="Arial" w:cs="Arial"/>
          <w:sz w:val="20"/>
          <w:szCs w:val="20"/>
          <w:lang w:val="es-PE" w:eastAsia="en-US"/>
        </w:rPr>
      </w:pPr>
    </w:p>
    <w:p w14:paraId="0F5E3EB1" w14:textId="2500DD1A" w:rsidR="00632C04" w:rsidRPr="007861DE" w:rsidRDefault="00A274D7" w:rsidP="00632C04">
      <w:pPr>
        <w:ind w:left="360"/>
        <w:rPr>
          <w:rFonts w:ascii="Arial" w:eastAsiaTheme="minorHAnsi" w:hAnsi="Arial" w:cs="Arial"/>
          <w:b/>
          <w:sz w:val="20"/>
          <w:szCs w:val="20"/>
          <w:lang w:val="es-PE" w:eastAsia="en-US"/>
        </w:rPr>
      </w:pPr>
      <w:bookmarkStart w:id="2" w:name="_Hlk512267475"/>
      <w:r w:rsidRPr="007861DE">
        <w:rPr>
          <w:rFonts w:ascii="Arial" w:eastAsiaTheme="minorHAnsi" w:hAnsi="Arial" w:cs="Arial"/>
          <w:b/>
          <w:sz w:val="20"/>
          <w:szCs w:val="20"/>
          <w:lang w:val="es-PE" w:eastAsia="en-US"/>
        </w:rPr>
        <w:t>PROGRAMA AJUSTADO DE RECURSOS HUMANOS – ADMINISTRATIVOS</w:t>
      </w:r>
    </w:p>
    <w:p w14:paraId="2D97D5BB" w14:textId="77777777" w:rsidR="00BD5A08" w:rsidRPr="007861DE" w:rsidRDefault="00BD5A08" w:rsidP="00294AFF">
      <w:pPr>
        <w:ind w:left="360"/>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       </w:t>
      </w:r>
    </w:p>
    <w:p w14:paraId="34EF4113" w14:textId="77777777" w:rsidR="00BD5A08" w:rsidRPr="007861DE" w:rsidRDefault="00BD5A08" w:rsidP="00BD5A08">
      <w:p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Para los profesionales administrativos se </w:t>
      </w:r>
      <w:r w:rsidR="00AD6D23" w:rsidRPr="007861DE">
        <w:rPr>
          <w:rFonts w:ascii="Arial" w:eastAsiaTheme="minorHAnsi" w:hAnsi="Arial" w:cs="Arial"/>
          <w:sz w:val="20"/>
          <w:szCs w:val="20"/>
          <w:lang w:val="es-PE" w:eastAsia="en-US"/>
        </w:rPr>
        <w:t>realizó</w:t>
      </w:r>
      <w:r w:rsidRPr="007861DE">
        <w:rPr>
          <w:rFonts w:ascii="Arial" w:eastAsiaTheme="minorHAnsi" w:hAnsi="Arial" w:cs="Arial"/>
          <w:sz w:val="20"/>
          <w:szCs w:val="20"/>
          <w:lang w:val="es-PE" w:eastAsia="en-US"/>
        </w:rPr>
        <w:t xml:space="preserve"> un programa ajustado de Recursos Humanos:</w:t>
      </w:r>
    </w:p>
    <w:p w14:paraId="28405FFC" w14:textId="77777777" w:rsidR="00E655F3" w:rsidRPr="007861DE" w:rsidRDefault="00E655F3" w:rsidP="00BD5A08">
      <w:pPr>
        <w:rPr>
          <w:rFonts w:ascii="Arial" w:eastAsiaTheme="minorHAnsi" w:hAnsi="Arial" w:cs="Arial"/>
          <w:sz w:val="20"/>
          <w:szCs w:val="20"/>
          <w:lang w:val="es-PE" w:eastAsia="en-US"/>
        </w:rPr>
      </w:pPr>
    </w:p>
    <w:p w14:paraId="59A03D15" w14:textId="77777777" w:rsidR="00BD5A08" w:rsidRPr="007861DE" w:rsidRDefault="00BD5A08" w:rsidP="00BD5A08">
      <w:pPr>
        <w:rPr>
          <w:rFonts w:ascii="Arial" w:eastAsiaTheme="minorHAnsi" w:hAnsi="Arial" w:cs="Arial"/>
          <w:sz w:val="20"/>
          <w:szCs w:val="20"/>
          <w:lang w:val="es-PE" w:eastAsia="en-US"/>
        </w:rPr>
      </w:pPr>
    </w:p>
    <w:p w14:paraId="73543DE5" w14:textId="0FFC98E6" w:rsidR="00BD5A08" w:rsidRPr="007861DE" w:rsidRDefault="00BD5A08" w:rsidP="00BD5A08">
      <w:pPr>
        <w:pStyle w:val="Prrafodelista"/>
        <w:numPr>
          <w:ilvl w:val="0"/>
          <w:numId w:val="14"/>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Se proyecta iniciar 1</w:t>
      </w:r>
      <w:r w:rsidRPr="007861DE">
        <w:rPr>
          <w:rFonts w:ascii="Arial" w:hAnsi="Arial" w:cs="Arial"/>
          <w:sz w:val="20"/>
          <w:szCs w:val="20"/>
        </w:rPr>
        <w:t xml:space="preserve"> </w:t>
      </w:r>
      <w:r w:rsidR="002D0B9B" w:rsidRPr="007861DE">
        <w:rPr>
          <w:rFonts w:ascii="Arial" w:eastAsiaTheme="minorHAnsi" w:hAnsi="Arial" w:cs="Arial"/>
          <w:b/>
          <w:sz w:val="20"/>
          <w:szCs w:val="20"/>
          <w:lang w:val="es-PE" w:eastAsia="en-US"/>
        </w:rPr>
        <w:t>Jefe/D</w:t>
      </w:r>
      <w:r w:rsidR="00626259" w:rsidRPr="007861DE">
        <w:rPr>
          <w:rFonts w:ascii="Arial" w:eastAsiaTheme="minorHAnsi" w:hAnsi="Arial" w:cs="Arial"/>
          <w:b/>
          <w:sz w:val="20"/>
          <w:szCs w:val="20"/>
          <w:lang w:val="es-PE" w:eastAsia="en-US"/>
        </w:rPr>
        <w:t>irector</w:t>
      </w:r>
      <w:r w:rsidR="004E0BF6" w:rsidRPr="007861DE">
        <w:rPr>
          <w:rFonts w:ascii="Arial" w:eastAsiaTheme="minorHAnsi" w:hAnsi="Arial" w:cs="Arial"/>
          <w:sz w:val="20"/>
          <w:szCs w:val="20"/>
          <w:lang w:val="es-PE" w:eastAsia="en-US"/>
        </w:rPr>
        <w:t xml:space="preserve"> para el año 2023</w:t>
      </w:r>
      <w:r w:rsidRPr="007861DE">
        <w:rPr>
          <w:rFonts w:ascii="Arial" w:eastAsiaTheme="minorHAnsi" w:hAnsi="Arial" w:cs="Arial"/>
          <w:sz w:val="20"/>
          <w:szCs w:val="20"/>
          <w:lang w:val="es-PE" w:eastAsia="en-US"/>
        </w:rPr>
        <w:t xml:space="preserve"> para asegurar la funcionabilidad de la </w:t>
      </w:r>
      <w:r w:rsidR="00626259" w:rsidRPr="007861DE">
        <w:rPr>
          <w:rFonts w:ascii="Arial" w:eastAsiaTheme="minorHAnsi" w:hAnsi="Arial" w:cs="Arial"/>
          <w:sz w:val="20"/>
          <w:szCs w:val="20"/>
          <w:lang w:val="es-PE" w:eastAsia="en-US"/>
        </w:rPr>
        <w:t>dirección del establecimiento de salud</w:t>
      </w:r>
      <w:r w:rsidR="007861DE">
        <w:rPr>
          <w:rFonts w:ascii="Arial" w:eastAsiaTheme="minorHAnsi" w:hAnsi="Arial" w:cs="Arial"/>
          <w:sz w:val="20"/>
          <w:szCs w:val="20"/>
          <w:lang w:val="es-PE" w:eastAsia="en-US"/>
        </w:rPr>
        <w:t xml:space="preserve"> de Andarapa</w:t>
      </w:r>
      <w:r w:rsidR="00EF17C9" w:rsidRPr="007861DE">
        <w:rPr>
          <w:rFonts w:ascii="Arial" w:eastAsiaTheme="minorHAnsi" w:hAnsi="Arial" w:cs="Arial"/>
          <w:sz w:val="20"/>
          <w:szCs w:val="20"/>
          <w:lang w:val="es-PE" w:eastAsia="en-US"/>
        </w:rPr>
        <w:t>,</w:t>
      </w:r>
      <w:r w:rsidR="00050D9F" w:rsidRPr="007861DE">
        <w:rPr>
          <w:rFonts w:ascii="Arial" w:eastAsiaTheme="minorHAnsi" w:hAnsi="Arial" w:cs="Arial"/>
          <w:sz w:val="20"/>
          <w:szCs w:val="20"/>
          <w:lang w:val="es-PE" w:eastAsia="en-US"/>
        </w:rPr>
        <w:t xml:space="preserve"> </w:t>
      </w:r>
      <w:r w:rsidRPr="007861DE">
        <w:rPr>
          <w:rFonts w:ascii="Arial" w:eastAsiaTheme="minorHAnsi" w:hAnsi="Arial" w:cs="Arial"/>
          <w:sz w:val="20"/>
          <w:szCs w:val="20"/>
          <w:lang w:val="es-PE" w:eastAsia="en-US"/>
        </w:rPr>
        <w:t xml:space="preserve"> </w:t>
      </w:r>
      <w:r w:rsidR="00D120EE" w:rsidRPr="007861DE">
        <w:rPr>
          <w:rFonts w:ascii="Arial" w:eastAsiaTheme="minorHAnsi" w:hAnsi="Arial" w:cs="Arial"/>
          <w:sz w:val="20"/>
          <w:szCs w:val="20"/>
          <w:lang w:val="es-PE" w:eastAsia="en-US"/>
        </w:rPr>
        <w:t>y</w:t>
      </w:r>
      <w:r w:rsidR="0086769B" w:rsidRPr="007861DE">
        <w:rPr>
          <w:rFonts w:ascii="Arial" w:eastAsiaTheme="minorHAnsi" w:hAnsi="Arial" w:cs="Arial"/>
          <w:sz w:val="20"/>
          <w:szCs w:val="20"/>
          <w:lang w:val="es-PE" w:eastAsia="en-US"/>
        </w:rPr>
        <w:t xml:space="preserve"> </w:t>
      </w:r>
      <w:r w:rsidRPr="007861DE">
        <w:rPr>
          <w:rFonts w:ascii="Arial" w:eastAsiaTheme="minorHAnsi" w:hAnsi="Arial" w:cs="Arial"/>
          <w:sz w:val="20"/>
          <w:szCs w:val="20"/>
          <w:lang w:val="es-PE" w:eastAsia="en-US"/>
        </w:rPr>
        <w:t>llegar a 1 que se requiere para el año 203</w:t>
      </w:r>
      <w:r w:rsidR="0086769B" w:rsidRPr="007861DE">
        <w:rPr>
          <w:rFonts w:ascii="Arial" w:eastAsiaTheme="minorHAnsi" w:hAnsi="Arial" w:cs="Arial"/>
          <w:sz w:val="20"/>
          <w:szCs w:val="20"/>
          <w:lang w:val="es-PE" w:eastAsia="en-US"/>
        </w:rPr>
        <w:t>4</w:t>
      </w:r>
      <w:r w:rsidRPr="007861DE">
        <w:rPr>
          <w:rFonts w:ascii="Arial" w:eastAsiaTheme="minorHAnsi" w:hAnsi="Arial" w:cs="Arial"/>
          <w:sz w:val="20"/>
          <w:szCs w:val="20"/>
          <w:lang w:val="es-PE" w:eastAsia="en-US"/>
        </w:rPr>
        <w:t>.</w:t>
      </w:r>
    </w:p>
    <w:p w14:paraId="01D77048" w14:textId="77777777" w:rsidR="00955A5E" w:rsidRPr="007861DE" w:rsidRDefault="00955A5E" w:rsidP="00955A5E">
      <w:pPr>
        <w:pStyle w:val="Prrafodelista"/>
        <w:rPr>
          <w:rFonts w:ascii="Arial" w:eastAsiaTheme="minorHAnsi" w:hAnsi="Arial" w:cs="Arial"/>
          <w:sz w:val="20"/>
          <w:szCs w:val="20"/>
          <w:lang w:val="es-PE" w:eastAsia="en-US"/>
        </w:rPr>
      </w:pPr>
    </w:p>
    <w:p w14:paraId="40FB37D3" w14:textId="0B584208" w:rsidR="00955A5E" w:rsidRPr="007861DE" w:rsidRDefault="00955A5E" w:rsidP="00955A5E">
      <w:pPr>
        <w:pStyle w:val="Prrafodelista"/>
        <w:numPr>
          <w:ilvl w:val="0"/>
          <w:numId w:val="14"/>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Se proyecta iniciar 1</w:t>
      </w:r>
      <w:r w:rsidRPr="007861DE">
        <w:rPr>
          <w:rFonts w:ascii="Arial" w:hAnsi="Arial" w:cs="Arial"/>
          <w:sz w:val="20"/>
          <w:szCs w:val="20"/>
        </w:rPr>
        <w:t xml:space="preserve"> </w:t>
      </w:r>
      <w:r w:rsidR="002D0B9B" w:rsidRPr="007861DE">
        <w:rPr>
          <w:rFonts w:ascii="Arial" w:eastAsiaTheme="minorHAnsi" w:hAnsi="Arial" w:cs="Arial"/>
          <w:b/>
          <w:sz w:val="20"/>
          <w:szCs w:val="20"/>
          <w:lang w:val="es-PE" w:eastAsia="en-US"/>
        </w:rPr>
        <w:t>R</w:t>
      </w:r>
      <w:r w:rsidRPr="007861DE">
        <w:rPr>
          <w:rFonts w:ascii="Arial" w:eastAsiaTheme="minorHAnsi" w:hAnsi="Arial" w:cs="Arial"/>
          <w:b/>
          <w:sz w:val="20"/>
          <w:szCs w:val="20"/>
          <w:lang w:val="es-PE" w:eastAsia="en-US"/>
        </w:rPr>
        <w:t>esponsable de</w:t>
      </w:r>
      <w:r w:rsidR="00A54ADE" w:rsidRPr="007861DE">
        <w:rPr>
          <w:rFonts w:ascii="Arial" w:eastAsiaTheme="minorHAnsi" w:hAnsi="Arial" w:cs="Arial"/>
          <w:b/>
          <w:sz w:val="20"/>
          <w:szCs w:val="20"/>
          <w:lang w:val="es-PE" w:eastAsia="en-US"/>
        </w:rPr>
        <w:t xml:space="preserve"> Informes, </w:t>
      </w:r>
      <w:r w:rsidRPr="007861DE">
        <w:rPr>
          <w:rFonts w:ascii="Arial" w:eastAsiaTheme="minorHAnsi" w:hAnsi="Arial" w:cs="Arial"/>
          <w:b/>
          <w:sz w:val="20"/>
          <w:szCs w:val="20"/>
          <w:lang w:val="es-PE" w:eastAsia="en-US"/>
        </w:rPr>
        <w:t>Admisión</w:t>
      </w:r>
      <w:r w:rsidR="002D0B9B" w:rsidRPr="007861DE">
        <w:rPr>
          <w:rFonts w:ascii="Arial" w:eastAsiaTheme="minorHAnsi" w:hAnsi="Arial" w:cs="Arial"/>
          <w:b/>
          <w:sz w:val="20"/>
          <w:szCs w:val="20"/>
          <w:lang w:val="es-PE" w:eastAsia="en-US"/>
        </w:rPr>
        <w:t xml:space="preserve"> y C</w:t>
      </w:r>
      <w:r w:rsidR="00A54ADE" w:rsidRPr="007861DE">
        <w:rPr>
          <w:rFonts w:ascii="Arial" w:eastAsiaTheme="minorHAnsi" w:hAnsi="Arial" w:cs="Arial"/>
          <w:b/>
          <w:sz w:val="20"/>
          <w:szCs w:val="20"/>
          <w:lang w:val="es-PE" w:eastAsia="en-US"/>
        </w:rPr>
        <w:t>itas</w:t>
      </w:r>
      <w:r w:rsidRPr="007861DE">
        <w:rPr>
          <w:rFonts w:ascii="Arial" w:eastAsiaTheme="minorHAnsi" w:hAnsi="Arial" w:cs="Arial"/>
          <w:b/>
          <w:sz w:val="20"/>
          <w:szCs w:val="20"/>
          <w:lang w:val="es-PE" w:eastAsia="en-US"/>
        </w:rPr>
        <w:t xml:space="preserve"> </w:t>
      </w:r>
      <w:r w:rsidR="004E0BF6" w:rsidRPr="007861DE">
        <w:rPr>
          <w:rFonts w:ascii="Arial" w:eastAsiaTheme="minorHAnsi" w:hAnsi="Arial" w:cs="Arial"/>
          <w:sz w:val="20"/>
          <w:szCs w:val="20"/>
          <w:lang w:val="es-PE" w:eastAsia="en-US"/>
        </w:rPr>
        <w:t>para el año 2023</w:t>
      </w:r>
      <w:r w:rsidRPr="007861DE">
        <w:rPr>
          <w:rFonts w:ascii="Arial" w:eastAsiaTheme="minorHAnsi" w:hAnsi="Arial" w:cs="Arial"/>
          <w:sz w:val="20"/>
          <w:szCs w:val="20"/>
          <w:lang w:val="es-PE" w:eastAsia="en-US"/>
        </w:rPr>
        <w:t xml:space="preserve"> para asegurar la funcionabilidad de los </w:t>
      </w:r>
      <w:r w:rsidR="001700A3" w:rsidRPr="007861DE">
        <w:rPr>
          <w:rFonts w:ascii="Arial" w:eastAsiaTheme="minorHAnsi" w:hAnsi="Arial" w:cs="Arial"/>
          <w:sz w:val="20"/>
          <w:szCs w:val="20"/>
          <w:lang w:val="es-PE" w:eastAsia="en-US"/>
        </w:rPr>
        <w:t>Informes conjuntamente con labores del área de admisión</w:t>
      </w:r>
      <w:r w:rsidRPr="007861DE">
        <w:rPr>
          <w:rFonts w:ascii="Arial" w:eastAsiaTheme="minorHAnsi" w:hAnsi="Arial" w:cs="Arial"/>
          <w:sz w:val="20"/>
          <w:szCs w:val="20"/>
          <w:lang w:val="es-PE" w:eastAsia="en-US"/>
        </w:rPr>
        <w:t xml:space="preserve"> y llegar a 1 </w:t>
      </w:r>
      <w:r w:rsidR="0086769B" w:rsidRPr="007861DE">
        <w:rPr>
          <w:rFonts w:ascii="Arial" w:eastAsiaTheme="minorHAnsi" w:hAnsi="Arial" w:cs="Arial"/>
          <w:sz w:val="20"/>
          <w:szCs w:val="20"/>
          <w:lang w:val="es-PE" w:eastAsia="en-US"/>
        </w:rPr>
        <w:t>que se requiere para el año 2034</w:t>
      </w:r>
      <w:r w:rsidRPr="007861DE">
        <w:rPr>
          <w:rFonts w:ascii="Arial" w:eastAsiaTheme="minorHAnsi" w:hAnsi="Arial" w:cs="Arial"/>
          <w:sz w:val="20"/>
          <w:szCs w:val="20"/>
          <w:lang w:val="es-PE" w:eastAsia="en-US"/>
        </w:rPr>
        <w:t>.</w:t>
      </w:r>
    </w:p>
    <w:p w14:paraId="39F09C50" w14:textId="77777777" w:rsidR="00E655F3" w:rsidRPr="007861DE" w:rsidRDefault="00E655F3" w:rsidP="00E655F3">
      <w:pPr>
        <w:pStyle w:val="Prrafodelista"/>
        <w:rPr>
          <w:rFonts w:ascii="Arial" w:eastAsiaTheme="minorHAnsi" w:hAnsi="Arial" w:cs="Arial"/>
          <w:sz w:val="20"/>
          <w:szCs w:val="20"/>
          <w:lang w:val="es-PE" w:eastAsia="en-US"/>
        </w:rPr>
      </w:pPr>
    </w:p>
    <w:p w14:paraId="24CA3932" w14:textId="4C04DE06" w:rsidR="00E655F3" w:rsidRPr="007861DE" w:rsidRDefault="00E655F3" w:rsidP="00E655F3">
      <w:pPr>
        <w:pStyle w:val="Prrafodelista"/>
        <w:numPr>
          <w:ilvl w:val="0"/>
          <w:numId w:val="14"/>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proyecta iniciar 1 </w:t>
      </w:r>
      <w:r w:rsidRPr="007861DE">
        <w:rPr>
          <w:rFonts w:ascii="Arial" w:eastAsiaTheme="minorHAnsi" w:hAnsi="Arial" w:cs="Arial"/>
          <w:b/>
          <w:sz w:val="20"/>
          <w:szCs w:val="20"/>
          <w:lang w:val="es-PE" w:eastAsia="en-US"/>
        </w:rPr>
        <w:t xml:space="preserve">Responsable de Seguros, </w:t>
      </w:r>
      <w:r w:rsidRPr="007861DE">
        <w:rPr>
          <w:rFonts w:ascii="Arial" w:eastAsiaTheme="minorHAnsi" w:hAnsi="Arial" w:cs="Arial"/>
          <w:sz w:val="20"/>
          <w:szCs w:val="20"/>
          <w:lang w:val="es-PE" w:eastAsia="en-US"/>
        </w:rPr>
        <w:t>para el año 2023 para asegurar la funcionabilidad de apoyo especializado en seguros y llegar a 1 que se requiere para el año 2034.</w:t>
      </w:r>
    </w:p>
    <w:p w14:paraId="4F3EC3A3" w14:textId="1EFB2BC0" w:rsidR="00A54ADE" w:rsidRPr="007861DE" w:rsidRDefault="00A54ADE" w:rsidP="007861DE">
      <w:pPr>
        <w:pStyle w:val="Prrafodelista"/>
        <w:rPr>
          <w:rFonts w:ascii="Arial" w:eastAsiaTheme="minorHAnsi" w:hAnsi="Arial" w:cs="Arial"/>
          <w:b/>
          <w:sz w:val="20"/>
          <w:szCs w:val="20"/>
          <w:lang w:val="es-PE" w:eastAsia="en-US"/>
        </w:rPr>
      </w:pPr>
    </w:p>
    <w:p w14:paraId="35E43013" w14:textId="505FE99B" w:rsidR="00626259" w:rsidRPr="007861DE" w:rsidRDefault="00822103" w:rsidP="00F653C7">
      <w:pPr>
        <w:pStyle w:val="Prrafodelista"/>
        <w:numPr>
          <w:ilvl w:val="0"/>
          <w:numId w:val="14"/>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proyecta iniciar 1 </w:t>
      </w:r>
      <w:r w:rsidRPr="007861DE">
        <w:rPr>
          <w:rFonts w:ascii="Arial" w:eastAsiaTheme="minorHAnsi" w:hAnsi="Arial" w:cs="Arial"/>
          <w:b/>
          <w:sz w:val="20"/>
          <w:szCs w:val="20"/>
          <w:lang w:val="es-PE" w:eastAsia="en-US"/>
        </w:rPr>
        <w:t>Responsable de Re</w:t>
      </w:r>
      <w:r w:rsidR="00F653C7" w:rsidRPr="007861DE">
        <w:rPr>
          <w:rFonts w:ascii="Arial" w:eastAsiaTheme="minorHAnsi" w:hAnsi="Arial" w:cs="Arial"/>
          <w:b/>
          <w:sz w:val="20"/>
          <w:szCs w:val="20"/>
          <w:lang w:val="es-PE" w:eastAsia="en-US"/>
        </w:rPr>
        <w:t>ferencia</w:t>
      </w:r>
      <w:r w:rsidRPr="007861DE">
        <w:rPr>
          <w:rFonts w:ascii="Arial" w:eastAsiaTheme="minorHAnsi" w:hAnsi="Arial" w:cs="Arial"/>
          <w:b/>
          <w:sz w:val="20"/>
          <w:szCs w:val="20"/>
          <w:lang w:val="es-PE" w:eastAsia="en-US"/>
        </w:rPr>
        <w:t xml:space="preserve"> y Contra Referencias, </w:t>
      </w:r>
      <w:r w:rsidR="004E0BF6" w:rsidRPr="007861DE">
        <w:rPr>
          <w:rFonts w:ascii="Arial" w:eastAsiaTheme="minorHAnsi" w:hAnsi="Arial" w:cs="Arial"/>
          <w:sz w:val="20"/>
          <w:szCs w:val="20"/>
          <w:lang w:val="es-PE" w:eastAsia="en-US"/>
        </w:rPr>
        <w:t>para el año 2023</w:t>
      </w:r>
      <w:r w:rsidR="00626259" w:rsidRPr="007861DE">
        <w:rPr>
          <w:rFonts w:ascii="Arial" w:eastAsiaTheme="minorHAnsi" w:hAnsi="Arial" w:cs="Arial"/>
          <w:sz w:val="20"/>
          <w:szCs w:val="20"/>
          <w:lang w:val="es-PE" w:eastAsia="en-US"/>
        </w:rPr>
        <w:t xml:space="preserve"> para asegurar la funcionabilidad de </w:t>
      </w:r>
      <w:r w:rsidR="00F653C7" w:rsidRPr="007861DE">
        <w:rPr>
          <w:rFonts w:ascii="Arial" w:eastAsiaTheme="minorHAnsi" w:hAnsi="Arial" w:cs="Arial"/>
          <w:sz w:val="20"/>
          <w:szCs w:val="20"/>
          <w:lang w:val="es-PE" w:eastAsia="en-US"/>
        </w:rPr>
        <w:t>apoyo especializado en Referencia</w:t>
      </w:r>
      <w:r w:rsidRPr="007861DE">
        <w:rPr>
          <w:rFonts w:ascii="Arial" w:eastAsiaTheme="minorHAnsi" w:hAnsi="Arial" w:cs="Arial"/>
          <w:sz w:val="20"/>
          <w:szCs w:val="20"/>
          <w:lang w:val="es-PE" w:eastAsia="en-US"/>
        </w:rPr>
        <w:t xml:space="preserve"> y </w:t>
      </w:r>
      <w:r w:rsidR="00596F7A" w:rsidRPr="007861DE">
        <w:rPr>
          <w:rFonts w:ascii="Arial" w:eastAsiaTheme="minorHAnsi" w:hAnsi="Arial" w:cs="Arial"/>
          <w:sz w:val="20"/>
          <w:szCs w:val="20"/>
          <w:lang w:val="es-PE" w:eastAsia="en-US"/>
        </w:rPr>
        <w:t>cont</w:t>
      </w:r>
      <w:r w:rsidR="00D120EE" w:rsidRPr="007861DE">
        <w:rPr>
          <w:rFonts w:ascii="Arial" w:eastAsiaTheme="minorHAnsi" w:hAnsi="Arial" w:cs="Arial"/>
          <w:sz w:val="20"/>
          <w:szCs w:val="20"/>
          <w:lang w:val="es-PE" w:eastAsia="en-US"/>
        </w:rPr>
        <w:t>ra Referencia de pacientes</w:t>
      </w:r>
      <w:r w:rsidR="00F653C7" w:rsidRPr="007861DE">
        <w:rPr>
          <w:rFonts w:ascii="Arial" w:eastAsiaTheme="minorHAnsi" w:hAnsi="Arial" w:cs="Arial"/>
          <w:sz w:val="20"/>
          <w:szCs w:val="20"/>
          <w:lang w:val="es-PE" w:eastAsia="en-US"/>
        </w:rPr>
        <w:t xml:space="preserve"> </w:t>
      </w:r>
      <w:r w:rsidR="00626259" w:rsidRPr="007861DE">
        <w:rPr>
          <w:rFonts w:ascii="Arial" w:eastAsiaTheme="minorHAnsi" w:hAnsi="Arial" w:cs="Arial"/>
          <w:sz w:val="20"/>
          <w:szCs w:val="20"/>
          <w:lang w:val="es-PE" w:eastAsia="en-US"/>
        </w:rPr>
        <w:t xml:space="preserve">y llegar a </w:t>
      </w:r>
      <w:r w:rsidRPr="007861DE">
        <w:rPr>
          <w:rFonts w:ascii="Arial" w:eastAsiaTheme="minorHAnsi" w:hAnsi="Arial" w:cs="Arial"/>
          <w:sz w:val="20"/>
          <w:szCs w:val="20"/>
          <w:lang w:val="es-PE" w:eastAsia="en-US"/>
        </w:rPr>
        <w:t>1</w:t>
      </w:r>
      <w:r w:rsidR="00626259" w:rsidRPr="007861DE">
        <w:rPr>
          <w:rFonts w:ascii="Arial" w:eastAsiaTheme="minorHAnsi" w:hAnsi="Arial" w:cs="Arial"/>
          <w:sz w:val="20"/>
          <w:szCs w:val="20"/>
          <w:lang w:val="es-PE" w:eastAsia="en-US"/>
        </w:rPr>
        <w:t xml:space="preserve"> </w:t>
      </w:r>
      <w:r w:rsidR="00325BF2" w:rsidRPr="007861DE">
        <w:rPr>
          <w:rFonts w:ascii="Arial" w:eastAsiaTheme="minorHAnsi" w:hAnsi="Arial" w:cs="Arial"/>
          <w:sz w:val="20"/>
          <w:szCs w:val="20"/>
          <w:lang w:val="es-PE" w:eastAsia="en-US"/>
        </w:rPr>
        <w:t>que se requiere para el año 2034</w:t>
      </w:r>
      <w:r w:rsidR="00626259" w:rsidRPr="007861DE">
        <w:rPr>
          <w:rFonts w:ascii="Arial" w:eastAsiaTheme="minorHAnsi" w:hAnsi="Arial" w:cs="Arial"/>
          <w:sz w:val="20"/>
          <w:szCs w:val="20"/>
          <w:lang w:val="es-PE" w:eastAsia="en-US"/>
        </w:rPr>
        <w:t>.</w:t>
      </w:r>
    </w:p>
    <w:p w14:paraId="0E15219F" w14:textId="77777777" w:rsidR="00822103" w:rsidRPr="007861DE" w:rsidRDefault="00822103" w:rsidP="00822103">
      <w:pPr>
        <w:pStyle w:val="Prrafodelista"/>
        <w:rPr>
          <w:rFonts w:ascii="Arial" w:eastAsiaTheme="minorHAnsi" w:hAnsi="Arial" w:cs="Arial"/>
          <w:sz w:val="20"/>
          <w:szCs w:val="20"/>
          <w:lang w:val="es-PE" w:eastAsia="en-US"/>
        </w:rPr>
      </w:pPr>
    </w:p>
    <w:p w14:paraId="5BB786A2" w14:textId="155E82A0" w:rsidR="00822103" w:rsidRPr="007861DE" w:rsidRDefault="00822103" w:rsidP="00822103">
      <w:pPr>
        <w:pStyle w:val="Prrafodelista"/>
        <w:numPr>
          <w:ilvl w:val="0"/>
          <w:numId w:val="14"/>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proyecta iniciar 1 </w:t>
      </w:r>
      <w:r w:rsidRPr="007861DE">
        <w:rPr>
          <w:rFonts w:ascii="Arial" w:eastAsiaTheme="minorHAnsi" w:hAnsi="Arial" w:cs="Arial"/>
          <w:b/>
          <w:sz w:val="20"/>
          <w:szCs w:val="20"/>
          <w:lang w:val="es-PE" w:eastAsia="en-US"/>
        </w:rPr>
        <w:t xml:space="preserve">Responsable de RENIEC </w:t>
      </w:r>
      <w:r w:rsidR="004E0BF6" w:rsidRPr="007861DE">
        <w:rPr>
          <w:rFonts w:ascii="Arial" w:eastAsiaTheme="minorHAnsi" w:hAnsi="Arial" w:cs="Arial"/>
          <w:sz w:val="20"/>
          <w:szCs w:val="20"/>
          <w:lang w:val="es-PE" w:eastAsia="en-US"/>
        </w:rPr>
        <w:t>para el año 2023</w:t>
      </w:r>
      <w:r w:rsidRPr="007861DE">
        <w:rPr>
          <w:rFonts w:ascii="Arial" w:eastAsiaTheme="minorHAnsi" w:hAnsi="Arial" w:cs="Arial"/>
          <w:sz w:val="20"/>
          <w:szCs w:val="20"/>
          <w:lang w:val="es-PE" w:eastAsia="en-US"/>
        </w:rPr>
        <w:t xml:space="preserve"> para asegurar la funcionabilidad y garantizar la continuidad de la atención de los usuarios en los servicios de salud de manera efectiva y eficiente de apoyo especializado en el llegar a 1 que se</w:t>
      </w:r>
      <w:r w:rsidR="00325BF2" w:rsidRPr="007861DE">
        <w:rPr>
          <w:rFonts w:ascii="Arial" w:eastAsiaTheme="minorHAnsi" w:hAnsi="Arial" w:cs="Arial"/>
          <w:sz w:val="20"/>
          <w:szCs w:val="20"/>
          <w:lang w:val="es-PE" w:eastAsia="en-US"/>
        </w:rPr>
        <w:t xml:space="preserve"> requiere para el año 2034</w:t>
      </w:r>
      <w:r w:rsidRPr="007861DE">
        <w:rPr>
          <w:rFonts w:ascii="Arial" w:eastAsiaTheme="minorHAnsi" w:hAnsi="Arial" w:cs="Arial"/>
          <w:sz w:val="20"/>
          <w:szCs w:val="20"/>
          <w:lang w:val="es-PE" w:eastAsia="en-US"/>
        </w:rPr>
        <w:t>.</w:t>
      </w:r>
    </w:p>
    <w:p w14:paraId="2AB4E5B2" w14:textId="77777777" w:rsidR="00822103" w:rsidRPr="007861DE" w:rsidRDefault="00822103" w:rsidP="00822103">
      <w:pPr>
        <w:pStyle w:val="Prrafodelista"/>
        <w:rPr>
          <w:rFonts w:ascii="Arial" w:eastAsiaTheme="minorHAnsi" w:hAnsi="Arial" w:cs="Arial"/>
          <w:sz w:val="20"/>
          <w:szCs w:val="20"/>
          <w:lang w:val="es-PE" w:eastAsia="en-US"/>
        </w:rPr>
      </w:pPr>
    </w:p>
    <w:p w14:paraId="78DCA644" w14:textId="735E7B9B" w:rsidR="00626259" w:rsidRPr="007861DE" w:rsidRDefault="00626259" w:rsidP="00DA0100">
      <w:pPr>
        <w:pStyle w:val="Prrafodelista"/>
        <w:numPr>
          <w:ilvl w:val="0"/>
          <w:numId w:val="14"/>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Se proyecta iniciar 1</w:t>
      </w:r>
      <w:r w:rsidRPr="007861DE">
        <w:rPr>
          <w:rFonts w:ascii="Arial" w:hAnsi="Arial" w:cs="Arial"/>
          <w:sz w:val="20"/>
          <w:szCs w:val="20"/>
        </w:rPr>
        <w:t xml:space="preserve"> </w:t>
      </w:r>
      <w:r w:rsidR="002D0B9B" w:rsidRPr="007861DE">
        <w:rPr>
          <w:rFonts w:ascii="Arial" w:eastAsiaTheme="minorHAnsi" w:hAnsi="Arial" w:cs="Arial"/>
          <w:b/>
          <w:sz w:val="20"/>
          <w:szCs w:val="20"/>
          <w:lang w:val="es-PE" w:eastAsia="en-US"/>
        </w:rPr>
        <w:t>Asistenta S</w:t>
      </w:r>
      <w:r w:rsidRPr="007861DE">
        <w:rPr>
          <w:rFonts w:ascii="Arial" w:eastAsiaTheme="minorHAnsi" w:hAnsi="Arial" w:cs="Arial"/>
          <w:b/>
          <w:sz w:val="20"/>
          <w:szCs w:val="20"/>
          <w:lang w:val="es-PE" w:eastAsia="en-US"/>
        </w:rPr>
        <w:t>ocial</w:t>
      </w:r>
      <w:r w:rsidR="004E0BF6" w:rsidRPr="007861DE">
        <w:rPr>
          <w:rFonts w:ascii="Arial" w:eastAsiaTheme="minorHAnsi" w:hAnsi="Arial" w:cs="Arial"/>
          <w:sz w:val="20"/>
          <w:szCs w:val="20"/>
          <w:lang w:val="es-PE" w:eastAsia="en-US"/>
        </w:rPr>
        <w:t xml:space="preserve"> para el año 2023</w:t>
      </w:r>
      <w:r w:rsidRPr="007861DE">
        <w:rPr>
          <w:rFonts w:ascii="Arial" w:eastAsiaTheme="minorHAnsi" w:hAnsi="Arial" w:cs="Arial"/>
          <w:sz w:val="20"/>
          <w:szCs w:val="20"/>
          <w:lang w:val="es-PE" w:eastAsia="en-US"/>
        </w:rPr>
        <w:t xml:space="preserve"> para asegurar la funcionabilidad de </w:t>
      </w:r>
      <w:r w:rsidR="00D07FD8" w:rsidRPr="007861DE">
        <w:rPr>
          <w:rFonts w:ascii="Arial" w:eastAsiaTheme="minorHAnsi" w:hAnsi="Arial" w:cs="Arial"/>
          <w:sz w:val="20"/>
          <w:szCs w:val="20"/>
          <w:lang w:val="es-PE" w:eastAsia="en-US"/>
        </w:rPr>
        <w:t>promoción de la salud, atención al niño</w:t>
      </w:r>
      <w:r w:rsidR="00C96B1C" w:rsidRPr="007861DE">
        <w:rPr>
          <w:rFonts w:ascii="Arial" w:eastAsiaTheme="minorHAnsi" w:hAnsi="Arial" w:cs="Arial"/>
          <w:sz w:val="20"/>
          <w:szCs w:val="20"/>
          <w:lang w:val="es-PE" w:eastAsia="en-US"/>
        </w:rPr>
        <w:t>, adolescente</w:t>
      </w:r>
      <w:r w:rsidR="00D07FD8" w:rsidRPr="007861DE">
        <w:rPr>
          <w:rFonts w:ascii="Arial" w:eastAsiaTheme="minorHAnsi" w:hAnsi="Arial" w:cs="Arial"/>
          <w:sz w:val="20"/>
          <w:szCs w:val="20"/>
          <w:lang w:val="es-PE" w:eastAsia="en-US"/>
        </w:rPr>
        <w:t xml:space="preserve">, adulto </w:t>
      </w:r>
      <w:r w:rsidR="00644C61" w:rsidRPr="007861DE">
        <w:rPr>
          <w:rFonts w:ascii="Arial" w:eastAsiaTheme="minorHAnsi" w:hAnsi="Arial" w:cs="Arial"/>
          <w:sz w:val="20"/>
          <w:szCs w:val="20"/>
          <w:lang w:val="es-PE" w:eastAsia="en-US"/>
        </w:rPr>
        <w:t>y pacientes</w:t>
      </w:r>
      <w:r w:rsidR="00D07FD8" w:rsidRPr="007861DE">
        <w:rPr>
          <w:rFonts w:ascii="Arial" w:eastAsiaTheme="minorHAnsi" w:hAnsi="Arial" w:cs="Arial"/>
          <w:sz w:val="20"/>
          <w:szCs w:val="20"/>
          <w:lang w:val="es-PE" w:eastAsia="en-US"/>
        </w:rPr>
        <w:t xml:space="preserve"> terminales, crónicos y </w:t>
      </w:r>
      <w:r w:rsidRPr="007861DE">
        <w:rPr>
          <w:rFonts w:ascii="Arial" w:eastAsiaTheme="minorHAnsi" w:hAnsi="Arial" w:cs="Arial"/>
          <w:sz w:val="20"/>
          <w:szCs w:val="20"/>
          <w:lang w:val="es-PE" w:eastAsia="en-US"/>
        </w:rPr>
        <w:t xml:space="preserve">llegar a 1 </w:t>
      </w:r>
      <w:r w:rsidR="00325BF2" w:rsidRPr="007861DE">
        <w:rPr>
          <w:rFonts w:ascii="Arial" w:eastAsiaTheme="minorHAnsi" w:hAnsi="Arial" w:cs="Arial"/>
          <w:sz w:val="20"/>
          <w:szCs w:val="20"/>
          <w:lang w:val="es-PE" w:eastAsia="en-US"/>
        </w:rPr>
        <w:t>que se requiere para el año 2034</w:t>
      </w:r>
      <w:r w:rsidRPr="007861DE">
        <w:rPr>
          <w:rFonts w:ascii="Arial" w:eastAsiaTheme="minorHAnsi" w:hAnsi="Arial" w:cs="Arial"/>
          <w:sz w:val="20"/>
          <w:szCs w:val="20"/>
          <w:lang w:val="es-PE" w:eastAsia="en-US"/>
        </w:rPr>
        <w:t>.</w:t>
      </w:r>
    </w:p>
    <w:p w14:paraId="65B4636C" w14:textId="77777777" w:rsidR="00E655F3" w:rsidRPr="007861DE" w:rsidRDefault="00E655F3" w:rsidP="00E655F3">
      <w:pPr>
        <w:pStyle w:val="Prrafodelista"/>
        <w:rPr>
          <w:rFonts w:ascii="Arial" w:eastAsiaTheme="minorHAnsi" w:hAnsi="Arial" w:cs="Arial"/>
          <w:sz w:val="20"/>
          <w:szCs w:val="20"/>
          <w:lang w:val="es-PE" w:eastAsia="en-US"/>
        </w:rPr>
      </w:pPr>
    </w:p>
    <w:p w14:paraId="1675AFDB" w14:textId="72746A35" w:rsidR="00E655F3" w:rsidRDefault="00E655F3" w:rsidP="00E655F3">
      <w:pPr>
        <w:pStyle w:val="Prrafodelista"/>
        <w:numPr>
          <w:ilvl w:val="0"/>
          <w:numId w:val="14"/>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Se proyecta iniciar 1</w:t>
      </w:r>
      <w:r w:rsidRPr="007861DE">
        <w:rPr>
          <w:rFonts w:ascii="Arial" w:hAnsi="Arial" w:cs="Arial"/>
          <w:sz w:val="20"/>
          <w:szCs w:val="20"/>
        </w:rPr>
        <w:t xml:space="preserve"> </w:t>
      </w:r>
      <w:r w:rsidRPr="007861DE">
        <w:rPr>
          <w:rFonts w:ascii="Arial" w:eastAsiaTheme="minorHAnsi" w:hAnsi="Arial" w:cs="Arial"/>
          <w:b/>
          <w:sz w:val="20"/>
          <w:szCs w:val="20"/>
          <w:lang w:val="es-PE" w:eastAsia="en-US"/>
        </w:rPr>
        <w:t xml:space="preserve">Especialista en redes, soporte informático y/o estadístico </w:t>
      </w:r>
      <w:r w:rsidRPr="007861DE">
        <w:rPr>
          <w:rFonts w:ascii="Arial" w:eastAsiaTheme="minorHAnsi" w:hAnsi="Arial" w:cs="Arial"/>
          <w:sz w:val="20"/>
          <w:szCs w:val="20"/>
          <w:lang w:val="es-PE" w:eastAsia="en-US"/>
        </w:rPr>
        <w:t>para el año 2023 para asegurar la funcionabilidad de sistemas informáticos, efectuar el registro y actualización oportuna, integral y real de la información en los aplicativos informáticos y llegar a 1 que se requiere para el año 2034.</w:t>
      </w:r>
    </w:p>
    <w:p w14:paraId="5DBE0DE8" w14:textId="77777777" w:rsidR="00DA69F1" w:rsidRPr="00DA69F1" w:rsidRDefault="00DA69F1" w:rsidP="00DA69F1">
      <w:pPr>
        <w:rPr>
          <w:rFonts w:ascii="Arial" w:eastAsiaTheme="minorHAnsi" w:hAnsi="Arial" w:cs="Arial"/>
          <w:sz w:val="20"/>
          <w:szCs w:val="20"/>
          <w:lang w:val="es-PE" w:eastAsia="en-US"/>
        </w:rPr>
      </w:pPr>
    </w:p>
    <w:p w14:paraId="71C67647" w14:textId="331F7BA9" w:rsidR="00E655F3" w:rsidRPr="007861DE" w:rsidRDefault="007861DE" w:rsidP="007861DE">
      <w:pPr>
        <w:pStyle w:val="Prrafodelista"/>
        <w:numPr>
          <w:ilvl w:val="0"/>
          <w:numId w:val="14"/>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Se proyecta iniciar 2</w:t>
      </w:r>
      <w:r w:rsidRPr="007861DE">
        <w:rPr>
          <w:rFonts w:ascii="Arial" w:hAnsi="Arial" w:cs="Arial"/>
          <w:sz w:val="20"/>
          <w:szCs w:val="20"/>
        </w:rPr>
        <w:t xml:space="preserve"> </w:t>
      </w:r>
      <w:r w:rsidRPr="007861DE">
        <w:rPr>
          <w:rFonts w:ascii="Arial" w:eastAsiaTheme="minorHAnsi" w:hAnsi="Arial" w:cs="Arial"/>
          <w:b/>
          <w:sz w:val="20"/>
          <w:szCs w:val="20"/>
          <w:lang w:val="es-PE" w:eastAsia="en-US"/>
        </w:rPr>
        <w:t xml:space="preserve">Choferes </w:t>
      </w:r>
      <w:r w:rsidRPr="007861DE">
        <w:rPr>
          <w:rFonts w:ascii="Arial" w:eastAsiaTheme="minorHAnsi" w:hAnsi="Arial" w:cs="Arial"/>
          <w:sz w:val="20"/>
          <w:szCs w:val="20"/>
          <w:lang w:val="es-PE" w:eastAsia="en-US"/>
        </w:rPr>
        <w:t>para el año 2023 para asegurar la funcionabilidad de conducción del vehículo que le asignen y traslados de pacientes en caso de emergencias y llegar a 2 que se requiere para el año 2034.</w:t>
      </w:r>
    </w:p>
    <w:p w14:paraId="769C8A7B" w14:textId="77777777" w:rsidR="003C29F1" w:rsidRPr="007861DE" w:rsidRDefault="003C29F1" w:rsidP="00325BF2">
      <w:pPr>
        <w:rPr>
          <w:rFonts w:ascii="Arial" w:eastAsiaTheme="minorHAnsi" w:hAnsi="Arial" w:cs="Arial"/>
          <w:sz w:val="20"/>
          <w:szCs w:val="20"/>
          <w:lang w:val="es-PE" w:eastAsia="en-US"/>
        </w:rPr>
      </w:pPr>
    </w:p>
    <w:p w14:paraId="5BDD0043" w14:textId="7392705F" w:rsidR="006713FF" w:rsidRPr="007861DE" w:rsidRDefault="006713FF" w:rsidP="006713FF">
      <w:pPr>
        <w:pStyle w:val="Prrafodelista"/>
        <w:numPr>
          <w:ilvl w:val="0"/>
          <w:numId w:val="14"/>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lastRenderedPageBreak/>
        <w:t xml:space="preserve">Se proyecta iniciar </w:t>
      </w:r>
      <w:r w:rsidR="00A62A11" w:rsidRPr="007861DE">
        <w:rPr>
          <w:rFonts w:ascii="Arial" w:eastAsiaTheme="minorHAnsi" w:hAnsi="Arial" w:cs="Arial"/>
          <w:sz w:val="20"/>
          <w:szCs w:val="20"/>
          <w:lang w:val="es-PE" w:eastAsia="en-US"/>
        </w:rPr>
        <w:t>1</w:t>
      </w:r>
      <w:r w:rsidRPr="007861DE">
        <w:rPr>
          <w:rFonts w:ascii="Arial" w:hAnsi="Arial" w:cs="Arial"/>
          <w:sz w:val="20"/>
          <w:szCs w:val="20"/>
        </w:rPr>
        <w:t xml:space="preserve"> </w:t>
      </w:r>
      <w:r w:rsidR="00A62A11" w:rsidRPr="007861DE">
        <w:rPr>
          <w:rFonts w:ascii="Arial" w:eastAsiaTheme="minorHAnsi" w:hAnsi="Arial" w:cs="Arial"/>
          <w:b/>
          <w:sz w:val="20"/>
          <w:szCs w:val="20"/>
          <w:lang w:val="es-PE" w:eastAsia="en-US"/>
        </w:rPr>
        <w:t>Personal</w:t>
      </w:r>
      <w:r w:rsidRPr="007861DE">
        <w:rPr>
          <w:rFonts w:ascii="Arial" w:eastAsiaTheme="minorHAnsi" w:hAnsi="Arial" w:cs="Arial"/>
          <w:b/>
          <w:sz w:val="20"/>
          <w:szCs w:val="20"/>
          <w:lang w:val="es-PE" w:eastAsia="en-US"/>
        </w:rPr>
        <w:t xml:space="preserve"> d</w:t>
      </w:r>
      <w:r w:rsidRPr="007861DE">
        <w:rPr>
          <w:rFonts w:ascii="Arial" w:hAnsi="Arial" w:cs="Arial"/>
          <w:b/>
          <w:sz w:val="20"/>
          <w:szCs w:val="20"/>
        </w:rPr>
        <w:t xml:space="preserve">e </w:t>
      </w:r>
      <w:r w:rsidRPr="007861DE">
        <w:rPr>
          <w:rFonts w:ascii="Arial" w:eastAsiaTheme="minorHAnsi" w:hAnsi="Arial" w:cs="Arial"/>
          <w:b/>
          <w:sz w:val="20"/>
          <w:szCs w:val="20"/>
          <w:lang w:val="es-PE" w:eastAsia="en-US"/>
        </w:rPr>
        <w:t xml:space="preserve">Lavandería </w:t>
      </w:r>
      <w:r w:rsidR="00007EB1" w:rsidRPr="007861DE">
        <w:rPr>
          <w:rFonts w:ascii="Arial" w:eastAsiaTheme="minorHAnsi" w:hAnsi="Arial" w:cs="Arial"/>
          <w:sz w:val="20"/>
          <w:szCs w:val="20"/>
          <w:lang w:val="es-PE" w:eastAsia="en-US"/>
        </w:rPr>
        <w:t xml:space="preserve">para el </w:t>
      </w:r>
      <w:r w:rsidR="004E0BF6" w:rsidRPr="007861DE">
        <w:rPr>
          <w:rFonts w:ascii="Arial" w:eastAsiaTheme="minorHAnsi" w:hAnsi="Arial" w:cs="Arial"/>
          <w:sz w:val="20"/>
          <w:szCs w:val="20"/>
          <w:lang w:val="es-PE" w:eastAsia="en-US"/>
        </w:rPr>
        <w:t>año 2023</w:t>
      </w:r>
      <w:r w:rsidRPr="007861DE">
        <w:rPr>
          <w:rFonts w:ascii="Arial" w:eastAsiaTheme="minorHAnsi" w:hAnsi="Arial" w:cs="Arial"/>
          <w:sz w:val="20"/>
          <w:szCs w:val="20"/>
          <w:lang w:val="es-PE" w:eastAsia="en-US"/>
        </w:rPr>
        <w:t xml:space="preserve"> para asegurar la funcionabilidad </w:t>
      </w:r>
      <w:r w:rsidR="00E26F78" w:rsidRPr="007861DE">
        <w:rPr>
          <w:rFonts w:ascii="Arial" w:eastAsiaTheme="minorHAnsi" w:hAnsi="Arial" w:cs="Arial"/>
          <w:sz w:val="20"/>
          <w:szCs w:val="20"/>
          <w:lang w:val="es-PE" w:eastAsia="en-US"/>
        </w:rPr>
        <w:t xml:space="preserve">en la </w:t>
      </w:r>
      <w:r w:rsidR="00021317" w:rsidRPr="007861DE">
        <w:rPr>
          <w:rFonts w:ascii="Arial" w:eastAsiaTheme="minorHAnsi" w:hAnsi="Arial" w:cs="Arial"/>
          <w:sz w:val="20"/>
          <w:szCs w:val="20"/>
          <w:lang w:val="es-PE" w:eastAsia="en-US"/>
        </w:rPr>
        <w:t xml:space="preserve">Limpieza </w:t>
      </w:r>
      <w:r w:rsidR="00E26F78" w:rsidRPr="007861DE">
        <w:rPr>
          <w:rFonts w:ascii="Arial" w:eastAsiaTheme="minorHAnsi" w:hAnsi="Arial" w:cs="Arial"/>
          <w:sz w:val="20"/>
          <w:szCs w:val="20"/>
          <w:lang w:val="es-PE" w:eastAsia="en-US"/>
        </w:rPr>
        <w:t xml:space="preserve">y conservación de la higiene en el </w:t>
      </w:r>
      <w:r w:rsidR="00D07FD8" w:rsidRPr="007861DE">
        <w:rPr>
          <w:rFonts w:ascii="Arial" w:eastAsiaTheme="minorHAnsi" w:hAnsi="Arial" w:cs="Arial"/>
          <w:sz w:val="20"/>
          <w:szCs w:val="20"/>
          <w:lang w:val="es-PE" w:eastAsia="en-US"/>
        </w:rPr>
        <w:t xml:space="preserve">centro de </w:t>
      </w:r>
      <w:r w:rsidR="00644C61" w:rsidRPr="007861DE">
        <w:rPr>
          <w:rFonts w:ascii="Arial" w:eastAsiaTheme="minorHAnsi" w:hAnsi="Arial" w:cs="Arial"/>
          <w:sz w:val="20"/>
          <w:szCs w:val="20"/>
          <w:lang w:val="es-PE" w:eastAsia="en-US"/>
        </w:rPr>
        <w:t>salud y</w:t>
      </w:r>
      <w:r w:rsidRPr="007861DE">
        <w:rPr>
          <w:rFonts w:ascii="Arial" w:eastAsiaTheme="minorHAnsi" w:hAnsi="Arial" w:cs="Arial"/>
          <w:sz w:val="20"/>
          <w:szCs w:val="20"/>
          <w:lang w:val="es-PE" w:eastAsia="en-US"/>
        </w:rPr>
        <w:t xml:space="preserve"> llegar a </w:t>
      </w:r>
      <w:r w:rsidR="00A62A11" w:rsidRPr="007861DE">
        <w:rPr>
          <w:rFonts w:ascii="Arial" w:eastAsiaTheme="minorHAnsi" w:hAnsi="Arial" w:cs="Arial"/>
          <w:sz w:val="20"/>
          <w:szCs w:val="20"/>
          <w:lang w:val="es-PE" w:eastAsia="en-US"/>
        </w:rPr>
        <w:t>1</w:t>
      </w:r>
      <w:r w:rsidRPr="007861DE">
        <w:rPr>
          <w:rFonts w:ascii="Arial" w:eastAsiaTheme="minorHAnsi" w:hAnsi="Arial" w:cs="Arial"/>
          <w:sz w:val="20"/>
          <w:szCs w:val="20"/>
          <w:lang w:val="es-PE" w:eastAsia="en-US"/>
        </w:rPr>
        <w:t xml:space="preserve"> que se requiere para el año 203</w:t>
      </w:r>
      <w:r w:rsidR="00325BF2" w:rsidRPr="007861DE">
        <w:rPr>
          <w:rFonts w:ascii="Arial" w:eastAsiaTheme="minorHAnsi" w:hAnsi="Arial" w:cs="Arial"/>
          <w:sz w:val="20"/>
          <w:szCs w:val="20"/>
          <w:lang w:val="es-PE" w:eastAsia="en-US"/>
        </w:rPr>
        <w:t>4</w:t>
      </w:r>
      <w:r w:rsidRPr="007861DE">
        <w:rPr>
          <w:rFonts w:ascii="Arial" w:eastAsiaTheme="minorHAnsi" w:hAnsi="Arial" w:cs="Arial"/>
          <w:sz w:val="20"/>
          <w:szCs w:val="20"/>
          <w:lang w:val="es-PE" w:eastAsia="en-US"/>
        </w:rPr>
        <w:t>.</w:t>
      </w:r>
    </w:p>
    <w:p w14:paraId="485FF76F" w14:textId="77777777" w:rsidR="00E26F78" w:rsidRPr="007861DE" w:rsidRDefault="00E26F78" w:rsidP="00E26F78">
      <w:pPr>
        <w:pStyle w:val="Prrafodelista"/>
        <w:rPr>
          <w:rFonts w:ascii="Arial" w:eastAsiaTheme="minorHAnsi" w:hAnsi="Arial" w:cs="Arial"/>
          <w:sz w:val="20"/>
          <w:szCs w:val="20"/>
          <w:lang w:val="es-PE" w:eastAsia="en-US"/>
        </w:rPr>
      </w:pPr>
    </w:p>
    <w:p w14:paraId="24A44926" w14:textId="66603FAD" w:rsidR="006713FF" w:rsidRPr="007861DE" w:rsidRDefault="006713FF" w:rsidP="00E26F78">
      <w:pPr>
        <w:pStyle w:val="Prrafodelista"/>
        <w:numPr>
          <w:ilvl w:val="0"/>
          <w:numId w:val="14"/>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Se proyecta iniciar 1</w:t>
      </w:r>
      <w:r w:rsidRPr="007861DE">
        <w:rPr>
          <w:rFonts w:ascii="Arial" w:hAnsi="Arial" w:cs="Arial"/>
          <w:sz w:val="20"/>
          <w:szCs w:val="20"/>
        </w:rPr>
        <w:t xml:space="preserve"> </w:t>
      </w:r>
      <w:r w:rsidR="002D0B9B" w:rsidRPr="007861DE">
        <w:rPr>
          <w:rFonts w:ascii="Arial" w:eastAsiaTheme="minorHAnsi" w:hAnsi="Arial" w:cs="Arial"/>
          <w:b/>
          <w:sz w:val="20"/>
          <w:szCs w:val="20"/>
          <w:lang w:val="es-PE" w:eastAsia="en-US"/>
        </w:rPr>
        <w:t>R</w:t>
      </w:r>
      <w:r w:rsidRPr="007861DE">
        <w:rPr>
          <w:rFonts w:ascii="Arial" w:eastAsiaTheme="minorHAnsi" w:hAnsi="Arial" w:cs="Arial"/>
          <w:b/>
          <w:sz w:val="20"/>
          <w:szCs w:val="20"/>
          <w:lang w:val="es-PE" w:eastAsia="en-US"/>
        </w:rPr>
        <w:t>esponsable d</w:t>
      </w:r>
      <w:r w:rsidRPr="007861DE">
        <w:rPr>
          <w:rFonts w:ascii="Arial" w:hAnsi="Arial" w:cs="Arial"/>
          <w:b/>
          <w:sz w:val="20"/>
          <w:szCs w:val="20"/>
        </w:rPr>
        <w:t xml:space="preserve">e </w:t>
      </w:r>
      <w:r w:rsidR="002D0B9B" w:rsidRPr="007861DE">
        <w:rPr>
          <w:rFonts w:ascii="Arial" w:eastAsiaTheme="minorHAnsi" w:hAnsi="Arial" w:cs="Arial"/>
          <w:b/>
          <w:sz w:val="20"/>
          <w:szCs w:val="20"/>
          <w:lang w:val="es-PE" w:eastAsia="en-US"/>
        </w:rPr>
        <w:t>Mantenimiento y C</w:t>
      </w:r>
      <w:r w:rsidRPr="007861DE">
        <w:rPr>
          <w:rFonts w:ascii="Arial" w:eastAsiaTheme="minorHAnsi" w:hAnsi="Arial" w:cs="Arial"/>
          <w:b/>
          <w:sz w:val="20"/>
          <w:szCs w:val="20"/>
          <w:lang w:val="es-PE" w:eastAsia="en-US"/>
        </w:rPr>
        <w:t xml:space="preserve">onservación </w:t>
      </w:r>
      <w:r w:rsidR="004E0BF6" w:rsidRPr="007861DE">
        <w:rPr>
          <w:rFonts w:ascii="Arial" w:eastAsiaTheme="minorHAnsi" w:hAnsi="Arial" w:cs="Arial"/>
          <w:sz w:val="20"/>
          <w:szCs w:val="20"/>
          <w:lang w:val="es-PE" w:eastAsia="en-US"/>
        </w:rPr>
        <w:t>para el año 2023</w:t>
      </w:r>
      <w:r w:rsidRPr="007861DE">
        <w:rPr>
          <w:rFonts w:ascii="Arial" w:eastAsiaTheme="minorHAnsi" w:hAnsi="Arial" w:cs="Arial"/>
          <w:sz w:val="20"/>
          <w:szCs w:val="20"/>
          <w:lang w:val="es-PE" w:eastAsia="en-US"/>
        </w:rPr>
        <w:t xml:space="preserve"> para asegurar la funcionabilidad </w:t>
      </w:r>
      <w:r w:rsidR="00E26F78" w:rsidRPr="007861DE">
        <w:rPr>
          <w:rFonts w:ascii="Arial" w:eastAsiaTheme="minorHAnsi" w:hAnsi="Arial" w:cs="Arial"/>
          <w:sz w:val="20"/>
          <w:szCs w:val="20"/>
          <w:lang w:val="es-PE" w:eastAsia="en-US"/>
        </w:rPr>
        <w:t xml:space="preserve">en cuanto a la conservación de las propiedades (inmuebles, equipos, instalaciones, herramientas), en condiciones de funcionamiento seguro, eficiente y económico, </w:t>
      </w:r>
      <w:r w:rsidRPr="007861DE">
        <w:rPr>
          <w:rFonts w:ascii="Arial" w:eastAsiaTheme="minorHAnsi" w:hAnsi="Arial" w:cs="Arial"/>
          <w:sz w:val="20"/>
          <w:szCs w:val="20"/>
          <w:lang w:val="es-PE" w:eastAsia="en-US"/>
        </w:rPr>
        <w:t>llega</w:t>
      </w:r>
      <w:r w:rsidR="00E26F78" w:rsidRPr="007861DE">
        <w:rPr>
          <w:rFonts w:ascii="Arial" w:eastAsiaTheme="minorHAnsi" w:hAnsi="Arial" w:cs="Arial"/>
          <w:sz w:val="20"/>
          <w:szCs w:val="20"/>
          <w:lang w:val="es-PE" w:eastAsia="en-US"/>
        </w:rPr>
        <w:t>ndo</w:t>
      </w:r>
      <w:r w:rsidRPr="007861DE">
        <w:rPr>
          <w:rFonts w:ascii="Arial" w:eastAsiaTheme="minorHAnsi" w:hAnsi="Arial" w:cs="Arial"/>
          <w:sz w:val="20"/>
          <w:szCs w:val="20"/>
          <w:lang w:val="es-PE" w:eastAsia="en-US"/>
        </w:rPr>
        <w:t xml:space="preserve"> a 1 </w:t>
      </w:r>
      <w:r w:rsidR="00325BF2" w:rsidRPr="007861DE">
        <w:rPr>
          <w:rFonts w:ascii="Arial" w:eastAsiaTheme="minorHAnsi" w:hAnsi="Arial" w:cs="Arial"/>
          <w:sz w:val="20"/>
          <w:szCs w:val="20"/>
          <w:lang w:val="es-PE" w:eastAsia="en-US"/>
        </w:rPr>
        <w:t>que se requiere para el año 2034</w:t>
      </w:r>
      <w:r w:rsidRPr="007861DE">
        <w:rPr>
          <w:rFonts w:ascii="Arial" w:eastAsiaTheme="minorHAnsi" w:hAnsi="Arial" w:cs="Arial"/>
          <w:sz w:val="20"/>
          <w:szCs w:val="20"/>
          <w:lang w:val="es-PE" w:eastAsia="en-US"/>
        </w:rPr>
        <w:t>.</w:t>
      </w:r>
    </w:p>
    <w:p w14:paraId="4D96F8E4" w14:textId="77777777" w:rsidR="00E26F78" w:rsidRPr="007861DE" w:rsidRDefault="00E26F78" w:rsidP="00E26F78">
      <w:pPr>
        <w:pStyle w:val="Prrafodelista"/>
        <w:rPr>
          <w:rFonts w:ascii="Arial" w:eastAsiaTheme="minorHAnsi" w:hAnsi="Arial" w:cs="Arial"/>
          <w:sz w:val="20"/>
          <w:szCs w:val="20"/>
          <w:lang w:val="es-PE" w:eastAsia="en-US"/>
        </w:rPr>
      </w:pPr>
    </w:p>
    <w:p w14:paraId="33D7249C" w14:textId="2CFD1C5C" w:rsidR="006713FF" w:rsidRPr="007861DE" w:rsidRDefault="006713FF" w:rsidP="00DA0100">
      <w:pPr>
        <w:pStyle w:val="Prrafodelista"/>
        <w:numPr>
          <w:ilvl w:val="0"/>
          <w:numId w:val="14"/>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proyecta iniciar </w:t>
      </w:r>
      <w:r w:rsidR="003C29F1" w:rsidRPr="007861DE">
        <w:rPr>
          <w:rFonts w:ascii="Arial" w:eastAsiaTheme="minorHAnsi" w:hAnsi="Arial" w:cs="Arial"/>
          <w:sz w:val="20"/>
          <w:szCs w:val="20"/>
          <w:lang w:val="es-PE" w:eastAsia="en-US"/>
        </w:rPr>
        <w:t>1</w:t>
      </w:r>
      <w:r w:rsidRPr="007861DE">
        <w:rPr>
          <w:rFonts w:ascii="Arial" w:hAnsi="Arial" w:cs="Arial"/>
          <w:sz w:val="20"/>
          <w:szCs w:val="20"/>
        </w:rPr>
        <w:t xml:space="preserve"> </w:t>
      </w:r>
      <w:r w:rsidR="002D0B9B" w:rsidRPr="007861DE">
        <w:rPr>
          <w:rFonts w:ascii="Arial" w:eastAsiaTheme="minorHAnsi" w:hAnsi="Arial" w:cs="Arial"/>
          <w:b/>
          <w:sz w:val="20"/>
          <w:szCs w:val="20"/>
          <w:lang w:val="es-PE" w:eastAsia="en-US"/>
        </w:rPr>
        <w:t>R</w:t>
      </w:r>
      <w:r w:rsidRPr="007861DE">
        <w:rPr>
          <w:rFonts w:ascii="Arial" w:eastAsiaTheme="minorHAnsi" w:hAnsi="Arial" w:cs="Arial"/>
          <w:b/>
          <w:sz w:val="20"/>
          <w:szCs w:val="20"/>
          <w:lang w:val="es-PE" w:eastAsia="en-US"/>
        </w:rPr>
        <w:t>esponsable</w:t>
      </w:r>
      <w:r w:rsidR="00E34489" w:rsidRPr="007861DE">
        <w:rPr>
          <w:rFonts w:ascii="Arial" w:eastAsiaTheme="minorHAnsi" w:hAnsi="Arial" w:cs="Arial"/>
          <w:b/>
          <w:sz w:val="20"/>
          <w:szCs w:val="20"/>
          <w:lang w:val="es-PE" w:eastAsia="en-US"/>
        </w:rPr>
        <w:t>s</w:t>
      </w:r>
      <w:r w:rsidRPr="007861DE">
        <w:rPr>
          <w:rFonts w:ascii="Arial" w:eastAsiaTheme="minorHAnsi" w:hAnsi="Arial" w:cs="Arial"/>
          <w:b/>
          <w:sz w:val="20"/>
          <w:szCs w:val="20"/>
          <w:lang w:val="es-PE" w:eastAsia="en-US"/>
        </w:rPr>
        <w:t xml:space="preserve"> d</w:t>
      </w:r>
      <w:r w:rsidRPr="007861DE">
        <w:rPr>
          <w:rFonts w:ascii="Arial" w:hAnsi="Arial" w:cs="Arial"/>
          <w:b/>
          <w:sz w:val="20"/>
          <w:szCs w:val="20"/>
        </w:rPr>
        <w:t xml:space="preserve">e </w:t>
      </w:r>
      <w:r w:rsidR="002D0B9B" w:rsidRPr="007861DE">
        <w:rPr>
          <w:rFonts w:ascii="Arial" w:eastAsiaTheme="minorHAnsi" w:hAnsi="Arial" w:cs="Arial"/>
          <w:b/>
          <w:sz w:val="20"/>
          <w:szCs w:val="20"/>
          <w:lang w:val="es-PE" w:eastAsia="en-US"/>
        </w:rPr>
        <w:t>Salud Ambiental y O</w:t>
      </w:r>
      <w:r w:rsidRPr="007861DE">
        <w:rPr>
          <w:rFonts w:ascii="Arial" w:eastAsiaTheme="minorHAnsi" w:hAnsi="Arial" w:cs="Arial"/>
          <w:b/>
          <w:sz w:val="20"/>
          <w:szCs w:val="20"/>
          <w:lang w:val="es-PE" w:eastAsia="en-US"/>
        </w:rPr>
        <w:t xml:space="preserve">cupacional </w:t>
      </w:r>
      <w:r w:rsidR="004E0BF6" w:rsidRPr="007861DE">
        <w:rPr>
          <w:rFonts w:ascii="Arial" w:eastAsiaTheme="minorHAnsi" w:hAnsi="Arial" w:cs="Arial"/>
          <w:sz w:val="20"/>
          <w:szCs w:val="20"/>
          <w:lang w:val="es-PE" w:eastAsia="en-US"/>
        </w:rPr>
        <w:t>para el año 2023</w:t>
      </w:r>
      <w:r w:rsidRPr="007861DE">
        <w:rPr>
          <w:rFonts w:ascii="Arial" w:eastAsiaTheme="minorHAnsi" w:hAnsi="Arial" w:cs="Arial"/>
          <w:sz w:val="20"/>
          <w:szCs w:val="20"/>
          <w:lang w:val="es-PE" w:eastAsia="en-US"/>
        </w:rPr>
        <w:t xml:space="preserve"> par</w:t>
      </w:r>
      <w:r w:rsidR="00E26F78" w:rsidRPr="007861DE">
        <w:rPr>
          <w:rFonts w:ascii="Arial" w:eastAsiaTheme="minorHAnsi" w:hAnsi="Arial" w:cs="Arial"/>
          <w:sz w:val="20"/>
          <w:szCs w:val="20"/>
          <w:lang w:val="es-PE" w:eastAsia="en-US"/>
        </w:rPr>
        <w:t xml:space="preserve">a asegurar la funcionabilidad saludable, protección del medio que los rodea y la salud ocupacional en el marco de los lineamientos de la política y normas nacionales </w:t>
      </w:r>
      <w:r w:rsidRPr="007861DE">
        <w:rPr>
          <w:rFonts w:ascii="Arial" w:eastAsiaTheme="minorHAnsi" w:hAnsi="Arial" w:cs="Arial"/>
          <w:sz w:val="20"/>
          <w:szCs w:val="20"/>
          <w:lang w:val="es-PE" w:eastAsia="en-US"/>
        </w:rPr>
        <w:t xml:space="preserve">y llegar a </w:t>
      </w:r>
      <w:r w:rsidR="003C29F1" w:rsidRPr="007861DE">
        <w:rPr>
          <w:rFonts w:ascii="Arial" w:eastAsiaTheme="minorHAnsi" w:hAnsi="Arial" w:cs="Arial"/>
          <w:sz w:val="20"/>
          <w:szCs w:val="20"/>
          <w:lang w:val="es-PE" w:eastAsia="en-US"/>
        </w:rPr>
        <w:t>1</w:t>
      </w:r>
      <w:r w:rsidRPr="007861DE">
        <w:rPr>
          <w:rFonts w:ascii="Arial" w:eastAsiaTheme="minorHAnsi" w:hAnsi="Arial" w:cs="Arial"/>
          <w:sz w:val="20"/>
          <w:szCs w:val="20"/>
          <w:lang w:val="es-PE" w:eastAsia="en-US"/>
        </w:rPr>
        <w:t xml:space="preserve"> </w:t>
      </w:r>
      <w:r w:rsidR="00325BF2" w:rsidRPr="007861DE">
        <w:rPr>
          <w:rFonts w:ascii="Arial" w:eastAsiaTheme="minorHAnsi" w:hAnsi="Arial" w:cs="Arial"/>
          <w:sz w:val="20"/>
          <w:szCs w:val="20"/>
          <w:lang w:val="es-PE" w:eastAsia="en-US"/>
        </w:rPr>
        <w:t>que se requiere para el año 2034</w:t>
      </w:r>
      <w:r w:rsidRPr="007861DE">
        <w:rPr>
          <w:rFonts w:ascii="Arial" w:eastAsiaTheme="minorHAnsi" w:hAnsi="Arial" w:cs="Arial"/>
          <w:sz w:val="20"/>
          <w:szCs w:val="20"/>
          <w:lang w:val="es-PE" w:eastAsia="en-US"/>
        </w:rPr>
        <w:t>.</w:t>
      </w:r>
    </w:p>
    <w:p w14:paraId="5FA45015" w14:textId="77777777" w:rsidR="00E26F78" w:rsidRPr="007861DE" w:rsidRDefault="00E26F78" w:rsidP="006713FF">
      <w:pPr>
        <w:pStyle w:val="Prrafodelista"/>
        <w:rPr>
          <w:rFonts w:ascii="Arial" w:eastAsiaTheme="minorHAnsi" w:hAnsi="Arial" w:cs="Arial"/>
          <w:sz w:val="20"/>
          <w:szCs w:val="20"/>
          <w:lang w:val="es-PE" w:eastAsia="en-US"/>
        </w:rPr>
      </w:pPr>
    </w:p>
    <w:p w14:paraId="3DA1268C" w14:textId="77A8A532" w:rsidR="006713FF" w:rsidRPr="007861DE" w:rsidRDefault="006713FF" w:rsidP="006713FF">
      <w:pPr>
        <w:pStyle w:val="Prrafodelista"/>
        <w:numPr>
          <w:ilvl w:val="0"/>
          <w:numId w:val="14"/>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 xml:space="preserve">Se proyecta iniciar </w:t>
      </w:r>
      <w:r w:rsidR="00E34489" w:rsidRPr="007861DE">
        <w:rPr>
          <w:rFonts w:ascii="Arial" w:eastAsiaTheme="minorHAnsi" w:hAnsi="Arial" w:cs="Arial"/>
          <w:sz w:val="20"/>
          <w:szCs w:val="20"/>
          <w:lang w:val="es-PE" w:eastAsia="en-US"/>
        </w:rPr>
        <w:t xml:space="preserve">2 </w:t>
      </w:r>
      <w:r w:rsidR="002D0B9B" w:rsidRPr="007861DE">
        <w:rPr>
          <w:rFonts w:ascii="Arial" w:eastAsiaTheme="minorHAnsi" w:hAnsi="Arial" w:cs="Arial"/>
          <w:b/>
          <w:sz w:val="20"/>
          <w:szCs w:val="20"/>
          <w:lang w:val="es-PE" w:eastAsia="en-US"/>
        </w:rPr>
        <w:t>R</w:t>
      </w:r>
      <w:r w:rsidRPr="007861DE">
        <w:rPr>
          <w:rFonts w:ascii="Arial" w:eastAsiaTheme="minorHAnsi" w:hAnsi="Arial" w:cs="Arial"/>
          <w:b/>
          <w:sz w:val="20"/>
          <w:szCs w:val="20"/>
          <w:lang w:val="es-PE" w:eastAsia="en-US"/>
        </w:rPr>
        <w:t>esponsable</w:t>
      </w:r>
      <w:r w:rsidR="00E34489" w:rsidRPr="007861DE">
        <w:rPr>
          <w:rFonts w:ascii="Arial" w:eastAsiaTheme="minorHAnsi" w:hAnsi="Arial" w:cs="Arial"/>
          <w:b/>
          <w:sz w:val="20"/>
          <w:szCs w:val="20"/>
          <w:lang w:val="es-PE" w:eastAsia="en-US"/>
        </w:rPr>
        <w:t>s</w:t>
      </w:r>
      <w:r w:rsidRPr="007861DE">
        <w:rPr>
          <w:rFonts w:ascii="Arial" w:eastAsiaTheme="minorHAnsi" w:hAnsi="Arial" w:cs="Arial"/>
          <w:b/>
          <w:sz w:val="20"/>
          <w:szCs w:val="20"/>
          <w:lang w:val="es-PE" w:eastAsia="en-US"/>
        </w:rPr>
        <w:t xml:space="preserve"> d</w:t>
      </w:r>
      <w:r w:rsidRPr="007861DE">
        <w:rPr>
          <w:rFonts w:ascii="Arial" w:hAnsi="Arial" w:cs="Arial"/>
          <w:b/>
          <w:sz w:val="20"/>
          <w:szCs w:val="20"/>
        </w:rPr>
        <w:t xml:space="preserve">e </w:t>
      </w:r>
      <w:r w:rsidR="002D0B9B" w:rsidRPr="007861DE">
        <w:rPr>
          <w:rFonts w:ascii="Arial" w:eastAsiaTheme="minorHAnsi" w:hAnsi="Arial" w:cs="Arial"/>
          <w:b/>
          <w:sz w:val="20"/>
          <w:szCs w:val="20"/>
          <w:lang w:val="es-PE" w:eastAsia="en-US"/>
        </w:rPr>
        <w:t>V</w:t>
      </w:r>
      <w:r w:rsidRPr="007861DE">
        <w:rPr>
          <w:rFonts w:ascii="Arial" w:eastAsiaTheme="minorHAnsi" w:hAnsi="Arial" w:cs="Arial"/>
          <w:b/>
          <w:sz w:val="20"/>
          <w:szCs w:val="20"/>
          <w:lang w:val="es-PE" w:eastAsia="en-US"/>
        </w:rPr>
        <w:t xml:space="preserve">igilancia </w:t>
      </w:r>
      <w:r w:rsidR="004E0BF6" w:rsidRPr="007861DE">
        <w:rPr>
          <w:rFonts w:ascii="Arial" w:eastAsiaTheme="minorHAnsi" w:hAnsi="Arial" w:cs="Arial"/>
          <w:sz w:val="20"/>
          <w:szCs w:val="20"/>
          <w:lang w:val="es-PE" w:eastAsia="en-US"/>
        </w:rPr>
        <w:t>para el año 2023</w:t>
      </w:r>
      <w:r w:rsidRPr="007861DE">
        <w:rPr>
          <w:rFonts w:ascii="Arial" w:eastAsiaTheme="minorHAnsi" w:hAnsi="Arial" w:cs="Arial"/>
          <w:sz w:val="20"/>
          <w:szCs w:val="20"/>
          <w:lang w:val="es-PE" w:eastAsia="en-US"/>
        </w:rPr>
        <w:t xml:space="preserve"> para asegurar la funcionabilidad de</w:t>
      </w:r>
      <w:r w:rsidR="00E34489" w:rsidRPr="007861DE">
        <w:rPr>
          <w:rFonts w:ascii="Arial" w:eastAsiaTheme="minorHAnsi" w:hAnsi="Arial" w:cs="Arial"/>
          <w:sz w:val="20"/>
          <w:szCs w:val="20"/>
          <w:lang w:val="es-PE" w:eastAsia="en-US"/>
        </w:rPr>
        <w:t xml:space="preserve"> posibles eventualidades y emergencias </w:t>
      </w:r>
      <w:r w:rsidRPr="007861DE">
        <w:rPr>
          <w:rFonts w:ascii="Arial" w:eastAsiaTheme="minorHAnsi" w:hAnsi="Arial" w:cs="Arial"/>
          <w:sz w:val="20"/>
          <w:szCs w:val="20"/>
          <w:lang w:val="es-PE" w:eastAsia="en-US"/>
        </w:rPr>
        <w:t xml:space="preserve">y llegar a </w:t>
      </w:r>
      <w:r w:rsidR="003C29F1" w:rsidRPr="007861DE">
        <w:rPr>
          <w:rFonts w:ascii="Arial" w:eastAsiaTheme="minorHAnsi" w:hAnsi="Arial" w:cs="Arial"/>
          <w:sz w:val="20"/>
          <w:szCs w:val="20"/>
          <w:lang w:val="es-PE" w:eastAsia="en-US"/>
        </w:rPr>
        <w:t xml:space="preserve">2 </w:t>
      </w:r>
      <w:r w:rsidRPr="007861DE">
        <w:rPr>
          <w:rFonts w:ascii="Arial" w:eastAsiaTheme="minorHAnsi" w:hAnsi="Arial" w:cs="Arial"/>
          <w:sz w:val="20"/>
          <w:szCs w:val="20"/>
          <w:lang w:val="es-PE" w:eastAsia="en-US"/>
        </w:rPr>
        <w:t>que se requiere para el año 203</w:t>
      </w:r>
      <w:r w:rsidR="00325BF2" w:rsidRPr="007861DE">
        <w:rPr>
          <w:rFonts w:ascii="Arial" w:eastAsiaTheme="minorHAnsi" w:hAnsi="Arial" w:cs="Arial"/>
          <w:sz w:val="20"/>
          <w:szCs w:val="20"/>
          <w:lang w:val="es-PE" w:eastAsia="en-US"/>
        </w:rPr>
        <w:t>4</w:t>
      </w:r>
      <w:r w:rsidRPr="007861DE">
        <w:rPr>
          <w:rFonts w:ascii="Arial" w:eastAsiaTheme="minorHAnsi" w:hAnsi="Arial" w:cs="Arial"/>
          <w:sz w:val="20"/>
          <w:szCs w:val="20"/>
          <w:lang w:val="es-PE" w:eastAsia="en-US"/>
        </w:rPr>
        <w:t>.</w:t>
      </w:r>
    </w:p>
    <w:p w14:paraId="4A22D038" w14:textId="77777777" w:rsidR="007861DE" w:rsidRPr="007861DE" w:rsidRDefault="007861DE" w:rsidP="007861DE">
      <w:pPr>
        <w:pStyle w:val="Prrafodelista"/>
        <w:rPr>
          <w:rFonts w:ascii="Arial" w:eastAsiaTheme="minorHAnsi" w:hAnsi="Arial" w:cs="Arial"/>
          <w:sz w:val="20"/>
          <w:szCs w:val="20"/>
          <w:lang w:val="es-PE" w:eastAsia="en-US"/>
        </w:rPr>
      </w:pPr>
    </w:p>
    <w:p w14:paraId="2D0CFE92" w14:textId="3843C7DB" w:rsidR="007861DE" w:rsidRPr="007861DE" w:rsidRDefault="007861DE" w:rsidP="007861DE">
      <w:pPr>
        <w:pStyle w:val="Prrafodelista"/>
        <w:numPr>
          <w:ilvl w:val="0"/>
          <w:numId w:val="14"/>
        </w:numPr>
        <w:rPr>
          <w:rFonts w:ascii="Arial" w:eastAsiaTheme="minorHAnsi" w:hAnsi="Arial" w:cs="Arial"/>
          <w:sz w:val="20"/>
          <w:szCs w:val="20"/>
          <w:lang w:val="es-PE" w:eastAsia="en-US"/>
        </w:rPr>
      </w:pPr>
      <w:r w:rsidRPr="007861DE">
        <w:rPr>
          <w:rFonts w:ascii="Arial" w:eastAsiaTheme="minorHAnsi" w:hAnsi="Arial" w:cs="Arial"/>
          <w:sz w:val="20"/>
          <w:szCs w:val="20"/>
          <w:lang w:val="es-PE" w:eastAsia="en-US"/>
        </w:rPr>
        <w:t>Se proyecta iniciar 1</w:t>
      </w:r>
      <w:r w:rsidRPr="007861DE">
        <w:rPr>
          <w:rFonts w:ascii="Arial" w:hAnsi="Arial" w:cs="Arial"/>
          <w:sz w:val="20"/>
          <w:szCs w:val="20"/>
        </w:rPr>
        <w:t xml:space="preserve"> </w:t>
      </w:r>
      <w:r w:rsidR="00DA69F1">
        <w:rPr>
          <w:rFonts w:ascii="Arial" w:eastAsiaTheme="minorHAnsi" w:hAnsi="Arial" w:cs="Arial"/>
          <w:b/>
          <w:sz w:val="20"/>
          <w:szCs w:val="20"/>
          <w:lang w:val="es-PE" w:eastAsia="en-US"/>
        </w:rPr>
        <w:t>R</w:t>
      </w:r>
      <w:r w:rsidRPr="007861DE">
        <w:rPr>
          <w:rFonts w:ascii="Arial" w:eastAsiaTheme="minorHAnsi" w:hAnsi="Arial" w:cs="Arial"/>
          <w:b/>
          <w:sz w:val="20"/>
          <w:szCs w:val="20"/>
          <w:lang w:val="es-PE" w:eastAsia="en-US"/>
        </w:rPr>
        <w:t xml:space="preserve">esponsable del área de limpieza </w:t>
      </w:r>
      <w:r w:rsidRPr="007861DE">
        <w:rPr>
          <w:rFonts w:ascii="Arial" w:eastAsiaTheme="minorHAnsi" w:hAnsi="Arial" w:cs="Arial"/>
          <w:sz w:val="20"/>
          <w:szCs w:val="20"/>
          <w:lang w:val="es-PE" w:eastAsia="en-US"/>
        </w:rPr>
        <w:t>para el año 2023 para asegurar la funcionabilidad de labores afines al área y llegar a 1 que se requiere para el año 2034.</w:t>
      </w:r>
    </w:p>
    <w:p w14:paraId="59D7E2C0" w14:textId="77777777" w:rsidR="007861DE" w:rsidRPr="007861DE" w:rsidRDefault="007861DE" w:rsidP="007861DE">
      <w:pPr>
        <w:pStyle w:val="Prrafodelista"/>
        <w:rPr>
          <w:rFonts w:ascii="Arial" w:eastAsiaTheme="minorHAnsi" w:hAnsi="Arial" w:cs="Arial"/>
          <w:sz w:val="20"/>
          <w:szCs w:val="20"/>
          <w:lang w:val="es-PE" w:eastAsia="en-US"/>
        </w:rPr>
      </w:pPr>
    </w:p>
    <w:p w14:paraId="30F4B06B" w14:textId="3D47E97A" w:rsidR="00626259" w:rsidRPr="007861DE" w:rsidRDefault="00626259" w:rsidP="00325BF2">
      <w:pPr>
        <w:rPr>
          <w:rFonts w:ascii="Arial" w:eastAsiaTheme="minorHAnsi" w:hAnsi="Arial" w:cs="Arial"/>
          <w:sz w:val="20"/>
          <w:szCs w:val="20"/>
          <w:lang w:val="es-PE" w:eastAsia="en-US"/>
        </w:rPr>
      </w:pPr>
    </w:p>
    <w:bookmarkEnd w:id="2"/>
    <w:p w14:paraId="3620C766" w14:textId="77777777" w:rsidR="00BD5A08" w:rsidRPr="00497D96" w:rsidRDefault="00BD5A08" w:rsidP="00BD5A08">
      <w:pPr>
        <w:spacing w:after="160" w:line="259" w:lineRule="auto"/>
        <w:jc w:val="left"/>
        <w:rPr>
          <w:rFonts w:ascii="Arial" w:eastAsiaTheme="minorHAnsi" w:hAnsi="Arial" w:cs="Arial"/>
          <w:szCs w:val="22"/>
          <w:lang w:val="es-PE" w:eastAsia="en-US"/>
        </w:rPr>
      </w:pPr>
      <w:r w:rsidRPr="00497D96">
        <w:rPr>
          <w:rFonts w:ascii="Arial" w:eastAsiaTheme="minorHAnsi" w:hAnsi="Arial" w:cs="Arial"/>
          <w:szCs w:val="22"/>
          <w:lang w:val="es-PE" w:eastAsia="en-US"/>
        </w:rPr>
        <w:br w:type="page"/>
      </w:r>
    </w:p>
    <w:p w14:paraId="228E5552" w14:textId="77777777" w:rsidR="00BD5A08" w:rsidRPr="00497D96" w:rsidRDefault="00BD5A08" w:rsidP="00BD5A08">
      <w:pPr>
        <w:rPr>
          <w:rFonts w:ascii="Arial" w:eastAsiaTheme="minorHAnsi" w:hAnsi="Arial" w:cs="Arial"/>
          <w:szCs w:val="22"/>
          <w:lang w:val="es-PE" w:eastAsia="en-US"/>
        </w:rPr>
        <w:sectPr w:rsidR="00BD5A08" w:rsidRPr="00497D96" w:rsidSect="00025BF8">
          <w:pgSz w:w="11906" w:h="16838"/>
          <w:pgMar w:top="1418" w:right="1701" w:bottom="1418" w:left="1701" w:header="709" w:footer="709" w:gutter="0"/>
          <w:cols w:space="708"/>
          <w:docGrid w:linePitch="360"/>
        </w:sectPr>
      </w:pPr>
    </w:p>
    <w:p w14:paraId="51C31991" w14:textId="44B8C0BE" w:rsidR="00946FB3" w:rsidRPr="00946FB3" w:rsidRDefault="004F51C3" w:rsidP="00946FB3">
      <w:pPr>
        <w:pStyle w:val="Descripcin"/>
        <w:spacing w:after="0"/>
        <w:jc w:val="center"/>
        <w:rPr>
          <w:rFonts w:ascii="Arial Narrow" w:hAnsi="Arial Narrow" w:cs="Arial"/>
          <w:sz w:val="20"/>
          <w:szCs w:val="20"/>
        </w:rPr>
      </w:pPr>
      <w:r w:rsidRPr="00FF0DB6">
        <w:rPr>
          <w:rFonts w:ascii="Arial Narrow" w:hAnsi="Arial Narrow" w:cs="Arial"/>
          <w:sz w:val="20"/>
          <w:szCs w:val="20"/>
        </w:rPr>
        <w:lastRenderedPageBreak/>
        <w:t xml:space="preserve">Tabla </w:t>
      </w:r>
      <w:r w:rsidRPr="00FF0DB6">
        <w:rPr>
          <w:rFonts w:ascii="Arial Narrow" w:hAnsi="Arial Narrow" w:cs="Arial"/>
          <w:sz w:val="20"/>
          <w:szCs w:val="20"/>
        </w:rPr>
        <w:fldChar w:fldCharType="begin"/>
      </w:r>
      <w:r w:rsidRPr="00FF0DB6">
        <w:rPr>
          <w:rFonts w:ascii="Arial Narrow" w:hAnsi="Arial Narrow" w:cs="Arial"/>
          <w:sz w:val="20"/>
          <w:szCs w:val="20"/>
        </w:rPr>
        <w:instrText xml:space="preserve"> SEQ Tabla \* ARABIC </w:instrText>
      </w:r>
      <w:r w:rsidRPr="00FF0DB6">
        <w:rPr>
          <w:rFonts w:ascii="Arial Narrow" w:hAnsi="Arial Narrow" w:cs="Arial"/>
          <w:sz w:val="20"/>
          <w:szCs w:val="20"/>
        </w:rPr>
        <w:fldChar w:fldCharType="separate"/>
      </w:r>
      <w:r w:rsidR="008761FF">
        <w:rPr>
          <w:rFonts w:ascii="Arial Narrow" w:hAnsi="Arial Narrow" w:cs="Arial"/>
          <w:noProof/>
          <w:sz w:val="20"/>
          <w:szCs w:val="20"/>
        </w:rPr>
        <w:t>5</w:t>
      </w:r>
      <w:r w:rsidRPr="00FF0DB6">
        <w:rPr>
          <w:rFonts w:ascii="Arial Narrow" w:hAnsi="Arial Narrow" w:cs="Arial"/>
          <w:sz w:val="20"/>
          <w:szCs w:val="20"/>
        </w:rPr>
        <w:fldChar w:fldCharType="end"/>
      </w:r>
      <w:r w:rsidRPr="00FF0DB6">
        <w:rPr>
          <w:rFonts w:ascii="Arial Narrow" w:hAnsi="Arial Narrow" w:cs="Arial"/>
          <w:sz w:val="20"/>
          <w:szCs w:val="20"/>
        </w:rPr>
        <w:t>: PROYECCIÓN DE LA NECESIDAD AJUSTADA RECURSOS HUMA</w:t>
      </w:r>
      <w:r w:rsidR="003C29F1" w:rsidRPr="00FF0DB6">
        <w:rPr>
          <w:rFonts w:ascii="Arial Narrow" w:hAnsi="Arial Narrow" w:cs="Arial"/>
          <w:sz w:val="20"/>
          <w:szCs w:val="20"/>
        </w:rPr>
        <w:t xml:space="preserve">NOS DEL </w:t>
      </w:r>
      <w:r w:rsidRPr="00FF0DB6">
        <w:rPr>
          <w:rFonts w:ascii="Arial Narrow" w:hAnsi="Arial Narrow" w:cs="Arial"/>
          <w:sz w:val="20"/>
          <w:szCs w:val="20"/>
        </w:rPr>
        <w:t xml:space="preserve">CENTRO DE SALUD </w:t>
      </w:r>
      <w:r w:rsidR="00D03517">
        <w:rPr>
          <w:rFonts w:ascii="Arial Narrow" w:hAnsi="Arial Narrow" w:cs="Arial"/>
          <w:sz w:val="20"/>
          <w:szCs w:val="20"/>
        </w:rPr>
        <w:t>ANDARAPA</w:t>
      </w:r>
    </w:p>
    <w:tbl>
      <w:tblPr>
        <w:tblW w:w="4543" w:type="pct"/>
        <w:tblCellMar>
          <w:left w:w="70" w:type="dxa"/>
          <w:right w:w="70" w:type="dxa"/>
        </w:tblCellMar>
        <w:tblLook w:val="04A0" w:firstRow="1" w:lastRow="0" w:firstColumn="1" w:lastColumn="0" w:noHBand="0" w:noVBand="1"/>
      </w:tblPr>
      <w:tblGrid>
        <w:gridCol w:w="4706"/>
        <w:gridCol w:w="546"/>
        <w:gridCol w:w="546"/>
        <w:gridCol w:w="546"/>
        <w:gridCol w:w="543"/>
        <w:gridCol w:w="542"/>
        <w:gridCol w:w="542"/>
        <w:gridCol w:w="542"/>
        <w:gridCol w:w="542"/>
        <w:gridCol w:w="542"/>
        <w:gridCol w:w="542"/>
        <w:gridCol w:w="542"/>
        <w:gridCol w:w="542"/>
        <w:gridCol w:w="542"/>
        <w:gridCol w:w="542"/>
        <w:gridCol w:w="542"/>
      </w:tblGrid>
      <w:tr w:rsidR="00E9688D" w:rsidRPr="00CE7ECF" w14:paraId="56175576" w14:textId="77777777" w:rsidTr="00E9688D">
        <w:trPr>
          <w:trHeight w:val="183"/>
        </w:trPr>
        <w:tc>
          <w:tcPr>
            <w:tcW w:w="1831" w:type="pct"/>
            <w:tcBorders>
              <w:top w:val="single" w:sz="4" w:space="0" w:color="0070C0"/>
              <w:left w:val="single" w:sz="4" w:space="0" w:color="0070C0"/>
              <w:bottom w:val="single" w:sz="4" w:space="0" w:color="0070C0"/>
              <w:right w:val="single" w:sz="4" w:space="0" w:color="FFFFFF"/>
            </w:tcBorders>
            <w:shd w:val="clear" w:color="auto" w:fill="4472C4" w:themeFill="accent1"/>
            <w:vAlign w:val="center"/>
            <w:hideMark/>
          </w:tcPr>
          <w:p w14:paraId="48334ECA"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Grupo ocupacional</w:t>
            </w:r>
          </w:p>
        </w:tc>
        <w:tc>
          <w:tcPr>
            <w:tcW w:w="212" w:type="pct"/>
            <w:tcBorders>
              <w:top w:val="single" w:sz="4" w:space="0" w:color="0070C0"/>
              <w:left w:val="nil"/>
              <w:bottom w:val="single" w:sz="4" w:space="0" w:color="FFFFFF"/>
              <w:right w:val="single" w:sz="4" w:space="0" w:color="FFFFFF"/>
            </w:tcBorders>
            <w:shd w:val="clear" w:color="auto" w:fill="70AD47" w:themeFill="accent6"/>
            <w:noWrap/>
            <w:vAlign w:val="center"/>
            <w:hideMark/>
          </w:tcPr>
          <w:p w14:paraId="736288B3"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2020</w:t>
            </w:r>
          </w:p>
        </w:tc>
        <w:tc>
          <w:tcPr>
            <w:tcW w:w="212" w:type="pct"/>
            <w:tcBorders>
              <w:top w:val="single" w:sz="4" w:space="0" w:color="0070C0"/>
              <w:left w:val="nil"/>
              <w:bottom w:val="single" w:sz="4" w:space="0" w:color="FFFFFF"/>
              <w:right w:val="single" w:sz="4" w:space="0" w:color="FFFFFF"/>
            </w:tcBorders>
            <w:shd w:val="clear" w:color="auto" w:fill="70AD47" w:themeFill="accent6"/>
            <w:noWrap/>
            <w:vAlign w:val="center"/>
            <w:hideMark/>
          </w:tcPr>
          <w:p w14:paraId="26233BC2"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2021</w:t>
            </w:r>
          </w:p>
        </w:tc>
        <w:tc>
          <w:tcPr>
            <w:tcW w:w="212" w:type="pct"/>
            <w:tcBorders>
              <w:top w:val="single" w:sz="4" w:space="0" w:color="0070C0"/>
              <w:left w:val="nil"/>
              <w:bottom w:val="single" w:sz="4" w:space="0" w:color="FFFFFF"/>
              <w:right w:val="single" w:sz="4" w:space="0" w:color="FFFFFF"/>
            </w:tcBorders>
            <w:shd w:val="clear" w:color="auto" w:fill="70AD47" w:themeFill="accent6"/>
            <w:noWrap/>
            <w:vAlign w:val="center"/>
            <w:hideMark/>
          </w:tcPr>
          <w:p w14:paraId="30B8375A"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2022</w:t>
            </w:r>
          </w:p>
        </w:tc>
        <w:tc>
          <w:tcPr>
            <w:tcW w:w="211" w:type="pct"/>
            <w:tcBorders>
              <w:top w:val="single" w:sz="4" w:space="0" w:color="0070C0"/>
              <w:left w:val="nil"/>
              <w:bottom w:val="single" w:sz="4" w:space="0" w:color="FFFFFF"/>
              <w:right w:val="single" w:sz="4" w:space="0" w:color="FFFFFF"/>
            </w:tcBorders>
            <w:shd w:val="clear" w:color="D9D9D9" w:fill="0070C0"/>
            <w:noWrap/>
            <w:vAlign w:val="center"/>
            <w:hideMark/>
          </w:tcPr>
          <w:p w14:paraId="2630422D"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2023</w:t>
            </w:r>
          </w:p>
        </w:tc>
        <w:tc>
          <w:tcPr>
            <w:tcW w:w="211" w:type="pct"/>
            <w:tcBorders>
              <w:top w:val="single" w:sz="4" w:space="0" w:color="0070C0"/>
              <w:left w:val="nil"/>
              <w:bottom w:val="single" w:sz="4" w:space="0" w:color="FFFFFF"/>
              <w:right w:val="single" w:sz="4" w:space="0" w:color="FFFFFF"/>
            </w:tcBorders>
            <w:shd w:val="clear" w:color="D9D9D9" w:fill="0070C0"/>
            <w:noWrap/>
            <w:vAlign w:val="center"/>
            <w:hideMark/>
          </w:tcPr>
          <w:p w14:paraId="246780F5"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2024</w:t>
            </w:r>
          </w:p>
        </w:tc>
        <w:tc>
          <w:tcPr>
            <w:tcW w:w="211" w:type="pct"/>
            <w:tcBorders>
              <w:top w:val="single" w:sz="4" w:space="0" w:color="0070C0"/>
              <w:left w:val="nil"/>
              <w:bottom w:val="single" w:sz="4" w:space="0" w:color="FFFFFF"/>
              <w:right w:val="single" w:sz="4" w:space="0" w:color="FFFFFF"/>
            </w:tcBorders>
            <w:shd w:val="clear" w:color="D9D9D9" w:fill="0070C0"/>
            <w:noWrap/>
            <w:vAlign w:val="center"/>
            <w:hideMark/>
          </w:tcPr>
          <w:p w14:paraId="31CAEADB"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2025</w:t>
            </w:r>
          </w:p>
        </w:tc>
        <w:tc>
          <w:tcPr>
            <w:tcW w:w="211" w:type="pct"/>
            <w:tcBorders>
              <w:top w:val="single" w:sz="4" w:space="0" w:color="0070C0"/>
              <w:left w:val="nil"/>
              <w:bottom w:val="single" w:sz="4" w:space="0" w:color="FFFFFF"/>
              <w:right w:val="single" w:sz="4" w:space="0" w:color="FFFFFF"/>
            </w:tcBorders>
            <w:shd w:val="clear" w:color="D9D9D9" w:fill="0070C0"/>
            <w:noWrap/>
            <w:vAlign w:val="center"/>
            <w:hideMark/>
          </w:tcPr>
          <w:p w14:paraId="50A0A1B5"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2026</w:t>
            </w:r>
          </w:p>
        </w:tc>
        <w:tc>
          <w:tcPr>
            <w:tcW w:w="211" w:type="pct"/>
            <w:tcBorders>
              <w:top w:val="single" w:sz="4" w:space="0" w:color="0070C0"/>
              <w:left w:val="nil"/>
              <w:bottom w:val="single" w:sz="4" w:space="0" w:color="FFFFFF"/>
              <w:right w:val="single" w:sz="4" w:space="0" w:color="FFFFFF"/>
            </w:tcBorders>
            <w:shd w:val="clear" w:color="D9D9D9" w:fill="0070C0"/>
            <w:noWrap/>
            <w:vAlign w:val="center"/>
            <w:hideMark/>
          </w:tcPr>
          <w:p w14:paraId="3D6887E7"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2027</w:t>
            </w:r>
          </w:p>
        </w:tc>
        <w:tc>
          <w:tcPr>
            <w:tcW w:w="211" w:type="pct"/>
            <w:tcBorders>
              <w:top w:val="single" w:sz="4" w:space="0" w:color="0070C0"/>
              <w:left w:val="nil"/>
              <w:bottom w:val="single" w:sz="4" w:space="0" w:color="FFFFFF"/>
              <w:right w:val="single" w:sz="4" w:space="0" w:color="FFFFFF"/>
            </w:tcBorders>
            <w:shd w:val="clear" w:color="D9D9D9" w:fill="0070C0"/>
            <w:noWrap/>
            <w:vAlign w:val="center"/>
            <w:hideMark/>
          </w:tcPr>
          <w:p w14:paraId="6E327904"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2028</w:t>
            </w:r>
          </w:p>
        </w:tc>
        <w:tc>
          <w:tcPr>
            <w:tcW w:w="211" w:type="pct"/>
            <w:tcBorders>
              <w:top w:val="single" w:sz="4" w:space="0" w:color="0070C0"/>
              <w:left w:val="nil"/>
              <w:bottom w:val="single" w:sz="4" w:space="0" w:color="FFFFFF"/>
              <w:right w:val="single" w:sz="4" w:space="0" w:color="FFFFFF"/>
            </w:tcBorders>
            <w:shd w:val="clear" w:color="D9D9D9" w:fill="0070C0"/>
            <w:noWrap/>
            <w:vAlign w:val="center"/>
            <w:hideMark/>
          </w:tcPr>
          <w:p w14:paraId="21596EF7"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2029</w:t>
            </w:r>
          </w:p>
        </w:tc>
        <w:tc>
          <w:tcPr>
            <w:tcW w:w="211" w:type="pct"/>
            <w:tcBorders>
              <w:top w:val="single" w:sz="4" w:space="0" w:color="0070C0"/>
              <w:left w:val="nil"/>
              <w:bottom w:val="single" w:sz="4" w:space="0" w:color="FFFFFF"/>
              <w:right w:val="single" w:sz="4" w:space="0" w:color="FFFFFF"/>
            </w:tcBorders>
            <w:shd w:val="clear" w:color="D9D9D9" w:fill="0070C0"/>
            <w:noWrap/>
            <w:vAlign w:val="center"/>
            <w:hideMark/>
          </w:tcPr>
          <w:p w14:paraId="7F02AB68"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2030</w:t>
            </w:r>
          </w:p>
        </w:tc>
        <w:tc>
          <w:tcPr>
            <w:tcW w:w="211" w:type="pct"/>
            <w:tcBorders>
              <w:top w:val="single" w:sz="4" w:space="0" w:color="0070C0"/>
              <w:left w:val="nil"/>
              <w:bottom w:val="single" w:sz="4" w:space="0" w:color="FFFFFF"/>
              <w:right w:val="single" w:sz="4" w:space="0" w:color="FFFFFF"/>
            </w:tcBorders>
            <w:shd w:val="clear" w:color="D9D9D9" w:fill="0070C0"/>
            <w:noWrap/>
            <w:vAlign w:val="center"/>
            <w:hideMark/>
          </w:tcPr>
          <w:p w14:paraId="24769F08"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2031</w:t>
            </w:r>
          </w:p>
        </w:tc>
        <w:tc>
          <w:tcPr>
            <w:tcW w:w="211" w:type="pct"/>
            <w:tcBorders>
              <w:top w:val="single" w:sz="4" w:space="0" w:color="0070C0"/>
              <w:left w:val="nil"/>
              <w:bottom w:val="single" w:sz="4" w:space="0" w:color="FFFFFF"/>
              <w:right w:val="single" w:sz="4" w:space="0" w:color="FFFFFF"/>
            </w:tcBorders>
            <w:shd w:val="clear" w:color="D9D9D9" w:fill="0070C0"/>
            <w:noWrap/>
            <w:vAlign w:val="center"/>
            <w:hideMark/>
          </w:tcPr>
          <w:p w14:paraId="75BFBF42"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2032</w:t>
            </w:r>
          </w:p>
        </w:tc>
        <w:tc>
          <w:tcPr>
            <w:tcW w:w="211" w:type="pct"/>
            <w:tcBorders>
              <w:top w:val="single" w:sz="4" w:space="0" w:color="0070C0"/>
              <w:left w:val="nil"/>
              <w:bottom w:val="single" w:sz="4" w:space="0" w:color="FFFFFF"/>
              <w:right w:val="single" w:sz="4" w:space="0" w:color="FFFFFF"/>
            </w:tcBorders>
            <w:shd w:val="clear" w:color="D9D9D9" w:fill="0070C0"/>
            <w:noWrap/>
            <w:vAlign w:val="center"/>
            <w:hideMark/>
          </w:tcPr>
          <w:p w14:paraId="58194082"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2033</w:t>
            </w:r>
          </w:p>
        </w:tc>
        <w:tc>
          <w:tcPr>
            <w:tcW w:w="211" w:type="pct"/>
            <w:tcBorders>
              <w:top w:val="single" w:sz="4" w:space="0" w:color="0070C0"/>
              <w:left w:val="nil"/>
              <w:bottom w:val="single" w:sz="4" w:space="0" w:color="FFFFFF"/>
              <w:right w:val="single" w:sz="4" w:space="0" w:color="0070C0"/>
            </w:tcBorders>
            <w:shd w:val="clear" w:color="D9D9D9" w:fill="0070C0"/>
            <w:noWrap/>
            <w:vAlign w:val="center"/>
            <w:hideMark/>
          </w:tcPr>
          <w:p w14:paraId="5BCCAD0B" w14:textId="77777777" w:rsidR="00E9688D" w:rsidRPr="00CE7ECF" w:rsidRDefault="00E9688D" w:rsidP="00946FB3">
            <w:pPr>
              <w:spacing w:line="240" w:lineRule="auto"/>
              <w:jc w:val="center"/>
              <w:rPr>
                <w:rFonts w:ascii="Arial Narrow" w:hAnsi="Arial Narrow"/>
                <w:b/>
                <w:bCs/>
                <w:color w:val="FFFFFF"/>
                <w:sz w:val="16"/>
                <w:szCs w:val="16"/>
                <w:lang w:val="es-PE" w:eastAsia="es-PE"/>
              </w:rPr>
            </w:pPr>
            <w:r w:rsidRPr="00CE7ECF">
              <w:rPr>
                <w:rFonts w:ascii="Arial Narrow" w:hAnsi="Arial Narrow"/>
                <w:b/>
                <w:bCs/>
                <w:color w:val="FFFFFF"/>
                <w:sz w:val="16"/>
                <w:szCs w:val="16"/>
                <w:lang w:val="es-PE" w:eastAsia="es-PE"/>
              </w:rPr>
              <w:t>2034</w:t>
            </w:r>
          </w:p>
        </w:tc>
      </w:tr>
      <w:tr w:rsidR="00E9688D" w:rsidRPr="003B7CDC" w14:paraId="44FCDD6A" w14:textId="77777777" w:rsidTr="002E7F51">
        <w:trPr>
          <w:trHeight w:val="83"/>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5DD702F0"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Médico Cirujano</w:t>
            </w:r>
          </w:p>
        </w:tc>
        <w:tc>
          <w:tcPr>
            <w:tcW w:w="212" w:type="pct"/>
            <w:tcBorders>
              <w:top w:val="nil"/>
              <w:left w:val="nil"/>
              <w:bottom w:val="single" w:sz="4" w:space="0" w:color="0070C0"/>
              <w:right w:val="single" w:sz="4" w:space="0" w:color="0070C0"/>
            </w:tcBorders>
            <w:shd w:val="clear" w:color="000000" w:fill="FFFFFF"/>
            <w:noWrap/>
            <w:vAlign w:val="center"/>
          </w:tcPr>
          <w:p w14:paraId="4D6FC7F2" w14:textId="1372F39D"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4567065" w14:textId="414BC936"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322B899" w14:textId="5F00EB32"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single" w:sz="4" w:space="0" w:color="2F75B5"/>
              <w:left w:val="single" w:sz="4" w:space="0" w:color="2F75B5"/>
              <w:bottom w:val="single" w:sz="4" w:space="0" w:color="2F75B5"/>
              <w:right w:val="single" w:sz="4" w:space="0" w:color="2F75B5"/>
            </w:tcBorders>
            <w:shd w:val="clear" w:color="auto" w:fill="auto"/>
            <w:noWrap/>
            <w:vAlign w:val="bottom"/>
            <w:hideMark/>
          </w:tcPr>
          <w:p w14:paraId="36107A42"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4</w:t>
            </w:r>
          </w:p>
        </w:tc>
        <w:tc>
          <w:tcPr>
            <w:tcW w:w="211" w:type="pct"/>
            <w:tcBorders>
              <w:top w:val="single" w:sz="4" w:space="0" w:color="2F75B5"/>
              <w:left w:val="nil"/>
              <w:bottom w:val="single" w:sz="4" w:space="0" w:color="2F75B5"/>
              <w:right w:val="single" w:sz="4" w:space="0" w:color="2F75B5"/>
            </w:tcBorders>
            <w:shd w:val="clear" w:color="auto" w:fill="auto"/>
            <w:noWrap/>
            <w:vAlign w:val="bottom"/>
            <w:hideMark/>
          </w:tcPr>
          <w:p w14:paraId="312F040E"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4</w:t>
            </w:r>
          </w:p>
        </w:tc>
        <w:tc>
          <w:tcPr>
            <w:tcW w:w="211" w:type="pct"/>
            <w:tcBorders>
              <w:top w:val="single" w:sz="4" w:space="0" w:color="2F75B5"/>
              <w:left w:val="nil"/>
              <w:bottom w:val="single" w:sz="4" w:space="0" w:color="2F75B5"/>
              <w:right w:val="single" w:sz="4" w:space="0" w:color="2F75B5"/>
            </w:tcBorders>
            <w:shd w:val="clear" w:color="auto" w:fill="auto"/>
            <w:noWrap/>
            <w:vAlign w:val="bottom"/>
            <w:hideMark/>
          </w:tcPr>
          <w:p w14:paraId="73BB4AE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4</w:t>
            </w:r>
          </w:p>
        </w:tc>
        <w:tc>
          <w:tcPr>
            <w:tcW w:w="211" w:type="pct"/>
            <w:tcBorders>
              <w:top w:val="single" w:sz="4" w:space="0" w:color="2F75B5"/>
              <w:left w:val="nil"/>
              <w:bottom w:val="single" w:sz="4" w:space="0" w:color="2F75B5"/>
              <w:right w:val="single" w:sz="4" w:space="0" w:color="2F75B5"/>
            </w:tcBorders>
            <w:shd w:val="clear" w:color="auto" w:fill="auto"/>
            <w:noWrap/>
            <w:vAlign w:val="bottom"/>
            <w:hideMark/>
          </w:tcPr>
          <w:p w14:paraId="73355422"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4</w:t>
            </w:r>
          </w:p>
        </w:tc>
        <w:tc>
          <w:tcPr>
            <w:tcW w:w="211" w:type="pct"/>
            <w:tcBorders>
              <w:top w:val="single" w:sz="4" w:space="0" w:color="2F75B5"/>
              <w:left w:val="nil"/>
              <w:bottom w:val="single" w:sz="4" w:space="0" w:color="2F75B5"/>
              <w:right w:val="single" w:sz="4" w:space="0" w:color="2F75B5"/>
            </w:tcBorders>
            <w:shd w:val="clear" w:color="auto" w:fill="auto"/>
            <w:noWrap/>
            <w:vAlign w:val="bottom"/>
            <w:hideMark/>
          </w:tcPr>
          <w:p w14:paraId="5FE9A2D9"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4</w:t>
            </w:r>
          </w:p>
        </w:tc>
        <w:tc>
          <w:tcPr>
            <w:tcW w:w="211" w:type="pct"/>
            <w:tcBorders>
              <w:top w:val="single" w:sz="4" w:space="0" w:color="2F75B5"/>
              <w:left w:val="nil"/>
              <w:bottom w:val="single" w:sz="4" w:space="0" w:color="2F75B5"/>
              <w:right w:val="single" w:sz="4" w:space="0" w:color="2F75B5"/>
            </w:tcBorders>
            <w:shd w:val="clear" w:color="auto" w:fill="auto"/>
            <w:noWrap/>
            <w:vAlign w:val="bottom"/>
            <w:hideMark/>
          </w:tcPr>
          <w:p w14:paraId="21193A79"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4</w:t>
            </w:r>
          </w:p>
        </w:tc>
        <w:tc>
          <w:tcPr>
            <w:tcW w:w="211" w:type="pct"/>
            <w:tcBorders>
              <w:top w:val="single" w:sz="4" w:space="0" w:color="2F75B5"/>
              <w:left w:val="nil"/>
              <w:bottom w:val="single" w:sz="4" w:space="0" w:color="2F75B5"/>
              <w:right w:val="single" w:sz="4" w:space="0" w:color="2F75B5"/>
            </w:tcBorders>
            <w:shd w:val="clear" w:color="auto" w:fill="auto"/>
            <w:noWrap/>
            <w:vAlign w:val="bottom"/>
            <w:hideMark/>
          </w:tcPr>
          <w:p w14:paraId="5FE4ED0D"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4</w:t>
            </w:r>
          </w:p>
        </w:tc>
        <w:tc>
          <w:tcPr>
            <w:tcW w:w="211" w:type="pct"/>
            <w:tcBorders>
              <w:top w:val="single" w:sz="4" w:space="0" w:color="2F75B5"/>
              <w:left w:val="nil"/>
              <w:bottom w:val="single" w:sz="4" w:space="0" w:color="2F75B5"/>
              <w:right w:val="single" w:sz="4" w:space="0" w:color="2F75B5"/>
            </w:tcBorders>
            <w:shd w:val="clear" w:color="auto" w:fill="auto"/>
            <w:noWrap/>
            <w:vAlign w:val="bottom"/>
            <w:hideMark/>
          </w:tcPr>
          <w:p w14:paraId="6C66F54B"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4</w:t>
            </w:r>
          </w:p>
        </w:tc>
        <w:tc>
          <w:tcPr>
            <w:tcW w:w="211" w:type="pct"/>
            <w:tcBorders>
              <w:top w:val="single" w:sz="4" w:space="0" w:color="2F75B5"/>
              <w:left w:val="nil"/>
              <w:bottom w:val="single" w:sz="4" w:space="0" w:color="2F75B5"/>
              <w:right w:val="single" w:sz="4" w:space="0" w:color="2F75B5"/>
            </w:tcBorders>
            <w:shd w:val="clear" w:color="auto" w:fill="auto"/>
            <w:noWrap/>
            <w:vAlign w:val="bottom"/>
            <w:hideMark/>
          </w:tcPr>
          <w:p w14:paraId="44DD3BD3"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4</w:t>
            </w:r>
          </w:p>
        </w:tc>
        <w:tc>
          <w:tcPr>
            <w:tcW w:w="211" w:type="pct"/>
            <w:tcBorders>
              <w:top w:val="single" w:sz="4" w:space="0" w:color="2F75B5"/>
              <w:left w:val="nil"/>
              <w:bottom w:val="single" w:sz="4" w:space="0" w:color="2F75B5"/>
              <w:right w:val="single" w:sz="4" w:space="0" w:color="2F75B5"/>
            </w:tcBorders>
            <w:shd w:val="clear" w:color="auto" w:fill="auto"/>
            <w:noWrap/>
            <w:vAlign w:val="bottom"/>
            <w:hideMark/>
          </w:tcPr>
          <w:p w14:paraId="764CF7F9"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4</w:t>
            </w:r>
          </w:p>
        </w:tc>
        <w:tc>
          <w:tcPr>
            <w:tcW w:w="211" w:type="pct"/>
            <w:tcBorders>
              <w:top w:val="single" w:sz="4" w:space="0" w:color="2F75B5"/>
              <w:left w:val="nil"/>
              <w:bottom w:val="single" w:sz="4" w:space="0" w:color="2F75B5"/>
              <w:right w:val="single" w:sz="4" w:space="0" w:color="2F75B5"/>
            </w:tcBorders>
            <w:shd w:val="clear" w:color="auto" w:fill="auto"/>
            <w:noWrap/>
            <w:vAlign w:val="bottom"/>
            <w:hideMark/>
          </w:tcPr>
          <w:p w14:paraId="01D201FF"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4</w:t>
            </w:r>
          </w:p>
        </w:tc>
        <w:tc>
          <w:tcPr>
            <w:tcW w:w="211" w:type="pct"/>
            <w:tcBorders>
              <w:top w:val="single" w:sz="4" w:space="0" w:color="2F75B5"/>
              <w:left w:val="nil"/>
              <w:bottom w:val="single" w:sz="4" w:space="0" w:color="2F75B5"/>
              <w:right w:val="single" w:sz="4" w:space="0" w:color="2F75B5"/>
            </w:tcBorders>
            <w:shd w:val="clear" w:color="auto" w:fill="auto"/>
            <w:noWrap/>
            <w:vAlign w:val="bottom"/>
            <w:hideMark/>
          </w:tcPr>
          <w:p w14:paraId="70A354E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4</w:t>
            </w:r>
          </w:p>
        </w:tc>
      </w:tr>
      <w:tr w:rsidR="00E9688D" w:rsidRPr="003B7CDC" w14:paraId="7EEC63ED" w14:textId="77777777" w:rsidTr="002E7F51">
        <w:trPr>
          <w:trHeight w:val="171"/>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33C6FE9B"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Médico Especialista en Medicina Familiar y Comunitaria</w:t>
            </w:r>
          </w:p>
        </w:tc>
        <w:tc>
          <w:tcPr>
            <w:tcW w:w="212" w:type="pct"/>
            <w:tcBorders>
              <w:top w:val="nil"/>
              <w:left w:val="nil"/>
              <w:bottom w:val="single" w:sz="4" w:space="0" w:color="0070C0"/>
              <w:right w:val="single" w:sz="4" w:space="0" w:color="0070C0"/>
            </w:tcBorders>
            <w:shd w:val="clear" w:color="000000" w:fill="FFFFFF"/>
            <w:noWrap/>
            <w:vAlign w:val="center"/>
          </w:tcPr>
          <w:p w14:paraId="40C4AC2A" w14:textId="29128C2F"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40DA405" w14:textId="46E3B7E4"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A5A28B6" w14:textId="3BF87D17"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single" w:sz="4" w:space="0" w:color="2F75B5"/>
              <w:bottom w:val="single" w:sz="4" w:space="0" w:color="2F75B5"/>
              <w:right w:val="single" w:sz="4" w:space="0" w:color="2F75B5"/>
            </w:tcBorders>
            <w:shd w:val="clear" w:color="auto" w:fill="auto"/>
            <w:noWrap/>
            <w:vAlign w:val="bottom"/>
            <w:hideMark/>
          </w:tcPr>
          <w:p w14:paraId="5FD8A03D"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1488210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4566B28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0FDAA68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523259B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70A87374"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09622F44"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16BBFC94"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44D56812"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4A065E1E"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71558E1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7A392FD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r>
      <w:tr w:rsidR="00E9688D" w:rsidRPr="003B7CDC" w14:paraId="12F8091D" w14:textId="77777777" w:rsidTr="002E7F51">
        <w:trPr>
          <w:trHeight w:val="117"/>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4DC276CE"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Médico Especialista en Pediatra</w:t>
            </w:r>
          </w:p>
        </w:tc>
        <w:tc>
          <w:tcPr>
            <w:tcW w:w="212" w:type="pct"/>
            <w:tcBorders>
              <w:top w:val="nil"/>
              <w:left w:val="nil"/>
              <w:bottom w:val="single" w:sz="4" w:space="0" w:color="0070C0"/>
              <w:right w:val="single" w:sz="4" w:space="0" w:color="0070C0"/>
            </w:tcBorders>
            <w:shd w:val="clear" w:color="000000" w:fill="FFFFFF"/>
            <w:noWrap/>
            <w:vAlign w:val="center"/>
          </w:tcPr>
          <w:p w14:paraId="302869D4" w14:textId="7C00A3CC"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970C9A0" w14:textId="45201CE0"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6F3D046" w14:textId="47989F32"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single" w:sz="4" w:space="0" w:color="2F75B5"/>
              <w:bottom w:val="single" w:sz="4" w:space="0" w:color="2F75B5"/>
              <w:right w:val="single" w:sz="4" w:space="0" w:color="2F75B5"/>
            </w:tcBorders>
            <w:shd w:val="clear" w:color="000000" w:fill="FFFFFF"/>
            <w:noWrap/>
            <w:vAlign w:val="bottom"/>
            <w:hideMark/>
          </w:tcPr>
          <w:p w14:paraId="2289DC6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000000" w:fill="FFFFFF"/>
            <w:noWrap/>
            <w:vAlign w:val="bottom"/>
            <w:hideMark/>
          </w:tcPr>
          <w:p w14:paraId="1DD9467E"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000000" w:fill="FFFFFF"/>
            <w:noWrap/>
            <w:vAlign w:val="bottom"/>
            <w:hideMark/>
          </w:tcPr>
          <w:p w14:paraId="337218E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000000" w:fill="FFFFFF"/>
            <w:noWrap/>
            <w:vAlign w:val="bottom"/>
            <w:hideMark/>
          </w:tcPr>
          <w:p w14:paraId="3B323A8C"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000000" w:fill="FFFFFF"/>
            <w:noWrap/>
            <w:vAlign w:val="bottom"/>
            <w:hideMark/>
          </w:tcPr>
          <w:p w14:paraId="10FCE487"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000000" w:fill="FFFFFF"/>
            <w:noWrap/>
            <w:vAlign w:val="bottom"/>
            <w:hideMark/>
          </w:tcPr>
          <w:p w14:paraId="50D7D673"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3</w:t>
            </w:r>
          </w:p>
        </w:tc>
        <w:tc>
          <w:tcPr>
            <w:tcW w:w="211" w:type="pct"/>
            <w:tcBorders>
              <w:top w:val="nil"/>
              <w:left w:val="nil"/>
              <w:bottom w:val="single" w:sz="4" w:space="0" w:color="2F75B5"/>
              <w:right w:val="single" w:sz="4" w:space="0" w:color="2F75B5"/>
            </w:tcBorders>
            <w:shd w:val="clear" w:color="000000" w:fill="FFFFFF"/>
            <w:noWrap/>
            <w:vAlign w:val="bottom"/>
            <w:hideMark/>
          </w:tcPr>
          <w:p w14:paraId="034AD797"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3</w:t>
            </w:r>
          </w:p>
        </w:tc>
        <w:tc>
          <w:tcPr>
            <w:tcW w:w="211" w:type="pct"/>
            <w:tcBorders>
              <w:top w:val="nil"/>
              <w:left w:val="nil"/>
              <w:bottom w:val="single" w:sz="4" w:space="0" w:color="2F75B5"/>
              <w:right w:val="single" w:sz="4" w:space="0" w:color="2F75B5"/>
            </w:tcBorders>
            <w:shd w:val="clear" w:color="000000" w:fill="FFFFFF"/>
            <w:noWrap/>
            <w:vAlign w:val="bottom"/>
            <w:hideMark/>
          </w:tcPr>
          <w:p w14:paraId="693D7F37"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3</w:t>
            </w:r>
          </w:p>
        </w:tc>
        <w:tc>
          <w:tcPr>
            <w:tcW w:w="211" w:type="pct"/>
            <w:tcBorders>
              <w:top w:val="nil"/>
              <w:left w:val="nil"/>
              <w:bottom w:val="single" w:sz="4" w:space="0" w:color="2F75B5"/>
              <w:right w:val="single" w:sz="4" w:space="0" w:color="2F75B5"/>
            </w:tcBorders>
            <w:shd w:val="clear" w:color="000000" w:fill="FFFFFF"/>
            <w:noWrap/>
            <w:vAlign w:val="bottom"/>
            <w:hideMark/>
          </w:tcPr>
          <w:p w14:paraId="77464622"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3</w:t>
            </w:r>
          </w:p>
        </w:tc>
        <w:tc>
          <w:tcPr>
            <w:tcW w:w="211" w:type="pct"/>
            <w:tcBorders>
              <w:top w:val="nil"/>
              <w:left w:val="nil"/>
              <w:bottom w:val="single" w:sz="4" w:space="0" w:color="2F75B5"/>
              <w:right w:val="single" w:sz="4" w:space="0" w:color="2F75B5"/>
            </w:tcBorders>
            <w:shd w:val="clear" w:color="000000" w:fill="FFFFFF"/>
            <w:noWrap/>
            <w:vAlign w:val="bottom"/>
            <w:hideMark/>
          </w:tcPr>
          <w:p w14:paraId="5DFD7F6F"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3</w:t>
            </w:r>
          </w:p>
        </w:tc>
        <w:tc>
          <w:tcPr>
            <w:tcW w:w="211" w:type="pct"/>
            <w:tcBorders>
              <w:top w:val="nil"/>
              <w:left w:val="nil"/>
              <w:bottom w:val="single" w:sz="4" w:space="0" w:color="2F75B5"/>
              <w:right w:val="single" w:sz="4" w:space="0" w:color="2F75B5"/>
            </w:tcBorders>
            <w:shd w:val="clear" w:color="000000" w:fill="FFFFFF"/>
            <w:noWrap/>
            <w:vAlign w:val="bottom"/>
            <w:hideMark/>
          </w:tcPr>
          <w:p w14:paraId="610EB38B"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3</w:t>
            </w:r>
          </w:p>
        </w:tc>
        <w:tc>
          <w:tcPr>
            <w:tcW w:w="211" w:type="pct"/>
            <w:tcBorders>
              <w:top w:val="nil"/>
              <w:left w:val="nil"/>
              <w:bottom w:val="single" w:sz="4" w:space="0" w:color="2F75B5"/>
              <w:right w:val="single" w:sz="4" w:space="0" w:color="2F75B5"/>
            </w:tcBorders>
            <w:shd w:val="clear" w:color="000000" w:fill="FFFFFF"/>
            <w:noWrap/>
            <w:vAlign w:val="bottom"/>
            <w:hideMark/>
          </w:tcPr>
          <w:p w14:paraId="0C0ABCC2"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3</w:t>
            </w:r>
          </w:p>
        </w:tc>
      </w:tr>
      <w:tr w:rsidR="00E9688D" w:rsidRPr="003B7CDC" w14:paraId="620AE695" w14:textId="77777777" w:rsidTr="002E7F51">
        <w:trPr>
          <w:trHeight w:val="204"/>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50825E92"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Médico Especialista en Ginecología y Obstetricia</w:t>
            </w:r>
          </w:p>
        </w:tc>
        <w:tc>
          <w:tcPr>
            <w:tcW w:w="212" w:type="pct"/>
            <w:tcBorders>
              <w:top w:val="nil"/>
              <w:left w:val="nil"/>
              <w:bottom w:val="single" w:sz="4" w:space="0" w:color="0070C0"/>
              <w:right w:val="single" w:sz="4" w:space="0" w:color="0070C0"/>
            </w:tcBorders>
            <w:shd w:val="clear" w:color="000000" w:fill="FFFFFF"/>
            <w:noWrap/>
            <w:vAlign w:val="center"/>
          </w:tcPr>
          <w:p w14:paraId="7670DD5B" w14:textId="18C2897C"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2E8ECEF" w14:textId="652D5FD6"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CD676DA" w14:textId="3F98D4ED"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single" w:sz="4" w:space="0" w:color="2F75B5"/>
              <w:bottom w:val="single" w:sz="4" w:space="0" w:color="2F75B5"/>
              <w:right w:val="single" w:sz="4" w:space="0" w:color="2F75B5"/>
            </w:tcBorders>
            <w:shd w:val="clear" w:color="auto" w:fill="auto"/>
            <w:noWrap/>
            <w:vAlign w:val="bottom"/>
            <w:hideMark/>
          </w:tcPr>
          <w:p w14:paraId="6A9A3D7E"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3A3602BC"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4513B8B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20A23D3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0B124C2F"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3</w:t>
            </w:r>
          </w:p>
        </w:tc>
        <w:tc>
          <w:tcPr>
            <w:tcW w:w="211" w:type="pct"/>
            <w:tcBorders>
              <w:top w:val="nil"/>
              <w:left w:val="nil"/>
              <w:bottom w:val="single" w:sz="4" w:space="0" w:color="2F75B5"/>
              <w:right w:val="single" w:sz="4" w:space="0" w:color="2F75B5"/>
            </w:tcBorders>
            <w:shd w:val="clear" w:color="auto" w:fill="auto"/>
            <w:noWrap/>
            <w:vAlign w:val="bottom"/>
            <w:hideMark/>
          </w:tcPr>
          <w:p w14:paraId="58015035"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3</w:t>
            </w:r>
          </w:p>
        </w:tc>
        <w:tc>
          <w:tcPr>
            <w:tcW w:w="211" w:type="pct"/>
            <w:tcBorders>
              <w:top w:val="nil"/>
              <w:left w:val="nil"/>
              <w:bottom w:val="single" w:sz="4" w:space="0" w:color="2F75B5"/>
              <w:right w:val="single" w:sz="4" w:space="0" w:color="2F75B5"/>
            </w:tcBorders>
            <w:shd w:val="clear" w:color="auto" w:fill="auto"/>
            <w:noWrap/>
            <w:vAlign w:val="bottom"/>
            <w:hideMark/>
          </w:tcPr>
          <w:p w14:paraId="456EF6BE"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3</w:t>
            </w:r>
          </w:p>
        </w:tc>
        <w:tc>
          <w:tcPr>
            <w:tcW w:w="211" w:type="pct"/>
            <w:tcBorders>
              <w:top w:val="nil"/>
              <w:left w:val="nil"/>
              <w:bottom w:val="single" w:sz="4" w:space="0" w:color="2F75B5"/>
              <w:right w:val="single" w:sz="4" w:space="0" w:color="2F75B5"/>
            </w:tcBorders>
            <w:shd w:val="clear" w:color="auto" w:fill="auto"/>
            <w:noWrap/>
            <w:vAlign w:val="bottom"/>
            <w:hideMark/>
          </w:tcPr>
          <w:p w14:paraId="4CFCA9AB"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3</w:t>
            </w:r>
          </w:p>
        </w:tc>
        <w:tc>
          <w:tcPr>
            <w:tcW w:w="211" w:type="pct"/>
            <w:tcBorders>
              <w:top w:val="nil"/>
              <w:left w:val="nil"/>
              <w:bottom w:val="single" w:sz="4" w:space="0" w:color="2F75B5"/>
              <w:right w:val="single" w:sz="4" w:space="0" w:color="2F75B5"/>
            </w:tcBorders>
            <w:shd w:val="clear" w:color="auto" w:fill="auto"/>
            <w:noWrap/>
            <w:vAlign w:val="bottom"/>
            <w:hideMark/>
          </w:tcPr>
          <w:p w14:paraId="1405EC6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3</w:t>
            </w:r>
          </w:p>
        </w:tc>
        <w:tc>
          <w:tcPr>
            <w:tcW w:w="211" w:type="pct"/>
            <w:tcBorders>
              <w:top w:val="nil"/>
              <w:left w:val="nil"/>
              <w:bottom w:val="single" w:sz="4" w:space="0" w:color="2F75B5"/>
              <w:right w:val="single" w:sz="4" w:space="0" w:color="2F75B5"/>
            </w:tcBorders>
            <w:shd w:val="clear" w:color="auto" w:fill="auto"/>
            <w:noWrap/>
            <w:vAlign w:val="bottom"/>
            <w:hideMark/>
          </w:tcPr>
          <w:p w14:paraId="4249DDE4"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3</w:t>
            </w:r>
          </w:p>
        </w:tc>
        <w:tc>
          <w:tcPr>
            <w:tcW w:w="211" w:type="pct"/>
            <w:tcBorders>
              <w:top w:val="nil"/>
              <w:left w:val="nil"/>
              <w:bottom w:val="single" w:sz="4" w:space="0" w:color="2F75B5"/>
              <w:right w:val="single" w:sz="4" w:space="0" w:color="2F75B5"/>
            </w:tcBorders>
            <w:shd w:val="clear" w:color="auto" w:fill="auto"/>
            <w:noWrap/>
            <w:vAlign w:val="bottom"/>
            <w:hideMark/>
          </w:tcPr>
          <w:p w14:paraId="26D24474"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3</w:t>
            </w:r>
          </w:p>
        </w:tc>
        <w:tc>
          <w:tcPr>
            <w:tcW w:w="211" w:type="pct"/>
            <w:tcBorders>
              <w:top w:val="nil"/>
              <w:left w:val="nil"/>
              <w:bottom w:val="single" w:sz="4" w:space="0" w:color="2F75B5"/>
              <w:right w:val="single" w:sz="4" w:space="0" w:color="2F75B5"/>
            </w:tcBorders>
            <w:shd w:val="clear" w:color="auto" w:fill="auto"/>
            <w:noWrap/>
            <w:vAlign w:val="bottom"/>
            <w:hideMark/>
          </w:tcPr>
          <w:p w14:paraId="6B98DAB3"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3</w:t>
            </w:r>
          </w:p>
        </w:tc>
      </w:tr>
      <w:tr w:rsidR="00E9688D" w:rsidRPr="003B7CDC" w14:paraId="6410027B" w14:textId="77777777" w:rsidTr="002E7F51">
        <w:trPr>
          <w:trHeight w:val="136"/>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573CCF26"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Cirujano Dentista</w:t>
            </w:r>
          </w:p>
        </w:tc>
        <w:tc>
          <w:tcPr>
            <w:tcW w:w="212" w:type="pct"/>
            <w:tcBorders>
              <w:top w:val="nil"/>
              <w:left w:val="nil"/>
              <w:bottom w:val="single" w:sz="4" w:space="0" w:color="0070C0"/>
              <w:right w:val="single" w:sz="4" w:space="0" w:color="0070C0"/>
            </w:tcBorders>
            <w:shd w:val="clear" w:color="000000" w:fill="FFFFFF"/>
            <w:noWrap/>
            <w:vAlign w:val="center"/>
          </w:tcPr>
          <w:p w14:paraId="56EEDB5A" w14:textId="7931454D"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461EAA2" w14:textId="610ADF9C"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B7301A5" w14:textId="7A210D5F"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single" w:sz="4" w:space="0" w:color="2F75B5"/>
              <w:bottom w:val="single" w:sz="4" w:space="0" w:color="2F75B5"/>
              <w:right w:val="single" w:sz="4" w:space="0" w:color="2F75B5"/>
            </w:tcBorders>
            <w:shd w:val="clear" w:color="auto" w:fill="auto"/>
            <w:noWrap/>
            <w:vAlign w:val="bottom"/>
            <w:hideMark/>
          </w:tcPr>
          <w:p w14:paraId="66130B0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039A0D1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47F407A3"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77D5D679"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191CD2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3177377E"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4598A1B5"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0B807ACB"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5AF36FA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480F0C1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044FD7EE"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061B657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r>
      <w:tr w:rsidR="00E9688D" w:rsidRPr="003B7CDC" w14:paraId="50E4F4CC" w14:textId="77777777" w:rsidTr="002E7F51">
        <w:trPr>
          <w:trHeight w:val="95"/>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553C25BD"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xml:space="preserve">Enfermera </w:t>
            </w:r>
          </w:p>
        </w:tc>
        <w:tc>
          <w:tcPr>
            <w:tcW w:w="212" w:type="pct"/>
            <w:tcBorders>
              <w:top w:val="nil"/>
              <w:left w:val="nil"/>
              <w:bottom w:val="single" w:sz="4" w:space="0" w:color="0070C0"/>
              <w:right w:val="single" w:sz="4" w:space="0" w:color="0070C0"/>
            </w:tcBorders>
            <w:shd w:val="clear" w:color="000000" w:fill="FFFFFF"/>
            <w:noWrap/>
            <w:vAlign w:val="center"/>
          </w:tcPr>
          <w:p w14:paraId="4CDF3798" w14:textId="5A311C10"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A648F66" w14:textId="183F9483"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EDDF2F9" w14:textId="723C8ECF"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single" w:sz="4" w:space="0" w:color="2F75B5"/>
              <w:bottom w:val="single" w:sz="4" w:space="0" w:color="2F75B5"/>
              <w:right w:val="single" w:sz="4" w:space="0" w:color="2F75B5"/>
            </w:tcBorders>
            <w:shd w:val="clear" w:color="auto" w:fill="auto"/>
            <w:noWrap/>
            <w:vAlign w:val="bottom"/>
            <w:hideMark/>
          </w:tcPr>
          <w:p w14:paraId="53BF402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9</w:t>
            </w:r>
          </w:p>
        </w:tc>
        <w:tc>
          <w:tcPr>
            <w:tcW w:w="211" w:type="pct"/>
            <w:tcBorders>
              <w:top w:val="nil"/>
              <w:left w:val="nil"/>
              <w:bottom w:val="single" w:sz="4" w:space="0" w:color="2F75B5"/>
              <w:right w:val="single" w:sz="4" w:space="0" w:color="2F75B5"/>
            </w:tcBorders>
            <w:shd w:val="clear" w:color="auto" w:fill="auto"/>
            <w:noWrap/>
            <w:vAlign w:val="bottom"/>
            <w:hideMark/>
          </w:tcPr>
          <w:p w14:paraId="6B0C0DA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9</w:t>
            </w:r>
          </w:p>
        </w:tc>
        <w:tc>
          <w:tcPr>
            <w:tcW w:w="211" w:type="pct"/>
            <w:tcBorders>
              <w:top w:val="nil"/>
              <w:left w:val="nil"/>
              <w:bottom w:val="single" w:sz="4" w:space="0" w:color="2F75B5"/>
              <w:right w:val="single" w:sz="4" w:space="0" w:color="2F75B5"/>
            </w:tcBorders>
            <w:shd w:val="clear" w:color="auto" w:fill="auto"/>
            <w:noWrap/>
            <w:vAlign w:val="bottom"/>
            <w:hideMark/>
          </w:tcPr>
          <w:p w14:paraId="48739295"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9</w:t>
            </w:r>
          </w:p>
        </w:tc>
        <w:tc>
          <w:tcPr>
            <w:tcW w:w="211" w:type="pct"/>
            <w:tcBorders>
              <w:top w:val="nil"/>
              <w:left w:val="nil"/>
              <w:bottom w:val="single" w:sz="4" w:space="0" w:color="2F75B5"/>
              <w:right w:val="single" w:sz="4" w:space="0" w:color="2F75B5"/>
            </w:tcBorders>
            <w:shd w:val="clear" w:color="auto" w:fill="auto"/>
            <w:noWrap/>
            <w:vAlign w:val="bottom"/>
            <w:hideMark/>
          </w:tcPr>
          <w:p w14:paraId="14CB47DB"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9</w:t>
            </w:r>
          </w:p>
        </w:tc>
        <w:tc>
          <w:tcPr>
            <w:tcW w:w="211" w:type="pct"/>
            <w:tcBorders>
              <w:top w:val="nil"/>
              <w:left w:val="nil"/>
              <w:bottom w:val="single" w:sz="4" w:space="0" w:color="2F75B5"/>
              <w:right w:val="single" w:sz="4" w:space="0" w:color="2F75B5"/>
            </w:tcBorders>
            <w:shd w:val="clear" w:color="auto" w:fill="auto"/>
            <w:noWrap/>
            <w:vAlign w:val="bottom"/>
            <w:hideMark/>
          </w:tcPr>
          <w:p w14:paraId="55905B59"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1E0D476A"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7E797E6D"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15F4226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51D84DD7"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722F0014"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1022EA57"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2684D4D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r>
      <w:tr w:rsidR="00E9688D" w:rsidRPr="003B7CDC" w14:paraId="7D979ED5" w14:textId="77777777" w:rsidTr="002E7F51">
        <w:trPr>
          <w:trHeight w:val="184"/>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7A9009A7"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Biólogo</w:t>
            </w:r>
          </w:p>
        </w:tc>
        <w:tc>
          <w:tcPr>
            <w:tcW w:w="212" w:type="pct"/>
            <w:tcBorders>
              <w:top w:val="nil"/>
              <w:left w:val="nil"/>
              <w:bottom w:val="single" w:sz="4" w:space="0" w:color="0070C0"/>
              <w:right w:val="single" w:sz="4" w:space="0" w:color="0070C0"/>
            </w:tcBorders>
            <w:shd w:val="clear" w:color="000000" w:fill="FFFFFF"/>
            <w:noWrap/>
            <w:vAlign w:val="center"/>
          </w:tcPr>
          <w:p w14:paraId="3BB7D20F" w14:textId="6DA7890A"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60258E0" w14:textId="299253DA"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3185187" w14:textId="290E6DAD"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single" w:sz="4" w:space="0" w:color="2F75B5"/>
              <w:bottom w:val="single" w:sz="4" w:space="0" w:color="2F75B5"/>
              <w:right w:val="single" w:sz="4" w:space="0" w:color="2F75B5"/>
            </w:tcBorders>
            <w:shd w:val="clear" w:color="auto" w:fill="auto"/>
            <w:noWrap/>
            <w:vAlign w:val="bottom"/>
            <w:hideMark/>
          </w:tcPr>
          <w:p w14:paraId="06FCA52D"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25597003"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732AF38F"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51CEB84C"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0281257D"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2F87D2C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08ADCFC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0F08A13F"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591E97D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05B42EE3"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6C775FC7"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c>
          <w:tcPr>
            <w:tcW w:w="211" w:type="pct"/>
            <w:tcBorders>
              <w:top w:val="nil"/>
              <w:left w:val="nil"/>
              <w:bottom w:val="single" w:sz="4" w:space="0" w:color="2F75B5"/>
              <w:right w:val="single" w:sz="4" w:space="0" w:color="2F75B5"/>
            </w:tcBorders>
            <w:shd w:val="clear" w:color="auto" w:fill="auto"/>
            <w:noWrap/>
            <w:vAlign w:val="bottom"/>
            <w:hideMark/>
          </w:tcPr>
          <w:p w14:paraId="3AA240AA"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2</w:t>
            </w:r>
          </w:p>
        </w:tc>
      </w:tr>
      <w:tr w:rsidR="00E9688D" w:rsidRPr="003B7CDC" w14:paraId="62A12DBC" w14:textId="77777777" w:rsidTr="002E7F51">
        <w:trPr>
          <w:trHeight w:val="130"/>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3CB552DB"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Obstetra</w:t>
            </w:r>
          </w:p>
        </w:tc>
        <w:tc>
          <w:tcPr>
            <w:tcW w:w="212" w:type="pct"/>
            <w:tcBorders>
              <w:top w:val="nil"/>
              <w:left w:val="nil"/>
              <w:bottom w:val="single" w:sz="4" w:space="0" w:color="0070C0"/>
              <w:right w:val="single" w:sz="4" w:space="0" w:color="0070C0"/>
            </w:tcBorders>
            <w:shd w:val="clear" w:color="000000" w:fill="FFFFFF"/>
            <w:noWrap/>
            <w:vAlign w:val="center"/>
          </w:tcPr>
          <w:p w14:paraId="1F548EF6" w14:textId="2C1230F5"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9FD29B2" w14:textId="15C11A14"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035393A" w14:textId="4F414356"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single" w:sz="4" w:space="0" w:color="2F75B5"/>
              <w:bottom w:val="single" w:sz="4" w:space="0" w:color="2F75B5"/>
              <w:right w:val="single" w:sz="4" w:space="0" w:color="2F75B5"/>
            </w:tcBorders>
            <w:shd w:val="clear" w:color="auto" w:fill="auto"/>
            <w:noWrap/>
            <w:vAlign w:val="bottom"/>
            <w:hideMark/>
          </w:tcPr>
          <w:p w14:paraId="24E13C5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5</w:t>
            </w:r>
          </w:p>
        </w:tc>
        <w:tc>
          <w:tcPr>
            <w:tcW w:w="211" w:type="pct"/>
            <w:tcBorders>
              <w:top w:val="nil"/>
              <w:left w:val="nil"/>
              <w:bottom w:val="single" w:sz="4" w:space="0" w:color="2F75B5"/>
              <w:right w:val="single" w:sz="4" w:space="0" w:color="2F75B5"/>
            </w:tcBorders>
            <w:shd w:val="clear" w:color="auto" w:fill="auto"/>
            <w:noWrap/>
            <w:vAlign w:val="bottom"/>
            <w:hideMark/>
          </w:tcPr>
          <w:p w14:paraId="6FD3A585"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5</w:t>
            </w:r>
          </w:p>
        </w:tc>
        <w:tc>
          <w:tcPr>
            <w:tcW w:w="211" w:type="pct"/>
            <w:tcBorders>
              <w:top w:val="nil"/>
              <w:left w:val="nil"/>
              <w:bottom w:val="single" w:sz="4" w:space="0" w:color="2F75B5"/>
              <w:right w:val="single" w:sz="4" w:space="0" w:color="2F75B5"/>
            </w:tcBorders>
            <w:shd w:val="clear" w:color="auto" w:fill="auto"/>
            <w:noWrap/>
            <w:vAlign w:val="bottom"/>
            <w:hideMark/>
          </w:tcPr>
          <w:p w14:paraId="2581E51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5</w:t>
            </w:r>
          </w:p>
        </w:tc>
        <w:tc>
          <w:tcPr>
            <w:tcW w:w="211" w:type="pct"/>
            <w:tcBorders>
              <w:top w:val="nil"/>
              <w:left w:val="nil"/>
              <w:bottom w:val="single" w:sz="4" w:space="0" w:color="2F75B5"/>
              <w:right w:val="single" w:sz="4" w:space="0" w:color="2F75B5"/>
            </w:tcBorders>
            <w:shd w:val="clear" w:color="auto" w:fill="auto"/>
            <w:noWrap/>
            <w:vAlign w:val="bottom"/>
            <w:hideMark/>
          </w:tcPr>
          <w:p w14:paraId="033D797F"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5</w:t>
            </w:r>
          </w:p>
        </w:tc>
        <w:tc>
          <w:tcPr>
            <w:tcW w:w="211" w:type="pct"/>
            <w:tcBorders>
              <w:top w:val="nil"/>
              <w:left w:val="nil"/>
              <w:bottom w:val="single" w:sz="4" w:space="0" w:color="2F75B5"/>
              <w:right w:val="single" w:sz="4" w:space="0" w:color="2F75B5"/>
            </w:tcBorders>
            <w:shd w:val="clear" w:color="auto" w:fill="auto"/>
            <w:noWrap/>
            <w:vAlign w:val="bottom"/>
            <w:hideMark/>
          </w:tcPr>
          <w:p w14:paraId="686AB914"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5</w:t>
            </w:r>
          </w:p>
        </w:tc>
        <w:tc>
          <w:tcPr>
            <w:tcW w:w="211" w:type="pct"/>
            <w:tcBorders>
              <w:top w:val="nil"/>
              <w:left w:val="nil"/>
              <w:bottom w:val="single" w:sz="4" w:space="0" w:color="2F75B5"/>
              <w:right w:val="single" w:sz="4" w:space="0" w:color="2F75B5"/>
            </w:tcBorders>
            <w:shd w:val="clear" w:color="auto" w:fill="auto"/>
            <w:noWrap/>
            <w:vAlign w:val="bottom"/>
            <w:hideMark/>
          </w:tcPr>
          <w:p w14:paraId="614B1A1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5</w:t>
            </w:r>
          </w:p>
        </w:tc>
        <w:tc>
          <w:tcPr>
            <w:tcW w:w="211" w:type="pct"/>
            <w:tcBorders>
              <w:top w:val="nil"/>
              <w:left w:val="nil"/>
              <w:bottom w:val="single" w:sz="4" w:space="0" w:color="2F75B5"/>
              <w:right w:val="single" w:sz="4" w:space="0" w:color="2F75B5"/>
            </w:tcBorders>
            <w:shd w:val="clear" w:color="auto" w:fill="auto"/>
            <w:noWrap/>
            <w:vAlign w:val="bottom"/>
            <w:hideMark/>
          </w:tcPr>
          <w:p w14:paraId="1934F5CB"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5</w:t>
            </w:r>
          </w:p>
        </w:tc>
        <w:tc>
          <w:tcPr>
            <w:tcW w:w="211" w:type="pct"/>
            <w:tcBorders>
              <w:top w:val="nil"/>
              <w:left w:val="nil"/>
              <w:bottom w:val="single" w:sz="4" w:space="0" w:color="2F75B5"/>
              <w:right w:val="single" w:sz="4" w:space="0" w:color="2F75B5"/>
            </w:tcBorders>
            <w:shd w:val="clear" w:color="auto" w:fill="auto"/>
            <w:noWrap/>
            <w:vAlign w:val="bottom"/>
            <w:hideMark/>
          </w:tcPr>
          <w:p w14:paraId="1FC635E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5</w:t>
            </w:r>
          </w:p>
        </w:tc>
        <w:tc>
          <w:tcPr>
            <w:tcW w:w="211" w:type="pct"/>
            <w:tcBorders>
              <w:top w:val="nil"/>
              <w:left w:val="nil"/>
              <w:bottom w:val="single" w:sz="4" w:space="0" w:color="2F75B5"/>
              <w:right w:val="single" w:sz="4" w:space="0" w:color="2F75B5"/>
            </w:tcBorders>
            <w:shd w:val="clear" w:color="auto" w:fill="auto"/>
            <w:noWrap/>
            <w:vAlign w:val="bottom"/>
            <w:hideMark/>
          </w:tcPr>
          <w:p w14:paraId="120DB702"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5</w:t>
            </w:r>
          </w:p>
        </w:tc>
        <w:tc>
          <w:tcPr>
            <w:tcW w:w="211" w:type="pct"/>
            <w:tcBorders>
              <w:top w:val="nil"/>
              <w:left w:val="nil"/>
              <w:bottom w:val="single" w:sz="4" w:space="0" w:color="2F75B5"/>
              <w:right w:val="single" w:sz="4" w:space="0" w:color="2F75B5"/>
            </w:tcBorders>
            <w:shd w:val="clear" w:color="auto" w:fill="auto"/>
            <w:noWrap/>
            <w:vAlign w:val="bottom"/>
            <w:hideMark/>
          </w:tcPr>
          <w:p w14:paraId="3332790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5</w:t>
            </w:r>
          </w:p>
        </w:tc>
        <w:tc>
          <w:tcPr>
            <w:tcW w:w="211" w:type="pct"/>
            <w:tcBorders>
              <w:top w:val="nil"/>
              <w:left w:val="nil"/>
              <w:bottom w:val="single" w:sz="4" w:space="0" w:color="2F75B5"/>
              <w:right w:val="single" w:sz="4" w:space="0" w:color="2F75B5"/>
            </w:tcBorders>
            <w:shd w:val="clear" w:color="auto" w:fill="auto"/>
            <w:noWrap/>
            <w:vAlign w:val="bottom"/>
            <w:hideMark/>
          </w:tcPr>
          <w:p w14:paraId="3259EF5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5</w:t>
            </w:r>
          </w:p>
        </w:tc>
        <w:tc>
          <w:tcPr>
            <w:tcW w:w="211" w:type="pct"/>
            <w:tcBorders>
              <w:top w:val="nil"/>
              <w:left w:val="nil"/>
              <w:bottom w:val="single" w:sz="4" w:space="0" w:color="2F75B5"/>
              <w:right w:val="single" w:sz="4" w:space="0" w:color="2F75B5"/>
            </w:tcBorders>
            <w:shd w:val="clear" w:color="auto" w:fill="auto"/>
            <w:noWrap/>
            <w:vAlign w:val="bottom"/>
            <w:hideMark/>
          </w:tcPr>
          <w:p w14:paraId="3F3EADE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5</w:t>
            </w:r>
          </w:p>
        </w:tc>
      </w:tr>
      <w:tr w:rsidR="00E9688D" w:rsidRPr="003B7CDC" w14:paraId="606CFAC3" w14:textId="77777777" w:rsidTr="002E7F51">
        <w:trPr>
          <w:trHeight w:val="217"/>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5C646A73"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xml:space="preserve">Psicólogo </w:t>
            </w:r>
          </w:p>
        </w:tc>
        <w:tc>
          <w:tcPr>
            <w:tcW w:w="212" w:type="pct"/>
            <w:tcBorders>
              <w:top w:val="nil"/>
              <w:left w:val="nil"/>
              <w:bottom w:val="single" w:sz="4" w:space="0" w:color="0070C0"/>
              <w:right w:val="single" w:sz="4" w:space="0" w:color="0070C0"/>
            </w:tcBorders>
            <w:shd w:val="clear" w:color="000000" w:fill="FFFFFF"/>
            <w:noWrap/>
            <w:vAlign w:val="center"/>
          </w:tcPr>
          <w:p w14:paraId="0E52BDE8" w14:textId="296D745D"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74C17FE" w14:textId="2BCB183C"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D413347" w14:textId="50ECE99D"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single" w:sz="4" w:space="0" w:color="2F75B5"/>
              <w:bottom w:val="single" w:sz="4" w:space="0" w:color="2F75B5"/>
              <w:right w:val="single" w:sz="4" w:space="0" w:color="2F75B5"/>
            </w:tcBorders>
            <w:shd w:val="clear" w:color="auto" w:fill="auto"/>
            <w:noWrap/>
            <w:vAlign w:val="bottom"/>
            <w:hideMark/>
          </w:tcPr>
          <w:p w14:paraId="295919FD"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5A46C7AA"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866ACE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46042C8D"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292E091F"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620B35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0F8C0817"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0A1F0FC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4AD32B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37E6B44"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03E60E09"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2BB52C3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r>
      <w:tr w:rsidR="00E9688D" w:rsidRPr="003B7CDC" w14:paraId="0CC84BB4" w14:textId="77777777" w:rsidTr="002E7F51">
        <w:trPr>
          <w:trHeight w:val="136"/>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4FDCF610"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Nutricionista</w:t>
            </w:r>
          </w:p>
        </w:tc>
        <w:tc>
          <w:tcPr>
            <w:tcW w:w="212" w:type="pct"/>
            <w:tcBorders>
              <w:top w:val="nil"/>
              <w:left w:val="nil"/>
              <w:bottom w:val="single" w:sz="4" w:space="0" w:color="0070C0"/>
              <w:right w:val="single" w:sz="4" w:space="0" w:color="0070C0"/>
            </w:tcBorders>
            <w:shd w:val="clear" w:color="000000" w:fill="FFFFFF"/>
            <w:noWrap/>
            <w:vAlign w:val="center"/>
          </w:tcPr>
          <w:p w14:paraId="18B8521E" w14:textId="145F57FB"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233103A" w14:textId="4D641AA7"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C027E47" w14:textId="6715E0F6"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single" w:sz="4" w:space="0" w:color="2F75B5"/>
              <w:bottom w:val="single" w:sz="4" w:space="0" w:color="2F75B5"/>
              <w:right w:val="single" w:sz="4" w:space="0" w:color="2F75B5"/>
            </w:tcBorders>
            <w:shd w:val="clear" w:color="auto" w:fill="auto"/>
            <w:noWrap/>
            <w:vAlign w:val="bottom"/>
            <w:hideMark/>
          </w:tcPr>
          <w:p w14:paraId="76B33159"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53790F14"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64453E5"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6536C07"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296441B4"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0639653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2ECCC1D"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315F6C4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34C976F2"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2FE500A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7F55C46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185B974E"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r>
      <w:tr w:rsidR="00E9688D" w:rsidRPr="003B7CDC" w14:paraId="0B3C5576" w14:textId="77777777" w:rsidTr="002E7F51">
        <w:trPr>
          <w:trHeight w:val="74"/>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7B0CECFD"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Químico Farmacéutico</w:t>
            </w:r>
          </w:p>
        </w:tc>
        <w:tc>
          <w:tcPr>
            <w:tcW w:w="212" w:type="pct"/>
            <w:tcBorders>
              <w:top w:val="nil"/>
              <w:left w:val="nil"/>
              <w:bottom w:val="single" w:sz="4" w:space="0" w:color="0070C0"/>
              <w:right w:val="single" w:sz="4" w:space="0" w:color="0070C0"/>
            </w:tcBorders>
            <w:shd w:val="clear" w:color="000000" w:fill="FFFFFF"/>
            <w:noWrap/>
            <w:vAlign w:val="center"/>
          </w:tcPr>
          <w:p w14:paraId="5728D9D9" w14:textId="3E6846F1"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53A395D" w14:textId="3FA880F7"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5B79554" w14:textId="28BEED76"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single" w:sz="4" w:space="0" w:color="2F75B5"/>
              <w:bottom w:val="single" w:sz="4" w:space="0" w:color="2F75B5"/>
              <w:right w:val="single" w:sz="4" w:space="0" w:color="2F75B5"/>
            </w:tcBorders>
            <w:shd w:val="clear" w:color="auto" w:fill="auto"/>
            <w:noWrap/>
            <w:vAlign w:val="bottom"/>
            <w:hideMark/>
          </w:tcPr>
          <w:p w14:paraId="5EE88A9C"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1A1A6D5F"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02E2A22B"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4B73F82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3B02DFC9"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784FEBAC"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2D11148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034D606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4A771AD7"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564D8D63"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7835F34A"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48C36667"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r>
      <w:tr w:rsidR="00E9688D" w:rsidRPr="003B7CDC" w14:paraId="0A2F01AA" w14:textId="77777777" w:rsidTr="002E7F51">
        <w:trPr>
          <w:trHeight w:val="114"/>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24A753C1"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Tecnólogo Medico en Radiología</w:t>
            </w:r>
          </w:p>
        </w:tc>
        <w:tc>
          <w:tcPr>
            <w:tcW w:w="212" w:type="pct"/>
            <w:tcBorders>
              <w:top w:val="nil"/>
              <w:left w:val="nil"/>
              <w:bottom w:val="single" w:sz="4" w:space="0" w:color="0070C0"/>
              <w:right w:val="single" w:sz="4" w:space="0" w:color="0070C0"/>
            </w:tcBorders>
            <w:shd w:val="clear" w:color="000000" w:fill="FFFFFF"/>
            <w:noWrap/>
            <w:vAlign w:val="center"/>
          </w:tcPr>
          <w:p w14:paraId="2DDEE8BA" w14:textId="2AA08238"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B92EF5A" w14:textId="75B7E386"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EF529FC" w14:textId="417662C4"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single" w:sz="4" w:space="0" w:color="2F75B5"/>
              <w:bottom w:val="single" w:sz="4" w:space="0" w:color="2F75B5"/>
              <w:right w:val="single" w:sz="4" w:space="0" w:color="2F75B5"/>
            </w:tcBorders>
            <w:shd w:val="clear" w:color="auto" w:fill="auto"/>
            <w:noWrap/>
            <w:vAlign w:val="bottom"/>
            <w:hideMark/>
          </w:tcPr>
          <w:p w14:paraId="0E587DAB"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73D9C9C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051EF47F"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0F9662EA"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175D5605"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72B9BB54"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5A548A9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78558D1B"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0513453D"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4F53F58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2FEF0A4"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962B10C"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r>
      <w:tr w:rsidR="00E9688D" w:rsidRPr="003B7CDC" w14:paraId="715EA8F6" w14:textId="77777777" w:rsidTr="002E7F51">
        <w:trPr>
          <w:trHeight w:val="88"/>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485F843D" w14:textId="28FB4EED"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Tecnólogo Medico en Laboratorio Clínico y Anatomía Patológica</w:t>
            </w:r>
          </w:p>
        </w:tc>
        <w:tc>
          <w:tcPr>
            <w:tcW w:w="212" w:type="pct"/>
            <w:tcBorders>
              <w:top w:val="single" w:sz="4" w:space="0" w:color="2F75B5"/>
              <w:left w:val="nil"/>
              <w:bottom w:val="single" w:sz="4" w:space="0" w:color="2F75B5"/>
              <w:right w:val="single" w:sz="4" w:space="0" w:color="2F75B5"/>
            </w:tcBorders>
            <w:shd w:val="clear" w:color="auto" w:fill="auto"/>
            <w:noWrap/>
            <w:vAlign w:val="bottom"/>
          </w:tcPr>
          <w:p w14:paraId="1BA4BE8E" w14:textId="2EF6F0A4"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single" w:sz="4" w:space="0" w:color="2F75B5"/>
              <w:left w:val="nil"/>
              <w:bottom w:val="single" w:sz="4" w:space="0" w:color="2F75B5"/>
              <w:right w:val="single" w:sz="4" w:space="0" w:color="2F75B5"/>
            </w:tcBorders>
            <w:shd w:val="clear" w:color="auto" w:fill="auto"/>
            <w:noWrap/>
            <w:vAlign w:val="bottom"/>
          </w:tcPr>
          <w:p w14:paraId="1A2F002A" w14:textId="0B509F2B"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single" w:sz="4" w:space="0" w:color="2F75B5"/>
              <w:left w:val="nil"/>
              <w:bottom w:val="single" w:sz="4" w:space="0" w:color="2F75B5"/>
              <w:right w:val="single" w:sz="4" w:space="0" w:color="2F75B5"/>
            </w:tcBorders>
            <w:shd w:val="clear" w:color="auto" w:fill="auto"/>
            <w:noWrap/>
            <w:vAlign w:val="bottom"/>
          </w:tcPr>
          <w:p w14:paraId="1826160A" w14:textId="6AB05F9B"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nil"/>
              <w:bottom w:val="single" w:sz="4" w:space="0" w:color="2F75B5"/>
              <w:right w:val="single" w:sz="4" w:space="0" w:color="2F75B5"/>
            </w:tcBorders>
            <w:shd w:val="clear" w:color="auto" w:fill="auto"/>
            <w:noWrap/>
            <w:vAlign w:val="bottom"/>
            <w:hideMark/>
          </w:tcPr>
          <w:p w14:paraId="08283BC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0A88FE7C"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44978455"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03BC8DF2"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739E20F4"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146318A5"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38B529EA"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1915C3C9"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7304BE53"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18065ADC"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46D8623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763BDB72"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r>
      <w:tr w:rsidR="00E9688D" w:rsidRPr="003B7CDC" w14:paraId="1457169B" w14:textId="77777777" w:rsidTr="002E7F51">
        <w:trPr>
          <w:trHeight w:val="176"/>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5784CBA5"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Técnico en Enfermería</w:t>
            </w:r>
          </w:p>
        </w:tc>
        <w:tc>
          <w:tcPr>
            <w:tcW w:w="212" w:type="pct"/>
            <w:tcBorders>
              <w:top w:val="single" w:sz="4" w:space="0" w:color="0070C0"/>
              <w:left w:val="nil"/>
              <w:bottom w:val="single" w:sz="4" w:space="0" w:color="0070C0"/>
              <w:right w:val="single" w:sz="4" w:space="0" w:color="0070C0"/>
            </w:tcBorders>
            <w:shd w:val="clear" w:color="000000" w:fill="FFFFFF"/>
            <w:noWrap/>
            <w:vAlign w:val="center"/>
          </w:tcPr>
          <w:p w14:paraId="6797CB2F" w14:textId="16EA0335"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single" w:sz="4" w:space="0" w:color="0070C0"/>
              <w:left w:val="nil"/>
              <w:bottom w:val="single" w:sz="4" w:space="0" w:color="0070C0"/>
              <w:right w:val="single" w:sz="4" w:space="0" w:color="0070C0"/>
            </w:tcBorders>
            <w:shd w:val="clear" w:color="000000" w:fill="FFFFFF"/>
            <w:noWrap/>
            <w:vAlign w:val="center"/>
          </w:tcPr>
          <w:p w14:paraId="455AB36C" w14:textId="420D650A"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single" w:sz="4" w:space="0" w:color="0070C0"/>
              <w:left w:val="nil"/>
              <w:bottom w:val="single" w:sz="4" w:space="0" w:color="0070C0"/>
              <w:right w:val="single" w:sz="4" w:space="0" w:color="0070C0"/>
            </w:tcBorders>
            <w:shd w:val="clear" w:color="000000" w:fill="FFFFFF"/>
            <w:noWrap/>
            <w:vAlign w:val="center"/>
          </w:tcPr>
          <w:p w14:paraId="43A21EE9" w14:textId="527A8A03"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single" w:sz="4" w:space="0" w:color="2F75B5"/>
              <w:bottom w:val="single" w:sz="4" w:space="0" w:color="2F75B5"/>
              <w:right w:val="single" w:sz="4" w:space="0" w:color="2F75B5"/>
            </w:tcBorders>
            <w:shd w:val="clear" w:color="auto" w:fill="auto"/>
            <w:noWrap/>
            <w:vAlign w:val="bottom"/>
            <w:hideMark/>
          </w:tcPr>
          <w:p w14:paraId="3D88A0F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3D941925"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75956C1E"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0061A64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3D348A25"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23A4888F"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7A179303"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756FDBB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5F4CDE9C"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2304EC8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0EF1BE93"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c>
          <w:tcPr>
            <w:tcW w:w="211" w:type="pct"/>
            <w:tcBorders>
              <w:top w:val="nil"/>
              <w:left w:val="nil"/>
              <w:bottom w:val="single" w:sz="4" w:space="0" w:color="2F75B5"/>
              <w:right w:val="single" w:sz="4" w:space="0" w:color="2F75B5"/>
            </w:tcBorders>
            <w:shd w:val="clear" w:color="auto" w:fill="auto"/>
            <w:noWrap/>
            <w:vAlign w:val="bottom"/>
            <w:hideMark/>
          </w:tcPr>
          <w:p w14:paraId="6B28B93C"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10</w:t>
            </w:r>
          </w:p>
        </w:tc>
      </w:tr>
      <w:tr w:rsidR="00E9688D" w:rsidRPr="003B7CDC" w14:paraId="2A3CCF79" w14:textId="77777777" w:rsidTr="002E7F51">
        <w:trPr>
          <w:trHeight w:val="122"/>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6C0AE9AF"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Técnico en Farmacia</w:t>
            </w:r>
          </w:p>
        </w:tc>
        <w:tc>
          <w:tcPr>
            <w:tcW w:w="212" w:type="pct"/>
            <w:tcBorders>
              <w:top w:val="nil"/>
              <w:left w:val="nil"/>
              <w:bottom w:val="single" w:sz="4" w:space="0" w:color="0070C0"/>
              <w:right w:val="single" w:sz="4" w:space="0" w:color="0070C0"/>
            </w:tcBorders>
            <w:shd w:val="clear" w:color="000000" w:fill="FFFFFF"/>
            <w:noWrap/>
            <w:vAlign w:val="center"/>
          </w:tcPr>
          <w:p w14:paraId="60F0D8AA" w14:textId="2EBE944C"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2B4D21F" w14:textId="01EAFB7D"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DEDAA02" w14:textId="2A89C22D"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single" w:sz="4" w:space="0" w:color="2F75B5"/>
              <w:bottom w:val="single" w:sz="4" w:space="0" w:color="2F75B5"/>
              <w:right w:val="single" w:sz="4" w:space="0" w:color="2F75B5"/>
            </w:tcBorders>
            <w:shd w:val="clear" w:color="auto" w:fill="auto"/>
            <w:noWrap/>
            <w:vAlign w:val="bottom"/>
            <w:hideMark/>
          </w:tcPr>
          <w:p w14:paraId="619FD1C9"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4B3FFBAA"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70A674F5"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3CE1D0CB"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3E13C3E7"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174F4BB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58175F73"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13B5A7AE"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3AEE7D14"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A412AF3"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1199F7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2F0692DC"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r>
      <w:tr w:rsidR="00E9688D" w:rsidRPr="003B7CDC" w14:paraId="57B15509" w14:textId="77777777" w:rsidTr="002E7F51">
        <w:trPr>
          <w:trHeight w:val="70"/>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79F02EB8"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Técnico en Laboratorio</w:t>
            </w:r>
          </w:p>
        </w:tc>
        <w:tc>
          <w:tcPr>
            <w:tcW w:w="212" w:type="pct"/>
            <w:tcBorders>
              <w:top w:val="nil"/>
              <w:left w:val="nil"/>
              <w:bottom w:val="single" w:sz="4" w:space="0" w:color="0070C0"/>
              <w:right w:val="single" w:sz="4" w:space="0" w:color="0070C0"/>
            </w:tcBorders>
            <w:shd w:val="clear" w:color="000000" w:fill="FFFFFF"/>
            <w:noWrap/>
            <w:vAlign w:val="center"/>
          </w:tcPr>
          <w:p w14:paraId="7B481540" w14:textId="4EA30760"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76429C5" w14:textId="5C37401A"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8A3253B" w14:textId="604BEFB1"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single" w:sz="4" w:space="0" w:color="2F75B5"/>
              <w:bottom w:val="single" w:sz="4" w:space="0" w:color="2F75B5"/>
              <w:right w:val="single" w:sz="4" w:space="0" w:color="2F75B5"/>
            </w:tcBorders>
            <w:shd w:val="clear" w:color="auto" w:fill="auto"/>
            <w:noWrap/>
            <w:vAlign w:val="bottom"/>
            <w:hideMark/>
          </w:tcPr>
          <w:p w14:paraId="25D8514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76B1F829"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248A3D0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653DA0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39E0505B"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D7778AA"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1B5D082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5B0E4CFB"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4EAC155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3ABBBAD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4EFBBD32"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2A96010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r>
      <w:tr w:rsidR="00E9688D" w:rsidRPr="003B7CDC" w14:paraId="4065F9B5" w14:textId="77777777" w:rsidTr="002E7F51">
        <w:trPr>
          <w:trHeight w:val="156"/>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491813A9"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Técnico en Rayos x</w:t>
            </w:r>
          </w:p>
        </w:tc>
        <w:tc>
          <w:tcPr>
            <w:tcW w:w="212" w:type="pct"/>
            <w:tcBorders>
              <w:top w:val="nil"/>
              <w:left w:val="nil"/>
              <w:bottom w:val="single" w:sz="4" w:space="0" w:color="0070C0"/>
              <w:right w:val="single" w:sz="4" w:space="0" w:color="0070C0"/>
            </w:tcBorders>
            <w:shd w:val="clear" w:color="000000" w:fill="FFFFFF"/>
            <w:noWrap/>
            <w:vAlign w:val="center"/>
          </w:tcPr>
          <w:p w14:paraId="62A59EEE" w14:textId="702A15EC"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6CEF17F" w14:textId="54738E62"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C13513B" w14:textId="5F5ED739" w:rsidR="00E9688D" w:rsidRPr="003B7CDC" w:rsidRDefault="00E9688D" w:rsidP="003B7CDC">
            <w:pPr>
              <w:spacing w:line="240" w:lineRule="auto"/>
              <w:jc w:val="center"/>
              <w:rPr>
                <w:rFonts w:ascii="Arial Narrow" w:hAnsi="Arial Narrow"/>
                <w:color w:val="000000"/>
                <w:sz w:val="16"/>
                <w:szCs w:val="16"/>
                <w:lang w:val="es-PE" w:eastAsia="es-PE"/>
              </w:rPr>
            </w:pPr>
          </w:p>
        </w:tc>
        <w:tc>
          <w:tcPr>
            <w:tcW w:w="211" w:type="pct"/>
            <w:tcBorders>
              <w:top w:val="nil"/>
              <w:left w:val="single" w:sz="4" w:space="0" w:color="2F75B5"/>
              <w:bottom w:val="single" w:sz="4" w:space="0" w:color="2F75B5"/>
              <w:right w:val="single" w:sz="4" w:space="0" w:color="2F75B5"/>
            </w:tcBorders>
            <w:shd w:val="clear" w:color="auto" w:fill="auto"/>
            <w:noWrap/>
            <w:vAlign w:val="bottom"/>
            <w:hideMark/>
          </w:tcPr>
          <w:p w14:paraId="1C2011D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15590A93"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13F755FD"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12AA815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322F8898"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4980157"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3678437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3EC021EA"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6BE1DC01"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52C215F0"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7AD07086"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c>
          <w:tcPr>
            <w:tcW w:w="211" w:type="pct"/>
            <w:tcBorders>
              <w:top w:val="nil"/>
              <w:left w:val="nil"/>
              <w:bottom w:val="single" w:sz="4" w:space="0" w:color="2F75B5"/>
              <w:right w:val="single" w:sz="4" w:space="0" w:color="2F75B5"/>
            </w:tcBorders>
            <w:shd w:val="clear" w:color="auto" w:fill="auto"/>
            <w:noWrap/>
            <w:vAlign w:val="bottom"/>
            <w:hideMark/>
          </w:tcPr>
          <w:p w14:paraId="2979CACE" w14:textId="77777777" w:rsidR="00E9688D" w:rsidRPr="003B7CDC" w:rsidRDefault="00E9688D" w:rsidP="003B7CDC">
            <w:pPr>
              <w:spacing w:line="240" w:lineRule="auto"/>
              <w:jc w:val="center"/>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1</w:t>
            </w:r>
          </w:p>
        </w:tc>
      </w:tr>
      <w:tr w:rsidR="00E9688D" w:rsidRPr="003B7CDC" w14:paraId="1B144178" w14:textId="77777777" w:rsidTr="002E7F51">
        <w:trPr>
          <w:trHeight w:val="102"/>
        </w:trPr>
        <w:tc>
          <w:tcPr>
            <w:tcW w:w="1831" w:type="pct"/>
            <w:tcBorders>
              <w:top w:val="nil"/>
              <w:left w:val="single" w:sz="4" w:space="0" w:color="0070C0"/>
              <w:bottom w:val="single" w:sz="4" w:space="0" w:color="0070C0"/>
              <w:right w:val="single" w:sz="4" w:space="0" w:color="FFFFFF"/>
            </w:tcBorders>
            <w:shd w:val="clear" w:color="auto" w:fill="4472C4" w:themeFill="accent1"/>
            <w:vAlign w:val="center"/>
            <w:hideMark/>
          </w:tcPr>
          <w:p w14:paraId="2329696D"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TOTAL ASISTENCIAL</w:t>
            </w:r>
          </w:p>
        </w:tc>
        <w:tc>
          <w:tcPr>
            <w:tcW w:w="212" w:type="pct"/>
            <w:tcBorders>
              <w:top w:val="nil"/>
              <w:left w:val="nil"/>
              <w:bottom w:val="single" w:sz="4" w:space="0" w:color="0070C0"/>
              <w:right w:val="single" w:sz="4" w:space="0" w:color="FFFFFF"/>
            </w:tcBorders>
            <w:shd w:val="clear" w:color="auto" w:fill="4472C4" w:themeFill="accent1"/>
            <w:noWrap/>
            <w:vAlign w:val="center"/>
          </w:tcPr>
          <w:p w14:paraId="48198694" w14:textId="02DA36EE" w:rsidR="00E9688D" w:rsidRPr="003B7CDC" w:rsidRDefault="00E9688D" w:rsidP="003B7CDC">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auto" w:fill="4472C4" w:themeFill="accent1"/>
            <w:noWrap/>
            <w:vAlign w:val="center"/>
          </w:tcPr>
          <w:p w14:paraId="164CB455" w14:textId="757E218E" w:rsidR="00E9688D" w:rsidRPr="003B7CDC" w:rsidRDefault="00E9688D" w:rsidP="003B7CDC">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auto" w:fill="4472C4" w:themeFill="accent1"/>
            <w:noWrap/>
            <w:vAlign w:val="center"/>
          </w:tcPr>
          <w:p w14:paraId="17AEEF2F" w14:textId="1997F426" w:rsidR="00E9688D" w:rsidRPr="003B7CDC" w:rsidRDefault="00E9688D" w:rsidP="003B7CDC">
            <w:pPr>
              <w:spacing w:line="240" w:lineRule="auto"/>
              <w:jc w:val="center"/>
              <w:rPr>
                <w:rFonts w:ascii="Arial Narrow" w:hAnsi="Arial Narrow"/>
                <w:b/>
                <w:bCs/>
                <w:color w:val="FFFFFF"/>
                <w:sz w:val="16"/>
                <w:szCs w:val="16"/>
                <w:lang w:val="es-PE" w:eastAsia="es-PE"/>
              </w:rPr>
            </w:pPr>
          </w:p>
        </w:tc>
        <w:tc>
          <w:tcPr>
            <w:tcW w:w="211" w:type="pct"/>
            <w:tcBorders>
              <w:top w:val="single" w:sz="4" w:space="0" w:color="0070C0"/>
              <w:left w:val="nil"/>
              <w:bottom w:val="single" w:sz="4" w:space="0" w:color="0070C0"/>
              <w:right w:val="single" w:sz="4" w:space="0" w:color="FFFFFF"/>
            </w:tcBorders>
            <w:shd w:val="clear" w:color="auto" w:fill="4472C4" w:themeFill="accent1"/>
            <w:noWrap/>
            <w:vAlign w:val="center"/>
            <w:hideMark/>
          </w:tcPr>
          <w:p w14:paraId="2D1A8A6F"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45</w:t>
            </w:r>
          </w:p>
        </w:tc>
        <w:tc>
          <w:tcPr>
            <w:tcW w:w="211" w:type="pct"/>
            <w:tcBorders>
              <w:top w:val="single" w:sz="4" w:space="0" w:color="0070C0"/>
              <w:left w:val="nil"/>
              <w:bottom w:val="single" w:sz="4" w:space="0" w:color="0070C0"/>
              <w:right w:val="single" w:sz="4" w:space="0" w:color="FFFFFF"/>
            </w:tcBorders>
            <w:shd w:val="clear" w:color="auto" w:fill="4472C4" w:themeFill="accent1"/>
            <w:noWrap/>
            <w:vAlign w:val="center"/>
            <w:hideMark/>
          </w:tcPr>
          <w:p w14:paraId="6E3D8C2E"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45</w:t>
            </w:r>
          </w:p>
        </w:tc>
        <w:tc>
          <w:tcPr>
            <w:tcW w:w="211" w:type="pct"/>
            <w:tcBorders>
              <w:top w:val="single" w:sz="4" w:space="0" w:color="0070C0"/>
              <w:left w:val="nil"/>
              <w:bottom w:val="single" w:sz="4" w:space="0" w:color="0070C0"/>
              <w:right w:val="single" w:sz="4" w:space="0" w:color="FFFFFF"/>
            </w:tcBorders>
            <w:shd w:val="clear" w:color="auto" w:fill="4472C4" w:themeFill="accent1"/>
            <w:noWrap/>
            <w:vAlign w:val="center"/>
            <w:hideMark/>
          </w:tcPr>
          <w:p w14:paraId="4A37A1F8"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45</w:t>
            </w:r>
          </w:p>
        </w:tc>
        <w:tc>
          <w:tcPr>
            <w:tcW w:w="211" w:type="pct"/>
            <w:tcBorders>
              <w:top w:val="single" w:sz="4" w:space="0" w:color="0070C0"/>
              <w:left w:val="nil"/>
              <w:bottom w:val="single" w:sz="4" w:space="0" w:color="0070C0"/>
              <w:right w:val="single" w:sz="4" w:space="0" w:color="FFFFFF"/>
            </w:tcBorders>
            <w:shd w:val="clear" w:color="auto" w:fill="4472C4" w:themeFill="accent1"/>
            <w:noWrap/>
            <w:vAlign w:val="center"/>
            <w:hideMark/>
          </w:tcPr>
          <w:p w14:paraId="534D783E"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45</w:t>
            </w:r>
          </w:p>
        </w:tc>
        <w:tc>
          <w:tcPr>
            <w:tcW w:w="211" w:type="pct"/>
            <w:tcBorders>
              <w:top w:val="single" w:sz="4" w:space="0" w:color="0070C0"/>
              <w:left w:val="nil"/>
              <w:bottom w:val="single" w:sz="4" w:space="0" w:color="0070C0"/>
              <w:right w:val="single" w:sz="4" w:space="0" w:color="FFFFFF"/>
            </w:tcBorders>
            <w:shd w:val="clear" w:color="auto" w:fill="4472C4" w:themeFill="accent1"/>
            <w:noWrap/>
            <w:vAlign w:val="center"/>
            <w:hideMark/>
          </w:tcPr>
          <w:p w14:paraId="5E0AB17F"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47</w:t>
            </w:r>
          </w:p>
        </w:tc>
        <w:tc>
          <w:tcPr>
            <w:tcW w:w="211" w:type="pct"/>
            <w:tcBorders>
              <w:top w:val="single" w:sz="4" w:space="0" w:color="0070C0"/>
              <w:left w:val="nil"/>
              <w:bottom w:val="single" w:sz="4" w:space="0" w:color="0070C0"/>
              <w:right w:val="single" w:sz="4" w:space="0" w:color="FFFFFF"/>
            </w:tcBorders>
            <w:shd w:val="clear" w:color="auto" w:fill="4472C4" w:themeFill="accent1"/>
            <w:noWrap/>
            <w:vAlign w:val="center"/>
            <w:hideMark/>
          </w:tcPr>
          <w:p w14:paraId="5B484035"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48</w:t>
            </w:r>
          </w:p>
        </w:tc>
        <w:tc>
          <w:tcPr>
            <w:tcW w:w="211" w:type="pct"/>
            <w:tcBorders>
              <w:top w:val="single" w:sz="4" w:space="0" w:color="0070C0"/>
              <w:left w:val="nil"/>
              <w:bottom w:val="single" w:sz="4" w:space="0" w:color="0070C0"/>
              <w:right w:val="single" w:sz="4" w:space="0" w:color="FFFFFF"/>
            </w:tcBorders>
            <w:shd w:val="clear" w:color="auto" w:fill="4472C4" w:themeFill="accent1"/>
            <w:noWrap/>
            <w:vAlign w:val="center"/>
            <w:hideMark/>
          </w:tcPr>
          <w:p w14:paraId="7DD420BE"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48</w:t>
            </w:r>
          </w:p>
        </w:tc>
        <w:tc>
          <w:tcPr>
            <w:tcW w:w="211" w:type="pct"/>
            <w:tcBorders>
              <w:top w:val="single" w:sz="4" w:space="0" w:color="0070C0"/>
              <w:left w:val="nil"/>
              <w:bottom w:val="single" w:sz="4" w:space="0" w:color="0070C0"/>
              <w:right w:val="single" w:sz="4" w:space="0" w:color="FFFFFF"/>
            </w:tcBorders>
            <w:shd w:val="clear" w:color="auto" w:fill="4472C4" w:themeFill="accent1"/>
            <w:noWrap/>
            <w:vAlign w:val="center"/>
            <w:hideMark/>
          </w:tcPr>
          <w:p w14:paraId="4DF92404"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48</w:t>
            </w:r>
          </w:p>
        </w:tc>
        <w:tc>
          <w:tcPr>
            <w:tcW w:w="211" w:type="pct"/>
            <w:tcBorders>
              <w:top w:val="single" w:sz="4" w:space="0" w:color="0070C0"/>
              <w:left w:val="nil"/>
              <w:bottom w:val="single" w:sz="4" w:space="0" w:color="0070C0"/>
              <w:right w:val="single" w:sz="4" w:space="0" w:color="FFFFFF"/>
            </w:tcBorders>
            <w:shd w:val="clear" w:color="auto" w:fill="4472C4" w:themeFill="accent1"/>
            <w:noWrap/>
            <w:vAlign w:val="center"/>
            <w:hideMark/>
          </w:tcPr>
          <w:p w14:paraId="69E78531"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48</w:t>
            </w:r>
          </w:p>
        </w:tc>
        <w:tc>
          <w:tcPr>
            <w:tcW w:w="211" w:type="pct"/>
            <w:tcBorders>
              <w:top w:val="single" w:sz="4" w:space="0" w:color="0070C0"/>
              <w:left w:val="nil"/>
              <w:bottom w:val="single" w:sz="4" w:space="0" w:color="0070C0"/>
              <w:right w:val="single" w:sz="4" w:space="0" w:color="FFFFFF"/>
            </w:tcBorders>
            <w:shd w:val="clear" w:color="auto" w:fill="4472C4" w:themeFill="accent1"/>
            <w:noWrap/>
            <w:vAlign w:val="center"/>
            <w:hideMark/>
          </w:tcPr>
          <w:p w14:paraId="71ED9D89"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48</w:t>
            </w:r>
          </w:p>
        </w:tc>
        <w:tc>
          <w:tcPr>
            <w:tcW w:w="211" w:type="pct"/>
            <w:tcBorders>
              <w:top w:val="single" w:sz="4" w:space="0" w:color="0070C0"/>
              <w:left w:val="nil"/>
              <w:bottom w:val="single" w:sz="4" w:space="0" w:color="0070C0"/>
              <w:right w:val="single" w:sz="4" w:space="0" w:color="FFFFFF"/>
            </w:tcBorders>
            <w:shd w:val="clear" w:color="auto" w:fill="4472C4" w:themeFill="accent1"/>
            <w:noWrap/>
            <w:vAlign w:val="center"/>
            <w:hideMark/>
          </w:tcPr>
          <w:p w14:paraId="43C190D2"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48</w:t>
            </w:r>
          </w:p>
        </w:tc>
        <w:tc>
          <w:tcPr>
            <w:tcW w:w="211" w:type="pct"/>
            <w:tcBorders>
              <w:top w:val="single" w:sz="4" w:space="0" w:color="0070C0"/>
              <w:left w:val="nil"/>
              <w:bottom w:val="single" w:sz="4" w:space="0" w:color="0070C0"/>
              <w:right w:val="single" w:sz="4" w:space="0" w:color="0070C0"/>
            </w:tcBorders>
            <w:shd w:val="clear" w:color="auto" w:fill="4472C4" w:themeFill="accent1"/>
            <w:noWrap/>
            <w:vAlign w:val="center"/>
            <w:hideMark/>
          </w:tcPr>
          <w:p w14:paraId="73DDB276"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48</w:t>
            </w:r>
          </w:p>
        </w:tc>
      </w:tr>
      <w:tr w:rsidR="00E9688D" w:rsidRPr="003B7CDC" w14:paraId="3B9EAD3A" w14:textId="77777777" w:rsidTr="002E7F51">
        <w:trPr>
          <w:trHeight w:val="190"/>
        </w:trPr>
        <w:tc>
          <w:tcPr>
            <w:tcW w:w="1831"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732061F2" w14:textId="77777777" w:rsidR="00E9688D" w:rsidRPr="003B7CDC" w:rsidRDefault="00E9688D" w:rsidP="003B7CDC">
            <w:pPr>
              <w:spacing w:line="240" w:lineRule="auto"/>
              <w:jc w:val="left"/>
              <w:rPr>
                <w:rFonts w:ascii="Arial Narrow" w:hAnsi="Arial Narrow"/>
                <w:b/>
                <w:bCs/>
                <w:color w:val="000000"/>
                <w:sz w:val="16"/>
                <w:szCs w:val="16"/>
                <w:lang w:val="es-PE" w:eastAsia="es-PE"/>
              </w:rPr>
            </w:pPr>
            <w:r w:rsidRPr="003B7CDC">
              <w:rPr>
                <w:rFonts w:ascii="Arial Narrow" w:hAnsi="Arial Narrow"/>
                <w:b/>
                <w:bCs/>
                <w:color w:val="FFFFFF" w:themeColor="background1"/>
                <w:sz w:val="16"/>
                <w:szCs w:val="16"/>
                <w:lang w:val="es-PE" w:eastAsia="es-PE"/>
              </w:rPr>
              <w:t>UPSS Administración</w:t>
            </w:r>
          </w:p>
        </w:tc>
        <w:tc>
          <w:tcPr>
            <w:tcW w:w="212" w:type="pct"/>
            <w:tcBorders>
              <w:top w:val="nil"/>
              <w:left w:val="nil"/>
              <w:bottom w:val="single" w:sz="4" w:space="0" w:color="0070C0"/>
              <w:right w:val="single" w:sz="4" w:space="0" w:color="0070C0"/>
            </w:tcBorders>
            <w:shd w:val="clear" w:color="auto" w:fill="70AD47" w:themeFill="accent6"/>
            <w:noWrap/>
            <w:vAlign w:val="center"/>
          </w:tcPr>
          <w:p w14:paraId="1F2402E7" w14:textId="0F1358D0" w:rsidR="00E9688D" w:rsidRPr="003B7CDC" w:rsidRDefault="00E9688D" w:rsidP="003B7CDC">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43902312" w14:textId="4BD6EB72" w:rsidR="00E9688D" w:rsidRPr="003B7CDC" w:rsidRDefault="00E9688D" w:rsidP="003B7CDC">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0B9E4A80" w14:textId="087A0322" w:rsidR="00E9688D" w:rsidRPr="003B7CDC" w:rsidRDefault="00E9688D" w:rsidP="003B7CDC">
            <w:pPr>
              <w:spacing w:line="240" w:lineRule="auto"/>
              <w:jc w:val="left"/>
              <w:rPr>
                <w:rFonts w:ascii="Arial Narrow" w:hAnsi="Arial Narrow"/>
                <w:color w:val="000000"/>
                <w:sz w:val="16"/>
                <w:szCs w:val="16"/>
                <w:lang w:val="es-PE" w:eastAsia="es-PE"/>
              </w:rPr>
            </w:pP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529CC5A0"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3565CA5"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32D17C3"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3F543F1"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33C65EC"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5F1ED265"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C7A475B"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A103FA8"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C66E274"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20A4E7D"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5071DCCA"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B3000E2"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r>
      <w:tr w:rsidR="00E9688D" w:rsidRPr="003B7CDC" w14:paraId="1F155ACA" w14:textId="77777777" w:rsidTr="002E7F51">
        <w:trPr>
          <w:trHeight w:val="135"/>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51685CB7"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Jefatura / Dirección</w:t>
            </w:r>
          </w:p>
        </w:tc>
        <w:tc>
          <w:tcPr>
            <w:tcW w:w="212" w:type="pct"/>
            <w:tcBorders>
              <w:top w:val="nil"/>
              <w:left w:val="nil"/>
              <w:bottom w:val="single" w:sz="4" w:space="0" w:color="0070C0"/>
              <w:right w:val="single" w:sz="4" w:space="0" w:color="0070C0"/>
            </w:tcBorders>
            <w:shd w:val="clear" w:color="000000" w:fill="FFFFFF"/>
            <w:noWrap/>
            <w:vAlign w:val="center"/>
          </w:tcPr>
          <w:p w14:paraId="03B223B0" w14:textId="1987C5E1"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40FDB7F" w14:textId="43406C4E"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F6478B1" w14:textId="7442D709" w:rsidR="00E9688D" w:rsidRPr="003B7CDC" w:rsidRDefault="00E9688D" w:rsidP="003B7CDC">
            <w:pPr>
              <w:spacing w:line="240" w:lineRule="auto"/>
              <w:jc w:val="center"/>
              <w:rPr>
                <w:rFonts w:ascii="Arial Narrow" w:hAnsi="Arial Narrow"/>
                <w:sz w:val="16"/>
                <w:szCs w:val="16"/>
                <w:lang w:val="es-PE" w:eastAsia="es-PE"/>
              </w:rPr>
            </w:pPr>
          </w:p>
        </w:tc>
        <w:tc>
          <w:tcPr>
            <w:tcW w:w="211" w:type="pct"/>
            <w:tcBorders>
              <w:top w:val="nil"/>
              <w:left w:val="nil"/>
              <w:bottom w:val="single" w:sz="4" w:space="0" w:color="0070C0"/>
              <w:right w:val="single" w:sz="4" w:space="0" w:color="0070C0"/>
            </w:tcBorders>
            <w:shd w:val="clear" w:color="000000" w:fill="FFFFFF"/>
            <w:noWrap/>
            <w:vAlign w:val="center"/>
            <w:hideMark/>
          </w:tcPr>
          <w:p w14:paraId="5C770B2C"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DF46DE6"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529055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1BFC7C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5610FD1"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7A88091"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6592AF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5D336E6"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2EE1396"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272290D"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09D9D1C"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9A0F64B"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r>
      <w:tr w:rsidR="00E9688D" w:rsidRPr="003B7CDC" w14:paraId="641324EF" w14:textId="77777777" w:rsidTr="002E7F51">
        <w:trPr>
          <w:trHeight w:val="224"/>
        </w:trPr>
        <w:tc>
          <w:tcPr>
            <w:tcW w:w="1831"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1148AC10" w14:textId="77777777" w:rsidR="00E9688D" w:rsidRPr="003B7CDC" w:rsidRDefault="00E9688D" w:rsidP="003B7CDC">
            <w:pPr>
              <w:spacing w:line="240" w:lineRule="auto"/>
              <w:jc w:val="left"/>
              <w:rPr>
                <w:rFonts w:ascii="Arial Narrow" w:hAnsi="Arial Narrow"/>
                <w:b/>
                <w:bCs/>
                <w:color w:val="000000"/>
                <w:sz w:val="16"/>
                <w:szCs w:val="16"/>
                <w:lang w:val="es-PE" w:eastAsia="es-PE"/>
              </w:rPr>
            </w:pPr>
            <w:r w:rsidRPr="003B7CDC">
              <w:rPr>
                <w:rFonts w:ascii="Arial Narrow" w:hAnsi="Arial Narrow"/>
                <w:b/>
                <w:bCs/>
                <w:color w:val="FFFFFF" w:themeColor="background1"/>
                <w:sz w:val="16"/>
                <w:szCs w:val="16"/>
                <w:lang w:val="es-PE" w:eastAsia="es-PE"/>
              </w:rPr>
              <w:t>UPSS Consulta Externa</w:t>
            </w:r>
          </w:p>
        </w:tc>
        <w:tc>
          <w:tcPr>
            <w:tcW w:w="212" w:type="pct"/>
            <w:tcBorders>
              <w:top w:val="nil"/>
              <w:left w:val="nil"/>
              <w:bottom w:val="single" w:sz="4" w:space="0" w:color="0070C0"/>
              <w:right w:val="single" w:sz="4" w:space="0" w:color="0070C0"/>
            </w:tcBorders>
            <w:shd w:val="clear" w:color="auto" w:fill="70AD47" w:themeFill="accent6"/>
            <w:noWrap/>
            <w:vAlign w:val="center"/>
          </w:tcPr>
          <w:p w14:paraId="4A2D7524" w14:textId="4E8D01AB" w:rsidR="00E9688D" w:rsidRPr="003B7CDC" w:rsidRDefault="00E9688D" w:rsidP="003B7CDC">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4CF3C636" w14:textId="2237B7A5" w:rsidR="00E9688D" w:rsidRPr="003B7CDC" w:rsidRDefault="00E9688D" w:rsidP="003B7CDC">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3F07E12E" w14:textId="08BEFE8A" w:rsidR="00E9688D" w:rsidRPr="003B7CDC" w:rsidRDefault="00E9688D" w:rsidP="003B7CDC">
            <w:pPr>
              <w:spacing w:line="240" w:lineRule="auto"/>
              <w:jc w:val="left"/>
              <w:rPr>
                <w:rFonts w:ascii="Arial Narrow" w:hAnsi="Arial Narrow"/>
                <w:color w:val="000000"/>
                <w:sz w:val="16"/>
                <w:szCs w:val="16"/>
                <w:lang w:val="es-PE" w:eastAsia="es-PE"/>
              </w:rPr>
            </w:pP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C567A34"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C9AE43A"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D32358D"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A3D29B3"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775C32C"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BCD2E4D"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976061B"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FD51440"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C7697F2"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CAFD757"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50E4CF77"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4F7DE2C"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r>
      <w:tr w:rsidR="00E9688D" w:rsidRPr="003B7CDC" w14:paraId="3D75E758" w14:textId="77777777" w:rsidTr="002E7F51">
        <w:trPr>
          <w:trHeight w:val="128"/>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4D7CD4D7"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Infomes+Admision y citas</w:t>
            </w:r>
          </w:p>
        </w:tc>
        <w:tc>
          <w:tcPr>
            <w:tcW w:w="212" w:type="pct"/>
            <w:tcBorders>
              <w:top w:val="nil"/>
              <w:left w:val="nil"/>
              <w:bottom w:val="single" w:sz="4" w:space="0" w:color="0070C0"/>
              <w:right w:val="single" w:sz="4" w:space="0" w:color="0070C0"/>
            </w:tcBorders>
            <w:shd w:val="clear" w:color="000000" w:fill="FFFFFF"/>
            <w:noWrap/>
            <w:vAlign w:val="center"/>
          </w:tcPr>
          <w:p w14:paraId="3CEC80F1" w14:textId="6027F205"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81B62B5" w14:textId="33946D0A"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DA6ACB2" w14:textId="1285D6F7" w:rsidR="00E9688D" w:rsidRPr="003B7CDC" w:rsidRDefault="00E9688D" w:rsidP="003B7CDC">
            <w:pPr>
              <w:spacing w:line="240" w:lineRule="auto"/>
              <w:jc w:val="center"/>
              <w:rPr>
                <w:rFonts w:ascii="Arial Narrow" w:hAnsi="Arial Narrow"/>
                <w:sz w:val="16"/>
                <w:szCs w:val="16"/>
                <w:lang w:val="es-PE" w:eastAsia="es-PE"/>
              </w:rPr>
            </w:pPr>
          </w:p>
        </w:tc>
        <w:tc>
          <w:tcPr>
            <w:tcW w:w="211" w:type="pct"/>
            <w:tcBorders>
              <w:top w:val="nil"/>
              <w:left w:val="nil"/>
              <w:bottom w:val="single" w:sz="4" w:space="0" w:color="0070C0"/>
              <w:right w:val="single" w:sz="4" w:space="0" w:color="0070C0"/>
            </w:tcBorders>
            <w:shd w:val="clear" w:color="000000" w:fill="FFFFFF"/>
            <w:noWrap/>
            <w:vAlign w:val="center"/>
            <w:hideMark/>
          </w:tcPr>
          <w:p w14:paraId="6E3BF490"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D223898"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4E1D17E"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62ECA68"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C17C689"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7282593"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A364DE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0572DB2"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B80E7E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B4D1B0D"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81399EA"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30477D4"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r>
      <w:tr w:rsidR="00E9688D" w:rsidRPr="003B7CDC" w14:paraId="2B6086B2" w14:textId="77777777" w:rsidTr="002E7F51">
        <w:trPr>
          <w:trHeight w:val="215"/>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6F38E0F3"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Oficina de Seguros</w:t>
            </w:r>
          </w:p>
        </w:tc>
        <w:tc>
          <w:tcPr>
            <w:tcW w:w="212" w:type="pct"/>
            <w:tcBorders>
              <w:top w:val="nil"/>
              <w:left w:val="nil"/>
              <w:bottom w:val="single" w:sz="4" w:space="0" w:color="0070C0"/>
              <w:right w:val="single" w:sz="4" w:space="0" w:color="0070C0"/>
            </w:tcBorders>
            <w:shd w:val="clear" w:color="000000" w:fill="FFFFFF"/>
            <w:noWrap/>
            <w:vAlign w:val="center"/>
          </w:tcPr>
          <w:p w14:paraId="122C95DC" w14:textId="5E549ED2"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37DCDAC" w14:textId="02D5C78A"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C481488" w14:textId="777C9E67" w:rsidR="00E9688D" w:rsidRPr="003B7CDC" w:rsidRDefault="00E9688D" w:rsidP="003B7CDC">
            <w:pPr>
              <w:spacing w:line="240" w:lineRule="auto"/>
              <w:jc w:val="center"/>
              <w:rPr>
                <w:rFonts w:ascii="Arial Narrow" w:hAnsi="Arial Narrow"/>
                <w:sz w:val="16"/>
                <w:szCs w:val="16"/>
                <w:lang w:val="es-PE" w:eastAsia="es-PE"/>
              </w:rPr>
            </w:pPr>
          </w:p>
        </w:tc>
        <w:tc>
          <w:tcPr>
            <w:tcW w:w="211" w:type="pct"/>
            <w:tcBorders>
              <w:top w:val="nil"/>
              <w:left w:val="nil"/>
              <w:bottom w:val="single" w:sz="4" w:space="0" w:color="0070C0"/>
              <w:right w:val="single" w:sz="4" w:space="0" w:color="0070C0"/>
            </w:tcBorders>
            <w:shd w:val="clear" w:color="000000" w:fill="FFFFFF"/>
            <w:noWrap/>
            <w:vAlign w:val="center"/>
            <w:hideMark/>
          </w:tcPr>
          <w:p w14:paraId="14485F1B"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7753D0A"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7B3853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D0B88D8"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E8DA0D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A5FE778"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C3FA323"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0624690"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539DBC6"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7B1367C"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484210A"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BF46F59"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r>
      <w:tr w:rsidR="00E9688D" w:rsidRPr="003B7CDC" w14:paraId="6C65D445" w14:textId="77777777" w:rsidTr="002E7F51">
        <w:trPr>
          <w:trHeight w:val="134"/>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311C1A94"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Referencias y Contrareferencias</w:t>
            </w:r>
          </w:p>
        </w:tc>
        <w:tc>
          <w:tcPr>
            <w:tcW w:w="212" w:type="pct"/>
            <w:tcBorders>
              <w:top w:val="nil"/>
              <w:left w:val="nil"/>
              <w:bottom w:val="single" w:sz="4" w:space="0" w:color="0070C0"/>
              <w:right w:val="single" w:sz="4" w:space="0" w:color="0070C0"/>
            </w:tcBorders>
            <w:shd w:val="clear" w:color="000000" w:fill="FFFFFF"/>
            <w:noWrap/>
            <w:vAlign w:val="center"/>
          </w:tcPr>
          <w:p w14:paraId="31EDA3F7" w14:textId="0DDB4DA3"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4B7FD58" w14:textId="7B873A7A"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17EDECE" w14:textId="6F5DC624" w:rsidR="00E9688D" w:rsidRPr="003B7CDC" w:rsidRDefault="00E9688D" w:rsidP="003B7CDC">
            <w:pPr>
              <w:spacing w:line="240" w:lineRule="auto"/>
              <w:jc w:val="center"/>
              <w:rPr>
                <w:rFonts w:ascii="Arial Narrow" w:hAnsi="Arial Narrow"/>
                <w:sz w:val="16"/>
                <w:szCs w:val="16"/>
                <w:lang w:val="es-PE" w:eastAsia="es-PE"/>
              </w:rPr>
            </w:pPr>
          </w:p>
        </w:tc>
        <w:tc>
          <w:tcPr>
            <w:tcW w:w="211" w:type="pct"/>
            <w:tcBorders>
              <w:top w:val="nil"/>
              <w:left w:val="nil"/>
              <w:bottom w:val="single" w:sz="4" w:space="0" w:color="0070C0"/>
              <w:right w:val="single" w:sz="4" w:space="0" w:color="0070C0"/>
            </w:tcBorders>
            <w:shd w:val="clear" w:color="000000" w:fill="FFFFFF"/>
            <w:noWrap/>
            <w:vAlign w:val="center"/>
            <w:hideMark/>
          </w:tcPr>
          <w:p w14:paraId="1B364367"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BC49399"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F5F0B82"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C49332C"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F3CFA9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1678538"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B6E9EEC"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DD37497"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42C88D1"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B898A19"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683C88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8B1E9DE"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r>
      <w:tr w:rsidR="00E9688D" w:rsidRPr="003B7CDC" w14:paraId="6D13F812" w14:textId="77777777" w:rsidTr="002E7F51">
        <w:trPr>
          <w:trHeight w:val="222"/>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198D471E"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RENIEC</w:t>
            </w:r>
          </w:p>
        </w:tc>
        <w:tc>
          <w:tcPr>
            <w:tcW w:w="212" w:type="pct"/>
            <w:tcBorders>
              <w:top w:val="nil"/>
              <w:left w:val="nil"/>
              <w:bottom w:val="single" w:sz="4" w:space="0" w:color="0070C0"/>
              <w:right w:val="single" w:sz="4" w:space="0" w:color="0070C0"/>
            </w:tcBorders>
            <w:shd w:val="clear" w:color="000000" w:fill="FFFFFF"/>
            <w:noWrap/>
            <w:vAlign w:val="center"/>
          </w:tcPr>
          <w:p w14:paraId="20797930" w14:textId="15A1373C"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F2AE72C" w14:textId="399148C3"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BF380CA" w14:textId="313E2EAC" w:rsidR="00E9688D" w:rsidRPr="003B7CDC" w:rsidRDefault="00E9688D" w:rsidP="003B7CDC">
            <w:pPr>
              <w:spacing w:line="240" w:lineRule="auto"/>
              <w:jc w:val="center"/>
              <w:rPr>
                <w:rFonts w:ascii="Arial Narrow" w:hAnsi="Arial Narrow"/>
                <w:sz w:val="16"/>
                <w:szCs w:val="16"/>
                <w:lang w:val="es-PE" w:eastAsia="es-PE"/>
              </w:rPr>
            </w:pPr>
          </w:p>
        </w:tc>
        <w:tc>
          <w:tcPr>
            <w:tcW w:w="211" w:type="pct"/>
            <w:tcBorders>
              <w:top w:val="nil"/>
              <w:left w:val="nil"/>
              <w:bottom w:val="single" w:sz="4" w:space="0" w:color="0070C0"/>
              <w:right w:val="single" w:sz="4" w:space="0" w:color="0070C0"/>
            </w:tcBorders>
            <w:shd w:val="clear" w:color="000000" w:fill="FFFFFF"/>
            <w:noWrap/>
            <w:vAlign w:val="center"/>
            <w:hideMark/>
          </w:tcPr>
          <w:p w14:paraId="27A09E53"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7E6A0EE"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5B8AEF1"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91C1D47"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69C22C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EF015E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B84E2F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403B901"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DDD39B2"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AFB55CE"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717884C"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CD47186"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r>
      <w:tr w:rsidR="00E9688D" w:rsidRPr="003B7CDC" w14:paraId="0C20518A" w14:textId="77777777" w:rsidTr="002E7F51">
        <w:trPr>
          <w:trHeight w:val="139"/>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3220B4F0"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Asistenta Social</w:t>
            </w:r>
          </w:p>
        </w:tc>
        <w:tc>
          <w:tcPr>
            <w:tcW w:w="212" w:type="pct"/>
            <w:tcBorders>
              <w:top w:val="nil"/>
              <w:left w:val="nil"/>
              <w:bottom w:val="single" w:sz="4" w:space="0" w:color="0070C0"/>
              <w:right w:val="single" w:sz="4" w:space="0" w:color="0070C0"/>
            </w:tcBorders>
            <w:shd w:val="clear" w:color="000000" w:fill="FFFFFF"/>
            <w:noWrap/>
            <w:vAlign w:val="center"/>
          </w:tcPr>
          <w:p w14:paraId="3210764F" w14:textId="25DEE7AC"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C977570" w14:textId="36E90E85"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9812122" w14:textId="64D0BCD4" w:rsidR="00E9688D" w:rsidRPr="003B7CDC" w:rsidRDefault="00E9688D" w:rsidP="003B7CDC">
            <w:pPr>
              <w:spacing w:line="240" w:lineRule="auto"/>
              <w:jc w:val="center"/>
              <w:rPr>
                <w:rFonts w:ascii="Arial Narrow" w:hAnsi="Arial Narrow"/>
                <w:sz w:val="16"/>
                <w:szCs w:val="16"/>
                <w:lang w:val="es-PE" w:eastAsia="es-PE"/>
              </w:rPr>
            </w:pPr>
          </w:p>
        </w:tc>
        <w:tc>
          <w:tcPr>
            <w:tcW w:w="211" w:type="pct"/>
            <w:tcBorders>
              <w:top w:val="nil"/>
              <w:left w:val="nil"/>
              <w:bottom w:val="single" w:sz="4" w:space="0" w:color="0070C0"/>
              <w:right w:val="single" w:sz="4" w:space="0" w:color="0070C0"/>
            </w:tcBorders>
            <w:shd w:val="clear" w:color="000000" w:fill="FFFFFF"/>
            <w:noWrap/>
            <w:vAlign w:val="center"/>
            <w:hideMark/>
          </w:tcPr>
          <w:p w14:paraId="09E0C7DB"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F5FE05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C2F5EB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052B51A"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FFAA00E"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CDB0B6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A526CB4"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72104E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8C56DF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917FC49"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83663C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99E61F2"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r>
      <w:tr w:rsidR="00E9688D" w:rsidRPr="003B7CDC" w14:paraId="24BF0A63" w14:textId="77777777" w:rsidTr="002E7F51">
        <w:trPr>
          <w:trHeight w:val="131"/>
        </w:trPr>
        <w:tc>
          <w:tcPr>
            <w:tcW w:w="1831"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31E26E7B" w14:textId="77777777" w:rsidR="00E9688D" w:rsidRPr="003B7CDC" w:rsidRDefault="00E9688D" w:rsidP="003B7CDC">
            <w:pPr>
              <w:spacing w:line="240" w:lineRule="auto"/>
              <w:jc w:val="left"/>
              <w:rPr>
                <w:rFonts w:ascii="Arial Narrow" w:hAnsi="Arial Narrow"/>
                <w:b/>
                <w:bCs/>
                <w:color w:val="FFFFFF" w:themeColor="background1"/>
                <w:sz w:val="16"/>
                <w:szCs w:val="16"/>
                <w:lang w:val="es-PE" w:eastAsia="es-PE"/>
              </w:rPr>
            </w:pPr>
            <w:r w:rsidRPr="003B7CDC">
              <w:rPr>
                <w:rFonts w:ascii="Arial Narrow" w:hAnsi="Arial Narrow"/>
                <w:b/>
                <w:bCs/>
                <w:color w:val="FFFFFF" w:themeColor="background1"/>
                <w:sz w:val="16"/>
                <w:szCs w:val="16"/>
                <w:lang w:val="es-PE" w:eastAsia="es-PE"/>
              </w:rPr>
              <w:t>UPSS Gestión de la Información</w:t>
            </w:r>
          </w:p>
        </w:tc>
        <w:tc>
          <w:tcPr>
            <w:tcW w:w="212" w:type="pct"/>
            <w:tcBorders>
              <w:top w:val="nil"/>
              <w:left w:val="nil"/>
              <w:bottom w:val="single" w:sz="4" w:space="0" w:color="0070C0"/>
              <w:right w:val="single" w:sz="4" w:space="0" w:color="0070C0"/>
            </w:tcBorders>
            <w:shd w:val="clear" w:color="auto" w:fill="70AD47" w:themeFill="accent6"/>
            <w:noWrap/>
            <w:vAlign w:val="center"/>
          </w:tcPr>
          <w:p w14:paraId="53DF7F76" w14:textId="4EEA9C22" w:rsidR="00E9688D" w:rsidRPr="003B7CDC" w:rsidRDefault="00E9688D" w:rsidP="003B7CDC">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4029A916" w14:textId="589B0A65" w:rsidR="00E9688D" w:rsidRPr="003B7CDC" w:rsidRDefault="00E9688D" w:rsidP="003B7CDC">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19488BF5" w14:textId="736A85C7" w:rsidR="00E9688D" w:rsidRPr="003B7CDC" w:rsidRDefault="00E9688D" w:rsidP="003B7CDC">
            <w:pPr>
              <w:spacing w:line="240" w:lineRule="auto"/>
              <w:jc w:val="left"/>
              <w:rPr>
                <w:rFonts w:ascii="Arial Narrow" w:hAnsi="Arial Narrow"/>
                <w:color w:val="000000"/>
                <w:sz w:val="16"/>
                <w:szCs w:val="16"/>
                <w:lang w:val="es-PE" w:eastAsia="es-PE"/>
              </w:rPr>
            </w:pP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F2DFD1D"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2540378"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C160CCE"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4F5F835"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B3FB3AA"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5DC5342"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072BDEE"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CED1AB9"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F26D4B7"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FBB6273"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2BC93E5"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78281EC"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r>
      <w:tr w:rsidR="00E9688D" w:rsidRPr="003B7CDC" w14:paraId="340F960E" w14:textId="77777777" w:rsidTr="002E7F51">
        <w:trPr>
          <w:trHeight w:val="220"/>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4FFE2EA9" w14:textId="2D83851C"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xml:space="preserve">Especialista en redes, soporte informantico y/o estadístico </w:t>
            </w:r>
          </w:p>
        </w:tc>
        <w:tc>
          <w:tcPr>
            <w:tcW w:w="212" w:type="pct"/>
            <w:tcBorders>
              <w:top w:val="nil"/>
              <w:left w:val="nil"/>
              <w:bottom w:val="single" w:sz="4" w:space="0" w:color="0070C0"/>
              <w:right w:val="single" w:sz="4" w:space="0" w:color="0070C0"/>
            </w:tcBorders>
            <w:shd w:val="clear" w:color="000000" w:fill="FFFFFF"/>
            <w:noWrap/>
            <w:vAlign w:val="center"/>
          </w:tcPr>
          <w:p w14:paraId="2008D587" w14:textId="4D2A8DC4"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DF469E6" w14:textId="29C03128"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748F4576" w14:textId="19749D38" w:rsidR="00E9688D" w:rsidRPr="003B7CDC" w:rsidRDefault="00E9688D" w:rsidP="003B7CDC">
            <w:pPr>
              <w:spacing w:line="240" w:lineRule="auto"/>
              <w:jc w:val="center"/>
              <w:rPr>
                <w:rFonts w:ascii="Arial Narrow" w:hAnsi="Arial Narrow"/>
                <w:sz w:val="16"/>
                <w:szCs w:val="16"/>
                <w:lang w:val="es-PE" w:eastAsia="es-PE"/>
              </w:rPr>
            </w:pPr>
          </w:p>
        </w:tc>
        <w:tc>
          <w:tcPr>
            <w:tcW w:w="211" w:type="pct"/>
            <w:tcBorders>
              <w:top w:val="nil"/>
              <w:left w:val="nil"/>
              <w:bottom w:val="single" w:sz="4" w:space="0" w:color="0070C0"/>
              <w:right w:val="single" w:sz="4" w:space="0" w:color="0070C0"/>
            </w:tcBorders>
            <w:shd w:val="clear" w:color="000000" w:fill="FFFFFF"/>
            <w:noWrap/>
            <w:vAlign w:val="center"/>
            <w:hideMark/>
          </w:tcPr>
          <w:p w14:paraId="3768C6D0"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99FF8A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912BF0A"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F37A816"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53862C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F335AC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02DFA8D"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EF1DBE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F8DD6E0"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F7944C9"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A50C522"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7A79BC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r>
      <w:tr w:rsidR="00E9688D" w:rsidRPr="003B7CDC" w14:paraId="08F3A0C1" w14:textId="77777777" w:rsidTr="002E7F51">
        <w:trPr>
          <w:trHeight w:val="124"/>
        </w:trPr>
        <w:tc>
          <w:tcPr>
            <w:tcW w:w="1831"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54FC677C" w14:textId="77777777" w:rsidR="00E9688D" w:rsidRPr="003B7CDC" w:rsidRDefault="00E9688D" w:rsidP="003B7CDC">
            <w:pPr>
              <w:spacing w:line="240" w:lineRule="auto"/>
              <w:jc w:val="left"/>
              <w:rPr>
                <w:rFonts w:ascii="Arial Narrow" w:hAnsi="Arial Narrow"/>
                <w:b/>
                <w:bCs/>
                <w:color w:val="000000"/>
                <w:sz w:val="16"/>
                <w:szCs w:val="16"/>
                <w:lang w:val="es-PE" w:eastAsia="es-PE"/>
              </w:rPr>
            </w:pPr>
            <w:r w:rsidRPr="003B7CDC">
              <w:rPr>
                <w:rFonts w:ascii="Arial Narrow" w:hAnsi="Arial Narrow"/>
                <w:b/>
                <w:bCs/>
                <w:color w:val="FFFFFF" w:themeColor="background1"/>
                <w:sz w:val="16"/>
                <w:szCs w:val="16"/>
                <w:lang w:val="es-PE" w:eastAsia="es-PE"/>
              </w:rPr>
              <w:t>UPSS Transportes</w:t>
            </w:r>
          </w:p>
        </w:tc>
        <w:tc>
          <w:tcPr>
            <w:tcW w:w="212" w:type="pct"/>
            <w:tcBorders>
              <w:top w:val="nil"/>
              <w:left w:val="nil"/>
              <w:bottom w:val="single" w:sz="4" w:space="0" w:color="0070C0"/>
              <w:right w:val="single" w:sz="4" w:space="0" w:color="0070C0"/>
            </w:tcBorders>
            <w:shd w:val="clear" w:color="auto" w:fill="70AD47" w:themeFill="accent6"/>
            <w:noWrap/>
            <w:vAlign w:val="center"/>
          </w:tcPr>
          <w:p w14:paraId="471C1EC1" w14:textId="5B9AFEBC" w:rsidR="00E9688D" w:rsidRPr="003B7CDC" w:rsidRDefault="00E9688D" w:rsidP="003B7CDC">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1CD4BA91" w14:textId="74A43BE7" w:rsidR="00E9688D" w:rsidRPr="003B7CDC" w:rsidRDefault="00E9688D" w:rsidP="003B7CDC">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28060819" w14:textId="748D87EB" w:rsidR="00E9688D" w:rsidRPr="003B7CDC" w:rsidRDefault="00E9688D" w:rsidP="003B7CDC">
            <w:pPr>
              <w:spacing w:line="240" w:lineRule="auto"/>
              <w:jc w:val="left"/>
              <w:rPr>
                <w:rFonts w:ascii="Arial Narrow" w:hAnsi="Arial Narrow"/>
                <w:color w:val="000000"/>
                <w:sz w:val="16"/>
                <w:szCs w:val="16"/>
                <w:lang w:val="es-PE" w:eastAsia="es-PE"/>
              </w:rPr>
            </w:pP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A715C23"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9E84EE8"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027E9DB"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6434CA7"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EE07131"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3634C6E"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377D374"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6F7EB86"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0133A1C"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CA93A7C"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33579B1"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58A628D"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r>
      <w:tr w:rsidR="00E9688D" w:rsidRPr="003B7CDC" w14:paraId="09F6F695" w14:textId="77777777" w:rsidTr="002E7F51">
        <w:trPr>
          <w:trHeight w:val="83"/>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056AC450"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Choferes</w:t>
            </w:r>
          </w:p>
        </w:tc>
        <w:tc>
          <w:tcPr>
            <w:tcW w:w="212" w:type="pct"/>
            <w:tcBorders>
              <w:top w:val="nil"/>
              <w:left w:val="nil"/>
              <w:bottom w:val="single" w:sz="4" w:space="0" w:color="0070C0"/>
              <w:right w:val="single" w:sz="4" w:space="0" w:color="0070C0"/>
            </w:tcBorders>
            <w:shd w:val="clear" w:color="000000" w:fill="FFFFFF"/>
            <w:noWrap/>
            <w:vAlign w:val="center"/>
          </w:tcPr>
          <w:p w14:paraId="242DAE53" w14:textId="7C0BF829"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7857A4D" w14:textId="6B963213"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6B18EC7" w14:textId="642B48D6" w:rsidR="00E9688D" w:rsidRPr="003B7CDC" w:rsidRDefault="00E9688D" w:rsidP="003B7CDC">
            <w:pPr>
              <w:spacing w:line="240" w:lineRule="auto"/>
              <w:jc w:val="center"/>
              <w:rPr>
                <w:rFonts w:ascii="Arial Narrow" w:hAnsi="Arial Narrow"/>
                <w:sz w:val="16"/>
                <w:szCs w:val="16"/>
                <w:lang w:val="es-PE" w:eastAsia="es-PE"/>
              </w:rPr>
            </w:pPr>
          </w:p>
        </w:tc>
        <w:tc>
          <w:tcPr>
            <w:tcW w:w="211" w:type="pct"/>
            <w:tcBorders>
              <w:top w:val="nil"/>
              <w:left w:val="nil"/>
              <w:bottom w:val="single" w:sz="4" w:space="0" w:color="0070C0"/>
              <w:right w:val="single" w:sz="4" w:space="0" w:color="0070C0"/>
            </w:tcBorders>
            <w:shd w:val="clear" w:color="000000" w:fill="FFFFFF"/>
            <w:noWrap/>
            <w:vAlign w:val="center"/>
            <w:hideMark/>
          </w:tcPr>
          <w:p w14:paraId="04BF219E"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3795C27"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1D10F0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C3A1E43"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CA7DC50"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EBBB917"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2B85A88"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575EF92"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874778D"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71B28F3"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7FECC1D"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4E96C93"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r>
      <w:tr w:rsidR="00E9688D" w:rsidRPr="003B7CDC" w14:paraId="78F2EE22" w14:textId="77777777" w:rsidTr="002E7F51">
        <w:trPr>
          <w:trHeight w:val="70"/>
        </w:trPr>
        <w:tc>
          <w:tcPr>
            <w:tcW w:w="1831"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625E67ED" w14:textId="05A1A9FB" w:rsidR="00E9688D" w:rsidRPr="003B7CDC" w:rsidRDefault="00E9688D" w:rsidP="003B7CDC">
            <w:pPr>
              <w:spacing w:line="240" w:lineRule="auto"/>
              <w:jc w:val="left"/>
              <w:rPr>
                <w:rFonts w:ascii="Arial Narrow" w:hAnsi="Arial Narrow"/>
                <w:b/>
                <w:bCs/>
                <w:color w:val="000000"/>
                <w:sz w:val="16"/>
                <w:szCs w:val="16"/>
                <w:lang w:val="es-PE" w:eastAsia="es-PE"/>
              </w:rPr>
            </w:pPr>
            <w:r w:rsidRPr="003B7CDC">
              <w:rPr>
                <w:rFonts w:ascii="Arial Narrow" w:hAnsi="Arial Narrow"/>
                <w:b/>
                <w:bCs/>
                <w:color w:val="FFFFFF" w:themeColor="background1"/>
                <w:sz w:val="16"/>
                <w:szCs w:val="16"/>
                <w:lang w:val="es-PE" w:eastAsia="es-PE"/>
              </w:rPr>
              <w:t>UPSS Complementarias</w:t>
            </w:r>
          </w:p>
        </w:tc>
        <w:tc>
          <w:tcPr>
            <w:tcW w:w="212" w:type="pct"/>
            <w:tcBorders>
              <w:top w:val="nil"/>
              <w:left w:val="nil"/>
              <w:bottom w:val="single" w:sz="4" w:space="0" w:color="0070C0"/>
              <w:right w:val="single" w:sz="4" w:space="0" w:color="0070C0"/>
            </w:tcBorders>
            <w:shd w:val="clear" w:color="auto" w:fill="70AD47" w:themeFill="accent6"/>
            <w:noWrap/>
            <w:vAlign w:val="center"/>
          </w:tcPr>
          <w:p w14:paraId="6A6505E9" w14:textId="04DAEF5D" w:rsidR="00E9688D" w:rsidRPr="003B7CDC" w:rsidRDefault="00E9688D" w:rsidP="003B7CDC">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40A0B3C1" w14:textId="0D8D67FC" w:rsidR="00E9688D" w:rsidRPr="003B7CDC" w:rsidRDefault="00E9688D" w:rsidP="003B7CDC">
            <w:pPr>
              <w:spacing w:line="240" w:lineRule="auto"/>
              <w:jc w:val="left"/>
              <w:rPr>
                <w:rFonts w:ascii="Arial Narrow" w:hAnsi="Arial Narrow"/>
                <w:color w:val="000000"/>
                <w:sz w:val="16"/>
                <w:szCs w:val="16"/>
                <w:lang w:val="es-PE" w:eastAsia="es-PE"/>
              </w:rPr>
            </w:pPr>
          </w:p>
        </w:tc>
        <w:tc>
          <w:tcPr>
            <w:tcW w:w="212" w:type="pct"/>
            <w:tcBorders>
              <w:top w:val="nil"/>
              <w:left w:val="nil"/>
              <w:bottom w:val="single" w:sz="4" w:space="0" w:color="0070C0"/>
              <w:right w:val="single" w:sz="4" w:space="0" w:color="0070C0"/>
            </w:tcBorders>
            <w:shd w:val="clear" w:color="auto" w:fill="70AD47" w:themeFill="accent6"/>
            <w:noWrap/>
            <w:vAlign w:val="center"/>
          </w:tcPr>
          <w:p w14:paraId="701CD378" w14:textId="723C476F" w:rsidR="00E9688D" w:rsidRPr="003B7CDC" w:rsidRDefault="00E9688D" w:rsidP="003B7CDC">
            <w:pPr>
              <w:spacing w:line="240" w:lineRule="auto"/>
              <w:jc w:val="left"/>
              <w:rPr>
                <w:rFonts w:ascii="Arial Narrow" w:hAnsi="Arial Narrow"/>
                <w:color w:val="000000"/>
                <w:sz w:val="16"/>
                <w:szCs w:val="16"/>
                <w:lang w:val="es-PE" w:eastAsia="es-PE"/>
              </w:rPr>
            </w:pP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CE99310"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7BB9904"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2E9FDE2"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5BD68E4"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E6DEFF6"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A9B87E2"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BB8C8EF"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B015EE1"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EA1A059"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9916288"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97DB9F9"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75452A1"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 </w:t>
            </w:r>
          </w:p>
        </w:tc>
      </w:tr>
      <w:tr w:rsidR="00E9688D" w:rsidRPr="003B7CDC" w14:paraId="1106697D" w14:textId="77777777" w:rsidTr="002E7F51">
        <w:trPr>
          <w:trHeight w:val="118"/>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1AA6941A"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Lavandería</w:t>
            </w:r>
          </w:p>
        </w:tc>
        <w:tc>
          <w:tcPr>
            <w:tcW w:w="212" w:type="pct"/>
            <w:tcBorders>
              <w:top w:val="nil"/>
              <w:left w:val="nil"/>
              <w:bottom w:val="single" w:sz="4" w:space="0" w:color="0070C0"/>
              <w:right w:val="single" w:sz="4" w:space="0" w:color="0070C0"/>
            </w:tcBorders>
            <w:shd w:val="clear" w:color="000000" w:fill="FFFFFF"/>
            <w:noWrap/>
            <w:vAlign w:val="center"/>
          </w:tcPr>
          <w:p w14:paraId="042C8D46" w14:textId="4D0A19CF"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C346423" w14:textId="2BFE1220"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40F264E9" w14:textId="5E1D7AD4" w:rsidR="00E9688D" w:rsidRPr="003B7CDC" w:rsidRDefault="00E9688D" w:rsidP="003B7CDC">
            <w:pPr>
              <w:spacing w:line="240" w:lineRule="auto"/>
              <w:jc w:val="center"/>
              <w:rPr>
                <w:rFonts w:ascii="Arial Narrow" w:hAnsi="Arial Narrow"/>
                <w:sz w:val="16"/>
                <w:szCs w:val="16"/>
                <w:lang w:val="es-PE" w:eastAsia="es-PE"/>
              </w:rPr>
            </w:pPr>
          </w:p>
        </w:tc>
        <w:tc>
          <w:tcPr>
            <w:tcW w:w="211" w:type="pct"/>
            <w:tcBorders>
              <w:top w:val="nil"/>
              <w:left w:val="nil"/>
              <w:bottom w:val="single" w:sz="4" w:space="0" w:color="0070C0"/>
              <w:right w:val="single" w:sz="4" w:space="0" w:color="0070C0"/>
            </w:tcBorders>
            <w:shd w:val="clear" w:color="000000" w:fill="FFFFFF"/>
            <w:noWrap/>
            <w:vAlign w:val="center"/>
            <w:hideMark/>
          </w:tcPr>
          <w:p w14:paraId="2E162273"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2346D8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05A55B1"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49640FE"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3481403"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F34725B"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A1400E7"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C73616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16D85B0"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1AE8AC7"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00EC5F7"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1CD6E20"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r>
      <w:tr w:rsidR="00E9688D" w:rsidRPr="003B7CDC" w14:paraId="165FE874" w14:textId="77777777" w:rsidTr="002E7F51">
        <w:trPr>
          <w:trHeight w:val="70"/>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3E09AC2A"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Mantenimiento y Conservación</w:t>
            </w:r>
          </w:p>
        </w:tc>
        <w:tc>
          <w:tcPr>
            <w:tcW w:w="212" w:type="pct"/>
            <w:tcBorders>
              <w:top w:val="nil"/>
              <w:left w:val="nil"/>
              <w:bottom w:val="single" w:sz="4" w:space="0" w:color="0070C0"/>
              <w:right w:val="single" w:sz="4" w:space="0" w:color="0070C0"/>
            </w:tcBorders>
            <w:shd w:val="clear" w:color="000000" w:fill="FFFFFF"/>
            <w:noWrap/>
            <w:vAlign w:val="center"/>
          </w:tcPr>
          <w:p w14:paraId="3C94F8BB" w14:textId="46639653"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3A16F394" w14:textId="172A21E9"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1D8B3FD9" w14:textId="178CFF48" w:rsidR="00E9688D" w:rsidRPr="003B7CDC" w:rsidRDefault="00E9688D" w:rsidP="003B7CDC">
            <w:pPr>
              <w:spacing w:line="240" w:lineRule="auto"/>
              <w:jc w:val="center"/>
              <w:rPr>
                <w:rFonts w:ascii="Arial Narrow" w:hAnsi="Arial Narrow"/>
                <w:sz w:val="16"/>
                <w:szCs w:val="16"/>
                <w:lang w:val="es-PE" w:eastAsia="es-PE"/>
              </w:rPr>
            </w:pPr>
          </w:p>
        </w:tc>
        <w:tc>
          <w:tcPr>
            <w:tcW w:w="211" w:type="pct"/>
            <w:tcBorders>
              <w:top w:val="nil"/>
              <w:left w:val="nil"/>
              <w:bottom w:val="single" w:sz="4" w:space="0" w:color="0070C0"/>
              <w:right w:val="single" w:sz="4" w:space="0" w:color="0070C0"/>
            </w:tcBorders>
            <w:shd w:val="clear" w:color="000000" w:fill="FFFFFF"/>
            <w:noWrap/>
            <w:vAlign w:val="center"/>
            <w:hideMark/>
          </w:tcPr>
          <w:p w14:paraId="021D1B76"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1B3371D"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35624A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ACA338D"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A288A3B"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04BC364"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5939186"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9426C03"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436A0FB"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ECA9A9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D9A8CA4"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D126957"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r>
      <w:tr w:rsidR="00E9688D" w:rsidRPr="003B7CDC" w14:paraId="4BDCBAD1" w14:textId="77777777" w:rsidTr="002E7F51">
        <w:trPr>
          <w:trHeight w:val="152"/>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7865664E"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Salud Ambiental y Ocupacional</w:t>
            </w:r>
          </w:p>
        </w:tc>
        <w:tc>
          <w:tcPr>
            <w:tcW w:w="212" w:type="pct"/>
            <w:tcBorders>
              <w:top w:val="nil"/>
              <w:left w:val="nil"/>
              <w:bottom w:val="single" w:sz="4" w:space="0" w:color="0070C0"/>
              <w:right w:val="single" w:sz="4" w:space="0" w:color="0070C0"/>
            </w:tcBorders>
            <w:shd w:val="clear" w:color="000000" w:fill="FFFFFF"/>
            <w:noWrap/>
            <w:vAlign w:val="center"/>
          </w:tcPr>
          <w:p w14:paraId="711F96F2" w14:textId="121661CC"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63EEB946" w14:textId="5BF64733"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84699E8" w14:textId="29A28C8A" w:rsidR="00E9688D" w:rsidRPr="003B7CDC" w:rsidRDefault="00E9688D" w:rsidP="003B7CDC">
            <w:pPr>
              <w:spacing w:line="240" w:lineRule="auto"/>
              <w:jc w:val="center"/>
              <w:rPr>
                <w:rFonts w:ascii="Arial Narrow" w:hAnsi="Arial Narrow"/>
                <w:sz w:val="16"/>
                <w:szCs w:val="16"/>
                <w:lang w:val="es-PE" w:eastAsia="es-PE"/>
              </w:rPr>
            </w:pPr>
          </w:p>
        </w:tc>
        <w:tc>
          <w:tcPr>
            <w:tcW w:w="211" w:type="pct"/>
            <w:tcBorders>
              <w:top w:val="nil"/>
              <w:left w:val="nil"/>
              <w:bottom w:val="single" w:sz="4" w:space="0" w:color="0070C0"/>
              <w:right w:val="single" w:sz="4" w:space="0" w:color="0070C0"/>
            </w:tcBorders>
            <w:shd w:val="clear" w:color="000000" w:fill="FFFFFF"/>
            <w:noWrap/>
            <w:vAlign w:val="center"/>
            <w:hideMark/>
          </w:tcPr>
          <w:p w14:paraId="278B2D34"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151E827"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E43E5DA"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DD5B32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A480DDB"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9486718"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9A7EA12"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9CB932C"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1D9E8A2"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FBE6D09"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769D879"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2A26A82"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r>
      <w:tr w:rsidR="00E9688D" w:rsidRPr="003B7CDC" w14:paraId="0EF77EC2" w14:textId="77777777" w:rsidTr="002E7F51">
        <w:trPr>
          <w:trHeight w:val="190"/>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6DF7C99A" w14:textId="7777777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Vigilancia</w:t>
            </w:r>
          </w:p>
        </w:tc>
        <w:tc>
          <w:tcPr>
            <w:tcW w:w="212" w:type="pct"/>
            <w:tcBorders>
              <w:top w:val="nil"/>
              <w:left w:val="nil"/>
              <w:bottom w:val="single" w:sz="4" w:space="0" w:color="0070C0"/>
              <w:right w:val="single" w:sz="4" w:space="0" w:color="0070C0"/>
            </w:tcBorders>
            <w:shd w:val="clear" w:color="000000" w:fill="FFFFFF"/>
            <w:noWrap/>
            <w:vAlign w:val="center"/>
          </w:tcPr>
          <w:p w14:paraId="29EA9078" w14:textId="2D963C9D"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6B50404" w14:textId="7E4B6608"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0967DEAE" w14:textId="7FB282A8" w:rsidR="00E9688D" w:rsidRPr="003B7CDC" w:rsidRDefault="00E9688D" w:rsidP="003B7CDC">
            <w:pPr>
              <w:spacing w:line="240" w:lineRule="auto"/>
              <w:jc w:val="center"/>
              <w:rPr>
                <w:rFonts w:ascii="Arial Narrow" w:hAnsi="Arial Narrow"/>
                <w:sz w:val="16"/>
                <w:szCs w:val="16"/>
                <w:lang w:val="es-PE" w:eastAsia="es-PE"/>
              </w:rPr>
            </w:pPr>
          </w:p>
        </w:tc>
        <w:tc>
          <w:tcPr>
            <w:tcW w:w="211" w:type="pct"/>
            <w:tcBorders>
              <w:top w:val="nil"/>
              <w:left w:val="nil"/>
              <w:bottom w:val="single" w:sz="4" w:space="0" w:color="0070C0"/>
              <w:right w:val="single" w:sz="4" w:space="0" w:color="0070C0"/>
            </w:tcBorders>
            <w:shd w:val="clear" w:color="000000" w:fill="FFFFFF"/>
            <w:noWrap/>
            <w:vAlign w:val="center"/>
            <w:hideMark/>
          </w:tcPr>
          <w:p w14:paraId="70D668CA"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C7EF45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D7050E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8DC5050"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701CED9"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B69471B"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0D99C6B"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75284E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3C11EBC"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2C4C818"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23D2A98"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F97D5F2"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2</w:t>
            </w:r>
          </w:p>
        </w:tc>
      </w:tr>
      <w:tr w:rsidR="00E9688D" w:rsidRPr="003B7CDC" w14:paraId="12BF1BF0" w14:textId="77777777" w:rsidTr="002E7F51">
        <w:trPr>
          <w:trHeight w:val="135"/>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47C683C9" w14:textId="06303BF7" w:rsidR="00E9688D" w:rsidRPr="003B7CDC" w:rsidRDefault="00E9688D" w:rsidP="003B7CDC">
            <w:pPr>
              <w:spacing w:line="240" w:lineRule="auto"/>
              <w:jc w:val="left"/>
              <w:rPr>
                <w:rFonts w:ascii="Arial Narrow" w:hAnsi="Arial Narrow"/>
                <w:color w:val="000000"/>
                <w:sz w:val="16"/>
                <w:szCs w:val="16"/>
                <w:lang w:val="es-PE" w:eastAsia="es-PE"/>
              </w:rPr>
            </w:pPr>
            <w:r w:rsidRPr="003B7CDC">
              <w:rPr>
                <w:rFonts w:ascii="Arial Narrow" w:hAnsi="Arial Narrow"/>
                <w:color w:val="000000"/>
                <w:sz w:val="16"/>
                <w:szCs w:val="16"/>
                <w:lang w:val="es-PE" w:eastAsia="es-PE"/>
              </w:rPr>
              <w:t>Área de Limpieza  QX</w:t>
            </w:r>
          </w:p>
        </w:tc>
        <w:tc>
          <w:tcPr>
            <w:tcW w:w="212" w:type="pct"/>
            <w:tcBorders>
              <w:top w:val="nil"/>
              <w:left w:val="nil"/>
              <w:bottom w:val="single" w:sz="4" w:space="0" w:color="0070C0"/>
              <w:right w:val="single" w:sz="4" w:space="0" w:color="0070C0"/>
            </w:tcBorders>
            <w:shd w:val="clear" w:color="000000" w:fill="FFFFFF"/>
            <w:noWrap/>
            <w:vAlign w:val="center"/>
          </w:tcPr>
          <w:p w14:paraId="3D027144" w14:textId="3F71FF06"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21C009AF" w14:textId="5645664A" w:rsidR="00E9688D" w:rsidRPr="003B7CDC" w:rsidRDefault="00E9688D" w:rsidP="003B7CDC">
            <w:pPr>
              <w:spacing w:line="240" w:lineRule="auto"/>
              <w:jc w:val="center"/>
              <w:rPr>
                <w:rFonts w:ascii="Arial Narrow" w:hAnsi="Arial Narrow"/>
                <w:sz w:val="16"/>
                <w:szCs w:val="16"/>
                <w:lang w:val="es-PE" w:eastAsia="es-PE"/>
              </w:rPr>
            </w:pPr>
          </w:p>
        </w:tc>
        <w:tc>
          <w:tcPr>
            <w:tcW w:w="212" w:type="pct"/>
            <w:tcBorders>
              <w:top w:val="nil"/>
              <w:left w:val="nil"/>
              <w:bottom w:val="single" w:sz="4" w:space="0" w:color="0070C0"/>
              <w:right w:val="single" w:sz="4" w:space="0" w:color="0070C0"/>
            </w:tcBorders>
            <w:shd w:val="clear" w:color="000000" w:fill="FFFFFF"/>
            <w:noWrap/>
            <w:vAlign w:val="center"/>
          </w:tcPr>
          <w:p w14:paraId="5F40448E" w14:textId="77A028AD" w:rsidR="00E9688D" w:rsidRPr="003B7CDC" w:rsidRDefault="00E9688D" w:rsidP="003B7CDC">
            <w:pPr>
              <w:spacing w:line="240" w:lineRule="auto"/>
              <w:jc w:val="center"/>
              <w:rPr>
                <w:rFonts w:ascii="Arial Narrow" w:hAnsi="Arial Narrow"/>
                <w:sz w:val="16"/>
                <w:szCs w:val="16"/>
                <w:lang w:val="es-PE" w:eastAsia="es-PE"/>
              </w:rPr>
            </w:pPr>
          </w:p>
        </w:tc>
        <w:tc>
          <w:tcPr>
            <w:tcW w:w="211" w:type="pct"/>
            <w:tcBorders>
              <w:top w:val="nil"/>
              <w:left w:val="nil"/>
              <w:bottom w:val="single" w:sz="4" w:space="0" w:color="0070C0"/>
              <w:right w:val="single" w:sz="4" w:space="0" w:color="0070C0"/>
            </w:tcBorders>
            <w:shd w:val="clear" w:color="000000" w:fill="FFFFFF"/>
            <w:noWrap/>
            <w:vAlign w:val="center"/>
            <w:hideMark/>
          </w:tcPr>
          <w:p w14:paraId="3F92EE74"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2D29D14"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4E0BFE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D30327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D0C7BEF"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2FB59F7"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FB71FEA"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F501CE9"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F720CBB"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55F45F7"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30BDB17"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8E0CA55" w14:textId="77777777" w:rsidR="00E9688D" w:rsidRPr="003B7CDC" w:rsidRDefault="00E9688D" w:rsidP="003B7CDC">
            <w:pPr>
              <w:spacing w:line="240" w:lineRule="auto"/>
              <w:jc w:val="center"/>
              <w:rPr>
                <w:rFonts w:ascii="Arial Narrow" w:hAnsi="Arial Narrow"/>
                <w:sz w:val="16"/>
                <w:szCs w:val="16"/>
                <w:lang w:val="es-PE" w:eastAsia="es-PE"/>
              </w:rPr>
            </w:pPr>
            <w:r w:rsidRPr="003B7CDC">
              <w:rPr>
                <w:rFonts w:ascii="Arial Narrow" w:hAnsi="Arial Narrow"/>
                <w:sz w:val="16"/>
                <w:szCs w:val="16"/>
                <w:lang w:val="es-PE" w:eastAsia="es-PE"/>
              </w:rPr>
              <w:t>1</w:t>
            </w:r>
          </w:p>
        </w:tc>
      </w:tr>
      <w:tr w:rsidR="00E9688D" w:rsidRPr="003B7CDC" w14:paraId="395C1139" w14:textId="77777777" w:rsidTr="002E7F51">
        <w:trPr>
          <w:trHeight w:val="82"/>
        </w:trPr>
        <w:tc>
          <w:tcPr>
            <w:tcW w:w="1831" w:type="pct"/>
            <w:tcBorders>
              <w:top w:val="nil"/>
              <w:left w:val="single" w:sz="4" w:space="0" w:color="0070C0"/>
              <w:bottom w:val="single" w:sz="4" w:space="0" w:color="0070C0"/>
              <w:right w:val="single" w:sz="4" w:space="0" w:color="FFFFFF"/>
            </w:tcBorders>
            <w:shd w:val="clear" w:color="auto" w:fill="4472C4" w:themeFill="accent1"/>
            <w:vAlign w:val="center"/>
            <w:hideMark/>
          </w:tcPr>
          <w:p w14:paraId="489F7FBB"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TOTAL ADMINISTRATIVOS</w:t>
            </w:r>
          </w:p>
        </w:tc>
        <w:tc>
          <w:tcPr>
            <w:tcW w:w="212" w:type="pct"/>
            <w:tcBorders>
              <w:top w:val="nil"/>
              <w:left w:val="nil"/>
              <w:bottom w:val="single" w:sz="4" w:space="0" w:color="0070C0"/>
              <w:right w:val="single" w:sz="4" w:space="0" w:color="FFFFFF"/>
            </w:tcBorders>
            <w:shd w:val="clear" w:color="auto" w:fill="4472C4" w:themeFill="accent1"/>
            <w:noWrap/>
            <w:vAlign w:val="center"/>
          </w:tcPr>
          <w:p w14:paraId="229ACC59" w14:textId="4E13FE06" w:rsidR="00E9688D" w:rsidRPr="003B7CDC" w:rsidRDefault="00E9688D" w:rsidP="003B7CDC">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auto" w:fill="4472C4" w:themeFill="accent1"/>
            <w:noWrap/>
            <w:vAlign w:val="center"/>
          </w:tcPr>
          <w:p w14:paraId="279E2D61" w14:textId="3184C8B1" w:rsidR="00E9688D" w:rsidRPr="003B7CDC" w:rsidRDefault="00E9688D" w:rsidP="003B7CDC">
            <w:pPr>
              <w:spacing w:line="240" w:lineRule="auto"/>
              <w:jc w:val="center"/>
              <w:rPr>
                <w:rFonts w:ascii="Arial Narrow" w:hAnsi="Arial Narrow"/>
                <w:b/>
                <w:bCs/>
                <w:color w:val="FFFFFF"/>
                <w:sz w:val="16"/>
                <w:szCs w:val="16"/>
                <w:lang w:val="es-PE" w:eastAsia="es-PE"/>
              </w:rPr>
            </w:pPr>
          </w:p>
        </w:tc>
        <w:tc>
          <w:tcPr>
            <w:tcW w:w="212" w:type="pct"/>
            <w:tcBorders>
              <w:top w:val="nil"/>
              <w:left w:val="nil"/>
              <w:bottom w:val="single" w:sz="4" w:space="0" w:color="0070C0"/>
              <w:right w:val="single" w:sz="4" w:space="0" w:color="FFFFFF"/>
            </w:tcBorders>
            <w:shd w:val="clear" w:color="auto" w:fill="4472C4" w:themeFill="accent1"/>
            <w:noWrap/>
            <w:vAlign w:val="center"/>
          </w:tcPr>
          <w:p w14:paraId="7A3F9ACE" w14:textId="1351505D" w:rsidR="00E9688D" w:rsidRPr="003B7CDC" w:rsidRDefault="00E9688D" w:rsidP="003B7CDC">
            <w:pPr>
              <w:spacing w:line="240" w:lineRule="auto"/>
              <w:jc w:val="center"/>
              <w:rPr>
                <w:rFonts w:ascii="Arial Narrow" w:hAnsi="Arial Narrow"/>
                <w:b/>
                <w:bCs/>
                <w:color w:val="FFFFFF"/>
                <w:sz w:val="16"/>
                <w:szCs w:val="16"/>
                <w:lang w:val="es-PE" w:eastAsia="es-PE"/>
              </w:rPr>
            </w:pP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7522D65B"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54865545"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40822DC7"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5D2312D8"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2596C35C"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23D16090"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32723A5F"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633621FB"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2EC2815C"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76E984D4"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7799B41F"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15</w:t>
            </w:r>
          </w:p>
        </w:tc>
        <w:tc>
          <w:tcPr>
            <w:tcW w:w="211" w:type="pct"/>
            <w:tcBorders>
              <w:top w:val="nil"/>
              <w:left w:val="nil"/>
              <w:bottom w:val="single" w:sz="4" w:space="0" w:color="0070C0"/>
              <w:right w:val="single" w:sz="4" w:space="0" w:color="0070C0"/>
            </w:tcBorders>
            <w:shd w:val="clear" w:color="auto" w:fill="4472C4" w:themeFill="accent1"/>
            <w:noWrap/>
            <w:vAlign w:val="center"/>
            <w:hideMark/>
          </w:tcPr>
          <w:p w14:paraId="5E9FF3E2" w14:textId="77777777" w:rsidR="00E9688D" w:rsidRPr="003B7CDC" w:rsidRDefault="00E9688D" w:rsidP="003B7CDC">
            <w:pPr>
              <w:spacing w:line="240" w:lineRule="auto"/>
              <w:jc w:val="center"/>
              <w:rPr>
                <w:rFonts w:ascii="Arial Narrow" w:hAnsi="Arial Narrow"/>
                <w:b/>
                <w:bCs/>
                <w:color w:val="FFFFFF"/>
                <w:sz w:val="16"/>
                <w:szCs w:val="16"/>
                <w:lang w:val="es-PE" w:eastAsia="es-PE"/>
              </w:rPr>
            </w:pPr>
            <w:r w:rsidRPr="003B7CDC">
              <w:rPr>
                <w:rFonts w:ascii="Arial Narrow" w:hAnsi="Arial Narrow"/>
                <w:b/>
                <w:bCs/>
                <w:color w:val="FFFFFF"/>
                <w:sz w:val="16"/>
                <w:szCs w:val="16"/>
                <w:lang w:val="es-PE" w:eastAsia="es-PE"/>
              </w:rPr>
              <w:t>15</w:t>
            </w:r>
          </w:p>
        </w:tc>
      </w:tr>
    </w:tbl>
    <w:p w14:paraId="055822BD" w14:textId="77777777" w:rsidR="003B7CDC" w:rsidRPr="00A46605" w:rsidRDefault="003B7CDC" w:rsidP="003B7CDC">
      <w:pPr>
        <w:rPr>
          <w:rFonts w:ascii="Arial Narrow" w:hAnsi="Arial Narrow" w:cs="Leelawadee UI"/>
          <w:sz w:val="16"/>
          <w:szCs w:val="16"/>
        </w:rPr>
      </w:pPr>
      <w:r w:rsidRPr="00A46605">
        <w:rPr>
          <w:rFonts w:ascii="Arial Narrow" w:hAnsi="Arial Narrow" w:cs="Leelawadee UI"/>
          <w:sz w:val="16"/>
          <w:szCs w:val="16"/>
        </w:rPr>
        <w:t>Elaboración Propia: Equipo Técnico -ORFEI 2019</w:t>
      </w:r>
    </w:p>
    <w:p w14:paraId="444CCB24" w14:textId="36E6460E" w:rsidR="00025BF8" w:rsidRPr="00A46605" w:rsidRDefault="00025BF8" w:rsidP="004F51C3">
      <w:pPr>
        <w:rPr>
          <w:rFonts w:ascii="Arial Narrow" w:hAnsi="Arial Narrow" w:cs="Leelawadee UI"/>
          <w:sz w:val="16"/>
          <w:szCs w:val="16"/>
        </w:rPr>
        <w:sectPr w:rsidR="00025BF8" w:rsidRPr="00A46605" w:rsidSect="00025BF8">
          <w:pgSz w:w="16838" w:h="11906" w:orient="landscape"/>
          <w:pgMar w:top="1701" w:right="1418" w:bottom="1701" w:left="1418" w:header="709" w:footer="709" w:gutter="0"/>
          <w:cols w:space="708"/>
          <w:docGrid w:linePitch="360"/>
        </w:sectPr>
      </w:pPr>
    </w:p>
    <w:p w14:paraId="6097AF4F" w14:textId="7ED1C548" w:rsidR="00F45D6F" w:rsidRPr="003D4F1C" w:rsidRDefault="00F45D6F" w:rsidP="004F51C3">
      <w:pPr>
        <w:rPr>
          <w:rFonts w:ascii="Arial" w:hAnsi="Arial" w:cs="Arial"/>
          <w:szCs w:val="22"/>
        </w:rPr>
      </w:pPr>
    </w:p>
    <w:p w14:paraId="1FE5EEBE" w14:textId="49A8CDBA" w:rsidR="00A46605" w:rsidRDefault="004F51C3" w:rsidP="00A46605">
      <w:pPr>
        <w:pStyle w:val="Descripcin"/>
        <w:spacing w:after="0"/>
        <w:jc w:val="center"/>
        <w:rPr>
          <w:rFonts w:ascii="Arial Narrow" w:hAnsi="Arial Narrow" w:cs="Arial"/>
          <w:sz w:val="20"/>
          <w:szCs w:val="20"/>
        </w:rPr>
      </w:pPr>
      <w:bookmarkStart w:id="3" w:name="_Hlk512268007"/>
      <w:r w:rsidRPr="008B4579">
        <w:rPr>
          <w:rFonts w:ascii="Arial Narrow" w:hAnsi="Arial Narrow" w:cs="Arial"/>
          <w:sz w:val="20"/>
          <w:szCs w:val="20"/>
        </w:rPr>
        <w:t xml:space="preserve">Tabla </w:t>
      </w:r>
      <w:r w:rsidRPr="008B4579">
        <w:rPr>
          <w:rFonts w:ascii="Arial Narrow" w:hAnsi="Arial Narrow" w:cs="Arial"/>
          <w:sz w:val="20"/>
          <w:szCs w:val="20"/>
        </w:rPr>
        <w:fldChar w:fldCharType="begin"/>
      </w:r>
      <w:r w:rsidRPr="008B4579">
        <w:rPr>
          <w:rFonts w:ascii="Arial Narrow" w:hAnsi="Arial Narrow" w:cs="Arial"/>
          <w:sz w:val="20"/>
          <w:szCs w:val="20"/>
        </w:rPr>
        <w:instrText xml:space="preserve"> SEQ Tabla \* ARABIC </w:instrText>
      </w:r>
      <w:r w:rsidRPr="008B4579">
        <w:rPr>
          <w:rFonts w:ascii="Arial Narrow" w:hAnsi="Arial Narrow" w:cs="Arial"/>
          <w:sz w:val="20"/>
          <w:szCs w:val="20"/>
        </w:rPr>
        <w:fldChar w:fldCharType="separate"/>
      </w:r>
      <w:r w:rsidR="008761FF">
        <w:rPr>
          <w:rFonts w:ascii="Arial Narrow" w:hAnsi="Arial Narrow" w:cs="Arial"/>
          <w:noProof/>
          <w:sz w:val="20"/>
          <w:szCs w:val="20"/>
        </w:rPr>
        <w:t>6</w:t>
      </w:r>
      <w:r w:rsidRPr="008B4579">
        <w:rPr>
          <w:rFonts w:ascii="Arial Narrow" w:hAnsi="Arial Narrow" w:cs="Arial"/>
          <w:sz w:val="20"/>
          <w:szCs w:val="20"/>
        </w:rPr>
        <w:fldChar w:fldCharType="end"/>
      </w:r>
      <w:r w:rsidRPr="008B4579">
        <w:rPr>
          <w:rFonts w:ascii="Arial Narrow" w:hAnsi="Arial Narrow" w:cs="Arial"/>
          <w:sz w:val="20"/>
          <w:szCs w:val="20"/>
        </w:rPr>
        <w:t>: INCREMENTAL DE LA PROGRAMACIÓN AJUSTADA DE RECURSOS HUMANOS</w:t>
      </w:r>
      <w:r w:rsidR="003C29F1" w:rsidRPr="008B4579">
        <w:rPr>
          <w:rFonts w:ascii="Arial Narrow" w:hAnsi="Arial Narrow" w:cs="Arial"/>
          <w:sz w:val="20"/>
          <w:szCs w:val="20"/>
        </w:rPr>
        <w:t xml:space="preserve"> DEL</w:t>
      </w:r>
      <w:r w:rsidRPr="008B4579">
        <w:rPr>
          <w:rFonts w:ascii="Arial Narrow" w:hAnsi="Arial Narrow" w:cs="Arial"/>
          <w:sz w:val="20"/>
          <w:szCs w:val="20"/>
        </w:rPr>
        <w:t xml:space="preserve"> CENTRO DE SALUD </w:t>
      </w:r>
      <w:r w:rsidR="000F1C5B">
        <w:rPr>
          <w:rFonts w:ascii="Arial Narrow" w:hAnsi="Arial Narrow" w:cs="Arial"/>
          <w:sz w:val="20"/>
          <w:szCs w:val="20"/>
        </w:rPr>
        <w:t>ANDARAPA</w:t>
      </w:r>
    </w:p>
    <w:p w14:paraId="6C63F536" w14:textId="77777777" w:rsidR="00946FB3" w:rsidRPr="00946FB3" w:rsidRDefault="00946FB3" w:rsidP="00946FB3"/>
    <w:tbl>
      <w:tblPr>
        <w:tblW w:w="4543" w:type="pct"/>
        <w:tblCellMar>
          <w:left w:w="70" w:type="dxa"/>
          <w:right w:w="70" w:type="dxa"/>
        </w:tblCellMar>
        <w:tblLook w:val="04A0" w:firstRow="1" w:lastRow="0" w:firstColumn="1" w:lastColumn="0" w:noHBand="0" w:noVBand="1"/>
      </w:tblPr>
      <w:tblGrid>
        <w:gridCol w:w="4706"/>
        <w:gridCol w:w="546"/>
        <w:gridCol w:w="546"/>
        <w:gridCol w:w="546"/>
        <w:gridCol w:w="543"/>
        <w:gridCol w:w="542"/>
        <w:gridCol w:w="542"/>
        <w:gridCol w:w="542"/>
        <w:gridCol w:w="542"/>
        <w:gridCol w:w="542"/>
        <w:gridCol w:w="542"/>
        <w:gridCol w:w="542"/>
        <w:gridCol w:w="542"/>
        <w:gridCol w:w="542"/>
        <w:gridCol w:w="542"/>
        <w:gridCol w:w="542"/>
      </w:tblGrid>
      <w:tr w:rsidR="00E9688D" w:rsidRPr="00CE7ECF" w14:paraId="551C84F3" w14:textId="77777777" w:rsidTr="00E9688D">
        <w:trPr>
          <w:trHeight w:val="270"/>
        </w:trPr>
        <w:tc>
          <w:tcPr>
            <w:tcW w:w="1831" w:type="pct"/>
            <w:tcBorders>
              <w:top w:val="single" w:sz="4" w:space="0" w:color="0070C0"/>
              <w:left w:val="single" w:sz="4" w:space="0" w:color="0070C0"/>
              <w:bottom w:val="single" w:sz="4" w:space="0" w:color="0070C0"/>
              <w:right w:val="single" w:sz="4" w:space="0" w:color="FFFFFF"/>
            </w:tcBorders>
            <w:shd w:val="clear" w:color="auto" w:fill="4472C4" w:themeFill="accent1"/>
            <w:vAlign w:val="center"/>
            <w:hideMark/>
          </w:tcPr>
          <w:p w14:paraId="33B0987C"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Grupo ocupacional</w:t>
            </w:r>
          </w:p>
        </w:tc>
        <w:tc>
          <w:tcPr>
            <w:tcW w:w="212" w:type="pct"/>
            <w:tcBorders>
              <w:top w:val="single" w:sz="4" w:space="0" w:color="0070C0"/>
              <w:left w:val="nil"/>
              <w:bottom w:val="single" w:sz="4" w:space="0" w:color="FFFFFF"/>
              <w:right w:val="single" w:sz="4" w:space="0" w:color="FFFFFF"/>
            </w:tcBorders>
            <w:shd w:val="clear" w:color="auto" w:fill="70AD47" w:themeFill="accent6"/>
            <w:noWrap/>
            <w:vAlign w:val="center"/>
            <w:hideMark/>
          </w:tcPr>
          <w:p w14:paraId="18D68DF0"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2020</w:t>
            </w:r>
          </w:p>
        </w:tc>
        <w:tc>
          <w:tcPr>
            <w:tcW w:w="212" w:type="pct"/>
            <w:tcBorders>
              <w:top w:val="single" w:sz="4" w:space="0" w:color="0070C0"/>
              <w:left w:val="nil"/>
              <w:bottom w:val="single" w:sz="4" w:space="0" w:color="FFFFFF"/>
              <w:right w:val="single" w:sz="4" w:space="0" w:color="FFFFFF"/>
            </w:tcBorders>
            <w:shd w:val="clear" w:color="auto" w:fill="70AD47" w:themeFill="accent6"/>
            <w:noWrap/>
            <w:vAlign w:val="center"/>
            <w:hideMark/>
          </w:tcPr>
          <w:p w14:paraId="7A0FEF33"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2021</w:t>
            </w:r>
          </w:p>
        </w:tc>
        <w:tc>
          <w:tcPr>
            <w:tcW w:w="212" w:type="pct"/>
            <w:tcBorders>
              <w:top w:val="single" w:sz="4" w:space="0" w:color="0070C0"/>
              <w:left w:val="nil"/>
              <w:bottom w:val="single" w:sz="4" w:space="0" w:color="FFFFFF"/>
              <w:right w:val="single" w:sz="4" w:space="0" w:color="FFFFFF"/>
            </w:tcBorders>
            <w:shd w:val="clear" w:color="auto" w:fill="70AD47" w:themeFill="accent6"/>
            <w:noWrap/>
            <w:vAlign w:val="center"/>
            <w:hideMark/>
          </w:tcPr>
          <w:p w14:paraId="50586E83"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2022</w:t>
            </w:r>
          </w:p>
        </w:tc>
        <w:tc>
          <w:tcPr>
            <w:tcW w:w="211" w:type="pct"/>
            <w:tcBorders>
              <w:top w:val="single" w:sz="4" w:space="0" w:color="0070C0"/>
              <w:left w:val="nil"/>
              <w:bottom w:val="single" w:sz="4" w:space="0" w:color="FFFFFF"/>
              <w:right w:val="single" w:sz="4" w:space="0" w:color="FFFFFF"/>
            </w:tcBorders>
            <w:shd w:val="clear" w:color="auto" w:fill="4472C4" w:themeFill="accent1"/>
            <w:noWrap/>
            <w:vAlign w:val="center"/>
            <w:hideMark/>
          </w:tcPr>
          <w:p w14:paraId="6B948283"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2023</w:t>
            </w:r>
          </w:p>
        </w:tc>
        <w:tc>
          <w:tcPr>
            <w:tcW w:w="211" w:type="pct"/>
            <w:tcBorders>
              <w:top w:val="single" w:sz="4" w:space="0" w:color="0070C0"/>
              <w:left w:val="nil"/>
              <w:bottom w:val="single" w:sz="4" w:space="0" w:color="FFFFFF"/>
              <w:right w:val="single" w:sz="4" w:space="0" w:color="FFFFFF"/>
            </w:tcBorders>
            <w:shd w:val="clear" w:color="auto" w:fill="4472C4" w:themeFill="accent1"/>
            <w:noWrap/>
            <w:vAlign w:val="center"/>
            <w:hideMark/>
          </w:tcPr>
          <w:p w14:paraId="3B5FBD26"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2024</w:t>
            </w:r>
          </w:p>
        </w:tc>
        <w:tc>
          <w:tcPr>
            <w:tcW w:w="211" w:type="pct"/>
            <w:tcBorders>
              <w:top w:val="single" w:sz="4" w:space="0" w:color="0070C0"/>
              <w:left w:val="nil"/>
              <w:bottom w:val="single" w:sz="4" w:space="0" w:color="FFFFFF"/>
              <w:right w:val="single" w:sz="4" w:space="0" w:color="FFFFFF"/>
            </w:tcBorders>
            <w:shd w:val="clear" w:color="auto" w:fill="4472C4" w:themeFill="accent1"/>
            <w:noWrap/>
            <w:vAlign w:val="center"/>
            <w:hideMark/>
          </w:tcPr>
          <w:p w14:paraId="62E82176"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2025</w:t>
            </w:r>
          </w:p>
        </w:tc>
        <w:tc>
          <w:tcPr>
            <w:tcW w:w="211" w:type="pct"/>
            <w:tcBorders>
              <w:top w:val="single" w:sz="4" w:space="0" w:color="0070C0"/>
              <w:left w:val="nil"/>
              <w:bottom w:val="single" w:sz="4" w:space="0" w:color="FFFFFF"/>
              <w:right w:val="single" w:sz="4" w:space="0" w:color="FFFFFF"/>
            </w:tcBorders>
            <w:shd w:val="clear" w:color="auto" w:fill="4472C4" w:themeFill="accent1"/>
            <w:noWrap/>
            <w:vAlign w:val="center"/>
            <w:hideMark/>
          </w:tcPr>
          <w:p w14:paraId="7E5890B8"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2026</w:t>
            </w:r>
          </w:p>
        </w:tc>
        <w:tc>
          <w:tcPr>
            <w:tcW w:w="211" w:type="pct"/>
            <w:tcBorders>
              <w:top w:val="single" w:sz="4" w:space="0" w:color="0070C0"/>
              <w:left w:val="nil"/>
              <w:bottom w:val="single" w:sz="4" w:space="0" w:color="FFFFFF"/>
              <w:right w:val="single" w:sz="4" w:space="0" w:color="FFFFFF"/>
            </w:tcBorders>
            <w:shd w:val="clear" w:color="auto" w:fill="4472C4" w:themeFill="accent1"/>
            <w:noWrap/>
            <w:vAlign w:val="center"/>
            <w:hideMark/>
          </w:tcPr>
          <w:p w14:paraId="26B4CF6B"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2027</w:t>
            </w:r>
          </w:p>
        </w:tc>
        <w:tc>
          <w:tcPr>
            <w:tcW w:w="211" w:type="pct"/>
            <w:tcBorders>
              <w:top w:val="single" w:sz="4" w:space="0" w:color="0070C0"/>
              <w:left w:val="nil"/>
              <w:bottom w:val="single" w:sz="4" w:space="0" w:color="FFFFFF"/>
              <w:right w:val="single" w:sz="4" w:space="0" w:color="FFFFFF"/>
            </w:tcBorders>
            <w:shd w:val="clear" w:color="auto" w:fill="4472C4" w:themeFill="accent1"/>
            <w:noWrap/>
            <w:vAlign w:val="center"/>
            <w:hideMark/>
          </w:tcPr>
          <w:p w14:paraId="0185F6FE"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2028</w:t>
            </w:r>
          </w:p>
        </w:tc>
        <w:tc>
          <w:tcPr>
            <w:tcW w:w="211" w:type="pct"/>
            <w:tcBorders>
              <w:top w:val="single" w:sz="4" w:space="0" w:color="0070C0"/>
              <w:left w:val="nil"/>
              <w:bottom w:val="single" w:sz="4" w:space="0" w:color="FFFFFF"/>
              <w:right w:val="single" w:sz="4" w:space="0" w:color="FFFFFF"/>
            </w:tcBorders>
            <w:shd w:val="clear" w:color="auto" w:fill="4472C4" w:themeFill="accent1"/>
            <w:noWrap/>
            <w:vAlign w:val="center"/>
            <w:hideMark/>
          </w:tcPr>
          <w:p w14:paraId="0B612DD1"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2029</w:t>
            </w:r>
          </w:p>
        </w:tc>
        <w:tc>
          <w:tcPr>
            <w:tcW w:w="211" w:type="pct"/>
            <w:tcBorders>
              <w:top w:val="single" w:sz="4" w:space="0" w:color="0070C0"/>
              <w:left w:val="nil"/>
              <w:bottom w:val="single" w:sz="4" w:space="0" w:color="FFFFFF"/>
              <w:right w:val="single" w:sz="4" w:space="0" w:color="FFFFFF"/>
            </w:tcBorders>
            <w:shd w:val="clear" w:color="auto" w:fill="4472C4" w:themeFill="accent1"/>
            <w:noWrap/>
            <w:vAlign w:val="center"/>
            <w:hideMark/>
          </w:tcPr>
          <w:p w14:paraId="2A275F9A"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2030</w:t>
            </w:r>
          </w:p>
        </w:tc>
        <w:tc>
          <w:tcPr>
            <w:tcW w:w="211" w:type="pct"/>
            <w:tcBorders>
              <w:top w:val="single" w:sz="4" w:space="0" w:color="0070C0"/>
              <w:left w:val="nil"/>
              <w:bottom w:val="single" w:sz="4" w:space="0" w:color="FFFFFF"/>
              <w:right w:val="single" w:sz="4" w:space="0" w:color="FFFFFF"/>
            </w:tcBorders>
            <w:shd w:val="clear" w:color="auto" w:fill="4472C4" w:themeFill="accent1"/>
            <w:noWrap/>
            <w:vAlign w:val="center"/>
            <w:hideMark/>
          </w:tcPr>
          <w:p w14:paraId="438B7086"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2031</w:t>
            </w:r>
          </w:p>
        </w:tc>
        <w:tc>
          <w:tcPr>
            <w:tcW w:w="211" w:type="pct"/>
            <w:tcBorders>
              <w:top w:val="single" w:sz="4" w:space="0" w:color="0070C0"/>
              <w:left w:val="nil"/>
              <w:bottom w:val="single" w:sz="4" w:space="0" w:color="FFFFFF"/>
              <w:right w:val="single" w:sz="4" w:space="0" w:color="FFFFFF"/>
            </w:tcBorders>
            <w:shd w:val="clear" w:color="auto" w:fill="4472C4" w:themeFill="accent1"/>
            <w:noWrap/>
            <w:vAlign w:val="center"/>
            <w:hideMark/>
          </w:tcPr>
          <w:p w14:paraId="57689125"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2032</w:t>
            </w:r>
          </w:p>
        </w:tc>
        <w:tc>
          <w:tcPr>
            <w:tcW w:w="211" w:type="pct"/>
            <w:tcBorders>
              <w:top w:val="single" w:sz="4" w:space="0" w:color="0070C0"/>
              <w:left w:val="nil"/>
              <w:bottom w:val="single" w:sz="4" w:space="0" w:color="FFFFFF"/>
              <w:right w:val="single" w:sz="4" w:space="0" w:color="FFFFFF"/>
            </w:tcBorders>
            <w:shd w:val="clear" w:color="auto" w:fill="4472C4" w:themeFill="accent1"/>
            <w:noWrap/>
            <w:vAlign w:val="center"/>
            <w:hideMark/>
          </w:tcPr>
          <w:p w14:paraId="61950D1C"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2033</w:t>
            </w:r>
          </w:p>
        </w:tc>
        <w:tc>
          <w:tcPr>
            <w:tcW w:w="211" w:type="pct"/>
            <w:tcBorders>
              <w:top w:val="single" w:sz="4" w:space="0" w:color="0070C0"/>
              <w:left w:val="nil"/>
              <w:bottom w:val="single" w:sz="4" w:space="0" w:color="FFFFFF"/>
              <w:right w:val="single" w:sz="4" w:space="0" w:color="0070C0"/>
            </w:tcBorders>
            <w:shd w:val="clear" w:color="auto" w:fill="4472C4" w:themeFill="accent1"/>
            <w:noWrap/>
            <w:vAlign w:val="center"/>
            <w:hideMark/>
          </w:tcPr>
          <w:p w14:paraId="2E24CEC1" w14:textId="77777777" w:rsidR="00E9688D" w:rsidRPr="00CE7ECF" w:rsidRDefault="00E9688D" w:rsidP="00946FB3">
            <w:pPr>
              <w:spacing w:line="240" w:lineRule="auto"/>
              <w:jc w:val="center"/>
              <w:rPr>
                <w:rFonts w:ascii="Arial Narrow" w:hAnsi="Arial Narrow"/>
                <w:b/>
                <w:bCs/>
                <w:color w:val="FFFFFF"/>
                <w:sz w:val="18"/>
                <w:szCs w:val="18"/>
                <w:lang w:val="es-PE" w:eastAsia="es-PE"/>
              </w:rPr>
            </w:pPr>
            <w:r w:rsidRPr="00CE7ECF">
              <w:rPr>
                <w:rFonts w:ascii="Arial Narrow" w:hAnsi="Arial Narrow"/>
                <w:b/>
                <w:bCs/>
                <w:color w:val="FFFFFF"/>
                <w:sz w:val="18"/>
                <w:szCs w:val="18"/>
                <w:lang w:val="es-PE" w:eastAsia="es-PE"/>
              </w:rPr>
              <w:t>2034</w:t>
            </w:r>
          </w:p>
        </w:tc>
      </w:tr>
      <w:tr w:rsidR="00E9688D" w:rsidRPr="00F4292E" w14:paraId="6C8C2B61" w14:textId="77777777" w:rsidTr="00E9688D">
        <w:trPr>
          <w:trHeight w:val="113"/>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4ACB848C"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Médico Cirujano</w:t>
            </w:r>
          </w:p>
        </w:tc>
        <w:tc>
          <w:tcPr>
            <w:tcW w:w="212" w:type="pct"/>
            <w:tcBorders>
              <w:top w:val="nil"/>
              <w:left w:val="nil"/>
              <w:bottom w:val="single" w:sz="4" w:space="0" w:color="0070C0"/>
              <w:right w:val="single" w:sz="4" w:space="0" w:color="0070C0"/>
            </w:tcBorders>
            <w:shd w:val="clear" w:color="000000" w:fill="FFFFFF"/>
            <w:noWrap/>
            <w:vAlign w:val="center"/>
            <w:hideMark/>
          </w:tcPr>
          <w:p w14:paraId="06DC26B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6C593B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24C1BD6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78B3EE1"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3F8154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F543E7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DEC818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5327B1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CA86FFA"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4DCAF2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1372847"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C111AD7"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73F64EC"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60FA221"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0CB912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r>
      <w:tr w:rsidR="00E9688D" w:rsidRPr="00F4292E" w14:paraId="2A56B0C2" w14:textId="77777777" w:rsidTr="00E9688D">
        <w:trPr>
          <w:trHeight w:val="173"/>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58691A81"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Médico Especialista en Medicina Familiar y Comunitaria</w:t>
            </w:r>
          </w:p>
        </w:tc>
        <w:tc>
          <w:tcPr>
            <w:tcW w:w="212" w:type="pct"/>
            <w:tcBorders>
              <w:top w:val="nil"/>
              <w:left w:val="nil"/>
              <w:bottom w:val="single" w:sz="4" w:space="0" w:color="0070C0"/>
              <w:right w:val="single" w:sz="4" w:space="0" w:color="0070C0"/>
            </w:tcBorders>
            <w:shd w:val="clear" w:color="000000" w:fill="FFFFFF"/>
            <w:noWrap/>
            <w:vAlign w:val="center"/>
            <w:hideMark/>
          </w:tcPr>
          <w:p w14:paraId="61CA71F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2E839F8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0A8B9C6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8FB717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13C7A2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826420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EBF813A"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3CD458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4F0C2AD"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3694C0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9957E1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712BC8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4D84DA9"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927F71A"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D3F8ED1"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r>
      <w:tr w:rsidR="00E9688D" w:rsidRPr="00F4292E" w14:paraId="75247ADE" w14:textId="77777777" w:rsidTr="00E9688D">
        <w:trPr>
          <w:trHeight w:val="104"/>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5AC7CB3B"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Médico Especialista en Pediatra</w:t>
            </w:r>
          </w:p>
        </w:tc>
        <w:tc>
          <w:tcPr>
            <w:tcW w:w="212" w:type="pct"/>
            <w:tcBorders>
              <w:top w:val="nil"/>
              <w:left w:val="nil"/>
              <w:bottom w:val="single" w:sz="4" w:space="0" w:color="0070C0"/>
              <w:right w:val="single" w:sz="4" w:space="0" w:color="0070C0"/>
            </w:tcBorders>
            <w:shd w:val="clear" w:color="000000" w:fill="FFFFFF"/>
            <w:noWrap/>
            <w:vAlign w:val="center"/>
            <w:hideMark/>
          </w:tcPr>
          <w:p w14:paraId="32FF62F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0A83F3B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0328D15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FF338F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0DC3C9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C0D187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D705C2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A8B4217"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B735FF9"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0435915A"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1615DE8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6006705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7210227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7006911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46F9B869"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r>
      <w:tr w:rsidR="00E9688D" w:rsidRPr="00F4292E" w14:paraId="7A45B8C3" w14:textId="77777777" w:rsidTr="00E9688D">
        <w:trPr>
          <w:trHeight w:val="178"/>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138A97FA"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Médico Especialista en Ginecología y Obstetricia</w:t>
            </w:r>
          </w:p>
        </w:tc>
        <w:tc>
          <w:tcPr>
            <w:tcW w:w="212" w:type="pct"/>
            <w:tcBorders>
              <w:top w:val="nil"/>
              <w:left w:val="nil"/>
              <w:bottom w:val="single" w:sz="4" w:space="0" w:color="0070C0"/>
              <w:right w:val="single" w:sz="4" w:space="0" w:color="0070C0"/>
            </w:tcBorders>
            <w:shd w:val="clear" w:color="000000" w:fill="FFFFFF"/>
            <w:noWrap/>
            <w:vAlign w:val="center"/>
            <w:hideMark/>
          </w:tcPr>
          <w:p w14:paraId="197004A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79706B9D"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68DD4F28"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D32ABB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BF3555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11CCE3A"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920841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F799F9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27ECF16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47F4B14A"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11422D51"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32D1303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1E33021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25E35BC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1E45E3ED"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r>
      <w:tr w:rsidR="00E9688D" w:rsidRPr="00F4292E" w14:paraId="2030C7CD" w14:textId="77777777" w:rsidTr="00E9688D">
        <w:trPr>
          <w:trHeight w:val="95"/>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5FCDFD7C"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Cirujano Dentista</w:t>
            </w:r>
          </w:p>
        </w:tc>
        <w:tc>
          <w:tcPr>
            <w:tcW w:w="212" w:type="pct"/>
            <w:tcBorders>
              <w:top w:val="nil"/>
              <w:left w:val="nil"/>
              <w:bottom w:val="single" w:sz="4" w:space="0" w:color="0070C0"/>
              <w:right w:val="single" w:sz="4" w:space="0" w:color="0070C0"/>
            </w:tcBorders>
            <w:shd w:val="clear" w:color="000000" w:fill="FFFFFF"/>
            <w:noWrap/>
            <w:vAlign w:val="center"/>
            <w:hideMark/>
          </w:tcPr>
          <w:p w14:paraId="425437D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3EE728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DAC1C2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EBFE03A"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209DA6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F0D5AC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E6002D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45AED8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F57C0B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48A0B4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EE0270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845BE8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6AA7D6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598F19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77A0C2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r>
      <w:tr w:rsidR="00E9688D" w:rsidRPr="00F4292E" w14:paraId="0E8E0C1A" w14:textId="77777777" w:rsidTr="00E9688D">
        <w:trPr>
          <w:trHeight w:val="156"/>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0A6DCDBB"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xml:space="preserve">Enfermera </w:t>
            </w:r>
          </w:p>
        </w:tc>
        <w:tc>
          <w:tcPr>
            <w:tcW w:w="212" w:type="pct"/>
            <w:tcBorders>
              <w:top w:val="nil"/>
              <w:left w:val="nil"/>
              <w:bottom w:val="single" w:sz="4" w:space="0" w:color="0070C0"/>
              <w:right w:val="single" w:sz="4" w:space="0" w:color="0070C0"/>
            </w:tcBorders>
            <w:shd w:val="clear" w:color="000000" w:fill="FFFFFF"/>
            <w:noWrap/>
            <w:vAlign w:val="center"/>
            <w:hideMark/>
          </w:tcPr>
          <w:p w14:paraId="5A27E3FC"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4762304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1CE23B88"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E1284E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78284F7"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533BDC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D04C1D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A8DAF6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188DADED"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0E560B7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160331D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139CF6B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07B218B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5669C69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c>
          <w:tcPr>
            <w:tcW w:w="211" w:type="pct"/>
            <w:tcBorders>
              <w:top w:val="nil"/>
              <w:left w:val="nil"/>
              <w:bottom w:val="single" w:sz="4" w:space="0" w:color="0070C0"/>
              <w:right w:val="single" w:sz="4" w:space="0" w:color="0070C0"/>
            </w:tcBorders>
            <w:shd w:val="clear" w:color="000000" w:fill="FFFFFF"/>
            <w:noWrap/>
            <w:vAlign w:val="center"/>
            <w:hideMark/>
          </w:tcPr>
          <w:p w14:paraId="32F57B7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3</w:t>
            </w:r>
          </w:p>
        </w:tc>
      </w:tr>
      <w:tr w:rsidR="00E9688D" w:rsidRPr="00F4292E" w14:paraId="476977FB" w14:textId="77777777" w:rsidTr="00E9688D">
        <w:trPr>
          <w:trHeight w:val="74"/>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7A72F7B1"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Biólogo</w:t>
            </w:r>
          </w:p>
        </w:tc>
        <w:tc>
          <w:tcPr>
            <w:tcW w:w="212" w:type="pct"/>
            <w:tcBorders>
              <w:top w:val="nil"/>
              <w:left w:val="nil"/>
              <w:bottom w:val="single" w:sz="4" w:space="0" w:color="0070C0"/>
              <w:right w:val="single" w:sz="4" w:space="0" w:color="0070C0"/>
            </w:tcBorders>
            <w:shd w:val="clear" w:color="000000" w:fill="FFFFFF"/>
            <w:noWrap/>
            <w:vAlign w:val="center"/>
            <w:hideMark/>
          </w:tcPr>
          <w:p w14:paraId="7252DB9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6FBEC1E9"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421FF4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74C305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0E6A397"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B1E9D9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0916E0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635A0E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26BCDBD"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CC09397"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2EAF01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A09229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B80768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A4F450D"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E18C5C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r>
      <w:tr w:rsidR="00E9688D" w:rsidRPr="00F4292E" w14:paraId="5F4C3517" w14:textId="77777777" w:rsidTr="00E9688D">
        <w:trPr>
          <w:trHeight w:val="147"/>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342CB3AC"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Obstetra</w:t>
            </w:r>
          </w:p>
        </w:tc>
        <w:tc>
          <w:tcPr>
            <w:tcW w:w="212" w:type="pct"/>
            <w:tcBorders>
              <w:top w:val="nil"/>
              <w:left w:val="nil"/>
              <w:bottom w:val="single" w:sz="4" w:space="0" w:color="0070C0"/>
              <w:right w:val="single" w:sz="4" w:space="0" w:color="0070C0"/>
            </w:tcBorders>
            <w:shd w:val="clear" w:color="000000" w:fill="FFFFFF"/>
            <w:noWrap/>
            <w:vAlign w:val="center"/>
            <w:hideMark/>
          </w:tcPr>
          <w:p w14:paraId="11A24A2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A0491B8"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C56EC8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DBBCE3A"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8E37E3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A6D89E7"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75023C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87A7B3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DD5BD9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BD7A7D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B4FD13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019A4C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2D2A3C1"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5E117ED"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75FBFC1"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r>
      <w:tr w:rsidR="00E9688D" w:rsidRPr="00F4292E" w14:paraId="0724FE7B" w14:textId="77777777" w:rsidTr="00E9688D">
        <w:trPr>
          <w:trHeight w:val="70"/>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099D955E"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xml:space="preserve">Psicólogo </w:t>
            </w:r>
          </w:p>
        </w:tc>
        <w:tc>
          <w:tcPr>
            <w:tcW w:w="212" w:type="pct"/>
            <w:tcBorders>
              <w:top w:val="nil"/>
              <w:left w:val="nil"/>
              <w:bottom w:val="single" w:sz="4" w:space="0" w:color="0070C0"/>
              <w:right w:val="single" w:sz="4" w:space="0" w:color="0070C0"/>
            </w:tcBorders>
            <w:shd w:val="clear" w:color="000000" w:fill="FFFFFF"/>
            <w:noWrap/>
            <w:vAlign w:val="center"/>
            <w:hideMark/>
          </w:tcPr>
          <w:p w14:paraId="3C4433D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F85258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1FE94B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E9D4D4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3A9D011"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49FF60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7ADC921"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109AA0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ACC29AD"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567C3F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8D5A6B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7694EA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DFA97BC"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19BDCF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377D4A1"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r>
      <w:tr w:rsidR="00E9688D" w:rsidRPr="00F4292E" w14:paraId="1ED9CD5B" w14:textId="77777777" w:rsidTr="00E9688D">
        <w:trPr>
          <w:trHeight w:val="140"/>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31436DEE"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Nutricionista</w:t>
            </w:r>
          </w:p>
        </w:tc>
        <w:tc>
          <w:tcPr>
            <w:tcW w:w="212" w:type="pct"/>
            <w:tcBorders>
              <w:top w:val="nil"/>
              <w:left w:val="nil"/>
              <w:bottom w:val="single" w:sz="4" w:space="0" w:color="0070C0"/>
              <w:right w:val="single" w:sz="4" w:space="0" w:color="0070C0"/>
            </w:tcBorders>
            <w:shd w:val="clear" w:color="000000" w:fill="FFFFFF"/>
            <w:noWrap/>
            <w:vAlign w:val="center"/>
            <w:hideMark/>
          </w:tcPr>
          <w:p w14:paraId="399D6C0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6745B59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7854170D"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4D054C9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5F57912C"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3D6922CC"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0568AF79"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1C2073C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24054878"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79B9F48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6DE64C6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370D431D"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12D47E9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7D090C2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5F24B8F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r>
      <w:tr w:rsidR="00E9688D" w:rsidRPr="00F4292E" w14:paraId="2882CD4D" w14:textId="77777777" w:rsidTr="00E9688D">
        <w:trPr>
          <w:trHeight w:val="214"/>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24A7D0CF"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Químico Farmacéutico</w:t>
            </w:r>
          </w:p>
        </w:tc>
        <w:tc>
          <w:tcPr>
            <w:tcW w:w="212" w:type="pct"/>
            <w:tcBorders>
              <w:top w:val="nil"/>
              <w:left w:val="nil"/>
              <w:bottom w:val="single" w:sz="4" w:space="0" w:color="0070C0"/>
              <w:right w:val="single" w:sz="4" w:space="0" w:color="0070C0"/>
            </w:tcBorders>
            <w:shd w:val="clear" w:color="000000" w:fill="FFFFFF"/>
            <w:noWrap/>
            <w:vAlign w:val="center"/>
            <w:hideMark/>
          </w:tcPr>
          <w:p w14:paraId="5993A4B9"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102329D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2" w:type="pct"/>
            <w:tcBorders>
              <w:top w:val="nil"/>
              <w:left w:val="nil"/>
              <w:bottom w:val="single" w:sz="4" w:space="0" w:color="0070C0"/>
              <w:right w:val="single" w:sz="4" w:space="0" w:color="0070C0"/>
            </w:tcBorders>
            <w:shd w:val="clear" w:color="000000" w:fill="FFFFFF"/>
            <w:noWrap/>
            <w:vAlign w:val="center"/>
            <w:hideMark/>
          </w:tcPr>
          <w:p w14:paraId="3008243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43635F4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5649F65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6E7C242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2B8396A7"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72375E3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5125F36A"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37F81388"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4312231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29D83B2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6761802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227D911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c>
          <w:tcPr>
            <w:tcW w:w="211" w:type="pct"/>
            <w:tcBorders>
              <w:top w:val="nil"/>
              <w:left w:val="nil"/>
              <w:bottom w:val="single" w:sz="4" w:space="0" w:color="0070C0"/>
              <w:right w:val="single" w:sz="4" w:space="0" w:color="0070C0"/>
            </w:tcBorders>
            <w:shd w:val="clear" w:color="000000" w:fill="FFFFFF"/>
            <w:noWrap/>
            <w:vAlign w:val="center"/>
            <w:hideMark/>
          </w:tcPr>
          <w:p w14:paraId="4632DE31"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0</w:t>
            </w:r>
          </w:p>
        </w:tc>
      </w:tr>
      <w:tr w:rsidR="00E9688D" w:rsidRPr="00F4292E" w14:paraId="35377624" w14:textId="77777777" w:rsidTr="00E9688D">
        <w:trPr>
          <w:trHeight w:val="132"/>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3D0AD219"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Tecnólogo Medico en Radiología</w:t>
            </w:r>
          </w:p>
        </w:tc>
        <w:tc>
          <w:tcPr>
            <w:tcW w:w="212" w:type="pct"/>
            <w:tcBorders>
              <w:top w:val="nil"/>
              <w:left w:val="nil"/>
              <w:bottom w:val="single" w:sz="4" w:space="0" w:color="0070C0"/>
              <w:right w:val="single" w:sz="4" w:space="0" w:color="0070C0"/>
            </w:tcBorders>
            <w:shd w:val="clear" w:color="000000" w:fill="FFFFFF"/>
            <w:noWrap/>
            <w:vAlign w:val="center"/>
            <w:hideMark/>
          </w:tcPr>
          <w:p w14:paraId="6BB53EAA"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2331F6D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ED6A1E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B0D8C3C"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1C99C8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E87EDB8"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FB788A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F03571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E3041E8"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C5D1821"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A73825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C5BB047"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4864C8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F322AB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29C676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r>
      <w:tr w:rsidR="00E9688D" w:rsidRPr="00F4292E" w14:paraId="65F91F3B" w14:textId="77777777" w:rsidTr="00E9688D">
        <w:trPr>
          <w:trHeight w:val="70"/>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2BBC24DC" w14:textId="0C09D561"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Tecnólogo Medico en Laboratorio Clínico y Anatomía Patológica</w:t>
            </w:r>
          </w:p>
        </w:tc>
        <w:tc>
          <w:tcPr>
            <w:tcW w:w="212" w:type="pct"/>
            <w:tcBorders>
              <w:top w:val="nil"/>
              <w:left w:val="nil"/>
              <w:bottom w:val="single" w:sz="4" w:space="0" w:color="0070C0"/>
              <w:right w:val="single" w:sz="4" w:space="0" w:color="0070C0"/>
            </w:tcBorders>
            <w:shd w:val="clear" w:color="000000" w:fill="FFFFFF"/>
            <w:noWrap/>
            <w:vAlign w:val="center"/>
            <w:hideMark/>
          </w:tcPr>
          <w:p w14:paraId="5EBB99C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E068489"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B176C8A"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CABABC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0E982E7"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94FA5B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F9465F8"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B18BFCD"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F82D3B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90209AC"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E39E9AC"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EC62B5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378DFB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F2AB9FA"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52DB80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r>
      <w:tr w:rsidR="00E9688D" w:rsidRPr="00F4292E" w14:paraId="5BB6828E" w14:textId="77777777" w:rsidTr="00E9688D">
        <w:trPr>
          <w:trHeight w:val="124"/>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213019F7"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Técnico en Enfermería</w:t>
            </w:r>
          </w:p>
        </w:tc>
        <w:tc>
          <w:tcPr>
            <w:tcW w:w="212" w:type="pct"/>
            <w:tcBorders>
              <w:top w:val="nil"/>
              <w:left w:val="nil"/>
              <w:bottom w:val="single" w:sz="4" w:space="0" w:color="0070C0"/>
              <w:right w:val="single" w:sz="4" w:space="0" w:color="0070C0"/>
            </w:tcBorders>
            <w:shd w:val="clear" w:color="000000" w:fill="FFFFFF"/>
            <w:noWrap/>
            <w:vAlign w:val="center"/>
            <w:hideMark/>
          </w:tcPr>
          <w:p w14:paraId="0B9746F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58A107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CA5F7B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61E50C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40D9578"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82BF8C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9F2EDFD"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7A0CFA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F4A7A0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7393CC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9DCB7D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3868DE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BFD9621"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A753BF7"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E8A539D"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2</w:t>
            </w:r>
          </w:p>
        </w:tc>
      </w:tr>
      <w:tr w:rsidR="00E9688D" w:rsidRPr="00F4292E" w14:paraId="153E777A" w14:textId="77777777" w:rsidTr="00E9688D">
        <w:trPr>
          <w:trHeight w:val="70"/>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03BB573C"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Técnico en Farmacia</w:t>
            </w:r>
          </w:p>
        </w:tc>
        <w:tc>
          <w:tcPr>
            <w:tcW w:w="212" w:type="pct"/>
            <w:tcBorders>
              <w:top w:val="nil"/>
              <w:left w:val="nil"/>
              <w:bottom w:val="single" w:sz="4" w:space="0" w:color="0070C0"/>
              <w:right w:val="single" w:sz="4" w:space="0" w:color="0070C0"/>
            </w:tcBorders>
            <w:shd w:val="clear" w:color="000000" w:fill="FFFFFF"/>
            <w:noWrap/>
            <w:vAlign w:val="center"/>
            <w:hideMark/>
          </w:tcPr>
          <w:p w14:paraId="0668A161"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703B10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63AB0227"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27E7D6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99D3C6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022CB1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1D596A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A0277E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BC00D2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1C55847"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AD85DCE"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99382A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B07F9D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C087749"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BD4FEC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r>
      <w:tr w:rsidR="00E9688D" w:rsidRPr="00F4292E" w14:paraId="59B2841B" w14:textId="77777777" w:rsidTr="00E9688D">
        <w:trPr>
          <w:trHeight w:val="116"/>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187A47BC"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Técnico en Laboratorio</w:t>
            </w:r>
          </w:p>
        </w:tc>
        <w:tc>
          <w:tcPr>
            <w:tcW w:w="212" w:type="pct"/>
            <w:tcBorders>
              <w:top w:val="nil"/>
              <w:left w:val="nil"/>
              <w:bottom w:val="single" w:sz="4" w:space="0" w:color="0070C0"/>
              <w:right w:val="single" w:sz="4" w:space="0" w:color="0070C0"/>
            </w:tcBorders>
            <w:shd w:val="clear" w:color="000000" w:fill="FFFFFF"/>
            <w:noWrap/>
            <w:vAlign w:val="center"/>
            <w:hideMark/>
          </w:tcPr>
          <w:p w14:paraId="6EE27B68"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1A540A5"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BAD9C5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E535109"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D587148"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4FE94AC"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59A693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FC26D6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0EC7BE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B5B6667"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C744A72"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458C6C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CCE0E6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80AED38"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63B3D7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r>
      <w:tr w:rsidR="00E9688D" w:rsidRPr="00F4292E" w14:paraId="535AF4D5" w14:textId="77777777" w:rsidTr="00E9688D">
        <w:trPr>
          <w:trHeight w:val="176"/>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3082D35B"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Técnico en Rayos x</w:t>
            </w:r>
          </w:p>
        </w:tc>
        <w:tc>
          <w:tcPr>
            <w:tcW w:w="212" w:type="pct"/>
            <w:tcBorders>
              <w:top w:val="nil"/>
              <w:left w:val="nil"/>
              <w:bottom w:val="single" w:sz="4" w:space="0" w:color="0070C0"/>
              <w:right w:val="single" w:sz="4" w:space="0" w:color="0070C0"/>
            </w:tcBorders>
            <w:shd w:val="clear" w:color="000000" w:fill="FFFFFF"/>
            <w:noWrap/>
            <w:vAlign w:val="center"/>
            <w:hideMark/>
          </w:tcPr>
          <w:p w14:paraId="198CDAD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BB31E3A"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19B678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1E01C7C"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DB1847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E344EC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7C012DF"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EA0CD46"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9EFF594"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5AD386A"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159E18B"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02E83B0"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37EC9E3"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213BFDD"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AB4562D" w14:textId="77777777" w:rsidR="00E9688D" w:rsidRPr="00F4292E" w:rsidRDefault="00E9688D" w:rsidP="00F4292E">
            <w:pPr>
              <w:spacing w:line="240" w:lineRule="auto"/>
              <w:jc w:val="center"/>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1</w:t>
            </w:r>
          </w:p>
        </w:tc>
      </w:tr>
      <w:tr w:rsidR="00E9688D" w:rsidRPr="00F4292E" w14:paraId="2707A658" w14:textId="77777777" w:rsidTr="00E9688D">
        <w:trPr>
          <w:trHeight w:val="107"/>
        </w:trPr>
        <w:tc>
          <w:tcPr>
            <w:tcW w:w="1831" w:type="pct"/>
            <w:tcBorders>
              <w:top w:val="nil"/>
              <w:left w:val="single" w:sz="4" w:space="0" w:color="0070C0"/>
              <w:bottom w:val="single" w:sz="4" w:space="0" w:color="0070C0"/>
              <w:right w:val="single" w:sz="4" w:space="0" w:color="FFFFFF"/>
            </w:tcBorders>
            <w:shd w:val="clear" w:color="auto" w:fill="4472C4" w:themeFill="accent1"/>
            <w:vAlign w:val="center"/>
            <w:hideMark/>
          </w:tcPr>
          <w:p w14:paraId="636F6C37"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TOTAL ASISTENCIAL</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2EA291CE"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15</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2DC0642E"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15</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48CFF21B"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16</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6C87D4E4"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16</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31FF1BED"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16</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22DF188F"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16</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63BDE809"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16</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077B830E"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18</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285F6523"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6EB7BA44"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1971B8A5"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3AC541D2"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3C7AF1C0"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19</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53993222"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19</w:t>
            </w:r>
          </w:p>
        </w:tc>
        <w:tc>
          <w:tcPr>
            <w:tcW w:w="211" w:type="pct"/>
            <w:tcBorders>
              <w:top w:val="nil"/>
              <w:left w:val="nil"/>
              <w:bottom w:val="single" w:sz="4" w:space="0" w:color="0070C0"/>
              <w:right w:val="single" w:sz="4" w:space="0" w:color="0070C0"/>
            </w:tcBorders>
            <w:shd w:val="clear" w:color="auto" w:fill="4472C4" w:themeFill="accent1"/>
            <w:noWrap/>
            <w:vAlign w:val="center"/>
            <w:hideMark/>
          </w:tcPr>
          <w:p w14:paraId="372524F5"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19</w:t>
            </w:r>
          </w:p>
        </w:tc>
      </w:tr>
      <w:tr w:rsidR="00E9688D" w:rsidRPr="00F4292E" w14:paraId="0C6D29B4" w14:textId="77777777" w:rsidTr="00E9688D">
        <w:trPr>
          <w:trHeight w:val="182"/>
        </w:trPr>
        <w:tc>
          <w:tcPr>
            <w:tcW w:w="1831"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6B85418D" w14:textId="77777777" w:rsidR="00E9688D" w:rsidRPr="00F4292E" w:rsidRDefault="00E9688D" w:rsidP="00F4292E">
            <w:pPr>
              <w:spacing w:line="240" w:lineRule="auto"/>
              <w:jc w:val="left"/>
              <w:rPr>
                <w:rFonts w:ascii="Arial Narrow" w:hAnsi="Arial Narrow"/>
                <w:b/>
                <w:bCs/>
                <w:color w:val="000000"/>
                <w:sz w:val="18"/>
                <w:szCs w:val="18"/>
                <w:lang w:val="es-PE" w:eastAsia="es-PE"/>
              </w:rPr>
            </w:pPr>
            <w:r w:rsidRPr="00F4292E">
              <w:rPr>
                <w:rFonts w:ascii="Arial Narrow" w:hAnsi="Arial Narrow"/>
                <w:b/>
                <w:bCs/>
                <w:color w:val="000000"/>
                <w:sz w:val="18"/>
                <w:szCs w:val="18"/>
                <w:lang w:val="es-PE" w:eastAsia="es-PE"/>
              </w:rPr>
              <w:t>UPSS Administración</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5C787E5E"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1594B4DE"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04EB5E87"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54960528"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A50BE81"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6A90EB7"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EA650A2"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D701BA4"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0E10C51"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4A23991"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E876E15"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C96DF96"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30C7407"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FCC182B"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3C80B7A"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r>
      <w:tr w:rsidR="00E9688D" w:rsidRPr="00F4292E" w14:paraId="14BF7623" w14:textId="77777777" w:rsidTr="00E9688D">
        <w:trPr>
          <w:trHeight w:val="100"/>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52E5A4D3"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Jefatura / Dirección</w:t>
            </w:r>
          </w:p>
        </w:tc>
        <w:tc>
          <w:tcPr>
            <w:tcW w:w="212" w:type="pct"/>
            <w:tcBorders>
              <w:top w:val="nil"/>
              <w:left w:val="nil"/>
              <w:bottom w:val="single" w:sz="4" w:space="0" w:color="0070C0"/>
              <w:right w:val="single" w:sz="4" w:space="0" w:color="0070C0"/>
            </w:tcBorders>
            <w:shd w:val="clear" w:color="000000" w:fill="FFFFFF"/>
            <w:noWrap/>
            <w:vAlign w:val="center"/>
            <w:hideMark/>
          </w:tcPr>
          <w:p w14:paraId="3303C83D"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3258F4C"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2F726DC"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E9A8E01"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A468C2A"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F7BEBE4"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015725B"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1D0CF85"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2B5FF94"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B1AA536"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840D74B"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A902772"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7461A06"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76161AC"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DECE950"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r>
      <w:tr w:rsidR="00E9688D" w:rsidRPr="00F4292E" w14:paraId="2203E599" w14:textId="77777777" w:rsidTr="00E9688D">
        <w:trPr>
          <w:trHeight w:val="70"/>
        </w:trPr>
        <w:tc>
          <w:tcPr>
            <w:tcW w:w="1831"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1023C88D" w14:textId="77777777" w:rsidR="00E9688D" w:rsidRPr="00F4292E" w:rsidRDefault="00E9688D" w:rsidP="00F4292E">
            <w:pPr>
              <w:spacing w:line="240" w:lineRule="auto"/>
              <w:jc w:val="left"/>
              <w:rPr>
                <w:rFonts w:ascii="Arial Narrow" w:hAnsi="Arial Narrow"/>
                <w:b/>
                <w:bCs/>
                <w:color w:val="000000"/>
                <w:sz w:val="18"/>
                <w:szCs w:val="18"/>
                <w:lang w:val="es-PE" w:eastAsia="es-PE"/>
              </w:rPr>
            </w:pPr>
            <w:r w:rsidRPr="00F4292E">
              <w:rPr>
                <w:rFonts w:ascii="Arial Narrow" w:hAnsi="Arial Narrow"/>
                <w:b/>
                <w:bCs/>
                <w:color w:val="000000"/>
                <w:sz w:val="18"/>
                <w:szCs w:val="18"/>
                <w:lang w:val="es-PE" w:eastAsia="es-PE"/>
              </w:rPr>
              <w:t>UPSS Consulta Externa</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35819FE0"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48DF2E10"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34F705E9"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3AA9D48"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43607A45"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73F7BDC"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97F9C1D"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F94BB4E"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07E29713"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ACA7192"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373B452"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8D99629"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E62A411"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93D2613"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9EA7128"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r>
      <w:tr w:rsidR="00E9688D" w:rsidRPr="00F4292E" w14:paraId="6369E5A3" w14:textId="77777777" w:rsidTr="00E9688D">
        <w:trPr>
          <w:trHeight w:val="220"/>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0A8BDECD"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Infomes+Admision y citas</w:t>
            </w:r>
          </w:p>
        </w:tc>
        <w:tc>
          <w:tcPr>
            <w:tcW w:w="212" w:type="pct"/>
            <w:tcBorders>
              <w:top w:val="nil"/>
              <w:left w:val="nil"/>
              <w:bottom w:val="single" w:sz="4" w:space="0" w:color="0070C0"/>
              <w:right w:val="single" w:sz="4" w:space="0" w:color="0070C0"/>
            </w:tcBorders>
            <w:shd w:val="clear" w:color="000000" w:fill="FFFFFF"/>
            <w:noWrap/>
            <w:vAlign w:val="center"/>
            <w:hideMark/>
          </w:tcPr>
          <w:p w14:paraId="4E0E505D"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162DDAAD"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82ADEFC"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FB955F8"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423DEA4"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F21015D"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03E00B7"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5AE1B3C"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357B3D3"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69A8483"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0DA6DC7"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6B2637B"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49F26A5"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89A744A"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86C0788"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r>
      <w:tr w:rsidR="00E9688D" w:rsidRPr="00F4292E" w14:paraId="2235DDBC" w14:textId="77777777" w:rsidTr="00E9688D">
        <w:trPr>
          <w:trHeight w:val="138"/>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709B9A85"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Referencias y Contrareferencias</w:t>
            </w:r>
          </w:p>
        </w:tc>
        <w:tc>
          <w:tcPr>
            <w:tcW w:w="212" w:type="pct"/>
            <w:tcBorders>
              <w:top w:val="nil"/>
              <w:left w:val="nil"/>
              <w:bottom w:val="single" w:sz="4" w:space="0" w:color="0070C0"/>
              <w:right w:val="single" w:sz="4" w:space="0" w:color="0070C0"/>
            </w:tcBorders>
            <w:shd w:val="clear" w:color="000000" w:fill="FFFFFF"/>
            <w:noWrap/>
            <w:vAlign w:val="center"/>
            <w:hideMark/>
          </w:tcPr>
          <w:p w14:paraId="07B160E4"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3ADEC5A6"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F513B56"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A5E1767"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6B496FF"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911808B"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F7D080C"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AAA8D01"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BF00E45"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3603BAA"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DDDD75A"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29B756F"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0F4DFB8"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D3758C2"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F54C5D1"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r>
      <w:tr w:rsidR="00E9688D" w:rsidRPr="00F4292E" w14:paraId="59BC75A4" w14:textId="77777777" w:rsidTr="00E9688D">
        <w:trPr>
          <w:trHeight w:val="70"/>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0788440D"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RENIEC</w:t>
            </w:r>
          </w:p>
        </w:tc>
        <w:tc>
          <w:tcPr>
            <w:tcW w:w="212" w:type="pct"/>
            <w:tcBorders>
              <w:top w:val="nil"/>
              <w:left w:val="nil"/>
              <w:bottom w:val="single" w:sz="4" w:space="0" w:color="0070C0"/>
              <w:right w:val="single" w:sz="4" w:space="0" w:color="0070C0"/>
            </w:tcBorders>
            <w:shd w:val="clear" w:color="000000" w:fill="FFFFFF"/>
            <w:noWrap/>
            <w:vAlign w:val="center"/>
            <w:hideMark/>
          </w:tcPr>
          <w:p w14:paraId="6F64C146"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7577CAA"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2563E54"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1A1FBAE"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E40E98C"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B4C878F"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1F96D3D"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8E09366"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A83B2E1"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9724147"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F3EE49B"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AD507C5"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997D4FA"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0D24E70"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F1813CC"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r>
      <w:tr w:rsidR="00E9688D" w:rsidRPr="00F4292E" w14:paraId="7563E43F" w14:textId="77777777" w:rsidTr="00E9688D">
        <w:trPr>
          <w:trHeight w:val="130"/>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2DF9EA39"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Asistenta Social</w:t>
            </w:r>
          </w:p>
        </w:tc>
        <w:tc>
          <w:tcPr>
            <w:tcW w:w="212" w:type="pct"/>
            <w:tcBorders>
              <w:top w:val="nil"/>
              <w:left w:val="nil"/>
              <w:bottom w:val="single" w:sz="4" w:space="0" w:color="0070C0"/>
              <w:right w:val="single" w:sz="4" w:space="0" w:color="0070C0"/>
            </w:tcBorders>
            <w:shd w:val="clear" w:color="000000" w:fill="FFFFFF"/>
            <w:noWrap/>
            <w:vAlign w:val="center"/>
            <w:hideMark/>
          </w:tcPr>
          <w:p w14:paraId="4BD1F056"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4FFDE464"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A2F9F4D"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FFF380B"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D15ED7E"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D44B90A"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07B8C4D"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EC22D60"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A53C00D"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9FB7615"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EEDE8C8"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80822BD"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B297DA9"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1C67D6E"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6C6D846"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r>
      <w:tr w:rsidR="00E9688D" w:rsidRPr="00F4292E" w14:paraId="5EE4BBDD" w14:textId="77777777" w:rsidTr="00E9688D">
        <w:trPr>
          <w:trHeight w:val="203"/>
        </w:trPr>
        <w:tc>
          <w:tcPr>
            <w:tcW w:w="1831" w:type="pct"/>
            <w:tcBorders>
              <w:top w:val="nil"/>
              <w:left w:val="single" w:sz="4" w:space="0" w:color="0070C0"/>
              <w:bottom w:val="single" w:sz="4" w:space="0" w:color="0070C0"/>
              <w:right w:val="single" w:sz="4" w:space="0" w:color="0070C0"/>
            </w:tcBorders>
            <w:shd w:val="clear" w:color="auto" w:fill="70AD47" w:themeFill="accent6"/>
            <w:noWrap/>
            <w:vAlign w:val="center"/>
            <w:hideMark/>
          </w:tcPr>
          <w:p w14:paraId="14383788" w14:textId="75CBA507" w:rsidR="00E9688D" w:rsidRPr="00F4292E" w:rsidRDefault="00E9688D" w:rsidP="00F4292E">
            <w:pPr>
              <w:spacing w:line="240" w:lineRule="auto"/>
              <w:jc w:val="left"/>
              <w:rPr>
                <w:rFonts w:ascii="Arial Narrow" w:hAnsi="Arial Narrow"/>
                <w:b/>
                <w:bCs/>
                <w:color w:val="000000"/>
                <w:sz w:val="18"/>
                <w:szCs w:val="18"/>
                <w:lang w:val="es-PE" w:eastAsia="es-PE"/>
              </w:rPr>
            </w:pPr>
            <w:r w:rsidRPr="00F4292E">
              <w:rPr>
                <w:rFonts w:ascii="Arial Narrow" w:hAnsi="Arial Narrow"/>
                <w:b/>
                <w:bCs/>
                <w:color w:val="000000"/>
                <w:sz w:val="18"/>
                <w:szCs w:val="18"/>
                <w:lang w:val="es-PE" w:eastAsia="es-PE"/>
              </w:rPr>
              <w:t>UPSS Complementarias</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3ECDAC21"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73515217"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2" w:type="pct"/>
            <w:tcBorders>
              <w:top w:val="nil"/>
              <w:left w:val="nil"/>
              <w:bottom w:val="single" w:sz="4" w:space="0" w:color="0070C0"/>
              <w:right w:val="single" w:sz="4" w:space="0" w:color="0070C0"/>
            </w:tcBorders>
            <w:shd w:val="clear" w:color="auto" w:fill="70AD47" w:themeFill="accent6"/>
            <w:noWrap/>
            <w:vAlign w:val="center"/>
            <w:hideMark/>
          </w:tcPr>
          <w:p w14:paraId="11C72FF9"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188216D"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E770E63"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86FEA38"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87942BB"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1F01D85A"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24D5B510"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358FDB6A"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6AE1389D"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5D45C755"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58FD0216"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D45E9A5"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c>
          <w:tcPr>
            <w:tcW w:w="211" w:type="pct"/>
            <w:tcBorders>
              <w:top w:val="nil"/>
              <w:left w:val="nil"/>
              <w:bottom w:val="single" w:sz="4" w:space="0" w:color="0070C0"/>
              <w:right w:val="single" w:sz="4" w:space="0" w:color="0070C0"/>
            </w:tcBorders>
            <w:shd w:val="clear" w:color="auto" w:fill="70AD47" w:themeFill="accent6"/>
            <w:noWrap/>
            <w:vAlign w:val="center"/>
            <w:hideMark/>
          </w:tcPr>
          <w:p w14:paraId="7E214F1B"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 </w:t>
            </w:r>
          </w:p>
        </w:tc>
      </w:tr>
      <w:tr w:rsidR="00E9688D" w:rsidRPr="00F4292E" w14:paraId="463DA89A" w14:textId="77777777" w:rsidTr="00E9688D">
        <w:trPr>
          <w:trHeight w:val="70"/>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0807ED46"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Lavandería</w:t>
            </w:r>
          </w:p>
        </w:tc>
        <w:tc>
          <w:tcPr>
            <w:tcW w:w="212" w:type="pct"/>
            <w:tcBorders>
              <w:top w:val="nil"/>
              <w:left w:val="nil"/>
              <w:bottom w:val="single" w:sz="4" w:space="0" w:color="0070C0"/>
              <w:right w:val="single" w:sz="4" w:space="0" w:color="0070C0"/>
            </w:tcBorders>
            <w:shd w:val="clear" w:color="000000" w:fill="FFFFFF"/>
            <w:noWrap/>
            <w:vAlign w:val="center"/>
            <w:hideMark/>
          </w:tcPr>
          <w:p w14:paraId="38B76FDA"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704ADC14"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2E9DBF6"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0A82709"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DEE66BB"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DE7D1FA"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16F2695"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027F5E7"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811553D"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BFFF972"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6118706"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975A75B"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1A20E0D"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101C0D8"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B4FFA2E"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r>
      <w:tr w:rsidR="00E9688D" w:rsidRPr="00F4292E" w14:paraId="1ADEFC5B" w14:textId="77777777" w:rsidTr="00E9688D">
        <w:trPr>
          <w:trHeight w:val="196"/>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4679F961"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Mantenimiento y Conservación</w:t>
            </w:r>
          </w:p>
        </w:tc>
        <w:tc>
          <w:tcPr>
            <w:tcW w:w="212" w:type="pct"/>
            <w:tcBorders>
              <w:top w:val="nil"/>
              <w:left w:val="nil"/>
              <w:bottom w:val="single" w:sz="4" w:space="0" w:color="0070C0"/>
              <w:right w:val="single" w:sz="4" w:space="0" w:color="0070C0"/>
            </w:tcBorders>
            <w:shd w:val="clear" w:color="000000" w:fill="FFFFFF"/>
            <w:noWrap/>
            <w:vAlign w:val="center"/>
            <w:hideMark/>
          </w:tcPr>
          <w:p w14:paraId="1D8E1A43"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6F923881"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578EA798"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6C06071"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D4089F1"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FF8D9E9"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8CCA71E"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E34242F"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15CE357"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38A1FEC"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44F79E17"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6A78B93C"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4672DAE"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55041DA"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2FB39A4"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r>
      <w:tr w:rsidR="00E9688D" w:rsidRPr="00F4292E" w14:paraId="711A55B3" w14:textId="77777777" w:rsidTr="00E9688D">
        <w:trPr>
          <w:trHeight w:val="114"/>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7783F63D"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Salud Ambiental y Ocupacional</w:t>
            </w:r>
          </w:p>
        </w:tc>
        <w:tc>
          <w:tcPr>
            <w:tcW w:w="212" w:type="pct"/>
            <w:tcBorders>
              <w:top w:val="nil"/>
              <w:left w:val="nil"/>
              <w:bottom w:val="single" w:sz="4" w:space="0" w:color="0070C0"/>
              <w:right w:val="single" w:sz="4" w:space="0" w:color="0070C0"/>
            </w:tcBorders>
            <w:shd w:val="clear" w:color="000000" w:fill="FFFFFF"/>
            <w:noWrap/>
            <w:vAlign w:val="center"/>
            <w:hideMark/>
          </w:tcPr>
          <w:p w14:paraId="3B0FF57A"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6E490B7B"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2" w:type="pct"/>
            <w:tcBorders>
              <w:top w:val="nil"/>
              <w:left w:val="nil"/>
              <w:bottom w:val="single" w:sz="4" w:space="0" w:color="0070C0"/>
              <w:right w:val="single" w:sz="4" w:space="0" w:color="0070C0"/>
            </w:tcBorders>
            <w:shd w:val="clear" w:color="000000" w:fill="FFFFFF"/>
            <w:noWrap/>
            <w:vAlign w:val="center"/>
            <w:hideMark/>
          </w:tcPr>
          <w:p w14:paraId="034A5670"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55E2B7C4"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5B0B311"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6D2945B"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792203B"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BEB419D"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7B40F721"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065597B1"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CA90797"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1B94FEBB"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3DFCFB5D"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D43F7CD"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c>
          <w:tcPr>
            <w:tcW w:w="211" w:type="pct"/>
            <w:tcBorders>
              <w:top w:val="nil"/>
              <w:left w:val="nil"/>
              <w:bottom w:val="single" w:sz="4" w:space="0" w:color="0070C0"/>
              <w:right w:val="single" w:sz="4" w:space="0" w:color="0070C0"/>
            </w:tcBorders>
            <w:shd w:val="clear" w:color="000000" w:fill="FFFFFF"/>
            <w:noWrap/>
            <w:vAlign w:val="center"/>
            <w:hideMark/>
          </w:tcPr>
          <w:p w14:paraId="23864539"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1</w:t>
            </w:r>
          </w:p>
        </w:tc>
      </w:tr>
      <w:tr w:rsidR="00E9688D" w:rsidRPr="00F4292E" w14:paraId="3B58EFDB" w14:textId="77777777" w:rsidTr="00E9688D">
        <w:trPr>
          <w:trHeight w:val="70"/>
        </w:trPr>
        <w:tc>
          <w:tcPr>
            <w:tcW w:w="1831" w:type="pct"/>
            <w:tcBorders>
              <w:top w:val="nil"/>
              <w:left w:val="single" w:sz="4" w:space="0" w:color="0070C0"/>
              <w:bottom w:val="single" w:sz="4" w:space="0" w:color="0070C0"/>
              <w:right w:val="single" w:sz="4" w:space="0" w:color="0070C0"/>
            </w:tcBorders>
            <w:shd w:val="clear" w:color="000000" w:fill="FFFFFF"/>
            <w:noWrap/>
            <w:vAlign w:val="center"/>
            <w:hideMark/>
          </w:tcPr>
          <w:p w14:paraId="1A56A47F" w14:textId="77777777" w:rsidR="00E9688D" w:rsidRPr="00F4292E" w:rsidRDefault="00E9688D" w:rsidP="00F4292E">
            <w:pPr>
              <w:spacing w:line="240" w:lineRule="auto"/>
              <w:jc w:val="left"/>
              <w:rPr>
                <w:rFonts w:ascii="Arial Narrow" w:hAnsi="Arial Narrow"/>
                <w:color w:val="000000"/>
                <w:sz w:val="18"/>
                <w:szCs w:val="18"/>
                <w:lang w:val="es-PE" w:eastAsia="es-PE"/>
              </w:rPr>
            </w:pPr>
            <w:r w:rsidRPr="00F4292E">
              <w:rPr>
                <w:rFonts w:ascii="Arial Narrow" w:hAnsi="Arial Narrow"/>
                <w:color w:val="000000"/>
                <w:sz w:val="18"/>
                <w:szCs w:val="18"/>
                <w:lang w:val="es-PE" w:eastAsia="es-PE"/>
              </w:rPr>
              <w:t>Vigilancia</w:t>
            </w:r>
          </w:p>
        </w:tc>
        <w:tc>
          <w:tcPr>
            <w:tcW w:w="212" w:type="pct"/>
            <w:tcBorders>
              <w:top w:val="nil"/>
              <w:left w:val="nil"/>
              <w:bottom w:val="single" w:sz="4" w:space="0" w:color="0070C0"/>
              <w:right w:val="single" w:sz="4" w:space="0" w:color="0070C0"/>
            </w:tcBorders>
            <w:shd w:val="clear" w:color="000000" w:fill="FFFFFF"/>
            <w:noWrap/>
            <w:vAlign w:val="center"/>
            <w:hideMark/>
          </w:tcPr>
          <w:p w14:paraId="20FA7810"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43DCD494"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2</w:t>
            </w:r>
          </w:p>
        </w:tc>
        <w:tc>
          <w:tcPr>
            <w:tcW w:w="212" w:type="pct"/>
            <w:tcBorders>
              <w:top w:val="nil"/>
              <w:left w:val="nil"/>
              <w:bottom w:val="single" w:sz="4" w:space="0" w:color="0070C0"/>
              <w:right w:val="single" w:sz="4" w:space="0" w:color="0070C0"/>
            </w:tcBorders>
            <w:shd w:val="clear" w:color="000000" w:fill="FFFFFF"/>
            <w:noWrap/>
            <w:vAlign w:val="center"/>
            <w:hideMark/>
          </w:tcPr>
          <w:p w14:paraId="09D418A5"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8C2347B"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D64118D"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30210E9"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414F8772"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230C0139"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1E97B543"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D117EBE"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633809BA"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77DA0214"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018EAD7C"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59A21708"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2</w:t>
            </w:r>
          </w:p>
        </w:tc>
        <w:tc>
          <w:tcPr>
            <w:tcW w:w="211" w:type="pct"/>
            <w:tcBorders>
              <w:top w:val="nil"/>
              <w:left w:val="nil"/>
              <w:bottom w:val="single" w:sz="4" w:space="0" w:color="0070C0"/>
              <w:right w:val="single" w:sz="4" w:space="0" w:color="0070C0"/>
            </w:tcBorders>
            <w:shd w:val="clear" w:color="000000" w:fill="FFFFFF"/>
            <w:noWrap/>
            <w:vAlign w:val="center"/>
            <w:hideMark/>
          </w:tcPr>
          <w:p w14:paraId="3A5A7576" w14:textId="77777777" w:rsidR="00E9688D" w:rsidRPr="00F4292E" w:rsidRDefault="00E9688D" w:rsidP="00F4292E">
            <w:pPr>
              <w:spacing w:line="240" w:lineRule="auto"/>
              <w:jc w:val="center"/>
              <w:rPr>
                <w:rFonts w:ascii="Arial Narrow" w:hAnsi="Arial Narrow"/>
                <w:sz w:val="18"/>
                <w:szCs w:val="18"/>
                <w:lang w:val="es-PE" w:eastAsia="es-PE"/>
              </w:rPr>
            </w:pPr>
            <w:r w:rsidRPr="00F4292E">
              <w:rPr>
                <w:rFonts w:ascii="Arial Narrow" w:hAnsi="Arial Narrow"/>
                <w:sz w:val="18"/>
                <w:szCs w:val="18"/>
                <w:lang w:val="es-PE" w:eastAsia="es-PE"/>
              </w:rPr>
              <w:t>2</w:t>
            </w:r>
          </w:p>
        </w:tc>
      </w:tr>
      <w:tr w:rsidR="00E9688D" w:rsidRPr="00F4292E" w14:paraId="39A9D081" w14:textId="77777777" w:rsidTr="00E9688D">
        <w:trPr>
          <w:trHeight w:val="180"/>
        </w:trPr>
        <w:tc>
          <w:tcPr>
            <w:tcW w:w="1831" w:type="pct"/>
            <w:tcBorders>
              <w:top w:val="nil"/>
              <w:left w:val="single" w:sz="4" w:space="0" w:color="0070C0"/>
              <w:bottom w:val="single" w:sz="4" w:space="0" w:color="0070C0"/>
              <w:right w:val="single" w:sz="4" w:space="0" w:color="FFFFFF"/>
            </w:tcBorders>
            <w:shd w:val="clear" w:color="auto" w:fill="4472C4" w:themeFill="accent1"/>
            <w:vAlign w:val="center"/>
            <w:hideMark/>
          </w:tcPr>
          <w:p w14:paraId="0CA2DCF4"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TOTAL ADMINISTRATIVOS</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1354F37D"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10</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3D0DBC8E"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10</w:t>
            </w:r>
          </w:p>
        </w:tc>
        <w:tc>
          <w:tcPr>
            <w:tcW w:w="212" w:type="pct"/>
            <w:tcBorders>
              <w:top w:val="nil"/>
              <w:left w:val="nil"/>
              <w:bottom w:val="single" w:sz="4" w:space="0" w:color="0070C0"/>
              <w:right w:val="single" w:sz="4" w:space="0" w:color="FFFFFF"/>
            </w:tcBorders>
            <w:shd w:val="clear" w:color="auto" w:fill="4472C4" w:themeFill="accent1"/>
            <w:noWrap/>
            <w:vAlign w:val="center"/>
            <w:hideMark/>
          </w:tcPr>
          <w:p w14:paraId="53076BA0"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5EB8C35F"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712C0314"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407F01DD"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63774ED4"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73180928"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7C24442E"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16589445"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5F3CE2C5"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3DD49940"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2008057E"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10</w:t>
            </w:r>
          </w:p>
        </w:tc>
        <w:tc>
          <w:tcPr>
            <w:tcW w:w="211" w:type="pct"/>
            <w:tcBorders>
              <w:top w:val="nil"/>
              <w:left w:val="nil"/>
              <w:bottom w:val="single" w:sz="4" w:space="0" w:color="0070C0"/>
              <w:right w:val="single" w:sz="4" w:space="0" w:color="FFFFFF"/>
            </w:tcBorders>
            <w:shd w:val="clear" w:color="auto" w:fill="4472C4" w:themeFill="accent1"/>
            <w:noWrap/>
            <w:vAlign w:val="center"/>
            <w:hideMark/>
          </w:tcPr>
          <w:p w14:paraId="6EC7730F"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10</w:t>
            </w:r>
          </w:p>
        </w:tc>
        <w:tc>
          <w:tcPr>
            <w:tcW w:w="211" w:type="pct"/>
            <w:tcBorders>
              <w:top w:val="nil"/>
              <w:left w:val="nil"/>
              <w:bottom w:val="single" w:sz="4" w:space="0" w:color="0070C0"/>
              <w:right w:val="single" w:sz="4" w:space="0" w:color="0070C0"/>
            </w:tcBorders>
            <w:shd w:val="clear" w:color="auto" w:fill="4472C4" w:themeFill="accent1"/>
            <w:noWrap/>
            <w:vAlign w:val="center"/>
            <w:hideMark/>
          </w:tcPr>
          <w:p w14:paraId="749600CE" w14:textId="77777777" w:rsidR="00E9688D" w:rsidRPr="00F4292E" w:rsidRDefault="00E9688D" w:rsidP="00F4292E">
            <w:pPr>
              <w:spacing w:line="240" w:lineRule="auto"/>
              <w:jc w:val="center"/>
              <w:rPr>
                <w:rFonts w:ascii="Arial Narrow" w:hAnsi="Arial Narrow"/>
                <w:b/>
                <w:bCs/>
                <w:color w:val="FFFFFF"/>
                <w:sz w:val="18"/>
                <w:szCs w:val="18"/>
                <w:lang w:val="es-PE" w:eastAsia="es-PE"/>
              </w:rPr>
            </w:pPr>
            <w:r w:rsidRPr="00F4292E">
              <w:rPr>
                <w:rFonts w:ascii="Arial Narrow" w:hAnsi="Arial Narrow"/>
                <w:b/>
                <w:bCs/>
                <w:color w:val="FFFFFF"/>
                <w:sz w:val="18"/>
                <w:szCs w:val="18"/>
                <w:lang w:val="es-PE" w:eastAsia="es-PE"/>
              </w:rPr>
              <w:t>10</w:t>
            </w:r>
          </w:p>
        </w:tc>
      </w:tr>
    </w:tbl>
    <w:p w14:paraId="4C56AEA8" w14:textId="28B4D2DD" w:rsidR="004F51C3" w:rsidRPr="00A46605" w:rsidRDefault="007906DB" w:rsidP="00A276F9">
      <w:pPr>
        <w:rPr>
          <w:rFonts w:ascii="Arial Narrow" w:hAnsi="Arial Narrow" w:cs="Leelawadee UI"/>
          <w:sz w:val="16"/>
          <w:szCs w:val="16"/>
        </w:rPr>
      </w:pPr>
      <w:r w:rsidRPr="00A46605">
        <w:rPr>
          <w:rFonts w:ascii="Arial Narrow" w:hAnsi="Arial Narrow" w:cs="Leelawadee UI"/>
          <w:sz w:val="16"/>
          <w:szCs w:val="16"/>
        </w:rPr>
        <w:t>Elaboración Propia: Equipo Técnico -ORFEI 2019</w:t>
      </w:r>
      <w:bookmarkEnd w:id="3"/>
    </w:p>
    <w:sectPr w:rsidR="004F51C3" w:rsidRPr="00A46605" w:rsidSect="0020582B">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785FE" w14:textId="77777777" w:rsidR="00946FB3" w:rsidRDefault="00946FB3" w:rsidP="00892DCB">
      <w:pPr>
        <w:spacing w:line="240" w:lineRule="auto"/>
      </w:pPr>
      <w:r>
        <w:separator/>
      </w:r>
    </w:p>
  </w:endnote>
  <w:endnote w:type="continuationSeparator" w:id="0">
    <w:p w14:paraId="40BBDA63" w14:textId="77777777" w:rsidR="00946FB3" w:rsidRDefault="00946FB3" w:rsidP="00892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gency FB">
    <w:altName w:val="Malgun Gothic"/>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eelawadee UI">
    <w:altName w:val="Arial Unicode MS"/>
    <w:charset w:val="00"/>
    <w:family w:val="swiss"/>
    <w:pitch w:val="variable"/>
    <w:sig w:usb0="00000000" w:usb1="00000000" w:usb2="00010000" w:usb3="00000000" w:csb0="000101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BBF45" w14:textId="77777777" w:rsidR="00946FB3" w:rsidRDefault="00946FB3" w:rsidP="00892DCB">
      <w:pPr>
        <w:spacing w:line="240" w:lineRule="auto"/>
      </w:pPr>
      <w:r>
        <w:separator/>
      </w:r>
    </w:p>
  </w:footnote>
  <w:footnote w:type="continuationSeparator" w:id="0">
    <w:p w14:paraId="2C138CFE" w14:textId="77777777" w:rsidR="00946FB3" w:rsidRDefault="00946FB3" w:rsidP="00892DC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87DFA"/>
    <w:multiLevelType w:val="hybridMultilevel"/>
    <w:tmpl w:val="52E0D572"/>
    <w:lvl w:ilvl="0" w:tplc="280A0005">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1" w15:restartNumberingAfterBreak="0">
    <w:nsid w:val="0240740B"/>
    <w:multiLevelType w:val="hybridMultilevel"/>
    <w:tmpl w:val="4600DFC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0A493FA4"/>
    <w:multiLevelType w:val="hybridMultilevel"/>
    <w:tmpl w:val="1304C8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AE647BA"/>
    <w:multiLevelType w:val="hybridMultilevel"/>
    <w:tmpl w:val="F92EFAA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B737A0D"/>
    <w:multiLevelType w:val="hybridMultilevel"/>
    <w:tmpl w:val="4D88AE5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0BE9243E"/>
    <w:multiLevelType w:val="hybridMultilevel"/>
    <w:tmpl w:val="36EC7AB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F0663D"/>
    <w:multiLevelType w:val="hybridMultilevel"/>
    <w:tmpl w:val="B6264D34"/>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0FA84ED8"/>
    <w:multiLevelType w:val="hybridMultilevel"/>
    <w:tmpl w:val="D57A3BB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7D620F7"/>
    <w:multiLevelType w:val="hybridMultilevel"/>
    <w:tmpl w:val="4600DFC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18B33193"/>
    <w:multiLevelType w:val="hybridMultilevel"/>
    <w:tmpl w:val="466C1AAE"/>
    <w:lvl w:ilvl="0" w:tplc="280A0005">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10" w15:restartNumberingAfterBreak="0">
    <w:nsid w:val="1D0D306C"/>
    <w:multiLevelType w:val="hybridMultilevel"/>
    <w:tmpl w:val="C0B676E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0C44834"/>
    <w:multiLevelType w:val="hybridMultilevel"/>
    <w:tmpl w:val="6B4EE770"/>
    <w:lvl w:ilvl="0" w:tplc="280A0005">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12" w15:restartNumberingAfterBreak="0">
    <w:nsid w:val="20C54D2B"/>
    <w:multiLevelType w:val="hybridMultilevel"/>
    <w:tmpl w:val="7332B7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59A3B27"/>
    <w:multiLevelType w:val="hybridMultilevel"/>
    <w:tmpl w:val="33D840F2"/>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2CF90A1A"/>
    <w:multiLevelType w:val="hybridMultilevel"/>
    <w:tmpl w:val="919A542E"/>
    <w:lvl w:ilvl="0" w:tplc="280A0001">
      <w:start w:val="1"/>
      <w:numFmt w:val="bullet"/>
      <w:lvlText w:val=""/>
      <w:lvlJc w:val="left"/>
      <w:pPr>
        <w:ind w:left="1500" w:hanging="360"/>
      </w:pPr>
      <w:rPr>
        <w:rFonts w:ascii="Symbol" w:hAnsi="Symbol"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15" w15:restartNumberingAfterBreak="0">
    <w:nsid w:val="2DF427C8"/>
    <w:multiLevelType w:val="hybridMultilevel"/>
    <w:tmpl w:val="AE9AE11E"/>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34386C"/>
    <w:multiLevelType w:val="hybridMultilevel"/>
    <w:tmpl w:val="1304C8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9BF0B5A"/>
    <w:multiLevelType w:val="hybridMultilevel"/>
    <w:tmpl w:val="F198EE2C"/>
    <w:lvl w:ilvl="0" w:tplc="280A0005">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18" w15:restartNumberingAfterBreak="0">
    <w:nsid w:val="3B5856E4"/>
    <w:multiLevelType w:val="hybridMultilevel"/>
    <w:tmpl w:val="70D6516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15:restartNumberingAfterBreak="0">
    <w:nsid w:val="3E9522C0"/>
    <w:multiLevelType w:val="hybridMultilevel"/>
    <w:tmpl w:val="8B721054"/>
    <w:lvl w:ilvl="0" w:tplc="280A0005">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20" w15:restartNumberingAfterBreak="0">
    <w:nsid w:val="3F64203E"/>
    <w:multiLevelType w:val="hybridMultilevel"/>
    <w:tmpl w:val="5B927166"/>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21" w15:restartNumberingAfterBreak="0">
    <w:nsid w:val="40EA191D"/>
    <w:multiLevelType w:val="hybridMultilevel"/>
    <w:tmpl w:val="67EC44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21606BB"/>
    <w:multiLevelType w:val="hybridMultilevel"/>
    <w:tmpl w:val="D958B7AC"/>
    <w:lvl w:ilvl="0" w:tplc="280A0005">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23" w15:restartNumberingAfterBreak="0">
    <w:nsid w:val="42311ABC"/>
    <w:multiLevelType w:val="hybridMultilevel"/>
    <w:tmpl w:val="EB70C7B2"/>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279547F"/>
    <w:multiLevelType w:val="hybridMultilevel"/>
    <w:tmpl w:val="BD40D2CA"/>
    <w:lvl w:ilvl="0" w:tplc="280A0005">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25" w15:restartNumberingAfterBreak="0">
    <w:nsid w:val="46F15F70"/>
    <w:multiLevelType w:val="hybridMultilevel"/>
    <w:tmpl w:val="4C082DFA"/>
    <w:lvl w:ilvl="0" w:tplc="280A0005">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26" w15:restartNumberingAfterBreak="0">
    <w:nsid w:val="47571528"/>
    <w:multiLevelType w:val="hybridMultilevel"/>
    <w:tmpl w:val="8B9416EC"/>
    <w:lvl w:ilvl="0" w:tplc="280A0005">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27" w15:restartNumberingAfterBreak="0">
    <w:nsid w:val="4795702E"/>
    <w:multiLevelType w:val="hybridMultilevel"/>
    <w:tmpl w:val="83BC423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CE11473"/>
    <w:multiLevelType w:val="hybridMultilevel"/>
    <w:tmpl w:val="C2D29A5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511858D0"/>
    <w:multiLevelType w:val="hybridMultilevel"/>
    <w:tmpl w:val="C3F2AA8C"/>
    <w:lvl w:ilvl="0" w:tplc="280A0005">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30" w15:restartNumberingAfterBreak="0">
    <w:nsid w:val="51B54FE5"/>
    <w:multiLevelType w:val="hybridMultilevel"/>
    <w:tmpl w:val="B6160C10"/>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15:restartNumberingAfterBreak="0">
    <w:nsid w:val="524F6210"/>
    <w:multiLevelType w:val="hybridMultilevel"/>
    <w:tmpl w:val="1304C8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4F73E3F"/>
    <w:multiLevelType w:val="hybridMultilevel"/>
    <w:tmpl w:val="7E842216"/>
    <w:lvl w:ilvl="0" w:tplc="280A0005">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33" w15:restartNumberingAfterBreak="0">
    <w:nsid w:val="59914D14"/>
    <w:multiLevelType w:val="hybridMultilevel"/>
    <w:tmpl w:val="A0E87728"/>
    <w:lvl w:ilvl="0" w:tplc="280A0001">
      <w:start w:val="1"/>
      <w:numFmt w:val="bullet"/>
      <w:lvlText w:val=""/>
      <w:lvlJc w:val="left"/>
      <w:pPr>
        <w:ind w:left="1500" w:hanging="360"/>
      </w:pPr>
      <w:rPr>
        <w:rFonts w:ascii="Symbol" w:hAnsi="Symbol"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34" w15:restartNumberingAfterBreak="0">
    <w:nsid w:val="5C532FE7"/>
    <w:multiLevelType w:val="hybridMultilevel"/>
    <w:tmpl w:val="9D8A3E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09502B0"/>
    <w:multiLevelType w:val="hybridMultilevel"/>
    <w:tmpl w:val="A258A9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23969E2"/>
    <w:multiLevelType w:val="hybridMultilevel"/>
    <w:tmpl w:val="85A8E09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5025971"/>
    <w:multiLevelType w:val="hybridMultilevel"/>
    <w:tmpl w:val="22BAA74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9F53401"/>
    <w:multiLevelType w:val="hybridMultilevel"/>
    <w:tmpl w:val="81041AF0"/>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39" w15:restartNumberingAfterBreak="0">
    <w:nsid w:val="71EB1DE9"/>
    <w:multiLevelType w:val="hybridMultilevel"/>
    <w:tmpl w:val="7FDC9B66"/>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40" w15:restartNumberingAfterBreak="0">
    <w:nsid w:val="750215CD"/>
    <w:multiLevelType w:val="hybridMultilevel"/>
    <w:tmpl w:val="2ECC98DA"/>
    <w:lvl w:ilvl="0" w:tplc="280A0005">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41" w15:restartNumberingAfterBreak="0">
    <w:nsid w:val="7BF368F8"/>
    <w:multiLevelType w:val="hybridMultilevel"/>
    <w:tmpl w:val="A00A4FD2"/>
    <w:lvl w:ilvl="0" w:tplc="280A0001">
      <w:start w:val="1"/>
      <w:numFmt w:val="bullet"/>
      <w:lvlText w:val=""/>
      <w:lvlJc w:val="left"/>
      <w:pPr>
        <w:ind w:left="1507" w:hanging="360"/>
      </w:pPr>
      <w:rPr>
        <w:rFonts w:ascii="Symbol" w:hAnsi="Symbol" w:hint="default"/>
      </w:rPr>
    </w:lvl>
    <w:lvl w:ilvl="1" w:tplc="280A0003" w:tentative="1">
      <w:start w:val="1"/>
      <w:numFmt w:val="bullet"/>
      <w:lvlText w:val="o"/>
      <w:lvlJc w:val="left"/>
      <w:pPr>
        <w:ind w:left="2227" w:hanging="360"/>
      </w:pPr>
      <w:rPr>
        <w:rFonts w:ascii="Courier New" w:hAnsi="Courier New" w:cs="Courier New" w:hint="default"/>
      </w:rPr>
    </w:lvl>
    <w:lvl w:ilvl="2" w:tplc="280A0005" w:tentative="1">
      <w:start w:val="1"/>
      <w:numFmt w:val="bullet"/>
      <w:lvlText w:val=""/>
      <w:lvlJc w:val="left"/>
      <w:pPr>
        <w:ind w:left="2947" w:hanging="360"/>
      </w:pPr>
      <w:rPr>
        <w:rFonts w:ascii="Wingdings" w:hAnsi="Wingdings" w:hint="default"/>
      </w:rPr>
    </w:lvl>
    <w:lvl w:ilvl="3" w:tplc="280A0001" w:tentative="1">
      <w:start w:val="1"/>
      <w:numFmt w:val="bullet"/>
      <w:lvlText w:val=""/>
      <w:lvlJc w:val="left"/>
      <w:pPr>
        <w:ind w:left="3667" w:hanging="360"/>
      </w:pPr>
      <w:rPr>
        <w:rFonts w:ascii="Symbol" w:hAnsi="Symbol" w:hint="default"/>
      </w:rPr>
    </w:lvl>
    <w:lvl w:ilvl="4" w:tplc="280A0003" w:tentative="1">
      <w:start w:val="1"/>
      <w:numFmt w:val="bullet"/>
      <w:lvlText w:val="o"/>
      <w:lvlJc w:val="left"/>
      <w:pPr>
        <w:ind w:left="4387" w:hanging="360"/>
      </w:pPr>
      <w:rPr>
        <w:rFonts w:ascii="Courier New" w:hAnsi="Courier New" w:cs="Courier New" w:hint="default"/>
      </w:rPr>
    </w:lvl>
    <w:lvl w:ilvl="5" w:tplc="280A0005" w:tentative="1">
      <w:start w:val="1"/>
      <w:numFmt w:val="bullet"/>
      <w:lvlText w:val=""/>
      <w:lvlJc w:val="left"/>
      <w:pPr>
        <w:ind w:left="5107" w:hanging="360"/>
      </w:pPr>
      <w:rPr>
        <w:rFonts w:ascii="Wingdings" w:hAnsi="Wingdings" w:hint="default"/>
      </w:rPr>
    </w:lvl>
    <w:lvl w:ilvl="6" w:tplc="280A0001" w:tentative="1">
      <w:start w:val="1"/>
      <w:numFmt w:val="bullet"/>
      <w:lvlText w:val=""/>
      <w:lvlJc w:val="left"/>
      <w:pPr>
        <w:ind w:left="5827" w:hanging="360"/>
      </w:pPr>
      <w:rPr>
        <w:rFonts w:ascii="Symbol" w:hAnsi="Symbol" w:hint="default"/>
      </w:rPr>
    </w:lvl>
    <w:lvl w:ilvl="7" w:tplc="280A0003" w:tentative="1">
      <w:start w:val="1"/>
      <w:numFmt w:val="bullet"/>
      <w:lvlText w:val="o"/>
      <w:lvlJc w:val="left"/>
      <w:pPr>
        <w:ind w:left="6547" w:hanging="360"/>
      </w:pPr>
      <w:rPr>
        <w:rFonts w:ascii="Courier New" w:hAnsi="Courier New" w:cs="Courier New" w:hint="default"/>
      </w:rPr>
    </w:lvl>
    <w:lvl w:ilvl="8" w:tplc="280A0005" w:tentative="1">
      <w:start w:val="1"/>
      <w:numFmt w:val="bullet"/>
      <w:lvlText w:val=""/>
      <w:lvlJc w:val="left"/>
      <w:pPr>
        <w:ind w:left="7267" w:hanging="360"/>
      </w:pPr>
      <w:rPr>
        <w:rFonts w:ascii="Wingdings" w:hAnsi="Wingdings" w:hint="default"/>
      </w:rPr>
    </w:lvl>
  </w:abstractNum>
  <w:abstractNum w:abstractNumId="42" w15:restartNumberingAfterBreak="0">
    <w:nsid w:val="7E04310D"/>
    <w:multiLevelType w:val="hybridMultilevel"/>
    <w:tmpl w:val="64047A34"/>
    <w:lvl w:ilvl="0" w:tplc="F97CB06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2"/>
  </w:num>
  <w:num w:numId="2">
    <w:abstractNumId w:val="4"/>
  </w:num>
  <w:num w:numId="3">
    <w:abstractNumId w:val="30"/>
  </w:num>
  <w:num w:numId="4">
    <w:abstractNumId w:val="1"/>
  </w:num>
  <w:num w:numId="5">
    <w:abstractNumId w:val="21"/>
  </w:num>
  <w:num w:numId="6">
    <w:abstractNumId w:val="34"/>
  </w:num>
  <w:num w:numId="7">
    <w:abstractNumId w:val="23"/>
  </w:num>
  <w:num w:numId="8">
    <w:abstractNumId w:val="6"/>
  </w:num>
  <w:num w:numId="9">
    <w:abstractNumId w:val="8"/>
  </w:num>
  <w:num w:numId="10">
    <w:abstractNumId w:val="38"/>
  </w:num>
  <w:num w:numId="11">
    <w:abstractNumId w:val="39"/>
  </w:num>
  <w:num w:numId="12">
    <w:abstractNumId w:val="16"/>
  </w:num>
  <w:num w:numId="13">
    <w:abstractNumId w:val="31"/>
  </w:num>
  <w:num w:numId="14">
    <w:abstractNumId w:val="2"/>
  </w:num>
  <w:num w:numId="15">
    <w:abstractNumId w:val="35"/>
  </w:num>
  <w:num w:numId="16">
    <w:abstractNumId w:val="10"/>
  </w:num>
  <w:num w:numId="17">
    <w:abstractNumId w:val="5"/>
  </w:num>
  <w:num w:numId="18">
    <w:abstractNumId w:val="37"/>
  </w:num>
  <w:num w:numId="19">
    <w:abstractNumId w:val="20"/>
  </w:num>
  <w:num w:numId="20">
    <w:abstractNumId w:val="36"/>
  </w:num>
  <w:num w:numId="21">
    <w:abstractNumId w:val="15"/>
  </w:num>
  <w:num w:numId="22">
    <w:abstractNumId w:val="32"/>
  </w:num>
  <w:num w:numId="23">
    <w:abstractNumId w:val="40"/>
  </w:num>
  <w:num w:numId="24">
    <w:abstractNumId w:val="26"/>
  </w:num>
  <w:num w:numId="25">
    <w:abstractNumId w:val="9"/>
  </w:num>
  <w:num w:numId="26">
    <w:abstractNumId w:val="25"/>
  </w:num>
  <w:num w:numId="27">
    <w:abstractNumId w:val="22"/>
  </w:num>
  <w:num w:numId="28">
    <w:abstractNumId w:val="0"/>
  </w:num>
  <w:num w:numId="29">
    <w:abstractNumId w:val="29"/>
  </w:num>
  <w:num w:numId="30">
    <w:abstractNumId w:val="11"/>
  </w:num>
  <w:num w:numId="31">
    <w:abstractNumId w:val="17"/>
  </w:num>
  <w:num w:numId="32">
    <w:abstractNumId w:val="33"/>
  </w:num>
  <w:num w:numId="33">
    <w:abstractNumId w:val="14"/>
  </w:num>
  <w:num w:numId="34">
    <w:abstractNumId w:val="41"/>
  </w:num>
  <w:num w:numId="35">
    <w:abstractNumId w:val="7"/>
  </w:num>
  <w:num w:numId="36">
    <w:abstractNumId w:val="19"/>
  </w:num>
  <w:num w:numId="37">
    <w:abstractNumId w:val="27"/>
  </w:num>
  <w:num w:numId="38">
    <w:abstractNumId w:val="24"/>
  </w:num>
  <w:num w:numId="39">
    <w:abstractNumId w:val="3"/>
  </w:num>
  <w:num w:numId="40">
    <w:abstractNumId w:val="42"/>
  </w:num>
  <w:num w:numId="41">
    <w:abstractNumId w:val="18"/>
  </w:num>
  <w:num w:numId="42">
    <w:abstractNumId w:val="13"/>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5E9"/>
    <w:rsid w:val="000053CC"/>
    <w:rsid w:val="000076F5"/>
    <w:rsid w:val="00007EB1"/>
    <w:rsid w:val="00021317"/>
    <w:rsid w:val="00025BF8"/>
    <w:rsid w:val="00035129"/>
    <w:rsid w:val="0003718B"/>
    <w:rsid w:val="000372F1"/>
    <w:rsid w:val="00037E86"/>
    <w:rsid w:val="00040326"/>
    <w:rsid w:val="00040652"/>
    <w:rsid w:val="00041389"/>
    <w:rsid w:val="00050761"/>
    <w:rsid w:val="00050D9F"/>
    <w:rsid w:val="00063592"/>
    <w:rsid w:val="000715A4"/>
    <w:rsid w:val="00081678"/>
    <w:rsid w:val="00084ABF"/>
    <w:rsid w:val="00096D1C"/>
    <w:rsid w:val="000A3FC9"/>
    <w:rsid w:val="000A64FC"/>
    <w:rsid w:val="000B7470"/>
    <w:rsid w:val="000C0585"/>
    <w:rsid w:val="000C16F6"/>
    <w:rsid w:val="000C49C6"/>
    <w:rsid w:val="000D5A75"/>
    <w:rsid w:val="000E31FD"/>
    <w:rsid w:val="000E43A0"/>
    <w:rsid w:val="000E43E3"/>
    <w:rsid w:val="000F09C1"/>
    <w:rsid w:val="000F0B48"/>
    <w:rsid w:val="000F1C5B"/>
    <w:rsid w:val="000F2581"/>
    <w:rsid w:val="00102BCF"/>
    <w:rsid w:val="00104A8A"/>
    <w:rsid w:val="00104EAD"/>
    <w:rsid w:val="00113931"/>
    <w:rsid w:val="0011600B"/>
    <w:rsid w:val="00117CE5"/>
    <w:rsid w:val="00117E75"/>
    <w:rsid w:val="00120C16"/>
    <w:rsid w:val="001269AE"/>
    <w:rsid w:val="00126F07"/>
    <w:rsid w:val="00134917"/>
    <w:rsid w:val="00135836"/>
    <w:rsid w:val="0014044A"/>
    <w:rsid w:val="001474EC"/>
    <w:rsid w:val="001541B9"/>
    <w:rsid w:val="001575E3"/>
    <w:rsid w:val="0016194F"/>
    <w:rsid w:val="001700A3"/>
    <w:rsid w:val="0017160C"/>
    <w:rsid w:val="00186351"/>
    <w:rsid w:val="00191BB5"/>
    <w:rsid w:val="001963AD"/>
    <w:rsid w:val="001A16AA"/>
    <w:rsid w:val="001B4022"/>
    <w:rsid w:val="001B5CBF"/>
    <w:rsid w:val="001C016A"/>
    <w:rsid w:val="001D1006"/>
    <w:rsid w:val="001D5A47"/>
    <w:rsid w:val="001E21EB"/>
    <w:rsid w:val="001E2612"/>
    <w:rsid w:val="001F3A25"/>
    <w:rsid w:val="0020582B"/>
    <w:rsid w:val="00207A99"/>
    <w:rsid w:val="002115CB"/>
    <w:rsid w:val="00213745"/>
    <w:rsid w:val="002170DA"/>
    <w:rsid w:val="00221A64"/>
    <w:rsid w:val="00225717"/>
    <w:rsid w:val="0023012A"/>
    <w:rsid w:val="0023089C"/>
    <w:rsid w:val="00240FA1"/>
    <w:rsid w:val="0024227F"/>
    <w:rsid w:val="00244FF2"/>
    <w:rsid w:val="002476D6"/>
    <w:rsid w:val="00262B92"/>
    <w:rsid w:val="00263645"/>
    <w:rsid w:val="00265BB2"/>
    <w:rsid w:val="002721B9"/>
    <w:rsid w:val="00274413"/>
    <w:rsid w:val="00275CDF"/>
    <w:rsid w:val="00276643"/>
    <w:rsid w:val="002773EF"/>
    <w:rsid w:val="002809C3"/>
    <w:rsid w:val="00281B48"/>
    <w:rsid w:val="00285222"/>
    <w:rsid w:val="0028795D"/>
    <w:rsid w:val="00287E18"/>
    <w:rsid w:val="00290A3B"/>
    <w:rsid w:val="00294AFF"/>
    <w:rsid w:val="002A58A1"/>
    <w:rsid w:val="002B1770"/>
    <w:rsid w:val="002C1B01"/>
    <w:rsid w:val="002C2622"/>
    <w:rsid w:val="002C3F88"/>
    <w:rsid w:val="002C50E5"/>
    <w:rsid w:val="002D0B9B"/>
    <w:rsid w:val="002E10A6"/>
    <w:rsid w:val="002E42B1"/>
    <w:rsid w:val="002E4B66"/>
    <w:rsid w:val="002E7F51"/>
    <w:rsid w:val="0030438F"/>
    <w:rsid w:val="003112AD"/>
    <w:rsid w:val="00311F53"/>
    <w:rsid w:val="00314B0C"/>
    <w:rsid w:val="00315056"/>
    <w:rsid w:val="003158D2"/>
    <w:rsid w:val="00325BF2"/>
    <w:rsid w:val="0033056B"/>
    <w:rsid w:val="00340792"/>
    <w:rsid w:val="00342D4B"/>
    <w:rsid w:val="00353291"/>
    <w:rsid w:val="00361527"/>
    <w:rsid w:val="00364571"/>
    <w:rsid w:val="00367656"/>
    <w:rsid w:val="0037077C"/>
    <w:rsid w:val="003731A8"/>
    <w:rsid w:val="00374822"/>
    <w:rsid w:val="00385209"/>
    <w:rsid w:val="0038640D"/>
    <w:rsid w:val="00386A05"/>
    <w:rsid w:val="003A3760"/>
    <w:rsid w:val="003A4F8F"/>
    <w:rsid w:val="003A6B89"/>
    <w:rsid w:val="003B1F42"/>
    <w:rsid w:val="003B3A36"/>
    <w:rsid w:val="003B7CDC"/>
    <w:rsid w:val="003C29F1"/>
    <w:rsid w:val="003C4CFA"/>
    <w:rsid w:val="003D4F1C"/>
    <w:rsid w:val="003D56DE"/>
    <w:rsid w:val="003F1C55"/>
    <w:rsid w:val="003F5658"/>
    <w:rsid w:val="004009FB"/>
    <w:rsid w:val="00413161"/>
    <w:rsid w:val="00426AD8"/>
    <w:rsid w:val="00431E11"/>
    <w:rsid w:val="00433A45"/>
    <w:rsid w:val="00453420"/>
    <w:rsid w:val="00455B95"/>
    <w:rsid w:val="00457CF6"/>
    <w:rsid w:val="00465AEE"/>
    <w:rsid w:val="00466F3A"/>
    <w:rsid w:val="004759D8"/>
    <w:rsid w:val="00482F48"/>
    <w:rsid w:val="00486829"/>
    <w:rsid w:val="004930C3"/>
    <w:rsid w:val="00497D96"/>
    <w:rsid w:val="004A0BD4"/>
    <w:rsid w:val="004A403B"/>
    <w:rsid w:val="004B1B17"/>
    <w:rsid w:val="004B243D"/>
    <w:rsid w:val="004B6499"/>
    <w:rsid w:val="004C7EEE"/>
    <w:rsid w:val="004E0BF6"/>
    <w:rsid w:val="004E1175"/>
    <w:rsid w:val="004E1905"/>
    <w:rsid w:val="004E7278"/>
    <w:rsid w:val="004F301D"/>
    <w:rsid w:val="004F3F43"/>
    <w:rsid w:val="004F51C3"/>
    <w:rsid w:val="004F5A8A"/>
    <w:rsid w:val="005019F1"/>
    <w:rsid w:val="005028EF"/>
    <w:rsid w:val="005073CE"/>
    <w:rsid w:val="00521C33"/>
    <w:rsid w:val="0052662A"/>
    <w:rsid w:val="00533400"/>
    <w:rsid w:val="00545829"/>
    <w:rsid w:val="00546E2E"/>
    <w:rsid w:val="00551FD7"/>
    <w:rsid w:val="005634FE"/>
    <w:rsid w:val="00564255"/>
    <w:rsid w:val="005670AA"/>
    <w:rsid w:val="0056771F"/>
    <w:rsid w:val="00580DA8"/>
    <w:rsid w:val="00581B22"/>
    <w:rsid w:val="0058579D"/>
    <w:rsid w:val="005870C8"/>
    <w:rsid w:val="005960AC"/>
    <w:rsid w:val="00596F7A"/>
    <w:rsid w:val="005B3468"/>
    <w:rsid w:val="005B41CF"/>
    <w:rsid w:val="005C434E"/>
    <w:rsid w:val="005D7E31"/>
    <w:rsid w:val="005E0CAA"/>
    <w:rsid w:val="005E135C"/>
    <w:rsid w:val="005E3039"/>
    <w:rsid w:val="005F34A9"/>
    <w:rsid w:val="006223DA"/>
    <w:rsid w:val="00626259"/>
    <w:rsid w:val="00632C04"/>
    <w:rsid w:val="00633BCE"/>
    <w:rsid w:val="00644C61"/>
    <w:rsid w:val="00644E89"/>
    <w:rsid w:val="006520A5"/>
    <w:rsid w:val="006560FD"/>
    <w:rsid w:val="006616D0"/>
    <w:rsid w:val="006713FF"/>
    <w:rsid w:val="00672BB5"/>
    <w:rsid w:val="00673034"/>
    <w:rsid w:val="006748BE"/>
    <w:rsid w:val="00674E88"/>
    <w:rsid w:val="00687BB9"/>
    <w:rsid w:val="00693967"/>
    <w:rsid w:val="00693A3B"/>
    <w:rsid w:val="00696D99"/>
    <w:rsid w:val="006A3175"/>
    <w:rsid w:val="006A7C5E"/>
    <w:rsid w:val="006B0CEC"/>
    <w:rsid w:val="006B2934"/>
    <w:rsid w:val="006B60EE"/>
    <w:rsid w:val="006C1A29"/>
    <w:rsid w:val="006C4651"/>
    <w:rsid w:val="006C5526"/>
    <w:rsid w:val="006C7911"/>
    <w:rsid w:val="006D48B3"/>
    <w:rsid w:val="006D7E52"/>
    <w:rsid w:val="006E26B9"/>
    <w:rsid w:val="006F2C2D"/>
    <w:rsid w:val="006F53B6"/>
    <w:rsid w:val="006F7A77"/>
    <w:rsid w:val="00703FB1"/>
    <w:rsid w:val="0070403A"/>
    <w:rsid w:val="007219DE"/>
    <w:rsid w:val="00722F28"/>
    <w:rsid w:val="007311EF"/>
    <w:rsid w:val="00734329"/>
    <w:rsid w:val="00734F50"/>
    <w:rsid w:val="007354AF"/>
    <w:rsid w:val="00735AF4"/>
    <w:rsid w:val="00736312"/>
    <w:rsid w:val="00741A40"/>
    <w:rsid w:val="0074355D"/>
    <w:rsid w:val="007451B2"/>
    <w:rsid w:val="00746097"/>
    <w:rsid w:val="0075002B"/>
    <w:rsid w:val="007522FC"/>
    <w:rsid w:val="007534EB"/>
    <w:rsid w:val="007561BB"/>
    <w:rsid w:val="007614A9"/>
    <w:rsid w:val="00761DAB"/>
    <w:rsid w:val="00766734"/>
    <w:rsid w:val="007753CF"/>
    <w:rsid w:val="00776531"/>
    <w:rsid w:val="007861DE"/>
    <w:rsid w:val="007906DB"/>
    <w:rsid w:val="00794B78"/>
    <w:rsid w:val="00795F49"/>
    <w:rsid w:val="007A170C"/>
    <w:rsid w:val="007A280F"/>
    <w:rsid w:val="007A5F27"/>
    <w:rsid w:val="007B2B72"/>
    <w:rsid w:val="007B40A7"/>
    <w:rsid w:val="007B7B3F"/>
    <w:rsid w:val="007C3CD3"/>
    <w:rsid w:val="007D13CB"/>
    <w:rsid w:val="007D2F4F"/>
    <w:rsid w:val="007D7E01"/>
    <w:rsid w:val="007E3B53"/>
    <w:rsid w:val="007E692B"/>
    <w:rsid w:val="007E7587"/>
    <w:rsid w:val="007F4029"/>
    <w:rsid w:val="007F50F1"/>
    <w:rsid w:val="007F7160"/>
    <w:rsid w:val="00811128"/>
    <w:rsid w:val="0081271E"/>
    <w:rsid w:val="00822103"/>
    <w:rsid w:val="008403D8"/>
    <w:rsid w:val="00840D0E"/>
    <w:rsid w:val="0084386B"/>
    <w:rsid w:val="00844873"/>
    <w:rsid w:val="008536C8"/>
    <w:rsid w:val="00861559"/>
    <w:rsid w:val="0086330D"/>
    <w:rsid w:val="0086769B"/>
    <w:rsid w:val="00872EA6"/>
    <w:rsid w:val="008761FF"/>
    <w:rsid w:val="008908A7"/>
    <w:rsid w:val="008915AD"/>
    <w:rsid w:val="00892DCB"/>
    <w:rsid w:val="008A160E"/>
    <w:rsid w:val="008A42E7"/>
    <w:rsid w:val="008B3516"/>
    <w:rsid w:val="008B3D24"/>
    <w:rsid w:val="008B4579"/>
    <w:rsid w:val="008C25A3"/>
    <w:rsid w:val="008F1BDA"/>
    <w:rsid w:val="008F6929"/>
    <w:rsid w:val="009047CA"/>
    <w:rsid w:val="00904CD6"/>
    <w:rsid w:val="009058DA"/>
    <w:rsid w:val="009114F8"/>
    <w:rsid w:val="00914554"/>
    <w:rsid w:val="00917CCF"/>
    <w:rsid w:val="0093250D"/>
    <w:rsid w:val="009329BC"/>
    <w:rsid w:val="00933B2B"/>
    <w:rsid w:val="009355B5"/>
    <w:rsid w:val="009371CB"/>
    <w:rsid w:val="00937F3C"/>
    <w:rsid w:val="009455D5"/>
    <w:rsid w:val="00946FB3"/>
    <w:rsid w:val="00955A5E"/>
    <w:rsid w:val="00957A26"/>
    <w:rsid w:val="00963EF1"/>
    <w:rsid w:val="009663DA"/>
    <w:rsid w:val="0097099F"/>
    <w:rsid w:val="009812A0"/>
    <w:rsid w:val="00981C66"/>
    <w:rsid w:val="009833F6"/>
    <w:rsid w:val="00984272"/>
    <w:rsid w:val="009866A6"/>
    <w:rsid w:val="00990B53"/>
    <w:rsid w:val="00991D77"/>
    <w:rsid w:val="00994613"/>
    <w:rsid w:val="009954C6"/>
    <w:rsid w:val="009A1232"/>
    <w:rsid w:val="009B1D47"/>
    <w:rsid w:val="009B2925"/>
    <w:rsid w:val="009B634A"/>
    <w:rsid w:val="009D35AC"/>
    <w:rsid w:val="009D4805"/>
    <w:rsid w:val="009D6950"/>
    <w:rsid w:val="009F18BD"/>
    <w:rsid w:val="009F31C7"/>
    <w:rsid w:val="009F6475"/>
    <w:rsid w:val="00A0637C"/>
    <w:rsid w:val="00A10F06"/>
    <w:rsid w:val="00A17328"/>
    <w:rsid w:val="00A2174D"/>
    <w:rsid w:val="00A23592"/>
    <w:rsid w:val="00A266EB"/>
    <w:rsid w:val="00A274D7"/>
    <w:rsid w:val="00A276F9"/>
    <w:rsid w:val="00A33FAE"/>
    <w:rsid w:val="00A3773F"/>
    <w:rsid w:val="00A4154F"/>
    <w:rsid w:val="00A46605"/>
    <w:rsid w:val="00A52460"/>
    <w:rsid w:val="00A54ADE"/>
    <w:rsid w:val="00A55189"/>
    <w:rsid w:val="00A62A11"/>
    <w:rsid w:val="00A917D0"/>
    <w:rsid w:val="00AA5C2D"/>
    <w:rsid w:val="00AB1D2F"/>
    <w:rsid w:val="00AB51E5"/>
    <w:rsid w:val="00AC52AA"/>
    <w:rsid w:val="00AD4C2B"/>
    <w:rsid w:val="00AD6D23"/>
    <w:rsid w:val="00AE2416"/>
    <w:rsid w:val="00AF0CD5"/>
    <w:rsid w:val="00AF6D5A"/>
    <w:rsid w:val="00B01C7D"/>
    <w:rsid w:val="00B02E3F"/>
    <w:rsid w:val="00B17553"/>
    <w:rsid w:val="00B209EC"/>
    <w:rsid w:val="00B227CD"/>
    <w:rsid w:val="00B36D17"/>
    <w:rsid w:val="00B46081"/>
    <w:rsid w:val="00B464B6"/>
    <w:rsid w:val="00B51D27"/>
    <w:rsid w:val="00B549BC"/>
    <w:rsid w:val="00B57544"/>
    <w:rsid w:val="00B60B33"/>
    <w:rsid w:val="00B643EE"/>
    <w:rsid w:val="00B7719A"/>
    <w:rsid w:val="00B83E32"/>
    <w:rsid w:val="00B85732"/>
    <w:rsid w:val="00B87DC9"/>
    <w:rsid w:val="00BA2454"/>
    <w:rsid w:val="00BB1E26"/>
    <w:rsid w:val="00BD5A08"/>
    <w:rsid w:val="00BE093F"/>
    <w:rsid w:val="00BE4CD7"/>
    <w:rsid w:val="00BE5A83"/>
    <w:rsid w:val="00BF197D"/>
    <w:rsid w:val="00BF1ED9"/>
    <w:rsid w:val="00BF51A9"/>
    <w:rsid w:val="00C2150E"/>
    <w:rsid w:val="00C21DD8"/>
    <w:rsid w:val="00C25C0C"/>
    <w:rsid w:val="00C35DEC"/>
    <w:rsid w:val="00C36954"/>
    <w:rsid w:val="00C413D7"/>
    <w:rsid w:val="00C42A59"/>
    <w:rsid w:val="00C5229D"/>
    <w:rsid w:val="00C70D8C"/>
    <w:rsid w:val="00C75A2D"/>
    <w:rsid w:val="00C8049F"/>
    <w:rsid w:val="00C80EE6"/>
    <w:rsid w:val="00C8628A"/>
    <w:rsid w:val="00C92746"/>
    <w:rsid w:val="00C96B1C"/>
    <w:rsid w:val="00CA1069"/>
    <w:rsid w:val="00CB29A6"/>
    <w:rsid w:val="00CB3022"/>
    <w:rsid w:val="00CC2255"/>
    <w:rsid w:val="00CC2A45"/>
    <w:rsid w:val="00CC2F47"/>
    <w:rsid w:val="00CC67C7"/>
    <w:rsid w:val="00CD3C61"/>
    <w:rsid w:val="00CD6E42"/>
    <w:rsid w:val="00CD6E7D"/>
    <w:rsid w:val="00CD6E8F"/>
    <w:rsid w:val="00CE0E69"/>
    <w:rsid w:val="00CE5E60"/>
    <w:rsid w:val="00CE7ECF"/>
    <w:rsid w:val="00CF037E"/>
    <w:rsid w:val="00CF100F"/>
    <w:rsid w:val="00CF130E"/>
    <w:rsid w:val="00CF2C6F"/>
    <w:rsid w:val="00CF305E"/>
    <w:rsid w:val="00D03517"/>
    <w:rsid w:val="00D07689"/>
    <w:rsid w:val="00D07FD8"/>
    <w:rsid w:val="00D120EE"/>
    <w:rsid w:val="00D12E66"/>
    <w:rsid w:val="00D15EDF"/>
    <w:rsid w:val="00D21EC7"/>
    <w:rsid w:val="00D4011A"/>
    <w:rsid w:val="00D4117E"/>
    <w:rsid w:val="00D416AA"/>
    <w:rsid w:val="00D41BA0"/>
    <w:rsid w:val="00D425A8"/>
    <w:rsid w:val="00D50FCA"/>
    <w:rsid w:val="00D56668"/>
    <w:rsid w:val="00D570DB"/>
    <w:rsid w:val="00D57325"/>
    <w:rsid w:val="00D80F9B"/>
    <w:rsid w:val="00D82C08"/>
    <w:rsid w:val="00D83358"/>
    <w:rsid w:val="00D8572E"/>
    <w:rsid w:val="00D8713D"/>
    <w:rsid w:val="00D9039F"/>
    <w:rsid w:val="00D965D3"/>
    <w:rsid w:val="00D96929"/>
    <w:rsid w:val="00DA0100"/>
    <w:rsid w:val="00DA69F1"/>
    <w:rsid w:val="00DD49DE"/>
    <w:rsid w:val="00DE0E8C"/>
    <w:rsid w:val="00DF2ACE"/>
    <w:rsid w:val="00DF3C08"/>
    <w:rsid w:val="00DF7D34"/>
    <w:rsid w:val="00E04422"/>
    <w:rsid w:val="00E044B2"/>
    <w:rsid w:val="00E115D3"/>
    <w:rsid w:val="00E11C86"/>
    <w:rsid w:val="00E16EF8"/>
    <w:rsid w:val="00E26F78"/>
    <w:rsid w:val="00E300B2"/>
    <w:rsid w:val="00E32274"/>
    <w:rsid w:val="00E34489"/>
    <w:rsid w:val="00E35F7A"/>
    <w:rsid w:val="00E50050"/>
    <w:rsid w:val="00E655F3"/>
    <w:rsid w:val="00E657DC"/>
    <w:rsid w:val="00E65E16"/>
    <w:rsid w:val="00E81759"/>
    <w:rsid w:val="00E83E79"/>
    <w:rsid w:val="00E849AA"/>
    <w:rsid w:val="00E905E9"/>
    <w:rsid w:val="00E9688D"/>
    <w:rsid w:val="00E97C67"/>
    <w:rsid w:val="00EA3649"/>
    <w:rsid w:val="00EB1BCD"/>
    <w:rsid w:val="00EB6DE0"/>
    <w:rsid w:val="00EC32B6"/>
    <w:rsid w:val="00ED6D3E"/>
    <w:rsid w:val="00EE5190"/>
    <w:rsid w:val="00EF023C"/>
    <w:rsid w:val="00EF17C9"/>
    <w:rsid w:val="00EF775C"/>
    <w:rsid w:val="00F04C7F"/>
    <w:rsid w:val="00F075C9"/>
    <w:rsid w:val="00F10418"/>
    <w:rsid w:val="00F10F54"/>
    <w:rsid w:val="00F129CF"/>
    <w:rsid w:val="00F1692F"/>
    <w:rsid w:val="00F213CC"/>
    <w:rsid w:val="00F31234"/>
    <w:rsid w:val="00F3390A"/>
    <w:rsid w:val="00F34409"/>
    <w:rsid w:val="00F35C90"/>
    <w:rsid w:val="00F36E16"/>
    <w:rsid w:val="00F40016"/>
    <w:rsid w:val="00F409C0"/>
    <w:rsid w:val="00F40A17"/>
    <w:rsid w:val="00F4292E"/>
    <w:rsid w:val="00F44189"/>
    <w:rsid w:val="00F44715"/>
    <w:rsid w:val="00F45D6F"/>
    <w:rsid w:val="00F460F8"/>
    <w:rsid w:val="00F50469"/>
    <w:rsid w:val="00F527B2"/>
    <w:rsid w:val="00F536D0"/>
    <w:rsid w:val="00F54A4D"/>
    <w:rsid w:val="00F6128B"/>
    <w:rsid w:val="00F6182D"/>
    <w:rsid w:val="00F64B4F"/>
    <w:rsid w:val="00F653C7"/>
    <w:rsid w:val="00F66904"/>
    <w:rsid w:val="00F70F3D"/>
    <w:rsid w:val="00F77B12"/>
    <w:rsid w:val="00F95451"/>
    <w:rsid w:val="00F9629F"/>
    <w:rsid w:val="00FA294C"/>
    <w:rsid w:val="00FA3049"/>
    <w:rsid w:val="00FA45E0"/>
    <w:rsid w:val="00FA60A4"/>
    <w:rsid w:val="00FA7BDA"/>
    <w:rsid w:val="00FB04EC"/>
    <w:rsid w:val="00FB279A"/>
    <w:rsid w:val="00FB289B"/>
    <w:rsid w:val="00FB5FE8"/>
    <w:rsid w:val="00FB6860"/>
    <w:rsid w:val="00FC1929"/>
    <w:rsid w:val="00FC1B40"/>
    <w:rsid w:val="00FC7B5D"/>
    <w:rsid w:val="00FE3C67"/>
    <w:rsid w:val="00FF0DB6"/>
    <w:rsid w:val="00FF1D27"/>
    <w:rsid w:val="00FF6F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B180"/>
  <w15:docId w15:val="{07C4B427-70A8-45CD-A07B-1BAD6FD5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88D"/>
    <w:pPr>
      <w:spacing w:after="0" w:line="240" w:lineRule="atLeast"/>
      <w:jc w:val="both"/>
    </w:pPr>
    <w:rPr>
      <w:rFonts w:ascii="Bookman Old Style" w:eastAsia="Times New Roman" w:hAnsi="Bookman Old Style" w:cs="Times New Roman"/>
      <w:sz w:val="22"/>
      <w:szCs w:val="24"/>
      <w:lang w:val="es-ES" w:eastAsia="es-ES"/>
    </w:rPr>
  </w:style>
  <w:style w:type="paragraph" w:styleId="Ttulo1">
    <w:name w:val="heading 1"/>
    <w:basedOn w:val="Normal"/>
    <w:next w:val="Normal"/>
    <w:link w:val="Ttulo1Car"/>
    <w:uiPriority w:val="9"/>
    <w:qFormat/>
    <w:rsid w:val="009058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16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276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8DA"/>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17160C"/>
    <w:rPr>
      <w:rFonts w:asciiTheme="majorHAnsi" w:eastAsiaTheme="majorEastAsia" w:hAnsiTheme="majorHAnsi" w:cstheme="majorBidi"/>
      <w:color w:val="2F5496" w:themeColor="accent1" w:themeShade="BF"/>
      <w:sz w:val="26"/>
      <w:szCs w:val="26"/>
      <w:lang w:val="es-ES" w:eastAsia="es-ES"/>
    </w:rPr>
  </w:style>
  <w:style w:type="character" w:customStyle="1" w:styleId="Ttulo3Car">
    <w:name w:val="Título 3 Car"/>
    <w:basedOn w:val="Fuentedeprrafopredeter"/>
    <w:link w:val="Ttulo3"/>
    <w:uiPriority w:val="9"/>
    <w:rsid w:val="00A276F9"/>
    <w:rPr>
      <w:rFonts w:asciiTheme="majorHAnsi" w:eastAsiaTheme="majorEastAsia" w:hAnsiTheme="majorHAnsi" w:cstheme="majorBidi"/>
      <w:color w:val="1F3763" w:themeColor="accent1" w:themeShade="7F"/>
      <w:szCs w:val="24"/>
      <w:lang w:val="es-ES" w:eastAsia="es-ES"/>
    </w:rPr>
  </w:style>
  <w:style w:type="paragraph" w:styleId="Descripcin">
    <w:name w:val="caption"/>
    <w:aliases w:val="Epígrafe Car Car Car Car Car,Epígrafe Car Car Car Car Car Car Car Car,Epígrafe Car Car Car Car Car Car Car Car Car Car Car,Epígrafe Car Car Car Car Car Car Car Car Car Car Car Car Car Car Car C,Epígrafe 1,Epígrafe 1 Car Car,Epígrafe 1 Car Ca"/>
    <w:basedOn w:val="Normal"/>
    <w:next w:val="Normal"/>
    <w:link w:val="DescripcinCar"/>
    <w:uiPriority w:val="35"/>
    <w:unhideWhenUsed/>
    <w:qFormat/>
    <w:rsid w:val="0017160C"/>
    <w:pPr>
      <w:spacing w:after="200" w:line="240" w:lineRule="auto"/>
    </w:pPr>
    <w:rPr>
      <w:i/>
      <w:iCs/>
      <w:color w:val="44546A" w:themeColor="text2"/>
      <w:sz w:val="18"/>
      <w:szCs w:val="18"/>
    </w:rPr>
  </w:style>
  <w:style w:type="character" w:customStyle="1" w:styleId="DescripcinCar">
    <w:name w:val="Descripción Car"/>
    <w:aliases w:val="Epígrafe Car Car Car Car Car Car,Epígrafe Car Car Car Car Car Car Car Car Car,Epígrafe Car Car Car Car Car Car Car Car Car Car Car Car,Epígrafe Car Car Car Car Car Car Car Car Car Car Car Car Car Car Car C Car,Epígrafe 1 Car"/>
    <w:link w:val="Descripcin"/>
    <w:uiPriority w:val="35"/>
    <w:rsid w:val="0017160C"/>
    <w:rPr>
      <w:rFonts w:ascii="Bookman Old Style" w:eastAsia="Times New Roman" w:hAnsi="Bookman Old Style" w:cs="Times New Roman"/>
      <w:i/>
      <w:iCs/>
      <w:color w:val="44546A" w:themeColor="text2"/>
      <w:sz w:val="18"/>
      <w:szCs w:val="18"/>
      <w:lang w:val="es-ES" w:eastAsia="es-ES"/>
    </w:rPr>
  </w:style>
  <w:style w:type="paragraph" w:styleId="Prrafodelista">
    <w:name w:val="List Paragraph"/>
    <w:basedOn w:val="Normal"/>
    <w:uiPriority w:val="34"/>
    <w:qFormat/>
    <w:rsid w:val="00BE4CD7"/>
    <w:pPr>
      <w:ind w:left="720"/>
      <w:contextualSpacing/>
    </w:pPr>
  </w:style>
  <w:style w:type="paragraph" w:styleId="Textodeglobo">
    <w:name w:val="Balloon Text"/>
    <w:basedOn w:val="Normal"/>
    <w:link w:val="TextodegloboCar"/>
    <w:uiPriority w:val="99"/>
    <w:semiHidden/>
    <w:unhideWhenUsed/>
    <w:rsid w:val="00E35F7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5F7A"/>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892DC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92DCB"/>
    <w:rPr>
      <w:rFonts w:ascii="Bookman Old Style" w:eastAsia="Times New Roman" w:hAnsi="Bookman Old Style" w:cs="Times New Roman"/>
      <w:sz w:val="22"/>
      <w:szCs w:val="24"/>
      <w:lang w:val="es-ES" w:eastAsia="es-ES"/>
    </w:rPr>
  </w:style>
  <w:style w:type="paragraph" w:styleId="Piedepgina">
    <w:name w:val="footer"/>
    <w:basedOn w:val="Normal"/>
    <w:link w:val="PiedepginaCar"/>
    <w:uiPriority w:val="99"/>
    <w:unhideWhenUsed/>
    <w:rsid w:val="00892DC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92DCB"/>
    <w:rPr>
      <w:rFonts w:ascii="Bookman Old Style" w:eastAsia="Times New Roman" w:hAnsi="Bookman Old Style" w:cs="Times New Roman"/>
      <w:sz w:val="22"/>
      <w:szCs w:val="24"/>
      <w:lang w:val="es-ES" w:eastAsia="es-ES"/>
    </w:rPr>
  </w:style>
  <w:style w:type="paragraph" w:customStyle="1" w:styleId="msonormal0">
    <w:name w:val="msonormal"/>
    <w:basedOn w:val="Normal"/>
    <w:rsid w:val="00025BF8"/>
    <w:pPr>
      <w:spacing w:before="100" w:beforeAutospacing="1" w:after="100" w:afterAutospacing="1" w:line="240" w:lineRule="auto"/>
      <w:jc w:val="left"/>
    </w:pPr>
    <w:rPr>
      <w:rFonts w:ascii="Times New Roman" w:hAnsi="Times New Roman"/>
      <w:sz w:val="24"/>
      <w:lang w:val="es-PE" w:eastAsia="es-PE"/>
    </w:rPr>
  </w:style>
  <w:style w:type="paragraph" w:customStyle="1" w:styleId="xl99">
    <w:name w:val="xl99"/>
    <w:basedOn w:val="Normal"/>
    <w:rsid w:val="00025BF8"/>
    <w:pPr>
      <w:spacing w:before="100" w:beforeAutospacing="1" w:after="100" w:afterAutospacing="1" w:line="240" w:lineRule="auto"/>
      <w:jc w:val="left"/>
    </w:pPr>
    <w:rPr>
      <w:rFonts w:ascii="Arial" w:hAnsi="Arial" w:cs="Arial"/>
      <w:sz w:val="16"/>
      <w:szCs w:val="16"/>
      <w:lang w:val="es-PE" w:eastAsia="es-PE"/>
    </w:rPr>
  </w:style>
  <w:style w:type="paragraph" w:customStyle="1" w:styleId="xl100">
    <w:name w:val="xl100"/>
    <w:basedOn w:val="Normal"/>
    <w:rsid w:val="00025BF8"/>
    <w:pPr>
      <w:pBdr>
        <w:top w:val="single" w:sz="4" w:space="0" w:color="2F75B5"/>
        <w:left w:val="single" w:sz="4" w:space="0" w:color="2F75B5"/>
        <w:bottom w:val="single" w:sz="4" w:space="0" w:color="2F75B5"/>
        <w:right w:val="single" w:sz="4" w:space="0" w:color="2F75B5"/>
      </w:pBdr>
      <w:spacing w:before="100" w:beforeAutospacing="1" w:after="100" w:afterAutospacing="1" w:line="240" w:lineRule="auto"/>
      <w:jc w:val="center"/>
      <w:textAlignment w:val="center"/>
    </w:pPr>
    <w:rPr>
      <w:rFonts w:ascii="Arial" w:hAnsi="Arial" w:cs="Arial"/>
      <w:sz w:val="16"/>
      <w:szCs w:val="16"/>
      <w:lang w:val="es-PE" w:eastAsia="es-PE"/>
    </w:rPr>
  </w:style>
  <w:style w:type="paragraph" w:customStyle="1" w:styleId="xl101">
    <w:name w:val="xl101"/>
    <w:basedOn w:val="Normal"/>
    <w:rsid w:val="00025BF8"/>
    <w:pPr>
      <w:pBdr>
        <w:top w:val="single" w:sz="4" w:space="0" w:color="2F75B5"/>
        <w:left w:val="single" w:sz="4" w:space="0" w:color="2F75B5"/>
        <w:bottom w:val="single" w:sz="4" w:space="0" w:color="2F75B5"/>
        <w:right w:val="single" w:sz="4" w:space="0" w:color="2F75B5"/>
      </w:pBdr>
      <w:shd w:val="clear" w:color="000000" w:fill="00B0F0"/>
      <w:spacing w:before="100" w:beforeAutospacing="1" w:after="100" w:afterAutospacing="1" w:line="240" w:lineRule="auto"/>
      <w:jc w:val="left"/>
    </w:pPr>
    <w:rPr>
      <w:rFonts w:ascii="Arial" w:hAnsi="Arial" w:cs="Arial"/>
      <w:b/>
      <w:bCs/>
      <w:sz w:val="16"/>
      <w:szCs w:val="16"/>
      <w:lang w:val="es-PE" w:eastAsia="es-PE"/>
    </w:rPr>
  </w:style>
  <w:style w:type="paragraph" w:customStyle="1" w:styleId="xl102">
    <w:name w:val="xl102"/>
    <w:basedOn w:val="Normal"/>
    <w:rsid w:val="00025BF8"/>
    <w:pPr>
      <w:pBdr>
        <w:top w:val="single" w:sz="4" w:space="0" w:color="2F75B5"/>
        <w:left w:val="single" w:sz="4" w:space="0" w:color="2F75B5"/>
        <w:bottom w:val="single" w:sz="4" w:space="0" w:color="2F75B5"/>
        <w:right w:val="single" w:sz="4" w:space="0" w:color="2F75B5"/>
      </w:pBdr>
      <w:shd w:val="clear" w:color="000000" w:fill="00B0F0"/>
      <w:spacing w:before="100" w:beforeAutospacing="1" w:after="100" w:afterAutospacing="1" w:line="240" w:lineRule="auto"/>
      <w:jc w:val="left"/>
    </w:pPr>
    <w:rPr>
      <w:rFonts w:ascii="Arial" w:hAnsi="Arial" w:cs="Arial"/>
      <w:sz w:val="16"/>
      <w:szCs w:val="16"/>
      <w:lang w:val="es-PE" w:eastAsia="es-PE"/>
    </w:rPr>
  </w:style>
  <w:style w:type="paragraph" w:customStyle="1" w:styleId="xl103">
    <w:name w:val="xl103"/>
    <w:basedOn w:val="Normal"/>
    <w:rsid w:val="00025BF8"/>
    <w:pPr>
      <w:pBdr>
        <w:top w:val="single" w:sz="4" w:space="0" w:color="2F75B5"/>
        <w:left w:val="single" w:sz="4" w:space="0" w:color="2F75B5"/>
        <w:bottom w:val="single" w:sz="4" w:space="0" w:color="2F75B5"/>
        <w:right w:val="single" w:sz="4" w:space="0" w:color="2F75B5"/>
      </w:pBdr>
      <w:spacing w:before="100" w:beforeAutospacing="1" w:after="100" w:afterAutospacing="1" w:line="240" w:lineRule="auto"/>
      <w:jc w:val="left"/>
    </w:pPr>
    <w:rPr>
      <w:rFonts w:ascii="Arial" w:hAnsi="Arial" w:cs="Arial"/>
      <w:sz w:val="16"/>
      <w:szCs w:val="16"/>
      <w:lang w:val="es-PE" w:eastAsia="es-PE"/>
    </w:rPr>
  </w:style>
  <w:style w:type="paragraph" w:customStyle="1" w:styleId="xl104">
    <w:name w:val="xl104"/>
    <w:basedOn w:val="Normal"/>
    <w:rsid w:val="00025BF8"/>
    <w:pPr>
      <w:pBdr>
        <w:top w:val="single" w:sz="4" w:space="0" w:color="FFFFFF"/>
        <w:left w:val="single" w:sz="4" w:space="0" w:color="FFFFFF"/>
        <w:bottom w:val="single" w:sz="4" w:space="0" w:color="FFFFFF"/>
        <w:right w:val="single" w:sz="4" w:space="0" w:color="FFFFFF"/>
      </w:pBdr>
      <w:shd w:val="clear" w:color="D9D9D9" w:fill="1F4E78"/>
      <w:spacing w:before="100" w:beforeAutospacing="1" w:after="100" w:afterAutospacing="1" w:line="240" w:lineRule="auto"/>
      <w:jc w:val="center"/>
      <w:textAlignment w:val="center"/>
    </w:pPr>
    <w:rPr>
      <w:rFonts w:ascii="Arial" w:hAnsi="Arial" w:cs="Arial"/>
      <w:b/>
      <w:bCs/>
      <w:color w:val="FFFFFF"/>
      <w:sz w:val="16"/>
      <w:szCs w:val="16"/>
      <w:lang w:val="es-PE" w:eastAsia="es-PE"/>
    </w:rPr>
  </w:style>
  <w:style w:type="paragraph" w:customStyle="1" w:styleId="xl105">
    <w:name w:val="xl105"/>
    <w:basedOn w:val="Normal"/>
    <w:rsid w:val="00025BF8"/>
    <w:pPr>
      <w:pBdr>
        <w:top w:val="single" w:sz="4" w:space="0" w:color="2F75B5"/>
        <w:left w:val="single" w:sz="4" w:space="0" w:color="2F75B5"/>
        <w:bottom w:val="single" w:sz="4" w:space="0" w:color="2F75B5"/>
        <w:right w:val="single" w:sz="4" w:space="0" w:color="2F75B5"/>
      </w:pBdr>
      <w:spacing w:before="100" w:beforeAutospacing="1" w:after="100" w:afterAutospacing="1" w:line="240" w:lineRule="auto"/>
      <w:jc w:val="center"/>
    </w:pPr>
    <w:rPr>
      <w:rFonts w:ascii="Arial" w:hAnsi="Arial" w:cs="Arial"/>
      <w:sz w:val="16"/>
      <w:szCs w:val="16"/>
      <w:lang w:val="es-PE" w:eastAsia="es-PE"/>
    </w:rPr>
  </w:style>
  <w:style w:type="paragraph" w:customStyle="1" w:styleId="xl106">
    <w:name w:val="xl106"/>
    <w:basedOn w:val="Normal"/>
    <w:rsid w:val="00025BF8"/>
    <w:pPr>
      <w:spacing w:before="100" w:beforeAutospacing="1" w:after="100" w:afterAutospacing="1" w:line="240" w:lineRule="auto"/>
      <w:jc w:val="center"/>
    </w:pPr>
    <w:rPr>
      <w:rFonts w:ascii="Arial" w:hAnsi="Arial" w:cs="Arial"/>
      <w:sz w:val="16"/>
      <w:szCs w:val="16"/>
      <w:lang w:val="es-PE" w:eastAsia="es-PE"/>
    </w:rPr>
  </w:style>
  <w:style w:type="paragraph" w:customStyle="1" w:styleId="xl107">
    <w:name w:val="xl107"/>
    <w:basedOn w:val="Normal"/>
    <w:rsid w:val="00025BF8"/>
    <w:pPr>
      <w:pBdr>
        <w:top w:val="single" w:sz="4" w:space="0" w:color="FFFFFF"/>
        <w:left w:val="single" w:sz="4" w:space="0" w:color="FFFFFF"/>
        <w:bottom w:val="single" w:sz="4" w:space="0" w:color="FFFFFF"/>
        <w:right w:val="single" w:sz="4" w:space="0" w:color="FFFFFF"/>
      </w:pBdr>
      <w:shd w:val="clear" w:color="D9D9D9" w:fill="1F4E78"/>
      <w:spacing w:before="100" w:beforeAutospacing="1" w:after="100" w:afterAutospacing="1" w:line="240" w:lineRule="auto"/>
      <w:jc w:val="center"/>
      <w:textAlignment w:val="center"/>
    </w:pPr>
    <w:rPr>
      <w:rFonts w:ascii="Arial" w:hAnsi="Arial" w:cs="Arial"/>
      <w:b/>
      <w:bCs/>
      <w:color w:val="FFFFFF"/>
      <w:sz w:val="16"/>
      <w:szCs w:val="16"/>
      <w:lang w:val="es-PE" w:eastAsia="es-PE"/>
    </w:rPr>
  </w:style>
  <w:style w:type="paragraph" w:customStyle="1" w:styleId="xl108">
    <w:name w:val="xl108"/>
    <w:basedOn w:val="Normal"/>
    <w:rsid w:val="00025BF8"/>
    <w:pPr>
      <w:pBdr>
        <w:top w:val="single" w:sz="4" w:space="0" w:color="FFFFFF"/>
        <w:left w:val="single" w:sz="4" w:space="0" w:color="FFFFFF"/>
        <w:bottom w:val="single" w:sz="4" w:space="0" w:color="FFFFFF"/>
        <w:right w:val="single" w:sz="4" w:space="0" w:color="FFFFFF"/>
      </w:pBdr>
      <w:shd w:val="clear" w:color="D9D9D9" w:fill="548235"/>
      <w:spacing w:before="100" w:beforeAutospacing="1" w:after="100" w:afterAutospacing="1" w:line="240" w:lineRule="auto"/>
      <w:jc w:val="center"/>
      <w:textAlignment w:val="center"/>
    </w:pPr>
    <w:rPr>
      <w:rFonts w:ascii="Arial" w:hAnsi="Arial" w:cs="Arial"/>
      <w:b/>
      <w:bCs/>
      <w:color w:val="FFFFFF"/>
      <w:sz w:val="16"/>
      <w:szCs w:val="16"/>
      <w:lang w:val="es-PE" w:eastAsia="es-PE"/>
    </w:rPr>
  </w:style>
  <w:style w:type="paragraph" w:customStyle="1" w:styleId="xl109">
    <w:name w:val="xl109"/>
    <w:basedOn w:val="Normal"/>
    <w:rsid w:val="00025BF8"/>
    <w:pPr>
      <w:pBdr>
        <w:top w:val="single" w:sz="4" w:space="0" w:color="FFFFFF"/>
        <w:left w:val="single" w:sz="4" w:space="0" w:color="FFFFFF"/>
        <w:bottom w:val="single" w:sz="4" w:space="0" w:color="FFFFFF"/>
        <w:right w:val="single" w:sz="4" w:space="0" w:color="FFFFFF"/>
      </w:pBdr>
      <w:shd w:val="clear" w:color="D9D9D9" w:fill="1F4E78"/>
      <w:spacing w:before="100" w:beforeAutospacing="1" w:after="100" w:afterAutospacing="1" w:line="240" w:lineRule="auto"/>
      <w:jc w:val="center"/>
      <w:textAlignment w:val="center"/>
    </w:pPr>
    <w:rPr>
      <w:rFonts w:ascii="Arial" w:hAnsi="Arial" w:cs="Arial"/>
      <w:b/>
      <w:bCs/>
      <w:color w:val="FFFFFF"/>
      <w:sz w:val="16"/>
      <w:szCs w:val="16"/>
      <w:lang w:val="es-PE" w:eastAsia="es-PE"/>
    </w:rPr>
  </w:style>
  <w:style w:type="paragraph" w:customStyle="1" w:styleId="Default">
    <w:name w:val="Default"/>
    <w:rsid w:val="004009FB"/>
    <w:pPr>
      <w:autoSpaceDE w:val="0"/>
      <w:autoSpaceDN w:val="0"/>
      <w:adjustRightInd w:val="0"/>
      <w:spacing w:after="0" w:line="240" w:lineRule="auto"/>
    </w:pPr>
    <w:rPr>
      <w:rFonts w:ascii="Arial" w:hAnsi="Arial" w:cs="Arial"/>
      <w:color w:val="000000"/>
      <w:szCs w:val="24"/>
    </w:rPr>
  </w:style>
  <w:style w:type="character" w:styleId="Hipervnculo">
    <w:name w:val="Hyperlink"/>
    <w:basedOn w:val="Fuentedeprrafopredeter"/>
    <w:uiPriority w:val="99"/>
    <w:unhideWhenUsed/>
    <w:rsid w:val="00735AF4"/>
    <w:rPr>
      <w:color w:val="0563C1" w:themeColor="hyperlink"/>
      <w:u w:val="single"/>
    </w:rPr>
  </w:style>
  <w:style w:type="character" w:customStyle="1" w:styleId="Mencinsinresolver1">
    <w:name w:val="Mención sin resolver1"/>
    <w:basedOn w:val="Fuentedeprrafopredeter"/>
    <w:uiPriority w:val="99"/>
    <w:semiHidden/>
    <w:unhideWhenUsed/>
    <w:rsid w:val="00735AF4"/>
    <w:rPr>
      <w:color w:val="808080"/>
      <w:shd w:val="clear" w:color="auto" w:fill="E6E6E6"/>
    </w:rPr>
  </w:style>
  <w:style w:type="character" w:styleId="Hipervnculovisitado">
    <w:name w:val="FollowedHyperlink"/>
    <w:basedOn w:val="Fuentedeprrafopredeter"/>
    <w:uiPriority w:val="99"/>
    <w:semiHidden/>
    <w:unhideWhenUsed/>
    <w:rsid w:val="005960AC"/>
    <w:rPr>
      <w:color w:val="954F72"/>
      <w:u w:val="single"/>
    </w:rPr>
  </w:style>
  <w:style w:type="paragraph" w:customStyle="1" w:styleId="xl93">
    <w:name w:val="xl93"/>
    <w:basedOn w:val="Normal"/>
    <w:rsid w:val="005960AC"/>
    <w:pPr>
      <w:spacing w:before="100" w:beforeAutospacing="1" w:after="100" w:afterAutospacing="1" w:line="240" w:lineRule="auto"/>
      <w:jc w:val="left"/>
    </w:pPr>
    <w:rPr>
      <w:rFonts w:ascii="Cambria" w:hAnsi="Cambria"/>
      <w:sz w:val="16"/>
      <w:szCs w:val="16"/>
      <w:lang w:val="es-PE" w:eastAsia="es-PE"/>
    </w:rPr>
  </w:style>
  <w:style w:type="paragraph" w:customStyle="1" w:styleId="xl94">
    <w:name w:val="xl94"/>
    <w:basedOn w:val="Normal"/>
    <w:rsid w:val="005960AC"/>
    <w:pPr>
      <w:pBdr>
        <w:top w:val="single" w:sz="4" w:space="0" w:color="2F75B5"/>
        <w:left w:val="single" w:sz="4" w:space="0" w:color="2F75B5"/>
        <w:bottom w:val="single" w:sz="4" w:space="0" w:color="2F75B5"/>
        <w:right w:val="single" w:sz="4" w:space="0" w:color="2F75B5"/>
      </w:pBdr>
      <w:spacing w:before="100" w:beforeAutospacing="1" w:after="100" w:afterAutospacing="1" w:line="240" w:lineRule="auto"/>
      <w:jc w:val="center"/>
      <w:textAlignment w:val="center"/>
    </w:pPr>
    <w:rPr>
      <w:rFonts w:ascii="Cambria" w:hAnsi="Cambria"/>
      <w:sz w:val="16"/>
      <w:szCs w:val="16"/>
      <w:lang w:val="es-PE" w:eastAsia="es-PE"/>
    </w:rPr>
  </w:style>
  <w:style w:type="paragraph" w:customStyle="1" w:styleId="xl95">
    <w:name w:val="xl95"/>
    <w:basedOn w:val="Normal"/>
    <w:rsid w:val="005960AC"/>
    <w:pPr>
      <w:pBdr>
        <w:top w:val="single" w:sz="4" w:space="0" w:color="2F75B5"/>
        <w:left w:val="single" w:sz="4" w:space="0" w:color="2F75B5"/>
        <w:bottom w:val="single" w:sz="4" w:space="0" w:color="2F75B5"/>
        <w:right w:val="single" w:sz="4" w:space="0" w:color="2F75B5"/>
      </w:pBdr>
      <w:shd w:val="clear" w:color="000000" w:fill="00B0F0"/>
      <w:spacing w:before="100" w:beforeAutospacing="1" w:after="100" w:afterAutospacing="1" w:line="240" w:lineRule="auto"/>
      <w:jc w:val="left"/>
    </w:pPr>
    <w:rPr>
      <w:rFonts w:ascii="Cambria" w:hAnsi="Cambria"/>
      <w:b/>
      <w:bCs/>
      <w:sz w:val="16"/>
      <w:szCs w:val="16"/>
      <w:lang w:val="es-PE" w:eastAsia="es-PE"/>
    </w:rPr>
  </w:style>
  <w:style w:type="paragraph" w:customStyle="1" w:styleId="xl96">
    <w:name w:val="xl96"/>
    <w:basedOn w:val="Normal"/>
    <w:rsid w:val="005960AC"/>
    <w:pPr>
      <w:pBdr>
        <w:top w:val="single" w:sz="4" w:space="0" w:color="2F75B5"/>
        <w:left w:val="single" w:sz="4" w:space="0" w:color="2F75B5"/>
        <w:bottom w:val="single" w:sz="4" w:space="0" w:color="2F75B5"/>
        <w:right w:val="single" w:sz="4" w:space="0" w:color="2F75B5"/>
      </w:pBdr>
      <w:shd w:val="clear" w:color="000000" w:fill="00B0F0"/>
      <w:spacing w:before="100" w:beforeAutospacing="1" w:after="100" w:afterAutospacing="1" w:line="240" w:lineRule="auto"/>
      <w:jc w:val="left"/>
    </w:pPr>
    <w:rPr>
      <w:rFonts w:ascii="Cambria" w:hAnsi="Cambria"/>
      <w:sz w:val="16"/>
      <w:szCs w:val="16"/>
      <w:lang w:val="es-PE" w:eastAsia="es-PE"/>
    </w:rPr>
  </w:style>
  <w:style w:type="paragraph" w:customStyle="1" w:styleId="xl97">
    <w:name w:val="xl97"/>
    <w:basedOn w:val="Normal"/>
    <w:rsid w:val="005960AC"/>
    <w:pPr>
      <w:pBdr>
        <w:top w:val="single" w:sz="4" w:space="0" w:color="2F75B5"/>
        <w:left w:val="single" w:sz="4" w:space="0" w:color="2F75B5"/>
        <w:bottom w:val="single" w:sz="4" w:space="0" w:color="2F75B5"/>
        <w:right w:val="single" w:sz="4" w:space="0" w:color="2F75B5"/>
      </w:pBdr>
      <w:spacing w:before="100" w:beforeAutospacing="1" w:after="100" w:afterAutospacing="1" w:line="240" w:lineRule="auto"/>
      <w:jc w:val="left"/>
    </w:pPr>
    <w:rPr>
      <w:rFonts w:ascii="Cambria" w:hAnsi="Cambria"/>
      <w:sz w:val="16"/>
      <w:szCs w:val="16"/>
      <w:lang w:val="es-PE" w:eastAsia="es-PE"/>
    </w:rPr>
  </w:style>
  <w:style w:type="paragraph" w:customStyle="1" w:styleId="xl98">
    <w:name w:val="xl98"/>
    <w:basedOn w:val="Normal"/>
    <w:rsid w:val="005960AC"/>
    <w:pPr>
      <w:pBdr>
        <w:top w:val="single" w:sz="4" w:space="0" w:color="FFFFFF"/>
        <w:left w:val="single" w:sz="4" w:space="0" w:color="FFFFFF"/>
        <w:bottom w:val="single" w:sz="4" w:space="0" w:color="FFFFFF"/>
        <w:right w:val="single" w:sz="4" w:space="0" w:color="FFFFFF"/>
      </w:pBdr>
      <w:shd w:val="clear" w:color="D9D9D9" w:fill="1F4E78"/>
      <w:spacing w:before="100" w:beforeAutospacing="1" w:after="100" w:afterAutospacing="1" w:line="240" w:lineRule="auto"/>
      <w:jc w:val="center"/>
      <w:textAlignment w:val="center"/>
    </w:pPr>
    <w:rPr>
      <w:rFonts w:ascii="Cambria" w:hAnsi="Cambria"/>
      <w:b/>
      <w:bCs/>
      <w:color w:val="FFFFFF"/>
      <w:sz w:val="16"/>
      <w:szCs w:val="16"/>
      <w:lang w:val="es-PE" w:eastAsia="es-PE"/>
    </w:rPr>
  </w:style>
  <w:style w:type="paragraph" w:styleId="TDC1">
    <w:name w:val="toc 1"/>
    <w:basedOn w:val="Normal"/>
    <w:next w:val="Normal"/>
    <w:autoRedefine/>
    <w:uiPriority w:val="39"/>
    <w:unhideWhenUsed/>
    <w:rsid w:val="00D4117E"/>
    <w:pPr>
      <w:tabs>
        <w:tab w:val="left" w:pos="440"/>
        <w:tab w:val="right" w:leader="dot" w:pos="8828"/>
      </w:tabs>
      <w:spacing w:after="100" w:line="259" w:lineRule="auto"/>
      <w:jc w:val="center"/>
    </w:pPr>
    <w:rPr>
      <w:rFonts w:ascii="Century Gothic" w:eastAsiaTheme="minorHAnsi" w:hAnsi="Century Gothic" w:cstheme="minorBidi"/>
      <w:b/>
      <w:szCs w:val="22"/>
      <w:lang w:val="es-PE" w:eastAsia="en-US"/>
    </w:rPr>
  </w:style>
  <w:style w:type="paragraph" w:customStyle="1" w:styleId="xl110">
    <w:name w:val="xl110"/>
    <w:basedOn w:val="Normal"/>
    <w:rsid w:val="00DA0100"/>
    <w:pPr>
      <w:pBdr>
        <w:top w:val="single" w:sz="4" w:space="0" w:color="FFFFFF"/>
        <w:left w:val="single" w:sz="4" w:space="0" w:color="FFFFFF"/>
        <w:bottom w:val="single" w:sz="4" w:space="0" w:color="FFFFFF"/>
        <w:right w:val="single" w:sz="4" w:space="0" w:color="FFFFFF"/>
      </w:pBdr>
      <w:shd w:val="clear" w:color="000000" w:fill="1F4E78"/>
      <w:spacing w:before="100" w:beforeAutospacing="1" w:after="100" w:afterAutospacing="1" w:line="240" w:lineRule="auto"/>
      <w:jc w:val="center"/>
      <w:textAlignment w:val="center"/>
    </w:pPr>
    <w:rPr>
      <w:rFonts w:ascii="Cambria" w:hAnsi="Cambria"/>
      <w:color w:val="FFFFFF"/>
      <w:sz w:val="16"/>
      <w:szCs w:val="16"/>
      <w:lang w:val="es-PE" w:eastAsia="es-PE"/>
    </w:rPr>
  </w:style>
  <w:style w:type="paragraph" w:customStyle="1" w:styleId="xl111">
    <w:name w:val="xl111"/>
    <w:basedOn w:val="Normal"/>
    <w:rsid w:val="00DA0100"/>
    <w:pPr>
      <w:pBdr>
        <w:top w:val="single" w:sz="4" w:space="0" w:color="2F75B5"/>
        <w:left w:val="single" w:sz="4" w:space="0" w:color="2F75B5"/>
        <w:bottom w:val="single" w:sz="4" w:space="0" w:color="2F75B5"/>
        <w:right w:val="single" w:sz="4" w:space="0" w:color="2F75B5"/>
      </w:pBdr>
      <w:shd w:val="clear" w:color="000000" w:fill="00B0F0"/>
      <w:spacing w:before="100" w:beforeAutospacing="1" w:after="100" w:afterAutospacing="1" w:line="240" w:lineRule="auto"/>
      <w:jc w:val="center"/>
      <w:textAlignment w:val="center"/>
    </w:pPr>
    <w:rPr>
      <w:rFonts w:ascii="Cambria" w:hAnsi="Cambria"/>
      <w:sz w:val="16"/>
      <w:szCs w:val="16"/>
      <w:lang w:val="es-PE" w:eastAsia="es-PE"/>
    </w:rPr>
  </w:style>
  <w:style w:type="paragraph" w:customStyle="1" w:styleId="xl112">
    <w:name w:val="xl112"/>
    <w:basedOn w:val="Normal"/>
    <w:rsid w:val="00DA0100"/>
    <w:pPr>
      <w:pBdr>
        <w:top w:val="single" w:sz="4" w:space="0" w:color="2F75B5"/>
        <w:left w:val="single" w:sz="4" w:space="0" w:color="2F75B5"/>
        <w:bottom w:val="single" w:sz="4" w:space="0" w:color="2F75B5"/>
        <w:right w:val="single" w:sz="4" w:space="0" w:color="2F75B5"/>
      </w:pBdr>
      <w:spacing w:before="100" w:beforeAutospacing="1" w:after="100" w:afterAutospacing="1" w:line="240" w:lineRule="auto"/>
      <w:jc w:val="center"/>
      <w:textAlignment w:val="center"/>
    </w:pPr>
    <w:rPr>
      <w:rFonts w:ascii="Cambria" w:hAnsi="Cambria"/>
      <w:sz w:val="16"/>
      <w:szCs w:val="16"/>
      <w:lang w:val="es-PE" w:eastAsia="es-PE"/>
    </w:rPr>
  </w:style>
  <w:style w:type="paragraph" w:customStyle="1" w:styleId="xl113">
    <w:name w:val="xl113"/>
    <w:basedOn w:val="Normal"/>
    <w:rsid w:val="00DA0100"/>
    <w:pPr>
      <w:pBdr>
        <w:top w:val="single" w:sz="4" w:space="0" w:color="2F75B5"/>
        <w:left w:val="single" w:sz="4" w:space="0" w:color="2F75B5"/>
        <w:bottom w:val="single" w:sz="4" w:space="0" w:color="2F75B5"/>
        <w:right w:val="single" w:sz="4" w:space="0" w:color="2F75B5"/>
      </w:pBdr>
      <w:shd w:val="clear" w:color="000000" w:fill="FFC000"/>
      <w:spacing w:before="100" w:beforeAutospacing="1" w:after="100" w:afterAutospacing="1" w:line="240" w:lineRule="auto"/>
      <w:jc w:val="left"/>
    </w:pPr>
    <w:rPr>
      <w:rFonts w:ascii="Cambria" w:hAnsi="Cambria"/>
      <w:sz w:val="16"/>
      <w:szCs w:val="16"/>
      <w:lang w:val="es-PE" w:eastAsia="es-PE"/>
    </w:rPr>
  </w:style>
  <w:style w:type="paragraph" w:customStyle="1" w:styleId="xl114">
    <w:name w:val="xl114"/>
    <w:basedOn w:val="Normal"/>
    <w:rsid w:val="00DA0100"/>
    <w:pPr>
      <w:pBdr>
        <w:top w:val="single" w:sz="4" w:space="0" w:color="2F75B5"/>
        <w:left w:val="single" w:sz="4" w:space="0" w:color="2F75B5"/>
        <w:bottom w:val="single" w:sz="4" w:space="0" w:color="2F75B5"/>
        <w:right w:val="single" w:sz="4" w:space="0" w:color="2F75B5"/>
      </w:pBdr>
      <w:shd w:val="clear" w:color="000000" w:fill="FFFFFF"/>
      <w:spacing w:before="100" w:beforeAutospacing="1" w:after="100" w:afterAutospacing="1" w:line="240" w:lineRule="auto"/>
      <w:jc w:val="left"/>
    </w:pPr>
    <w:rPr>
      <w:rFonts w:ascii="Cambria" w:hAnsi="Cambria"/>
      <w:sz w:val="16"/>
      <w:szCs w:val="16"/>
      <w:lang w:val="es-PE" w:eastAsia="es-PE"/>
    </w:rPr>
  </w:style>
  <w:style w:type="paragraph" w:customStyle="1" w:styleId="xl115">
    <w:name w:val="xl115"/>
    <w:basedOn w:val="Normal"/>
    <w:rsid w:val="00DA0100"/>
    <w:pPr>
      <w:pBdr>
        <w:top w:val="single" w:sz="4" w:space="0" w:color="2F75B5"/>
        <w:left w:val="single" w:sz="4" w:space="0" w:color="2F75B5"/>
        <w:bottom w:val="single" w:sz="4" w:space="0" w:color="2F75B5"/>
        <w:right w:val="single" w:sz="4" w:space="0" w:color="2F75B5"/>
      </w:pBdr>
      <w:shd w:val="clear" w:color="000000" w:fill="FFFFFF"/>
      <w:spacing w:before="100" w:beforeAutospacing="1" w:after="100" w:afterAutospacing="1" w:line="240" w:lineRule="auto"/>
      <w:jc w:val="center"/>
    </w:pPr>
    <w:rPr>
      <w:rFonts w:ascii="Cambria" w:hAnsi="Cambria"/>
      <w:sz w:val="16"/>
      <w:szCs w:val="16"/>
      <w:lang w:val="es-PE" w:eastAsia="es-PE"/>
    </w:rPr>
  </w:style>
  <w:style w:type="paragraph" w:customStyle="1" w:styleId="xl215">
    <w:name w:val="xl215"/>
    <w:basedOn w:val="Normal"/>
    <w:rsid w:val="005E0CAA"/>
    <w:pPr>
      <w:spacing w:before="100" w:beforeAutospacing="1" w:after="100" w:afterAutospacing="1" w:line="240" w:lineRule="auto"/>
      <w:jc w:val="left"/>
    </w:pPr>
    <w:rPr>
      <w:rFonts w:ascii="Cambria" w:hAnsi="Cambria"/>
      <w:sz w:val="16"/>
      <w:szCs w:val="16"/>
      <w:lang w:val="es-PE" w:eastAsia="es-PE"/>
    </w:rPr>
  </w:style>
  <w:style w:type="paragraph" w:customStyle="1" w:styleId="xl216">
    <w:name w:val="xl216"/>
    <w:basedOn w:val="Normal"/>
    <w:rsid w:val="005E0CAA"/>
    <w:pPr>
      <w:pBdr>
        <w:top w:val="single" w:sz="4" w:space="0" w:color="2F75B5"/>
        <w:left w:val="single" w:sz="4" w:space="0" w:color="2F75B5"/>
        <w:bottom w:val="single" w:sz="4" w:space="0" w:color="2F75B5"/>
        <w:right w:val="single" w:sz="4" w:space="0" w:color="2F75B5"/>
      </w:pBdr>
      <w:spacing w:before="100" w:beforeAutospacing="1" w:after="100" w:afterAutospacing="1" w:line="240" w:lineRule="auto"/>
      <w:jc w:val="center"/>
      <w:textAlignment w:val="center"/>
    </w:pPr>
    <w:rPr>
      <w:rFonts w:ascii="Cambria" w:hAnsi="Cambria"/>
      <w:sz w:val="16"/>
      <w:szCs w:val="16"/>
      <w:lang w:val="es-PE" w:eastAsia="es-PE"/>
    </w:rPr>
  </w:style>
  <w:style w:type="paragraph" w:customStyle="1" w:styleId="xl217">
    <w:name w:val="xl217"/>
    <w:basedOn w:val="Normal"/>
    <w:rsid w:val="005E0CAA"/>
    <w:pPr>
      <w:shd w:val="clear" w:color="000000" w:fill="FFFFFF"/>
      <w:spacing w:before="100" w:beforeAutospacing="1" w:after="100" w:afterAutospacing="1" w:line="240" w:lineRule="auto"/>
      <w:jc w:val="left"/>
    </w:pPr>
    <w:rPr>
      <w:rFonts w:ascii="Cambria" w:hAnsi="Cambria"/>
      <w:sz w:val="16"/>
      <w:szCs w:val="16"/>
      <w:lang w:val="es-PE" w:eastAsia="es-PE"/>
    </w:rPr>
  </w:style>
  <w:style w:type="paragraph" w:customStyle="1" w:styleId="xl218">
    <w:name w:val="xl218"/>
    <w:basedOn w:val="Normal"/>
    <w:rsid w:val="005E0CAA"/>
    <w:pPr>
      <w:pBdr>
        <w:top w:val="single" w:sz="4" w:space="0" w:color="2F75B5"/>
        <w:left w:val="single" w:sz="4" w:space="0" w:color="2F75B5"/>
        <w:bottom w:val="single" w:sz="4" w:space="0" w:color="2F75B5"/>
        <w:right w:val="single" w:sz="4" w:space="0" w:color="2F75B5"/>
      </w:pBdr>
      <w:spacing w:before="100" w:beforeAutospacing="1" w:after="100" w:afterAutospacing="1" w:line="240" w:lineRule="auto"/>
      <w:jc w:val="left"/>
    </w:pPr>
    <w:rPr>
      <w:rFonts w:ascii="Cambria" w:hAnsi="Cambria"/>
      <w:sz w:val="16"/>
      <w:szCs w:val="16"/>
      <w:lang w:val="es-PE" w:eastAsia="es-PE"/>
    </w:rPr>
  </w:style>
  <w:style w:type="paragraph" w:customStyle="1" w:styleId="xl219">
    <w:name w:val="xl219"/>
    <w:basedOn w:val="Normal"/>
    <w:rsid w:val="005E0CAA"/>
    <w:pPr>
      <w:pBdr>
        <w:top w:val="single" w:sz="4" w:space="0" w:color="FFFFFF"/>
        <w:left w:val="single" w:sz="4" w:space="0" w:color="FFFFFF"/>
        <w:bottom w:val="single" w:sz="4" w:space="0" w:color="FFFFFF"/>
        <w:right w:val="single" w:sz="4" w:space="0" w:color="FFFFFF"/>
      </w:pBdr>
      <w:shd w:val="clear" w:color="D9D9D9" w:fill="1F4E78"/>
      <w:spacing w:before="100" w:beforeAutospacing="1" w:after="100" w:afterAutospacing="1" w:line="240" w:lineRule="auto"/>
      <w:jc w:val="center"/>
      <w:textAlignment w:val="center"/>
    </w:pPr>
    <w:rPr>
      <w:rFonts w:ascii="Cambria" w:hAnsi="Cambria"/>
      <w:b/>
      <w:bCs/>
      <w:color w:val="FFFFFF"/>
      <w:sz w:val="16"/>
      <w:szCs w:val="16"/>
      <w:lang w:val="es-PE" w:eastAsia="es-PE"/>
    </w:rPr>
  </w:style>
  <w:style w:type="paragraph" w:customStyle="1" w:styleId="xl220">
    <w:name w:val="xl220"/>
    <w:basedOn w:val="Normal"/>
    <w:rsid w:val="005E0CAA"/>
    <w:pPr>
      <w:pBdr>
        <w:top w:val="single" w:sz="4" w:space="0" w:color="2F75B5"/>
        <w:left w:val="single" w:sz="4" w:space="0" w:color="2F75B5"/>
        <w:bottom w:val="single" w:sz="4" w:space="0" w:color="2F75B5"/>
        <w:right w:val="single" w:sz="4" w:space="0" w:color="2F75B5"/>
      </w:pBdr>
      <w:spacing w:before="100" w:beforeAutospacing="1" w:after="100" w:afterAutospacing="1" w:line="240" w:lineRule="auto"/>
      <w:jc w:val="center"/>
    </w:pPr>
    <w:rPr>
      <w:rFonts w:ascii="Cambria" w:hAnsi="Cambria"/>
      <w:sz w:val="16"/>
      <w:szCs w:val="16"/>
      <w:lang w:val="es-PE" w:eastAsia="es-PE"/>
    </w:rPr>
  </w:style>
  <w:style w:type="paragraph" w:customStyle="1" w:styleId="xl221">
    <w:name w:val="xl221"/>
    <w:basedOn w:val="Normal"/>
    <w:rsid w:val="005E0CAA"/>
    <w:pPr>
      <w:spacing w:before="100" w:beforeAutospacing="1" w:after="100" w:afterAutospacing="1" w:line="240" w:lineRule="auto"/>
      <w:jc w:val="center"/>
    </w:pPr>
    <w:rPr>
      <w:rFonts w:ascii="Cambria" w:hAnsi="Cambria"/>
      <w:sz w:val="16"/>
      <w:szCs w:val="16"/>
      <w:lang w:val="es-PE" w:eastAsia="es-PE"/>
    </w:rPr>
  </w:style>
  <w:style w:type="paragraph" w:customStyle="1" w:styleId="xl222">
    <w:name w:val="xl222"/>
    <w:basedOn w:val="Normal"/>
    <w:rsid w:val="005E0CAA"/>
    <w:pPr>
      <w:pBdr>
        <w:top w:val="single" w:sz="4" w:space="0" w:color="FFFFFF"/>
        <w:left w:val="single" w:sz="4" w:space="0" w:color="FFFFFF"/>
        <w:bottom w:val="single" w:sz="4" w:space="0" w:color="FFFFFF"/>
        <w:right w:val="single" w:sz="4" w:space="0" w:color="FFFFFF"/>
      </w:pBdr>
      <w:shd w:val="clear" w:color="D9D9D9" w:fill="1F4E78"/>
      <w:spacing w:before="100" w:beforeAutospacing="1" w:after="100" w:afterAutospacing="1" w:line="240" w:lineRule="auto"/>
      <w:jc w:val="center"/>
      <w:textAlignment w:val="center"/>
    </w:pPr>
    <w:rPr>
      <w:rFonts w:ascii="Cambria" w:hAnsi="Cambria"/>
      <w:b/>
      <w:bCs/>
      <w:color w:val="FFFFFF"/>
      <w:sz w:val="16"/>
      <w:szCs w:val="16"/>
      <w:lang w:val="es-PE" w:eastAsia="es-PE"/>
    </w:rPr>
  </w:style>
  <w:style w:type="paragraph" w:customStyle="1" w:styleId="xl223">
    <w:name w:val="xl223"/>
    <w:basedOn w:val="Normal"/>
    <w:rsid w:val="005E0CAA"/>
    <w:pPr>
      <w:pBdr>
        <w:top w:val="single" w:sz="4" w:space="0" w:color="FFFFFF"/>
        <w:left w:val="single" w:sz="4" w:space="0" w:color="FFFFFF"/>
        <w:bottom w:val="single" w:sz="4" w:space="0" w:color="FFFFFF"/>
        <w:right w:val="single" w:sz="4" w:space="0" w:color="FFFFFF"/>
      </w:pBdr>
      <w:shd w:val="clear" w:color="D9D9D9" w:fill="1F4E78"/>
      <w:spacing w:before="100" w:beforeAutospacing="1" w:after="100" w:afterAutospacing="1" w:line="240" w:lineRule="auto"/>
      <w:jc w:val="center"/>
      <w:textAlignment w:val="center"/>
    </w:pPr>
    <w:rPr>
      <w:rFonts w:ascii="Cambria" w:hAnsi="Cambria"/>
      <w:b/>
      <w:bCs/>
      <w:color w:val="FFFFFF"/>
      <w:sz w:val="16"/>
      <w:szCs w:val="16"/>
      <w:lang w:val="es-PE" w:eastAsia="es-PE"/>
    </w:rPr>
  </w:style>
  <w:style w:type="paragraph" w:customStyle="1" w:styleId="xl224">
    <w:name w:val="xl224"/>
    <w:basedOn w:val="Normal"/>
    <w:rsid w:val="005E0CAA"/>
    <w:pPr>
      <w:pBdr>
        <w:top w:val="single" w:sz="4" w:space="0" w:color="FFFFFF"/>
        <w:left w:val="single" w:sz="4" w:space="0" w:color="FFFFFF"/>
        <w:bottom w:val="single" w:sz="4" w:space="0" w:color="FFFFFF"/>
        <w:right w:val="single" w:sz="4" w:space="0" w:color="FFFFFF"/>
      </w:pBdr>
      <w:shd w:val="clear" w:color="D9D9D9" w:fill="9BC2E6"/>
      <w:spacing w:before="100" w:beforeAutospacing="1" w:after="100" w:afterAutospacing="1" w:line="240" w:lineRule="auto"/>
      <w:jc w:val="center"/>
      <w:textAlignment w:val="center"/>
    </w:pPr>
    <w:rPr>
      <w:rFonts w:ascii="Cambria" w:hAnsi="Cambria"/>
      <w:b/>
      <w:bCs/>
      <w:color w:val="FFFFFF"/>
      <w:sz w:val="16"/>
      <w:szCs w:val="16"/>
      <w:lang w:val="es-PE" w:eastAsia="es-PE"/>
    </w:rPr>
  </w:style>
  <w:style w:type="paragraph" w:customStyle="1" w:styleId="xl225">
    <w:name w:val="xl225"/>
    <w:basedOn w:val="Normal"/>
    <w:rsid w:val="005E0CAA"/>
    <w:pPr>
      <w:pBdr>
        <w:top w:val="single" w:sz="4" w:space="0" w:color="2F75B5"/>
        <w:left w:val="single" w:sz="4" w:space="0" w:color="2F75B5"/>
        <w:bottom w:val="single" w:sz="4" w:space="0" w:color="2F75B5"/>
        <w:right w:val="single" w:sz="4" w:space="0" w:color="2F75B5"/>
      </w:pBdr>
      <w:shd w:val="clear" w:color="000000" w:fill="FFFFFF"/>
      <w:spacing w:before="100" w:beforeAutospacing="1" w:after="100" w:afterAutospacing="1" w:line="240" w:lineRule="auto"/>
      <w:jc w:val="left"/>
    </w:pPr>
    <w:rPr>
      <w:rFonts w:ascii="Cambria" w:hAnsi="Cambria"/>
      <w:sz w:val="16"/>
      <w:szCs w:val="16"/>
      <w:lang w:val="es-PE" w:eastAsia="es-PE"/>
    </w:rPr>
  </w:style>
  <w:style w:type="paragraph" w:customStyle="1" w:styleId="xl226">
    <w:name w:val="xl226"/>
    <w:basedOn w:val="Normal"/>
    <w:rsid w:val="005E0CAA"/>
    <w:pPr>
      <w:pBdr>
        <w:top w:val="single" w:sz="4" w:space="0" w:color="2F75B5"/>
        <w:left w:val="single" w:sz="4" w:space="0" w:color="2F75B5"/>
        <w:bottom w:val="single" w:sz="4" w:space="0" w:color="2F75B5"/>
        <w:right w:val="single" w:sz="4" w:space="0" w:color="2F75B5"/>
      </w:pBdr>
      <w:shd w:val="clear" w:color="000000" w:fill="FFFFFF"/>
      <w:spacing w:before="100" w:beforeAutospacing="1" w:after="100" w:afterAutospacing="1" w:line="240" w:lineRule="auto"/>
      <w:jc w:val="center"/>
    </w:pPr>
    <w:rPr>
      <w:rFonts w:ascii="Cambria" w:hAnsi="Cambria"/>
      <w:sz w:val="16"/>
      <w:szCs w:val="16"/>
      <w:lang w:val="es-PE" w:eastAsia="es-PE"/>
    </w:rPr>
  </w:style>
  <w:style w:type="paragraph" w:customStyle="1" w:styleId="xl227">
    <w:name w:val="xl227"/>
    <w:basedOn w:val="Normal"/>
    <w:rsid w:val="005E0CAA"/>
    <w:pPr>
      <w:pBdr>
        <w:top w:val="single" w:sz="4" w:space="0" w:color="2F75B5"/>
        <w:left w:val="single" w:sz="4" w:space="0" w:color="2F75B5"/>
        <w:bottom w:val="single" w:sz="4" w:space="0" w:color="2F75B5"/>
        <w:right w:val="single" w:sz="4" w:space="0" w:color="2F75B5"/>
      </w:pBdr>
      <w:shd w:val="clear" w:color="000000" w:fill="9BC2E6"/>
      <w:spacing w:before="100" w:beforeAutospacing="1" w:after="100" w:afterAutospacing="1" w:line="240" w:lineRule="auto"/>
      <w:jc w:val="left"/>
    </w:pPr>
    <w:rPr>
      <w:rFonts w:ascii="Cambria" w:hAnsi="Cambria"/>
      <w:b/>
      <w:bCs/>
      <w:sz w:val="16"/>
      <w:szCs w:val="16"/>
      <w:lang w:val="es-PE" w:eastAsia="es-PE"/>
    </w:rPr>
  </w:style>
  <w:style w:type="paragraph" w:customStyle="1" w:styleId="xl228">
    <w:name w:val="xl228"/>
    <w:basedOn w:val="Normal"/>
    <w:rsid w:val="005E0CAA"/>
    <w:pPr>
      <w:pBdr>
        <w:top w:val="single" w:sz="4" w:space="0" w:color="2F75B5"/>
        <w:left w:val="single" w:sz="4" w:space="0" w:color="2F75B5"/>
        <w:bottom w:val="single" w:sz="4" w:space="0" w:color="2F75B5"/>
        <w:right w:val="single" w:sz="4" w:space="0" w:color="2F75B5"/>
      </w:pBdr>
      <w:shd w:val="clear" w:color="000000" w:fill="9BC2E6"/>
      <w:spacing w:before="100" w:beforeAutospacing="1" w:after="100" w:afterAutospacing="1" w:line="240" w:lineRule="auto"/>
      <w:jc w:val="left"/>
    </w:pPr>
    <w:rPr>
      <w:rFonts w:ascii="Cambria" w:hAnsi="Cambria"/>
      <w:sz w:val="16"/>
      <w:szCs w:val="16"/>
      <w:lang w:val="es-PE" w:eastAsia="es-PE"/>
    </w:rPr>
  </w:style>
  <w:style w:type="paragraph" w:customStyle="1" w:styleId="xl229">
    <w:name w:val="xl229"/>
    <w:basedOn w:val="Normal"/>
    <w:rsid w:val="005E0CAA"/>
    <w:pPr>
      <w:pBdr>
        <w:top w:val="single" w:sz="4" w:space="0" w:color="2F75B5"/>
        <w:left w:val="single" w:sz="4" w:space="0" w:color="2F75B5"/>
        <w:bottom w:val="single" w:sz="4" w:space="0" w:color="2F75B5"/>
        <w:right w:val="single" w:sz="4" w:space="0" w:color="2F75B5"/>
      </w:pBdr>
      <w:shd w:val="clear" w:color="000000" w:fill="9BC2E6"/>
      <w:spacing w:before="100" w:beforeAutospacing="1" w:after="100" w:afterAutospacing="1" w:line="240" w:lineRule="auto"/>
      <w:jc w:val="left"/>
    </w:pPr>
    <w:rPr>
      <w:rFonts w:ascii="Cambria" w:hAnsi="Cambria"/>
      <w:sz w:val="16"/>
      <w:szCs w:val="16"/>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035">
      <w:bodyDiv w:val="1"/>
      <w:marLeft w:val="0"/>
      <w:marRight w:val="0"/>
      <w:marTop w:val="0"/>
      <w:marBottom w:val="0"/>
      <w:divBdr>
        <w:top w:val="none" w:sz="0" w:space="0" w:color="auto"/>
        <w:left w:val="none" w:sz="0" w:space="0" w:color="auto"/>
        <w:bottom w:val="none" w:sz="0" w:space="0" w:color="auto"/>
        <w:right w:val="none" w:sz="0" w:space="0" w:color="auto"/>
      </w:divBdr>
    </w:div>
    <w:div w:id="30618947">
      <w:bodyDiv w:val="1"/>
      <w:marLeft w:val="0"/>
      <w:marRight w:val="0"/>
      <w:marTop w:val="0"/>
      <w:marBottom w:val="0"/>
      <w:divBdr>
        <w:top w:val="none" w:sz="0" w:space="0" w:color="auto"/>
        <w:left w:val="none" w:sz="0" w:space="0" w:color="auto"/>
        <w:bottom w:val="none" w:sz="0" w:space="0" w:color="auto"/>
        <w:right w:val="none" w:sz="0" w:space="0" w:color="auto"/>
      </w:divBdr>
    </w:div>
    <w:div w:id="31001313">
      <w:bodyDiv w:val="1"/>
      <w:marLeft w:val="0"/>
      <w:marRight w:val="0"/>
      <w:marTop w:val="0"/>
      <w:marBottom w:val="0"/>
      <w:divBdr>
        <w:top w:val="none" w:sz="0" w:space="0" w:color="auto"/>
        <w:left w:val="none" w:sz="0" w:space="0" w:color="auto"/>
        <w:bottom w:val="none" w:sz="0" w:space="0" w:color="auto"/>
        <w:right w:val="none" w:sz="0" w:space="0" w:color="auto"/>
      </w:divBdr>
    </w:div>
    <w:div w:id="40398504">
      <w:bodyDiv w:val="1"/>
      <w:marLeft w:val="0"/>
      <w:marRight w:val="0"/>
      <w:marTop w:val="0"/>
      <w:marBottom w:val="0"/>
      <w:divBdr>
        <w:top w:val="none" w:sz="0" w:space="0" w:color="auto"/>
        <w:left w:val="none" w:sz="0" w:space="0" w:color="auto"/>
        <w:bottom w:val="none" w:sz="0" w:space="0" w:color="auto"/>
        <w:right w:val="none" w:sz="0" w:space="0" w:color="auto"/>
      </w:divBdr>
    </w:div>
    <w:div w:id="52970689">
      <w:bodyDiv w:val="1"/>
      <w:marLeft w:val="0"/>
      <w:marRight w:val="0"/>
      <w:marTop w:val="0"/>
      <w:marBottom w:val="0"/>
      <w:divBdr>
        <w:top w:val="none" w:sz="0" w:space="0" w:color="auto"/>
        <w:left w:val="none" w:sz="0" w:space="0" w:color="auto"/>
        <w:bottom w:val="none" w:sz="0" w:space="0" w:color="auto"/>
        <w:right w:val="none" w:sz="0" w:space="0" w:color="auto"/>
      </w:divBdr>
    </w:div>
    <w:div w:id="66535684">
      <w:bodyDiv w:val="1"/>
      <w:marLeft w:val="0"/>
      <w:marRight w:val="0"/>
      <w:marTop w:val="0"/>
      <w:marBottom w:val="0"/>
      <w:divBdr>
        <w:top w:val="none" w:sz="0" w:space="0" w:color="auto"/>
        <w:left w:val="none" w:sz="0" w:space="0" w:color="auto"/>
        <w:bottom w:val="none" w:sz="0" w:space="0" w:color="auto"/>
        <w:right w:val="none" w:sz="0" w:space="0" w:color="auto"/>
      </w:divBdr>
    </w:div>
    <w:div w:id="70589185">
      <w:bodyDiv w:val="1"/>
      <w:marLeft w:val="0"/>
      <w:marRight w:val="0"/>
      <w:marTop w:val="0"/>
      <w:marBottom w:val="0"/>
      <w:divBdr>
        <w:top w:val="none" w:sz="0" w:space="0" w:color="auto"/>
        <w:left w:val="none" w:sz="0" w:space="0" w:color="auto"/>
        <w:bottom w:val="none" w:sz="0" w:space="0" w:color="auto"/>
        <w:right w:val="none" w:sz="0" w:space="0" w:color="auto"/>
      </w:divBdr>
    </w:div>
    <w:div w:id="115682456">
      <w:bodyDiv w:val="1"/>
      <w:marLeft w:val="0"/>
      <w:marRight w:val="0"/>
      <w:marTop w:val="0"/>
      <w:marBottom w:val="0"/>
      <w:divBdr>
        <w:top w:val="none" w:sz="0" w:space="0" w:color="auto"/>
        <w:left w:val="none" w:sz="0" w:space="0" w:color="auto"/>
        <w:bottom w:val="none" w:sz="0" w:space="0" w:color="auto"/>
        <w:right w:val="none" w:sz="0" w:space="0" w:color="auto"/>
      </w:divBdr>
    </w:div>
    <w:div w:id="158009398">
      <w:bodyDiv w:val="1"/>
      <w:marLeft w:val="0"/>
      <w:marRight w:val="0"/>
      <w:marTop w:val="0"/>
      <w:marBottom w:val="0"/>
      <w:divBdr>
        <w:top w:val="none" w:sz="0" w:space="0" w:color="auto"/>
        <w:left w:val="none" w:sz="0" w:space="0" w:color="auto"/>
        <w:bottom w:val="none" w:sz="0" w:space="0" w:color="auto"/>
        <w:right w:val="none" w:sz="0" w:space="0" w:color="auto"/>
      </w:divBdr>
    </w:div>
    <w:div w:id="160857368">
      <w:bodyDiv w:val="1"/>
      <w:marLeft w:val="0"/>
      <w:marRight w:val="0"/>
      <w:marTop w:val="0"/>
      <w:marBottom w:val="0"/>
      <w:divBdr>
        <w:top w:val="none" w:sz="0" w:space="0" w:color="auto"/>
        <w:left w:val="none" w:sz="0" w:space="0" w:color="auto"/>
        <w:bottom w:val="none" w:sz="0" w:space="0" w:color="auto"/>
        <w:right w:val="none" w:sz="0" w:space="0" w:color="auto"/>
      </w:divBdr>
    </w:div>
    <w:div w:id="169415019">
      <w:bodyDiv w:val="1"/>
      <w:marLeft w:val="0"/>
      <w:marRight w:val="0"/>
      <w:marTop w:val="0"/>
      <w:marBottom w:val="0"/>
      <w:divBdr>
        <w:top w:val="none" w:sz="0" w:space="0" w:color="auto"/>
        <w:left w:val="none" w:sz="0" w:space="0" w:color="auto"/>
        <w:bottom w:val="none" w:sz="0" w:space="0" w:color="auto"/>
        <w:right w:val="none" w:sz="0" w:space="0" w:color="auto"/>
      </w:divBdr>
    </w:div>
    <w:div w:id="205720206">
      <w:bodyDiv w:val="1"/>
      <w:marLeft w:val="0"/>
      <w:marRight w:val="0"/>
      <w:marTop w:val="0"/>
      <w:marBottom w:val="0"/>
      <w:divBdr>
        <w:top w:val="none" w:sz="0" w:space="0" w:color="auto"/>
        <w:left w:val="none" w:sz="0" w:space="0" w:color="auto"/>
        <w:bottom w:val="none" w:sz="0" w:space="0" w:color="auto"/>
        <w:right w:val="none" w:sz="0" w:space="0" w:color="auto"/>
      </w:divBdr>
    </w:div>
    <w:div w:id="208340596">
      <w:bodyDiv w:val="1"/>
      <w:marLeft w:val="0"/>
      <w:marRight w:val="0"/>
      <w:marTop w:val="0"/>
      <w:marBottom w:val="0"/>
      <w:divBdr>
        <w:top w:val="none" w:sz="0" w:space="0" w:color="auto"/>
        <w:left w:val="none" w:sz="0" w:space="0" w:color="auto"/>
        <w:bottom w:val="none" w:sz="0" w:space="0" w:color="auto"/>
        <w:right w:val="none" w:sz="0" w:space="0" w:color="auto"/>
      </w:divBdr>
    </w:div>
    <w:div w:id="240915307">
      <w:bodyDiv w:val="1"/>
      <w:marLeft w:val="0"/>
      <w:marRight w:val="0"/>
      <w:marTop w:val="0"/>
      <w:marBottom w:val="0"/>
      <w:divBdr>
        <w:top w:val="none" w:sz="0" w:space="0" w:color="auto"/>
        <w:left w:val="none" w:sz="0" w:space="0" w:color="auto"/>
        <w:bottom w:val="none" w:sz="0" w:space="0" w:color="auto"/>
        <w:right w:val="none" w:sz="0" w:space="0" w:color="auto"/>
      </w:divBdr>
    </w:div>
    <w:div w:id="252713722">
      <w:bodyDiv w:val="1"/>
      <w:marLeft w:val="0"/>
      <w:marRight w:val="0"/>
      <w:marTop w:val="0"/>
      <w:marBottom w:val="0"/>
      <w:divBdr>
        <w:top w:val="none" w:sz="0" w:space="0" w:color="auto"/>
        <w:left w:val="none" w:sz="0" w:space="0" w:color="auto"/>
        <w:bottom w:val="none" w:sz="0" w:space="0" w:color="auto"/>
        <w:right w:val="none" w:sz="0" w:space="0" w:color="auto"/>
      </w:divBdr>
    </w:div>
    <w:div w:id="254944020">
      <w:bodyDiv w:val="1"/>
      <w:marLeft w:val="0"/>
      <w:marRight w:val="0"/>
      <w:marTop w:val="0"/>
      <w:marBottom w:val="0"/>
      <w:divBdr>
        <w:top w:val="none" w:sz="0" w:space="0" w:color="auto"/>
        <w:left w:val="none" w:sz="0" w:space="0" w:color="auto"/>
        <w:bottom w:val="none" w:sz="0" w:space="0" w:color="auto"/>
        <w:right w:val="none" w:sz="0" w:space="0" w:color="auto"/>
      </w:divBdr>
    </w:div>
    <w:div w:id="259291469">
      <w:bodyDiv w:val="1"/>
      <w:marLeft w:val="0"/>
      <w:marRight w:val="0"/>
      <w:marTop w:val="0"/>
      <w:marBottom w:val="0"/>
      <w:divBdr>
        <w:top w:val="none" w:sz="0" w:space="0" w:color="auto"/>
        <w:left w:val="none" w:sz="0" w:space="0" w:color="auto"/>
        <w:bottom w:val="none" w:sz="0" w:space="0" w:color="auto"/>
        <w:right w:val="none" w:sz="0" w:space="0" w:color="auto"/>
      </w:divBdr>
    </w:div>
    <w:div w:id="259526568">
      <w:bodyDiv w:val="1"/>
      <w:marLeft w:val="0"/>
      <w:marRight w:val="0"/>
      <w:marTop w:val="0"/>
      <w:marBottom w:val="0"/>
      <w:divBdr>
        <w:top w:val="none" w:sz="0" w:space="0" w:color="auto"/>
        <w:left w:val="none" w:sz="0" w:space="0" w:color="auto"/>
        <w:bottom w:val="none" w:sz="0" w:space="0" w:color="auto"/>
        <w:right w:val="none" w:sz="0" w:space="0" w:color="auto"/>
      </w:divBdr>
    </w:div>
    <w:div w:id="269170971">
      <w:bodyDiv w:val="1"/>
      <w:marLeft w:val="0"/>
      <w:marRight w:val="0"/>
      <w:marTop w:val="0"/>
      <w:marBottom w:val="0"/>
      <w:divBdr>
        <w:top w:val="none" w:sz="0" w:space="0" w:color="auto"/>
        <w:left w:val="none" w:sz="0" w:space="0" w:color="auto"/>
        <w:bottom w:val="none" w:sz="0" w:space="0" w:color="auto"/>
        <w:right w:val="none" w:sz="0" w:space="0" w:color="auto"/>
      </w:divBdr>
    </w:div>
    <w:div w:id="275604564">
      <w:bodyDiv w:val="1"/>
      <w:marLeft w:val="0"/>
      <w:marRight w:val="0"/>
      <w:marTop w:val="0"/>
      <w:marBottom w:val="0"/>
      <w:divBdr>
        <w:top w:val="none" w:sz="0" w:space="0" w:color="auto"/>
        <w:left w:val="none" w:sz="0" w:space="0" w:color="auto"/>
        <w:bottom w:val="none" w:sz="0" w:space="0" w:color="auto"/>
        <w:right w:val="none" w:sz="0" w:space="0" w:color="auto"/>
      </w:divBdr>
    </w:div>
    <w:div w:id="322591417">
      <w:bodyDiv w:val="1"/>
      <w:marLeft w:val="0"/>
      <w:marRight w:val="0"/>
      <w:marTop w:val="0"/>
      <w:marBottom w:val="0"/>
      <w:divBdr>
        <w:top w:val="none" w:sz="0" w:space="0" w:color="auto"/>
        <w:left w:val="none" w:sz="0" w:space="0" w:color="auto"/>
        <w:bottom w:val="none" w:sz="0" w:space="0" w:color="auto"/>
        <w:right w:val="none" w:sz="0" w:space="0" w:color="auto"/>
      </w:divBdr>
    </w:div>
    <w:div w:id="353381775">
      <w:bodyDiv w:val="1"/>
      <w:marLeft w:val="0"/>
      <w:marRight w:val="0"/>
      <w:marTop w:val="0"/>
      <w:marBottom w:val="0"/>
      <w:divBdr>
        <w:top w:val="none" w:sz="0" w:space="0" w:color="auto"/>
        <w:left w:val="none" w:sz="0" w:space="0" w:color="auto"/>
        <w:bottom w:val="none" w:sz="0" w:space="0" w:color="auto"/>
        <w:right w:val="none" w:sz="0" w:space="0" w:color="auto"/>
      </w:divBdr>
    </w:div>
    <w:div w:id="361327575">
      <w:bodyDiv w:val="1"/>
      <w:marLeft w:val="0"/>
      <w:marRight w:val="0"/>
      <w:marTop w:val="0"/>
      <w:marBottom w:val="0"/>
      <w:divBdr>
        <w:top w:val="none" w:sz="0" w:space="0" w:color="auto"/>
        <w:left w:val="none" w:sz="0" w:space="0" w:color="auto"/>
        <w:bottom w:val="none" w:sz="0" w:space="0" w:color="auto"/>
        <w:right w:val="none" w:sz="0" w:space="0" w:color="auto"/>
      </w:divBdr>
    </w:div>
    <w:div w:id="380904682">
      <w:bodyDiv w:val="1"/>
      <w:marLeft w:val="0"/>
      <w:marRight w:val="0"/>
      <w:marTop w:val="0"/>
      <w:marBottom w:val="0"/>
      <w:divBdr>
        <w:top w:val="none" w:sz="0" w:space="0" w:color="auto"/>
        <w:left w:val="none" w:sz="0" w:space="0" w:color="auto"/>
        <w:bottom w:val="none" w:sz="0" w:space="0" w:color="auto"/>
        <w:right w:val="none" w:sz="0" w:space="0" w:color="auto"/>
      </w:divBdr>
    </w:div>
    <w:div w:id="383913615">
      <w:bodyDiv w:val="1"/>
      <w:marLeft w:val="0"/>
      <w:marRight w:val="0"/>
      <w:marTop w:val="0"/>
      <w:marBottom w:val="0"/>
      <w:divBdr>
        <w:top w:val="none" w:sz="0" w:space="0" w:color="auto"/>
        <w:left w:val="none" w:sz="0" w:space="0" w:color="auto"/>
        <w:bottom w:val="none" w:sz="0" w:space="0" w:color="auto"/>
        <w:right w:val="none" w:sz="0" w:space="0" w:color="auto"/>
      </w:divBdr>
    </w:div>
    <w:div w:id="388723251">
      <w:bodyDiv w:val="1"/>
      <w:marLeft w:val="0"/>
      <w:marRight w:val="0"/>
      <w:marTop w:val="0"/>
      <w:marBottom w:val="0"/>
      <w:divBdr>
        <w:top w:val="none" w:sz="0" w:space="0" w:color="auto"/>
        <w:left w:val="none" w:sz="0" w:space="0" w:color="auto"/>
        <w:bottom w:val="none" w:sz="0" w:space="0" w:color="auto"/>
        <w:right w:val="none" w:sz="0" w:space="0" w:color="auto"/>
      </w:divBdr>
    </w:div>
    <w:div w:id="419184772">
      <w:bodyDiv w:val="1"/>
      <w:marLeft w:val="0"/>
      <w:marRight w:val="0"/>
      <w:marTop w:val="0"/>
      <w:marBottom w:val="0"/>
      <w:divBdr>
        <w:top w:val="none" w:sz="0" w:space="0" w:color="auto"/>
        <w:left w:val="none" w:sz="0" w:space="0" w:color="auto"/>
        <w:bottom w:val="none" w:sz="0" w:space="0" w:color="auto"/>
        <w:right w:val="none" w:sz="0" w:space="0" w:color="auto"/>
      </w:divBdr>
    </w:div>
    <w:div w:id="421755549">
      <w:bodyDiv w:val="1"/>
      <w:marLeft w:val="0"/>
      <w:marRight w:val="0"/>
      <w:marTop w:val="0"/>
      <w:marBottom w:val="0"/>
      <w:divBdr>
        <w:top w:val="none" w:sz="0" w:space="0" w:color="auto"/>
        <w:left w:val="none" w:sz="0" w:space="0" w:color="auto"/>
        <w:bottom w:val="none" w:sz="0" w:space="0" w:color="auto"/>
        <w:right w:val="none" w:sz="0" w:space="0" w:color="auto"/>
      </w:divBdr>
    </w:div>
    <w:div w:id="436290608">
      <w:bodyDiv w:val="1"/>
      <w:marLeft w:val="0"/>
      <w:marRight w:val="0"/>
      <w:marTop w:val="0"/>
      <w:marBottom w:val="0"/>
      <w:divBdr>
        <w:top w:val="none" w:sz="0" w:space="0" w:color="auto"/>
        <w:left w:val="none" w:sz="0" w:space="0" w:color="auto"/>
        <w:bottom w:val="none" w:sz="0" w:space="0" w:color="auto"/>
        <w:right w:val="none" w:sz="0" w:space="0" w:color="auto"/>
      </w:divBdr>
    </w:div>
    <w:div w:id="437260193">
      <w:bodyDiv w:val="1"/>
      <w:marLeft w:val="0"/>
      <w:marRight w:val="0"/>
      <w:marTop w:val="0"/>
      <w:marBottom w:val="0"/>
      <w:divBdr>
        <w:top w:val="none" w:sz="0" w:space="0" w:color="auto"/>
        <w:left w:val="none" w:sz="0" w:space="0" w:color="auto"/>
        <w:bottom w:val="none" w:sz="0" w:space="0" w:color="auto"/>
        <w:right w:val="none" w:sz="0" w:space="0" w:color="auto"/>
      </w:divBdr>
    </w:div>
    <w:div w:id="451175906">
      <w:bodyDiv w:val="1"/>
      <w:marLeft w:val="0"/>
      <w:marRight w:val="0"/>
      <w:marTop w:val="0"/>
      <w:marBottom w:val="0"/>
      <w:divBdr>
        <w:top w:val="none" w:sz="0" w:space="0" w:color="auto"/>
        <w:left w:val="none" w:sz="0" w:space="0" w:color="auto"/>
        <w:bottom w:val="none" w:sz="0" w:space="0" w:color="auto"/>
        <w:right w:val="none" w:sz="0" w:space="0" w:color="auto"/>
      </w:divBdr>
    </w:div>
    <w:div w:id="459422919">
      <w:bodyDiv w:val="1"/>
      <w:marLeft w:val="0"/>
      <w:marRight w:val="0"/>
      <w:marTop w:val="0"/>
      <w:marBottom w:val="0"/>
      <w:divBdr>
        <w:top w:val="none" w:sz="0" w:space="0" w:color="auto"/>
        <w:left w:val="none" w:sz="0" w:space="0" w:color="auto"/>
        <w:bottom w:val="none" w:sz="0" w:space="0" w:color="auto"/>
        <w:right w:val="none" w:sz="0" w:space="0" w:color="auto"/>
      </w:divBdr>
    </w:div>
    <w:div w:id="462819808">
      <w:bodyDiv w:val="1"/>
      <w:marLeft w:val="0"/>
      <w:marRight w:val="0"/>
      <w:marTop w:val="0"/>
      <w:marBottom w:val="0"/>
      <w:divBdr>
        <w:top w:val="none" w:sz="0" w:space="0" w:color="auto"/>
        <w:left w:val="none" w:sz="0" w:space="0" w:color="auto"/>
        <w:bottom w:val="none" w:sz="0" w:space="0" w:color="auto"/>
        <w:right w:val="none" w:sz="0" w:space="0" w:color="auto"/>
      </w:divBdr>
    </w:div>
    <w:div w:id="472676682">
      <w:bodyDiv w:val="1"/>
      <w:marLeft w:val="0"/>
      <w:marRight w:val="0"/>
      <w:marTop w:val="0"/>
      <w:marBottom w:val="0"/>
      <w:divBdr>
        <w:top w:val="none" w:sz="0" w:space="0" w:color="auto"/>
        <w:left w:val="none" w:sz="0" w:space="0" w:color="auto"/>
        <w:bottom w:val="none" w:sz="0" w:space="0" w:color="auto"/>
        <w:right w:val="none" w:sz="0" w:space="0" w:color="auto"/>
      </w:divBdr>
    </w:div>
    <w:div w:id="480463629">
      <w:bodyDiv w:val="1"/>
      <w:marLeft w:val="0"/>
      <w:marRight w:val="0"/>
      <w:marTop w:val="0"/>
      <w:marBottom w:val="0"/>
      <w:divBdr>
        <w:top w:val="none" w:sz="0" w:space="0" w:color="auto"/>
        <w:left w:val="none" w:sz="0" w:space="0" w:color="auto"/>
        <w:bottom w:val="none" w:sz="0" w:space="0" w:color="auto"/>
        <w:right w:val="none" w:sz="0" w:space="0" w:color="auto"/>
      </w:divBdr>
    </w:div>
    <w:div w:id="492647779">
      <w:bodyDiv w:val="1"/>
      <w:marLeft w:val="0"/>
      <w:marRight w:val="0"/>
      <w:marTop w:val="0"/>
      <w:marBottom w:val="0"/>
      <w:divBdr>
        <w:top w:val="none" w:sz="0" w:space="0" w:color="auto"/>
        <w:left w:val="none" w:sz="0" w:space="0" w:color="auto"/>
        <w:bottom w:val="none" w:sz="0" w:space="0" w:color="auto"/>
        <w:right w:val="none" w:sz="0" w:space="0" w:color="auto"/>
      </w:divBdr>
    </w:div>
    <w:div w:id="508756129">
      <w:bodyDiv w:val="1"/>
      <w:marLeft w:val="0"/>
      <w:marRight w:val="0"/>
      <w:marTop w:val="0"/>
      <w:marBottom w:val="0"/>
      <w:divBdr>
        <w:top w:val="none" w:sz="0" w:space="0" w:color="auto"/>
        <w:left w:val="none" w:sz="0" w:space="0" w:color="auto"/>
        <w:bottom w:val="none" w:sz="0" w:space="0" w:color="auto"/>
        <w:right w:val="none" w:sz="0" w:space="0" w:color="auto"/>
      </w:divBdr>
    </w:div>
    <w:div w:id="515194760">
      <w:bodyDiv w:val="1"/>
      <w:marLeft w:val="0"/>
      <w:marRight w:val="0"/>
      <w:marTop w:val="0"/>
      <w:marBottom w:val="0"/>
      <w:divBdr>
        <w:top w:val="none" w:sz="0" w:space="0" w:color="auto"/>
        <w:left w:val="none" w:sz="0" w:space="0" w:color="auto"/>
        <w:bottom w:val="none" w:sz="0" w:space="0" w:color="auto"/>
        <w:right w:val="none" w:sz="0" w:space="0" w:color="auto"/>
      </w:divBdr>
    </w:div>
    <w:div w:id="517424552">
      <w:bodyDiv w:val="1"/>
      <w:marLeft w:val="0"/>
      <w:marRight w:val="0"/>
      <w:marTop w:val="0"/>
      <w:marBottom w:val="0"/>
      <w:divBdr>
        <w:top w:val="none" w:sz="0" w:space="0" w:color="auto"/>
        <w:left w:val="none" w:sz="0" w:space="0" w:color="auto"/>
        <w:bottom w:val="none" w:sz="0" w:space="0" w:color="auto"/>
        <w:right w:val="none" w:sz="0" w:space="0" w:color="auto"/>
      </w:divBdr>
    </w:div>
    <w:div w:id="519321396">
      <w:bodyDiv w:val="1"/>
      <w:marLeft w:val="0"/>
      <w:marRight w:val="0"/>
      <w:marTop w:val="0"/>
      <w:marBottom w:val="0"/>
      <w:divBdr>
        <w:top w:val="none" w:sz="0" w:space="0" w:color="auto"/>
        <w:left w:val="none" w:sz="0" w:space="0" w:color="auto"/>
        <w:bottom w:val="none" w:sz="0" w:space="0" w:color="auto"/>
        <w:right w:val="none" w:sz="0" w:space="0" w:color="auto"/>
      </w:divBdr>
    </w:div>
    <w:div w:id="521624186">
      <w:bodyDiv w:val="1"/>
      <w:marLeft w:val="0"/>
      <w:marRight w:val="0"/>
      <w:marTop w:val="0"/>
      <w:marBottom w:val="0"/>
      <w:divBdr>
        <w:top w:val="none" w:sz="0" w:space="0" w:color="auto"/>
        <w:left w:val="none" w:sz="0" w:space="0" w:color="auto"/>
        <w:bottom w:val="none" w:sz="0" w:space="0" w:color="auto"/>
        <w:right w:val="none" w:sz="0" w:space="0" w:color="auto"/>
      </w:divBdr>
    </w:div>
    <w:div w:id="557281715">
      <w:bodyDiv w:val="1"/>
      <w:marLeft w:val="0"/>
      <w:marRight w:val="0"/>
      <w:marTop w:val="0"/>
      <w:marBottom w:val="0"/>
      <w:divBdr>
        <w:top w:val="none" w:sz="0" w:space="0" w:color="auto"/>
        <w:left w:val="none" w:sz="0" w:space="0" w:color="auto"/>
        <w:bottom w:val="none" w:sz="0" w:space="0" w:color="auto"/>
        <w:right w:val="none" w:sz="0" w:space="0" w:color="auto"/>
      </w:divBdr>
    </w:div>
    <w:div w:id="581835567">
      <w:bodyDiv w:val="1"/>
      <w:marLeft w:val="0"/>
      <w:marRight w:val="0"/>
      <w:marTop w:val="0"/>
      <w:marBottom w:val="0"/>
      <w:divBdr>
        <w:top w:val="none" w:sz="0" w:space="0" w:color="auto"/>
        <w:left w:val="none" w:sz="0" w:space="0" w:color="auto"/>
        <w:bottom w:val="none" w:sz="0" w:space="0" w:color="auto"/>
        <w:right w:val="none" w:sz="0" w:space="0" w:color="auto"/>
      </w:divBdr>
    </w:div>
    <w:div w:id="594632694">
      <w:bodyDiv w:val="1"/>
      <w:marLeft w:val="0"/>
      <w:marRight w:val="0"/>
      <w:marTop w:val="0"/>
      <w:marBottom w:val="0"/>
      <w:divBdr>
        <w:top w:val="none" w:sz="0" w:space="0" w:color="auto"/>
        <w:left w:val="none" w:sz="0" w:space="0" w:color="auto"/>
        <w:bottom w:val="none" w:sz="0" w:space="0" w:color="auto"/>
        <w:right w:val="none" w:sz="0" w:space="0" w:color="auto"/>
      </w:divBdr>
    </w:div>
    <w:div w:id="597910789">
      <w:bodyDiv w:val="1"/>
      <w:marLeft w:val="0"/>
      <w:marRight w:val="0"/>
      <w:marTop w:val="0"/>
      <w:marBottom w:val="0"/>
      <w:divBdr>
        <w:top w:val="none" w:sz="0" w:space="0" w:color="auto"/>
        <w:left w:val="none" w:sz="0" w:space="0" w:color="auto"/>
        <w:bottom w:val="none" w:sz="0" w:space="0" w:color="auto"/>
        <w:right w:val="none" w:sz="0" w:space="0" w:color="auto"/>
      </w:divBdr>
    </w:div>
    <w:div w:id="642270750">
      <w:bodyDiv w:val="1"/>
      <w:marLeft w:val="0"/>
      <w:marRight w:val="0"/>
      <w:marTop w:val="0"/>
      <w:marBottom w:val="0"/>
      <w:divBdr>
        <w:top w:val="none" w:sz="0" w:space="0" w:color="auto"/>
        <w:left w:val="none" w:sz="0" w:space="0" w:color="auto"/>
        <w:bottom w:val="none" w:sz="0" w:space="0" w:color="auto"/>
        <w:right w:val="none" w:sz="0" w:space="0" w:color="auto"/>
      </w:divBdr>
    </w:div>
    <w:div w:id="661078413">
      <w:bodyDiv w:val="1"/>
      <w:marLeft w:val="0"/>
      <w:marRight w:val="0"/>
      <w:marTop w:val="0"/>
      <w:marBottom w:val="0"/>
      <w:divBdr>
        <w:top w:val="none" w:sz="0" w:space="0" w:color="auto"/>
        <w:left w:val="none" w:sz="0" w:space="0" w:color="auto"/>
        <w:bottom w:val="none" w:sz="0" w:space="0" w:color="auto"/>
        <w:right w:val="none" w:sz="0" w:space="0" w:color="auto"/>
      </w:divBdr>
    </w:div>
    <w:div w:id="669328746">
      <w:bodyDiv w:val="1"/>
      <w:marLeft w:val="0"/>
      <w:marRight w:val="0"/>
      <w:marTop w:val="0"/>
      <w:marBottom w:val="0"/>
      <w:divBdr>
        <w:top w:val="none" w:sz="0" w:space="0" w:color="auto"/>
        <w:left w:val="none" w:sz="0" w:space="0" w:color="auto"/>
        <w:bottom w:val="none" w:sz="0" w:space="0" w:color="auto"/>
        <w:right w:val="none" w:sz="0" w:space="0" w:color="auto"/>
      </w:divBdr>
    </w:div>
    <w:div w:id="674694170">
      <w:bodyDiv w:val="1"/>
      <w:marLeft w:val="0"/>
      <w:marRight w:val="0"/>
      <w:marTop w:val="0"/>
      <w:marBottom w:val="0"/>
      <w:divBdr>
        <w:top w:val="none" w:sz="0" w:space="0" w:color="auto"/>
        <w:left w:val="none" w:sz="0" w:space="0" w:color="auto"/>
        <w:bottom w:val="none" w:sz="0" w:space="0" w:color="auto"/>
        <w:right w:val="none" w:sz="0" w:space="0" w:color="auto"/>
      </w:divBdr>
    </w:div>
    <w:div w:id="676275963">
      <w:bodyDiv w:val="1"/>
      <w:marLeft w:val="0"/>
      <w:marRight w:val="0"/>
      <w:marTop w:val="0"/>
      <w:marBottom w:val="0"/>
      <w:divBdr>
        <w:top w:val="none" w:sz="0" w:space="0" w:color="auto"/>
        <w:left w:val="none" w:sz="0" w:space="0" w:color="auto"/>
        <w:bottom w:val="none" w:sz="0" w:space="0" w:color="auto"/>
        <w:right w:val="none" w:sz="0" w:space="0" w:color="auto"/>
      </w:divBdr>
    </w:div>
    <w:div w:id="686639931">
      <w:bodyDiv w:val="1"/>
      <w:marLeft w:val="0"/>
      <w:marRight w:val="0"/>
      <w:marTop w:val="0"/>
      <w:marBottom w:val="0"/>
      <w:divBdr>
        <w:top w:val="none" w:sz="0" w:space="0" w:color="auto"/>
        <w:left w:val="none" w:sz="0" w:space="0" w:color="auto"/>
        <w:bottom w:val="none" w:sz="0" w:space="0" w:color="auto"/>
        <w:right w:val="none" w:sz="0" w:space="0" w:color="auto"/>
      </w:divBdr>
    </w:div>
    <w:div w:id="686902742">
      <w:bodyDiv w:val="1"/>
      <w:marLeft w:val="0"/>
      <w:marRight w:val="0"/>
      <w:marTop w:val="0"/>
      <w:marBottom w:val="0"/>
      <w:divBdr>
        <w:top w:val="none" w:sz="0" w:space="0" w:color="auto"/>
        <w:left w:val="none" w:sz="0" w:space="0" w:color="auto"/>
        <w:bottom w:val="none" w:sz="0" w:space="0" w:color="auto"/>
        <w:right w:val="none" w:sz="0" w:space="0" w:color="auto"/>
      </w:divBdr>
    </w:div>
    <w:div w:id="690225538">
      <w:bodyDiv w:val="1"/>
      <w:marLeft w:val="0"/>
      <w:marRight w:val="0"/>
      <w:marTop w:val="0"/>
      <w:marBottom w:val="0"/>
      <w:divBdr>
        <w:top w:val="none" w:sz="0" w:space="0" w:color="auto"/>
        <w:left w:val="none" w:sz="0" w:space="0" w:color="auto"/>
        <w:bottom w:val="none" w:sz="0" w:space="0" w:color="auto"/>
        <w:right w:val="none" w:sz="0" w:space="0" w:color="auto"/>
      </w:divBdr>
    </w:div>
    <w:div w:id="704064619">
      <w:bodyDiv w:val="1"/>
      <w:marLeft w:val="0"/>
      <w:marRight w:val="0"/>
      <w:marTop w:val="0"/>
      <w:marBottom w:val="0"/>
      <w:divBdr>
        <w:top w:val="none" w:sz="0" w:space="0" w:color="auto"/>
        <w:left w:val="none" w:sz="0" w:space="0" w:color="auto"/>
        <w:bottom w:val="none" w:sz="0" w:space="0" w:color="auto"/>
        <w:right w:val="none" w:sz="0" w:space="0" w:color="auto"/>
      </w:divBdr>
    </w:div>
    <w:div w:id="749350618">
      <w:bodyDiv w:val="1"/>
      <w:marLeft w:val="0"/>
      <w:marRight w:val="0"/>
      <w:marTop w:val="0"/>
      <w:marBottom w:val="0"/>
      <w:divBdr>
        <w:top w:val="none" w:sz="0" w:space="0" w:color="auto"/>
        <w:left w:val="none" w:sz="0" w:space="0" w:color="auto"/>
        <w:bottom w:val="none" w:sz="0" w:space="0" w:color="auto"/>
        <w:right w:val="none" w:sz="0" w:space="0" w:color="auto"/>
      </w:divBdr>
    </w:div>
    <w:div w:id="749351820">
      <w:bodyDiv w:val="1"/>
      <w:marLeft w:val="0"/>
      <w:marRight w:val="0"/>
      <w:marTop w:val="0"/>
      <w:marBottom w:val="0"/>
      <w:divBdr>
        <w:top w:val="none" w:sz="0" w:space="0" w:color="auto"/>
        <w:left w:val="none" w:sz="0" w:space="0" w:color="auto"/>
        <w:bottom w:val="none" w:sz="0" w:space="0" w:color="auto"/>
        <w:right w:val="none" w:sz="0" w:space="0" w:color="auto"/>
      </w:divBdr>
    </w:div>
    <w:div w:id="754982364">
      <w:bodyDiv w:val="1"/>
      <w:marLeft w:val="0"/>
      <w:marRight w:val="0"/>
      <w:marTop w:val="0"/>
      <w:marBottom w:val="0"/>
      <w:divBdr>
        <w:top w:val="none" w:sz="0" w:space="0" w:color="auto"/>
        <w:left w:val="none" w:sz="0" w:space="0" w:color="auto"/>
        <w:bottom w:val="none" w:sz="0" w:space="0" w:color="auto"/>
        <w:right w:val="none" w:sz="0" w:space="0" w:color="auto"/>
      </w:divBdr>
    </w:div>
    <w:div w:id="770273179">
      <w:bodyDiv w:val="1"/>
      <w:marLeft w:val="0"/>
      <w:marRight w:val="0"/>
      <w:marTop w:val="0"/>
      <w:marBottom w:val="0"/>
      <w:divBdr>
        <w:top w:val="none" w:sz="0" w:space="0" w:color="auto"/>
        <w:left w:val="none" w:sz="0" w:space="0" w:color="auto"/>
        <w:bottom w:val="none" w:sz="0" w:space="0" w:color="auto"/>
        <w:right w:val="none" w:sz="0" w:space="0" w:color="auto"/>
      </w:divBdr>
    </w:div>
    <w:div w:id="782187022">
      <w:bodyDiv w:val="1"/>
      <w:marLeft w:val="0"/>
      <w:marRight w:val="0"/>
      <w:marTop w:val="0"/>
      <w:marBottom w:val="0"/>
      <w:divBdr>
        <w:top w:val="none" w:sz="0" w:space="0" w:color="auto"/>
        <w:left w:val="none" w:sz="0" w:space="0" w:color="auto"/>
        <w:bottom w:val="none" w:sz="0" w:space="0" w:color="auto"/>
        <w:right w:val="none" w:sz="0" w:space="0" w:color="auto"/>
      </w:divBdr>
    </w:div>
    <w:div w:id="810637843">
      <w:bodyDiv w:val="1"/>
      <w:marLeft w:val="0"/>
      <w:marRight w:val="0"/>
      <w:marTop w:val="0"/>
      <w:marBottom w:val="0"/>
      <w:divBdr>
        <w:top w:val="none" w:sz="0" w:space="0" w:color="auto"/>
        <w:left w:val="none" w:sz="0" w:space="0" w:color="auto"/>
        <w:bottom w:val="none" w:sz="0" w:space="0" w:color="auto"/>
        <w:right w:val="none" w:sz="0" w:space="0" w:color="auto"/>
      </w:divBdr>
    </w:div>
    <w:div w:id="811676010">
      <w:bodyDiv w:val="1"/>
      <w:marLeft w:val="0"/>
      <w:marRight w:val="0"/>
      <w:marTop w:val="0"/>
      <w:marBottom w:val="0"/>
      <w:divBdr>
        <w:top w:val="none" w:sz="0" w:space="0" w:color="auto"/>
        <w:left w:val="none" w:sz="0" w:space="0" w:color="auto"/>
        <w:bottom w:val="none" w:sz="0" w:space="0" w:color="auto"/>
        <w:right w:val="none" w:sz="0" w:space="0" w:color="auto"/>
      </w:divBdr>
    </w:div>
    <w:div w:id="812285143">
      <w:bodyDiv w:val="1"/>
      <w:marLeft w:val="0"/>
      <w:marRight w:val="0"/>
      <w:marTop w:val="0"/>
      <w:marBottom w:val="0"/>
      <w:divBdr>
        <w:top w:val="none" w:sz="0" w:space="0" w:color="auto"/>
        <w:left w:val="none" w:sz="0" w:space="0" w:color="auto"/>
        <w:bottom w:val="none" w:sz="0" w:space="0" w:color="auto"/>
        <w:right w:val="none" w:sz="0" w:space="0" w:color="auto"/>
      </w:divBdr>
    </w:div>
    <w:div w:id="812603046">
      <w:bodyDiv w:val="1"/>
      <w:marLeft w:val="0"/>
      <w:marRight w:val="0"/>
      <w:marTop w:val="0"/>
      <w:marBottom w:val="0"/>
      <w:divBdr>
        <w:top w:val="none" w:sz="0" w:space="0" w:color="auto"/>
        <w:left w:val="none" w:sz="0" w:space="0" w:color="auto"/>
        <w:bottom w:val="none" w:sz="0" w:space="0" w:color="auto"/>
        <w:right w:val="none" w:sz="0" w:space="0" w:color="auto"/>
      </w:divBdr>
    </w:div>
    <w:div w:id="814178497">
      <w:bodyDiv w:val="1"/>
      <w:marLeft w:val="0"/>
      <w:marRight w:val="0"/>
      <w:marTop w:val="0"/>
      <w:marBottom w:val="0"/>
      <w:divBdr>
        <w:top w:val="none" w:sz="0" w:space="0" w:color="auto"/>
        <w:left w:val="none" w:sz="0" w:space="0" w:color="auto"/>
        <w:bottom w:val="none" w:sz="0" w:space="0" w:color="auto"/>
        <w:right w:val="none" w:sz="0" w:space="0" w:color="auto"/>
      </w:divBdr>
    </w:div>
    <w:div w:id="831457922">
      <w:bodyDiv w:val="1"/>
      <w:marLeft w:val="0"/>
      <w:marRight w:val="0"/>
      <w:marTop w:val="0"/>
      <w:marBottom w:val="0"/>
      <w:divBdr>
        <w:top w:val="none" w:sz="0" w:space="0" w:color="auto"/>
        <w:left w:val="none" w:sz="0" w:space="0" w:color="auto"/>
        <w:bottom w:val="none" w:sz="0" w:space="0" w:color="auto"/>
        <w:right w:val="none" w:sz="0" w:space="0" w:color="auto"/>
      </w:divBdr>
    </w:div>
    <w:div w:id="870067077">
      <w:bodyDiv w:val="1"/>
      <w:marLeft w:val="0"/>
      <w:marRight w:val="0"/>
      <w:marTop w:val="0"/>
      <w:marBottom w:val="0"/>
      <w:divBdr>
        <w:top w:val="none" w:sz="0" w:space="0" w:color="auto"/>
        <w:left w:val="none" w:sz="0" w:space="0" w:color="auto"/>
        <w:bottom w:val="none" w:sz="0" w:space="0" w:color="auto"/>
        <w:right w:val="none" w:sz="0" w:space="0" w:color="auto"/>
      </w:divBdr>
    </w:div>
    <w:div w:id="877620025">
      <w:bodyDiv w:val="1"/>
      <w:marLeft w:val="0"/>
      <w:marRight w:val="0"/>
      <w:marTop w:val="0"/>
      <w:marBottom w:val="0"/>
      <w:divBdr>
        <w:top w:val="none" w:sz="0" w:space="0" w:color="auto"/>
        <w:left w:val="none" w:sz="0" w:space="0" w:color="auto"/>
        <w:bottom w:val="none" w:sz="0" w:space="0" w:color="auto"/>
        <w:right w:val="none" w:sz="0" w:space="0" w:color="auto"/>
      </w:divBdr>
    </w:div>
    <w:div w:id="877819614">
      <w:bodyDiv w:val="1"/>
      <w:marLeft w:val="0"/>
      <w:marRight w:val="0"/>
      <w:marTop w:val="0"/>
      <w:marBottom w:val="0"/>
      <w:divBdr>
        <w:top w:val="none" w:sz="0" w:space="0" w:color="auto"/>
        <w:left w:val="none" w:sz="0" w:space="0" w:color="auto"/>
        <w:bottom w:val="none" w:sz="0" w:space="0" w:color="auto"/>
        <w:right w:val="none" w:sz="0" w:space="0" w:color="auto"/>
      </w:divBdr>
    </w:div>
    <w:div w:id="878324770">
      <w:bodyDiv w:val="1"/>
      <w:marLeft w:val="0"/>
      <w:marRight w:val="0"/>
      <w:marTop w:val="0"/>
      <w:marBottom w:val="0"/>
      <w:divBdr>
        <w:top w:val="none" w:sz="0" w:space="0" w:color="auto"/>
        <w:left w:val="none" w:sz="0" w:space="0" w:color="auto"/>
        <w:bottom w:val="none" w:sz="0" w:space="0" w:color="auto"/>
        <w:right w:val="none" w:sz="0" w:space="0" w:color="auto"/>
      </w:divBdr>
    </w:div>
    <w:div w:id="936134736">
      <w:bodyDiv w:val="1"/>
      <w:marLeft w:val="0"/>
      <w:marRight w:val="0"/>
      <w:marTop w:val="0"/>
      <w:marBottom w:val="0"/>
      <w:divBdr>
        <w:top w:val="none" w:sz="0" w:space="0" w:color="auto"/>
        <w:left w:val="none" w:sz="0" w:space="0" w:color="auto"/>
        <w:bottom w:val="none" w:sz="0" w:space="0" w:color="auto"/>
        <w:right w:val="none" w:sz="0" w:space="0" w:color="auto"/>
      </w:divBdr>
    </w:div>
    <w:div w:id="939148064">
      <w:bodyDiv w:val="1"/>
      <w:marLeft w:val="0"/>
      <w:marRight w:val="0"/>
      <w:marTop w:val="0"/>
      <w:marBottom w:val="0"/>
      <w:divBdr>
        <w:top w:val="none" w:sz="0" w:space="0" w:color="auto"/>
        <w:left w:val="none" w:sz="0" w:space="0" w:color="auto"/>
        <w:bottom w:val="none" w:sz="0" w:space="0" w:color="auto"/>
        <w:right w:val="none" w:sz="0" w:space="0" w:color="auto"/>
      </w:divBdr>
    </w:div>
    <w:div w:id="966545851">
      <w:bodyDiv w:val="1"/>
      <w:marLeft w:val="0"/>
      <w:marRight w:val="0"/>
      <w:marTop w:val="0"/>
      <w:marBottom w:val="0"/>
      <w:divBdr>
        <w:top w:val="none" w:sz="0" w:space="0" w:color="auto"/>
        <w:left w:val="none" w:sz="0" w:space="0" w:color="auto"/>
        <w:bottom w:val="none" w:sz="0" w:space="0" w:color="auto"/>
        <w:right w:val="none" w:sz="0" w:space="0" w:color="auto"/>
      </w:divBdr>
    </w:div>
    <w:div w:id="974720347">
      <w:bodyDiv w:val="1"/>
      <w:marLeft w:val="0"/>
      <w:marRight w:val="0"/>
      <w:marTop w:val="0"/>
      <w:marBottom w:val="0"/>
      <w:divBdr>
        <w:top w:val="none" w:sz="0" w:space="0" w:color="auto"/>
        <w:left w:val="none" w:sz="0" w:space="0" w:color="auto"/>
        <w:bottom w:val="none" w:sz="0" w:space="0" w:color="auto"/>
        <w:right w:val="none" w:sz="0" w:space="0" w:color="auto"/>
      </w:divBdr>
    </w:div>
    <w:div w:id="977295206">
      <w:bodyDiv w:val="1"/>
      <w:marLeft w:val="0"/>
      <w:marRight w:val="0"/>
      <w:marTop w:val="0"/>
      <w:marBottom w:val="0"/>
      <w:divBdr>
        <w:top w:val="none" w:sz="0" w:space="0" w:color="auto"/>
        <w:left w:val="none" w:sz="0" w:space="0" w:color="auto"/>
        <w:bottom w:val="none" w:sz="0" w:space="0" w:color="auto"/>
        <w:right w:val="none" w:sz="0" w:space="0" w:color="auto"/>
      </w:divBdr>
    </w:div>
    <w:div w:id="982391252">
      <w:bodyDiv w:val="1"/>
      <w:marLeft w:val="0"/>
      <w:marRight w:val="0"/>
      <w:marTop w:val="0"/>
      <w:marBottom w:val="0"/>
      <w:divBdr>
        <w:top w:val="none" w:sz="0" w:space="0" w:color="auto"/>
        <w:left w:val="none" w:sz="0" w:space="0" w:color="auto"/>
        <w:bottom w:val="none" w:sz="0" w:space="0" w:color="auto"/>
        <w:right w:val="none" w:sz="0" w:space="0" w:color="auto"/>
      </w:divBdr>
    </w:div>
    <w:div w:id="992298825">
      <w:bodyDiv w:val="1"/>
      <w:marLeft w:val="0"/>
      <w:marRight w:val="0"/>
      <w:marTop w:val="0"/>
      <w:marBottom w:val="0"/>
      <w:divBdr>
        <w:top w:val="none" w:sz="0" w:space="0" w:color="auto"/>
        <w:left w:val="none" w:sz="0" w:space="0" w:color="auto"/>
        <w:bottom w:val="none" w:sz="0" w:space="0" w:color="auto"/>
        <w:right w:val="none" w:sz="0" w:space="0" w:color="auto"/>
      </w:divBdr>
    </w:div>
    <w:div w:id="998118344">
      <w:bodyDiv w:val="1"/>
      <w:marLeft w:val="0"/>
      <w:marRight w:val="0"/>
      <w:marTop w:val="0"/>
      <w:marBottom w:val="0"/>
      <w:divBdr>
        <w:top w:val="none" w:sz="0" w:space="0" w:color="auto"/>
        <w:left w:val="none" w:sz="0" w:space="0" w:color="auto"/>
        <w:bottom w:val="none" w:sz="0" w:space="0" w:color="auto"/>
        <w:right w:val="none" w:sz="0" w:space="0" w:color="auto"/>
      </w:divBdr>
    </w:div>
    <w:div w:id="1054813726">
      <w:bodyDiv w:val="1"/>
      <w:marLeft w:val="0"/>
      <w:marRight w:val="0"/>
      <w:marTop w:val="0"/>
      <w:marBottom w:val="0"/>
      <w:divBdr>
        <w:top w:val="none" w:sz="0" w:space="0" w:color="auto"/>
        <w:left w:val="none" w:sz="0" w:space="0" w:color="auto"/>
        <w:bottom w:val="none" w:sz="0" w:space="0" w:color="auto"/>
        <w:right w:val="none" w:sz="0" w:space="0" w:color="auto"/>
      </w:divBdr>
    </w:div>
    <w:div w:id="1065644126">
      <w:bodyDiv w:val="1"/>
      <w:marLeft w:val="0"/>
      <w:marRight w:val="0"/>
      <w:marTop w:val="0"/>
      <w:marBottom w:val="0"/>
      <w:divBdr>
        <w:top w:val="none" w:sz="0" w:space="0" w:color="auto"/>
        <w:left w:val="none" w:sz="0" w:space="0" w:color="auto"/>
        <w:bottom w:val="none" w:sz="0" w:space="0" w:color="auto"/>
        <w:right w:val="none" w:sz="0" w:space="0" w:color="auto"/>
      </w:divBdr>
    </w:div>
    <w:div w:id="1080443956">
      <w:bodyDiv w:val="1"/>
      <w:marLeft w:val="0"/>
      <w:marRight w:val="0"/>
      <w:marTop w:val="0"/>
      <w:marBottom w:val="0"/>
      <w:divBdr>
        <w:top w:val="none" w:sz="0" w:space="0" w:color="auto"/>
        <w:left w:val="none" w:sz="0" w:space="0" w:color="auto"/>
        <w:bottom w:val="none" w:sz="0" w:space="0" w:color="auto"/>
        <w:right w:val="none" w:sz="0" w:space="0" w:color="auto"/>
      </w:divBdr>
    </w:div>
    <w:div w:id="1088309421">
      <w:bodyDiv w:val="1"/>
      <w:marLeft w:val="0"/>
      <w:marRight w:val="0"/>
      <w:marTop w:val="0"/>
      <w:marBottom w:val="0"/>
      <w:divBdr>
        <w:top w:val="none" w:sz="0" w:space="0" w:color="auto"/>
        <w:left w:val="none" w:sz="0" w:space="0" w:color="auto"/>
        <w:bottom w:val="none" w:sz="0" w:space="0" w:color="auto"/>
        <w:right w:val="none" w:sz="0" w:space="0" w:color="auto"/>
      </w:divBdr>
    </w:div>
    <w:div w:id="1089811600">
      <w:bodyDiv w:val="1"/>
      <w:marLeft w:val="0"/>
      <w:marRight w:val="0"/>
      <w:marTop w:val="0"/>
      <w:marBottom w:val="0"/>
      <w:divBdr>
        <w:top w:val="none" w:sz="0" w:space="0" w:color="auto"/>
        <w:left w:val="none" w:sz="0" w:space="0" w:color="auto"/>
        <w:bottom w:val="none" w:sz="0" w:space="0" w:color="auto"/>
        <w:right w:val="none" w:sz="0" w:space="0" w:color="auto"/>
      </w:divBdr>
    </w:div>
    <w:div w:id="1109156083">
      <w:bodyDiv w:val="1"/>
      <w:marLeft w:val="0"/>
      <w:marRight w:val="0"/>
      <w:marTop w:val="0"/>
      <w:marBottom w:val="0"/>
      <w:divBdr>
        <w:top w:val="none" w:sz="0" w:space="0" w:color="auto"/>
        <w:left w:val="none" w:sz="0" w:space="0" w:color="auto"/>
        <w:bottom w:val="none" w:sz="0" w:space="0" w:color="auto"/>
        <w:right w:val="none" w:sz="0" w:space="0" w:color="auto"/>
      </w:divBdr>
    </w:div>
    <w:div w:id="1120763220">
      <w:bodyDiv w:val="1"/>
      <w:marLeft w:val="0"/>
      <w:marRight w:val="0"/>
      <w:marTop w:val="0"/>
      <w:marBottom w:val="0"/>
      <w:divBdr>
        <w:top w:val="none" w:sz="0" w:space="0" w:color="auto"/>
        <w:left w:val="none" w:sz="0" w:space="0" w:color="auto"/>
        <w:bottom w:val="none" w:sz="0" w:space="0" w:color="auto"/>
        <w:right w:val="none" w:sz="0" w:space="0" w:color="auto"/>
      </w:divBdr>
    </w:div>
    <w:div w:id="1122648687">
      <w:bodyDiv w:val="1"/>
      <w:marLeft w:val="0"/>
      <w:marRight w:val="0"/>
      <w:marTop w:val="0"/>
      <w:marBottom w:val="0"/>
      <w:divBdr>
        <w:top w:val="none" w:sz="0" w:space="0" w:color="auto"/>
        <w:left w:val="none" w:sz="0" w:space="0" w:color="auto"/>
        <w:bottom w:val="none" w:sz="0" w:space="0" w:color="auto"/>
        <w:right w:val="none" w:sz="0" w:space="0" w:color="auto"/>
      </w:divBdr>
    </w:div>
    <w:div w:id="1131093513">
      <w:bodyDiv w:val="1"/>
      <w:marLeft w:val="0"/>
      <w:marRight w:val="0"/>
      <w:marTop w:val="0"/>
      <w:marBottom w:val="0"/>
      <w:divBdr>
        <w:top w:val="none" w:sz="0" w:space="0" w:color="auto"/>
        <w:left w:val="none" w:sz="0" w:space="0" w:color="auto"/>
        <w:bottom w:val="none" w:sz="0" w:space="0" w:color="auto"/>
        <w:right w:val="none" w:sz="0" w:space="0" w:color="auto"/>
      </w:divBdr>
    </w:div>
    <w:div w:id="1143427232">
      <w:bodyDiv w:val="1"/>
      <w:marLeft w:val="0"/>
      <w:marRight w:val="0"/>
      <w:marTop w:val="0"/>
      <w:marBottom w:val="0"/>
      <w:divBdr>
        <w:top w:val="none" w:sz="0" w:space="0" w:color="auto"/>
        <w:left w:val="none" w:sz="0" w:space="0" w:color="auto"/>
        <w:bottom w:val="none" w:sz="0" w:space="0" w:color="auto"/>
        <w:right w:val="none" w:sz="0" w:space="0" w:color="auto"/>
      </w:divBdr>
    </w:div>
    <w:div w:id="1155876079">
      <w:bodyDiv w:val="1"/>
      <w:marLeft w:val="0"/>
      <w:marRight w:val="0"/>
      <w:marTop w:val="0"/>
      <w:marBottom w:val="0"/>
      <w:divBdr>
        <w:top w:val="none" w:sz="0" w:space="0" w:color="auto"/>
        <w:left w:val="none" w:sz="0" w:space="0" w:color="auto"/>
        <w:bottom w:val="none" w:sz="0" w:space="0" w:color="auto"/>
        <w:right w:val="none" w:sz="0" w:space="0" w:color="auto"/>
      </w:divBdr>
    </w:div>
    <w:div w:id="1164515414">
      <w:bodyDiv w:val="1"/>
      <w:marLeft w:val="0"/>
      <w:marRight w:val="0"/>
      <w:marTop w:val="0"/>
      <w:marBottom w:val="0"/>
      <w:divBdr>
        <w:top w:val="none" w:sz="0" w:space="0" w:color="auto"/>
        <w:left w:val="none" w:sz="0" w:space="0" w:color="auto"/>
        <w:bottom w:val="none" w:sz="0" w:space="0" w:color="auto"/>
        <w:right w:val="none" w:sz="0" w:space="0" w:color="auto"/>
      </w:divBdr>
    </w:div>
    <w:div w:id="1178885773">
      <w:bodyDiv w:val="1"/>
      <w:marLeft w:val="0"/>
      <w:marRight w:val="0"/>
      <w:marTop w:val="0"/>
      <w:marBottom w:val="0"/>
      <w:divBdr>
        <w:top w:val="none" w:sz="0" w:space="0" w:color="auto"/>
        <w:left w:val="none" w:sz="0" w:space="0" w:color="auto"/>
        <w:bottom w:val="none" w:sz="0" w:space="0" w:color="auto"/>
        <w:right w:val="none" w:sz="0" w:space="0" w:color="auto"/>
      </w:divBdr>
    </w:div>
    <w:div w:id="1181509039">
      <w:bodyDiv w:val="1"/>
      <w:marLeft w:val="0"/>
      <w:marRight w:val="0"/>
      <w:marTop w:val="0"/>
      <w:marBottom w:val="0"/>
      <w:divBdr>
        <w:top w:val="none" w:sz="0" w:space="0" w:color="auto"/>
        <w:left w:val="none" w:sz="0" w:space="0" w:color="auto"/>
        <w:bottom w:val="none" w:sz="0" w:space="0" w:color="auto"/>
        <w:right w:val="none" w:sz="0" w:space="0" w:color="auto"/>
      </w:divBdr>
    </w:div>
    <w:div w:id="1205866297">
      <w:bodyDiv w:val="1"/>
      <w:marLeft w:val="0"/>
      <w:marRight w:val="0"/>
      <w:marTop w:val="0"/>
      <w:marBottom w:val="0"/>
      <w:divBdr>
        <w:top w:val="none" w:sz="0" w:space="0" w:color="auto"/>
        <w:left w:val="none" w:sz="0" w:space="0" w:color="auto"/>
        <w:bottom w:val="none" w:sz="0" w:space="0" w:color="auto"/>
        <w:right w:val="none" w:sz="0" w:space="0" w:color="auto"/>
      </w:divBdr>
    </w:div>
    <w:div w:id="1222443121">
      <w:bodyDiv w:val="1"/>
      <w:marLeft w:val="0"/>
      <w:marRight w:val="0"/>
      <w:marTop w:val="0"/>
      <w:marBottom w:val="0"/>
      <w:divBdr>
        <w:top w:val="none" w:sz="0" w:space="0" w:color="auto"/>
        <w:left w:val="none" w:sz="0" w:space="0" w:color="auto"/>
        <w:bottom w:val="none" w:sz="0" w:space="0" w:color="auto"/>
        <w:right w:val="none" w:sz="0" w:space="0" w:color="auto"/>
      </w:divBdr>
    </w:div>
    <w:div w:id="1222908797">
      <w:bodyDiv w:val="1"/>
      <w:marLeft w:val="0"/>
      <w:marRight w:val="0"/>
      <w:marTop w:val="0"/>
      <w:marBottom w:val="0"/>
      <w:divBdr>
        <w:top w:val="none" w:sz="0" w:space="0" w:color="auto"/>
        <w:left w:val="none" w:sz="0" w:space="0" w:color="auto"/>
        <w:bottom w:val="none" w:sz="0" w:space="0" w:color="auto"/>
        <w:right w:val="none" w:sz="0" w:space="0" w:color="auto"/>
      </w:divBdr>
    </w:div>
    <w:div w:id="1232347876">
      <w:bodyDiv w:val="1"/>
      <w:marLeft w:val="0"/>
      <w:marRight w:val="0"/>
      <w:marTop w:val="0"/>
      <w:marBottom w:val="0"/>
      <w:divBdr>
        <w:top w:val="none" w:sz="0" w:space="0" w:color="auto"/>
        <w:left w:val="none" w:sz="0" w:space="0" w:color="auto"/>
        <w:bottom w:val="none" w:sz="0" w:space="0" w:color="auto"/>
        <w:right w:val="none" w:sz="0" w:space="0" w:color="auto"/>
      </w:divBdr>
    </w:div>
    <w:div w:id="1237132896">
      <w:bodyDiv w:val="1"/>
      <w:marLeft w:val="0"/>
      <w:marRight w:val="0"/>
      <w:marTop w:val="0"/>
      <w:marBottom w:val="0"/>
      <w:divBdr>
        <w:top w:val="none" w:sz="0" w:space="0" w:color="auto"/>
        <w:left w:val="none" w:sz="0" w:space="0" w:color="auto"/>
        <w:bottom w:val="none" w:sz="0" w:space="0" w:color="auto"/>
        <w:right w:val="none" w:sz="0" w:space="0" w:color="auto"/>
      </w:divBdr>
    </w:div>
    <w:div w:id="1275139552">
      <w:bodyDiv w:val="1"/>
      <w:marLeft w:val="0"/>
      <w:marRight w:val="0"/>
      <w:marTop w:val="0"/>
      <w:marBottom w:val="0"/>
      <w:divBdr>
        <w:top w:val="none" w:sz="0" w:space="0" w:color="auto"/>
        <w:left w:val="none" w:sz="0" w:space="0" w:color="auto"/>
        <w:bottom w:val="none" w:sz="0" w:space="0" w:color="auto"/>
        <w:right w:val="none" w:sz="0" w:space="0" w:color="auto"/>
      </w:divBdr>
    </w:div>
    <w:div w:id="1332758217">
      <w:bodyDiv w:val="1"/>
      <w:marLeft w:val="0"/>
      <w:marRight w:val="0"/>
      <w:marTop w:val="0"/>
      <w:marBottom w:val="0"/>
      <w:divBdr>
        <w:top w:val="none" w:sz="0" w:space="0" w:color="auto"/>
        <w:left w:val="none" w:sz="0" w:space="0" w:color="auto"/>
        <w:bottom w:val="none" w:sz="0" w:space="0" w:color="auto"/>
        <w:right w:val="none" w:sz="0" w:space="0" w:color="auto"/>
      </w:divBdr>
    </w:div>
    <w:div w:id="1343822980">
      <w:bodyDiv w:val="1"/>
      <w:marLeft w:val="0"/>
      <w:marRight w:val="0"/>
      <w:marTop w:val="0"/>
      <w:marBottom w:val="0"/>
      <w:divBdr>
        <w:top w:val="none" w:sz="0" w:space="0" w:color="auto"/>
        <w:left w:val="none" w:sz="0" w:space="0" w:color="auto"/>
        <w:bottom w:val="none" w:sz="0" w:space="0" w:color="auto"/>
        <w:right w:val="none" w:sz="0" w:space="0" w:color="auto"/>
      </w:divBdr>
    </w:div>
    <w:div w:id="1380125695">
      <w:bodyDiv w:val="1"/>
      <w:marLeft w:val="0"/>
      <w:marRight w:val="0"/>
      <w:marTop w:val="0"/>
      <w:marBottom w:val="0"/>
      <w:divBdr>
        <w:top w:val="none" w:sz="0" w:space="0" w:color="auto"/>
        <w:left w:val="none" w:sz="0" w:space="0" w:color="auto"/>
        <w:bottom w:val="none" w:sz="0" w:space="0" w:color="auto"/>
        <w:right w:val="none" w:sz="0" w:space="0" w:color="auto"/>
      </w:divBdr>
    </w:div>
    <w:div w:id="1388724803">
      <w:bodyDiv w:val="1"/>
      <w:marLeft w:val="0"/>
      <w:marRight w:val="0"/>
      <w:marTop w:val="0"/>
      <w:marBottom w:val="0"/>
      <w:divBdr>
        <w:top w:val="none" w:sz="0" w:space="0" w:color="auto"/>
        <w:left w:val="none" w:sz="0" w:space="0" w:color="auto"/>
        <w:bottom w:val="none" w:sz="0" w:space="0" w:color="auto"/>
        <w:right w:val="none" w:sz="0" w:space="0" w:color="auto"/>
      </w:divBdr>
    </w:div>
    <w:div w:id="1412921155">
      <w:bodyDiv w:val="1"/>
      <w:marLeft w:val="0"/>
      <w:marRight w:val="0"/>
      <w:marTop w:val="0"/>
      <w:marBottom w:val="0"/>
      <w:divBdr>
        <w:top w:val="none" w:sz="0" w:space="0" w:color="auto"/>
        <w:left w:val="none" w:sz="0" w:space="0" w:color="auto"/>
        <w:bottom w:val="none" w:sz="0" w:space="0" w:color="auto"/>
        <w:right w:val="none" w:sz="0" w:space="0" w:color="auto"/>
      </w:divBdr>
    </w:div>
    <w:div w:id="1414231888">
      <w:bodyDiv w:val="1"/>
      <w:marLeft w:val="0"/>
      <w:marRight w:val="0"/>
      <w:marTop w:val="0"/>
      <w:marBottom w:val="0"/>
      <w:divBdr>
        <w:top w:val="none" w:sz="0" w:space="0" w:color="auto"/>
        <w:left w:val="none" w:sz="0" w:space="0" w:color="auto"/>
        <w:bottom w:val="none" w:sz="0" w:space="0" w:color="auto"/>
        <w:right w:val="none" w:sz="0" w:space="0" w:color="auto"/>
      </w:divBdr>
    </w:div>
    <w:div w:id="1425567708">
      <w:bodyDiv w:val="1"/>
      <w:marLeft w:val="0"/>
      <w:marRight w:val="0"/>
      <w:marTop w:val="0"/>
      <w:marBottom w:val="0"/>
      <w:divBdr>
        <w:top w:val="none" w:sz="0" w:space="0" w:color="auto"/>
        <w:left w:val="none" w:sz="0" w:space="0" w:color="auto"/>
        <w:bottom w:val="none" w:sz="0" w:space="0" w:color="auto"/>
        <w:right w:val="none" w:sz="0" w:space="0" w:color="auto"/>
      </w:divBdr>
    </w:div>
    <w:div w:id="1426879531">
      <w:bodyDiv w:val="1"/>
      <w:marLeft w:val="0"/>
      <w:marRight w:val="0"/>
      <w:marTop w:val="0"/>
      <w:marBottom w:val="0"/>
      <w:divBdr>
        <w:top w:val="none" w:sz="0" w:space="0" w:color="auto"/>
        <w:left w:val="none" w:sz="0" w:space="0" w:color="auto"/>
        <w:bottom w:val="none" w:sz="0" w:space="0" w:color="auto"/>
        <w:right w:val="none" w:sz="0" w:space="0" w:color="auto"/>
      </w:divBdr>
    </w:div>
    <w:div w:id="1436828395">
      <w:bodyDiv w:val="1"/>
      <w:marLeft w:val="0"/>
      <w:marRight w:val="0"/>
      <w:marTop w:val="0"/>
      <w:marBottom w:val="0"/>
      <w:divBdr>
        <w:top w:val="none" w:sz="0" w:space="0" w:color="auto"/>
        <w:left w:val="none" w:sz="0" w:space="0" w:color="auto"/>
        <w:bottom w:val="none" w:sz="0" w:space="0" w:color="auto"/>
        <w:right w:val="none" w:sz="0" w:space="0" w:color="auto"/>
      </w:divBdr>
    </w:div>
    <w:div w:id="1447892519">
      <w:bodyDiv w:val="1"/>
      <w:marLeft w:val="0"/>
      <w:marRight w:val="0"/>
      <w:marTop w:val="0"/>
      <w:marBottom w:val="0"/>
      <w:divBdr>
        <w:top w:val="none" w:sz="0" w:space="0" w:color="auto"/>
        <w:left w:val="none" w:sz="0" w:space="0" w:color="auto"/>
        <w:bottom w:val="none" w:sz="0" w:space="0" w:color="auto"/>
        <w:right w:val="none" w:sz="0" w:space="0" w:color="auto"/>
      </w:divBdr>
    </w:div>
    <w:div w:id="1474298654">
      <w:bodyDiv w:val="1"/>
      <w:marLeft w:val="0"/>
      <w:marRight w:val="0"/>
      <w:marTop w:val="0"/>
      <w:marBottom w:val="0"/>
      <w:divBdr>
        <w:top w:val="none" w:sz="0" w:space="0" w:color="auto"/>
        <w:left w:val="none" w:sz="0" w:space="0" w:color="auto"/>
        <w:bottom w:val="none" w:sz="0" w:space="0" w:color="auto"/>
        <w:right w:val="none" w:sz="0" w:space="0" w:color="auto"/>
      </w:divBdr>
    </w:div>
    <w:div w:id="1491097551">
      <w:bodyDiv w:val="1"/>
      <w:marLeft w:val="0"/>
      <w:marRight w:val="0"/>
      <w:marTop w:val="0"/>
      <w:marBottom w:val="0"/>
      <w:divBdr>
        <w:top w:val="none" w:sz="0" w:space="0" w:color="auto"/>
        <w:left w:val="none" w:sz="0" w:space="0" w:color="auto"/>
        <w:bottom w:val="none" w:sz="0" w:space="0" w:color="auto"/>
        <w:right w:val="none" w:sz="0" w:space="0" w:color="auto"/>
      </w:divBdr>
    </w:div>
    <w:div w:id="1492910771">
      <w:bodyDiv w:val="1"/>
      <w:marLeft w:val="0"/>
      <w:marRight w:val="0"/>
      <w:marTop w:val="0"/>
      <w:marBottom w:val="0"/>
      <w:divBdr>
        <w:top w:val="none" w:sz="0" w:space="0" w:color="auto"/>
        <w:left w:val="none" w:sz="0" w:space="0" w:color="auto"/>
        <w:bottom w:val="none" w:sz="0" w:space="0" w:color="auto"/>
        <w:right w:val="none" w:sz="0" w:space="0" w:color="auto"/>
      </w:divBdr>
    </w:div>
    <w:div w:id="1530147722">
      <w:bodyDiv w:val="1"/>
      <w:marLeft w:val="0"/>
      <w:marRight w:val="0"/>
      <w:marTop w:val="0"/>
      <w:marBottom w:val="0"/>
      <w:divBdr>
        <w:top w:val="none" w:sz="0" w:space="0" w:color="auto"/>
        <w:left w:val="none" w:sz="0" w:space="0" w:color="auto"/>
        <w:bottom w:val="none" w:sz="0" w:space="0" w:color="auto"/>
        <w:right w:val="none" w:sz="0" w:space="0" w:color="auto"/>
      </w:divBdr>
    </w:div>
    <w:div w:id="1540782366">
      <w:bodyDiv w:val="1"/>
      <w:marLeft w:val="0"/>
      <w:marRight w:val="0"/>
      <w:marTop w:val="0"/>
      <w:marBottom w:val="0"/>
      <w:divBdr>
        <w:top w:val="none" w:sz="0" w:space="0" w:color="auto"/>
        <w:left w:val="none" w:sz="0" w:space="0" w:color="auto"/>
        <w:bottom w:val="none" w:sz="0" w:space="0" w:color="auto"/>
        <w:right w:val="none" w:sz="0" w:space="0" w:color="auto"/>
      </w:divBdr>
    </w:div>
    <w:div w:id="1553271844">
      <w:bodyDiv w:val="1"/>
      <w:marLeft w:val="0"/>
      <w:marRight w:val="0"/>
      <w:marTop w:val="0"/>
      <w:marBottom w:val="0"/>
      <w:divBdr>
        <w:top w:val="none" w:sz="0" w:space="0" w:color="auto"/>
        <w:left w:val="none" w:sz="0" w:space="0" w:color="auto"/>
        <w:bottom w:val="none" w:sz="0" w:space="0" w:color="auto"/>
        <w:right w:val="none" w:sz="0" w:space="0" w:color="auto"/>
      </w:divBdr>
    </w:div>
    <w:div w:id="1615861306">
      <w:bodyDiv w:val="1"/>
      <w:marLeft w:val="0"/>
      <w:marRight w:val="0"/>
      <w:marTop w:val="0"/>
      <w:marBottom w:val="0"/>
      <w:divBdr>
        <w:top w:val="none" w:sz="0" w:space="0" w:color="auto"/>
        <w:left w:val="none" w:sz="0" w:space="0" w:color="auto"/>
        <w:bottom w:val="none" w:sz="0" w:space="0" w:color="auto"/>
        <w:right w:val="none" w:sz="0" w:space="0" w:color="auto"/>
      </w:divBdr>
    </w:div>
    <w:div w:id="1625772677">
      <w:bodyDiv w:val="1"/>
      <w:marLeft w:val="0"/>
      <w:marRight w:val="0"/>
      <w:marTop w:val="0"/>
      <w:marBottom w:val="0"/>
      <w:divBdr>
        <w:top w:val="none" w:sz="0" w:space="0" w:color="auto"/>
        <w:left w:val="none" w:sz="0" w:space="0" w:color="auto"/>
        <w:bottom w:val="none" w:sz="0" w:space="0" w:color="auto"/>
        <w:right w:val="none" w:sz="0" w:space="0" w:color="auto"/>
      </w:divBdr>
    </w:div>
    <w:div w:id="1631595974">
      <w:bodyDiv w:val="1"/>
      <w:marLeft w:val="0"/>
      <w:marRight w:val="0"/>
      <w:marTop w:val="0"/>
      <w:marBottom w:val="0"/>
      <w:divBdr>
        <w:top w:val="none" w:sz="0" w:space="0" w:color="auto"/>
        <w:left w:val="none" w:sz="0" w:space="0" w:color="auto"/>
        <w:bottom w:val="none" w:sz="0" w:space="0" w:color="auto"/>
        <w:right w:val="none" w:sz="0" w:space="0" w:color="auto"/>
      </w:divBdr>
    </w:div>
    <w:div w:id="1664429656">
      <w:bodyDiv w:val="1"/>
      <w:marLeft w:val="0"/>
      <w:marRight w:val="0"/>
      <w:marTop w:val="0"/>
      <w:marBottom w:val="0"/>
      <w:divBdr>
        <w:top w:val="none" w:sz="0" w:space="0" w:color="auto"/>
        <w:left w:val="none" w:sz="0" w:space="0" w:color="auto"/>
        <w:bottom w:val="none" w:sz="0" w:space="0" w:color="auto"/>
        <w:right w:val="none" w:sz="0" w:space="0" w:color="auto"/>
      </w:divBdr>
    </w:div>
    <w:div w:id="1667636143">
      <w:bodyDiv w:val="1"/>
      <w:marLeft w:val="0"/>
      <w:marRight w:val="0"/>
      <w:marTop w:val="0"/>
      <w:marBottom w:val="0"/>
      <w:divBdr>
        <w:top w:val="none" w:sz="0" w:space="0" w:color="auto"/>
        <w:left w:val="none" w:sz="0" w:space="0" w:color="auto"/>
        <w:bottom w:val="none" w:sz="0" w:space="0" w:color="auto"/>
        <w:right w:val="none" w:sz="0" w:space="0" w:color="auto"/>
      </w:divBdr>
    </w:div>
    <w:div w:id="1689676837">
      <w:bodyDiv w:val="1"/>
      <w:marLeft w:val="0"/>
      <w:marRight w:val="0"/>
      <w:marTop w:val="0"/>
      <w:marBottom w:val="0"/>
      <w:divBdr>
        <w:top w:val="none" w:sz="0" w:space="0" w:color="auto"/>
        <w:left w:val="none" w:sz="0" w:space="0" w:color="auto"/>
        <w:bottom w:val="none" w:sz="0" w:space="0" w:color="auto"/>
        <w:right w:val="none" w:sz="0" w:space="0" w:color="auto"/>
      </w:divBdr>
    </w:div>
    <w:div w:id="1714190906">
      <w:bodyDiv w:val="1"/>
      <w:marLeft w:val="0"/>
      <w:marRight w:val="0"/>
      <w:marTop w:val="0"/>
      <w:marBottom w:val="0"/>
      <w:divBdr>
        <w:top w:val="none" w:sz="0" w:space="0" w:color="auto"/>
        <w:left w:val="none" w:sz="0" w:space="0" w:color="auto"/>
        <w:bottom w:val="none" w:sz="0" w:space="0" w:color="auto"/>
        <w:right w:val="none" w:sz="0" w:space="0" w:color="auto"/>
      </w:divBdr>
    </w:div>
    <w:div w:id="1717973145">
      <w:bodyDiv w:val="1"/>
      <w:marLeft w:val="0"/>
      <w:marRight w:val="0"/>
      <w:marTop w:val="0"/>
      <w:marBottom w:val="0"/>
      <w:divBdr>
        <w:top w:val="none" w:sz="0" w:space="0" w:color="auto"/>
        <w:left w:val="none" w:sz="0" w:space="0" w:color="auto"/>
        <w:bottom w:val="none" w:sz="0" w:space="0" w:color="auto"/>
        <w:right w:val="none" w:sz="0" w:space="0" w:color="auto"/>
      </w:divBdr>
    </w:div>
    <w:div w:id="1735545785">
      <w:bodyDiv w:val="1"/>
      <w:marLeft w:val="0"/>
      <w:marRight w:val="0"/>
      <w:marTop w:val="0"/>
      <w:marBottom w:val="0"/>
      <w:divBdr>
        <w:top w:val="none" w:sz="0" w:space="0" w:color="auto"/>
        <w:left w:val="none" w:sz="0" w:space="0" w:color="auto"/>
        <w:bottom w:val="none" w:sz="0" w:space="0" w:color="auto"/>
        <w:right w:val="none" w:sz="0" w:space="0" w:color="auto"/>
      </w:divBdr>
    </w:div>
    <w:div w:id="1748725917">
      <w:bodyDiv w:val="1"/>
      <w:marLeft w:val="0"/>
      <w:marRight w:val="0"/>
      <w:marTop w:val="0"/>
      <w:marBottom w:val="0"/>
      <w:divBdr>
        <w:top w:val="none" w:sz="0" w:space="0" w:color="auto"/>
        <w:left w:val="none" w:sz="0" w:space="0" w:color="auto"/>
        <w:bottom w:val="none" w:sz="0" w:space="0" w:color="auto"/>
        <w:right w:val="none" w:sz="0" w:space="0" w:color="auto"/>
      </w:divBdr>
    </w:div>
    <w:div w:id="1789228838">
      <w:bodyDiv w:val="1"/>
      <w:marLeft w:val="0"/>
      <w:marRight w:val="0"/>
      <w:marTop w:val="0"/>
      <w:marBottom w:val="0"/>
      <w:divBdr>
        <w:top w:val="none" w:sz="0" w:space="0" w:color="auto"/>
        <w:left w:val="none" w:sz="0" w:space="0" w:color="auto"/>
        <w:bottom w:val="none" w:sz="0" w:space="0" w:color="auto"/>
        <w:right w:val="none" w:sz="0" w:space="0" w:color="auto"/>
      </w:divBdr>
    </w:div>
    <w:div w:id="1797797124">
      <w:bodyDiv w:val="1"/>
      <w:marLeft w:val="0"/>
      <w:marRight w:val="0"/>
      <w:marTop w:val="0"/>
      <w:marBottom w:val="0"/>
      <w:divBdr>
        <w:top w:val="none" w:sz="0" w:space="0" w:color="auto"/>
        <w:left w:val="none" w:sz="0" w:space="0" w:color="auto"/>
        <w:bottom w:val="none" w:sz="0" w:space="0" w:color="auto"/>
        <w:right w:val="none" w:sz="0" w:space="0" w:color="auto"/>
      </w:divBdr>
    </w:div>
    <w:div w:id="1797941248">
      <w:bodyDiv w:val="1"/>
      <w:marLeft w:val="0"/>
      <w:marRight w:val="0"/>
      <w:marTop w:val="0"/>
      <w:marBottom w:val="0"/>
      <w:divBdr>
        <w:top w:val="none" w:sz="0" w:space="0" w:color="auto"/>
        <w:left w:val="none" w:sz="0" w:space="0" w:color="auto"/>
        <w:bottom w:val="none" w:sz="0" w:space="0" w:color="auto"/>
        <w:right w:val="none" w:sz="0" w:space="0" w:color="auto"/>
      </w:divBdr>
    </w:div>
    <w:div w:id="1846355332">
      <w:bodyDiv w:val="1"/>
      <w:marLeft w:val="0"/>
      <w:marRight w:val="0"/>
      <w:marTop w:val="0"/>
      <w:marBottom w:val="0"/>
      <w:divBdr>
        <w:top w:val="none" w:sz="0" w:space="0" w:color="auto"/>
        <w:left w:val="none" w:sz="0" w:space="0" w:color="auto"/>
        <w:bottom w:val="none" w:sz="0" w:space="0" w:color="auto"/>
        <w:right w:val="none" w:sz="0" w:space="0" w:color="auto"/>
      </w:divBdr>
    </w:div>
    <w:div w:id="1852795593">
      <w:bodyDiv w:val="1"/>
      <w:marLeft w:val="0"/>
      <w:marRight w:val="0"/>
      <w:marTop w:val="0"/>
      <w:marBottom w:val="0"/>
      <w:divBdr>
        <w:top w:val="none" w:sz="0" w:space="0" w:color="auto"/>
        <w:left w:val="none" w:sz="0" w:space="0" w:color="auto"/>
        <w:bottom w:val="none" w:sz="0" w:space="0" w:color="auto"/>
        <w:right w:val="none" w:sz="0" w:space="0" w:color="auto"/>
      </w:divBdr>
    </w:div>
    <w:div w:id="1876962171">
      <w:bodyDiv w:val="1"/>
      <w:marLeft w:val="0"/>
      <w:marRight w:val="0"/>
      <w:marTop w:val="0"/>
      <w:marBottom w:val="0"/>
      <w:divBdr>
        <w:top w:val="none" w:sz="0" w:space="0" w:color="auto"/>
        <w:left w:val="none" w:sz="0" w:space="0" w:color="auto"/>
        <w:bottom w:val="none" w:sz="0" w:space="0" w:color="auto"/>
        <w:right w:val="none" w:sz="0" w:space="0" w:color="auto"/>
      </w:divBdr>
    </w:div>
    <w:div w:id="1894267111">
      <w:bodyDiv w:val="1"/>
      <w:marLeft w:val="0"/>
      <w:marRight w:val="0"/>
      <w:marTop w:val="0"/>
      <w:marBottom w:val="0"/>
      <w:divBdr>
        <w:top w:val="none" w:sz="0" w:space="0" w:color="auto"/>
        <w:left w:val="none" w:sz="0" w:space="0" w:color="auto"/>
        <w:bottom w:val="none" w:sz="0" w:space="0" w:color="auto"/>
        <w:right w:val="none" w:sz="0" w:space="0" w:color="auto"/>
      </w:divBdr>
    </w:div>
    <w:div w:id="1901280733">
      <w:bodyDiv w:val="1"/>
      <w:marLeft w:val="0"/>
      <w:marRight w:val="0"/>
      <w:marTop w:val="0"/>
      <w:marBottom w:val="0"/>
      <w:divBdr>
        <w:top w:val="none" w:sz="0" w:space="0" w:color="auto"/>
        <w:left w:val="none" w:sz="0" w:space="0" w:color="auto"/>
        <w:bottom w:val="none" w:sz="0" w:space="0" w:color="auto"/>
        <w:right w:val="none" w:sz="0" w:space="0" w:color="auto"/>
      </w:divBdr>
    </w:div>
    <w:div w:id="1913198057">
      <w:bodyDiv w:val="1"/>
      <w:marLeft w:val="0"/>
      <w:marRight w:val="0"/>
      <w:marTop w:val="0"/>
      <w:marBottom w:val="0"/>
      <w:divBdr>
        <w:top w:val="none" w:sz="0" w:space="0" w:color="auto"/>
        <w:left w:val="none" w:sz="0" w:space="0" w:color="auto"/>
        <w:bottom w:val="none" w:sz="0" w:space="0" w:color="auto"/>
        <w:right w:val="none" w:sz="0" w:space="0" w:color="auto"/>
      </w:divBdr>
    </w:div>
    <w:div w:id="1937637753">
      <w:bodyDiv w:val="1"/>
      <w:marLeft w:val="0"/>
      <w:marRight w:val="0"/>
      <w:marTop w:val="0"/>
      <w:marBottom w:val="0"/>
      <w:divBdr>
        <w:top w:val="none" w:sz="0" w:space="0" w:color="auto"/>
        <w:left w:val="none" w:sz="0" w:space="0" w:color="auto"/>
        <w:bottom w:val="none" w:sz="0" w:space="0" w:color="auto"/>
        <w:right w:val="none" w:sz="0" w:space="0" w:color="auto"/>
      </w:divBdr>
    </w:div>
    <w:div w:id="1938975010">
      <w:bodyDiv w:val="1"/>
      <w:marLeft w:val="0"/>
      <w:marRight w:val="0"/>
      <w:marTop w:val="0"/>
      <w:marBottom w:val="0"/>
      <w:divBdr>
        <w:top w:val="none" w:sz="0" w:space="0" w:color="auto"/>
        <w:left w:val="none" w:sz="0" w:space="0" w:color="auto"/>
        <w:bottom w:val="none" w:sz="0" w:space="0" w:color="auto"/>
        <w:right w:val="none" w:sz="0" w:space="0" w:color="auto"/>
      </w:divBdr>
    </w:div>
    <w:div w:id="1944218734">
      <w:bodyDiv w:val="1"/>
      <w:marLeft w:val="0"/>
      <w:marRight w:val="0"/>
      <w:marTop w:val="0"/>
      <w:marBottom w:val="0"/>
      <w:divBdr>
        <w:top w:val="none" w:sz="0" w:space="0" w:color="auto"/>
        <w:left w:val="none" w:sz="0" w:space="0" w:color="auto"/>
        <w:bottom w:val="none" w:sz="0" w:space="0" w:color="auto"/>
        <w:right w:val="none" w:sz="0" w:space="0" w:color="auto"/>
      </w:divBdr>
    </w:div>
    <w:div w:id="1953853493">
      <w:bodyDiv w:val="1"/>
      <w:marLeft w:val="0"/>
      <w:marRight w:val="0"/>
      <w:marTop w:val="0"/>
      <w:marBottom w:val="0"/>
      <w:divBdr>
        <w:top w:val="none" w:sz="0" w:space="0" w:color="auto"/>
        <w:left w:val="none" w:sz="0" w:space="0" w:color="auto"/>
        <w:bottom w:val="none" w:sz="0" w:space="0" w:color="auto"/>
        <w:right w:val="none" w:sz="0" w:space="0" w:color="auto"/>
      </w:divBdr>
    </w:div>
    <w:div w:id="1965623567">
      <w:bodyDiv w:val="1"/>
      <w:marLeft w:val="0"/>
      <w:marRight w:val="0"/>
      <w:marTop w:val="0"/>
      <w:marBottom w:val="0"/>
      <w:divBdr>
        <w:top w:val="none" w:sz="0" w:space="0" w:color="auto"/>
        <w:left w:val="none" w:sz="0" w:space="0" w:color="auto"/>
        <w:bottom w:val="none" w:sz="0" w:space="0" w:color="auto"/>
        <w:right w:val="none" w:sz="0" w:space="0" w:color="auto"/>
      </w:divBdr>
    </w:div>
    <w:div w:id="1973244827">
      <w:bodyDiv w:val="1"/>
      <w:marLeft w:val="0"/>
      <w:marRight w:val="0"/>
      <w:marTop w:val="0"/>
      <w:marBottom w:val="0"/>
      <w:divBdr>
        <w:top w:val="none" w:sz="0" w:space="0" w:color="auto"/>
        <w:left w:val="none" w:sz="0" w:space="0" w:color="auto"/>
        <w:bottom w:val="none" w:sz="0" w:space="0" w:color="auto"/>
        <w:right w:val="none" w:sz="0" w:space="0" w:color="auto"/>
      </w:divBdr>
    </w:div>
    <w:div w:id="1976179600">
      <w:bodyDiv w:val="1"/>
      <w:marLeft w:val="0"/>
      <w:marRight w:val="0"/>
      <w:marTop w:val="0"/>
      <w:marBottom w:val="0"/>
      <w:divBdr>
        <w:top w:val="none" w:sz="0" w:space="0" w:color="auto"/>
        <w:left w:val="none" w:sz="0" w:space="0" w:color="auto"/>
        <w:bottom w:val="none" w:sz="0" w:space="0" w:color="auto"/>
        <w:right w:val="none" w:sz="0" w:space="0" w:color="auto"/>
      </w:divBdr>
    </w:div>
    <w:div w:id="1993828368">
      <w:bodyDiv w:val="1"/>
      <w:marLeft w:val="0"/>
      <w:marRight w:val="0"/>
      <w:marTop w:val="0"/>
      <w:marBottom w:val="0"/>
      <w:divBdr>
        <w:top w:val="none" w:sz="0" w:space="0" w:color="auto"/>
        <w:left w:val="none" w:sz="0" w:space="0" w:color="auto"/>
        <w:bottom w:val="none" w:sz="0" w:space="0" w:color="auto"/>
        <w:right w:val="none" w:sz="0" w:space="0" w:color="auto"/>
      </w:divBdr>
    </w:div>
    <w:div w:id="2037151484">
      <w:bodyDiv w:val="1"/>
      <w:marLeft w:val="0"/>
      <w:marRight w:val="0"/>
      <w:marTop w:val="0"/>
      <w:marBottom w:val="0"/>
      <w:divBdr>
        <w:top w:val="none" w:sz="0" w:space="0" w:color="auto"/>
        <w:left w:val="none" w:sz="0" w:space="0" w:color="auto"/>
        <w:bottom w:val="none" w:sz="0" w:space="0" w:color="auto"/>
        <w:right w:val="none" w:sz="0" w:space="0" w:color="auto"/>
      </w:divBdr>
    </w:div>
    <w:div w:id="2037462281">
      <w:bodyDiv w:val="1"/>
      <w:marLeft w:val="0"/>
      <w:marRight w:val="0"/>
      <w:marTop w:val="0"/>
      <w:marBottom w:val="0"/>
      <w:divBdr>
        <w:top w:val="none" w:sz="0" w:space="0" w:color="auto"/>
        <w:left w:val="none" w:sz="0" w:space="0" w:color="auto"/>
        <w:bottom w:val="none" w:sz="0" w:space="0" w:color="auto"/>
        <w:right w:val="none" w:sz="0" w:space="0" w:color="auto"/>
      </w:divBdr>
    </w:div>
    <w:div w:id="2106727714">
      <w:bodyDiv w:val="1"/>
      <w:marLeft w:val="0"/>
      <w:marRight w:val="0"/>
      <w:marTop w:val="0"/>
      <w:marBottom w:val="0"/>
      <w:divBdr>
        <w:top w:val="none" w:sz="0" w:space="0" w:color="auto"/>
        <w:left w:val="none" w:sz="0" w:space="0" w:color="auto"/>
        <w:bottom w:val="none" w:sz="0" w:space="0" w:color="auto"/>
        <w:right w:val="none" w:sz="0" w:space="0" w:color="auto"/>
      </w:divBdr>
    </w:div>
    <w:div w:id="2128305967">
      <w:bodyDiv w:val="1"/>
      <w:marLeft w:val="0"/>
      <w:marRight w:val="0"/>
      <w:marTop w:val="0"/>
      <w:marBottom w:val="0"/>
      <w:divBdr>
        <w:top w:val="none" w:sz="0" w:space="0" w:color="auto"/>
        <w:left w:val="none" w:sz="0" w:space="0" w:color="auto"/>
        <w:bottom w:val="none" w:sz="0" w:space="0" w:color="auto"/>
        <w:right w:val="none" w:sz="0" w:space="0" w:color="auto"/>
      </w:divBdr>
    </w:div>
    <w:div w:id="213682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92573-37AA-4392-BC94-E74A8F00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14</Pages>
  <Words>4229</Words>
  <Characters>23263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GASTON FERNANDEZ</dc:creator>
  <cp:lastModifiedBy>CRISS</cp:lastModifiedBy>
  <cp:revision>47</cp:revision>
  <cp:lastPrinted>2019-12-17T20:59:00Z</cp:lastPrinted>
  <dcterms:created xsi:type="dcterms:W3CDTF">2019-10-08T04:15:00Z</dcterms:created>
  <dcterms:modified xsi:type="dcterms:W3CDTF">2019-12-23T05:35:00Z</dcterms:modified>
</cp:coreProperties>
</file>