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BD5E1" w:sz="6" w:space="6"/>
        </w:pBdr>
        <w:spacing w:after="180" w:before="420"/>
      </w:pPr>
      <w:r>
        <w:rPr>
          <w:rFonts w:ascii="Calibri" w:cs="Calibri" w:eastAsia="Calibri" w:hAnsi="Calibri"/>
          <w:b/>
          <w:bCs/>
          <w:color w:val="1D4ED8"/>
          <w:sz w:val="34"/>
          <w:szCs w:val="34"/>
        </w:rPr>
        <w:t xml:space="preserve">Setting up your own Manuscript Manager</w:t>
      </w:r>
    </w:p>
    <w:p>
      <w:pPr>
        <w:pStyle w:val="Heading3"/>
        <w:spacing w:after="110" w:before="260"/>
      </w:pPr>
      <w:r>
        <w:rPr>
          <w:rFonts w:ascii="Calibri" w:cs="Calibri" w:eastAsia="Calibri" w:hAnsi="Calibri"/>
          <w:b/>
          <w:bCs/>
          <w:color w:val="1E293B"/>
          <w:sz w:val="23"/>
          <w:szCs w:val="23"/>
        </w:rPr>
        <w:t xml:space="preserve">A step-by-step guide for people who do not write software</w:t>
      </w:r>
    </w:p>
    <w:p>
      <w:pPr>
        <w:pBdr>
          <w:left w:val="single" w:color="94A3B8" w:sz="18" w:space="10"/>
        </w:pBdr>
        <w:shd w:fill="F8FAFC" w:val="clear"/>
        <w:spacing w:after="40" w:before="120" w:line="276"/>
        <w:ind w:left="240"/>
      </w:pPr>
      <w:r>
        <w:rPr>
          <w:b/>
          <w:bCs/>
        </w:rPr>
        <w:t xml:space="preserve">Prefer to print it, or read it away from a screen?</w:t>
      </w:r>
      <w:r>
        <w:t xml:space="preserve"> The same guide is in </w:t>
      </w:r>
      <w:r>
        <w:rPr>
          <w:rFonts w:ascii="Consolas" w:cs="Consolas" w:eastAsia="Consolas" w:hAnsi="Consolas"/>
          <w:sz w:val="19"/>
          <w:szCs w:val="19"/>
          <w:shd w:fill="F1F5F9" w:val="clear"/>
        </w:rPr>
        <w:t xml:space="preserve">docs/Manuscript-Manager-Setup-Guide.pdf</w:t>
      </w:r>
      <w:r>
        <w:t xml:space="preserve"> and </w:t>
      </w:r>
      <w:r>
        <w:rPr>
          <w:rFonts w:ascii="Consolas" w:cs="Consolas" w:eastAsia="Consolas" w:hAnsi="Consolas"/>
          <w:sz w:val="19"/>
          <w:szCs w:val="19"/>
          <w:shd w:fill="F1F5F9" w:val="clear"/>
        </w:rPr>
        <w:t xml:space="preserve">docs/Manuscript-Manager-Setup-Guide.docx</w:t>
      </w:r>
      <w:r>
        <w:t xml:space="preserve">.</w:t>
      </w:r>
    </w:p>
    <w:p>
      <w:pPr>
        <w:pBdr>
          <w:left w:val="single" w:color="94A3B8" w:sz="18" w:space="10"/>
        </w:pBdr>
        <w:shd w:fill="F8FAFC" w:val="clear"/>
        <w:spacing w:after="40" w:before="40" w:line="276"/>
        <w:ind w:left="240"/>
      </w:pPr>
      <w:r>
        <w:t xml:space="preserve"> This file is the original. The PDF and Word versions are made from it, so if you correct something here, ask for fresh copies — otherwise they drift apart and the printed one quietly becomes wrong.</w:t>
      </w:r>
    </w:p>
    <w:p>
      <w:pPr>
        <w:spacing w:after="120"/>
      </w:pPr>
      <w:r>
        <w:t xml:space="preserve"/>
      </w:r>
    </w:p>
    <w:p>
      <w:pPr>
        <w:pBdr>
          <w:bottom w:val="single" w:color="CBD5E1" w:sz="6" w:space="2"/>
        </w:pBdr>
        <w:spacing w:after="200" w:before="160"/>
      </w:pPr>
      <w:r>
        <w:t xml:space="preserve"/>
      </w:r>
    </w:p>
    <w:p>
      <w:pPr>
        <w:pStyle w:val="Heading2"/>
        <w:spacing w:after="140" w:before="340"/>
      </w:pPr>
      <w:r>
        <w:rPr>
          <w:rFonts w:ascii="Calibri" w:cs="Calibri" w:eastAsia="Calibri" w:hAnsi="Calibri"/>
          <w:b/>
          <w:bCs/>
          <w:color w:val="1E293B"/>
          <w:sz w:val="27"/>
          <w:szCs w:val="27"/>
        </w:rPr>
        <w:t xml:space="preserve">What you are about to build</w:t>
      </w:r>
    </w:p>
    <w:p>
      <w:pPr>
        <w:spacing w:after="120" w:before="0" w:line="276"/>
      </w:pPr>
      <w:r>
        <w:t xml:space="preserve">A private website that watches your Gmail inbox, recognises letters from journals, and keeps one up-to-date card for every paper you have submitted — from first submission, through rejection and resubmission elsewhere, to publication. When a journal gives you a deadline, it sends a WhatsApp reminder before the date passes.</w:t>
      </w:r>
    </w:p>
    <w:p>
      <w:pPr>
        <w:spacing w:after="120" w:before="0" w:line="276"/>
      </w:pPr>
      <w:r>
        <w:t xml:space="preserve">It runs by itself, every hour, for free, with no server to rent and no monthly bill.</w:t>
      </w:r>
    </w:p>
    <w:p>
      <w:pPr>
        <w:pStyle w:val="Heading3"/>
        <w:spacing w:after="110" w:before="260"/>
      </w:pPr>
      <w:r>
        <w:rPr>
          <w:rFonts w:ascii="Calibri" w:cs="Calibri" w:eastAsia="Calibri" w:hAnsi="Calibri"/>
          <w:b/>
          <w:bCs/>
          <w:color w:val="1E293B"/>
          <w:sz w:val="23"/>
          <w:szCs w:val="23"/>
        </w:rPr>
        <w:t xml:space="preserve">What it costs</w:t>
      </w:r>
    </w:p>
    <w:p>
      <w:pPr>
        <w:spacing w:after="120" w:before="0" w:line="276"/>
      </w:pPr>
      <w:r>
        <w:t xml:space="preserve">Nothing. Every service used here has a permanently free tier that this app stays far inside. You will not be asked for a card at any point. If a page ever asks you to pay, you have taken a wrong turn — stop and re-read the step.</w:t>
      </w:r>
    </w:p>
    <w:p>
      <w:pPr>
        <w:pStyle w:val="Heading3"/>
        <w:spacing w:after="110" w:before="260"/>
      </w:pPr>
      <w:r>
        <w:rPr>
          <w:rFonts w:ascii="Calibri" w:cs="Calibri" w:eastAsia="Calibri" w:hAnsi="Calibri"/>
          <w:b/>
          <w:bCs/>
          <w:color w:val="1E293B"/>
          <w:sz w:val="23"/>
          <w:szCs w:val="23"/>
        </w:rPr>
        <w:t xml:space="preserve">How long it takes</w:t>
      </w:r>
    </w:p>
    <w:p>
      <w:pPr>
        <w:spacing w:after="120" w:before="0" w:line="276"/>
      </w:pPr>
      <w:r>
        <w:t xml:space="preserve">About </w:t>
      </w:r>
      <w:r>
        <w:rPr>
          <w:b/>
          <w:bCs/>
        </w:rPr>
        <w:t xml:space="preserve">an hour and a half</w:t>
      </w:r>
      <w:r>
        <w:t xml:space="preserve">, spread over eleven parts. You can stop after any part and come back; nothing breaks half-finished.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60"/>
      </w:tblGrid>
      <w:tr>
        <w:trPr>
          <w:tblHeader/>
        </w:trPr>
        <w:tc>
          <w:tcPr>
            <w:tcW w:type="dxa" w:w="2600"/>
            <w:shd w:fill="E2E8F0" w:val="clear"/>
            <w:tcMar>
              <w:top w:type="dxa" w:w="90"/>
              <w:left w:type="dxa" w:w="130"/>
              <w:bottom w:type="dxa" w:w="90"/>
              <w:right w:type="dxa" w:w="130"/>
            </w:tcMar>
          </w:tcPr>
          <w:p>
            <w:pPr>
              <w:spacing w:after="0" w:line="264"/>
            </w:pPr>
            <w:r>
              <w:rPr>
                <w:b/>
                <w:bCs/>
                <w:color w:val="1E293B"/>
              </w:rPr>
              <w:t xml:space="preserve">Part</w:t>
            </w:r>
          </w:p>
        </w:tc>
        <w:tc>
          <w:tcPr>
            <w:tcW w:type="dxa" w:w="3400"/>
            <w:shd w:fill="E2E8F0" w:val="clear"/>
            <w:tcMar>
              <w:top w:type="dxa" w:w="90"/>
              <w:left w:type="dxa" w:w="130"/>
              <w:bottom w:type="dxa" w:w="90"/>
              <w:right w:type="dxa" w:w="130"/>
            </w:tcMar>
          </w:tcPr>
          <w:p>
            <w:pPr>
              <w:spacing w:after="0" w:line="264"/>
            </w:pPr>
            <w:r>
              <w:rPr>
                <w:b/>
                <w:bCs/>
                <w:color w:val="1E293B"/>
              </w:rPr>
              <w:t xml:space="preserve">What it does</w:t>
            </w:r>
          </w:p>
        </w:tc>
        <w:tc>
          <w:tcPr>
            <w:tcW w:type="dxa" w:w="3360"/>
            <w:shd w:fill="E2E8F0" w:val="clear"/>
            <w:tcMar>
              <w:top w:type="dxa" w:w="90"/>
              <w:left w:type="dxa" w:w="130"/>
              <w:bottom w:type="dxa" w:w="90"/>
              <w:right w:type="dxa" w:w="130"/>
            </w:tcMar>
          </w:tcPr>
          <w:p>
            <w:pPr>
              <w:spacing w:after="0" w:line="264"/>
            </w:pPr>
            <w:r>
              <w:rPr>
                <w:b/>
                <w:bCs/>
                <w:color w:val="1E293B"/>
              </w:rPr>
              <w:t xml:space="preserve">Time</w:t>
            </w:r>
          </w:p>
        </w:tc>
      </w:tr>
      <w:tr>
        <w:trPr>
          <w:tblHeader w:val="false"/>
        </w:trPr>
        <w:tc>
          <w:tcPr>
            <w:tcW w:type="dxa" w:w="2600"/>
            <w:shd w:fill="FFFFFF" w:val="clear"/>
            <w:tcMar>
              <w:top w:type="dxa" w:w="90"/>
              <w:left w:type="dxa" w:w="130"/>
              <w:bottom w:type="dxa" w:w="90"/>
              <w:right w:type="dxa" w:w="130"/>
            </w:tcMar>
          </w:tcPr>
          <w:p>
            <w:pPr>
              <w:spacing w:after="0" w:line="264"/>
            </w:pPr>
            <w:r>
              <w:t xml:space="preserve">1</w:t>
            </w:r>
          </w:p>
        </w:tc>
        <w:tc>
          <w:tcPr>
            <w:tcW w:type="dxa" w:w="3400"/>
            <w:shd w:fill="FFFFFF" w:val="clear"/>
            <w:tcMar>
              <w:top w:type="dxa" w:w="90"/>
              <w:left w:type="dxa" w:w="130"/>
              <w:bottom w:type="dxa" w:w="90"/>
              <w:right w:type="dxa" w:w="130"/>
            </w:tcMar>
          </w:tcPr>
          <w:p>
            <w:pPr>
              <w:spacing w:after="0" w:line="264"/>
            </w:pPr>
            <w:r>
              <w:t xml:space="preserve">Put the app into your own GitHub account</w:t>
            </w:r>
          </w:p>
        </w:tc>
        <w:tc>
          <w:tcPr>
            <w:tcW w:type="dxa" w:w="3360"/>
            <w:shd w:fill="FFFFFF" w:val="clear"/>
            <w:tcMar>
              <w:top w:type="dxa" w:w="90"/>
              <w:left w:type="dxa" w:w="130"/>
              <w:bottom w:type="dxa" w:w="90"/>
              <w:right w:type="dxa" w:w="130"/>
            </w:tcMar>
          </w:tcPr>
          <w:p>
            <w:pPr>
              <w:spacing w:after="0" w:line="264"/>
            </w:pPr>
            <w:r>
              <w:t xml:space="preserve">20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2</w:t>
            </w:r>
          </w:p>
        </w:tc>
        <w:tc>
          <w:tcPr>
            <w:tcW w:type="dxa" w:w="3400"/>
            <w:shd w:fill="FFFFFF" w:val="clear"/>
            <w:tcMar>
              <w:top w:type="dxa" w:w="90"/>
              <w:left w:type="dxa" w:w="130"/>
              <w:bottom w:type="dxa" w:w="90"/>
              <w:right w:type="dxa" w:w="130"/>
            </w:tcMar>
          </w:tcPr>
          <w:p>
            <w:pPr>
              <w:spacing w:after="0" w:line="264"/>
            </w:pPr>
            <w:r>
              <w:t xml:space="preserve">Clear out the previous owner's data</w:t>
            </w:r>
          </w:p>
        </w:tc>
        <w:tc>
          <w:tcPr>
            <w:tcW w:type="dxa" w:w="3360"/>
            <w:shd w:fill="FFFFFF" w:val="clear"/>
            <w:tcMar>
              <w:top w:type="dxa" w:w="90"/>
              <w:left w:type="dxa" w:w="130"/>
              <w:bottom w:type="dxa" w:w="90"/>
              <w:right w:type="dxa" w:w="130"/>
            </w:tcMar>
          </w:tcPr>
          <w:p>
            <w:pPr>
              <w:spacing w:after="0" w:line="264"/>
            </w:pPr>
            <w:r>
              <w:t xml:space="preserve">5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3</w:t>
            </w:r>
          </w:p>
        </w:tc>
        <w:tc>
          <w:tcPr>
            <w:tcW w:type="dxa" w:w="3400"/>
            <w:shd w:fill="FFFFFF" w:val="clear"/>
            <w:tcMar>
              <w:top w:type="dxa" w:w="90"/>
              <w:left w:type="dxa" w:w="130"/>
              <w:bottom w:type="dxa" w:w="90"/>
              <w:right w:type="dxa" w:w="130"/>
            </w:tcMar>
          </w:tcPr>
          <w:p>
            <w:pPr>
              <w:spacing w:after="0" w:line="264"/>
            </w:pPr>
            <w:r>
              <w:t xml:space="preserve">Tell the app who you are</w:t>
            </w:r>
          </w:p>
        </w:tc>
        <w:tc>
          <w:tcPr>
            <w:tcW w:type="dxa" w:w="3360"/>
            <w:shd w:fill="FFFFFF" w:val="clear"/>
            <w:tcMar>
              <w:top w:type="dxa" w:w="90"/>
              <w:left w:type="dxa" w:w="130"/>
              <w:bottom w:type="dxa" w:w="90"/>
              <w:right w:type="dxa" w:w="130"/>
            </w:tcMar>
          </w:tcPr>
          <w:p>
            <w:pPr>
              <w:spacing w:after="0" w:line="264"/>
            </w:pPr>
            <w:r>
              <w:t xml:space="preserve">10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4</w:t>
            </w:r>
          </w:p>
        </w:tc>
        <w:tc>
          <w:tcPr>
            <w:tcW w:type="dxa" w:w="3400"/>
            <w:shd w:fill="FFFFFF" w:val="clear"/>
            <w:tcMar>
              <w:top w:type="dxa" w:w="90"/>
              <w:left w:type="dxa" w:w="130"/>
              <w:bottom w:type="dxa" w:w="90"/>
              <w:right w:type="dxa" w:w="130"/>
            </w:tcMar>
          </w:tcPr>
          <w:p>
            <w:pPr>
              <w:spacing w:after="0" w:line="264"/>
            </w:pPr>
            <w:r>
              <w:t xml:space="preserve">Let it read your email</w:t>
            </w:r>
          </w:p>
        </w:tc>
        <w:tc>
          <w:tcPr>
            <w:tcW w:type="dxa" w:w="3360"/>
            <w:shd w:fill="FFFFFF" w:val="clear"/>
            <w:tcMar>
              <w:top w:type="dxa" w:w="90"/>
              <w:left w:type="dxa" w:w="130"/>
              <w:bottom w:type="dxa" w:w="90"/>
              <w:right w:type="dxa" w:w="130"/>
            </w:tcMar>
          </w:tcPr>
          <w:p>
            <w:pPr>
              <w:spacing w:after="0" w:line="264"/>
            </w:pPr>
            <w:r>
              <w:t xml:space="preserve">25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5</w:t>
            </w:r>
          </w:p>
        </w:tc>
        <w:tc>
          <w:tcPr>
            <w:tcW w:type="dxa" w:w="3400"/>
            <w:shd w:fill="FFFFFF" w:val="clear"/>
            <w:tcMar>
              <w:top w:type="dxa" w:w="90"/>
              <w:left w:type="dxa" w:w="130"/>
              <w:bottom w:type="dxa" w:w="90"/>
              <w:right w:type="dxa" w:w="130"/>
            </w:tcMar>
          </w:tcPr>
          <w:p>
            <w:pPr>
              <w:spacing w:after="0" w:line="264"/>
            </w:pPr>
            <w:r>
              <w:t xml:space="preserve">Give it a free AI key</w:t>
            </w:r>
          </w:p>
        </w:tc>
        <w:tc>
          <w:tcPr>
            <w:tcW w:type="dxa" w:w="3360"/>
            <w:shd w:fill="FFFFFF" w:val="clear"/>
            <w:tcMar>
              <w:top w:type="dxa" w:w="90"/>
              <w:left w:type="dxa" w:w="130"/>
              <w:bottom w:type="dxa" w:w="90"/>
              <w:right w:type="dxa" w:w="130"/>
            </w:tcMar>
          </w:tcPr>
          <w:p>
            <w:pPr>
              <w:spacing w:after="0" w:line="264"/>
            </w:pPr>
            <w:r>
              <w:t xml:space="preserve">5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6</w:t>
            </w:r>
          </w:p>
        </w:tc>
        <w:tc>
          <w:tcPr>
            <w:tcW w:type="dxa" w:w="3400"/>
            <w:shd w:fill="FFFFFF" w:val="clear"/>
            <w:tcMar>
              <w:top w:type="dxa" w:w="90"/>
              <w:left w:type="dxa" w:w="130"/>
              <w:bottom w:type="dxa" w:w="90"/>
              <w:right w:type="dxa" w:w="130"/>
            </w:tcMar>
          </w:tcPr>
          <w:p>
            <w:pPr>
              <w:spacing w:after="0" w:line="264"/>
            </w:pPr>
            <w:r>
              <w:t xml:space="preserve">Put the keys into GitHub</w:t>
            </w:r>
          </w:p>
        </w:tc>
        <w:tc>
          <w:tcPr>
            <w:tcW w:type="dxa" w:w="3360"/>
            <w:shd w:fill="FFFFFF" w:val="clear"/>
            <w:tcMar>
              <w:top w:type="dxa" w:w="90"/>
              <w:left w:type="dxa" w:w="130"/>
              <w:bottom w:type="dxa" w:w="90"/>
              <w:right w:type="dxa" w:w="130"/>
            </w:tcMar>
          </w:tcPr>
          <w:p>
            <w:pPr>
              <w:spacing w:after="0" w:line="264"/>
            </w:pPr>
            <w:r>
              <w:t xml:space="preserve">10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7</w:t>
            </w:r>
          </w:p>
        </w:tc>
        <w:tc>
          <w:tcPr>
            <w:tcW w:type="dxa" w:w="3400"/>
            <w:shd w:fill="FFFFFF" w:val="clear"/>
            <w:tcMar>
              <w:top w:type="dxa" w:w="90"/>
              <w:left w:type="dxa" w:w="130"/>
              <w:bottom w:type="dxa" w:w="90"/>
              <w:right w:type="dxa" w:w="130"/>
            </w:tcMar>
          </w:tcPr>
          <w:p>
            <w:pPr>
              <w:spacing w:after="0" w:line="264"/>
            </w:pPr>
            <w:r>
              <w:t xml:space="preserve">Switch the website on</w:t>
            </w:r>
          </w:p>
        </w:tc>
        <w:tc>
          <w:tcPr>
            <w:tcW w:type="dxa" w:w="3360"/>
            <w:shd w:fill="FFFFFF" w:val="clear"/>
            <w:tcMar>
              <w:top w:type="dxa" w:w="90"/>
              <w:left w:type="dxa" w:w="130"/>
              <w:bottom w:type="dxa" w:w="90"/>
              <w:right w:type="dxa" w:w="130"/>
            </w:tcMar>
          </w:tcPr>
          <w:p>
            <w:pPr>
              <w:spacing w:after="0" w:line="264"/>
            </w:pPr>
            <w:r>
              <w:t xml:space="preserve">5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8</w:t>
            </w:r>
          </w:p>
        </w:tc>
        <w:tc>
          <w:tcPr>
            <w:tcW w:type="dxa" w:w="3400"/>
            <w:shd w:fill="FFFFFF" w:val="clear"/>
            <w:tcMar>
              <w:top w:type="dxa" w:w="90"/>
              <w:left w:type="dxa" w:w="130"/>
              <w:bottom w:type="dxa" w:w="90"/>
              <w:right w:type="dxa" w:w="130"/>
            </w:tcMar>
          </w:tcPr>
          <w:p>
            <w:pPr>
              <w:spacing w:after="0" w:line="264"/>
            </w:pPr>
            <w:r>
              <w:t xml:space="preserve">Run the first sync</w:t>
            </w:r>
          </w:p>
        </w:tc>
        <w:tc>
          <w:tcPr>
            <w:tcW w:type="dxa" w:w="3360"/>
            <w:shd w:fill="FFFFFF" w:val="clear"/>
            <w:tcMar>
              <w:top w:type="dxa" w:w="90"/>
              <w:left w:type="dxa" w:w="130"/>
              <w:bottom w:type="dxa" w:w="90"/>
              <w:right w:type="dxa" w:w="130"/>
            </w:tcMar>
          </w:tcPr>
          <w:p>
            <w:pPr>
              <w:spacing w:after="0" w:line="264"/>
            </w:pPr>
            <w:r>
              <w:t xml:space="preserve">10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9</w:t>
            </w:r>
          </w:p>
        </w:tc>
        <w:tc>
          <w:tcPr>
            <w:tcW w:type="dxa" w:w="3400"/>
            <w:shd w:fill="FFFFFF" w:val="clear"/>
            <w:tcMar>
              <w:top w:type="dxa" w:w="90"/>
              <w:left w:type="dxa" w:w="130"/>
              <w:bottom w:type="dxa" w:w="90"/>
              <w:right w:type="dxa" w:w="130"/>
            </w:tcMar>
          </w:tcPr>
          <w:p>
            <w:pPr>
              <w:spacing w:after="0" w:line="264"/>
            </w:pPr>
            <w:r>
              <w:t xml:space="preserve">Change the password</w:t>
            </w:r>
          </w:p>
        </w:tc>
        <w:tc>
          <w:tcPr>
            <w:tcW w:type="dxa" w:w="3360"/>
            <w:shd w:fill="FFFFFF" w:val="clear"/>
            <w:tcMar>
              <w:top w:type="dxa" w:w="90"/>
              <w:left w:type="dxa" w:w="130"/>
              <w:bottom w:type="dxa" w:w="90"/>
              <w:right w:type="dxa" w:w="130"/>
            </w:tcMar>
          </w:tcPr>
          <w:p>
            <w:pPr>
              <w:spacing w:after="0" w:line="264"/>
            </w:pPr>
            <w:r>
              <w:t xml:space="preserve">5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10</w:t>
            </w:r>
          </w:p>
        </w:tc>
        <w:tc>
          <w:tcPr>
            <w:tcW w:type="dxa" w:w="3400"/>
            <w:shd w:fill="FFFFFF" w:val="clear"/>
            <w:tcMar>
              <w:top w:type="dxa" w:w="90"/>
              <w:left w:type="dxa" w:w="130"/>
              <w:bottom w:type="dxa" w:w="90"/>
              <w:right w:type="dxa" w:w="130"/>
            </w:tcMar>
          </w:tcPr>
          <w:p>
            <w:pPr>
              <w:spacing w:after="0" w:line="264"/>
            </w:pPr>
            <w:r>
              <w:t xml:space="preserve">WhatsApp reminders</w:t>
            </w:r>
          </w:p>
        </w:tc>
        <w:tc>
          <w:tcPr>
            <w:tcW w:type="dxa" w:w="3360"/>
            <w:shd w:fill="FFFFFF" w:val="clear"/>
            <w:tcMar>
              <w:top w:type="dxa" w:w="90"/>
              <w:left w:type="dxa" w:w="130"/>
              <w:bottom w:type="dxa" w:w="90"/>
              <w:right w:type="dxa" w:w="130"/>
            </w:tcMar>
          </w:tcPr>
          <w:p>
            <w:pPr>
              <w:spacing w:after="0" w:line="264"/>
            </w:pPr>
            <w:r>
              <w:t xml:space="preserve">10 min</w:t>
            </w:r>
          </w:p>
        </w:tc>
      </w:tr>
      <w:tr>
        <w:trPr>
          <w:tblHeader w:val="false"/>
        </w:trPr>
        <w:tc>
          <w:tcPr>
            <w:tcW w:type="dxa" w:w="2600"/>
            <w:shd w:fill="FFFFFF" w:val="clear"/>
            <w:tcMar>
              <w:top w:type="dxa" w:w="90"/>
              <w:left w:type="dxa" w:w="130"/>
              <w:bottom w:type="dxa" w:w="90"/>
              <w:right w:type="dxa" w:w="130"/>
            </w:tcMar>
          </w:tcPr>
          <w:p>
            <w:pPr>
              <w:spacing w:after="0" w:line="264"/>
            </w:pPr>
            <w:r>
              <w:t xml:space="preserve">11</w:t>
            </w:r>
          </w:p>
        </w:tc>
        <w:tc>
          <w:tcPr>
            <w:tcW w:type="dxa" w:w="3400"/>
            <w:shd w:fill="FFFFFF" w:val="clear"/>
            <w:tcMar>
              <w:top w:type="dxa" w:w="90"/>
              <w:left w:type="dxa" w:w="130"/>
              <w:bottom w:type="dxa" w:w="90"/>
              <w:right w:type="dxa" w:w="130"/>
            </w:tcMar>
          </w:tcPr>
          <w:p>
            <w:pPr>
              <w:spacing w:after="0" w:line="264"/>
            </w:pPr>
            <w:r>
              <w:t xml:space="preserve">The Edit button (optional)</w:t>
            </w:r>
          </w:p>
        </w:tc>
        <w:tc>
          <w:tcPr>
            <w:tcW w:type="dxa" w:w="3360"/>
            <w:shd w:fill="FFFFFF" w:val="clear"/>
            <w:tcMar>
              <w:top w:type="dxa" w:w="90"/>
              <w:left w:type="dxa" w:w="130"/>
              <w:bottom w:type="dxa" w:w="90"/>
              <w:right w:type="dxa" w:w="130"/>
            </w:tcMar>
          </w:tcPr>
          <w:p>
            <w:pPr>
              <w:spacing w:after="0" w:line="264"/>
            </w:pPr>
            <w:r>
              <w:t xml:space="preserve">25 min</w:t>
            </w:r>
          </w:p>
        </w:tc>
      </w:tr>
    </w:tbl>
    <w:p>
      <w:pPr>
        <w:spacing w:after="200"/>
      </w:pPr>
      <w:r>
        <w:t xml:space="preserve"/>
      </w:r>
    </w:p>
    <w:p>
      <w:pPr>
        <w:pStyle w:val="Heading3"/>
        <w:spacing w:after="110" w:before="260"/>
      </w:pPr>
      <w:r>
        <w:rPr>
          <w:rFonts w:ascii="Calibri" w:cs="Calibri" w:eastAsia="Calibri" w:hAnsi="Calibri"/>
          <w:b/>
          <w:bCs/>
          <w:color w:val="1E293B"/>
          <w:sz w:val="23"/>
          <w:szCs w:val="23"/>
        </w:rPr>
        <w:t xml:space="preserve">What you need before you start</w:t>
      </w:r>
    </w:p>
    <w:p>
      <w:pPr>
        <w:spacing w:after="90" w:line="276"/>
        <w:ind w:left="360" w:hanging="300"/>
      </w:pPr>
      <w:r>
        <w:rPr>
          <w:b w:val="false"/>
          <w:bCs w:val="false"/>
          <w:color w:val="64748B"/>
        </w:rPr>
        <w:t xml:space="preserve">• </w:t>
      </w:r>
      <w:r>
        <w:t xml:space="preserve">A </w:t>
      </w:r>
      <w:r>
        <w:rPr>
          <w:b/>
          <w:bCs/>
        </w:rPr>
        <w:t xml:space="preserve">computer</w:t>
      </w:r>
      <w:r>
        <w:t xml:space="preserve"> (not a phone — some steps need a real keyboard and a file window).</w:t>
      </w:r>
    </w:p>
    <w:p>
      <w:pPr>
        <w:spacing w:after="90" w:line="276"/>
        <w:ind w:left="360" w:hanging="300"/>
      </w:pPr>
      <w:r>
        <w:rPr>
          <w:b w:val="false"/>
          <w:bCs w:val="false"/>
          <w:color w:val="64748B"/>
        </w:rPr>
        <w:t xml:space="preserve">• </w:t>
      </w:r>
      <w:r>
        <w:t xml:space="preserve">A </w:t>
      </w:r>
      <w:r>
        <w:rPr>
          <w:b/>
          <w:bCs/>
        </w:rPr>
        <w:t xml:space="preserve">Gmail account</w:t>
      </w:r>
      <w:r>
        <w:t xml:space="preserve"> for every inbox you want watched.</w:t>
      </w:r>
    </w:p>
    <w:p>
      <w:pPr>
        <w:spacing w:after="90" w:line="276"/>
        <w:ind w:left="360" w:hanging="300"/>
      </w:pPr>
      <w:r>
        <w:rPr>
          <w:b w:val="false"/>
          <w:bCs w:val="false"/>
          <w:color w:val="64748B"/>
        </w:rPr>
        <w:t xml:space="preserve">• </w:t>
      </w:r>
      <w:r>
        <w:t xml:space="preserve">About </w:t>
      </w:r>
      <w:r>
        <w:rPr>
          <w:b/>
          <w:bCs/>
        </w:rPr>
        <w:t xml:space="preserve">90 minutes</w:t>
      </w:r>
      <w:r>
        <w:t xml:space="preserve">. Parts 4 and 11 are the fiddly ones; the rest is typing things into boxes.</w:t>
      </w:r>
    </w:p>
    <w:p>
      <w:pPr>
        <w:spacing w:after="90" w:line="276"/>
        <w:ind w:left="360" w:hanging="300"/>
      </w:pPr>
      <w:r>
        <w:rPr>
          <w:b w:val="false"/>
          <w:bCs w:val="false"/>
          <w:color w:val="64748B"/>
        </w:rPr>
        <w:t xml:space="preserve">• </w:t>
      </w:r>
      <w:r>
        <w:t xml:space="preserve">The </w:t>
      </w:r>
      <w:r>
        <w:rPr>
          <w:b/>
          <w:bCs/>
        </w:rPr>
        <w:t xml:space="preserve">ZIP file</w:t>
      </w:r>
      <w:r>
        <w:t xml:space="preserve"> of the app, which the person who sent you this guide will give you.</w:t>
      </w:r>
    </w:p>
    <w:p>
      <w:pPr>
        <w:spacing w:after="120" w:before="0" w:line="276"/>
      </w:pPr>
      <w:r>
        <w:t xml:space="preserve">You will </w:t>
      </w:r>
      <w:r>
        <w:rPr>
          <w:b/>
          <w:bCs/>
        </w:rPr>
        <w:t xml:space="preserve">not</w:t>
      </w:r>
      <w:r>
        <w:t xml:space="preserve"> need to install any software, use a black terminal window, or type a single command. Everything happens in your web browser.</w:t>
      </w:r>
    </w:p>
    <w:p>
      <w:pPr>
        <w:pBdr>
          <w:bottom w:val="single" w:color="CBD5E1" w:sz="6" w:space="2"/>
        </w:pBdr>
        <w:spacing w:after="200" w:before="160"/>
      </w:pPr>
      <w:r>
        <w:t xml:space="preserve"/>
      </w:r>
    </w:p>
    <w:p>
      <w:pPr>
        <w:pStyle w:val="Heading2"/>
        <w:spacing w:after="140" w:before="340"/>
      </w:pPr>
      <w:r>
        <w:rPr>
          <w:rFonts w:ascii="Calibri" w:cs="Calibri" w:eastAsia="Calibri" w:hAnsi="Calibri"/>
          <w:b/>
          <w:bCs/>
          <w:color w:val="1E293B"/>
          <w:sz w:val="27"/>
          <w:szCs w:val="27"/>
        </w:rPr>
        <w:t xml:space="preserve">Three things to know before you begin</w:t>
      </w:r>
    </w:p>
    <w:p>
      <w:pPr>
        <w:pBdr>
          <w:left w:val="single" w:color="D97706" w:sz="18" w:space="10"/>
        </w:pBdr>
        <w:shd w:fill="FEF3C7" w:val="clear"/>
        <w:spacing w:after="40" w:before="120" w:line="276"/>
        <w:ind w:left="240"/>
      </w:pPr>
      <w:r>
        <w:rPr>
          <w:b/>
          <w:bCs/>
          <w:color w:val="92400E"/>
          <w:sz w:val="23"/>
          <w:szCs w:val="23"/>
        </w:rPr>
        <w:t xml:space="preserve">⚠️ 1. Your paper list will be public</w:t>
      </w:r>
    </w:p>
    <w:p>
      <w:pPr>
        <w:pBdr>
          <w:left w:val="single" w:color="D97706" w:sz="18" w:space="10"/>
        </w:pBdr>
        <w:shd w:fill="FEF3C7" w:val="clear"/>
        <w:spacing w:after="40" w:before="40" w:line="276"/>
        <w:ind w:left="240"/>
      </w:pPr>
      <w:r>
        <w:t xml:space="preserve"> The website is free because GitHub hosts it free, and GitHub only hosts websites free from </w:t>
      </w:r>
      <w:r>
        <w:rPr>
          <w:b/>
          <w:bCs/>
        </w:rPr>
        <w:t xml:space="preserve">public</w:t>
      </w:r>
      <w:r>
        <w:t xml:space="preserve"> folders. Public means exactly that: anyone on the internet who knows the address can read your list of papers, which journals rejected them, and which are still under review.</w:t>
      </w:r>
    </w:p>
    <w:p>
      <w:pPr>
        <w:pBdr>
          <w:left w:val="single" w:color="D97706" w:sz="18" w:space="10"/>
        </w:pBdr>
        <w:shd w:fill="FEF3C7" w:val="clear"/>
        <w:spacing w:after="40" w:before="40" w:line="276"/>
        <w:ind w:left="240"/>
      </w:pPr>
      <w:r>
        <w:t xml:space="preserve"> The website asks for a password, but that password is a curtain, not a lock — it stops someone glancing at your screen, and it does not stop anyone who goes looking. </w:t>
      </w:r>
      <w:r>
        <w:rPr>
          <w:b/>
          <w:bCs/>
        </w:rPr>
        <w:t xml:space="preserve">Assume everything the tracker knows is readable by anyone.</w:t>
      </w:r>
    </w:p>
    <w:p>
      <w:pPr>
        <w:pBdr>
          <w:left w:val="single" w:color="D97706" w:sz="18" w:space="10"/>
        </w:pBdr>
        <w:shd w:fill="FEF3C7" w:val="clear"/>
        <w:spacing w:after="40" w:before="40" w:line="276"/>
        <w:ind w:left="240"/>
      </w:pPr>
      <w:r>
        <w:t xml:space="preserve"> If that is not acceptable for your group, you have two choices: pay for GitHub Pages on a private repository (about </w:t>
      </w:r>
      <w:r>
        <w:rPr>
          <w:b/>
          <w:bCs/>
        </w:rPr>
        <w:t xml:space="preserve">$4 per month</w:t>
      </w:r>
      <w:r>
        <w:t xml:space="preserve"> on GitHub Pro), or do not set this up. There is no free way to have both.</w:t>
      </w:r>
    </w:p>
    <w:p>
      <w:pPr>
        <w:pBdr>
          <w:left w:val="single" w:color="D97706" w:sz="18" w:space="10"/>
        </w:pBdr>
        <w:shd w:fill="FEF3C7" w:val="clear"/>
        <w:spacing w:after="40" w:before="40" w:line="276"/>
        <w:ind w:left="240"/>
      </w:pPr>
      <w:r>
        <w:t xml:space="preserve"> Decide this now, with your co-authors, rather than after six months of correspondence is in there.</w:t>
      </w:r>
    </w:p>
    <w:p>
      <w:pPr>
        <w:spacing w:after="120"/>
      </w:pPr>
      <w:r>
        <w:t xml:space="preserve"/>
      </w:r>
    </w:p>
    <w:p>
      <w:pPr>
        <w:pBdr>
          <w:left w:val="single" w:color="D97706" w:sz="18" w:space="10"/>
        </w:pBdr>
        <w:shd w:fill="FEF3C7" w:val="clear"/>
        <w:spacing w:after="40" w:before="120" w:line="276"/>
        <w:ind w:left="240"/>
      </w:pPr>
      <w:r>
        <w:rPr>
          <w:b/>
          <w:bCs/>
          <w:color w:val="92400E"/>
          <w:sz w:val="23"/>
          <w:szCs w:val="23"/>
        </w:rPr>
        <w:t xml:space="preserve">⚠️ 2. The app can read all of your email</w:t>
      </w:r>
    </w:p>
    <w:p>
      <w:pPr>
        <w:pBdr>
          <w:left w:val="single" w:color="D97706" w:sz="18" w:space="10"/>
        </w:pBdr>
        <w:shd w:fill="FEF3C7" w:val="clear"/>
        <w:spacing w:after="40" w:before="40" w:line="276"/>
        <w:ind w:left="240"/>
      </w:pPr>
      <w:r>
        <w:t xml:space="preserve"> To find the twelve letters a month that come from journals, it has to look at everything that arrives. It only ever </w:t>
      </w:r>
      <w:r>
        <w:rPr>
          <w:b/>
          <w:bCs/>
        </w:rPr>
        <w:t xml:space="preserve">reads</w:t>
      </w:r>
      <w:r>
        <w:t xml:space="preserve"> — it can never send, reply, delete or change anything, and the permission it asks Google for does not allow those things even by accident.</w:t>
      </w:r>
    </w:p>
    <w:p>
      <w:pPr>
        <w:pBdr>
          <w:left w:val="single" w:color="D97706" w:sz="18" w:space="10"/>
        </w:pBdr>
        <w:shd w:fill="FEF3C7" w:val="clear"/>
        <w:spacing w:after="40" w:before="40" w:line="276"/>
        <w:ind w:left="240"/>
      </w:pPr>
      <w:r>
        <w:t xml:space="preserve"> The subject line and sender of mail it decides to ignore are written into a log file, which on a public repository is also public. Personal mail that happens to arrive in the same inbox is therefore partly exposed. If you share an inbox with anything sensitive, use a different Gmail account for this.</w:t>
      </w:r>
    </w:p>
    <w:p>
      <w:pPr>
        <w:spacing w:after="120"/>
      </w:pPr>
      <w:r>
        <w:t xml:space="preserve"/>
      </w:r>
    </w:p>
    <w:p>
      <w:pPr>
        <w:pBdr>
          <w:left w:val="single" w:color="D97706" w:sz="18" w:space="10"/>
        </w:pBdr>
        <w:shd w:fill="FEF3C7" w:val="clear"/>
        <w:spacing w:after="40" w:before="120" w:line="276"/>
        <w:ind w:left="240"/>
      </w:pPr>
      <w:r>
        <w:rPr>
          <w:b/>
          <w:bCs/>
          <w:color w:val="92400E"/>
          <w:sz w:val="23"/>
          <w:szCs w:val="23"/>
        </w:rPr>
        <w:t xml:space="preserve">⚠️ 3. There is a default password, and everyone has it</w:t>
      </w:r>
    </w:p>
    <w:p>
      <w:pPr>
        <w:pBdr>
          <w:left w:val="single" w:color="D97706" w:sz="18" w:space="10"/>
        </w:pBdr>
        <w:shd w:fill="FEF3C7" w:val="clear"/>
        <w:spacing w:after="40" w:before="40" w:line="276"/>
        <w:ind w:left="240"/>
      </w:pPr>
      <w:r>
        <w:t xml:space="preserve"> The app ships with the password </w:t>
      </w:r>
      <w:r>
        <w:rPr>
          <w:b/>
          <w:bCs/>
        </w:rPr>
        <w:t xml:space="preserve">`orgkarur2026`</w:t>
      </w:r>
      <w:r>
        <w:t xml:space="preserve">, which is printed in this guide and therefore known to every person who has ever read it. </w:t>
      </w:r>
      <w:r>
        <w:rPr>
          <w:b/>
          <w:bCs/>
        </w:rPr>
        <w:t xml:space="preserve">Part 9 changes it.</w:t>
      </w:r>
      <w:r>
        <w:t xml:space="preserve"> Do not skip Part 9.</w:t>
      </w:r>
    </w:p>
    <w:p>
      <w:pPr>
        <w:spacing w:after="120"/>
      </w:pPr>
      <w:r>
        <w:t xml:space="preserve"/>
      </w:r>
    </w:p>
    <w:p>
      <w:pPr>
        <w:pBdr>
          <w:bottom w:val="single" w:color="CBD5E1" w:sz="6" w:space="2"/>
        </w:pBdr>
        <w:spacing w:after="200" w:before="160"/>
      </w:pPr>
      <w:r>
        <w:t xml:space="preserve"/>
      </w:r>
    </w:p>
    <w:p>
      <w:pPr>
        <w:pStyle w:val="Heading2"/>
        <w:spacing w:after="140" w:before="340"/>
      </w:pPr>
      <w:r>
        <w:rPr>
          <w:rFonts w:ascii="Calibri" w:cs="Calibri" w:eastAsia="Calibri" w:hAnsi="Calibri"/>
          <w:b/>
          <w:bCs/>
          <w:color w:val="1E293B"/>
          <w:sz w:val="27"/>
          <w:szCs w:val="27"/>
        </w:rPr>
        <w:t xml:space="preserve">A few words you will meet</w:t>
      </w:r>
    </w:p>
    <w:p>
      <w:pPr>
        <w:spacing w:after="120" w:before="0" w:line="276"/>
      </w:pPr>
      <w:r>
        <w:t xml:space="preserve">You do not need to understand these deeply — just enough to recognise them.</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60"/>
      </w:tblGrid>
      <w:tr>
        <w:trPr>
          <w:tblHeader/>
        </w:trPr>
        <w:tc>
          <w:tcPr>
            <w:tcW w:type="dxa" w:w="3100"/>
            <w:shd w:fill="E2E8F0" w:val="clear"/>
            <w:tcMar>
              <w:top w:type="dxa" w:w="90"/>
              <w:left w:type="dxa" w:w="130"/>
              <w:bottom w:type="dxa" w:w="90"/>
              <w:right w:type="dxa" w:w="130"/>
            </w:tcMar>
          </w:tcPr>
          <w:p>
            <w:pPr>
              <w:spacing w:after="0" w:line="264"/>
            </w:pPr>
            <w:r>
              <w:rPr>
                <w:b/>
                <w:bCs/>
                <w:color w:val="1E293B"/>
              </w:rPr>
              <w:t xml:space="preserve">Word</w:t>
            </w:r>
          </w:p>
        </w:tc>
        <w:tc>
          <w:tcPr>
            <w:tcW w:type="dxa" w:w="6260"/>
            <w:shd w:fill="E2E8F0" w:val="clear"/>
            <w:tcMar>
              <w:top w:type="dxa" w:w="90"/>
              <w:left w:type="dxa" w:w="130"/>
              <w:bottom w:type="dxa" w:w="90"/>
              <w:right w:type="dxa" w:w="130"/>
            </w:tcMar>
          </w:tcPr>
          <w:p>
            <w:pPr>
              <w:spacing w:after="0" w:line="264"/>
            </w:pPr>
            <w:r>
              <w:rPr>
                <w:b/>
                <w:bCs/>
                <w:color w:val="1E293B"/>
              </w:rPr>
              <w:t xml:space="preserve">What it means here</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Repository</w:t>
            </w:r>
            <w:r>
              <w:t xml:space="preserve"> (or </w:t>
            </w:r>
            <w:r>
              <w:rPr>
                <w:i/>
                <w:iCs/>
              </w:rPr>
              <w:t xml:space="preserve">repo</w:t>
            </w:r>
            <w:r>
              <w:t xml:space="preserve">)</w:t>
            </w:r>
          </w:p>
        </w:tc>
        <w:tc>
          <w:tcPr>
            <w:tcW w:type="dxa" w:w="6260"/>
            <w:shd w:fill="FFFFFF" w:val="clear"/>
            <w:tcMar>
              <w:top w:type="dxa" w:w="90"/>
              <w:left w:type="dxa" w:w="130"/>
              <w:bottom w:type="dxa" w:w="90"/>
              <w:right w:type="dxa" w:w="130"/>
            </w:tcMar>
          </w:tcPr>
          <w:p>
            <w:pPr>
              <w:spacing w:after="0" w:line="264"/>
            </w:pPr>
            <w:r>
              <w:t xml:space="preserve">A folder of files stored on GitHub. Yours will hold the app and its data.</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Commit</w:t>
            </w:r>
          </w:p>
        </w:tc>
        <w:tc>
          <w:tcPr>
            <w:tcW w:type="dxa" w:w="6260"/>
            <w:shd w:fill="FFFFFF" w:val="clear"/>
            <w:tcMar>
              <w:top w:type="dxa" w:w="90"/>
              <w:left w:type="dxa" w:w="130"/>
              <w:bottom w:type="dxa" w:w="90"/>
              <w:right w:type="dxa" w:w="130"/>
            </w:tcMar>
          </w:tcPr>
          <w:p>
            <w:pPr>
              <w:spacing w:after="0" w:line="264"/>
            </w:pPr>
            <w:r>
              <w:t xml:space="preserve">A saved change to that folder. GitHub keeps every one, so nothing is ever truly lost.</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Actions</w:t>
            </w:r>
          </w:p>
        </w:tc>
        <w:tc>
          <w:tcPr>
            <w:tcW w:type="dxa" w:w="6260"/>
            <w:shd w:fill="FFFFFF" w:val="clear"/>
            <w:tcMar>
              <w:top w:type="dxa" w:w="90"/>
              <w:left w:type="dxa" w:w="130"/>
              <w:bottom w:type="dxa" w:w="90"/>
              <w:right w:type="dxa" w:w="130"/>
            </w:tcMar>
          </w:tcPr>
          <w:p>
            <w:pPr>
              <w:spacing w:after="0" w:line="264"/>
            </w:pPr>
            <w:r>
              <w:t xml:space="preserve">GitHub's way of running a task on a schedule. This is what checks your email every hour.</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Secret</w:t>
            </w:r>
          </w:p>
        </w:tc>
        <w:tc>
          <w:tcPr>
            <w:tcW w:type="dxa" w:w="6260"/>
            <w:shd w:fill="FFFFFF" w:val="clear"/>
            <w:tcMar>
              <w:top w:type="dxa" w:w="90"/>
              <w:left w:type="dxa" w:w="130"/>
              <w:bottom w:type="dxa" w:w="90"/>
              <w:right w:type="dxa" w:w="130"/>
            </w:tcMar>
          </w:tcPr>
          <w:p>
            <w:pPr>
              <w:spacing w:after="0" w:line="264"/>
            </w:pPr>
            <w:r>
              <w:t xml:space="preserve">A password or key you give GitHub to use but never show. Once saved, even you cannot read it back.</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Token</w:t>
            </w:r>
          </w:p>
        </w:tc>
        <w:tc>
          <w:tcPr>
            <w:tcW w:type="dxa" w:w="6260"/>
            <w:shd w:fill="FFFFFF" w:val="clear"/>
            <w:tcMar>
              <w:top w:type="dxa" w:w="90"/>
              <w:left w:type="dxa" w:w="130"/>
              <w:bottom w:type="dxa" w:w="90"/>
              <w:right w:type="dxa" w:w="130"/>
            </w:tcMar>
          </w:tcPr>
          <w:p>
            <w:pPr>
              <w:spacing w:after="0" w:line="264"/>
            </w:pPr>
            <w:r>
              <w:t xml:space="preserve">A long password issued by a service to a program, instead of to a person.</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Workflow</w:t>
            </w:r>
          </w:p>
        </w:tc>
        <w:tc>
          <w:tcPr>
            <w:tcW w:type="dxa" w:w="6260"/>
            <w:shd w:fill="FFFFFF" w:val="clear"/>
            <w:tcMar>
              <w:top w:type="dxa" w:w="90"/>
              <w:left w:type="dxa" w:w="130"/>
              <w:bottom w:type="dxa" w:w="90"/>
              <w:right w:type="dxa" w:w="130"/>
            </w:tcMar>
          </w:tcPr>
          <w:p>
            <w:pPr>
              <w:spacing w:after="0" w:line="264"/>
            </w:pPr>
            <w:r>
              <w:t xml:space="preserve">One scheduled task. This app has several; you will mostly use </w:t>
            </w:r>
            <w:r>
              <w:rPr>
                <w:i/>
                <w:iCs/>
              </w:rPr>
              <w:t xml:space="preserve">Sync manuscript tracker</w:t>
            </w:r>
            <w:r>
              <w:t xml:space="preserve">.</w:t>
            </w:r>
          </w:p>
        </w:tc>
      </w:tr>
    </w:tbl>
    <w:p>
      <w:pPr>
        <w:spacing w:after="200"/>
      </w:pPr>
      <w:r>
        <w:t xml:space="preserve"/>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1 — Put the app into your own GitHub account</w:t>
      </w:r>
    </w:p>
    <w:p>
      <w:pPr>
        <w:spacing w:after="120" w:before="0" w:line="276"/>
      </w:pPr>
      <w:r>
        <w:rPr>
          <w:b/>
          <w:bCs/>
        </w:rPr>
        <w:t xml:space="preserve">Time: about 20 minutes.</w:t>
      </w:r>
    </w:p>
    <w:p>
      <w:pPr>
        <w:pStyle w:val="Heading2"/>
        <w:spacing w:after="140" w:before="340"/>
      </w:pPr>
      <w:r>
        <w:rPr>
          <w:rFonts w:ascii="Calibri" w:cs="Calibri" w:eastAsia="Calibri" w:hAnsi="Calibri"/>
          <w:b/>
          <w:bCs/>
          <w:color w:val="1E293B"/>
          <w:sz w:val="27"/>
          <w:szCs w:val="27"/>
        </w:rPr>
        <w:t xml:space="preserve">Step 1.1 — Create a GitHub account</w:t>
      </w:r>
    </w:p>
    <w:p>
      <w:pPr>
        <w:spacing w:after="120" w:before="0" w:line="276"/>
      </w:pPr>
      <w:r>
        <w:t xml:space="preserve">Skip this if you already have one.</w:t>
      </w:r>
    </w:p>
    <w:p>
      <w:pPr>
        <w:spacing w:after="90" w:line="276"/>
        <w:ind w:left="360" w:hanging="300"/>
      </w:pPr>
      <w:r>
        <w:rPr>
          <w:b/>
          <w:bCs/>
          <w:color w:val="1D4ED8"/>
        </w:rPr>
        <w:t xml:space="preserve">1. </w:t>
      </w:r>
      <w:r>
        <w:t xml:space="preserve">Go to </w:t>
      </w:r>
      <w:r>
        <w:rPr>
          <w:b/>
          <w:bCs/>
        </w:rPr>
        <w:t xml:space="preserve">&lt;https://github.com/signup&gt;</w:t>
      </w:r>
      <w:r>
        <w:t xml:space="preserve">.</w:t>
      </w:r>
    </w:p>
    <w:p>
      <w:pPr>
        <w:spacing w:after="90" w:line="276"/>
        <w:ind w:left="360" w:hanging="300"/>
      </w:pPr>
      <w:r>
        <w:rPr>
          <w:b/>
          <w:bCs/>
          <w:color w:val="1D4ED8"/>
        </w:rPr>
        <w:t xml:space="preserve">2. </w:t>
      </w:r>
      <w:r>
        <w:t xml:space="preserve">Enter your email, choose a password, choose a username. Your username becomes part of your website address, so pick something you are happy to show colleagues — </w:t>
      </w:r>
      <w:r>
        <w:rPr>
          <w:rFonts w:ascii="Consolas" w:cs="Consolas" w:eastAsia="Consolas" w:hAnsi="Consolas"/>
          <w:sz w:val="19"/>
          <w:szCs w:val="19"/>
          <w:shd w:fill="F1F5F9" w:val="clear"/>
        </w:rPr>
        <w:t xml:space="preserve">sarah-ortho-lab</w:t>
      </w:r>
      <w:r>
        <w:t xml:space="preserve"> rather than </w:t>
      </w:r>
      <w:r>
        <w:rPr>
          <w:rFonts w:ascii="Consolas" w:cs="Consolas" w:eastAsia="Consolas" w:hAnsi="Consolas"/>
          <w:sz w:val="19"/>
          <w:szCs w:val="19"/>
          <w:shd w:fill="F1F5F9" w:val="clear"/>
        </w:rPr>
        <w:t xml:space="preserve">xX_bones_Xx</w:t>
      </w:r>
      <w:r>
        <w:t xml:space="preserve">.</w:t>
      </w:r>
    </w:p>
    <w:p>
      <w:pPr>
        <w:spacing w:after="90" w:line="276"/>
        <w:ind w:left="360" w:hanging="300"/>
      </w:pPr>
      <w:r>
        <w:rPr>
          <w:b/>
          <w:bCs/>
          <w:color w:val="1D4ED8"/>
        </w:rPr>
        <w:t xml:space="preserve">3. </w:t>
      </w:r>
      <w:r>
        <w:t xml:space="preserve">Verify the email they send you.</w:t>
      </w:r>
    </w:p>
    <w:p>
      <w:pPr>
        <w:spacing w:after="90" w:line="276"/>
        <w:ind w:left="360" w:hanging="300"/>
      </w:pPr>
      <w:r>
        <w:rPr>
          <w:b/>
          <w:bCs/>
          <w:color w:val="1D4ED8"/>
        </w:rPr>
        <w:t xml:space="preserve">4. </w:t>
      </w:r>
      <w:r>
        <w:t xml:space="preserve">When asked which plan, choose </w:t>
      </w:r>
      <w:r>
        <w:rPr>
          <w:b/>
          <w:bCs/>
        </w:rPr>
        <w:t xml:space="preserve">Free</w:t>
      </w:r>
      <w:r>
        <w:t xml:space="preserve">.</w:t>
      </w:r>
    </w:p>
    <w:p>
      <w:pPr>
        <w:pStyle w:val="Heading2"/>
        <w:spacing w:after="140" w:before="340"/>
      </w:pPr>
      <w:r>
        <w:rPr>
          <w:rFonts w:ascii="Calibri" w:cs="Calibri" w:eastAsia="Calibri" w:hAnsi="Calibri"/>
          <w:b/>
          <w:bCs/>
          <w:color w:val="1E293B"/>
          <w:sz w:val="27"/>
          <w:szCs w:val="27"/>
        </w:rPr>
        <w:t xml:space="preserve">Step 1.2 — Unzip the file you were given</w:t>
      </w:r>
    </w:p>
    <w:p>
      <w:pPr>
        <w:spacing w:after="90" w:line="276"/>
        <w:ind w:left="360" w:hanging="300"/>
      </w:pPr>
      <w:r>
        <w:rPr>
          <w:b/>
          <w:bCs/>
          <w:color w:val="1D4ED8"/>
        </w:rPr>
        <w:t xml:space="preserve">1. </w:t>
      </w:r>
      <w:r>
        <w:t xml:space="preserve">Find the ZIP file (usually in your </w:t>
      </w:r>
      <w:r>
        <w:rPr>
          <w:b/>
          <w:bCs/>
        </w:rPr>
        <w:t xml:space="preserve">Downloads</w:t>
      </w:r>
      <w:r>
        <w:t xml:space="preserve"> folder).</w:t>
      </w:r>
    </w:p>
    <w:p>
      <w:pPr>
        <w:spacing w:after="90" w:line="276"/>
        <w:ind w:left="360" w:hanging="300"/>
      </w:pPr>
      <w:r>
        <w:rPr>
          <w:b/>
          <w:bCs/>
          <w:color w:val="1D4ED8"/>
        </w:rPr>
        <w:t xml:space="preserve">2. </w:t>
      </w:r>
      <w:r>
        <w:rPr>
          <w:b/>
          <w:bCs/>
        </w:rPr>
        <w:t xml:space="preserve">Windows:</w:t>
      </w:r>
      <w:r>
        <w:t xml:space="preserve"> right-click it → </w:t>
      </w:r>
      <w:r>
        <w:rPr>
          <w:i/>
          <w:iCs/>
        </w:rPr>
        <w:t xml:space="preserve">Extract All</w:t>
      </w:r>
      <w:r>
        <w:t xml:space="preserve"> → </w:t>
      </w:r>
      <w:r>
        <w:rPr>
          <w:i/>
          <w:iCs/>
        </w:rPr>
        <w:t xml:space="preserve">Extract</w:t>
      </w:r>
      <w:r>
        <w:t xml:space="preserve">. </w:t>
      </w:r>
      <w:r>
        <w:rPr>
          <w:b/>
          <w:bCs/>
        </w:rPr>
        <w:t xml:space="preserve">Mac:</w:t>
      </w:r>
      <w:r>
        <w:t xml:space="preserve"> double-click it.</w:t>
      </w:r>
    </w:p>
    <w:p>
      <w:pPr>
        <w:spacing w:after="90" w:line="276"/>
        <w:ind w:left="360" w:hanging="300"/>
      </w:pPr>
      <w:r>
        <w:rPr>
          <w:b/>
          <w:bCs/>
          <w:color w:val="1D4ED8"/>
        </w:rPr>
        <w:t xml:space="preserve">3. </w:t>
      </w:r>
      <w:r>
        <w:t xml:space="preserve">You now have a folder. Open it. You should see folders named </w:t>
      </w:r>
      <w:r>
        <w:rPr>
          <w:rFonts w:ascii="Consolas" w:cs="Consolas" w:eastAsia="Consolas" w:hAnsi="Consolas"/>
          <w:sz w:val="19"/>
          <w:szCs w:val="19"/>
          <w:shd w:fill="F1F5F9" w:val="clear"/>
        </w:rPr>
        <w:t xml:space="preserve">assets</w:t>
      </w:r>
      <w:r>
        <w:t xml:space="preserve">, </w:t>
      </w:r>
      <w:r>
        <w:rPr>
          <w:rFonts w:ascii="Consolas" w:cs="Consolas" w:eastAsia="Consolas" w:hAnsi="Consolas"/>
          <w:sz w:val="19"/>
          <w:szCs w:val="19"/>
          <w:shd w:fill="F1F5F9" w:val="clear"/>
        </w:rPr>
        <w:t xml:space="preserve">config</w:t>
      </w:r>
      <w:r>
        <w:t xml:space="preserve">, </w:t>
      </w:r>
      <w:r>
        <w:rPr>
          <w:rFonts w:ascii="Consolas" w:cs="Consolas" w:eastAsia="Consolas" w:hAnsi="Consolas"/>
          <w:sz w:val="19"/>
          <w:szCs w:val="19"/>
          <w:shd w:fill="F1F5F9" w:val="clear"/>
        </w:rPr>
        <w:t xml:space="preserve">data</w:t>
      </w:r>
      <w:r>
        <w:t xml:space="preserve">, </w:t>
      </w:r>
      <w:r>
        <w:rPr>
          <w:rFonts w:ascii="Consolas" w:cs="Consolas" w:eastAsia="Consolas" w:hAnsi="Consolas"/>
          <w:sz w:val="19"/>
          <w:szCs w:val="19"/>
          <w:shd w:fill="F1F5F9" w:val="clear"/>
        </w:rPr>
        <w:t xml:space="preserve">scripts</w:t>
      </w:r>
      <w:r>
        <w:t xml:space="preserve">, </w:t>
      </w:r>
      <w:r>
        <w:rPr>
          <w:rFonts w:ascii="Consolas" w:cs="Consolas" w:eastAsia="Consolas" w:hAnsi="Consolas"/>
          <w:sz w:val="19"/>
          <w:szCs w:val="19"/>
          <w:shd w:fill="F1F5F9" w:val="clear"/>
        </w:rPr>
        <w:t xml:space="preserve">worker</w:t>
      </w:r>
      <w:r>
        <w:t xml:space="preserve">, and files including </w:t>
      </w:r>
      <w:r>
        <w:rPr>
          <w:rFonts w:ascii="Consolas" w:cs="Consolas" w:eastAsia="Consolas" w:hAnsi="Consolas"/>
          <w:sz w:val="19"/>
          <w:szCs w:val="19"/>
          <w:shd w:fill="F1F5F9" w:val="clear"/>
        </w:rPr>
        <w:t xml:space="preserve">index.html</w:t>
      </w:r>
      <w:r>
        <w:t xml:space="preserve">, </w:t>
      </w:r>
      <w:r>
        <w:rPr>
          <w:rFonts w:ascii="Consolas" w:cs="Consolas" w:eastAsia="Consolas" w:hAnsi="Consolas"/>
          <w:sz w:val="19"/>
          <w:szCs w:val="19"/>
          <w:shd w:fill="F1F5F9" w:val="clear"/>
        </w:rPr>
        <w:t xml:space="preserve">README.md</w:t>
      </w:r>
      <w:r>
        <w:t xml:space="preserve"> and </w:t>
      </w:r>
      <w:r>
        <w:rPr>
          <w:rFonts w:ascii="Consolas" w:cs="Consolas" w:eastAsia="Consolas" w:hAnsi="Consolas"/>
          <w:sz w:val="19"/>
          <w:szCs w:val="19"/>
          <w:shd w:fill="F1F5F9" w:val="clear"/>
        </w:rPr>
        <w:t xml:space="preserve">package.json</w:t>
      </w:r>
      <w:r>
        <w:t xml:space="preserve">.</w:t>
      </w:r>
    </w:p>
    <w:p>
      <w:pPr>
        <w:pStyle w:val="Heading3"/>
        <w:spacing w:after="110" w:before="260"/>
      </w:pPr>
      <w:r>
        <w:rPr>
          <w:rFonts w:ascii="Calibri" w:cs="Calibri" w:eastAsia="Calibri" w:hAnsi="Calibri"/>
          <w:b/>
          <w:bCs/>
          <w:color w:val="1E293B"/>
          <w:sz w:val="23"/>
          <w:szCs w:val="23"/>
        </w:rPr>
        <w:t xml:space="preserve">Make the hidden folder visible — do not skip this</w:t>
      </w:r>
    </w:p>
    <w:p>
      <w:pPr>
        <w:spacing w:after="120" w:before="0" w:line="276"/>
      </w:pPr>
      <w:r>
        <w:t xml:space="preserve">One of the folders is called </w:t>
      </w:r>
      <w:r>
        <w:rPr>
          <w:rFonts w:ascii="Consolas" w:cs="Consolas" w:eastAsia="Consolas" w:hAnsi="Consolas"/>
          <w:sz w:val="19"/>
          <w:szCs w:val="19"/>
          <w:shd w:fill="F1F5F9" w:val="clear"/>
        </w:rPr>
        <w:t xml:space="preserve">.github</w:t>
      </w:r>
      <w:r>
        <w:t xml:space="preserve">, and the dot at the front makes it invisible on a Mac. It is the single most important folder in the app: it contains the instructions that check your email every hour. If it does not reach GitHub, </w:t>
      </w:r>
      <w:r>
        <w:rPr>
          <w:b/>
          <w:bCs/>
        </w:rPr>
        <w:t xml:space="preserve">nothing will ever run</w:t>
      </w:r>
      <w:r>
        <w:t xml:space="preserve">, and the failure is silent.</w:t>
      </w:r>
    </w:p>
    <w:p>
      <w:pPr>
        <w:spacing w:after="90" w:line="276"/>
        <w:ind w:left="360" w:hanging="300"/>
      </w:pPr>
      <w:r>
        <w:rPr>
          <w:b w:val="false"/>
          <w:bCs w:val="false"/>
          <w:color w:val="64748B"/>
        </w:rPr>
        <w:t xml:space="preserve">• </w:t>
      </w:r>
      <w:r>
        <w:rPr>
          <w:b/>
          <w:bCs/>
        </w:rPr>
        <w:t xml:space="preserve">On a Mac:</w:t>
      </w:r>
      <w:r>
        <w:t xml:space="preserve"> open the folder in Finder and press </w:t>
      </w:r>
      <w:r>
        <w:rPr>
          <w:b/>
          <w:bCs/>
        </w:rPr>
        <w:t xml:space="preserve">Cmd + Shift + .</w:t>
      </w:r>
      <w:r>
        <w:t xml:space="preserve"> (command, shift, full stop). A folder called </w:t>
      </w:r>
      <w:r>
        <w:rPr>
          <w:rFonts w:ascii="Consolas" w:cs="Consolas" w:eastAsia="Consolas" w:hAnsi="Consolas"/>
          <w:sz w:val="19"/>
          <w:szCs w:val="19"/>
          <w:shd w:fill="F1F5F9" w:val="clear"/>
        </w:rPr>
        <w:t xml:space="preserve">.github</w:t>
      </w:r>
      <w:r>
        <w:t xml:space="preserve"> appears, greyed out. Leave it visible for now.</w:t>
      </w:r>
    </w:p>
    <w:p>
      <w:pPr>
        <w:spacing w:after="90" w:line="276"/>
        <w:ind w:left="360" w:hanging="300"/>
      </w:pPr>
      <w:r>
        <w:rPr>
          <w:b w:val="false"/>
          <w:bCs w:val="false"/>
          <w:color w:val="64748B"/>
        </w:rPr>
        <w:t xml:space="preserve">• </w:t>
      </w:r>
      <w:r>
        <w:rPr>
          <w:b/>
          <w:bCs/>
        </w:rPr>
        <w:t xml:space="preserve">On Windows:</w:t>
      </w:r>
      <w:r>
        <w:t xml:space="preserve"> nothing to do. It is already visible.</w:t>
      </w:r>
    </w:p>
    <w:p>
      <w:pPr>
        <w:pStyle w:val="Heading2"/>
        <w:spacing w:after="140" w:before="340"/>
      </w:pPr>
      <w:r>
        <w:rPr>
          <w:rFonts w:ascii="Calibri" w:cs="Calibri" w:eastAsia="Calibri" w:hAnsi="Calibri"/>
          <w:b/>
          <w:bCs/>
          <w:color w:val="1E293B"/>
          <w:sz w:val="27"/>
          <w:szCs w:val="27"/>
        </w:rPr>
        <w:t xml:space="preserve">Step 1.3 — Create your repository</w:t>
      </w:r>
    </w:p>
    <w:p>
      <w:pPr>
        <w:spacing w:after="90" w:line="276"/>
        <w:ind w:left="360" w:hanging="300"/>
      </w:pPr>
      <w:r>
        <w:rPr>
          <w:b/>
          <w:bCs/>
          <w:color w:val="1D4ED8"/>
        </w:rPr>
        <w:t xml:space="preserve">1. </w:t>
      </w:r>
      <w:r>
        <w:t xml:space="preserve">Go to </w:t>
      </w:r>
      <w:r>
        <w:rPr>
          <w:b/>
          <w:bCs/>
        </w:rPr>
        <w:t xml:space="preserve">&lt;https://github.com/new&gt;</w:t>
      </w:r>
      <w:r>
        <w:t xml:space="preserve">.</w:t>
      </w:r>
    </w:p>
    <w:p>
      <w:pPr>
        <w:spacing w:after="90" w:line="276"/>
        <w:ind w:left="360" w:hanging="300"/>
      </w:pPr>
      <w:r>
        <w:rPr>
          <w:b/>
          <w:bCs/>
          <w:color w:val="1D4ED8"/>
        </w:rPr>
        <w:t xml:space="preserve">2. </w:t>
      </w:r>
      <w:r>
        <w:rPr>
          <w:b/>
          <w:bCs/>
        </w:rPr>
        <w:t xml:space="preserve">Repository name:</w:t>
      </w:r>
      <w:r>
        <w:t xml:space="preserve"> </w:t>
      </w:r>
      <w:r>
        <w:rPr>
          <w:rFonts w:ascii="Consolas" w:cs="Consolas" w:eastAsia="Consolas" w:hAnsi="Consolas"/>
          <w:sz w:val="19"/>
          <w:szCs w:val="19"/>
          <w:shd w:fill="F1F5F9" w:val="clear"/>
        </w:rPr>
        <w:t xml:space="preserve">Manuscript-Manager</w:t>
      </w:r>
      <w:r>
        <w:t xml:space="preserve"> (You may choose another name, but then you must use </w:t>
      </w:r>
      <w:r>
        <w:rPr>
          <w:i/>
          <w:iCs/>
        </w:rPr>
        <w:t xml:space="preserve">your</w:t>
      </w:r>
      <w:r>
        <w:t xml:space="preserve"> name everywhere this guide says </w:t>
      </w:r>
      <w:r>
        <w:rPr>
          <w:rFonts w:ascii="Consolas" w:cs="Consolas" w:eastAsia="Consolas" w:hAnsi="Consolas"/>
          <w:sz w:val="19"/>
          <w:szCs w:val="19"/>
          <w:shd w:fill="F1F5F9" w:val="clear"/>
        </w:rPr>
        <w:t xml:space="preserve">Manuscript-Manager</w:t>
      </w:r>
      <w:r>
        <w:t xml:space="preserve">. It is easier to keep it.)</w:t>
      </w:r>
    </w:p>
    <w:p>
      <w:pPr>
        <w:spacing w:after="90" w:line="276"/>
        <w:ind w:left="360" w:hanging="300"/>
      </w:pPr>
      <w:r>
        <w:rPr>
          <w:b/>
          <w:bCs/>
          <w:color w:val="1D4ED8"/>
        </w:rPr>
        <w:t xml:space="preserve">3. </w:t>
      </w:r>
      <w:r>
        <w:t xml:space="preserve">Choose </w:t>
      </w:r>
      <w:r>
        <w:rPr>
          <w:b/>
          <w:bCs/>
        </w:rPr>
        <w:t xml:space="preserve">Public</w:t>
      </w:r>
      <w:r>
        <w:t xml:space="preserve">. (See warning 1 above. Private needs a paid plan for the website to work.)</w:t>
      </w:r>
    </w:p>
    <w:p>
      <w:pPr>
        <w:spacing w:after="90" w:line="276"/>
        <w:ind w:left="360" w:hanging="300"/>
      </w:pPr>
      <w:r>
        <w:rPr>
          <w:b/>
          <w:bCs/>
          <w:color w:val="1D4ED8"/>
        </w:rPr>
        <w:t xml:space="preserve">4. </w:t>
      </w:r>
      <w:r>
        <w:t xml:space="preserve">Leave </w:t>
      </w:r>
      <w:r>
        <w:rPr>
          <w:i/>
          <w:iCs/>
        </w:rPr>
        <w:t xml:space="preserve">Add a README file</w:t>
      </w:r>
      <w:r>
        <w:t xml:space="preserve"> </w:t>
      </w:r>
      <w:r>
        <w:rPr>
          <w:b/>
          <w:bCs/>
        </w:rPr>
        <w:t xml:space="preserve">unticked</w:t>
      </w:r>
      <w:r>
        <w:t xml:space="preserve"> and both dropdowns on </w:t>
      </w:r>
      <w:r>
        <w:rPr>
          <w:b/>
          <w:bCs/>
        </w:rPr>
        <w:t xml:space="preserve">None</w:t>
      </w:r>
      <w:r>
        <w:t xml:space="preserve">. You are about to upload files, and a pre-made file gets in the way.</w:t>
      </w:r>
    </w:p>
    <w:p>
      <w:pPr>
        <w:spacing w:after="90" w:line="276"/>
        <w:ind w:left="360" w:hanging="300"/>
      </w:pPr>
      <w:r>
        <w:rPr>
          <w:b/>
          <w:bCs/>
          <w:color w:val="1D4ED8"/>
        </w:rPr>
        <w:t xml:space="preserve">5. </w:t>
      </w:r>
      <w:r>
        <w:t xml:space="preserve">Click </w:t>
      </w:r>
      <w:r>
        <w:rPr>
          <w:b/>
          <w:bCs/>
        </w:rPr>
        <w:t xml:space="preserve">Create repository</w:t>
      </w:r>
      <w:r>
        <w:t xml:space="preserve">.</w:t>
      </w:r>
    </w:p>
    <w:p>
      <w:pPr>
        <w:spacing w:after="120" w:before="0" w:line="276"/>
      </w:pPr>
      <w:r>
        <w:t xml:space="preserve">You land on a mostly empty page with some setup instructions. Ignore them.</w:t>
      </w:r>
    </w:p>
    <w:p>
      <w:pPr>
        <w:pStyle w:val="Heading2"/>
        <w:spacing w:after="140" w:before="340"/>
      </w:pPr>
      <w:r>
        <w:rPr>
          <w:rFonts w:ascii="Calibri" w:cs="Calibri" w:eastAsia="Calibri" w:hAnsi="Calibri"/>
          <w:b/>
          <w:bCs/>
          <w:color w:val="1E293B"/>
          <w:sz w:val="27"/>
          <w:szCs w:val="27"/>
        </w:rPr>
        <w:t xml:space="preserve">Step 1.4 — Upload the app</w:t>
      </w:r>
    </w:p>
    <w:p>
      <w:pPr>
        <w:spacing w:after="90" w:line="276"/>
        <w:ind w:left="360" w:hanging="300"/>
      </w:pPr>
      <w:r>
        <w:rPr>
          <w:b/>
          <w:bCs/>
          <w:color w:val="1D4ED8"/>
        </w:rPr>
        <w:t xml:space="preserve">1. </w:t>
      </w:r>
      <w:r>
        <w:t xml:space="preserve">On that page, find the link </w:t>
      </w:r>
      <w:r>
        <w:rPr>
          <w:b/>
          <w:bCs/>
        </w:rPr>
        <w:t xml:space="preserve">uploading an existing file</w:t>
      </w:r>
      <w:r>
        <w:t xml:space="preserve">. (If you cannot see it: click </w:t>
      </w:r>
      <w:r>
        <w:rPr>
          <w:b/>
          <w:bCs/>
        </w:rPr>
        <w:t xml:space="preserve">Add file</w:t>
      </w:r>
      <w:r>
        <w:t xml:space="preserve"> → </w:t>
      </w:r>
      <w:r>
        <w:rPr>
          <w:b/>
          <w:bCs/>
        </w:rPr>
        <w:t xml:space="preserve">Upload files</w:t>
      </w:r>
      <w:r>
        <w:t xml:space="preserve">.)</w:t>
      </w:r>
    </w:p>
    <w:p>
      <w:pPr>
        <w:spacing w:after="90" w:line="276"/>
        <w:ind w:left="360" w:hanging="300"/>
      </w:pPr>
      <w:r>
        <w:rPr>
          <w:b/>
          <w:bCs/>
          <w:color w:val="1D4ED8"/>
        </w:rPr>
        <w:t xml:space="preserve">2. </w:t>
      </w:r>
      <w:r>
        <w:t xml:space="preserve">Open your unzipped folder in a separate window and arrange it so you can see both windows.</w:t>
      </w:r>
    </w:p>
    <w:p>
      <w:pPr>
        <w:spacing w:after="90" w:line="276"/>
        <w:ind w:left="360" w:hanging="300"/>
      </w:pPr>
      <w:r>
        <w:rPr>
          <w:b/>
          <w:bCs/>
          <w:color w:val="1D4ED8"/>
        </w:rPr>
        <w:t xml:space="preserve">3. </w:t>
      </w:r>
      <w:r>
        <w:t xml:space="preserve">Select </w:t>
      </w:r>
      <w:r>
        <w:rPr>
          <w:b/>
          <w:bCs/>
        </w:rPr>
        <w:t xml:space="preserve">everything inside</w:t>
      </w:r>
      <w:r>
        <w:t xml:space="preserve"> the unzipped folder — including the greyed-out </w:t>
      </w:r>
      <w:r>
        <w:rPr>
          <w:rFonts w:ascii="Consolas" w:cs="Consolas" w:eastAsia="Consolas" w:hAnsi="Consolas"/>
          <w:sz w:val="19"/>
          <w:szCs w:val="19"/>
          <w:shd w:fill="F1F5F9" w:val="clear"/>
        </w:rPr>
        <w:t xml:space="preserve">.github</w:t>
      </w:r>
      <w:r>
        <w:t xml:space="preserve"> and </w:t>
      </w:r>
      <w:r>
        <w:rPr>
          <w:rFonts w:ascii="Consolas" w:cs="Consolas" w:eastAsia="Consolas" w:hAnsi="Consolas"/>
          <w:sz w:val="19"/>
          <w:szCs w:val="19"/>
          <w:shd w:fill="F1F5F9" w:val="clear"/>
        </w:rPr>
        <w:t xml:space="preserve">.gitignore</w:t>
      </w:r>
      <w:r>
        <w:t xml:space="preserve">. Use </w:t>
      </w:r>
      <w:r>
        <w:rPr>
          <w:b/>
          <w:bCs/>
        </w:rPr>
        <w:t xml:space="preserve">Ctrl + A</w:t>
      </w:r>
      <w:r>
        <w:t xml:space="preserve"> (Windows) or </w:t>
      </w:r>
      <w:r>
        <w:rPr>
          <w:b/>
          <w:bCs/>
        </w:rPr>
        <w:t xml:space="preserve">Cmd + A</w:t>
      </w:r>
      <w:r>
        <w:t xml:space="preserve"> (Mac).</w:t>
      </w:r>
    </w:p>
    <w:p>
      <w:pPr>
        <w:pBdr>
          <w:left w:val="single" w:color="94A3B8" w:sz="18" w:space="10"/>
        </w:pBdr>
        <w:shd w:fill="F8FAFC" w:val="clear"/>
        <w:spacing w:after="40" w:before="120" w:line="276"/>
        <w:ind w:left="240"/>
      </w:pPr>
      <w:r>
        <w:t xml:space="preserve">Select the </w:t>
      </w:r>
      <w:r>
        <w:rPr>
          <w:i/>
          <w:iCs/>
        </w:rPr>
        <w:t xml:space="preserve">contents</w:t>
      </w:r>
      <w:r>
        <w:t xml:space="preserve">, not the folder itself. If you drag the folder, all your files end up one level too deep and nothing works.</w:t>
      </w:r>
    </w:p>
    <w:p>
      <w:pPr>
        <w:spacing w:after="120"/>
      </w:pPr>
      <w:r>
        <w:t xml:space="preserve"/>
      </w:r>
    </w:p>
    <w:p>
      <w:pPr>
        <w:spacing w:after="90" w:line="276"/>
        <w:ind w:left="360" w:hanging="300"/>
      </w:pPr>
      <w:r>
        <w:rPr>
          <w:b/>
          <w:bCs/>
          <w:color w:val="1D4ED8"/>
        </w:rPr>
        <w:t xml:space="preserve">4. </w:t>
      </w:r>
      <w:r>
        <w:t xml:space="preserve">Drag the selection onto the GitHub upload area.</w:t>
      </w:r>
    </w:p>
    <w:p>
      <w:pPr>
        <w:spacing w:after="90" w:line="276"/>
        <w:ind w:left="360" w:hanging="300"/>
      </w:pPr>
      <w:r>
        <w:rPr>
          <w:b/>
          <w:bCs/>
          <w:color w:val="1D4ED8"/>
        </w:rPr>
        <w:t xml:space="preserve">5. </w:t>
      </w:r>
      <w:r>
        <w:t xml:space="preserve">Wait. There are several hundred files and the counter climbs slowly. Do not close the tab.</w:t>
      </w:r>
    </w:p>
    <w:p>
      <w:pPr>
        <w:spacing w:after="90" w:line="276"/>
        <w:ind w:left="360" w:hanging="300"/>
      </w:pPr>
      <w:r>
        <w:rPr>
          <w:b/>
          <w:bCs/>
          <w:color w:val="1D4ED8"/>
        </w:rPr>
        <w:t xml:space="preserve">6. </w:t>
      </w:r>
      <w:r>
        <w:t xml:space="preserve">When it settles, scroll to the bottom and click </w:t>
      </w:r>
      <w:r>
        <w:rPr>
          <w:b/>
          <w:bCs/>
        </w:rPr>
        <w:t xml:space="preserve">Commit changes</w:t>
      </w:r>
      <w:r>
        <w:t xml:space="preserve">.</w:t>
      </w:r>
    </w:p>
    <w:p>
      <w:pPr>
        <w:pStyle w:val="Heading2"/>
        <w:spacing w:after="140" w:before="340"/>
      </w:pPr>
      <w:r>
        <w:rPr>
          <w:rFonts w:ascii="Calibri" w:cs="Calibri" w:eastAsia="Calibri" w:hAnsi="Calibri"/>
          <w:b/>
          <w:bCs/>
          <w:color w:val="1E293B"/>
          <w:sz w:val="27"/>
          <w:szCs w:val="27"/>
        </w:rPr>
        <w:t xml:space="preserve">Step 1.5 — Check it arrived properly</w:t>
      </w:r>
    </w:p>
    <w:p>
      <w:pPr>
        <w:spacing w:after="120" w:before="0" w:line="276"/>
      </w:pPr>
      <w:r>
        <w:t xml:space="preserve">This check takes ten seconds and saves an hour.</w:t>
      </w:r>
    </w:p>
    <w:p>
      <w:pPr>
        <w:spacing w:after="120" w:before="0" w:line="276"/>
      </w:pPr>
      <w:r>
        <w:t xml:space="preserve">Look at your repository's file list. You must be able to see a folder named </w:t>
      </w:r>
      <w:r>
        <w:rPr>
          <w:b/>
          <w:bCs/>
        </w:rPr>
        <w:t xml:space="preserve">`.github`</w:t>
      </w:r>
      <w:r>
        <w:t xml:space="preserve">.</w:t>
      </w:r>
    </w:p>
    <w:p>
      <w:pPr>
        <w:spacing w:after="90" w:line="276"/>
        <w:ind w:left="360" w:hanging="300"/>
      </w:pPr>
      <w:r>
        <w:rPr>
          <w:b w:val="false"/>
          <w:bCs w:val="false"/>
          <w:color w:val="64748B"/>
        </w:rPr>
        <w:t xml:space="preserve">• </w:t>
      </w:r>
      <w:r>
        <w:rPr>
          <w:b/>
          <w:bCs/>
        </w:rPr>
        <w:t xml:space="preserve">If you can see it:</w:t>
      </w:r>
      <w:r>
        <w:t xml:space="preserve"> good, continue.</w:t>
      </w:r>
    </w:p>
    <w:p>
      <w:pPr>
        <w:spacing w:after="90" w:line="276"/>
        <w:ind w:left="360" w:hanging="300"/>
      </w:pPr>
      <w:r>
        <w:rPr>
          <w:b w:val="false"/>
          <w:bCs w:val="false"/>
          <w:color w:val="64748B"/>
        </w:rPr>
        <w:t xml:space="preserve">• </w:t>
      </w:r>
      <w:r>
        <w:rPr>
          <w:b/>
          <w:bCs/>
        </w:rPr>
        <w:t xml:space="preserve">If you cannot:</w:t>
      </w:r>
      <w:r>
        <w:t xml:space="preserve"> the hidden folder did not upload. Go back to Step 1.2, make hidden files visible, then </w:t>
      </w:r>
      <w:r>
        <w:rPr>
          <w:b/>
          <w:bCs/>
        </w:rPr>
        <w:t xml:space="preserve">Add file → Upload files</w:t>
      </w:r>
      <w:r>
        <w:t xml:space="preserve"> again and drag only the </w:t>
      </w:r>
      <w:r>
        <w:rPr>
          <w:rFonts w:ascii="Consolas" w:cs="Consolas" w:eastAsia="Consolas" w:hAnsi="Consolas"/>
          <w:sz w:val="19"/>
          <w:szCs w:val="19"/>
          <w:shd w:fill="F1F5F9" w:val="clear"/>
        </w:rPr>
        <w:t xml:space="preserve">.github</w:t>
      </w:r>
      <w:r>
        <w:t xml:space="preserve"> folder across. Commit.</w:t>
      </w:r>
    </w:p>
    <w:p>
      <w:pPr>
        <w:spacing w:after="120" w:before="0" w:line="276"/>
      </w:pPr>
      <w:r>
        <w:t xml:space="preserve">Also confirm you can see: </w:t>
      </w:r>
      <w:r>
        <w:rPr>
          <w:rFonts w:ascii="Consolas" w:cs="Consolas" w:eastAsia="Consolas" w:hAnsi="Consolas"/>
          <w:sz w:val="19"/>
          <w:szCs w:val="19"/>
          <w:shd w:fill="F1F5F9" w:val="clear"/>
        </w:rPr>
        <w:t xml:space="preserve">assets</w:t>
      </w:r>
      <w:r>
        <w:t xml:space="preserve">, </w:t>
      </w:r>
      <w:r>
        <w:rPr>
          <w:rFonts w:ascii="Consolas" w:cs="Consolas" w:eastAsia="Consolas" w:hAnsi="Consolas"/>
          <w:sz w:val="19"/>
          <w:szCs w:val="19"/>
          <w:shd w:fill="F1F5F9" w:val="clear"/>
        </w:rPr>
        <w:t xml:space="preserve">config</w:t>
      </w:r>
      <w:r>
        <w:t xml:space="preserve">, </w:t>
      </w:r>
      <w:r>
        <w:rPr>
          <w:rFonts w:ascii="Consolas" w:cs="Consolas" w:eastAsia="Consolas" w:hAnsi="Consolas"/>
          <w:sz w:val="19"/>
          <w:szCs w:val="19"/>
          <w:shd w:fill="F1F5F9" w:val="clear"/>
        </w:rPr>
        <w:t xml:space="preserve">data</w:t>
      </w:r>
      <w:r>
        <w:t xml:space="preserve">, </w:t>
      </w:r>
      <w:r>
        <w:rPr>
          <w:rFonts w:ascii="Consolas" w:cs="Consolas" w:eastAsia="Consolas" w:hAnsi="Consolas"/>
          <w:sz w:val="19"/>
          <w:szCs w:val="19"/>
          <w:shd w:fill="F1F5F9" w:val="clear"/>
        </w:rPr>
        <w:t xml:space="preserve">scripts</w:t>
      </w:r>
      <w:r>
        <w:t xml:space="preserve">, </w:t>
      </w:r>
      <w:r>
        <w:rPr>
          <w:rFonts w:ascii="Consolas" w:cs="Consolas" w:eastAsia="Consolas" w:hAnsi="Consolas"/>
          <w:sz w:val="19"/>
          <w:szCs w:val="19"/>
          <w:shd w:fill="F1F5F9" w:val="clear"/>
        </w:rPr>
        <w:t xml:space="preserve">starter</w:t>
      </w:r>
      <w:r>
        <w:t xml:space="preserve">, </w:t>
      </w:r>
      <w:r>
        <w:rPr>
          <w:rFonts w:ascii="Consolas" w:cs="Consolas" w:eastAsia="Consolas" w:hAnsi="Consolas"/>
          <w:sz w:val="19"/>
          <w:szCs w:val="19"/>
          <w:shd w:fill="F1F5F9" w:val="clear"/>
        </w:rPr>
        <w:t xml:space="preserve">tools</w:t>
      </w:r>
      <w:r>
        <w:t xml:space="preserve">, </w:t>
      </w:r>
      <w:r>
        <w:rPr>
          <w:rFonts w:ascii="Consolas" w:cs="Consolas" w:eastAsia="Consolas" w:hAnsi="Consolas"/>
          <w:sz w:val="19"/>
          <w:szCs w:val="19"/>
          <w:shd w:fill="F1F5F9" w:val="clear"/>
        </w:rPr>
        <w:t xml:space="preserve">worker</w:t>
      </w:r>
      <w:r>
        <w:t xml:space="preserve">, and </w:t>
      </w:r>
      <w:r>
        <w:rPr>
          <w:rFonts w:ascii="Consolas" w:cs="Consolas" w:eastAsia="Consolas" w:hAnsi="Consolas"/>
          <w:sz w:val="19"/>
          <w:szCs w:val="19"/>
          <w:shd w:fill="F1F5F9" w:val="clear"/>
        </w:rPr>
        <w:t xml:space="preserve">index.html</w:t>
      </w:r>
      <w:r>
        <w:t xml:space="preserve">.</w:t>
      </w:r>
    </w:p>
    <w:p>
      <w:pPr>
        <w:pBdr>
          <w:left w:val="single" w:color="94A3B8" w:sz="18" w:space="10"/>
        </w:pBdr>
        <w:shd w:fill="F8FAFC" w:val="clear"/>
        <w:spacing w:after="40" w:before="120" w:line="276"/>
        <w:ind w:left="240"/>
      </w:pPr>
      <w:r>
        <w:rPr>
          <w:b/>
          <w:bCs/>
        </w:rPr>
        <w:t xml:space="preserve">An easier alternative, if this went badly.</w:t>
      </w:r>
      <w:r>
        <w:t xml:space="preserve"> Ask whoever sent you the ZIP to open their repository's </w:t>
      </w:r>
      <w:r>
        <w:rPr>
          <w:b/>
          <w:bCs/>
        </w:rPr>
        <w:t xml:space="preserve">Settings</w:t>
      </w:r>
      <w:r>
        <w:t xml:space="preserve"> and tick </w:t>
      </w:r>
      <w:r>
        <w:rPr>
          <w:b/>
          <w:bCs/>
        </w:rPr>
        <w:t xml:space="preserve">Template repository</w:t>
      </w:r>
      <w:r>
        <w:t xml:space="preserve">. A green </w:t>
      </w:r>
      <w:r>
        <w:rPr>
          <w:b/>
          <w:bCs/>
        </w:rPr>
        <w:t xml:space="preserve">Use this template</w:t>
      </w:r>
      <w:r>
        <w:t xml:space="preserve"> button then appears on their page, and clicking it gives you a perfect copy in your own account in one step, hidden folders and all. If they do that, you can replace all of Part 1 with that one click — but you must still do Part 2.</w:t>
      </w:r>
    </w:p>
    <w:p>
      <w:pPr>
        <w:spacing w:after="120"/>
      </w:pPr>
      <w:r>
        <w:t xml:space="preserve"/>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Your repository exists, and </w:t>
      </w:r>
      <w:r>
        <w:rPr>
          <w:rFonts w:ascii="Consolas" w:cs="Consolas" w:eastAsia="Consolas" w:hAnsi="Consolas"/>
          <w:sz w:val="19"/>
          <w:szCs w:val="19"/>
          <w:shd w:fill="F1F5F9" w:val="clear"/>
        </w:rPr>
        <w:t xml:space="preserve">.github</w:t>
      </w:r>
      <w:r>
        <w:t xml:space="preserve"> is in the file list.</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2 — Clear out the previous owner's data</w:t>
      </w:r>
    </w:p>
    <w:p>
      <w:pPr>
        <w:spacing w:after="120" w:before="0" w:line="276"/>
      </w:pPr>
      <w:r>
        <w:rPr>
          <w:b/>
          <w:bCs/>
        </w:rPr>
        <w:t xml:space="preserve">Time: 5 minutes. Do not skip this part.</w:t>
      </w:r>
    </w:p>
    <w:p>
      <w:pPr>
        <w:spacing w:after="120" w:before="0" w:line="276"/>
      </w:pPr>
      <w:r>
        <w:t xml:space="preserve">The ZIP you were given is a copy of somebody's working tracker, so it contains </w:t>
      </w:r>
      <w:r>
        <w:rPr>
          <w:b/>
          <w:bCs/>
        </w:rPr>
        <w:t xml:space="preserve">their</w:t>
      </w:r>
      <w:r>
        <w:t xml:space="preserve"> papers — every title, journal, rejection and deadline. If you leave it, your dashboard will show a hundred papers that are not yours, and your first sync will try to fold your mail into their records.</w:t>
      </w:r>
    </w:p>
    <w:p>
      <w:pPr>
        <w:spacing w:after="120" w:before="0" w:line="276"/>
      </w:pPr>
      <w:r>
        <w:t xml:space="preserve">There are five files to replace. Empty versions are already in the </w:t>
      </w:r>
      <w:r>
        <w:rPr>
          <w:rFonts w:ascii="Consolas" w:cs="Consolas" w:eastAsia="Consolas" w:hAnsi="Consolas"/>
          <w:sz w:val="19"/>
          <w:szCs w:val="19"/>
          <w:shd w:fill="F1F5F9" w:val="clear"/>
        </w:rPr>
        <w:t xml:space="preserve">starter</w:t>
      </w:r>
      <w:r>
        <w:t xml:space="preserve"> folder, so this is copy-and-paste, five times.</w:t>
      </w:r>
    </w:p>
    <w:p>
      <w:pPr>
        <w:pStyle w:val="Heading2"/>
        <w:spacing w:after="140" w:before="340"/>
      </w:pPr>
      <w:r>
        <w:rPr>
          <w:rFonts w:ascii="Calibri" w:cs="Calibri" w:eastAsia="Calibri" w:hAnsi="Calibri"/>
          <w:b/>
          <w:bCs/>
          <w:color w:val="1E293B"/>
          <w:sz w:val="27"/>
          <w:szCs w:val="27"/>
        </w:rPr>
        <w:t xml:space="preserve">Step 2.1 — Replace the five data files</w:t>
      </w:r>
    </w:p>
    <w:p>
      <w:pPr>
        <w:spacing w:after="120" w:before="0" w:line="276"/>
      </w:pPr>
      <w:r>
        <w:t xml:space="preserve">Do this once for each of the five files listed in the table below.</w:t>
      </w:r>
    </w:p>
    <w:p>
      <w:pPr>
        <w:spacing w:after="90" w:line="276"/>
        <w:ind w:left="360" w:hanging="300"/>
      </w:pPr>
      <w:r>
        <w:rPr>
          <w:b/>
          <w:bCs/>
          <w:color w:val="1D4ED8"/>
        </w:rPr>
        <w:t xml:space="preserve">1. </w:t>
      </w:r>
      <w:r>
        <w:t xml:space="preserve">In your repository, click the </w:t>
      </w:r>
      <w:r>
        <w:rPr>
          <w:b/>
          <w:bCs/>
        </w:rPr>
        <w:t xml:space="preserve">`starter`</w:t>
      </w:r>
      <w:r>
        <w:t xml:space="preserve"> folder, then </w:t>
      </w:r>
      <w:r>
        <w:rPr>
          <w:b/>
          <w:bCs/>
        </w:rPr>
        <w:t xml:space="preserve">`data`</w:t>
      </w:r>
      <w:r>
        <w:t xml:space="preserve">, then the first file, </w:t>
      </w:r>
      <w:r>
        <w:rPr>
          <w:b/>
          <w:bCs/>
        </w:rPr>
        <w:t xml:space="preserve">`manuscripts.json`</w:t>
      </w:r>
      <w:r>
        <w:t xml:space="preserve">.</w:t>
      </w:r>
    </w:p>
    <w:p>
      <w:pPr>
        <w:spacing w:after="90" w:line="276"/>
        <w:ind w:left="360" w:hanging="300"/>
      </w:pPr>
      <w:r>
        <w:rPr>
          <w:b/>
          <w:bCs/>
          <w:color w:val="1D4ED8"/>
        </w:rPr>
        <w:t xml:space="preserve">2. </w:t>
      </w:r>
      <w:r>
        <w:t xml:space="preserve">You will see something very short, like </w:t>
      </w:r>
      <w:r>
        <w:rPr>
          <w:rFonts w:ascii="Consolas" w:cs="Consolas" w:eastAsia="Consolas" w:hAnsi="Consolas"/>
          <w:sz w:val="19"/>
          <w:szCs w:val="19"/>
          <w:shd w:fill="F1F5F9" w:val="clear"/>
        </w:rPr>
        <w:t xml:space="preserve">{ "generatedAt": null, "manuscripts": [] }</w:t>
      </w:r>
      <w:r>
        <w:t xml:space="preserve">. Select all of that text and copy it (</w:t>
      </w:r>
      <w:r>
        <w:rPr>
          <w:b/>
          <w:bCs/>
        </w:rPr>
        <w:t xml:space="preserve">Ctrl/Cmd + A</w:t>
      </w:r>
      <w:r>
        <w:t xml:space="preserve">, then </w:t>
      </w:r>
      <w:r>
        <w:rPr>
          <w:b/>
          <w:bCs/>
        </w:rPr>
        <w:t xml:space="preserve">Ctrl/Cmd + C</w:t>
      </w:r>
      <w:r>
        <w:t xml:space="preserve">).</w:t>
      </w:r>
    </w:p>
    <w:p>
      <w:pPr>
        <w:spacing w:after="90" w:line="276"/>
        <w:ind w:left="360" w:hanging="300"/>
      </w:pPr>
      <w:r>
        <w:rPr>
          <w:b/>
          <w:bCs/>
          <w:color w:val="1D4ED8"/>
        </w:rPr>
        <w:t xml:space="preserve">3. </w:t>
      </w:r>
      <w:r>
        <w:t xml:space="preserve">Go back to the top of your repository (click the repository name at the top of the page), click the </w:t>
      </w:r>
      <w:r>
        <w:rPr>
          <w:b/>
          <w:bCs/>
        </w:rPr>
        <w:t xml:space="preserve">`data`</w:t>
      </w:r>
      <w:r>
        <w:t xml:space="preserve"> folder, then </w:t>
      </w:r>
      <w:r>
        <w:rPr>
          <w:b/>
          <w:bCs/>
        </w:rPr>
        <w:t xml:space="preserve">`manuscripts.json`</w:t>
      </w:r>
      <w:r>
        <w:t xml:space="preserve">.</w:t>
      </w:r>
    </w:p>
    <w:p>
      <w:pPr>
        <w:spacing w:after="90" w:line="276"/>
        <w:ind w:left="360" w:hanging="300"/>
      </w:pPr>
      <w:r>
        <w:rPr>
          <w:b/>
          <w:bCs/>
          <w:color w:val="1D4ED8"/>
        </w:rPr>
        <w:t xml:space="preserve">4. </w:t>
      </w:r>
      <w:r>
        <w:t xml:space="preserve">Click the </w:t>
      </w:r>
      <w:r>
        <w:rPr>
          <w:b/>
          <w:bCs/>
        </w:rPr>
        <w:t xml:space="preserve">pencil icon</w:t>
      </w:r>
      <w:r>
        <w:t xml:space="preserve"> (✏️) near the top right to edit it.</w:t>
      </w:r>
    </w:p>
    <w:p>
      <w:pPr>
        <w:spacing w:after="90" w:line="276"/>
        <w:ind w:left="360" w:hanging="300"/>
      </w:pPr>
      <w:r>
        <w:rPr>
          <w:b/>
          <w:bCs/>
          <w:color w:val="1D4ED8"/>
        </w:rPr>
        <w:t xml:space="preserve">5. </w:t>
      </w:r>
      <w:r>
        <w:t xml:space="preserve">Select everything in the box (</w:t>
      </w:r>
      <w:r>
        <w:rPr>
          <w:b/>
          <w:bCs/>
        </w:rPr>
        <w:t xml:space="preserve">Ctrl/Cmd + A</w:t>
      </w:r>
      <w:r>
        <w:t xml:space="preserve">) and paste over it (</w:t>
      </w:r>
      <w:r>
        <w:rPr>
          <w:b/>
          <w:bCs/>
        </w:rPr>
        <w:t xml:space="preserve">Ctrl/Cmd + V</w:t>
      </w:r>
      <w:r>
        <w:t xml:space="preserve">).</w:t>
      </w:r>
    </w:p>
    <w:p>
      <w:pPr>
        <w:spacing w:after="90" w:line="276"/>
        <w:ind w:left="360" w:hanging="300"/>
      </w:pPr>
      <w:r>
        <w:rPr>
          <w:b/>
          <w:bCs/>
          <w:color w:val="1D4ED8"/>
        </w:rPr>
        <w:t xml:space="preserve">6. </w:t>
      </w:r>
      <w:r>
        <w:t xml:space="preserve">Scroll down, click </w:t>
      </w:r>
      <w:r>
        <w:rPr>
          <w:b/>
          <w:bCs/>
        </w:rPr>
        <w:t xml:space="preserve">Commit changes</w:t>
      </w:r>
      <w:r>
        <w:t xml:space="preserve">, then </w:t>
      </w:r>
      <w:r>
        <w:rPr>
          <w:b/>
          <w:bCs/>
        </w:rPr>
        <w:t xml:space="preserve">Commit changes</w:t>
      </w:r>
      <w:r>
        <w:t xml:space="preserve"> again in the box that appears.</w:t>
      </w:r>
    </w:p>
    <w:p>
      <w:pPr>
        <w:spacing w:after="120" w:before="0" w:line="276"/>
      </w:pPr>
      <w:r>
        <w:t xml:space="preserve">Repeat for all five: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60"/>
      </w:tblGrid>
      <w:tr>
        <w:trPr>
          <w:tblHeader/>
        </w:trPr>
        <w:tc>
          <w:tcPr>
            <w:tcW w:type="dxa" w:w="3100"/>
            <w:shd w:fill="E2E8F0" w:val="clear"/>
            <w:tcMar>
              <w:top w:type="dxa" w:w="90"/>
              <w:left w:type="dxa" w:w="130"/>
              <w:bottom w:type="dxa" w:w="90"/>
              <w:right w:type="dxa" w:w="130"/>
            </w:tcMar>
          </w:tcPr>
          <w:p>
            <w:pPr>
              <w:spacing w:after="0" w:line="264"/>
            </w:pPr>
            <w:r>
              <w:rPr>
                <w:b/>
                <w:bCs/>
                <w:color w:val="1E293B"/>
              </w:rPr>
              <w:t xml:space="preserve">Replace this file in </w:t>
            </w:r>
            <w:r>
              <w:rPr>
                <w:rFonts w:ascii="Consolas" w:cs="Consolas" w:eastAsia="Consolas" w:hAnsi="Consolas"/>
                <w:b/>
                <w:bCs/>
                <w:color w:val="1E293B"/>
                <w:sz w:val="19"/>
                <w:szCs w:val="19"/>
                <w:shd w:fill="F1F5F9" w:val="clear"/>
              </w:rPr>
              <w:t xml:space="preserve">data/</w:t>
            </w:r>
          </w:p>
        </w:tc>
        <w:tc>
          <w:tcPr>
            <w:tcW w:type="dxa" w:w="6260"/>
            <w:shd w:fill="E2E8F0" w:val="clear"/>
            <w:tcMar>
              <w:top w:type="dxa" w:w="90"/>
              <w:left w:type="dxa" w:w="130"/>
              <w:bottom w:type="dxa" w:w="90"/>
              <w:right w:type="dxa" w:w="130"/>
            </w:tcMar>
          </w:tcPr>
          <w:p>
            <w:pPr>
              <w:spacing w:after="0" w:line="264"/>
            </w:pPr>
            <w:r>
              <w:rPr>
                <w:b/>
                <w:bCs/>
                <w:color w:val="1E293B"/>
              </w:rPr>
              <w:t xml:space="preserve">With the one of the same name in </w:t>
            </w:r>
            <w:r>
              <w:rPr>
                <w:rFonts w:ascii="Consolas" w:cs="Consolas" w:eastAsia="Consolas" w:hAnsi="Consolas"/>
                <w:b/>
                <w:bCs/>
                <w:color w:val="1E293B"/>
                <w:sz w:val="19"/>
                <w:szCs w:val="19"/>
                <w:shd w:fill="F1F5F9" w:val="clear"/>
              </w:rPr>
              <w:t xml:space="preserve">starter/data/</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manuscripts.json</w:t>
            </w:r>
          </w:p>
        </w:tc>
        <w:tc>
          <w:tcPr>
            <w:tcW w:type="dxa" w:w="6260"/>
            <w:shd w:fill="FFFFFF" w:val="clear"/>
            <w:tcMar>
              <w:top w:type="dxa" w:w="90"/>
              <w:left w:type="dxa" w:w="130"/>
              <w:bottom w:type="dxa" w:w="90"/>
              <w:right w:type="dxa" w:w="130"/>
            </w:tcMar>
          </w:tcPr>
          <w:p>
            <w:pPr>
              <w:spacing w:after="0" w:line="264"/>
            </w:pPr>
            <w:r>
              <w:t xml:space="preserve">your list of papers — the big one</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sync-state.json</w:t>
            </w:r>
          </w:p>
        </w:tc>
        <w:tc>
          <w:tcPr>
            <w:tcW w:type="dxa" w:w="6260"/>
            <w:shd w:fill="FFFFFF" w:val="clear"/>
            <w:tcMar>
              <w:top w:type="dxa" w:w="90"/>
              <w:left w:type="dxa" w:w="130"/>
              <w:bottom w:type="dxa" w:w="90"/>
              <w:right w:type="dxa" w:w="130"/>
            </w:tcMar>
          </w:tcPr>
          <w:p>
            <w:pPr>
              <w:spacing w:after="0" w:line="264"/>
            </w:pPr>
            <w:r>
              <w:t xml:space="preserve">the record of which emails have been read</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excluded-log.json</w:t>
            </w:r>
          </w:p>
        </w:tc>
        <w:tc>
          <w:tcPr>
            <w:tcW w:type="dxa" w:w="6260"/>
            <w:shd w:fill="FFFFFF" w:val="clear"/>
            <w:tcMar>
              <w:top w:type="dxa" w:w="90"/>
              <w:left w:type="dxa" w:w="130"/>
              <w:bottom w:type="dxa" w:w="90"/>
              <w:right w:type="dxa" w:w="130"/>
            </w:tcMar>
          </w:tcPr>
          <w:p>
            <w:pPr>
              <w:spacing w:after="0" w:line="264"/>
            </w:pPr>
            <w:r>
              <w:t xml:space="preserve">the log of mail that was read and set aside</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review-queue.json</w:t>
            </w:r>
          </w:p>
        </w:tc>
        <w:tc>
          <w:tcPr>
            <w:tcW w:type="dxa" w:w="6260"/>
            <w:shd w:fill="FFFFFF" w:val="clear"/>
            <w:tcMar>
              <w:top w:type="dxa" w:w="90"/>
              <w:left w:type="dxa" w:w="130"/>
              <w:bottom w:type="dxa" w:w="90"/>
              <w:right w:type="dxa" w:w="130"/>
            </w:tcMar>
          </w:tcPr>
          <w:p>
            <w:pPr>
              <w:spacing w:after="0" w:line="264"/>
            </w:pPr>
            <w:r>
              <w:t xml:space="preserve">mail the AI was unsure about</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notifications.json</w:t>
            </w:r>
          </w:p>
        </w:tc>
        <w:tc>
          <w:tcPr>
            <w:tcW w:type="dxa" w:w="6260"/>
            <w:shd w:fill="FFFFFF" w:val="clear"/>
            <w:tcMar>
              <w:top w:type="dxa" w:w="90"/>
              <w:left w:type="dxa" w:w="130"/>
              <w:bottom w:type="dxa" w:w="90"/>
              <w:right w:type="dxa" w:w="130"/>
            </w:tcMar>
          </w:tcPr>
          <w:p>
            <w:pPr>
              <w:spacing w:after="0" w:line="264"/>
            </w:pPr>
            <w:r>
              <w:t xml:space="preserve">which reminders have already been sent</w:t>
            </w:r>
          </w:p>
        </w:tc>
      </w:tr>
    </w:tbl>
    <w:p>
      <w:pPr>
        <w:spacing w:after="200"/>
      </w:pPr>
      <w:r>
        <w:t xml:space="preserve"/>
      </w:r>
    </w:p>
    <w:p>
      <w:pPr>
        <w:pStyle w:val="Heading2"/>
        <w:spacing w:after="140" w:before="340"/>
      </w:pPr>
      <w:r>
        <w:rPr>
          <w:rFonts w:ascii="Calibri" w:cs="Calibri" w:eastAsia="Calibri" w:hAnsi="Calibri"/>
          <w:b/>
          <w:bCs/>
          <w:color w:val="1E293B"/>
          <w:sz w:val="27"/>
          <w:szCs w:val="27"/>
        </w:rPr>
        <w:t xml:space="preserve">Step 2.2 — Check</w:t>
      </w:r>
    </w:p>
    <w:p>
      <w:pPr>
        <w:spacing w:after="120" w:before="0" w:line="276"/>
      </w:pPr>
      <w:r>
        <w:t xml:space="preserve">Open </w:t>
      </w:r>
      <w:r>
        <w:rPr>
          <w:rFonts w:ascii="Consolas" w:cs="Consolas" w:eastAsia="Consolas" w:hAnsi="Consolas"/>
          <w:sz w:val="19"/>
          <w:szCs w:val="19"/>
          <w:shd w:fill="F1F5F9" w:val="clear"/>
        </w:rPr>
        <w:t xml:space="preserve">data/manuscripts.json</w:t>
      </w:r>
      <w:r>
        <w:t xml:space="preserve"> in your repository. It should be two or three lines long and mention no paper titles at all. If it is thousands of lines, you replaced the wrong file — try again.</w:t>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All five files in </w:t>
      </w:r>
      <w:r>
        <w:rPr>
          <w:rFonts w:ascii="Consolas" w:cs="Consolas" w:eastAsia="Consolas" w:hAnsi="Consolas"/>
          <w:sz w:val="19"/>
          <w:szCs w:val="19"/>
          <w:shd w:fill="F1F5F9" w:val="clear"/>
        </w:rPr>
        <w:t xml:space="preserve">data/</w:t>
      </w:r>
      <w:r>
        <w:t xml:space="preserve"> are short and empty. The tracker now knows nothing, which is exactly right.</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3 — Tell the app who you are</w:t>
      </w:r>
    </w:p>
    <w:p>
      <w:pPr>
        <w:spacing w:after="120" w:before="0" w:line="276"/>
      </w:pPr>
      <w:r>
        <w:rPr>
          <w:b/>
          <w:bCs/>
        </w:rPr>
        <w:t xml:space="preserve">Time: 10 minutes.</w:t>
      </w:r>
    </w:p>
    <w:p>
      <w:pPr>
        <w:spacing w:after="120" w:before="0" w:line="276"/>
      </w:pPr>
      <w:r>
        <w:t xml:space="preserve">Four small edits. Each one follows the same pattern: open the file, click the pencil, change a line, commit. Take them slowly — a stray quotation mark is the most common thing that goes wrong here.</w:t>
      </w:r>
    </w:p>
    <w:p>
      <w:pPr>
        <w:pBdr>
          <w:left w:val="single" w:color="94A3B8" w:sz="18" w:space="10"/>
        </w:pBdr>
        <w:shd w:fill="F8FAFC" w:val="clear"/>
        <w:spacing w:after="40" w:before="120" w:line="276"/>
        <w:ind w:left="240"/>
      </w:pPr>
      <w:r>
        <w:rPr>
          <w:b/>
          <w:bCs/>
        </w:rPr>
        <w:t xml:space="preserve">How to edit any file on GitHub</w:t>
      </w:r>
      <w:r>
        <w:t xml:space="preserve"> Click the file → click the </w:t>
      </w:r>
      <w:r>
        <w:rPr>
          <w:b/>
          <w:bCs/>
        </w:rPr>
        <w:t xml:space="preserve">pencil icon</w:t>
      </w:r>
      <w:r>
        <w:t xml:space="preserve"> (✏️) at the top right → make your change → scroll down → </w:t>
      </w:r>
      <w:r>
        <w:rPr>
          <w:b/>
          <w:bCs/>
        </w:rPr>
        <w:t xml:space="preserve">Commit changes</w:t>
      </w:r>
      <w:r>
        <w:t xml:space="preserve"> → </w:t>
      </w:r>
      <w:r>
        <w:rPr>
          <w:b/>
          <w:bCs/>
        </w:rPr>
        <w:t xml:space="preserve">Commit changes</w:t>
      </w:r>
      <w:r>
        <w:t xml:space="preserve"> again.</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Step 3.1 — </w:t>
      </w:r>
      <w:r>
        <w:rPr>
          <w:rFonts w:ascii="Calibri" w:cs="Calibri" w:eastAsia="Calibri" w:hAnsi="Calibri"/>
          <w:b/>
          <w:bCs/>
          <w:color w:val="1E293B"/>
          <w:sz w:val="27"/>
          <w:szCs w:val="27"/>
          <w:shd w:fill="F1F5F9" w:val="clear"/>
        </w:rPr>
        <w:t xml:space="preserve">config/accounts.json</w:t>
      </w:r>
      <w:r>
        <w:rPr>
          <w:rFonts w:ascii="Calibri" w:cs="Calibri" w:eastAsia="Calibri" w:hAnsi="Calibri"/>
          <w:b/>
          <w:bCs/>
          <w:color w:val="1E293B"/>
          <w:sz w:val="27"/>
          <w:szCs w:val="27"/>
        </w:rPr>
        <w:t xml:space="preserve"> — which inboxes to watch</w:t>
      </w:r>
    </w:p>
    <w:p>
      <w:pPr>
        <w:spacing w:after="120" w:before="0" w:line="276"/>
      </w:pPr>
      <w:r>
        <w:t xml:space="preserve">Open </w:t>
      </w:r>
      <w:r>
        <w:rPr>
          <w:b/>
          <w:bCs/>
        </w:rPr>
        <w:t xml:space="preserve">`config`</w:t>
      </w:r>
      <w:r>
        <w:t xml:space="preserve"> → </w:t>
      </w:r>
      <w:r>
        <w:rPr>
          <w:b/>
          <w:bCs/>
        </w:rPr>
        <w:t xml:space="preserve">`accounts.json`</w:t>
      </w:r>
      <w:r>
        <w:t xml:space="preserve"> and click the pencil.</w:t>
      </w:r>
    </w:p>
    <w:p>
      <w:pPr>
        <w:spacing w:after="120" w:before="0" w:line="276"/>
      </w:pPr>
      <w:r>
        <w:t xml:space="preserve">Find the part that looks like this:</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"accounts":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"label": "Sathish Muthu",</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"email": "drsathishmuthu@gmail.com",</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"refreshTokenEnv": "GMAIL_REFRESH_TOKEN_1",</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"provider": "gmail"</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"label": "Dhibin Vikash Kolarpatti Ponnusamy",</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"email": "dhibinvikash1@gmail.com",</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"refreshTokenEnv": "GMAIL_REFRESH_TOKEN_2",</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"provider": "gmail"</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w:t>
      </w:r>
    </w:p>
    <w:p>
      <w:pPr>
        <w:spacing w:after="120" w:before="0" w:line="276"/>
      </w:pPr>
      <w:r>
        <w:t xml:space="preserve">Change </w:t>
      </w:r>
      <w:r>
        <w:rPr>
          <w:b/>
          <w:bCs/>
        </w:rPr>
        <w:t xml:space="preserve">only</w:t>
      </w:r>
      <w:r>
        <w:t xml:space="preserve"> the </w:t>
      </w:r>
      <w:r>
        <w:rPr>
          <w:rFonts w:ascii="Consolas" w:cs="Consolas" w:eastAsia="Consolas" w:hAnsi="Consolas"/>
          <w:sz w:val="19"/>
          <w:szCs w:val="19"/>
          <w:shd w:fill="F1F5F9" w:val="clear"/>
        </w:rPr>
        <w:t xml:space="preserve">label</w:t>
      </w:r>
      <w:r>
        <w:t xml:space="preserve"> and </w:t>
      </w:r>
      <w:r>
        <w:rPr>
          <w:rFonts w:ascii="Consolas" w:cs="Consolas" w:eastAsia="Consolas" w:hAnsi="Consolas"/>
          <w:sz w:val="19"/>
          <w:szCs w:val="19"/>
          <w:shd w:fill="F1F5F9" w:val="clear"/>
        </w:rPr>
        <w:t xml:space="preserve">email</w:t>
      </w:r>
      <w:r>
        <w:t xml:space="preserve"> lines to your own people: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"accounts":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"label": "Dr Sarah Chen",</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"email": "sarah.chen@gmail.com",</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"refreshTokenEnv": "GMAIL_REFRESH_TOKEN_1",</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"provider": "gmail"</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"label": "Dr Raj Patel",</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"email": "raj.patel.ortho@gmail.com",</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"refreshTokenEnv": "GMAIL_REFRESH_TOKEN_2",</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"provider": "gmail"</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w:t>
      </w:r>
    </w:p>
    <w:p>
      <w:pPr>
        <w:pBdr>
          <w:left w:val="single" w:color="94A3B8" w:sz="18" w:space="10"/>
        </w:pBdr>
        <w:shd w:fill="F8FAFC" w:val="clear"/>
        <w:spacing w:after="40" w:before="120" w:line="276"/>
        <w:ind w:left="240"/>
      </w:pPr>
      <w:r>
        <w:rPr>
          <w:b/>
          <w:bCs/>
        </w:rPr>
        <w:t xml:space="preserve">Leave the `refreshTokenEnv` lines exactly as they are.</w:t>
      </w:r>
      <w:r>
        <w:t xml:space="preserve"> </w:t>
      </w:r>
      <w:r>
        <w:rPr>
          <w:rFonts w:ascii="Consolas" w:cs="Consolas" w:eastAsia="Consolas" w:hAnsi="Consolas"/>
          <w:sz w:val="19"/>
          <w:szCs w:val="19"/>
          <w:shd w:fill="F1F5F9" w:val="clear"/>
        </w:rPr>
        <w:t xml:space="preserve">GMAIL_REFRESH_TOKEN_1</w:t>
      </w:r>
      <w:r>
        <w:t xml:space="preserve"> is not a name — it is the label on a storage box, and Part 6 fills box 1 with the key for whichever inbox you listed first. The numbering is all that matters, and it must match between this file and your secrets.</w:t>
      </w:r>
    </w:p>
    <w:p>
      <w:pPr>
        <w:spacing w:after="120"/>
      </w:pPr>
      <w:r>
        <w:t xml:space="preserve"/>
      </w:r>
    </w:p>
    <w:p>
      <w:pPr>
        <w:spacing w:after="120" w:before="0" w:line="276"/>
      </w:pPr>
      <w:r>
        <w:rPr>
          <w:b/>
          <w:bCs/>
        </w:rPr>
        <w:t xml:space="preserve">Watching only one inbox?</w:t>
      </w:r>
      <w:r>
        <w:t xml:space="preserve"> Delete the second block, including the comma that ends the first one: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"accounts":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"label": "Dr Sarah Chen",</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"email": "sarah.chen@gmail.com",</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"refreshTokenEnv": "GMAIL_REFRESH_TOKEN_1",</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"provider": "gmail"</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w:t>
      </w:r>
    </w:p>
    <w:p>
      <w:pPr>
        <w:spacing w:after="120" w:before="0" w:line="276"/>
      </w:pPr>
      <w:r>
        <w:rPr>
          <w:b/>
          <w:bCs/>
        </w:rPr>
        <w:t xml:space="preserve">Watching three or more?</w:t>
      </w:r>
      <w:r>
        <w:t xml:space="preserve"> Copy a block, change the label and email, and give it the next slot — </w:t>
      </w:r>
      <w:r>
        <w:rPr>
          <w:rFonts w:ascii="Consolas" w:cs="Consolas" w:eastAsia="Consolas" w:hAnsi="Consolas"/>
          <w:sz w:val="19"/>
          <w:szCs w:val="19"/>
          <w:shd w:fill="F1F5F9" w:val="clear"/>
        </w:rPr>
        <w:t xml:space="preserve">GMAIL_REFRESH_TOKEN_3</w:t>
      </w:r>
      <w:r>
        <w:t xml:space="preserve">, then </w:t>
      </w:r>
      <w:r>
        <w:rPr>
          <w:rFonts w:ascii="Consolas" w:cs="Consolas" w:eastAsia="Consolas" w:hAnsi="Consolas"/>
          <w:sz w:val="19"/>
          <w:szCs w:val="19"/>
          <w:shd w:fill="F1F5F9" w:val="clear"/>
        </w:rPr>
        <w:t xml:space="preserve">_4</w:t>
      </w:r>
      <w:r>
        <w:t xml:space="preserve">, then </w:t>
      </w:r>
      <w:r>
        <w:rPr>
          <w:rFonts w:ascii="Consolas" w:cs="Consolas" w:eastAsia="Consolas" w:hAnsi="Consolas"/>
          <w:sz w:val="19"/>
          <w:szCs w:val="19"/>
          <w:shd w:fill="F1F5F9" w:val="clear"/>
        </w:rPr>
        <w:t xml:space="preserve">_5</w:t>
      </w:r>
      <w:r>
        <w:t xml:space="preserve">. Add the matching secret in Part 6 and that is all; there are five slots ready and nothing else to edit.</w:t>
      </w:r>
    </w:p>
    <w:p>
      <w:pPr>
        <w:pStyle w:val="Heading2"/>
        <w:spacing w:after="140" w:before="340"/>
      </w:pPr>
      <w:r>
        <w:rPr>
          <w:rFonts w:ascii="Calibri" w:cs="Calibri" w:eastAsia="Calibri" w:hAnsi="Calibri"/>
          <w:b/>
          <w:bCs/>
          <w:color w:val="1E293B"/>
          <w:sz w:val="27"/>
          <w:szCs w:val="27"/>
        </w:rPr>
        <w:t xml:space="preserve">Step 3.2 — </w:t>
      </w:r>
      <w:r>
        <w:rPr>
          <w:rFonts w:ascii="Calibri" w:cs="Calibri" w:eastAsia="Calibri" w:hAnsi="Calibri"/>
          <w:b/>
          <w:bCs/>
          <w:color w:val="1E293B"/>
          <w:sz w:val="27"/>
          <w:szCs w:val="27"/>
          <w:shd w:fill="F1F5F9" w:val="clear"/>
        </w:rPr>
        <w:t xml:space="preserve">assets/sync.js</w:t>
      </w:r>
      <w:r>
        <w:rPr>
          <w:rFonts w:ascii="Calibri" w:cs="Calibri" w:eastAsia="Calibri" w:hAnsi="Calibri"/>
          <w:b/>
          <w:bCs/>
          <w:color w:val="1E293B"/>
          <w:sz w:val="27"/>
          <w:szCs w:val="27"/>
        </w:rPr>
        <w:t xml:space="preserve"> — where your repository lives</w:t>
      </w:r>
    </w:p>
    <w:p>
      <w:pPr>
        <w:spacing w:after="120" w:before="0" w:line="276"/>
      </w:pPr>
      <w:r>
        <w:t xml:space="preserve">Open </w:t>
      </w:r>
      <w:r>
        <w:rPr>
          <w:b/>
          <w:bCs/>
        </w:rPr>
        <w:t xml:space="preserve">`assets`</w:t>
      </w:r>
      <w:r>
        <w:t xml:space="preserve"> → </w:t>
      </w:r>
      <w:r>
        <w:rPr>
          <w:b/>
          <w:bCs/>
        </w:rPr>
        <w:t xml:space="preserve">`sync.js`</w:t>
      </w:r>
      <w:r>
        <w:t xml:space="preserve"> and click the pencil. Near line 29 you will find:</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const OWNER = "ORG-Karur-DataCenter";</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const REPO = "Manuscript-Manager";</w:t>
      </w:r>
    </w:p>
    <w:p>
      <w:pPr>
        <w:spacing w:after="120" w:before="0" w:line="276"/>
      </w:pPr>
      <w:r>
        <w:t xml:space="preserve">Change </w:t>
      </w:r>
      <w:r>
        <w:rPr>
          <w:rFonts w:ascii="Consolas" w:cs="Consolas" w:eastAsia="Consolas" w:hAnsi="Consolas"/>
          <w:sz w:val="19"/>
          <w:szCs w:val="19"/>
          <w:shd w:fill="F1F5F9" w:val="clear"/>
        </w:rPr>
        <w:t xml:space="preserve">OWNER</w:t>
      </w:r>
      <w:r>
        <w:t xml:space="preserve"> to </w:t>
      </w:r>
      <w:r>
        <w:rPr>
          <w:b/>
          <w:bCs/>
        </w:rPr>
        <w:t xml:space="preserve">your GitHub username</w:t>
      </w:r>
      <w:r>
        <w:t xml:space="preserve"> (exactly as it appears in your repository's web address), and </w:t>
      </w:r>
      <w:r>
        <w:rPr>
          <w:rFonts w:ascii="Consolas" w:cs="Consolas" w:eastAsia="Consolas" w:hAnsi="Consolas"/>
          <w:sz w:val="19"/>
          <w:szCs w:val="19"/>
          <w:shd w:fill="F1F5F9" w:val="clear"/>
        </w:rPr>
        <w:t xml:space="preserve">REPO</w:t>
      </w:r>
      <w:r>
        <w:t xml:space="preserve"> to your repository name if you changed it:</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const OWNER = "sarah-ortho-lab";</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const REPO = "Manuscript-Manager";</w:t>
      </w:r>
    </w:p>
    <w:p>
      <w:pPr>
        <w:pBdr>
          <w:left w:val="single" w:color="94A3B8" w:sz="18" w:space="10"/>
        </w:pBdr>
        <w:shd w:fill="F8FAFC" w:val="clear"/>
        <w:spacing w:after="40" w:before="120" w:line="276"/>
        <w:ind w:left="240"/>
      </w:pPr>
      <w:r>
        <w:t xml:space="preserve">Keep the quotation marks and the semicolons. Change only the words between the quotes.</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Step 3.3 — </w:t>
      </w:r>
      <w:r>
        <w:rPr>
          <w:rFonts w:ascii="Calibri" w:cs="Calibri" w:eastAsia="Calibri" w:hAnsi="Calibri"/>
          <w:b/>
          <w:bCs/>
          <w:color w:val="1E293B"/>
          <w:sz w:val="27"/>
          <w:szCs w:val="27"/>
          <w:shd w:fill="F1F5F9" w:val="clear"/>
        </w:rPr>
        <w:t xml:space="preserve">config/notify.json</w:t>
      </w:r>
      <w:r>
        <w:rPr>
          <w:rFonts w:ascii="Calibri" w:cs="Calibri" w:eastAsia="Calibri" w:hAnsi="Calibri"/>
          <w:b/>
          <w:bCs/>
          <w:color w:val="1E293B"/>
          <w:sz w:val="27"/>
          <w:szCs w:val="27"/>
        </w:rPr>
        <w:t xml:space="preserve"> — where reminders should link to</w:t>
      </w:r>
    </w:p>
    <w:p>
      <w:pPr>
        <w:spacing w:after="120" w:before="0" w:line="276"/>
      </w:pPr>
      <w:r>
        <w:t xml:space="preserve">Open </w:t>
      </w:r>
      <w:r>
        <w:rPr>
          <w:b/>
          <w:bCs/>
        </w:rPr>
        <w:t xml:space="preserve">`config`</w:t>
      </w:r>
      <w:r>
        <w:t xml:space="preserve"> → </w:t>
      </w:r>
      <w:r>
        <w:rPr>
          <w:b/>
          <w:bCs/>
        </w:rPr>
        <w:t xml:space="preserve">`notify.json`</w:t>
      </w:r>
      <w:r>
        <w:t xml:space="preserve">. Find the last line before the closing brace:</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"dashboardUrl": "https://org-karur-datacenter.github.io/Manuscript-Manager/#needs_action"</w:t>
      </w:r>
    </w:p>
    <w:p>
      <w:pPr>
        <w:spacing w:after="120" w:before="0" w:line="276"/>
      </w:pPr>
      <w:r>
        <w:t xml:space="preserve">Replace it with your own address. It is built from your username and repository name, </w:t>
      </w:r>
      <w:r>
        <w:rPr>
          <w:b/>
          <w:bCs/>
        </w:rPr>
        <w:t xml:space="preserve">all in lower case</w:t>
      </w:r>
      <w:r>
        <w:t xml:space="preserve">:</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"dashboardUrl": "https://sarah-ortho-lab.github.io/Manuscript-Manager/#needs_action"</w:t>
      </w:r>
    </w:p>
    <w:p>
      <w:pPr>
        <w:pBdr>
          <w:left w:val="single" w:color="94A3B8" w:sz="18" w:space="10"/>
        </w:pBdr>
        <w:shd w:fill="F8FAFC" w:val="clear"/>
        <w:spacing w:after="40" w:before="120" w:line="276"/>
        <w:ind w:left="240"/>
      </w:pPr>
      <w:r>
        <w:t xml:space="preserve">GitHub website addresses are always lower case even when your username has capitals in it. </w:t>
      </w:r>
      <w:r>
        <w:rPr>
          <w:rFonts w:ascii="Consolas" w:cs="Consolas" w:eastAsia="Consolas" w:hAnsi="Consolas"/>
          <w:sz w:val="19"/>
          <w:szCs w:val="19"/>
          <w:shd w:fill="F1F5F9" w:val="clear"/>
        </w:rPr>
        <w:t xml:space="preserve">Sarah-Ortho-Lab</w:t>
      </w:r>
      <w:r>
        <w:t xml:space="preserve"> becomes </w:t>
      </w:r>
      <w:r>
        <w:rPr>
          <w:rFonts w:ascii="Consolas" w:cs="Consolas" w:eastAsia="Consolas" w:hAnsi="Consolas"/>
          <w:sz w:val="19"/>
          <w:szCs w:val="19"/>
          <w:shd w:fill="F1F5F9" w:val="clear"/>
        </w:rPr>
        <w:t xml:space="preserve">sarah-ortho-lab</w:t>
      </w:r>
      <w:r>
        <w:t xml:space="preserve">.</w:t>
      </w:r>
    </w:p>
    <w:p>
      <w:pPr>
        <w:spacing w:after="120"/>
      </w:pPr>
      <w:r>
        <w:t xml:space="preserve"/>
      </w:r>
    </w:p>
    <w:p>
      <w:pPr>
        <w:spacing w:after="120" w:before="0" w:line="276"/>
      </w:pPr>
      <w:r>
        <w:t xml:space="preserve">While you are here, you may also want reminders for post-review revisions, not just pre-review amendments. Change:</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"eventTypes": ["sent_back"],</w:t>
      </w:r>
    </w:p>
    <w:p>
      <w:pPr>
        <w:spacing w:after="120" w:before="0" w:line="276"/>
      </w:pPr>
      <w:r>
        <w:t xml:space="preserve">to:</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"eventTypes": ["sent_back", "revision_requested"],</w:t>
      </w:r>
    </w:p>
    <w:p>
      <w:pPr>
        <w:pStyle w:val="Heading2"/>
        <w:spacing w:after="140" w:before="340"/>
      </w:pPr>
      <w:r>
        <w:rPr>
          <w:rFonts w:ascii="Calibri" w:cs="Calibri" w:eastAsia="Calibri" w:hAnsi="Calibri"/>
          <w:b/>
          <w:bCs/>
          <w:color w:val="1E293B"/>
          <w:sz w:val="27"/>
          <w:szCs w:val="27"/>
        </w:rPr>
        <w:t xml:space="preserve">Step 3.4 — </w:t>
      </w:r>
      <w:r>
        <w:rPr>
          <w:rFonts w:ascii="Calibri" w:cs="Calibri" w:eastAsia="Calibri" w:hAnsi="Calibri"/>
          <w:b/>
          <w:bCs/>
          <w:color w:val="1E293B"/>
          <w:sz w:val="27"/>
          <w:szCs w:val="27"/>
          <w:shd w:fill="F1F5F9" w:val="clear"/>
        </w:rPr>
        <w:t xml:space="preserve">assets/config.json</w:t>
      </w:r>
      <w:r>
        <w:rPr>
          <w:rFonts w:ascii="Calibri" w:cs="Calibri" w:eastAsia="Calibri" w:hAnsi="Calibri"/>
          <w:b/>
          <w:bCs/>
          <w:color w:val="1E293B"/>
          <w:sz w:val="27"/>
          <w:szCs w:val="27"/>
        </w:rPr>
        <w:t xml:space="preserve"> — the Edit button</w:t>
      </w:r>
    </w:p>
    <w:p>
      <w:pPr>
        <w:spacing w:after="120" w:before="0" w:line="276"/>
      </w:pPr>
      <w:r>
        <w:t xml:space="preserve">Open </w:t>
      </w:r>
      <w:r>
        <w:rPr>
          <w:b/>
          <w:bCs/>
        </w:rPr>
        <w:t xml:space="preserve">`assets`</w:t>
      </w:r>
      <w:r>
        <w:t xml:space="preserve"> → </w:t>
      </w:r>
      <w:r>
        <w:rPr>
          <w:b/>
          <w:bCs/>
        </w:rPr>
        <w:t xml:space="preserve">`config.json`</w:t>
      </w:r>
      <w:r>
        <w:t xml:space="preserve">. It contains one line pointing at somebody else's service: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"syncProxyUrl": "https://orgkarur-comms-sync.orgkarurdatacenter.workers.dev"</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w:t>
      </w:r>
    </w:p>
    <w:p>
      <w:pPr>
        <w:spacing w:after="120" w:before="0" w:line="276"/>
      </w:pPr>
      <w:r>
        <w:rPr>
          <w:b/>
          <w:bCs/>
        </w:rPr>
        <w:t xml:space="preserve">Empty it out</w:t>
      </w:r>
      <w:r>
        <w:t xml:space="preserve"> for now:</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"syncProxyUrl": ""</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w:t>
      </w:r>
    </w:p>
    <w:p>
      <w:pPr>
        <w:spacing w:after="120" w:before="0" w:line="276"/>
      </w:pPr>
      <w:r>
        <w:t xml:space="preserve">Leaving the old address in would send your password to a stranger's service. Part 11 puts your own address here, if you decide you want the Edit button.</w:t>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Four files edited and committed: </w:t>
      </w:r>
      <w:r>
        <w:rPr>
          <w:rFonts w:ascii="Consolas" w:cs="Consolas" w:eastAsia="Consolas" w:hAnsi="Consolas"/>
          <w:sz w:val="19"/>
          <w:szCs w:val="19"/>
          <w:shd w:fill="F1F5F9" w:val="clear"/>
        </w:rPr>
        <w:t xml:space="preserve">config/accounts.json</w:t>
      </w:r>
      <w:r>
        <w:t xml:space="preserve">, </w:t>
      </w:r>
      <w:r>
        <w:rPr>
          <w:rFonts w:ascii="Consolas" w:cs="Consolas" w:eastAsia="Consolas" w:hAnsi="Consolas"/>
          <w:sz w:val="19"/>
          <w:szCs w:val="19"/>
          <w:shd w:fill="F1F5F9" w:val="clear"/>
        </w:rPr>
        <w:t xml:space="preserve">assets/sync.js</w:t>
      </w:r>
      <w:r>
        <w:t xml:space="preserve">, </w:t>
      </w:r>
      <w:r>
        <w:rPr>
          <w:rFonts w:ascii="Consolas" w:cs="Consolas" w:eastAsia="Consolas" w:hAnsi="Consolas"/>
          <w:sz w:val="19"/>
          <w:szCs w:val="19"/>
          <w:shd w:fill="F1F5F9" w:val="clear"/>
        </w:rPr>
        <w:t xml:space="preserve">config/notify.json</w:t>
      </w:r>
      <w:r>
        <w:t xml:space="preserve">, </w:t>
      </w:r>
      <w:r>
        <w:rPr>
          <w:rFonts w:ascii="Consolas" w:cs="Consolas" w:eastAsia="Consolas" w:hAnsi="Consolas"/>
          <w:sz w:val="19"/>
          <w:szCs w:val="19"/>
          <w:shd w:fill="F1F5F9" w:val="clear"/>
        </w:rPr>
        <w:t xml:space="preserve">assets/config.json</w:t>
      </w:r>
      <w:r>
        <w:t xml:space="preserve">.</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4 — Let it read your email</w:t>
      </w:r>
    </w:p>
    <w:p>
      <w:pPr>
        <w:spacing w:after="120" w:before="0" w:line="276"/>
      </w:pPr>
      <w:r>
        <w:rPr>
          <w:b/>
          <w:bCs/>
        </w:rPr>
        <w:t xml:space="preserve">Time: about 25 minutes. This is the longest part. Read it through once before starting.</w:t>
      </w:r>
    </w:p>
    <w:p>
      <w:pPr>
        <w:spacing w:after="120" w:before="0" w:line="276"/>
      </w:pPr>
      <w:r>
        <w:t xml:space="preserve">Google will not let a program read a Gmail inbox just because you ask. You have to register the app with Google, then grant it permission from inside each inbox. What you get back is a long string of characters called a </w:t>
      </w:r>
      <w:r>
        <w:rPr>
          <w:b/>
          <w:bCs/>
        </w:rPr>
        <w:t xml:space="preserve">refresh token</w:t>
      </w:r>
      <w:r>
        <w:t xml:space="preserve"> — a key that lets the app read that one inbox, and nothing else, until you take it away.</w:t>
      </w:r>
    </w:p>
    <w:p>
      <w:pPr>
        <w:spacing w:after="120" w:before="0" w:line="276"/>
      </w:pPr>
      <w:r>
        <w:t xml:space="preserve">You will do Step 4.5 </w:t>
      </w:r>
      <w:r>
        <w:rPr>
          <w:b/>
          <w:bCs/>
        </w:rPr>
        <w:t xml:space="preserve">once per inbox</w:t>
      </w:r>
      <w:r>
        <w:t xml:space="preserve">.</w:t>
      </w:r>
    </w:p>
    <w:p>
      <w:pPr>
        <w:pStyle w:val="Heading2"/>
        <w:spacing w:after="140" w:before="340"/>
      </w:pPr>
      <w:r>
        <w:rPr>
          <w:rFonts w:ascii="Calibri" w:cs="Calibri" w:eastAsia="Calibri" w:hAnsi="Calibri"/>
          <w:b/>
          <w:bCs/>
          <w:color w:val="1E293B"/>
          <w:sz w:val="27"/>
          <w:szCs w:val="27"/>
        </w:rPr>
        <w:t xml:space="preserve">Step 4.1 — Create a Google Cloud project</w:t>
      </w:r>
    </w:p>
    <w:p>
      <w:pPr>
        <w:spacing w:after="90" w:line="276"/>
        <w:ind w:left="360" w:hanging="300"/>
      </w:pPr>
      <w:r>
        <w:rPr>
          <w:b/>
          <w:bCs/>
          <w:color w:val="1D4ED8"/>
        </w:rPr>
        <w:t xml:space="preserve">1. </w:t>
      </w:r>
      <w:r>
        <w:t xml:space="preserve">Go to </w:t>
      </w:r>
      <w:r>
        <w:rPr>
          <w:b/>
          <w:bCs/>
        </w:rPr>
        <w:t xml:space="preserve">&lt;https://console.cloud.google.com/&gt;</w:t>
      </w:r>
      <w:r>
        <w:t xml:space="preserve"> and sign in with any Google account. It does not have to be one of the inboxes being watched.</w:t>
      </w:r>
    </w:p>
    <w:p>
      <w:pPr>
        <w:spacing w:after="90" w:line="276"/>
        <w:ind w:left="360" w:hanging="300"/>
      </w:pPr>
      <w:r>
        <w:rPr>
          <w:b/>
          <w:bCs/>
          <w:color w:val="1D4ED8"/>
        </w:rPr>
        <w:t xml:space="preserve">2. </w:t>
      </w:r>
      <w:r>
        <w:t xml:space="preserve">At the top of the page there is a project dropdown (it may say </w:t>
      </w:r>
      <w:r>
        <w:rPr>
          <w:i/>
          <w:iCs/>
        </w:rPr>
        <w:t xml:space="preserve">Select a project</w:t>
      </w:r>
      <w:r>
        <w:t xml:space="preserve">). Click it → </w:t>
      </w:r>
      <w:r>
        <w:rPr>
          <w:b/>
          <w:bCs/>
        </w:rPr>
        <w:t xml:space="preserve">New project</w:t>
      </w:r>
      <w:r>
        <w:t xml:space="preserve">.</w:t>
      </w:r>
    </w:p>
    <w:p>
      <w:pPr>
        <w:spacing w:after="90" w:line="276"/>
        <w:ind w:left="360" w:hanging="300"/>
      </w:pPr>
      <w:r>
        <w:rPr>
          <w:b/>
          <w:bCs/>
          <w:color w:val="1D4ED8"/>
        </w:rPr>
        <w:t xml:space="preserve">3. </w:t>
      </w:r>
      <w:r>
        <w:rPr>
          <w:b/>
          <w:bCs/>
        </w:rPr>
        <w:t xml:space="preserve">Name:</w:t>
      </w:r>
      <w:r>
        <w:t xml:space="preserve"> </w:t>
      </w:r>
      <w:r>
        <w:rPr>
          <w:rFonts w:ascii="Consolas" w:cs="Consolas" w:eastAsia="Consolas" w:hAnsi="Consolas"/>
          <w:sz w:val="19"/>
          <w:szCs w:val="19"/>
          <w:shd w:fill="F1F5F9" w:val="clear"/>
        </w:rPr>
        <w:t xml:space="preserve">Manuscript Manager</w:t>
      </w:r>
      <w:r>
        <w:t xml:space="preserve">. Leave the rest. Click </w:t>
      </w:r>
      <w:r>
        <w:rPr>
          <w:b/>
          <w:bCs/>
        </w:rPr>
        <w:t xml:space="preserve">Create</w:t>
      </w:r>
      <w:r>
        <w:t xml:space="preserve">.</w:t>
      </w:r>
    </w:p>
    <w:p>
      <w:pPr>
        <w:spacing w:after="90" w:line="276"/>
        <w:ind w:left="360" w:hanging="300"/>
      </w:pPr>
      <w:r>
        <w:rPr>
          <w:b/>
          <w:bCs/>
          <w:color w:val="1D4ED8"/>
        </w:rPr>
        <w:t xml:space="preserve">4. </w:t>
      </w:r>
      <w:r>
        <w:t xml:space="preserve">Wait a few seconds, then make sure the dropdown at the top now shows </w:t>
      </w:r>
      <w:r>
        <w:rPr>
          <w:i/>
          <w:iCs/>
        </w:rPr>
        <w:t xml:space="preserve">Manuscript Manager</w:t>
      </w:r>
      <w:r>
        <w:t xml:space="preserve">. If it does not, click it and select your new project.</w:t>
      </w:r>
    </w:p>
    <w:p>
      <w:pPr>
        <w:pBdr>
          <w:left w:val="single" w:color="94A3B8" w:sz="18" w:space="10"/>
        </w:pBdr>
        <w:shd w:fill="F8FAFC" w:val="clear"/>
        <w:spacing w:after="40" w:before="120" w:line="276"/>
        <w:ind w:left="240"/>
      </w:pPr>
      <w:r>
        <w:t xml:space="preserve">Everything for the rest of Part 4 must happen </w:t>
      </w:r>
      <w:r>
        <w:rPr>
          <w:b/>
          <w:bCs/>
        </w:rPr>
        <w:t xml:space="preserve">inside this project</w:t>
      </w:r>
      <w:r>
        <w:t xml:space="preserve">. If a screen looks unexpectedly empty, check the project name at the top first.</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Step 4.2 — Switch on the Gmail API</w:t>
      </w:r>
    </w:p>
    <w:p>
      <w:pPr>
        <w:spacing w:after="90" w:line="276"/>
        <w:ind w:left="360" w:hanging="300"/>
      </w:pPr>
      <w:r>
        <w:rPr>
          <w:b/>
          <w:bCs/>
          <w:color w:val="1D4ED8"/>
        </w:rPr>
        <w:t xml:space="preserve">1. </w:t>
      </w:r>
      <w:r>
        <w:t xml:space="preserve">In the search bar at the top, type </w:t>
      </w:r>
      <w:r>
        <w:rPr>
          <w:b/>
          <w:bCs/>
        </w:rPr>
        <w:t xml:space="preserve">Gmail API</w:t>
      </w:r>
      <w:r>
        <w:t xml:space="preserve"> and click the result.</w:t>
      </w:r>
    </w:p>
    <w:p>
      <w:pPr>
        <w:spacing w:after="90" w:line="276"/>
        <w:ind w:left="360" w:hanging="300"/>
      </w:pPr>
      <w:r>
        <w:rPr>
          <w:b/>
          <w:bCs/>
          <w:color w:val="1D4ED8"/>
        </w:rPr>
        <w:t xml:space="preserve">2. </w:t>
      </w:r>
      <w:r>
        <w:t xml:space="preserve">Click the blue </w:t>
      </w:r>
      <w:r>
        <w:rPr>
          <w:b/>
          <w:bCs/>
        </w:rPr>
        <w:t xml:space="preserve">Enable</w:t>
      </w:r>
      <w:r>
        <w:t xml:space="preserve"> button.</w:t>
      </w:r>
    </w:p>
    <w:p>
      <w:pPr>
        <w:pStyle w:val="Heading2"/>
        <w:spacing w:after="140" w:before="340"/>
      </w:pPr>
      <w:r>
        <w:rPr>
          <w:rFonts w:ascii="Calibri" w:cs="Calibri" w:eastAsia="Calibri" w:hAnsi="Calibri"/>
          <w:b/>
          <w:bCs/>
          <w:color w:val="1E293B"/>
          <w:sz w:val="27"/>
          <w:szCs w:val="27"/>
        </w:rPr>
        <w:t xml:space="preserve">Step 4.3 — Fill in the consent screen, and publish it</w:t>
      </w:r>
    </w:p>
    <w:p>
      <w:pPr>
        <w:spacing w:after="120" w:before="0" w:line="276"/>
      </w:pPr>
      <w:r>
        <w:t xml:space="preserve">This is the step that most often goes wrong, in a way that does not show up for a week. Read the warning at the end before you click anything.</w:t>
      </w:r>
    </w:p>
    <w:p>
      <w:pPr>
        <w:spacing w:after="90" w:line="276"/>
        <w:ind w:left="360" w:hanging="300"/>
      </w:pPr>
      <w:r>
        <w:rPr>
          <w:b/>
          <w:bCs/>
          <w:color w:val="1D4ED8"/>
        </w:rPr>
        <w:t xml:space="preserve">1. </w:t>
      </w:r>
      <w:r>
        <w:t xml:space="preserve">In the left menu, go to </w:t>
      </w:r>
      <w:r>
        <w:rPr>
          <w:b/>
          <w:bCs/>
        </w:rPr>
        <w:t xml:space="preserve">APIs &amp; Services</w:t>
      </w:r>
      <w:r>
        <w:t xml:space="preserve"> → </w:t>
      </w:r>
      <w:r>
        <w:rPr>
          <w:b/>
          <w:bCs/>
        </w:rPr>
        <w:t xml:space="preserve">OAuth consent screen</w:t>
      </w:r>
      <w:r>
        <w:t xml:space="preserve">. (On newer layouts it may sit under </w:t>
      </w:r>
      <w:r>
        <w:rPr>
          <w:b/>
          <w:bCs/>
        </w:rPr>
        <w:t xml:space="preserve">Google Auth Platform</w:t>
      </w:r>
      <w:r>
        <w:t xml:space="preserve"> → </w:t>
      </w:r>
      <w:r>
        <w:rPr>
          <w:b/>
          <w:bCs/>
        </w:rPr>
        <w:t xml:space="preserve">Branding</w:t>
      </w:r>
      <w:r>
        <w:t xml:space="preserve">.)</w:t>
      </w:r>
    </w:p>
    <w:p>
      <w:pPr>
        <w:spacing w:after="90" w:line="276"/>
        <w:ind w:left="360" w:hanging="300"/>
      </w:pPr>
      <w:r>
        <w:rPr>
          <w:b/>
          <w:bCs/>
          <w:color w:val="1D4ED8"/>
        </w:rPr>
        <w:t xml:space="preserve">2. </w:t>
      </w:r>
      <w:r>
        <w:t xml:space="preserve">Choose </w:t>
      </w:r>
      <w:r>
        <w:rPr>
          <w:b/>
          <w:bCs/>
        </w:rPr>
        <w:t xml:space="preserve">External</w:t>
      </w:r>
      <w:r>
        <w:t xml:space="preserve">, then </w:t>
      </w:r>
      <w:r>
        <w:rPr>
          <w:b/>
          <w:bCs/>
        </w:rPr>
        <w:t xml:space="preserve">Create</w:t>
      </w:r>
      <w:r>
        <w:t xml:space="preserve">.</w:t>
      </w:r>
    </w:p>
    <w:p>
      <w:pPr>
        <w:spacing w:after="90" w:line="276"/>
        <w:ind w:left="360" w:hanging="300"/>
      </w:pPr>
      <w:r>
        <w:rPr>
          <w:b/>
          <w:bCs/>
          <w:color w:val="1D4ED8"/>
        </w:rPr>
        <w:t xml:space="preserve">3. </w:t>
      </w:r>
      <w:r>
        <w:t xml:space="preserve">Fill in the required fields — leave everything else blank, then click </w:t>
      </w:r>
      <w:r>
        <w:rPr>
          <w:b/>
          <w:bCs/>
        </w:rPr>
        <w:t xml:space="preserve">Save and Continue</w:t>
      </w:r>
      <w:r>
        <w:t xml:space="preserve">:</w:t>
      </w:r>
    </w:p>
    <w:p>
      <w:pPr>
        <w:spacing w:after="90" w:line="276"/>
        <w:ind w:left="720" w:hanging="300"/>
      </w:pPr>
      <w:r>
        <w:rPr>
          <w:b w:val="false"/>
          <w:bCs w:val="false"/>
          <w:color w:val="64748B"/>
        </w:rPr>
        <w:t xml:space="preserve">• </w:t>
      </w:r>
      <w:r>
        <w:rPr>
          <w:b/>
          <w:bCs/>
        </w:rPr>
        <w:t xml:space="preserve">App name:</w:t>
      </w:r>
      <w:r>
        <w:t xml:space="preserve"> </w:t>
      </w:r>
      <w:r>
        <w:rPr>
          <w:rFonts w:ascii="Consolas" w:cs="Consolas" w:eastAsia="Consolas" w:hAnsi="Consolas"/>
          <w:sz w:val="19"/>
          <w:szCs w:val="19"/>
          <w:shd w:fill="F1F5F9" w:val="clear"/>
        </w:rPr>
        <w:t xml:space="preserve">Manuscript Manager</w:t>
      </w:r>
    </w:p>
    <w:p>
      <w:pPr>
        <w:spacing w:after="90" w:line="276"/>
        <w:ind w:left="720" w:hanging="300"/>
      </w:pPr>
      <w:r>
        <w:rPr>
          <w:b w:val="false"/>
          <w:bCs w:val="false"/>
          <w:color w:val="64748B"/>
        </w:rPr>
        <w:t xml:space="preserve">• </w:t>
      </w:r>
      <w:r>
        <w:rPr>
          <w:b/>
          <w:bCs/>
        </w:rPr>
        <w:t xml:space="preserve">User support email:</w:t>
      </w:r>
      <w:r>
        <w:t xml:space="preserve"> your own address</w:t>
      </w:r>
    </w:p>
    <w:p>
      <w:pPr>
        <w:spacing w:after="90" w:line="276"/>
        <w:ind w:left="720" w:hanging="300"/>
      </w:pPr>
      <w:r>
        <w:rPr>
          <w:b w:val="false"/>
          <w:bCs w:val="false"/>
          <w:color w:val="64748B"/>
        </w:rPr>
        <w:t xml:space="preserve">• </w:t>
      </w:r>
      <w:r>
        <w:rPr>
          <w:b/>
          <w:bCs/>
        </w:rPr>
        <w:t xml:space="preserve">Developer contact email:</w:t>
      </w:r>
      <w:r>
        <w:t xml:space="preserve"> your own address again</w:t>
      </w:r>
    </w:p>
    <w:p>
      <w:pPr>
        <w:spacing w:after="90" w:line="276"/>
        <w:ind w:left="360" w:hanging="300"/>
      </w:pPr>
      <w:r>
        <w:rPr>
          <w:b/>
          <w:bCs/>
          <w:color w:val="1D4ED8"/>
        </w:rPr>
        <w:t xml:space="preserve">4. </w:t>
      </w:r>
      <w:r>
        <w:t xml:space="preserve">On the </w:t>
      </w:r>
      <w:r>
        <w:rPr>
          <w:b/>
          <w:bCs/>
        </w:rPr>
        <w:t xml:space="preserve">Scopes</w:t>
      </w:r>
      <w:r>
        <w:t xml:space="preserve"> screen, click </w:t>
      </w:r>
      <w:r>
        <w:rPr>
          <w:b/>
          <w:bCs/>
        </w:rPr>
        <w:t xml:space="preserve">Save and Continue</w:t>
      </w:r>
      <w:r>
        <w:t xml:space="preserve"> without adding anything.</w:t>
      </w:r>
    </w:p>
    <w:p>
      <w:pPr>
        <w:spacing w:after="90" w:line="276"/>
        <w:ind w:left="360" w:hanging="300"/>
      </w:pPr>
      <w:r>
        <w:rPr>
          <w:b/>
          <w:bCs/>
          <w:color w:val="1D4ED8"/>
        </w:rPr>
        <w:t xml:space="preserve">5. </w:t>
      </w:r>
      <w:r>
        <w:t xml:space="preserve">On the </w:t>
      </w:r>
      <w:r>
        <w:rPr>
          <w:b/>
          <w:bCs/>
        </w:rPr>
        <w:t xml:space="preserve">Test users</w:t>
      </w:r>
      <w:r>
        <w:t xml:space="preserve"> screen, click </w:t>
      </w:r>
      <w:r>
        <w:rPr>
          <w:b/>
          <w:bCs/>
        </w:rPr>
        <w:t xml:space="preserve">Add users</w:t>
      </w:r>
      <w:r>
        <w:t xml:space="preserve"> and add </w:t>
      </w:r>
      <w:r>
        <w:rPr>
          <w:b/>
          <w:bCs/>
        </w:rPr>
        <w:t xml:space="preserve">every Gmail address you want watched</w:t>
      </w:r>
      <w:r>
        <w:t xml:space="preserve">. Click </w:t>
      </w:r>
      <w:r>
        <w:rPr>
          <w:b/>
          <w:bCs/>
        </w:rPr>
        <w:t xml:space="preserve">Save and Continue</w:t>
      </w:r>
      <w:r>
        <w:t xml:space="preserve">.</w:t>
      </w:r>
    </w:p>
    <w:p>
      <w:pPr>
        <w:spacing w:after="90" w:line="276"/>
        <w:ind w:left="360" w:hanging="300"/>
      </w:pPr>
      <w:r>
        <w:rPr>
          <w:b/>
          <w:bCs/>
          <w:color w:val="1D4ED8"/>
        </w:rPr>
        <w:t xml:space="preserve">6. </w:t>
      </w:r>
      <w:r>
        <w:t xml:space="preserve">Go back to the </w:t>
      </w:r>
      <w:r>
        <w:rPr>
          <w:b/>
          <w:bCs/>
        </w:rPr>
        <w:t xml:space="preserve">OAuth consent screen</w:t>
      </w:r>
      <w:r>
        <w:t xml:space="preserve"> summary page. Find the </w:t>
      </w:r>
      <w:r>
        <w:rPr>
          <w:b/>
          <w:bCs/>
        </w:rPr>
        <w:t xml:space="preserve">Publishing status</w:t>
      </w:r>
      <w:r>
        <w:t xml:space="preserve"> box and click </w:t>
      </w:r>
      <w:r>
        <w:rPr>
          <w:b/>
          <w:bCs/>
        </w:rPr>
        <w:t xml:space="preserve">PUBLISH APP</w:t>
      </w:r>
      <w:r>
        <w:t xml:space="preserve">. Confirm. The status must now read </w:t>
      </w:r>
      <w:r>
        <w:rPr>
          <w:b/>
          <w:bCs/>
        </w:rPr>
        <w:t xml:space="preserve">In production</w:t>
      </w:r>
      <w:r>
        <w:t xml:space="preserve">.</w:t>
      </w:r>
    </w:p>
    <w:p>
      <w:pPr>
        <w:pBdr>
          <w:left w:val="single" w:color="D97706" w:sz="18" w:space="10"/>
        </w:pBdr>
        <w:shd w:fill="FEF3C7" w:val="clear"/>
        <w:spacing w:after="40" w:before="120" w:line="276"/>
        <w:ind w:left="240"/>
      </w:pPr>
      <w:r>
        <w:rPr>
          <w:b/>
          <w:bCs/>
          <w:color w:val="92400E"/>
          <w:sz w:val="23"/>
          <w:szCs w:val="23"/>
        </w:rPr>
        <w:t xml:space="preserve">⚠️ Publish BEFORE you do Step 4.5, not after</w:t>
      </w:r>
    </w:p>
    <w:p>
      <w:pPr>
        <w:pBdr>
          <w:left w:val="single" w:color="D97706" w:sz="18" w:space="10"/>
        </w:pBdr>
        <w:shd w:fill="FEF3C7" w:val="clear"/>
        <w:spacing w:after="40" w:before="40" w:line="276"/>
        <w:ind w:left="240"/>
      </w:pPr>
      <w:r>
        <w:t xml:space="preserve"> While the app sits in </w:t>
      </w:r>
      <w:r>
        <w:rPr>
          <w:i/>
          <w:iCs/>
        </w:rPr>
        <w:t xml:space="preserve">Testing</w:t>
      </w:r>
      <w:r>
        <w:t xml:space="preserve">, Google expires every key it issues after </w:t>
      </w:r>
      <w:r>
        <w:rPr>
          <w:b/>
          <w:bCs/>
        </w:rPr>
        <w:t xml:space="preserve">seven days</w:t>
      </w:r>
      <w:r>
        <w:t xml:space="preserve">. Everything works perfectly for a week, and then the tracker stops, quietly, with an error nobody is watching for.</w:t>
      </w:r>
    </w:p>
    <w:p>
      <w:pPr>
        <w:pBdr>
          <w:left w:val="single" w:color="D97706" w:sz="18" w:space="10"/>
        </w:pBdr>
        <w:shd w:fill="FEF3C7" w:val="clear"/>
        <w:spacing w:after="40" w:before="40" w:line="276"/>
        <w:ind w:left="240"/>
      </w:pPr>
      <w:r>
        <w:t xml:space="preserve"> Publishing stops that — but only for keys made </w:t>
      </w:r>
      <w:r>
        <w:rPr>
          <w:i/>
          <w:iCs/>
        </w:rPr>
        <w:t xml:space="preserve">after</w:t>
      </w:r>
      <w:r>
        <w:t xml:space="preserve"> you publish. Publishing does not rescue a key that was already issued. If you do these steps out of order, you must repeat Step 4.5 and replace the keys.</w:t>
      </w:r>
    </w:p>
    <w:p>
      <w:pPr>
        <w:pBdr>
          <w:left w:val="single" w:color="D97706" w:sz="18" w:space="10"/>
        </w:pBdr>
        <w:shd w:fill="FEF3C7" w:val="clear"/>
        <w:spacing w:after="40" w:before="40" w:line="276"/>
        <w:ind w:left="240"/>
      </w:pPr>
      <w:r>
        <w:t xml:space="preserve"> You will see a red "Google hasn't verified this app" warning once, in Step 4.5. That is normal and expected for an app used by its own author. You will be shown how to click past it.</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Step 4.4 — Create the credentials</w:t>
      </w:r>
    </w:p>
    <w:p>
      <w:pPr>
        <w:spacing w:after="90" w:line="276"/>
        <w:ind w:left="360" w:hanging="300"/>
      </w:pPr>
      <w:r>
        <w:rPr>
          <w:b/>
          <w:bCs/>
          <w:color w:val="1D4ED8"/>
        </w:rPr>
        <w:t xml:space="preserve">1. </w:t>
      </w:r>
      <w:r>
        <w:t xml:space="preserve">Left menu → </w:t>
      </w:r>
      <w:r>
        <w:rPr>
          <w:b/>
          <w:bCs/>
        </w:rPr>
        <w:t xml:space="preserve">APIs &amp; Services</w:t>
      </w:r>
      <w:r>
        <w:t xml:space="preserve"> → </w:t>
      </w:r>
      <w:r>
        <w:rPr>
          <w:b/>
          <w:bCs/>
        </w:rPr>
        <w:t xml:space="preserve">Credentials</w:t>
      </w:r>
      <w:r>
        <w:t xml:space="preserve">.</w:t>
      </w:r>
    </w:p>
    <w:p>
      <w:pPr>
        <w:spacing w:after="90" w:line="276"/>
        <w:ind w:left="360" w:hanging="300"/>
      </w:pPr>
      <w:r>
        <w:rPr>
          <w:b/>
          <w:bCs/>
          <w:color w:val="1D4ED8"/>
        </w:rPr>
        <w:t xml:space="preserve">2. </w:t>
      </w:r>
      <w:r>
        <w:rPr>
          <w:b/>
          <w:bCs/>
        </w:rPr>
        <w:t xml:space="preserve">+ Create credentials</w:t>
      </w:r>
      <w:r>
        <w:t xml:space="preserve"> → </w:t>
      </w:r>
      <w:r>
        <w:rPr>
          <w:b/>
          <w:bCs/>
        </w:rPr>
        <w:t xml:space="preserve">OAuth client ID</w:t>
      </w:r>
      <w:r>
        <w:t xml:space="preserve">.</w:t>
      </w:r>
    </w:p>
    <w:p>
      <w:pPr>
        <w:spacing w:after="90" w:line="276"/>
        <w:ind w:left="360" w:hanging="300"/>
      </w:pPr>
      <w:r>
        <w:rPr>
          <w:b/>
          <w:bCs/>
          <w:color w:val="1D4ED8"/>
        </w:rPr>
        <w:t xml:space="preserve">3. </w:t>
      </w:r>
      <w:r>
        <w:rPr>
          <w:b/>
          <w:bCs/>
        </w:rPr>
        <w:t xml:space="preserve">Application type:</w:t>
      </w:r>
      <w:r>
        <w:t xml:space="preserve"> </w:t>
      </w:r>
      <w:r>
        <w:rPr>
          <w:b/>
          <w:bCs/>
        </w:rPr>
        <w:t xml:space="preserve">Web application</w:t>
      </w:r>
      <w:r>
        <w:t xml:space="preserve">.</w:t>
      </w:r>
    </w:p>
    <w:p>
      <w:pPr>
        <w:pBdr>
          <w:left w:val="single" w:color="94A3B8" w:sz="18" w:space="10"/>
        </w:pBdr>
        <w:shd w:fill="F8FAFC" w:val="clear"/>
        <w:spacing w:after="40" w:before="120" w:line="276"/>
        <w:ind w:left="240"/>
      </w:pPr>
      <w:r>
        <w:t xml:space="preserve">It really must be </w:t>
      </w:r>
      <w:r>
        <w:rPr>
          <w:i/>
          <w:iCs/>
        </w:rPr>
        <w:t xml:space="preserve">Web application</w:t>
      </w:r>
      <w:r>
        <w:t xml:space="preserve">. </w:t>
      </w:r>
      <w:r>
        <w:rPr>
          <w:i/>
          <w:iCs/>
        </w:rPr>
        <w:t xml:space="preserve">Desktop app</w:t>
      </w:r>
      <w:r>
        <w:t xml:space="preserve"> will not work with the browser method in the next step.</w:t>
      </w:r>
    </w:p>
    <w:p>
      <w:pPr>
        <w:spacing w:after="120"/>
      </w:pPr>
      <w:r>
        <w:t xml:space="preserve"/>
      </w:r>
    </w:p>
    <w:p>
      <w:pPr>
        <w:spacing w:after="90" w:line="276"/>
        <w:ind w:left="360" w:hanging="300"/>
      </w:pPr>
      <w:r>
        <w:rPr>
          <w:b/>
          <w:bCs/>
          <w:color w:val="1D4ED8"/>
        </w:rPr>
        <w:t xml:space="preserve">4. </w:t>
      </w:r>
      <w:r>
        <w:rPr>
          <w:b/>
          <w:bCs/>
        </w:rPr>
        <w:t xml:space="preserve">Name:</w:t>
      </w:r>
      <w:r>
        <w:t xml:space="preserve"> </w:t>
      </w:r>
      <w:r>
        <w:rPr>
          <w:rFonts w:ascii="Consolas" w:cs="Consolas" w:eastAsia="Consolas" w:hAnsi="Consolas"/>
          <w:sz w:val="19"/>
          <w:szCs w:val="19"/>
          <w:shd w:fill="F1F5F9" w:val="clear"/>
        </w:rPr>
        <w:t xml:space="preserve">Manuscript Manager</w:t>
      </w:r>
      <w:r>
        <w:t xml:space="preserve">.</w:t>
      </w:r>
    </w:p>
    <w:p>
      <w:pPr>
        <w:spacing w:after="90" w:line="276"/>
        <w:ind w:left="360" w:hanging="300"/>
      </w:pPr>
      <w:r>
        <w:rPr>
          <w:b/>
          <w:bCs/>
          <w:color w:val="1D4ED8"/>
        </w:rPr>
        <w:t xml:space="preserve">5. </w:t>
      </w:r>
      <w:r>
        <w:t xml:space="preserve">Under </w:t>
      </w:r>
      <w:r>
        <w:rPr>
          <w:b/>
          <w:bCs/>
        </w:rPr>
        <w:t xml:space="preserve">Authorised redirect URIs</w:t>
      </w:r>
      <w:r>
        <w:t xml:space="preserve">, click </w:t>
      </w:r>
      <w:r>
        <w:rPr>
          <w:b/>
          <w:bCs/>
        </w:rPr>
        <w:t xml:space="preserve">+ Add URI</w:t>
      </w:r>
      <w:r>
        <w:t xml:space="preserve"> and paste exactly:</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https://developers.google.com/oauthplayground</w:t>
      </w:r>
    </w:p>
    <w:p>
      <w:pPr>
        <w:spacing w:after="120" w:before="0" w:line="276"/>
      </w:pPr>
      <w:r>
        <w:t xml:space="preserve">No trailing slash. Check it character by character.</w:t>
      </w:r>
    </w:p>
    <w:p>
      <w:pPr>
        <w:spacing w:after="90" w:line="276"/>
        <w:ind w:left="360" w:hanging="300"/>
      </w:pPr>
      <w:r>
        <w:rPr>
          <w:b/>
          <w:bCs/>
          <w:color w:val="1D4ED8"/>
        </w:rPr>
        <w:t xml:space="preserve">6. </w:t>
      </w:r>
      <w:r>
        <w:t xml:space="preserve">Click </w:t>
      </w:r>
      <w:r>
        <w:rPr>
          <w:b/>
          <w:bCs/>
        </w:rPr>
        <w:t xml:space="preserve">Create</w:t>
      </w:r>
      <w:r>
        <w:t xml:space="preserve">.</w:t>
      </w:r>
    </w:p>
    <w:p>
      <w:pPr>
        <w:spacing w:after="90" w:line="276"/>
        <w:ind w:left="360" w:hanging="300"/>
      </w:pPr>
      <w:r>
        <w:rPr>
          <w:b/>
          <w:bCs/>
          <w:color w:val="1D4ED8"/>
        </w:rPr>
        <w:t xml:space="preserve">7. </w:t>
      </w:r>
      <w:r>
        <w:t xml:space="preserve">A box appears with a </w:t>
      </w:r>
      <w:r>
        <w:rPr>
          <w:b/>
          <w:bCs/>
        </w:rPr>
        <w:t xml:space="preserve">Client ID</w:t>
      </w:r>
      <w:r>
        <w:t xml:space="preserve"> and a </w:t>
      </w:r>
      <w:r>
        <w:rPr>
          <w:b/>
          <w:bCs/>
        </w:rPr>
        <w:t xml:space="preserve">Client secret</w:t>
      </w:r>
      <w:r>
        <w:t xml:space="preserve">. </w:t>
      </w:r>
      <w:r>
        <w:rPr>
          <w:b/>
          <w:bCs/>
        </w:rPr>
        <w:t xml:space="preserve">Copy both into a notes file now.</w:t>
      </w:r>
      <w:r>
        <w:t xml:space="preserve"> You need them several times and the secret is awkward to find again.</w:t>
      </w:r>
    </w:p>
    <w:p>
      <w:pPr>
        <w:spacing w:after="120" w:before="0" w:line="276"/>
      </w:pPr>
      <w:r>
        <w:t xml:space="preserve">They look roughly like: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Client ID:     1234567890-abcdefghijk.apps.googleusercontent.com</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Client secret: GOCSPX-AbCdEfGhIjKlMnOpQrSt</w:t>
      </w:r>
    </w:p>
    <w:p>
      <w:pPr>
        <w:pStyle w:val="Heading2"/>
        <w:spacing w:after="140" w:before="340"/>
      </w:pPr>
      <w:r>
        <w:rPr>
          <w:rFonts w:ascii="Calibri" w:cs="Calibri" w:eastAsia="Calibri" w:hAnsi="Calibri"/>
          <w:b/>
          <w:bCs/>
          <w:color w:val="1E293B"/>
          <w:sz w:val="27"/>
          <w:szCs w:val="27"/>
        </w:rPr>
        <w:t xml:space="preserve">Step 4.5 — Get a key for an inbox</w:t>
      </w:r>
    </w:p>
    <w:p>
      <w:pPr>
        <w:spacing w:after="120" w:before="0" w:line="276"/>
      </w:pPr>
      <w:r>
        <w:rPr>
          <w:b/>
          <w:bCs/>
        </w:rPr>
        <w:t xml:space="preserve">Do this once for each Gmail account in `config/accounts.json`.</w:t>
      </w:r>
    </w:p>
    <w:p>
      <w:pPr>
        <w:spacing w:after="120" w:before="0" w:line="276"/>
      </w:pPr>
      <w:r>
        <w:t xml:space="preserve">Before you start, </w:t>
      </w:r>
      <w:r>
        <w:rPr>
          <w:b/>
          <w:bCs/>
        </w:rPr>
        <w:t xml:space="preserve">sign out of every Google account in your browser except the one you are doing right now</w:t>
      </w:r>
      <w:r>
        <w:t xml:space="preserve">, or use a private/incognito window. Having several accounts signed in is the second most common way this goes wrong: you authorise the wrong inbox and the tracker silently watches an empty mailbox.</w:t>
      </w:r>
    </w:p>
    <w:p>
      <w:pPr>
        <w:spacing w:after="90" w:line="276"/>
        <w:ind w:left="360" w:hanging="300"/>
      </w:pPr>
      <w:r>
        <w:rPr>
          <w:b/>
          <w:bCs/>
          <w:color w:val="1D4ED8"/>
        </w:rPr>
        <w:t xml:space="preserve">1. </w:t>
      </w:r>
      <w:r>
        <w:t xml:space="preserve">Go to </w:t>
      </w:r>
      <w:r>
        <w:rPr>
          <w:b/>
          <w:bCs/>
        </w:rPr>
        <w:t xml:space="preserve">&lt;https://developers.google.com/oauthplayground&gt;</w:t>
      </w:r>
      <w:r>
        <w:t xml:space="preserve">.</w:t>
      </w:r>
    </w:p>
    <w:p>
      <w:pPr>
        <w:spacing w:after="90" w:line="276"/>
        <w:ind w:left="360" w:hanging="300"/>
      </w:pPr>
      <w:r>
        <w:rPr>
          <w:b/>
          <w:bCs/>
          <w:color w:val="1D4ED8"/>
        </w:rPr>
        <w:t xml:space="preserve">2. </w:t>
      </w:r>
      <w:r>
        <w:t xml:space="preserve">Click the </w:t>
      </w:r>
      <w:r>
        <w:rPr>
          <w:b/>
          <w:bCs/>
        </w:rPr>
        <w:t xml:space="preserve">gear icon (⚙)</w:t>
      </w:r>
      <w:r>
        <w:t xml:space="preserve"> at the top right.</w:t>
      </w:r>
    </w:p>
    <w:p>
      <w:pPr>
        <w:spacing w:after="90" w:line="276"/>
        <w:ind w:left="360" w:hanging="300"/>
      </w:pPr>
      <w:r>
        <w:rPr>
          <w:b/>
          <w:bCs/>
          <w:color w:val="1D4ED8"/>
        </w:rPr>
        <w:t xml:space="preserve">3. </w:t>
      </w:r>
      <w:r>
        <w:t xml:space="preserve">Tick </w:t>
      </w:r>
      <w:r>
        <w:rPr>
          <w:b/>
          <w:bCs/>
        </w:rPr>
        <w:t xml:space="preserve">Use your own OAuth credentials</w:t>
      </w:r>
      <w:r>
        <w:t xml:space="preserve">.</w:t>
      </w:r>
    </w:p>
    <w:p>
      <w:pPr>
        <w:spacing w:after="90" w:line="276"/>
        <w:ind w:left="360" w:hanging="300"/>
      </w:pPr>
      <w:r>
        <w:rPr>
          <w:b/>
          <w:bCs/>
          <w:color w:val="1D4ED8"/>
        </w:rPr>
        <w:t xml:space="preserve">4. </w:t>
      </w:r>
      <w:r>
        <w:t xml:space="preserve">Paste your </w:t>
      </w:r>
      <w:r>
        <w:rPr>
          <w:b/>
          <w:bCs/>
        </w:rPr>
        <w:t xml:space="preserve">Client ID</w:t>
      </w:r>
      <w:r>
        <w:t xml:space="preserve"> and </w:t>
      </w:r>
      <w:r>
        <w:rPr>
          <w:b/>
          <w:bCs/>
        </w:rPr>
        <w:t xml:space="preserve">Client secret</w:t>
      </w:r>
      <w:r>
        <w:t xml:space="preserve"> into the two boxes that appear. Close the gear panel.</w:t>
      </w:r>
    </w:p>
    <w:p>
      <w:pPr>
        <w:spacing w:after="90" w:line="276"/>
        <w:ind w:left="360" w:hanging="300"/>
      </w:pPr>
      <w:r>
        <w:rPr>
          <w:b/>
          <w:bCs/>
          <w:color w:val="1D4ED8"/>
        </w:rPr>
        <w:t xml:space="preserve">5. </w:t>
      </w:r>
      <w:r>
        <w:t xml:space="preserve">On the left, under </w:t>
      </w:r>
      <w:r>
        <w:rPr>
          <w:b/>
          <w:bCs/>
        </w:rPr>
        <w:t xml:space="preserve">Step 1 — Select &amp; authorize APIs</w:t>
      </w:r>
      <w:r>
        <w:t xml:space="preserve">, ignore the long list. At the very bottom is a box labelled </w:t>
      </w:r>
      <w:r>
        <w:rPr>
          <w:b/>
          <w:bCs/>
        </w:rPr>
        <w:t xml:space="preserve">Input your own scopes</w:t>
      </w:r>
      <w:r>
        <w:t xml:space="preserve">. Paste exactly:</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https://www.googleapis.com/auth/gmail.readonly</w:t>
      </w:r>
    </w:p>
    <w:p>
      <w:pPr>
        <w:spacing w:after="90" w:line="276"/>
        <w:ind w:left="360" w:hanging="300"/>
      </w:pPr>
      <w:r>
        <w:rPr>
          <w:b/>
          <w:bCs/>
          <w:color w:val="1D4ED8"/>
        </w:rPr>
        <w:t xml:space="preserve">6. </w:t>
      </w:r>
      <w:r>
        <w:t xml:space="preserve">Click the blue </w:t>
      </w:r>
      <w:r>
        <w:rPr>
          <w:b/>
          <w:bCs/>
        </w:rPr>
        <w:t xml:space="preserve">Authorize APIs</w:t>
      </w:r>
      <w:r>
        <w:t xml:space="preserve">.</w:t>
      </w:r>
    </w:p>
    <w:p>
      <w:pPr>
        <w:spacing w:after="90" w:line="276"/>
        <w:ind w:left="360" w:hanging="300"/>
      </w:pPr>
      <w:r>
        <w:rPr>
          <w:b/>
          <w:bCs/>
          <w:color w:val="1D4ED8"/>
        </w:rPr>
        <w:t xml:space="preserve">7. </w:t>
      </w:r>
      <w:r>
        <w:t xml:space="preserve">Google asks you to sign in. </w:t>
      </w:r>
      <w:r>
        <w:rPr>
          <w:b/>
          <w:bCs/>
        </w:rPr>
        <w:t xml:space="preserve">Choose the exact inbox you are making this key for.</w:t>
      </w:r>
    </w:p>
    <w:p>
      <w:pPr>
        <w:spacing w:after="90" w:line="276"/>
        <w:ind w:left="360" w:hanging="300"/>
      </w:pPr>
      <w:r>
        <w:rPr>
          <w:b/>
          <w:bCs/>
          <w:color w:val="1D4ED8"/>
        </w:rPr>
        <w:t xml:space="preserve">8. </w:t>
      </w:r>
      <w:r>
        <w:t xml:space="preserve">You will see </w:t>
      </w:r>
      <w:r>
        <w:rPr>
          <w:b/>
          <w:bCs/>
        </w:rPr>
        <w:t xml:space="preserve">"Google hasn't verified this app"</w:t>
      </w:r>
      <w:r>
        <w:t xml:space="preserve">. Click </w:t>
      </w:r>
      <w:r>
        <w:rPr>
          <w:b/>
          <w:bCs/>
        </w:rPr>
        <w:t xml:space="preserve">Advanced</w:t>
      </w:r>
      <w:r>
        <w:t xml:space="preserve">, then </w:t>
      </w:r>
      <w:r>
        <w:rPr>
          <w:b/>
          <w:bCs/>
        </w:rPr>
        <w:t xml:space="preserve">Go to Manuscript Manager (unsafe)</w:t>
      </w:r>
      <w:r>
        <w:t xml:space="preserve">. This is your own app; the warning only means Google has not reviewed it, which it does not need to for personal use.</w:t>
      </w:r>
    </w:p>
    <w:p>
      <w:pPr>
        <w:spacing w:after="90" w:line="276"/>
        <w:ind w:left="360" w:hanging="300"/>
      </w:pPr>
      <w:r>
        <w:rPr>
          <w:b/>
          <w:bCs/>
          <w:color w:val="1D4ED8"/>
        </w:rPr>
        <w:t xml:space="preserve">9. </w:t>
      </w:r>
      <w:r>
        <w:t xml:space="preserve">Tick the box to allow reading email, then </w:t>
      </w:r>
      <w:r>
        <w:rPr>
          <w:b/>
          <w:bCs/>
        </w:rPr>
        <w:t xml:space="preserve">Continue</w:t>
      </w:r>
      <w:r>
        <w:t xml:space="preserve">.</w:t>
      </w:r>
    </w:p>
    <w:p>
      <w:pPr>
        <w:spacing w:after="90" w:line="276"/>
        <w:ind w:left="360" w:hanging="300"/>
      </w:pPr>
      <w:r>
        <w:rPr>
          <w:b/>
          <w:bCs/>
          <w:color w:val="1D4ED8"/>
        </w:rPr>
        <w:t xml:space="preserve">10. </w:t>
      </w:r>
      <w:r>
        <w:t xml:space="preserve">You are returned to the playground, now on </w:t>
      </w:r>
      <w:r>
        <w:rPr>
          <w:b/>
          <w:bCs/>
        </w:rPr>
        <w:t xml:space="preserve">Step 2</w:t>
      </w:r>
      <w:r>
        <w:t xml:space="preserve">. Click </w:t>
      </w:r>
      <w:r>
        <w:rPr>
          <w:b/>
          <w:bCs/>
        </w:rPr>
        <w:t xml:space="preserve">Exchange authorization code for tokens</w:t>
      </w:r>
      <w:r>
        <w:t xml:space="preserve">.</w:t>
      </w:r>
    </w:p>
    <w:p>
      <w:pPr>
        <w:spacing w:after="90" w:line="276"/>
        <w:ind w:left="360" w:hanging="300"/>
      </w:pPr>
      <w:r>
        <w:rPr>
          <w:b/>
          <w:bCs/>
          <w:color w:val="1D4ED8"/>
        </w:rPr>
        <w:t xml:space="preserve">11. </w:t>
      </w:r>
      <w:r>
        <w:t xml:space="preserve">A panel on the right fills with text. Find the line beginning </w:t>
      </w:r>
      <w:r>
        <w:rPr>
          <w:b/>
          <w:bCs/>
        </w:rPr>
        <w:t xml:space="preserve">`"refresh_token"`</w:t>
      </w:r>
      <w:r>
        <w:t xml:space="preserve"> and copy the long value inside the quotation marks. It starts with </w:t>
      </w:r>
      <w:r>
        <w:rPr>
          <w:rFonts w:ascii="Consolas" w:cs="Consolas" w:eastAsia="Consolas" w:hAnsi="Consolas"/>
          <w:sz w:val="19"/>
          <w:szCs w:val="19"/>
          <w:shd w:fill="F1F5F9" w:val="clear"/>
        </w:rPr>
        <w:t xml:space="preserve">1//</w:t>
      </w:r>
      <w:r>
        <w:t xml:space="preserve">.</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"refresh_token": "1//0eXaMpLe-ThIsIsTheLongStringYouWant...",</w:t>
      </w:r>
    </w:p>
    <w:p>
      <w:pPr>
        <w:spacing w:after="90" w:line="276"/>
        <w:ind w:left="360" w:hanging="300"/>
      </w:pPr>
      <w:r>
        <w:rPr>
          <w:b/>
          <w:bCs/>
          <w:color w:val="1D4ED8"/>
        </w:rPr>
        <w:t xml:space="preserve">12. </w:t>
      </w:r>
      <w:r>
        <w:rPr>
          <w:b/>
          <w:bCs/>
        </w:rPr>
        <w:t xml:space="preserve">Paste it into your notes</w:t>
      </w:r>
      <w:r>
        <w:t xml:space="preserve">, clearly labelled with which inbox it belongs to. You cannot see it again.</w:t>
      </w:r>
    </w:p>
    <w:p>
      <w:pPr>
        <w:spacing w:after="120" w:before="0" w:line="276"/>
      </w:pPr>
      <w:r>
        <w:t xml:space="preserve">Now repeat from step 1 for the next inbox, in a fresh private window.</w:t>
      </w:r>
    </w:p>
    <w:p>
      <w:pPr>
        <w:pBdr>
          <w:left w:val="single" w:color="94A3B8" w:sz="18" w:space="10"/>
        </w:pBdr>
        <w:shd w:fill="F8FAFC" w:val="clear"/>
        <w:spacing w:after="40" w:before="120" w:line="276"/>
        <w:ind w:left="240"/>
      </w:pPr>
      <w:r>
        <w:rPr>
          <w:b/>
          <w:bCs/>
        </w:rPr>
        <w:t xml:space="preserve">If no `refresh_token` appears</w:t>
      </w:r>
      <w:r>
        <w:t xml:space="preserve">, Google thinks this inbox has already granted permission. Go to </w:t>
      </w:r>
      <w:r>
        <w:rPr>
          <w:b/>
          <w:bCs/>
        </w:rPr>
        <w:t xml:space="preserve">&lt;https://myaccount.google.com/permissions&gt;</w:t>
      </w:r>
      <w:r>
        <w:t xml:space="preserve"> while signed in as that inbox, find </w:t>
      </w:r>
      <w:r>
        <w:rPr>
          <w:i/>
          <w:iCs/>
        </w:rPr>
        <w:t xml:space="preserve">Manuscript Manager</w:t>
      </w:r>
      <w:r>
        <w:t xml:space="preserve">, remove its access, and repeat Step 4.5.</w:t>
      </w:r>
    </w:p>
    <w:p>
      <w:pPr>
        <w:spacing w:after="120"/>
      </w:pPr>
      <w:r>
        <w:t xml:space="preserve"/>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In your notes you have: one Client ID, one Client secret, and one refresh token per inbox — each labelled with its inbox.</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5 — Give it a free AI key</w:t>
      </w:r>
    </w:p>
    <w:p>
      <w:pPr>
        <w:spacing w:after="120" w:before="0" w:line="276"/>
      </w:pPr>
      <w:r>
        <w:rPr>
          <w:b/>
          <w:bCs/>
        </w:rPr>
        <w:t xml:space="preserve">Time: 5 minutes.</w:t>
      </w:r>
    </w:p>
    <w:p>
      <w:pPr>
        <w:spacing w:after="120" w:before="0" w:line="276"/>
      </w:pPr>
      <w:r>
        <w:t xml:space="preserve">Journal emails come in no standard format, so a small AI model reads each one and works out what it means. Both services below are free and neither asks for a card. Get </w:t>
      </w:r>
      <w:r>
        <w:rPr>
          <w:b/>
          <w:bCs/>
        </w:rPr>
        <w:t xml:space="preserve">Groq</w:t>
      </w:r>
      <w:r>
        <w:t xml:space="preserve"> at minimum; </w:t>
      </w:r>
      <w:r>
        <w:rPr>
          <w:b/>
          <w:bCs/>
        </w:rPr>
        <w:t xml:space="preserve">Gemini</w:t>
      </w:r>
      <w:r>
        <w:t xml:space="preserve"> as well is better, because when one runs out for the day the app falls back to the other.</w:t>
      </w:r>
    </w:p>
    <w:p>
      <w:pPr>
        <w:pStyle w:val="Heading2"/>
        <w:spacing w:after="140" w:before="340"/>
      </w:pPr>
      <w:r>
        <w:rPr>
          <w:rFonts w:ascii="Calibri" w:cs="Calibri" w:eastAsia="Calibri" w:hAnsi="Calibri"/>
          <w:b/>
          <w:bCs/>
          <w:color w:val="1E293B"/>
          <w:sz w:val="27"/>
          <w:szCs w:val="27"/>
        </w:rPr>
        <w:t xml:space="preserve">Step 5.1 — Groq (the main one)</w:t>
      </w:r>
    </w:p>
    <w:p>
      <w:pPr>
        <w:spacing w:after="90" w:line="276"/>
        <w:ind w:left="360" w:hanging="300"/>
      </w:pPr>
      <w:r>
        <w:rPr>
          <w:b/>
          <w:bCs/>
          <w:color w:val="1D4ED8"/>
        </w:rPr>
        <w:t xml:space="preserve">1. </w:t>
      </w:r>
      <w:r>
        <w:t xml:space="preserve">Go to </w:t>
      </w:r>
      <w:r>
        <w:rPr>
          <w:b/>
          <w:bCs/>
        </w:rPr>
        <w:t xml:space="preserve">&lt;https://console.groq.com/keys&gt;</w:t>
      </w:r>
      <w:r>
        <w:t xml:space="preserve">.</w:t>
      </w:r>
    </w:p>
    <w:p>
      <w:pPr>
        <w:spacing w:after="90" w:line="276"/>
        <w:ind w:left="360" w:hanging="300"/>
      </w:pPr>
      <w:r>
        <w:rPr>
          <w:b/>
          <w:bCs/>
          <w:color w:val="1D4ED8"/>
        </w:rPr>
        <w:t xml:space="preserve">2. </w:t>
      </w:r>
      <w:r>
        <w:t xml:space="preserve">Sign in with Google or GitHub.</w:t>
      </w:r>
    </w:p>
    <w:p>
      <w:pPr>
        <w:spacing w:after="90" w:line="276"/>
        <w:ind w:left="360" w:hanging="300"/>
      </w:pPr>
      <w:r>
        <w:rPr>
          <w:b/>
          <w:bCs/>
          <w:color w:val="1D4ED8"/>
        </w:rPr>
        <w:t xml:space="preserve">3. </w:t>
      </w:r>
      <w:r>
        <w:t xml:space="preserve">Click </w:t>
      </w:r>
      <w:r>
        <w:rPr>
          <w:b/>
          <w:bCs/>
        </w:rPr>
        <w:t xml:space="preserve">Create API Key</w:t>
      </w:r>
      <w:r>
        <w:t xml:space="preserve">, name it </w:t>
      </w:r>
      <w:r>
        <w:rPr>
          <w:rFonts w:ascii="Consolas" w:cs="Consolas" w:eastAsia="Consolas" w:hAnsi="Consolas"/>
          <w:sz w:val="19"/>
          <w:szCs w:val="19"/>
          <w:shd w:fill="F1F5F9" w:val="clear"/>
        </w:rPr>
        <w:t xml:space="preserve">Manuscript Manager</w:t>
      </w:r>
      <w:r>
        <w:t xml:space="preserve">, click </w:t>
      </w:r>
      <w:r>
        <w:rPr>
          <w:b/>
          <w:bCs/>
        </w:rPr>
        <w:t xml:space="preserve">Submit</w:t>
      </w:r>
      <w:r>
        <w:t xml:space="preserve">.</w:t>
      </w:r>
    </w:p>
    <w:p>
      <w:pPr>
        <w:spacing w:after="90" w:line="276"/>
        <w:ind w:left="360" w:hanging="300"/>
      </w:pPr>
      <w:r>
        <w:rPr>
          <w:b/>
          <w:bCs/>
          <w:color w:val="1D4ED8"/>
        </w:rPr>
        <w:t xml:space="preserve">4. </w:t>
      </w:r>
      <w:r>
        <w:t xml:space="preserve">Copy the key into your notes. It starts with </w:t>
      </w:r>
      <w:r>
        <w:rPr>
          <w:rFonts w:ascii="Consolas" w:cs="Consolas" w:eastAsia="Consolas" w:hAnsi="Consolas"/>
          <w:sz w:val="19"/>
          <w:szCs w:val="19"/>
          <w:shd w:fill="F1F5F9" w:val="clear"/>
        </w:rPr>
        <w:t xml:space="preserve">gsk_</w:t>
      </w:r>
      <w:r>
        <w:t xml:space="preserve">. </w:t>
      </w:r>
      <w:r>
        <w:rPr>
          <w:b/>
          <w:bCs/>
        </w:rPr>
        <w:t xml:space="preserve">You cannot see it again</w:t>
      </w:r>
      <w:r>
        <w:t xml:space="preserve"> — if you lose it, delete it and make another.</w:t>
      </w:r>
    </w:p>
    <w:p>
      <w:pPr>
        <w:pStyle w:val="Heading2"/>
        <w:spacing w:after="140" w:before="340"/>
      </w:pPr>
      <w:r>
        <w:rPr>
          <w:rFonts w:ascii="Calibri" w:cs="Calibri" w:eastAsia="Calibri" w:hAnsi="Calibri"/>
          <w:b/>
          <w:bCs/>
          <w:color w:val="1E293B"/>
          <w:sz w:val="27"/>
          <w:szCs w:val="27"/>
        </w:rPr>
        <w:t xml:space="preserve">Step 5.2 — Google Gemini (the backup)</w:t>
      </w:r>
    </w:p>
    <w:p>
      <w:pPr>
        <w:spacing w:after="90" w:line="276"/>
        <w:ind w:left="360" w:hanging="300"/>
      </w:pPr>
      <w:r>
        <w:rPr>
          <w:b/>
          <w:bCs/>
          <w:color w:val="1D4ED8"/>
        </w:rPr>
        <w:t xml:space="preserve">1. </w:t>
      </w:r>
      <w:r>
        <w:t xml:space="preserve">Go to </w:t>
      </w:r>
      <w:r>
        <w:rPr>
          <w:b/>
          <w:bCs/>
        </w:rPr>
        <w:t xml:space="preserve">&lt;https://aistudio.google.com/apikey&gt;</w:t>
      </w:r>
      <w:r>
        <w:t xml:space="preserve">.</w:t>
      </w:r>
    </w:p>
    <w:p>
      <w:pPr>
        <w:spacing w:after="90" w:line="276"/>
        <w:ind w:left="360" w:hanging="300"/>
      </w:pPr>
      <w:r>
        <w:rPr>
          <w:b/>
          <w:bCs/>
          <w:color w:val="1D4ED8"/>
        </w:rPr>
        <w:t xml:space="preserve">2. </w:t>
      </w:r>
      <w:r>
        <w:t xml:space="preserve">Sign in with any Google account.</w:t>
      </w:r>
    </w:p>
    <w:p>
      <w:pPr>
        <w:spacing w:after="90" w:line="276"/>
        <w:ind w:left="360" w:hanging="300"/>
      </w:pPr>
      <w:r>
        <w:rPr>
          <w:b/>
          <w:bCs/>
          <w:color w:val="1D4ED8"/>
        </w:rPr>
        <w:t xml:space="preserve">3. </w:t>
      </w:r>
      <w:r>
        <w:t xml:space="preserve">Click </w:t>
      </w:r>
      <w:r>
        <w:rPr>
          <w:b/>
          <w:bCs/>
        </w:rPr>
        <w:t xml:space="preserve">Create API key</w:t>
      </w:r>
      <w:r>
        <w:t xml:space="preserve"> → choose your </w:t>
      </w:r>
      <w:r>
        <w:rPr>
          <w:rFonts w:ascii="Consolas" w:cs="Consolas" w:eastAsia="Consolas" w:hAnsi="Consolas"/>
          <w:sz w:val="19"/>
          <w:szCs w:val="19"/>
          <w:shd w:fill="F1F5F9" w:val="clear"/>
        </w:rPr>
        <w:t xml:space="preserve">Manuscript Manager</w:t>
      </w:r>
      <w:r>
        <w:t xml:space="preserve"> project if offered.</w:t>
      </w:r>
    </w:p>
    <w:p>
      <w:pPr>
        <w:spacing w:after="90" w:line="276"/>
        <w:ind w:left="360" w:hanging="300"/>
      </w:pPr>
      <w:r>
        <w:rPr>
          <w:b/>
          <w:bCs/>
          <w:color w:val="1D4ED8"/>
        </w:rPr>
        <w:t xml:space="preserve">4. </w:t>
      </w:r>
      <w:r>
        <w:t xml:space="preserve">Copy the key into your notes. It starts with </w:t>
      </w:r>
      <w:r>
        <w:rPr>
          <w:rFonts w:ascii="Consolas" w:cs="Consolas" w:eastAsia="Consolas" w:hAnsi="Consolas"/>
          <w:sz w:val="19"/>
          <w:szCs w:val="19"/>
          <w:shd w:fill="F1F5F9" w:val="clear"/>
        </w:rPr>
        <w:t xml:space="preserve">AIza</w:t>
      </w:r>
      <w:r>
        <w:t xml:space="preserve">.</w:t>
      </w:r>
    </w:p>
    <w:p>
      <w:pPr>
        <w:pBdr>
          <w:left w:val="single" w:color="94A3B8" w:sz="18" w:space="10"/>
        </w:pBdr>
        <w:shd w:fill="F8FAFC" w:val="clear"/>
        <w:spacing w:after="40" w:before="120" w:line="276"/>
        <w:ind w:left="240"/>
      </w:pPr>
      <w:r>
        <w:rPr>
          <w:b/>
          <w:bCs/>
        </w:rPr>
        <w:t xml:space="preserve">A privacy note worth ten seconds.</w:t>
      </w:r>
      <w:r>
        <w:t xml:space="preserve"> Whichever service you use reads the full text of your journal correspondence. Groq states it does not train on what you send. Google's free tier may use it to improve their products. If that matters to you or your co-authors, use Groq alone and skip Step 5.2 — the app works fine with one key.</w:t>
      </w:r>
    </w:p>
    <w:p>
      <w:pPr>
        <w:spacing w:after="120"/>
      </w:pPr>
      <w:r>
        <w:t xml:space="preserve"/>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At least one AI key in your notes.</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6 — Put the keys into GitHub</w:t>
      </w:r>
    </w:p>
    <w:p>
      <w:pPr>
        <w:spacing w:after="120" w:before="0" w:line="276"/>
      </w:pPr>
      <w:r>
        <w:rPr>
          <w:b/>
          <w:bCs/>
        </w:rPr>
        <w:t xml:space="preserve">Time: 10 minutes.</w:t>
      </w:r>
    </w:p>
    <w:p>
      <w:pPr>
        <w:spacing w:after="120" w:before="0" w:line="276"/>
      </w:pPr>
      <w:r>
        <w:t xml:space="preserve">Now you hand everything you collected to GitHub, which will keep it hidden and use it every hour. Once saved, nobody — not even you — can read a secret back. You can only replace it. That is the point.</w:t>
      </w:r>
    </w:p>
    <w:p>
      <w:pPr>
        <w:pStyle w:val="Heading2"/>
        <w:spacing w:after="140" w:before="340"/>
      </w:pPr>
      <w:r>
        <w:rPr>
          <w:rFonts w:ascii="Calibri" w:cs="Calibri" w:eastAsia="Calibri" w:hAnsi="Calibri"/>
          <w:b/>
          <w:bCs/>
          <w:color w:val="1E293B"/>
          <w:sz w:val="27"/>
          <w:szCs w:val="27"/>
        </w:rPr>
        <w:t xml:space="preserve">Step 6.1 — Open the secrets page</w:t>
      </w:r>
    </w:p>
    <w:p>
      <w:pPr>
        <w:spacing w:after="120" w:before="0" w:line="276"/>
      </w:pPr>
      <w:r>
        <w:t xml:space="preserve">In your repository: </w:t>
      </w:r>
      <w:r>
        <w:rPr>
          <w:b/>
          <w:bCs/>
        </w:rPr>
        <w:t xml:space="preserve">Settings</w:t>
      </w:r>
      <w:r>
        <w:t xml:space="preserve"> (along the top of the repository, not your account settings) → in the left menu, </w:t>
      </w:r>
      <w:r>
        <w:rPr>
          <w:b/>
          <w:bCs/>
        </w:rPr>
        <w:t xml:space="preserve">Secrets and variables</w:t>
      </w:r>
      <w:r>
        <w:t xml:space="preserve"> → </w:t>
      </w:r>
      <w:r>
        <w:rPr>
          <w:b/>
          <w:bCs/>
        </w:rPr>
        <w:t xml:space="preserve">Actions</w:t>
      </w:r>
      <w:r>
        <w:t xml:space="preserve">.</w:t>
      </w:r>
    </w:p>
    <w:p>
      <w:pPr>
        <w:spacing w:after="120" w:before="0" w:line="276"/>
      </w:pPr>
      <w:r>
        <w:t xml:space="preserve">You are on the </w:t>
      </w:r>
      <w:r>
        <w:rPr>
          <w:b/>
          <w:bCs/>
        </w:rPr>
        <w:t xml:space="preserve">Secrets</w:t>
      </w:r>
      <w:r>
        <w:t xml:space="preserve"> tab. For each row of the table below:</w:t>
      </w:r>
    </w:p>
    <w:p>
      <w:pPr>
        <w:spacing w:after="90" w:line="276"/>
        <w:ind w:left="360" w:hanging="300"/>
      </w:pPr>
      <w:r>
        <w:rPr>
          <w:b/>
          <w:bCs/>
          <w:color w:val="1D4ED8"/>
        </w:rPr>
        <w:t xml:space="preserve">1. </w:t>
      </w:r>
      <w:r>
        <w:t xml:space="preserve">Click </w:t>
      </w:r>
      <w:r>
        <w:rPr>
          <w:b/>
          <w:bCs/>
        </w:rPr>
        <w:t xml:space="preserve">New repository secret</w:t>
      </w:r>
      <w:r>
        <w:t xml:space="preserve">.</w:t>
      </w:r>
    </w:p>
    <w:p>
      <w:pPr>
        <w:spacing w:after="90" w:line="276"/>
        <w:ind w:left="360" w:hanging="300"/>
      </w:pPr>
      <w:r>
        <w:rPr>
          <w:b/>
          <w:bCs/>
          <w:color w:val="1D4ED8"/>
        </w:rPr>
        <w:t xml:space="preserve">2. </w:t>
      </w:r>
      <w:r>
        <w:t xml:space="preserve">Type the </w:t>
      </w:r>
      <w:r>
        <w:rPr>
          <w:b/>
          <w:bCs/>
        </w:rPr>
        <w:t xml:space="preserve">Name</w:t>
      </w:r>
      <w:r>
        <w:t xml:space="preserve"> exactly as written — capitals, underscores and all.</w:t>
      </w:r>
    </w:p>
    <w:p>
      <w:pPr>
        <w:spacing w:after="90" w:line="276"/>
        <w:ind w:left="360" w:hanging="300"/>
      </w:pPr>
      <w:r>
        <w:rPr>
          <w:b/>
          <w:bCs/>
          <w:color w:val="1D4ED8"/>
        </w:rPr>
        <w:t xml:space="preserve">3. </w:t>
      </w:r>
      <w:r>
        <w:t xml:space="preserve">Paste the </w:t>
      </w:r>
      <w:r>
        <w:rPr>
          <w:b/>
          <w:bCs/>
        </w:rPr>
        <w:t xml:space="preserve">Value</w:t>
      </w:r>
      <w:r>
        <w:t xml:space="preserve">.</w:t>
      </w:r>
    </w:p>
    <w:p>
      <w:pPr>
        <w:spacing w:after="90" w:line="276"/>
        <w:ind w:left="360" w:hanging="300"/>
      </w:pPr>
      <w:r>
        <w:rPr>
          <w:b/>
          <w:bCs/>
          <w:color w:val="1D4ED8"/>
        </w:rPr>
        <w:t xml:space="preserve">4. </w:t>
      </w:r>
      <w:r>
        <w:t xml:space="preserve">Click </w:t>
      </w:r>
      <w:r>
        <w:rPr>
          <w:b/>
          <w:bCs/>
        </w:rPr>
        <w:t xml:space="preserve">Add secret</w:t>
      </w:r>
      <w:r>
        <w:t xml:space="preserve">.</w:t>
      </w:r>
    </w:p>
    <w:p>
      <w:pPr>
        <w:pStyle w:val="Heading2"/>
        <w:spacing w:after="140" w:before="340"/>
      </w:pPr>
      <w:r>
        <w:rPr>
          <w:rFonts w:ascii="Calibri" w:cs="Calibri" w:eastAsia="Calibri" w:hAnsi="Calibri"/>
          <w:b/>
          <w:bCs/>
          <w:color w:val="1E293B"/>
          <w:sz w:val="27"/>
          <w:szCs w:val="27"/>
        </w:rPr>
        <w:t xml:space="preserve">Step 6.2 — Add these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60"/>
      </w:tblGrid>
      <w:tr>
        <w:trPr>
          <w:tblHeader/>
        </w:trPr>
        <w:tc>
          <w:tcPr>
            <w:tcW w:type="dxa" w:w="3100"/>
            <w:shd w:fill="E2E8F0" w:val="clear"/>
            <w:tcMar>
              <w:top w:type="dxa" w:w="90"/>
              <w:left w:type="dxa" w:w="130"/>
              <w:bottom w:type="dxa" w:w="90"/>
              <w:right w:type="dxa" w:w="130"/>
            </w:tcMar>
          </w:tcPr>
          <w:p>
            <w:pPr>
              <w:spacing w:after="0" w:line="264"/>
            </w:pPr>
            <w:r>
              <w:rPr>
                <w:b/>
                <w:bCs/>
                <w:color w:val="1E293B"/>
              </w:rPr>
              <w:t xml:space="preserve">Name</w:t>
            </w:r>
          </w:p>
        </w:tc>
        <w:tc>
          <w:tcPr>
            <w:tcW w:type="dxa" w:w="6260"/>
            <w:shd w:fill="E2E8F0" w:val="clear"/>
            <w:tcMar>
              <w:top w:type="dxa" w:w="90"/>
              <w:left w:type="dxa" w:w="130"/>
              <w:bottom w:type="dxa" w:w="90"/>
              <w:right w:type="dxa" w:w="130"/>
            </w:tcMar>
          </w:tcPr>
          <w:p>
            <w:pPr>
              <w:spacing w:after="0" w:line="264"/>
            </w:pPr>
            <w:r>
              <w:rPr>
                <w:b/>
                <w:bCs/>
                <w:color w:val="1E293B"/>
              </w:rPr>
              <w:t xml:space="preserve">Value</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GMAIL_CLIENT_ID</w:t>
            </w:r>
          </w:p>
        </w:tc>
        <w:tc>
          <w:tcPr>
            <w:tcW w:type="dxa" w:w="6260"/>
            <w:shd w:fill="FFFFFF" w:val="clear"/>
            <w:tcMar>
              <w:top w:type="dxa" w:w="90"/>
              <w:left w:type="dxa" w:w="130"/>
              <w:bottom w:type="dxa" w:w="90"/>
              <w:right w:type="dxa" w:w="130"/>
            </w:tcMar>
          </w:tcPr>
          <w:p>
            <w:pPr>
              <w:spacing w:after="0" w:line="264"/>
            </w:pPr>
            <w:r>
              <w:t xml:space="preserve">the Client ID from Step 4.4</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GMAIL_CLIENT_SECRET</w:t>
            </w:r>
          </w:p>
        </w:tc>
        <w:tc>
          <w:tcPr>
            <w:tcW w:type="dxa" w:w="6260"/>
            <w:shd w:fill="FFFFFF" w:val="clear"/>
            <w:tcMar>
              <w:top w:type="dxa" w:w="90"/>
              <w:left w:type="dxa" w:w="130"/>
              <w:bottom w:type="dxa" w:w="90"/>
              <w:right w:type="dxa" w:w="130"/>
            </w:tcMar>
          </w:tcPr>
          <w:p>
            <w:pPr>
              <w:spacing w:after="0" w:line="264"/>
            </w:pPr>
            <w:r>
              <w:t xml:space="preserve">the Client secret from Step 4.4</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GMAIL_REFRESH_TOKEN_1</w:t>
            </w:r>
          </w:p>
        </w:tc>
        <w:tc>
          <w:tcPr>
            <w:tcW w:type="dxa" w:w="6260"/>
            <w:shd w:fill="FFFFFF" w:val="clear"/>
            <w:tcMar>
              <w:top w:type="dxa" w:w="90"/>
              <w:left w:type="dxa" w:w="130"/>
              <w:bottom w:type="dxa" w:w="90"/>
              <w:right w:type="dxa" w:w="130"/>
            </w:tcMar>
          </w:tcPr>
          <w:p>
            <w:pPr>
              <w:spacing w:after="0" w:line="264"/>
            </w:pPr>
            <w:r>
              <w:t xml:space="preserve">the refresh token for your </w:t>
            </w:r>
            <w:r>
              <w:rPr>
                <w:b/>
                <w:bCs/>
              </w:rPr>
              <w:t xml:space="preserve">first</w:t>
            </w:r>
            <w:r>
              <w:t xml:space="preserve"> inbox</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GMAIL_REFRESH_TOKEN_2</w:t>
            </w:r>
          </w:p>
        </w:tc>
        <w:tc>
          <w:tcPr>
            <w:tcW w:type="dxa" w:w="6260"/>
            <w:shd w:fill="FFFFFF" w:val="clear"/>
            <w:tcMar>
              <w:top w:type="dxa" w:w="90"/>
              <w:left w:type="dxa" w:w="130"/>
              <w:bottom w:type="dxa" w:w="90"/>
              <w:right w:type="dxa" w:w="130"/>
            </w:tcMar>
          </w:tcPr>
          <w:p>
            <w:pPr>
              <w:spacing w:after="0" w:line="264"/>
            </w:pPr>
            <w:r>
              <w:t xml:space="preserve">the refresh token for your </w:t>
            </w:r>
            <w:r>
              <w:rPr>
                <w:b/>
                <w:bCs/>
              </w:rPr>
              <w:t xml:space="preserve">second</w:t>
            </w:r>
            <w:r>
              <w:t xml:space="preserve"> inbox</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GROQ_API_KEY</w:t>
            </w:r>
          </w:p>
        </w:tc>
        <w:tc>
          <w:tcPr>
            <w:tcW w:type="dxa" w:w="6260"/>
            <w:shd w:fill="FFFFFF" w:val="clear"/>
            <w:tcMar>
              <w:top w:type="dxa" w:w="90"/>
              <w:left w:type="dxa" w:w="130"/>
              <w:bottom w:type="dxa" w:w="90"/>
              <w:right w:type="dxa" w:w="130"/>
            </w:tcMar>
          </w:tcPr>
          <w:p>
            <w:pPr>
              <w:spacing w:after="0" w:line="264"/>
            </w:pPr>
            <w:r>
              <w:t xml:space="preserve">the Groq key from Step 5.1</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GEMINI_API_KEY</w:t>
            </w:r>
          </w:p>
        </w:tc>
        <w:tc>
          <w:tcPr>
            <w:tcW w:type="dxa" w:w="6260"/>
            <w:shd w:fill="FFFFFF" w:val="clear"/>
            <w:tcMar>
              <w:top w:type="dxa" w:w="90"/>
              <w:left w:type="dxa" w:w="130"/>
              <w:bottom w:type="dxa" w:w="90"/>
              <w:right w:type="dxa" w:w="130"/>
            </w:tcMar>
          </w:tcPr>
          <w:p>
            <w:pPr>
              <w:spacing w:after="0" w:line="264"/>
            </w:pPr>
            <w:r>
              <w:t xml:space="preserve">the Gemini key from Step 5.2 </w:t>
            </w:r>
            <w:r>
              <w:rPr>
                <w:i/>
                <w:iCs/>
              </w:rPr>
              <w:t xml:space="preserve">(skip if you did not make one)</w:t>
            </w:r>
          </w:p>
        </w:tc>
      </w:tr>
    </w:tbl>
    <w:p>
      <w:pPr>
        <w:spacing w:after="200"/>
      </w:pPr>
      <w:r>
        <w:t xml:space="preserve"/>
      </w:r>
    </w:p>
    <w:p>
      <w:pPr>
        <w:pBdr>
          <w:left w:val="single" w:color="94A3B8" w:sz="18" w:space="10"/>
        </w:pBdr>
        <w:shd w:fill="F8FAFC" w:val="clear"/>
        <w:spacing w:after="40" w:before="120" w:line="276"/>
        <w:ind w:left="240"/>
      </w:pPr>
      <w:r>
        <w:rPr>
          <w:b/>
          <w:bCs/>
        </w:rPr>
        <w:t xml:space="preserve">The numbers are what matter.</w:t>
      </w:r>
      <w:r>
        <w:t xml:space="preserve"> </w:t>
      </w:r>
      <w:r>
        <w:rPr>
          <w:rFonts w:ascii="Consolas" w:cs="Consolas" w:eastAsia="Consolas" w:hAnsi="Consolas"/>
          <w:sz w:val="19"/>
          <w:szCs w:val="19"/>
          <w:shd w:fill="F1F5F9" w:val="clear"/>
        </w:rPr>
        <w:t xml:space="preserve">GMAIL_REFRESH_TOKEN_1</w:t>
      </w:r>
      <w:r>
        <w:t xml:space="preserve"> must hold the key for whichever inbox you listed </w:t>
      </w:r>
      <w:r>
        <w:rPr>
          <w:b/>
          <w:bCs/>
        </w:rPr>
        <w:t xml:space="preserve">first</w:t>
      </w:r>
      <w:r>
        <w:t xml:space="preserve"> in </w:t>
      </w:r>
      <w:r>
        <w:rPr>
          <w:rFonts w:ascii="Consolas" w:cs="Consolas" w:eastAsia="Consolas" w:hAnsi="Consolas"/>
          <w:sz w:val="19"/>
          <w:szCs w:val="19"/>
          <w:shd w:fill="F1F5F9" w:val="clear"/>
        </w:rPr>
        <w:t xml:space="preserve">config/accounts.json</w:t>
      </w:r>
      <w:r>
        <w:t xml:space="preserve"> back in Step 3.1, and </w:t>
      </w:r>
      <w:r>
        <w:rPr>
          <w:rFonts w:ascii="Consolas" w:cs="Consolas" w:eastAsia="Consolas" w:hAnsi="Consolas"/>
          <w:sz w:val="19"/>
          <w:szCs w:val="19"/>
          <w:shd w:fill="F1F5F9" w:val="clear"/>
        </w:rPr>
        <w:t xml:space="preserve">_2</w:t>
      </w:r>
      <w:r>
        <w:t xml:space="preserve"> the second. Swap them and each inbox is opened with the other's key, which fails as </w:t>
      </w:r>
      <w:r>
        <w:rPr>
          <w:rFonts w:ascii="Consolas" w:cs="Consolas" w:eastAsia="Consolas" w:hAnsi="Consolas"/>
          <w:sz w:val="19"/>
          <w:szCs w:val="19"/>
          <w:shd w:fill="F1F5F9" w:val="clear"/>
        </w:rPr>
        <w:t xml:space="preserve">invalid_grant</w:t>
      </w:r>
      <w:r>
        <w:t xml:space="preserve"> rather than as anything that mentions the mix-up.</w:t>
      </w:r>
    </w:p>
    <w:p>
      <w:pPr>
        <w:pBdr>
          <w:left w:val="single" w:color="94A3B8" w:sz="18" w:space="10"/>
        </w:pBdr>
        <w:shd w:fill="F8FAFC" w:val="clear"/>
        <w:spacing w:after="40" w:before="40" w:line="276"/>
        <w:ind w:left="240"/>
      </w:pPr>
      <w:r>
        <w:t xml:space="preserve"> Watching only one inbox? Add only </w:t>
      </w:r>
      <w:r>
        <w:rPr>
          <w:rFonts w:ascii="Consolas" w:cs="Consolas" w:eastAsia="Consolas" w:hAnsi="Consolas"/>
          <w:sz w:val="19"/>
          <w:szCs w:val="19"/>
          <w:shd w:fill="F1F5F9" w:val="clear"/>
        </w:rPr>
        <w:t xml:space="preserve">GMAIL_REFRESH_TOKEN_1</w:t>
      </w:r>
      <w:r>
        <w:t xml:space="preserve">.</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Step 6.3 — Check your spelling</w:t>
      </w:r>
    </w:p>
    <w:p>
      <w:pPr>
        <w:spacing w:after="120" w:before="0" w:line="276"/>
      </w:pPr>
      <w:r>
        <w:t xml:space="preserve">Your Secrets list should now show five or six entries. Compare each name against the table, letter by letter. A misspelled secret is invisible: GitHub accepts it happily and the app simply behaves as though you never added it.</w:t>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Five or six secrets listed, all spelled exactly as in the table.</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7 — Switch the website on</w:t>
      </w:r>
    </w:p>
    <w:p>
      <w:pPr>
        <w:spacing w:after="120" w:before="0" w:line="276"/>
      </w:pPr>
      <w:r>
        <w:rPr>
          <w:b/>
          <w:bCs/>
        </w:rPr>
        <w:t xml:space="preserve">Time: 5 minutes.</w:t>
      </w:r>
    </w:p>
    <w:p>
      <w:pPr>
        <w:spacing w:after="90" w:line="276"/>
        <w:ind w:left="360" w:hanging="300"/>
      </w:pPr>
      <w:r>
        <w:rPr>
          <w:b/>
          <w:bCs/>
          <w:color w:val="1D4ED8"/>
        </w:rPr>
        <w:t xml:space="preserve">1. </w:t>
      </w:r>
      <w:r>
        <w:t xml:space="preserve">In your repository: </w:t>
      </w:r>
      <w:r>
        <w:rPr>
          <w:b/>
          <w:bCs/>
        </w:rPr>
        <w:t xml:space="preserve">Settings</w:t>
      </w:r>
      <w:r>
        <w:t xml:space="preserve"> → left menu, </w:t>
      </w:r>
      <w:r>
        <w:rPr>
          <w:b/>
          <w:bCs/>
        </w:rPr>
        <w:t xml:space="preserve">Pages</w:t>
      </w:r>
      <w:r>
        <w:t xml:space="preserve">.</w:t>
      </w:r>
    </w:p>
    <w:p>
      <w:pPr>
        <w:spacing w:after="90" w:line="276"/>
        <w:ind w:left="360" w:hanging="300"/>
      </w:pPr>
      <w:r>
        <w:rPr>
          <w:b/>
          <w:bCs/>
          <w:color w:val="1D4ED8"/>
        </w:rPr>
        <w:t xml:space="preserve">2. </w:t>
      </w:r>
      <w:r>
        <w:t xml:space="preserve">Under </w:t>
      </w:r>
      <w:r>
        <w:rPr>
          <w:b/>
          <w:bCs/>
        </w:rPr>
        <w:t xml:space="preserve">Build and deployment</w:t>
      </w:r>
      <w:r>
        <w:t xml:space="preserve">:</w:t>
      </w:r>
    </w:p>
    <w:p>
      <w:pPr>
        <w:spacing w:after="90" w:line="276"/>
        <w:ind w:left="720" w:hanging="300"/>
      </w:pPr>
      <w:r>
        <w:rPr>
          <w:b w:val="false"/>
          <w:bCs w:val="false"/>
          <w:color w:val="64748B"/>
        </w:rPr>
        <w:t xml:space="preserve">• </w:t>
      </w:r>
      <w:r>
        <w:rPr>
          <w:b/>
          <w:bCs/>
        </w:rPr>
        <w:t xml:space="preserve">Source:</w:t>
      </w:r>
      <w:r>
        <w:t xml:space="preserve"> </w:t>
      </w:r>
      <w:r>
        <w:rPr>
          <w:i/>
          <w:iCs/>
        </w:rPr>
        <w:t xml:space="preserve">Deploy from a branch</w:t>
      </w:r>
    </w:p>
    <w:p>
      <w:pPr>
        <w:spacing w:after="90" w:line="276"/>
        <w:ind w:left="720" w:hanging="300"/>
      </w:pPr>
      <w:r>
        <w:rPr>
          <w:b w:val="false"/>
          <w:bCs w:val="false"/>
          <w:color w:val="64748B"/>
        </w:rPr>
        <w:t xml:space="preserve">• </w:t>
      </w:r>
      <w:r>
        <w:rPr>
          <w:b/>
          <w:bCs/>
        </w:rPr>
        <w:t xml:space="preserve">Branch:</w:t>
      </w:r>
      <w:r>
        <w:t xml:space="preserve"> </w:t>
      </w:r>
      <w:r>
        <w:rPr>
          <w:rFonts w:ascii="Consolas" w:cs="Consolas" w:eastAsia="Consolas" w:hAnsi="Consolas"/>
          <w:sz w:val="19"/>
          <w:szCs w:val="19"/>
          <w:shd w:fill="F1F5F9" w:val="clear"/>
        </w:rPr>
        <w:t xml:space="preserve">main</w:t>
      </w:r>
      <w:r>
        <w:t xml:space="preserve">, and the folder </w:t>
      </w:r>
      <w:r>
        <w:rPr>
          <w:b/>
          <w:bCs/>
        </w:rPr>
        <w:t xml:space="preserve">`/ (root)`</w:t>
      </w:r>
    </w:p>
    <w:p>
      <w:pPr>
        <w:spacing w:after="90" w:line="276"/>
        <w:ind w:left="360" w:hanging="300"/>
      </w:pPr>
      <w:r>
        <w:rPr>
          <w:b/>
          <w:bCs/>
          <w:color w:val="1D4ED8"/>
        </w:rPr>
        <w:t xml:space="preserve">3. </w:t>
      </w:r>
      <w:r>
        <w:t xml:space="preserve">Click </w:t>
      </w:r>
      <w:r>
        <w:rPr>
          <w:b/>
          <w:bCs/>
        </w:rPr>
        <w:t xml:space="preserve">Save</w:t>
      </w:r>
      <w:r>
        <w:t xml:space="preserve">.</w:t>
      </w:r>
    </w:p>
    <w:p>
      <w:pPr>
        <w:spacing w:after="90" w:line="276"/>
        <w:ind w:left="360" w:hanging="300"/>
      </w:pPr>
      <w:r>
        <w:rPr>
          <w:b/>
          <w:bCs/>
          <w:color w:val="1D4ED8"/>
        </w:rPr>
        <w:t xml:space="preserve">4. </w:t>
      </w:r>
      <w:r>
        <w:t xml:space="preserve">Wait two or three minutes, then reload the page. A green banner appears with your website address:</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https://&lt;your-username&gt;.github.io/Manuscript-Manager/</w:t>
      </w:r>
    </w:p>
    <w:p>
      <w:pPr>
        <w:spacing w:after="90" w:line="276"/>
        <w:ind w:left="360" w:hanging="300"/>
      </w:pPr>
      <w:r>
        <w:rPr>
          <w:b/>
          <w:bCs/>
          <w:color w:val="1D4ED8"/>
        </w:rPr>
        <w:t xml:space="preserve">5. </w:t>
      </w:r>
      <w:r>
        <w:t xml:space="preserve">Open it. You will be asked for a password. Type </w:t>
      </w:r>
      <w:r>
        <w:rPr>
          <w:b/>
          <w:bCs/>
        </w:rPr>
        <w:t xml:space="preserve">`orgkarur2026`</w:t>
      </w:r>
      <w:r>
        <w:t xml:space="preserve"> — the default, which you will change in Part 9.</w:t>
      </w:r>
    </w:p>
    <w:p>
      <w:pPr>
        <w:spacing w:after="90" w:line="276"/>
        <w:ind w:left="360" w:hanging="300"/>
      </w:pPr>
      <w:r>
        <w:rPr>
          <w:b/>
          <w:bCs/>
          <w:color w:val="1D4ED8"/>
        </w:rPr>
        <w:t xml:space="preserve">6. </w:t>
      </w:r>
      <w:r>
        <w:t xml:space="preserve">You should see the dashboard, with a message saying </w:t>
      </w:r>
      <w:r>
        <w:rPr>
          <w:b/>
          <w:bCs/>
        </w:rPr>
        <w:t xml:space="preserve">"No manuscripts yet"</w:t>
      </w:r>
      <w:r>
        <w:t xml:space="preserve">. That is correct. You have not synced anything.</w:t>
      </w:r>
    </w:p>
    <w:p>
      <w:pPr>
        <w:pBdr>
          <w:left w:val="single" w:color="94A3B8" w:sz="18" w:space="10"/>
        </w:pBdr>
        <w:shd w:fill="F8FAFC" w:val="clear"/>
        <w:spacing w:after="40" w:before="120" w:line="276"/>
        <w:ind w:left="240"/>
      </w:pPr>
      <w:r>
        <w:rPr>
          <w:b/>
          <w:bCs/>
        </w:rPr>
        <w:t xml:space="preserve">If you get a 404 page</w:t>
      </w:r>
      <w:r>
        <w:t xml:space="preserve">, GitHub has not finished building yet. Wait five minutes and reload. If it persists after ten, check that the branch is </w:t>
      </w:r>
      <w:r>
        <w:rPr>
          <w:rFonts w:ascii="Consolas" w:cs="Consolas" w:eastAsia="Consolas" w:hAnsi="Consolas"/>
          <w:sz w:val="19"/>
          <w:szCs w:val="19"/>
          <w:shd w:fill="F1F5F9" w:val="clear"/>
        </w:rPr>
        <w:t xml:space="preserve">main</w:t>
      </w:r>
      <w:r>
        <w:t xml:space="preserve"> and the folder is </w:t>
      </w:r>
      <w:r>
        <w:rPr>
          <w:rFonts w:ascii="Consolas" w:cs="Consolas" w:eastAsia="Consolas" w:hAnsi="Consolas"/>
          <w:sz w:val="19"/>
          <w:szCs w:val="19"/>
          <w:shd w:fill="F1F5F9" w:val="clear"/>
        </w:rPr>
        <w:t xml:space="preserve">/ (root)</w:t>
      </w:r>
      <w:r>
        <w:t xml:space="preserve">.</w:t>
      </w:r>
    </w:p>
    <w:p>
      <w:pPr>
        <w:spacing w:after="120"/>
      </w:pPr>
      <w:r>
        <w:t xml:space="preserve"/>
      </w:r>
    </w:p>
    <w:p>
      <w:pPr>
        <w:pBdr>
          <w:left w:val="single" w:color="94A3B8" w:sz="18" w:space="10"/>
        </w:pBdr>
        <w:shd w:fill="F8FAFC" w:val="clear"/>
        <w:spacing w:after="40" w:before="120" w:line="276"/>
        <w:ind w:left="240"/>
      </w:pPr>
      <w:r>
        <w:rPr>
          <w:b/>
          <w:bCs/>
        </w:rPr>
        <w:t xml:space="preserve">Write this address down.</w:t>
      </w:r>
      <w:r>
        <w:t xml:space="preserve"> It is the link you will share with your co-authors, and it is also what you typed into </w:t>
      </w:r>
      <w:r>
        <w:rPr>
          <w:rFonts w:ascii="Consolas" w:cs="Consolas" w:eastAsia="Consolas" w:hAnsi="Consolas"/>
          <w:sz w:val="19"/>
          <w:szCs w:val="19"/>
          <w:shd w:fill="F1F5F9" w:val="clear"/>
        </w:rPr>
        <w:t xml:space="preserve">config/notify.json</w:t>
      </w:r>
      <w:r>
        <w:t xml:space="preserve"> in Step 3.3 — this is a good moment to check those two match.</w:t>
      </w:r>
    </w:p>
    <w:p>
      <w:pPr>
        <w:spacing w:after="120"/>
      </w:pPr>
      <w:r>
        <w:t xml:space="preserve"/>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The website opens, accepts the default password, and says "No manuscripts yet".</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8 — Run the first sync</w:t>
      </w:r>
    </w:p>
    <w:p>
      <w:pPr>
        <w:spacing w:after="120" w:before="0" w:line="276"/>
      </w:pPr>
      <w:r>
        <w:rPr>
          <w:b/>
          <w:bCs/>
        </w:rPr>
        <w:t xml:space="preserve">Time: 10 minutes, mostly waiting.</w:t>
      </w:r>
    </w:p>
    <w:p>
      <w:pPr>
        <w:pStyle w:val="Heading2"/>
        <w:spacing w:after="140" w:before="340"/>
      </w:pPr>
      <w:r>
        <w:rPr>
          <w:rFonts w:ascii="Calibri" w:cs="Calibri" w:eastAsia="Calibri" w:hAnsi="Calibri"/>
          <w:b/>
          <w:bCs/>
          <w:color w:val="1E293B"/>
          <w:sz w:val="27"/>
          <w:szCs w:val="27"/>
        </w:rPr>
        <w:t xml:space="preserve">Step 8.1 — Start it by hand</w:t>
      </w:r>
    </w:p>
    <w:p>
      <w:pPr>
        <w:spacing w:after="90" w:line="276"/>
        <w:ind w:left="360" w:hanging="300"/>
      </w:pPr>
      <w:r>
        <w:rPr>
          <w:b/>
          <w:bCs/>
          <w:color w:val="1D4ED8"/>
        </w:rPr>
        <w:t xml:space="preserve">1. </w:t>
      </w:r>
      <w:r>
        <w:t xml:space="preserve">In your repository, click the </w:t>
      </w:r>
      <w:r>
        <w:rPr>
          <w:b/>
          <w:bCs/>
        </w:rPr>
        <w:t xml:space="preserve">Actions</w:t>
      </w:r>
      <w:r>
        <w:t xml:space="preserve"> tab along the top.</w:t>
      </w:r>
    </w:p>
    <w:p>
      <w:pPr>
        <w:spacing w:after="90" w:line="276"/>
        <w:ind w:left="360" w:hanging="300"/>
      </w:pPr>
      <w:r>
        <w:rPr>
          <w:b/>
          <w:bCs/>
          <w:color w:val="1D4ED8"/>
        </w:rPr>
        <w:t xml:space="preserve">2. </w:t>
      </w:r>
      <w:r>
        <w:t xml:space="preserve">If you see a banner saying workflows are disabled, click </w:t>
      </w:r>
      <w:r>
        <w:rPr>
          <w:b/>
          <w:bCs/>
        </w:rPr>
        <w:t xml:space="preserve">I understand my workflows, go ahead and enable them</w:t>
      </w:r>
      <w:r>
        <w:t xml:space="preserve">.</w:t>
      </w:r>
    </w:p>
    <w:p>
      <w:pPr>
        <w:spacing w:after="90" w:line="276"/>
        <w:ind w:left="360" w:hanging="300"/>
      </w:pPr>
      <w:r>
        <w:rPr>
          <w:b/>
          <w:bCs/>
          <w:color w:val="1D4ED8"/>
        </w:rPr>
        <w:t xml:space="preserve">3. </w:t>
      </w:r>
      <w:r>
        <w:t xml:space="preserve">In the left list, click </w:t>
      </w:r>
      <w:r>
        <w:rPr>
          <w:b/>
          <w:bCs/>
        </w:rPr>
        <w:t xml:space="preserve">Sync manuscript tracker</w:t>
      </w:r>
      <w:r>
        <w:t xml:space="preserve">.</w:t>
      </w:r>
    </w:p>
    <w:p>
      <w:pPr>
        <w:spacing w:after="90" w:line="276"/>
        <w:ind w:left="360" w:hanging="300"/>
      </w:pPr>
      <w:r>
        <w:rPr>
          <w:b/>
          <w:bCs/>
          <w:color w:val="1D4ED8"/>
        </w:rPr>
        <w:t xml:space="preserve">4. </w:t>
      </w:r>
      <w:r>
        <w:t xml:space="preserve">On the right, click the </w:t>
      </w:r>
      <w:r>
        <w:rPr>
          <w:b/>
          <w:bCs/>
        </w:rPr>
        <w:t xml:space="preserve">Run workflow</w:t>
      </w:r>
      <w:r>
        <w:t xml:space="preserve"> dropdown.</w:t>
      </w:r>
    </w:p>
    <w:p>
      <w:pPr>
        <w:spacing w:after="90" w:line="276"/>
        <w:ind w:left="360" w:hanging="300"/>
      </w:pPr>
      <w:r>
        <w:rPr>
          <w:b/>
          <w:bCs/>
          <w:color w:val="1D4ED8"/>
        </w:rPr>
        <w:t xml:space="preserve">5. </w:t>
      </w:r>
      <w:r>
        <w:t xml:space="preserve">Leave every box empty and click the green </w:t>
      </w:r>
      <w:r>
        <w:rPr>
          <w:b/>
          <w:bCs/>
        </w:rPr>
        <w:t xml:space="preserve">Run workflow</w:t>
      </w:r>
      <w:r>
        <w:t xml:space="preserve">.</w:t>
      </w:r>
    </w:p>
    <w:p>
      <w:pPr>
        <w:spacing w:after="120" w:before="0" w:line="276"/>
      </w:pPr>
      <w:r>
        <w:t xml:space="preserve">Wait about fifteen seconds and reload the page. A run appears with a spinning yellow dot.</w:t>
      </w:r>
    </w:p>
    <w:p>
      <w:pPr>
        <w:pStyle w:val="Heading2"/>
        <w:spacing w:after="140" w:before="340"/>
      </w:pPr>
      <w:r>
        <w:rPr>
          <w:rFonts w:ascii="Calibri" w:cs="Calibri" w:eastAsia="Calibri" w:hAnsi="Calibri"/>
          <w:b/>
          <w:bCs/>
          <w:color w:val="1E293B"/>
          <w:sz w:val="27"/>
          <w:szCs w:val="27"/>
        </w:rPr>
        <w:t xml:space="preserve">Step 8.2 — Watch what happens</w:t>
      </w:r>
    </w:p>
    <w:p>
      <w:pPr>
        <w:spacing w:after="120" w:before="0" w:line="276"/>
      </w:pPr>
      <w:r>
        <w:t xml:space="preserve">Click the run, then click the </w:t>
      </w:r>
      <w:r>
        <w:rPr>
          <w:b/>
          <w:bCs/>
        </w:rPr>
        <w:t xml:space="preserve">sync</w:t>
      </w:r>
      <w:r>
        <w:t xml:space="preserve"> box to see the log unfold. The first run looks back 30 days, so it has a lot to read and takes </w:t>
      </w:r>
      <w:r>
        <w:rPr>
          <w:b/>
          <w:bCs/>
        </w:rPr>
        <w:t xml:space="preserve">five to fifteen minutes</w:t>
      </w:r>
      <w:r>
        <w:t xml:space="preserve">.</w:t>
      </w:r>
    </w:p>
    <w:p>
      <w:pPr>
        <w:spacing w:after="120" w:before="0" w:line="276"/>
      </w:pPr>
      <w:r>
        <w:t xml:space="preserve">You are looking for lines like: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Fetching messages for sarah.chen@gmail.com ...</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prefilter: 214 excluded without an AI call</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classified 38 messages</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  filed: Outcomes of Robotic-Assisted Total Knee Arthroplasty — new_submission</w:t>
      </w:r>
    </w:p>
    <w:p>
      <w:pPr>
        <w:spacing w:after="120" w:before="0" w:line="276"/>
      </w:pPr>
      <w:r>
        <w:t xml:space="preserve">When the dot turns into a </w:t>
      </w:r>
      <w:r>
        <w:rPr>
          <w:b/>
          <w:bCs/>
        </w:rPr>
        <w:t xml:space="preserve">green tick</w:t>
      </w:r>
      <w:r>
        <w:t xml:space="preserve">, it worked.</w:t>
      </w:r>
    </w:p>
    <w:p>
      <w:pPr>
        <w:pStyle w:val="Heading2"/>
        <w:spacing w:after="140" w:before="340"/>
      </w:pPr>
      <w:r>
        <w:rPr>
          <w:rFonts w:ascii="Calibri" w:cs="Calibri" w:eastAsia="Calibri" w:hAnsi="Calibri"/>
          <w:b/>
          <w:bCs/>
          <w:color w:val="1E293B"/>
          <w:sz w:val="27"/>
          <w:szCs w:val="27"/>
        </w:rPr>
        <w:t xml:space="preserve">Step 8.3 — Look at your dashboard</w:t>
      </w:r>
    </w:p>
    <w:p>
      <w:pPr>
        <w:spacing w:after="120" w:before="0" w:line="276"/>
      </w:pPr>
      <w:r>
        <w:t xml:space="preserve">Open your website address again and reload the page (</w:t>
      </w:r>
      <w:r>
        <w:rPr>
          <w:b/>
          <w:bCs/>
        </w:rPr>
        <w:t xml:space="preserve">Ctrl + Shift + R</w:t>
      </w:r>
      <w:r>
        <w:t xml:space="preserve">, or </w:t>
      </w:r>
      <w:r>
        <w:rPr>
          <w:b/>
          <w:bCs/>
        </w:rPr>
        <w:t xml:space="preserve">Cmd + Shift + R</w:t>
      </w:r>
      <w:r>
        <w:t xml:space="preserve"> on a Mac, to make sure you get the fresh version).</w:t>
      </w:r>
    </w:p>
    <w:p>
      <w:pPr>
        <w:spacing w:after="120" w:before="0" w:line="276"/>
      </w:pPr>
      <w:r>
        <w:t xml:space="preserve">Your papers should be there, sorted into sections: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60"/>
      </w:tblGrid>
      <w:tr>
        <w:trPr>
          <w:tblHeader/>
        </w:trPr>
        <w:tc>
          <w:tcPr>
            <w:tcW w:type="dxa" w:w="3100"/>
            <w:shd w:fill="E2E8F0" w:val="clear"/>
            <w:tcMar>
              <w:top w:type="dxa" w:w="90"/>
              <w:left w:type="dxa" w:w="130"/>
              <w:bottom w:type="dxa" w:w="90"/>
              <w:right w:type="dxa" w:w="130"/>
            </w:tcMar>
          </w:tcPr>
          <w:p>
            <w:pPr>
              <w:spacing w:after="0" w:line="264"/>
            </w:pPr>
            <w:r>
              <w:rPr>
                <w:b/>
                <w:bCs/>
                <w:color w:val="1E293B"/>
              </w:rPr>
              <w:t xml:space="preserve">Section</w:t>
            </w:r>
          </w:p>
        </w:tc>
        <w:tc>
          <w:tcPr>
            <w:tcW w:type="dxa" w:w="6260"/>
            <w:shd w:fill="E2E8F0" w:val="clear"/>
            <w:tcMar>
              <w:top w:type="dxa" w:w="90"/>
              <w:left w:type="dxa" w:w="130"/>
              <w:bottom w:type="dxa" w:w="90"/>
              <w:right w:type="dxa" w:w="130"/>
            </w:tcMar>
          </w:tcPr>
          <w:p>
            <w:pPr>
              <w:spacing w:after="0" w:line="264"/>
            </w:pPr>
            <w:r>
              <w:rPr>
                <w:b/>
                <w:bCs/>
                <w:color w:val="1E293B"/>
              </w:rPr>
              <w:t xml:space="preserve">What is in it</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With the journal</w:t>
            </w:r>
          </w:p>
        </w:tc>
        <w:tc>
          <w:tcPr>
            <w:tcW w:type="dxa" w:w="6260"/>
            <w:shd w:fill="FFFFFF" w:val="clear"/>
            <w:tcMar>
              <w:top w:type="dxa" w:w="90"/>
              <w:left w:type="dxa" w:w="130"/>
              <w:bottom w:type="dxa" w:w="90"/>
              <w:right w:type="dxa" w:w="130"/>
            </w:tcMar>
          </w:tcPr>
          <w:p>
            <w:pPr>
              <w:spacing w:after="0" w:line="264"/>
            </w:pPr>
            <w:r>
              <w:t xml:space="preserve">Submitted, under review, or accepted and awaiting publication.</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Needs action</w:t>
            </w:r>
          </w:p>
        </w:tc>
        <w:tc>
          <w:tcPr>
            <w:tcW w:type="dxa" w:w="6260"/>
            <w:shd w:fill="FFFFFF" w:val="clear"/>
            <w:tcMar>
              <w:top w:type="dxa" w:w="90"/>
              <w:left w:type="dxa" w:w="130"/>
              <w:bottom w:type="dxa" w:w="90"/>
              <w:right w:type="dxa" w:w="130"/>
            </w:tcMar>
          </w:tcPr>
          <w:p>
            <w:pPr>
              <w:spacing w:after="0" w:line="264"/>
            </w:pPr>
            <w:r>
              <w:t xml:space="preserve">Rejected and needing a new home, or sent back before review.</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Revisions pending</w:t>
            </w:r>
          </w:p>
        </w:tc>
        <w:tc>
          <w:tcPr>
            <w:tcW w:type="dxa" w:w="6260"/>
            <w:shd w:fill="FFFFFF" w:val="clear"/>
            <w:tcMar>
              <w:top w:type="dxa" w:w="90"/>
              <w:left w:type="dxa" w:w="130"/>
              <w:bottom w:type="dxa" w:w="90"/>
              <w:right w:type="dxa" w:w="130"/>
            </w:tcMar>
          </w:tcPr>
          <w:p>
            <w:pPr>
              <w:spacing w:after="0" w:line="264"/>
            </w:pPr>
            <w:r>
              <w:t xml:space="preserve">Peer review is done and the journal wants changes from you.</w:t>
            </w:r>
          </w:p>
        </w:tc>
      </w:tr>
      <w:tr>
        <w:trPr>
          <w:tblHeader w:val="false"/>
        </w:trPr>
        <w:tc>
          <w:tcPr>
            <w:tcW w:type="dxa" w:w="3100"/>
            <w:shd w:fill="FFFFFF" w:val="clear"/>
            <w:tcMar>
              <w:top w:type="dxa" w:w="90"/>
              <w:left w:type="dxa" w:w="130"/>
              <w:bottom w:type="dxa" w:w="90"/>
              <w:right w:type="dxa" w:w="130"/>
            </w:tcMar>
          </w:tcPr>
          <w:p>
            <w:pPr>
              <w:spacing w:after="0" w:line="264"/>
            </w:pPr>
            <w:r>
              <w:rPr>
                <w:b/>
                <w:bCs/>
              </w:rPr>
              <w:t xml:space="preserve">Published</w:t>
            </w:r>
          </w:p>
        </w:tc>
        <w:tc>
          <w:tcPr>
            <w:tcW w:type="dxa" w:w="6260"/>
            <w:shd w:fill="FFFFFF" w:val="clear"/>
            <w:tcMar>
              <w:top w:type="dxa" w:w="90"/>
              <w:left w:type="dxa" w:w="130"/>
              <w:bottom w:type="dxa" w:w="90"/>
              <w:right w:type="dxa" w:w="130"/>
            </w:tcMar>
          </w:tcPr>
          <w:p>
            <w:pPr>
              <w:spacing w:after="0" w:line="264"/>
            </w:pPr>
            <w:r>
              <w:t xml:space="preserve">Out, with a DOI.</w:t>
            </w:r>
          </w:p>
        </w:tc>
      </w:tr>
    </w:tbl>
    <w:p>
      <w:pPr>
        <w:spacing w:after="200"/>
      </w:pPr>
      <w:r>
        <w:t xml:space="preserve"/>
      </w:r>
    </w:p>
    <w:p>
      <w:pPr>
        <w:spacing w:after="120" w:before="0" w:line="276"/>
      </w:pPr>
      <w:r>
        <w:t xml:space="preserve">From now on this happens by itself, every hour. You never need to press anything again.</w:t>
      </w:r>
    </w:p>
    <w:p>
      <w:pPr>
        <w:pStyle w:val="Heading2"/>
        <w:spacing w:after="140" w:before="340"/>
      </w:pPr>
      <w:r>
        <w:rPr>
          <w:rFonts w:ascii="Calibri" w:cs="Calibri" w:eastAsia="Calibri" w:hAnsi="Calibri"/>
          <w:b/>
          <w:bCs/>
          <w:color w:val="1E293B"/>
          <w:sz w:val="27"/>
          <w:szCs w:val="27"/>
        </w:rPr>
        <w:t xml:space="preserve">Step 8.4 — If the run failed (red ✗)</w:t>
      </w:r>
    </w:p>
    <w:p>
      <w:pPr>
        <w:spacing w:after="120" w:before="0" w:line="276"/>
      </w:pPr>
      <w:r>
        <w:t xml:space="preserve">Click into the failed run and read the last few red lines. The usual causes: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60"/>
      </w:tblGrid>
      <w:tr>
        <w:trPr>
          <w:tblHeader/>
        </w:trPr>
        <w:tc>
          <w:tcPr>
            <w:tcW w:type="dxa" w:w="2600"/>
            <w:shd w:fill="E2E8F0" w:val="clear"/>
            <w:tcMar>
              <w:top w:type="dxa" w:w="90"/>
              <w:left w:type="dxa" w:w="130"/>
              <w:bottom w:type="dxa" w:w="90"/>
              <w:right w:type="dxa" w:w="130"/>
            </w:tcMar>
          </w:tcPr>
          <w:p>
            <w:pPr>
              <w:spacing w:after="0" w:line="264"/>
            </w:pPr>
            <w:r>
              <w:rPr>
                <w:b/>
                <w:bCs/>
                <w:color w:val="1E293B"/>
              </w:rPr>
              <w:t xml:space="preserve">What the log says</w:t>
            </w:r>
          </w:p>
        </w:tc>
        <w:tc>
          <w:tcPr>
            <w:tcW w:type="dxa" w:w="3400"/>
            <w:shd w:fill="E2E8F0" w:val="clear"/>
            <w:tcMar>
              <w:top w:type="dxa" w:w="90"/>
              <w:left w:type="dxa" w:w="130"/>
              <w:bottom w:type="dxa" w:w="90"/>
              <w:right w:type="dxa" w:w="130"/>
            </w:tcMar>
          </w:tcPr>
          <w:p>
            <w:pPr>
              <w:spacing w:after="0" w:line="264"/>
            </w:pPr>
            <w:r>
              <w:rPr>
                <w:b/>
                <w:bCs/>
                <w:color w:val="1E293B"/>
              </w:rPr>
              <w:t xml:space="preserve">What it means</w:t>
            </w:r>
          </w:p>
        </w:tc>
        <w:tc>
          <w:tcPr>
            <w:tcW w:type="dxa" w:w="3360"/>
            <w:shd w:fill="E2E8F0" w:val="clear"/>
            <w:tcMar>
              <w:top w:type="dxa" w:w="90"/>
              <w:left w:type="dxa" w:w="130"/>
              <w:bottom w:type="dxa" w:w="90"/>
              <w:right w:type="dxa" w:w="130"/>
            </w:tcMar>
          </w:tcPr>
          <w:p>
            <w:pPr>
              <w:spacing w:after="0" w:line="264"/>
            </w:pPr>
            <w:r>
              <w:rPr>
                <w:b/>
                <w:bCs/>
                <w:color w:val="1E293B"/>
              </w:rPr>
              <w:t xml:space="preserve">Fix</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invalid_grant</w:t>
            </w:r>
          </w:p>
        </w:tc>
        <w:tc>
          <w:tcPr>
            <w:tcW w:type="dxa" w:w="3400"/>
            <w:shd w:fill="FFFFFF" w:val="clear"/>
            <w:tcMar>
              <w:top w:type="dxa" w:w="90"/>
              <w:left w:type="dxa" w:w="130"/>
              <w:bottom w:type="dxa" w:w="90"/>
              <w:right w:type="dxa" w:w="130"/>
            </w:tcMar>
          </w:tcPr>
          <w:p>
            <w:pPr>
              <w:spacing w:after="0" w:line="264"/>
            </w:pPr>
            <w:r>
              <w:t xml:space="preserve">The refresh token is wrong, or was made before you published the consent screen</w:t>
            </w:r>
          </w:p>
        </w:tc>
        <w:tc>
          <w:tcPr>
            <w:tcW w:type="dxa" w:w="3360"/>
            <w:shd w:fill="FFFFFF" w:val="clear"/>
            <w:tcMar>
              <w:top w:type="dxa" w:w="90"/>
              <w:left w:type="dxa" w:w="130"/>
              <w:bottom w:type="dxa" w:w="90"/>
              <w:right w:type="dxa" w:w="130"/>
            </w:tcMar>
          </w:tcPr>
          <w:p>
            <w:pPr>
              <w:spacing w:after="0" w:line="264"/>
            </w:pPr>
            <w:r>
              <w:t xml:space="preserve">Redo Step 4.3 (publish), then Step 4.5, then replace the secret</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no refresh token for ...</w:t>
            </w:r>
          </w:p>
        </w:tc>
        <w:tc>
          <w:tcPr>
            <w:tcW w:type="dxa" w:w="3400"/>
            <w:shd w:fill="FFFFFF" w:val="clear"/>
            <w:tcMar>
              <w:top w:type="dxa" w:w="90"/>
              <w:left w:type="dxa" w:w="130"/>
              <w:bottom w:type="dxa" w:w="90"/>
              <w:right w:type="dxa" w:w="130"/>
            </w:tcMar>
          </w:tcPr>
          <w:p>
            <w:pPr>
              <w:spacing w:after="0" w:line="264"/>
            </w:pPr>
            <w:r>
              <w:t xml:space="preserve">A secret name does not match </w:t>
            </w:r>
            <w:r>
              <w:rPr>
                <w:rFonts w:ascii="Consolas" w:cs="Consolas" w:eastAsia="Consolas" w:hAnsi="Consolas"/>
                <w:sz w:val="19"/>
                <w:szCs w:val="19"/>
                <w:shd w:fill="F1F5F9" w:val="clear"/>
              </w:rPr>
              <w:t xml:space="preserve">config/accounts.json</w:t>
            </w:r>
          </w:p>
        </w:tc>
        <w:tc>
          <w:tcPr>
            <w:tcW w:type="dxa" w:w="3360"/>
            <w:shd w:fill="FFFFFF" w:val="clear"/>
            <w:tcMar>
              <w:top w:type="dxa" w:w="90"/>
              <w:left w:type="dxa" w:w="130"/>
              <w:bottom w:type="dxa" w:w="90"/>
              <w:right w:type="dxa" w:w="130"/>
            </w:tcMar>
          </w:tcPr>
          <w:p>
            <w:pPr>
              <w:spacing w:after="0" w:line="264"/>
            </w:pPr>
            <w:r>
              <w:t xml:space="preserve">Compare Step 3.1 and Step 6.2 letter by letter</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all providers failed</w:t>
            </w:r>
          </w:p>
        </w:tc>
        <w:tc>
          <w:tcPr>
            <w:tcW w:type="dxa" w:w="3400"/>
            <w:shd w:fill="FFFFFF" w:val="clear"/>
            <w:tcMar>
              <w:top w:type="dxa" w:w="90"/>
              <w:left w:type="dxa" w:w="130"/>
              <w:bottom w:type="dxa" w:w="90"/>
              <w:right w:type="dxa" w:w="130"/>
            </w:tcMar>
          </w:tcPr>
          <w:p>
            <w:pPr>
              <w:spacing w:after="0" w:line="264"/>
            </w:pPr>
            <w:r>
              <w:t xml:space="preserve">No AI key, or a wrong one</w:t>
            </w:r>
          </w:p>
        </w:tc>
        <w:tc>
          <w:tcPr>
            <w:tcW w:type="dxa" w:w="3360"/>
            <w:shd w:fill="FFFFFF" w:val="clear"/>
            <w:tcMar>
              <w:top w:type="dxa" w:w="90"/>
              <w:left w:type="dxa" w:w="130"/>
              <w:bottom w:type="dxa" w:w="90"/>
              <w:right w:type="dxa" w:w="130"/>
            </w:tcMar>
          </w:tcPr>
          <w:p>
            <w:pPr>
              <w:spacing w:after="0" w:line="264"/>
            </w:pPr>
            <w:r>
              <w:t xml:space="preserve">Check </w:t>
            </w:r>
            <w:r>
              <w:rPr>
                <w:rFonts w:ascii="Consolas" w:cs="Consolas" w:eastAsia="Consolas" w:hAnsi="Consolas"/>
                <w:sz w:val="19"/>
                <w:szCs w:val="19"/>
                <w:shd w:fill="F1F5F9" w:val="clear"/>
              </w:rPr>
              <w:t xml:space="preserve">GROQ_API_KEY</w:t>
            </w:r>
            <w:r>
              <w:t xml:space="preserve"> in Step 6.2</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 API has not been used</w:t>
            </w:r>
          </w:p>
        </w:tc>
        <w:tc>
          <w:tcPr>
            <w:tcW w:type="dxa" w:w="3400"/>
            <w:shd w:fill="FFFFFF" w:val="clear"/>
            <w:tcMar>
              <w:top w:type="dxa" w:w="90"/>
              <w:left w:type="dxa" w:w="130"/>
              <w:bottom w:type="dxa" w:w="90"/>
              <w:right w:type="dxa" w:w="130"/>
            </w:tcMar>
          </w:tcPr>
          <w:p>
            <w:pPr>
              <w:spacing w:after="0" w:line="264"/>
            </w:pPr>
            <w:r>
              <w:t xml:space="preserve">Step 4.2 was missed</w:t>
            </w:r>
          </w:p>
        </w:tc>
        <w:tc>
          <w:tcPr>
            <w:tcW w:type="dxa" w:w="3360"/>
            <w:shd w:fill="FFFFFF" w:val="clear"/>
            <w:tcMar>
              <w:top w:type="dxa" w:w="90"/>
              <w:left w:type="dxa" w:w="130"/>
              <w:bottom w:type="dxa" w:w="90"/>
              <w:right w:type="dxa" w:w="130"/>
            </w:tcMar>
          </w:tcPr>
          <w:p>
            <w:pPr>
              <w:spacing w:after="0" w:line="264"/>
            </w:pPr>
            <w:r>
              <w:t xml:space="preserve">Enable the Gmail API, wait two minutes, run again</w:t>
            </w:r>
          </w:p>
        </w:tc>
      </w:tr>
      <w:tr>
        <w:trPr>
          <w:tblHeader w:val="false"/>
        </w:trPr>
        <w:tc>
          <w:tcPr>
            <w:tcW w:type="dxa" w:w="2600"/>
            <w:shd w:fill="FFFFFF" w:val="clear"/>
            <w:tcMar>
              <w:top w:type="dxa" w:w="90"/>
              <w:left w:type="dxa" w:w="130"/>
              <w:bottom w:type="dxa" w:w="90"/>
              <w:right w:type="dxa" w:w="130"/>
            </w:tcMar>
          </w:tcPr>
          <w:p>
            <w:pPr>
              <w:spacing w:after="0" w:line="264"/>
            </w:pPr>
            <w:r>
              <w:t xml:space="preserve">Nothing filed, no error</w:t>
            </w:r>
          </w:p>
        </w:tc>
        <w:tc>
          <w:tcPr>
            <w:tcW w:type="dxa" w:w="3400"/>
            <w:shd w:fill="FFFFFF" w:val="clear"/>
            <w:tcMar>
              <w:top w:type="dxa" w:w="90"/>
              <w:left w:type="dxa" w:w="130"/>
              <w:bottom w:type="dxa" w:w="90"/>
              <w:right w:type="dxa" w:w="130"/>
            </w:tcMar>
          </w:tcPr>
          <w:p>
            <w:pPr>
              <w:spacing w:after="0" w:line="264"/>
            </w:pPr>
            <w:r>
              <w:t xml:space="preserve">It worked; there was simply no journal mail in the last 30 days</w:t>
            </w:r>
          </w:p>
        </w:tc>
        <w:tc>
          <w:tcPr>
            <w:tcW w:type="dxa" w:w="3360"/>
            <w:shd w:fill="FFFFFF" w:val="clear"/>
            <w:tcMar>
              <w:top w:type="dxa" w:w="90"/>
              <w:left w:type="dxa" w:w="130"/>
              <w:bottom w:type="dxa" w:w="90"/>
              <w:right w:type="dxa" w:w="130"/>
            </w:tcMar>
          </w:tcPr>
          <w:p>
            <w:pPr>
              <w:spacing w:after="0" w:line="264"/>
            </w:pPr>
            <w:r>
              <w:t xml:space="preserve">Try a wider sweep — see Appendix B</w:t>
            </w:r>
          </w:p>
        </w:tc>
      </w:tr>
    </w:tbl>
    <w:p>
      <w:pPr>
        <w:spacing w:after="200"/>
      </w:pPr>
      <w:r>
        <w:t xml:space="preserve"/>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A green tick in Actions, and papers on your dashboard.</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9 — Change the password</w:t>
      </w:r>
    </w:p>
    <w:p>
      <w:pPr>
        <w:spacing w:after="120" w:before="0" w:line="276"/>
      </w:pPr>
      <w:r>
        <w:rPr>
          <w:b/>
          <w:bCs/>
        </w:rPr>
        <w:t xml:space="preserve">Time: 5 minutes. Do not skip this.</w:t>
      </w:r>
    </w:p>
    <w:p>
      <w:pPr>
        <w:spacing w:after="120" w:before="0" w:line="276"/>
      </w:pPr>
      <w:r>
        <w:t xml:space="preserve">Everyone who has read this guide knows the default password. Change it now.</w:t>
      </w:r>
    </w:p>
    <w:p>
      <w:pPr>
        <w:spacing w:after="90" w:line="276"/>
        <w:ind w:left="360" w:hanging="300"/>
      </w:pPr>
      <w:r>
        <w:rPr>
          <w:b/>
          <w:bCs/>
          <w:color w:val="1D4ED8"/>
        </w:rPr>
        <w:t xml:space="preserve">1. </w:t>
      </w:r>
      <w:r>
        <w:t xml:space="preserve">Go to </w:t>
      </w:r>
      <w:r>
        <w:rPr>
          <w:b/>
          <w:bCs/>
        </w:rPr>
        <w:t xml:space="preserve">`https://&lt;your-username&gt;.github.io/Manuscript-Manager/tools/password.html`</w:t>
      </w:r>
      <w:r>
        <w:t xml:space="preserve"> (your website address with </w:t>
      </w:r>
      <w:r>
        <w:rPr>
          <w:rFonts w:ascii="Consolas" w:cs="Consolas" w:eastAsia="Consolas" w:hAnsi="Consolas"/>
          <w:sz w:val="19"/>
          <w:szCs w:val="19"/>
          <w:shd w:fill="F1F5F9" w:val="clear"/>
        </w:rPr>
        <w:t xml:space="preserve">tools/password.html</w:t>
      </w:r>
      <w:r>
        <w:t xml:space="preserve"> on the end).</w:t>
      </w:r>
    </w:p>
    <w:p>
      <w:pPr>
        <w:spacing w:after="90" w:line="276"/>
        <w:ind w:left="360" w:hanging="300"/>
      </w:pPr>
      <w:r>
        <w:rPr>
          <w:b/>
          <w:bCs/>
          <w:color w:val="1D4ED8"/>
        </w:rPr>
        <w:t xml:space="preserve">2. </w:t>
      </w:r>
      <w:r>
        <w:t xml:space="preserve">Type the password you want into the box. Nothing is sent anywhere — the scrambling happens inside your own browser tab.</w:t>
      </w:r>
    </w:p>
    <w:p>
      <w:pPr>
        <w:spacing w:after="90" w:line="276"/>
        <w:ind w:left="360" w:hanging="300"/>
      </w:pPr>
      <w:r>
        <w:rPr>
          <w:b/>
          <w:bCs/>
          <w:color w:val="1D4ED8"/>
        </w:rPr>
        <w:t xml:space="preserve">3. </w:t>
      </w:r>
      <w:r>
        <w:t xml:space="preserve">A line of text appears underneath, looking like:</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const PASSWORD_HASH = "9f86d081884c7d659a2feaa0c55ad015a3bf4f1b2b0b822cd15d6c15b0f00a08";</w:t>
      </w:r>
    </w:p>
    <w:p>
      <w:pPr>
        <w:spacing w:after="90" w:line="276"/>
        <w:ind w:left="360" w:hanging="300"/>
      </w:pPr>
      <w:r>
        <w:rPr>
          <w:b/>
          <w:bCs/>
          <w:color w:val="1D4ED8"/>
        </w:rPr>
        <w:t xml:space="preserve">4. </w:t>
      </w:r>
      <w:r>
        <w:t xml:space="preserve">Click </w:t>
      </w:r>
      <w:r>
        <w:rPr>
          <w:b/>
          <w:bCs/>
        </w:rPr>
        <w:t xml:space="preserve">Copy this line</w:t>
      </w:r>
      <w:r>
        <w:t xml:space="preserve">.</w:t>
      </w:r>
    </w:p>
    <w:p>
      <w:pPr>
        <w:spacing w:after="90" w:line="276"/>
        <w:ind w:left="360" w:hanging="300"/>
      </w:pPr>
      <w:r>
        <w:rPr>
          <w:b/>
          <w:bCs/>
          <w:color w:val="1D4ED8"/>
        </w:rPr>
        <w:t xml:space="preserve">5. </w:t>
      </w:r>
      <w:r>
        <w:t xml:space="preserve">In your repository, open </w:t>
      </w:r>
      <w:r>
        <w:rPr>
          <w:b/>
          <w:bCs/>
        </w:rPr>
        <w:t xml:space="preserve">`assets`</w:t>
      </w:r>
      <w:r>
        <w:t xml:space="preserve"> → </w:t>
      </w:r>
      <w:r>
        <w:rPr>
          <w:b/>
          <w:bCs/>
        </w:rPr>
        <w:t xml:space="preserve">`auth.js`</w:t>
      </w:r>
      <w:r>
        <w:t xml:space="preserve">, click the pencil, and find line 23 — the one that begins </w:t>
      </w:r>
      <w:r>
        <w:rPr>
          <w:rFonts w:ascii="Consolas" w:cs="Consolas" w:eastAsia="Consolas" w:hAnsi="Consolas"/>
          <w:sz w:val="19"/>
          <w:szCs w:val="19"/>
          <w:shd w:fill="F1F5F9" w:val="clear"/>
        </w:rPr>
        <w:t xml:space="preserve">const PASSWORD_HASH =</w:t>
      </w:r>
      <w:r>
        <w:t xml:space="preserve">.</w:t>
      </w:r>
    </w:p>
    <w:p>
      <w:pPr>
        <w:spacing w:after="90" w:line="276"/>
        <w:ind w:left="360" w:hanging="300"/>
      </w:pPr>
      <w:r>
        <w:rPr>
          <w:b/>
          <w:bCs/>
          <w:color w:val="1D4ED8"/>
        </w:rPr>
        <w:t xml:space="preserve">6. </w:t>
      </w:r>
      <w:r>
        <w:t xml:space="preserve">Select that whole line and paste over it.</w:t>
      </w:r>
    </w:p>
    <w:p>
      <w:pPr>
        <w:spacing w:after="90" w:line="276"/>
        <w:ind w:left="360" w:hanging="300"/>
      </w:pPr>
      <w:r>
        <w:rPr>
          <w:b/>
          <w:bCs/>
          <w:color w:val="1D4ED8"/>
        </w:rPr>
        <w:t xml:space="preserve">7. </w:t>
      </w:r>
      <w:r>
        <w:rPr>
          <w:b/>
          <w:bCs/>
        </w:rPr>
        <w:t xml:space="preserve">Commit changes.</w:t>
      </w:r>
    </w:p>
    <w:p>
      <w:pPr>
        <w:spacing w:after="90" w:line="276"/>
        <w:ind w:left="360" w:hanging="300"/>
      </w:pPr>
      <w:r>
        <w:rPr>
          <w:b/>
          <w:bCs/>
          <w:color w:val="1D4ED8"/>
        </w:rPr>
        <w:t xml:space="preserve">8. </w:t>
      </w:r>
      <w:r>
        <w:t xml:space="preserve">Wait two minutes, then open your dashboard in a private window. Your new password should work and </w:t>
      </w:r>
      <w:r>
        <w:rPr>
          <w:rFonts w:ascii="Consolas" w:cs="Consolas" w:eastAsia="Consolas" w:hAnsi="Consolas"/>
          <w:sz w:val="19"/>
          <w:szCs w:val="19"/>
          <w:shd w:fill="F1F5F9" w:val="clear"/>
        </w:rPr>
        <w:t xml:space="preserve">orgkarur2026</w:t>
      </w:r>
      <w:r>
        <w:t xml:space="preserve"> should not.</w:t>
      </w:r>
    </w:p>
    <w:p>
      <w:pPr>
        <w:pBdr>
          <w:left w:val="single" w:color="94A3B8" w:sz="18" w:space="10"/>
        </w:pBdr>
        <w:shd w:fill="F8FAFC" w:val="clear"/>
        <w:spacing w:after="40" w:before="120" w:line="276"/>
        <w:ind w:left="240"/>
      </w:pPr>
      <w:r>
        <w:rPr>
          <w:b/>
          <w:bCs/>
        </w:rPr>
        <w:t xml:space="preserve">Tell your co-authors the new password directly</w:t>
      </w:r>
      <w:r>
        <w:t xml:space="preserve"> — in person, or by a message, not by putting it in the repository. Anything committed to a public repository is public.</w:t>
      </w:r>
    </w:p>
    <w:p>
      <w:pPr>
        <w:spacing w:after="120"/>
      </w:pPr>
      <w:r>
        <w:t xml:space="preserve"/>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The old password is refused; the new one works.</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10 — WhatsApp reminders</w:t>
      </w:r>
    </w:p>
    <w:p>
      <w:pPr>
        <w:spacing w:after="120" w:before="0" w:line="276"/>
      </w:pPr>
      <w:r>
        <w:rPr>
          <w:b/>
          <w:bCs/>
        </w:rPr>
        <w:t xml:space="preserve">Time: 10 minutes.</w:t>
      </w:r>
    </w:p>
    <w:p>
      <w:pPr>
        <w:spacing w:after="120" w:before="0" w:line="276"/>
      </w:pPr>
      <w:r>
        <w:t xml:space="preserve">When a journal sends a paper back with a two-week deadline, the tracker can message your phone: when it first sees it, again at three days out, again at one day, and once more if the date passes.</w:t>
      </w:r>
    </w:p>
    <w:p>
      <w:pPr>
        <w:spacing w:after="120" w:before="0" w:line="276"/>
      </w:pPr>
      <w:r>
        <w:t xml:space="preserve">This uses </w:t>
      </w:r>
      <w:r>
        <w:rPr>
          <w:b/>
          <w:bCs/>
        </w:rPr>
        <w:t xml:space="preserve">CallMeBot</w:t>
      </w:r>
      <w:r>
        <w:t xml:space="preserve">, a free service that needs no account and no card. Each person who wants reminders does Step 10.1 on their own phone.</w:t>
      </w:r>
    </w:p>
    <w:p>
      <w:pPr>
        <w:pBdr>
          <w:left w:val="single" w:color="94A3B8" w:sz="18" w:space="10"/>
        </w:pBdr>
        <w:shd w:fill="F8FAFC" w:val="clear"/>
        <w:spacing w:after="40" w:before="120" w:line="276"/>
        <w:ind w:left="240"/>
      </w:pPr>
      <w:r>
        <w:t xml:space="preserve">Reminders also arrive as </w:t>
      </w:r>
      <w:r>
        <w:rPr>
          <w:b/>
          <w:bCs/>
        </w:rPr>
        <w:t xml:space="preserve">GitHub issues</w:t>
      </w:r>
      <w:r>
        <w:t xml:space="preserve"> whether or not you set this up. Those need nothing at all, and GitHub's phone app will notify you. If you would rather not use a third-party WhatsApp service, skip this part — you are still covered.</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Step 10.1 — Each person activates the bot</w:t>
      </w:r>
    </w:p>
    <w:p>
      <w:pPr>
        <w:spacing w:after="120" w:before="0" w:line="276"/>
      </w:pPr>
      <w:r>
        <w:t xml:space="preserve">Do this on the phone that should receive reminders.</w:t>
      </w:r>
    </w:p>
    <w:p>
      <w:pPr>
        <w:spacing w:after="90" w:line="276"/>
        <w:ind w:left="360" w:hanging="300"/>
      </w:pPr>
      <w:r>
        <w:rPr>
          <w:b/>
          <w:bCs/>
          <w:color w:val="1D4ED8"/>
        </w:rPr>
        <w:t xml:space="preserve">1. </w:t>
      </w:r>
      <w:r>
        <w:t xml:space="preserve">First, check the current number at </w:t>
      </w:r>
      <w:r>
        <w:rPr>
          <w:b/>
          <w:bCs/>
        </w:rPr>
        <w:t xml:space="preserve">&lt;https://www.callmebot.com/blog/free-api-whatsapp-messages/&gt;</w:t>
      </w:r>
      <w:r>
        <w:t xml:space="preserve">.</w:t>
      </w:r>
    </w:p>
    <w:p>
      <w:pPr>
        <w:pBdr>
          <w:left w:val="single" w:color="94A3B8" w:sz="18" w:space="10"/>
        </w:pBdr>
        <w:shd w:fill="F8FAFC" w:val="clear"/>
        <w:spacing w:after="40" w:before="120" w:line="276"/>
        <w:ind w:left="240"/>
      </w:pPr>
      <w:r>
        <w:t xml:space="preserve">This matters. The number has changed before, and old ones get reassigned to real people — messaging a stale number sends your deadlines to a stranger. Take the number from that page, not from this guide.</w:t>
      </w:r>
    </w:p>
    <w:p>
      <w:pPr>
        <w:spacing w:after="120"/>
      </w:pPr>
      <w:r>
        <w:t xml:space="preserve"/>
      </w:r>
    </w:p>
    <w:p>
      <w:pPr>
        <w:spacing w:after="90" w:line="276"/>
        <w:ind w:left="360" w:hanging="300"/>
      </w:pPr>
      <w:r>
        <w:rPr>
          <w:b/>
          <w:bCs/>
          <w:color w:val="1D4ED8"/>
        </w:rPr>
        <w:t xml:space="preserve">2. </w:t>
      </w:r>
      <w:r>
        <w:t xml:space="preserve">Save that number to your contacts under any name.</w:t>
      </w:r>
    </w:p>
    <w:p>
      <w:pPr>
        <w:spacing w:after="90" w:line="276"/>
        <w:ind w:left="360" w:hanging="300"/>
      </w:pPr>
      <w:r>
        <w:rPr>
          <w:b/>
          <w:bCs/>
          <w:color w:val="1D4ED8"/>
        </w:rPr>
        <w:t xml:space="preserve">3. </w:t>
      </w:r>
      <w:r>
        <w:t xml:space="preserve">Send it exactly this message on WhatsApp:</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I allow callmebot to send me messages</w:t>
      </w:r>
    </w:p>
    <w:p>
      <w:pPr>
        <w:spacing w:after="120" w:before="0" w:line="276"/>
      </w:pPr>
      <w:r>
        <w:t xml:space="preserve">The word </w:t>
      </w:r>
      <w:r>
        <w:rPr>
          <w:rFonts w:ascii="Consolas" w:cs="Consolas" w:eastAsia="Consolas" w:hAnsi="Consolas"/>
          <w:sz w:val="19"/>
          <w:szCs w:val="19"/>
          <w:shd w:fill="F1F5F9" w:val="clear"/>
        </w:rPr>
        <w:t xml:space="preserve">callmebot</w:t>
      </w:r>
      <w:r>
        <w:t xml:space="preserve"> must be exactly that, whatever you named the contact.</w:t>
      </w:r>
    </w:p>
    <w:p>
      <w:pPr>
        <w:spacing w:after="90" w:line="276"/>
        <w:ind w:left="360" w:hanging="300"/>
      </w:pPr>
      <w:r>
        <w:rPr>
          <w:b/>
          <w:bCs/>
          <w:color w:val="1D4ED8"/>
        </w:rPr>
        <w:t xml:space="preserve">4. </w:t>
      </w:r>
      <w:r>
        <w:t xml:space="preserve">Within a couple of minutes it replies: </w:t>
      </w:r>
      <w:r>
        <w:rPr>
          <w:i/>
          <w:iCs/>
        </w:rPr>
        <w:t xml:space="preserve">"API Activated for your phone number. Your APIKEY is 123123"</w:t>
      </w:r>
    </w:p>
    <w:p>
      <w:pPr>
        <w:spacing w:after="90" w:line="276"/>
        <w:ind w:left="360" w:hanging="300"/>
      </w:pPr>
      <w:r>
        <w:rPr>
          <w:b/>
          <w:bCs/>
          <w:color w:val="1D4ED8"/>
        </w:rPr>
        <w:t xml:space="preserve">5. </w:t>
      </w:r>
      <w:r>
        <w:t xml:space="preserve">Write down that </w:t>
      </w:r>
      <w:r>
        <w:rPr>
          <w:b/>
          <w:bCs/>
        </w:rPr>
        <w:t xml:space="preserve">API key</w:t>
      </w:r>
      <w:r>
        <w:t xml:space="preserve"> and the </w:t>
      </w:r>
      <w:r>
        <w:rPr>
          <w:b/>
          <w:bCs/>
        </w:rPr>
        <w:t xml:space="preserve">phone number in full international form without the plus</w:t>
      </w:r>
      <w:r>
        <w:t xml:space="preserve"> — for example </w:t>
      </w:r>
      <w:r>
        <w:rPr>
          <w:rFonts w:ascii="Consolas" w:cs="Consolas" w:eastAsia="Consolas" w:hAnsi="Consolas"/>
          <w:sz w:val="19"/>
          <w:szCs w:val="19"/>
          <w:shd w:fill="F1F5F9" w:val="clear"/>
        </w:rPr>
        <w:t xml:space="preserve">919600856806</w:t>
      </w:r>
      <w:r>
        <w:t xml:space="preserve"> for an Indian number.</w:t>
      </w:r>
    </w:p>
    <w:p>
      <w:pPr>
        <w:pBdr>
          <w:left w:val="single" w:color="94A3B8" w:sz="18" w:space="10"/>
        </w:pBdr>
        <w:shd w:fill="F8FAFC" w:val="clear"/>
        <w:spacing w:after="40" w:before="120" w:line="276"/>
        <w:ind w:left="240"/>
      </w:pPr>
      <w:r>
        <w:rPr>
          <w:b/>
          <w:bCs/>
        </w:rPr>
        <w:t xml:space="preserve">Nothing came back?</w:t>
      </w:r>
      <w:r>
        <w:t xml:space="preserve"> CallMeBot is one person's side project and does sometimes not answer. Check the number and the exact wording first. Their own advice is to wait 24 hours and try once more, rather than repeating it every few minutes.</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Step 10.2 — Add the recipients as a secret</w:t>
      </w:r>
    </w:p>
    <w:p>
      <w:pPr>
        <w:spacing w:after="120" w:before="0" w:line="276"/>
      </w:pPr>
      <w:r>
        <w:t xml:space="preserve">Back in your repository: </w:t>
      </w:r>
      <w:r>
        <w:rPr>
          <w:b/>
          <w:bCs/>
        </w:rPr>
        <w:t xml:space="preserve">Settings</w:t>
      </w:r>
      <w:r>
        <w:t xml:space="preserve"> → </w:t>
      </w:r>
      <w:r>
        <w:rPr>
          <w:b/>
          <w:bCs/>
        </w:rPr>
        <w:t xml:space="preserve">Secrets and variables</w:t>
      </w:r>
      <w:r>
        <w:t xml:space="preserve"> → </w:t>
      </w:r>
      <w:r>
        <w:rPr>
          <w:b/>
          <w:bCs/>
        </w:rPr>
        <w:t xml:space="preserve">Actions</w:t>
      </w:r>
      <w:r>
        <w:t xml:space="preserve"> → </w:t>
      </w:r>
      <w:r>
        <w:rPr>
          <w:b/>
          <w:bCs/>
        </w:rPr>
        <w:t xml:space="preserve">New repository secret</w:t>
      </w:r>
      <w:r>
        <w:t xml:space="preserve">.</w:t>
      </w:r>
    </w:p>
    <w:p>
      <w:pPr>
        <w:spacing w:after="90" w:line="276"/>
        <w:ind w:left="360" w:hanging="300"/>
      </w:pPr>
      <w:r>
        <w:rPr>
          <w:b w:val="false"/>
          <w:bCs w:val="false"/>
          <w:color w:val="64748B"/>
        </w:rPr>
        <w:t xml:space="preserve">• </w:t>
      </w:r>
      <w:r>
        <w:rPr>
          <w:b/>
          <w:bCs/>
        </w:rPr>
        <w:t xml:space="preserve">Name:</w:t>
      </w:r>
      <w:r>
        <w:t xml:space="preserve"> </w:t>
      </w:r>
      <w:r>
        <w:rPr>
          <w:rFonts w:ascii="Consolas" w:cs="Consolas" w:eastAsia="Consolas" w:hAnsi="Consolas"/>
          <w:sz w:val="19"/>
          <w:szCs w:val="19"/>
          <w:shd w:fill="F1F5F9" w:val="clear"/>
        </w:rPr>
        <w:t xml:space="preserve">WHATSAPP_RECIPIENTS</w:t>
      </w:r>
    </w:p>
    <w:p>
      <w:pPr>
        <w:spacing w:after="90" w:line="276"/>
        <w:ind w:left="360" w:hanging="300"/>
      </w:pPr>
      <w:r>
        <w:rPr>
          <w:b w:val="false"/>
          <w:bCs w:val="false"/>
          <w:color w:val="64748B"/>
        </w:rPr>
        <w:t xml:space="preserve">• </w:t>
      </w:r>
      <w:r>
        <w:rPr>
          <w:b/>
          <w:bCs/>
        </w:rPr>
        <w:t xml:space="preserve">Value:</w:t>
      </w:r>
      <w:r>
        <w:t xml:space="preserve"> one line per person, in this exact shape: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[{"name":"Dr Sarah Chen","phone":"919600856806","apiKey":"123456"},</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 {"name":"Dr Raj Patel","phone":"918778138148","apiKey":"654321"}]</w:t>
      </w:r>
    </w:p>
    <w:p>
      <w:pPr>
        <w:spacing w:after="120" w:before="0" w:line="276"/>
      </w:pPr>
      <w:r>
        <w:t xml:space="preserve">Watch the punctuation: square brackets around the whole thing, curly braces around each person, a comma between people, no comma after the last one.</w:t>
      </w:r>
    </w:p>
    <w:p>
      <w:pPr>
        <w:pBdr>
          <w:left w:val="single" w:color="94A3B8" w:sz="18" w:space="10"/>
        </w:pBdr>
        <w:shd w:fill="F8FAFC" w:val="clear"/>
        <w:spacing w:after="40" w:before="120" w:line="276"/>
        <w:ind w:left="240"/>
      </w:pPr>
      <w:r>
        <w:t xml:space="preserve">Phone numbers go in the secret and </w:t>
      </w:r>
      <w:r>
        <w:rPr>
          <w:b/>
          <w:bCs/>
        </w:rPr>
        <w:t xml:space="preserve">never</w:t>
      </w:r>
      <w:r>
        <w:t xml:space="preserve"> into a file in the repository. A published phone number cannot be revoked the way a key can.</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Step 10.3 — Test it</w:t>
      </w:r>
    </w:p>
    <w:p>
      <w:pPr>
        <w:spacing w:after="90" w:line="276"/>
        <w:ind w:left="360" w:hanging="300"/>
      </w:pPr>
      <w:r>
        <w:rPr>
          <w:b/>
          <w:bCs/>
          <w:color w:val="1D4ED8"/>
        </w:rPr>
        <w:t xml:space="preserve">1. </w:t>
      </w:r>
      <w:r>
        <w:rPr>
          <w:b/>
          <w:bCs/>
        </w:rPr>
        <w:t xml:space="preserve">Actions</w:t>
      </w:r>
      <w:r>
        <w:t xml:space="preserve"> tab → </w:t>
      </w:r>
      <w:r>
        <w:rPr>
          <w:b/>
          <w:bCs/>
        </w:rPr>
        <w:t xml:space="preserve">Test WhatsApp reminders</w:t>
      </w:r>
      <w:r>
        <w:t xml:space="preserve"> → </w:t>
      </w:r>
      <w:r>
        <w:rPr>
          <w:b/>
          <w:bCs/>
        </w:rPr>
        <w:t xml:space="preserve">Run workflow</w:t>
      </w:r>
      <w:r>
        <w:t xml:space="preserve">.</w:t>
      </w:r>
    </w:p>
    <w:p>
      <w:pPr>
        <w:spacing w:after="90" w:line="276"/>
        <w:ind w:left="360" w:hanging="300"/>
      </w:pPr>
      <w:r>
        <w:rPr>
          <w:b/>
          <w:bCs/>
          <w:color w:val="1D4ED8"/>
        </w:rPr>
        <w:t xml:space="preserve">2. </w:t>
      </w:r>
      <w:r>
        <w:t xml:space="preserve">There are </w:t>
      </w:r>
      <w:r>
        <w:rPr>
          <w:b/>
          <w:bCs/>
        </w:rPr>
        <w:t xml:space="preserve">two</w:t>
      </w:r>
      <w:r>
        <w:t xml:space="preserve"> dropdowns. Set both:</w:t>
      </w:r>
    </w:p>
    <w:p>
      <w:pPr>
        <w:spacing w:after="90" w:line="276"/>
        <w:ind w:left="720" w:hanging="300"/>
      </w:pPr>
      <w:r>
        <w:rPr>
          <w:b w:val="false"/>
          <w:bCs w:val="false"/>
          <w:color w:val="64748B"/>
        </w:rPr>
        <w:t xml:space="preserve">• </w:t>
      </w:r>
      <w:r>
        <w:rPr>
          <w:b/>
          <w:bCs/>
        </w:rPr>
        <w:t xml:space="preserve">What to do:</w:t>
      </w:r>
      <w:r>
        <w:t xml:space="preserve"> </w:t>
      </w:r>
      <w:r>
        <w:rPr>
          <w:rFonts w:ascii="Consolas" w:cs="Consolas" w:eastAsia="Consolas" w:hAnsi="Consolas"/>
          <w:sz w:val="19"/>
          <w:szCs w:val="19"/>
          <w:shd w:fill="F1F5F9" w:val="clear"/>
        </w:rPr>
        <w:t xml:space="preserve">send-test</w:t>
      </w:r>
    </w:p>
    <w:p>
      <w:pPr>
        <w:spacing w:after="90" w:line="276"/>
        <w:ind w:left="720" w:hanging="300"/>
      </w:pPr>
      <w:r>
        <w:rPr>
          <w:b w:val="false"/>
          <w:bCs w:val="false"/>
          <w:color w:val="64748B"/>
        </w:rPr>
        <w:t xml:space="preserve">• </w:t>
      </w:r>
      <w:r>
        <w:rPr>
          <w:b/>
          <w:bCs/>
        </w:rPr>
        <w:t xml:space="preserve">Which service to send through:</w:t>
      </w:r>
      <w:r>
        <w:t xml:space="preserve"> </w:t>
      </w:r>
      <w:r>
        <w:rPr>
          <w:b/>
          <w:bCs/>
        </w:rPr>
        <w:t xml:space="preserve">`callmebot`</w:t>
      </w:r>
    </w:p>
    <w:p>
      <w:pPr>
        <w:spacing w:after="90" w:line="276"/>
        <w:ind w:left="360" w:hanging="300"/>
      </w:pPr>
      <w:r>
        <w:rPr>
          <w:b/>
          <w:bCs/>
          <w:color w:val="1D4ED8"/>
        </w:rPr>
        <w:t xml:space="preserve">3. </w:t>
      </w:r>
      <w:r>
        <w:t xml:space="preserve">Run it. Everyone on the list should get a short message within a minute.</w:t>
      </w:r>
    </w:p>
    <w:p>
      <w:pPr>
        <w:pBdr>
          <w:left w:val="single" w:color="D97706" w:sz="18" w:space="10"/>
        </w:pBdr>
        <w:shd w:fill="FEF3C7" w:val="clear"/>
        <w:spacing w:after="40" w:before="120" w:line="276"/>
        <w:ind w:left="240"/>
      </w:pPr>
      <w:r>
        <w:rPr>
          <w:b/>
          <w:bCs/>
          <w:color w:val="92400E"/>
          <w:sz w:val="23"/>
          <w:szCs w:val="23"/>
        </w:rPr>
        <w:t xml:space="preserve">⚠️ The second dropdown is set to </w:t>
      </w:r>
      <w:r>
        <w:rPr>
          <w:rFonts w:ascii="Consolas" w:cs="Consolas" w:eastAsia="Consolas" w:hAnsi="Consolas"/>
          <w:b/>
          <w:bCs/>
          <w:color w:val="92400E"/>
          <w:sz w:val="23"/>
          <w:szCs w:val="23"/>
          <w:shd w:fill="F1F5F9" w:val="clear"/>
        </w:rPr>
        <w:t xml:space="preserve">meta</w:t>
      </w:r>
      <w:r>
        <w:rPr>
          <w:b/>
          <w:bCs/>
          <w:color w:val="92400E"/>
          <w:sz w:val="23"/>
          <w:szCs w:val="23"/>
        </w:rPr>
        <w:t xml:space="preserve"> by default</w:t>
      </w:r>
    </w:p>
    <w:p>
      <w:pPr>
        <w:pBdr>
          <w:left w:val="single" w:color="D97706" w:sz="18" w:space="10"/>
        </w:pBdr>
        <w:shd w:fill="FEF3C7" w:val="clear"/>
        <w:spacing w:after="40" w:before="40" w:line="276"/>
        <w:ind w:left="240"/>
      </w:pPr>
      <w:r>
        <w:t xml:space="preserve"> Change it to </w:t>
      </w:r>
      <w:r>
        <w:rPr>
          <w:b/>
          <w:bCs/>
        </w:rPr>
        <w:t xml:space="preserve">`callmebot`</w:t>
      </w:r>
      <w:r>
        <w:t xml:space="preserve"> or the test will fail, even though everything is set up correctly. </w:t>
      </w:r>
      <w:r>
        <w:rPr>
          <w:rFonts w:ascii="Consolas" w:cs="Consolas" w:eastAsia="Consolas" w:hAnsi="Consolas"/>
          <w:sz w:val="19"/>
          <w:szCs w:val="19"/>
          <w:shd w:fill="F1F5F9" w:val="clear"/>
        </w:rPr>
        <w:t xml:space="preserve">meta</w:t>
      </w:r>
      <w:r>
        <w:t xml:space="preserve"> is a different WhatsApp service that you have not configured.</w:t>
      </w:r>
    </w:p>
    <w:p>
      <w:pPr>
        <w:pBdr>
          <w:left w:val="single" w:color="D97706" w:sz="18" w:space="10"/>
        </w:pBdr>
        <w:shd w:fill="FEF3C7" w:val="clear"/>
        <w:spacing w:after="40" w:before="40" w:line="276"/>
        <w:ind w:left="240"/>
      </w:pPr>
      <w:r>
        <w:t xml:space="preserve"> This catches people out because the </w:t>
      </w:r>
      <w:r>
        <w:rPr>
          <w:i/>
          <w:iCs/>
        </w:rPr>
        <w:t xml:space="preserve">real</w:t>
      </w:r>
      <w:r>
        <w:t xml:space="preserve"> hourly reminders do use CallMeBot — only this test button defaults to the other one. So it is entirely possible for the test to fail while your actual reminders are arriving perfectly. If the test fails, check this dropdown before changing anything else.</w:t>
      </w:r>
    </w:p>
    <w:p>
      <w:pPr>
        <w:spacing w:after="120"/>
      </w:pPr>
      <w:r>
        <w:t xml:space="preserve"/>
      </w:r>
    </w:p>
    <w:p>
      <w:pPr>
        <w:spacing w:after="120" w:before="0" w:line="276"/>
      </w:pPr>
      <w:r>
        <w:t xml:space="preserve">If nothing arrives, open the run's log. It names each recipient and whether a key was found, showing only the last four digits of each number — because these logs are public on a public repository.</w:t>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t xml:space="preserve">A test message arrived on each phone.</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Part 11 — The Edit button (optional)</w:t>
      </w:r>
    </w:p>
    <w:p>
      <w:pPr>
        <w:spacing w:after="120" w:before="0" w:line="276"/>
      </w:pPr>
      <w:r>
        <w:rPr>
          <w:b/>
          <w:bCs/>
        </w:rPr>
        <w:t xml:space="preserve">Time: 25 minutes. Everything above works without this.</w:t>
      </w:r>
    </w:p>
    <w:p>
      <w:pPr>
        <w:pStyle w:val="Heading2"/>
        <w:spacing w:after="140" w:before="340"/>
      </w:pPr>
      <w:r>
        <w:rPr>
          <w:rFonts w:ascii="Calibri" w:cs="Calibri" w:eastAsia="Calibri" w:hAnsi="Calibri"/>
          <w:b/>
          <w:bCs/>
          <w:color w:val="1E293B"/>
          <w:sz w:val="27"/>
          <w:szCs w:val="27"/>
        </w:rPr>
        <w:t xml:space="preserve">Should you bother?</w:t>
      </w:r>
    </w:p>
    <w:p>
      <w:pPr>
        <w:spacing w:after="120" w:before="0" w:line="276"/>
      </w:pPr>
      <w:r>
        <w:t xml:space="preserve">Without this part, the dashboard is read-only. You can see everything, but you cannot correct a title the AI got slightly wrong, move a paper to a different section, merge two cards that are really the same paper, or press </w:t>
      </w:r>
      <w:r>
        <w:rPr>
          <w:b/>
          <w:bCs/>
        </w:rPr>
        <w:t xml:space="preserve">Sync now</w:t>
      </w:r>
      <w:r>
        <w:t xml:space="preserve">.</w:t>
      </w:r>
    </w:p>
    <w:p>
      <w:pPr>
        <w:spacing w:after="120" w:before="0" w:line="276"/>
      </w:pPr>
      <w:r>
        <w:t xml:space="preserve">The reason it is extra work is worth understanding. The dashboard is just a page of files — there is no server behind it. To change anything, something has to hold a key with permission to write to your repository, and that key cannot live in the page itself, because the page is public. So you run a tiny free service, at Cloudflare, that holds the key for you.</w:t>
      </w:r>
    </w:p>
    <w:p>
      <w:pPr>
        <w:spacing w:after="120" w:before="0" w:line="276"/>
      </w:pPr>
      <w:r>
        <w:t xml:space="preserve">It is free, it takes about 25 minutes, and you can do it any time later.</w:t>
      </w:r>
    </w:p>
    <w:p>
      <w:pPr>
        <w:pStyle w:val="Heading2"/>
        <w:spacing w:after="140" w:before="340"/>
      </w:pPr>
      <w:r>
        <w:rPr>
          <w:rFonts w:ascii="Calibri" w:cs="Calibri" w:eastAsia="Calibri" w:hAnsi="Calibri"/>
          <w:b/>
          <w:bCs/>
          <w:color w:val="1E293B"/>
          <w:sz w:val="27"/>
          <w:szCs w:val="27"/>
        </w:rPr>
        <w:t xml:space="preserve">Step 11.1 — Make a GitHub key for it</w:t>
      </w:r>
    </w:p>
    <w:p>
      <w:pPr>
        <w:spacing w:after="90" w:line="276"/>
        <w:ind w:left="360" w:hanging="300"/>
      </w:pPr>
      <w:r>
        <w:rPr>
          <w:b/>
          <w:bCs/>
          <w:color w:val="1D4ED8"/>
        </w:rPr>
        <w:t xml:space="preserve">1. </w:t>
      </w:r>
      <w:r>
        <w:t xml:space="preserve">Go to </w:t>
      </w:r>
      <w:r>
        <w:rPr>
          <w:b/>
          <w:bCs/>
        </w:rPr>
        <w:t xml:space="preserve">&lt;https://github.com/settings/personal-access-tokens/new&gt;</w:t>
      </w:r>
      <w:r>
        <w:t xml:space="preserve">.</w:t>
      </w:r>
    </w:p>
    <w:p>
      <w:pPr>
        <w:spacing w:after="90" w:line="276"/>
        <w:ind w:left="360" w:hanging="300"/>
      </w:pPr>
      <w:r>
        <w:rPr>
          <w:b/>
          <w:bCs/>
          <w:color w:val="1D4ED8"/>
        </w:rPr>
        <w:t xml:space="preserve">2. </w:t>
      </w:r>
      <w:r>
        <w:rPr>
          <w:b/>
          <w:bCs/>
        </w:rPr>
        <w:t xml:space="preserve">Token name:</w:t>
      </w:r>
      <w:r>
        <w:t xml:space="preserve"> </w:t>
      </w:r>
      <w:r>
        <w:rPr>
          <w:rFonts w:ascii="Consolas" w:cs="Consolas" w:eastAsia="Consolas" w:hAnsi="Consolas"/>
          <w:sz w:val="19"/>
          <w:szCs w:val="19"/>
          <w:shd w:fill="F1F5F9" w:val="clear"/>
        </w:rPr>
        <w:t xml:space="preserve">Manuscript Manager worker</w:t>
      </w:r>
    </w:p>
    <w:p>
      <w:pPr>
        <w:spacing w:after="90" w:line="276"/>
        <w:ind w:left="360" w:hanging="300"/>
      </w:pPr>
      <w:r>
        <w:rPr>
          <w:b/>
          <w:bCs/>
          <w:color w:val="1D4ED8"/>
        </w:rPr>
        <w:t xml:space="preserve">3. </w:t>
      </w:r>
      <w:r>
        <w:rPr>
          <w:b/>
          <w:bCs/>
        </w:rPr>
        <w:t xml:space="preserve">Expiration:</w:t>
      </w:r>
      <w:r>
        <w:t xml:space="preserve"> choose the longest offered. Note the date — you will have to repeat this when it expires, and the app stops working the day it does.</w:t>
      </w:r>
    </w:p>
    <w:p>
      <w:pPr>
        <w:spacing w:after="90" w:line="276"/>
        <w:ind w:left="360" w:hanging="300"/>
      </w:pPr>
      <w:r>
        <w:rPr>
          <w:b/>
          <w:bCs/>
          <w:color w:val="1D4ED8"/>
        </w:rPr>
        <w:t xml:space="preserve">4. </w:t>
      </w:r>
      <w:r>
        <w:rPr>
          <w:b/>
          <w:bCs/>
        </w:rPr>
        <w:t xml:space="preserve">Repository access:</w:t>
      </w:r>
      <w:r>
        <w:t xml:space="preserve"> </w:t>
      </w:r>
      <w:r>
        <w:rPr>
          <w:i/>
          <w:iCs/>
        </w:rPr>
        <w:t xml:space="preserve">Only select repositories</w:t>
      </w:r>
      <w:r>
        <w:t xml:space="preserve"> → choose your </w:t>
      </w:r>
      <w:r>
        <w:rPr>
          <w:rFonts w:ascii="Consolas" w:cs="Consolas" w:eastAsia="Consolas" w:hAnsi="Consolas"/>
          <w:sz w:val="19"/>
          <w:szCs w:val="19"/>
          <w:shd w:fill="F1F5F9" w:val="clear"/>
        </w:rPr>
        <w:t xml:space="preserve">Manuscript-Manager</w:t>
      </w:r>
      <w:r>
        <w:t xml:space="preserve">.</w:t>
      </w:r>
    </w:p>
    <w:p>
      <w:pPr>
        <w:spacing w:after="90" w:line="276"/>
        <w:ind w:left="360" w:hanging="300"/>
      </w:pPr>
      <w:r>
        <w:rPr>
          <w:b/>
          <w:bCs/>
          <w:color w:val="1D4ED8"/>
        </w:rPr>
        <w:t xml:space="preserve">5. </w:t>
      </w:r>
      <w:r>
        <w:rPr>
          <w:b/>
          <w:bCs/>
        </w:rPr>
        <w:t xml:space="preserve">Permissions</w:t>
      </w:r>
      <w:r>
        <w:t xml:space="preserve"> → </w:t>
      </w:r>
      <w:r>
        <w:rPr>
          <w:b/>
          <w:bCs/>
        </w:rPr>
        <w:t xml:space="preserve">Repository permissions</w:t>
      </w:r>
      <w:r>
        <w:t xml:space="preserve">, set exactly two:</w:t>
      </w:r>
    </w:p>
    <w:p>
      <w:pPr>
        <w:spacing w:after="90" w:line="276"/>
        <w:ind w:left="720" w:hanging="300"/>
      </w:pPr>
      <w:r>
        <w:rPr>
          <w:b w:val="false"/>
          <w:bCs w:val="false"/>
          <w:color w:val="64748B"/>
        </w:rPr>
        <w:t xml:space="preserve">• </w:t>
      </w:r>
      <w:r>
        <w:rPr>
          <w:b/>
          <w:bCs/>
        </w:rPr>
        <w:t xml:space="preserve">Actions:</w:t>
      </w:r>
      <w:r>
        <w:t xml:space="preserve"> </w:t>
      </w:r>
      <w:r>
        <w:rPr>
          <w:i/>
          <w:iCs/>
        </w:rPr>
        <w:t xml:space="preserve">Read and write</w:t>
      </w:r>
    </w:p>
    <w:p>
      <w:pPr>
        <w:spacing w:after="90" w:line="276"/>
        <w:ind w:left="720" w:hanging="300"/>
      </w:pPr>
      <w:r>
        <w:rPr>
          <w:b w:val="false"/>
          <w:bCs w:val="false"/>
          <w:color w:val="64748B"/>
        </w:rPr>
        <w:t xml:space="preserve">• </w:t>
      </w:r>
      <w:r>
        <w:rPr>
          <w:b/>
          <w:bCs/>
        </w:rPr>
        <w:t xml:space="preserve">Contents:</w:t>
      </w:r>
      <w:r>
        <w:t xml:space="preserve"> </w:t>
      </w:r>
      <w:r>
        <w:rPr>
          <w:i/>
          <w:iCs/>
        </w:rPr>
        <w:t xml:space="preserve">Read and write</w:t>
      </w:r>
    </w:p>
    <w:p>
      <w:pPr>
        <w:spacing w:after="120" w:before="0" w:line="276"/>
      </w:pPr>
      <w:r>
        <w:t xml:space="preserve">Nothing else. A key limited like this cannot read your secrets, cannot touch another repository, and cannot do anything outside this app.</w:t>
      </w:r>
    </w:p>
    <w:p>
      <w:pPr>
        <w:spacing w:after="90" w:line="276"/>
        <w:ind w:left="360" w:hanging="300"/>
      </w:pPr>
      <w:r>
        <w:rPr>
          <w:b/>
          <w:bCs/>
          <w:color w:val="1D4ED8"/>
        </w:rPr>
        <w:t xml:space="preserve">6. </w:t>
      </w:r>
      <w:r>
        <w:rPr>
          <w:b/>
          <w:bCs/>
        </w:rPr>
        <w:t xml:space="preserve">Generate token</w:t>
      </w:r>
      <w:r>
        <w:t xml:space="preserve">, then copy it into your notes. It starts with </w:t>
      </w:r>
      <w:r>
        <w:rPr>
          <w:rFonts w:ascii="Consolas" w:cs="Consolas" w:eastAsia="Consolas" w:hAnsi="Consolas"/>
          <w:sz w:val="19"/>
          <w:szCs w:val="19"/>
          <w:shd w:fill="F1F5F9" w:val="clear"/>
        </w:rPr>
        <w:t xml:space="preserve">github_pat_</w:t>
      </w:r>
      <w:r>
        <w:t xml:space="preserve">. You cannot see it again.</w:t>
      </w:r>
    </w:p>
    <w:p>
      <w:pPr>
        <w:pStyle w:val="Heading2"/>
        <w:spacing w:after="140" w:before="340"/>
      </w:pPr>
      <w:r>
        <w:rPr>
          <w:rFonts w:ascii="Calibri" w:cs="Calibri" w:eastAsia="Calibri" w:hAnsi="Calibri"/>
          <w:b/>
          <w:bCs/>
          <w:color w:val="1E293B"/>
          <w:sz w:val="27"/>
          <w:szCs w:val="27"/>
        </w:rPr>
        <w:t xml:space="preserve">Step 11.2 — Edit the worker file first</w:t>
      </w:r>
    </w:p>
    <w:p>
      <w:pPr>
        <w:spacing w:after="120" w:before="0" w:line="276"/>
      </w:pPr>
      <w:r>
        <w:t xml:space="preserve">The service is one file in your repository, and it also needs to know your username.</w:t>
      </w:r>
    </w:p>
    <w:p>
      <w:pPr>
        <w:spacing w:after="90" w:line="276"/>
        <w:ind w:left="360" w:hanging="300"/>
      </w:pPr>
      <w:r>
        <w:rPr>
          <w:b/>
          <w:bCs/>
          <w:color w:val="1D4ED8"/>
        </w:rPr>
        <w:t xml:space="preserve">1. </w:t>
      </w:r>
      <w:r>
        <w:t xml:space="preserve">Open </w:t>
      </w:r>
      <w:r>
        <w:rPr>
          <w:b/>
          <w:bCs/>
        </w:rPr>
        <w:t xml:space="preserve">`worker`</w:t>
      </w:r>
      <w:r>
        <w:t xml:space="preserve"> → </w:t>
      </w:r>
      <w:r>
        <w:rPr>
          <w:b/>
          <w:bCs/>
        </w:rPr>
        <w:t xml:space="preserve">`src`</w:t>
      </w:r>
      <w:r>
        <w:t xml:space="preserve"> → </w:t>
      </w:r>
      <w:r>
        <w:rPr>
          <w:b/>
          <w:bCs/>
        </w:rPr>
        <w:t xml:space="preserve">`index.js`</w:t>
      </w:r>
      <w:r>
        <w:t xml:space="preserve"> and click the pencil.</w:t>
      </w:r>
    </w:p>
    <w:p>
      <w:pPr>
        <w:spacing w:after="90" w:line="276"/>
        <w:ind w:left="360" w:hanging="300"/>
      </w:pPr>
      <w:r>
        <w:rPr>
          <w:b/>
          <w:bCs/>
          <w:color w:val="1D4ED8"/>
        </w:rPr>
        <w:t xml:space="preserve">2. </w:t>
      </w:r>
      <w:r>
        <w:t xml:space="preserve">Near line 28, exactly as you did in Step 3.2, change: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const OWNER = "ORG-Karur-DataCenter";</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const REPO = "Manuscript-Manager";</w:t>
      </w:r>
    </w:p>
    <w:p>
      <w:pPr>
        <w:spacing w:after="120" w:before="0" w:line="276"/>
      </w:pPr>
      <w:r>
        <w:t xml:space="preserve">to your own username and repository name.</w:t>
      </w:r>
    </w:p>
    <w:p>
      <w:pPr>
        <w:spacing w:after="90" w:line="276"/>
        <w:ind w:left="360" w:hanging="300"/>
      </w:pPr>
      <w:r>
        <w:rPr>
          <w:b/>
          <w:bCs/>
          <w:color w:val="1D4ED8"/>
        </w:rPr>
        <w:t xml:space="preserve">3. </w:t>
      </w:r>
      <w:r>
        <w:rPr>
          <w:b/>
          <w:bCs/>
        </w:rPr>
        <w:t xml:space="preserve">Commit changes.</w:t>
      </w:r>
    </w:p>
    <w:p>
      <w:pPr>
        <w:spacing w:after="90" w:line="276"/>
        <w:ind w:left="360" w:hanging="300"/>
      </w:pPr>
      <w:r>
        <w:rPr>
          <w:b/>
          <w:bCs/>
          <w:color w:val="1D4ED8"/>
        </w:rPr>
        <w:t xml:space="preserve">4. </w:t>
      </w:r>
      <w:r>
        <w:t xml:space="preserve">Now open the file again (not the editor — just the file view) and click the </w:t>
      </w:r>
      <w:r>
        <w:rPr>
          <w:b/>
          <w:bCs/>
        </w:rPr>
        <w:t xml:space="preserve">Copy raw file</w:t>
      </w:r>
      <w:r>
        <w:t xml:space="preserve"> button at the top right of the code. The whole file is now on your clipboard. Leave this tab open.</w:t>
      </w:r>
    </w:p>
    <w:p>
      <w:pPr>
        <w:pStyle w:val="Heading2"/>
        <w:spacing w:after="140" w:before="340"/>
      </w:pPr>
      <w:r>
        <w:rPr>
          <w:rFonts w:ascii="Calibri" w:cs="Calibri" w:eastAsia="Calibri" w:hAnsi="Calibri"/>
          <w:b/>
          <w:bCs/>
          <w:color w:val="1E293B"/>
          <w:sz w:val="27"/>
          <w:szCs w:val="27"/>
        </w:rPr>
        <w:t xml:space="preserve">Step 11.3 — Create the Cloudflare service</w:t>
      </w:r>
    </w:p>
    <w:p>
      <w:pPr>
        <w:spacing w:after="90" w:line="276"/>
        <w:ind w:left="360" w:hanging="300"/>
      </w:pPr>
      <w:r>
        <w:rPr>
          <w:b/>
          <w:bCs/>
          <w:color w:val="1D4ED8"/>
        </w:rPr>
        <w:t xml:space="preserve">1. </w:t>
      </w:r>
      <w:r>
        <w:t xml:space="preserve">Go to </w:t>
      </w:r>
      <w:r>
        <w:rPr>
          <w:b/>
          <w:bCs/>
        </w:rPr>
        <w:t xml:space="preserve">&lt;https://dash.cloudflare.com/sign-up&gt;</w:t>
      </w:r>
      <w:r>
        <w:t xml:space="preserve"> and make a free account. Verify your email.</w:t>
      </w:r>
    </w:p>
    <w:p>
      <w:pPr>
        <w:spacing w:after="90" w:line="276"/>
        <w:ind w:left="360" w:hanging="300"/>
      </w:pPr>
      <w:r>
        <w:rPr>
          <w:b/>
          <w:bCs/>
          <w:color w:val="1D4ED8"/>
        </w:rPr>
        <w:t xml:space="preserve">2. </w:t>
      </w:r>
      <w:r>
        <w:t xml:space="preserve">In the left menu, click </w:t>
      </w:r>
      <w:r>
        <w:rPr>
          <w:b/>
          <w:bCs/>
        </w:rPr>
        <w:t xml:space="preserve">Workers &amp; Pages</w:t>
      </w:r>
      <w:r>
        <w:t xml:space="preserve"> → </w:t>
      </w:r>
      <w:r>
        <w:rPr>
          <w:b/>
          <w:bCs/>
        </w:rPr>
        <w:t xml:space="preserve">Create</w:t>
      </w:r>
      <w:r>
        <w:t xml:space="preserve"> → </w:t>
      </w:r>
      <w:r>
        <w:rPr>
          <w:b/>
          <w:bCs/>
        </w:rPr>
        <w:t xml:space="preserve">Start with Hello World!</w:t>
      </w:r>
      <w:r>
        <w:t xml:space="preserve"> → </w:t>
      </w:r>
      <w:r>
        <w:rPr>
          <w:b/>
          <w:bCs/>
        </w:rPr>
        <w:t xml:space="preserve">Get started</w:t>
      </w:r>
      <w:r>
        <w:t xml:space="preserve">.</w:t>
      </w:r>
    </w:p>
    <w:p>
      <w:pPr>
        <w:spacing w:after="90" w:line="276"/>
        <w:ind w:left="360" w:hanging="300"/>
      </w:pPr>
      <w:r>
        <w:rPr>
          <w:b/>
          <w:bCs/>
          <w:color w:val="1D4ED8"/>
        </w:rPr>
        <w:t xml:space="preserve">3. </w:t>
      </w:r>
      <w:r>
        <w:rPr>
          <w:b/>
          <w:bCs/>
        </w:rPr>
        <w:t xml:space="preserve">Name:</w:t>
      </w:r>
      <w:r>
        <w:t xml:space="preserve"> </w:t>
      </w:r>
      <w:r>
        <w:rPr>
          <w:rFonts w:ascii="Consolas" w:cs="Consolas" w:eastAsia="Consolas" w:hAnsi="Consolas"/>
          <w:sz w:val="19"/>
          <w:szCs w:val="19"/>
          <w:shd w:fill="F1F5F9" w:val="clear"/>
        </w:rPr>
        <w:t xml:space="preserve">manuscript-sync</w:t>
      </w:r>
      <w:r>
        <w:t xml:space="preserve">. Click </w:t>
      </w:r>
      <w:r>
        <w:rPr>
          <w:b/>
          <w:bCs/>
        </w:rPr>
        <w:t xml:space="preserve">Deploy</w:t>
      </w:r>
      <w:r>
        <w:t xml:space="preserve">.</w:t>
      </w:r>
    </w:p>
    <w:p>
      <w:pPr>
        <w:spacing w:after="90" w:line="276"/>
        <w:ind w:left="360" w:hanging="300"/>
      </w:pPr>
      <w:r>
        <w:rPr>
          <w:b/>
          <w:bCs/>
          <w:color w:val="1D4ED8"/>
        </w:rPr>
        <w:t xml:space="preserve">4. </w:t>
      </w:r>
      <w:r>
        <w:t xml:space="preserve">When it finishes, click </w:t>
      </w:r>
      <w:r>
        <w:rPr>
          <w:b/>
          <w:bCs/>
        </w:rPr>
        <w:t xml:space="preserve">Edit code</w:t>
      </w:r>
      <w:r>
        <w:t xml:space="preserve"> (or </w:t>
      </w:r>
      <w:r>
        <w:rPr>
          <w:b/>
          <w:bCs/>
        </w:rPr>
        <w:t xml:space="preserve">Continue to project</w:t>
      </w:r>
      <w:r>
        <w:t xml:space="preserve"> → </w:t>
      </w:r>
      <w:r>
        <w:rPr>
          <w:b/>
          <w:bCs/>
        </w:rPr>
        <w:t xml:space="preserve">Edit code</w:t>
      </w:r>
      <w:r>
        <w:t xml:space="preserve">).</w:t>
      </w:r>
    </w:p>
    <w:p>
      <w:pPr>
        <w:spacing w:after="90" w:line="276"/>
        <w:ind w:left="360" w:hanging="300"/>
      </w:pPr>
      <w:r>
        <w:rPr>
          <w:b/>
          <w:bCs/>
          <w:color w:val="1D4ED8"/>
        </w:rPr>
        <w:t xml:space="preserve">5. </w:t>
      </w:r>
      <w:r>
        <w:t xml:space="preserve">In the code editor, select everything (</w:t>
      </w:r>
      <w:r>
        <w:rPr>
          <w:b/>
          <w:bCs/>
        </w:rPr>
        <w:t xml:space="preserve">Ctrl/Cmd + A</w:t>
      </w:r>
      <w:r>
        <w:t xml:space="preserve">) and paste your file over it (</w:t>
      </w:r>
      <w:r>
        <w:rPr>
          <w:b/>
          <w:bCs/>
        </w:rPr>
        <w:t xml:space="preserve">Ctrl/Cmd + V</w:t>
      </w:r>
      <w:r>
        <w:t xml:space="preserve">).</w:t>
      </w:r>
    </w:p>
    <w:p>
      <w:pPr>
        <w:spacing w:after="90" w:line="276"/>
        <w:ind w:left="360" w:hanging="300"/>
      </w:pPr>
      <w:r>
        <w:rPr>
          <w:b/>
          <w:bCs/>
          <w:color w:val="1D4ED8"/>
        </w:rPr>
        <w:t xml:space="preserve">6. </w:t>
      </w:r>
      <w:r>
        <w:t xml:space="preserve">Click </w:t>
      </w:r>
      <w:r>
        <w:rPr>
          <w:b/>
          <w:bCs/>
        </w:rPr>
        <w:t xml:space="preserve">Deploy</w:t>
      </w:r>
      <w:r>
        <w:t xml:space="preserve"> at the top right.</w:t>
      </w:r>
    </w:p>
    <w:p>
      <w:pPr>
        <w:pStyle w:val="Heading2"/>
        <w:spacing w:after="140" w:before="340"/>
      </w:pPr>
      <w:r>
        <w:rPr>
          <w:rFonts w:ascii="Calibri" w:cs="Calibri" w:eastAsia="Calibri" w:hAnsi="Calibri"/>
          <w:b/>
          <w:bCs/>
          <w:color w:val="1E293B"/>
          <w:sz w:val="27"/>
          <w:szCs w:val="27"/>
        </w:rPr>
        <w:t xml:space="preserve">Step 11.4 — Give it the three settings</w:t>
      </w:r>
    </w:p>
    <w:p>
      <w:pPr>
        <w:spacing w:after="120" w:before="0" w:line="276"/>
      </w:pPr>
      <w:r>
        <w:t xml:space="preserve">Still in Cloudflare, leave the code editor and go to your worker's </w:t>
      </w:r>
      <w:r>
        <w:rPr>
          <w:b/>
          <w:bCs/>
        </w:rPr>
        <w:t xml:space="preserve">Settings</w:t>
      </w:r>
      <w:r>
        <w:t xml:space="preserve"> → </w:t>
      </w:r>
      <w:r>
        <w:rPr>
          <w:b/>
          <w:bCs/>
        </w:rPr>
        <w:t xml:space="preserve">Variables and Secrets</w:t>
      </w:r>
      <w:r>
        <w:t xml:space="preserve">.</w:t>
      </w:r>
    </w:p>
    <w:p>
      <w:pPr>
        <w:spacing w:after="120" w:before="0" w:line="276"/>
      </w:pPr>
      <w:r>
        <w:t xml:space="preserve">Add these three: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60"/>
      </w:tblGrid>
      <w:tr>
        <w:trPr>
          <w:tblHeader/>
        </w:trPr>
        <w:tc>
          <w:tcPr>
            <w:tcW w:type="dxa" w:w="2600"/>
            <w:shd w:fill="E2E8F0" w:val="clear"/>
            <w:tcMar>
              <w:top w:type="dxa" w:w="90"/>
              <w:left w:type="dxa" w:w="130"/>
              <w:bottom w:type="dxa" w:w="90"/>
              <w:right w:type="dxa" w:w="130"/>
            </w:tcMar>
          </w:tcPr>
          <w:p>
            <w:pPr>
              <w:spacing w:after="0" w:line="264"/>
            </w:pPr>
            <w:r>
              <w:rPr>
                <w:b/>
                <w:bCs/>
                <w:color w:val="1E293B"/>
              </w:rPr>
              <w:t xml:space="preserve">Name</w:t>
            </w:r>
          </w:p>
        </w:tc>
        <w:tc>
          <w:tcPr>
            <w:tcW w:type="dxa" w:w="3400"/>
            <w:shd w:fill="E2E8F0" w:val="clear"/>
            <w:tcMar>
              <w:top w:type="dxa" w:w="90"/>
              <w:left w:type="dxa" w:w="130"/>
              <w:bottom w:type="dxa" w:w="90"/>
              <w:right w:type="dxa" w:w="130"/>
            </w:tcMar>
          </w:tcPr>
          <w:p>
            <w:pPr>
              <w:spacing w:after="0" w:line="264"/>
            </w:pPr>
            <w:r>
              <w:rPr>
                <w:b/>
                <w:bCs/>
                <w:color w:val="1E293B"/>
              </w:rPr>
              <w:t xml:space="preserve">Type</w:t>
            </w:r>
          </w:p>
        </w:tc>
        <w:tc>
          <w:tcPr>
            <w:tcW w:type="dxa" w:w="3360"/>
            <w:shd w:fill="E2E8F0" w:val="clear"/>
            <w:tcMar>
              <w:top w:type="dxa" w:w="90"/>
              <w:left w:type="dxa" w:w="130"/>
              <w:bottom w:type="dxa" w:w="90"/>
              <w:right w:type="dxa" w:w="130"/>
            </w:tcMar>
          </w:tcPr>
          <w:p>
            <w:pPr>
              <w:spacing w:after="0" w:line="264"/>
            </w:pPr>
            <w:r>
              <w:rPr>
                <w:b/>
                <w:bCs/>
                <w:color w:val="1E293B"/>
              </w:rPr>
              <w:t xml:space="preserve">Value</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GITHUB_TOKEN</w:t>
            </w:r>
          </w:p>
        </w:tc>
        <w:tc>
          <w:tcPr>
            <w:tcW w:type="dxa" w:w="3400"/>
            <w:shd w:fill="FFFFFF" w:val="clear"/>
            <w:tcMar>
              <w:top w:type="dxa" w:w="90"/>
              <w:left w:type="dxa" w:w="130"/>
              <w:bottom w:type="dxa" w:w="90"/>
              <w:right w:type="dxa" w:w="130"/>
            </w:tcMar>
          </w:tcPr>
          <w:p>
            <w:pPr>
              <w:spacing w:after="0" w:line="264"/>
            </w:pPr>
            <w:r>
              <w:rPr>
                <w:b/>
                <w:bCs/>
              </w:rPr>
              <w:t xml:space="preserve">Secret</w:t>
            </w:r>
          </w:p>
        </w:tc>
        <w:tc>
          <w:tcPr>
            <w:tcW w:type="dxa" w:w="3360"/>
            <w:shd w:fill="FFFFFF" w:val="clear"/>
            <w:tcMar>
              <w:top w:type="dxa" w:w="90"/>
              <w:left w:type="dxa" w:w="130"/>
              <w:bottom w:type="dxa" w:w="90"/>
              <w:right w:type="dxa" w:w="130"/>
            </w:tcMar>
          </w:tcPr>
          <w:p>
            <w:pPr>
              <w:spacing w:after="0" w:line="264"/>
            </w:pPr>
            <w:r>
              <w:t xml:space="preserve">the </w:t>
            </w:r>
            <w:r>
              <w:rPr>
                <w:rFonts w:ascii="Consolas" w:cs="Consolas" w:eastAsia="Consolas" w:hAnsi="Consolas"/>
                <w:sz w:val="19"/>
                <w:szCs w:val="19"/>
                <w:shd w:fill="F1F5F9" w:val="clear"/>
              </w:rPr>
              <w:t xml:space="preserve">github_pat_...</w:t>
            </w:r>
            <w:r>
              <w:t xml:space="preserve"> key from Step 11.1</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APP_PASSWORD</w:t>
            </w:r>
          </w:p>
        </w:tc>
        <w:tc>
          <w:tcPr>
            <w:tcW w:type="dxa" w:w="3400"/>
            <w:shd w:fill="FFFFFF" w:val="clear"/>
            <w:tcMar>
              <w:top w:type="dxa" w:w="90"/>
              <w:left w:type="dxa" w:w="130"/>
              <w:bottom w:type="dxa" w:w="90"/>
              <w:right w:type="dxa" w:w="130"/>
            </w:tcMar>
          </w:tcPr>
          <w:p>
            <w:pPr>
              <w:spacing w:after="0" w:line="264"/>
            </w:pPr>
            <w:r>
              <w:rPr>
                <w:b/>
                <w:bCs/>
              </w:rPr>
              <w:t xml:space="preserve">Secret</w:t>
            </w:r>
          </w:p>
        </w:tc>
        <w:tc>
          <w:tcPr>
            <w:tcW w:type="dxa" w:w="3360"/>
            <w:shd w:fill="FFFFFF" w:val="clear"/>
            <w:tcMar>
              <w:top w:type="dxa" w:w="90"/>
              <w:left w:type="dxa" w:w="130"/>
              <w:bottom w:type="dxa" w:w="90"/>
              <w:right w:type="dxa" w:w="130"/>
            </w:tcMar>
          </w:tcPr>
          <w:p>
            <w:pPr>
              <w:spacing w:after="0" w:line="264"/>
            </w:pPr>
            <w:r>
              <w:t xml:space="preserve">your dashboard password from Part 9</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ALLOWED_ORIGIN</w:t>
            </w:r>
          </w:p>
        </w:tc>
        <w:tc>
          <w:tcPr>
            <w:tcW w:type="dxa" w:w="3400"/>
            <w:shd w:fill="FFFFFF" w:val="clear"/>
            <w:tcMar>
              <w:top w:type="dxa" w:w="90"/>
              <w:left w:type="dxa" w:w="130"/>
              <w:bottom w:type="dxa" w:w="90"/>
              <w:right w:type="dxa" w:w="130"/>
            </w:tcMar>
          </w:tcPr>
          <w:p>
            <w:pPr>
              <w:spacing w:after="0" w:line="264"/>
            </w:pPr>
            <w:r>
              <w:rPr>
                <w:b/>
                <w:bCs/>
              </w:rPr>
              <w:t xml:space="preserve">Text</w:t>
            </w:r>
          </w:p>
        </w:tc>
        <w:tc>
          <w:tcPr>
            <w:tcW w:type="dxa" w:w="336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https://&lt;your-username&gt;.github.io</w:t>
            </w:r>
          </w:p>
        </w:tc>
      </w:tr>
    </w:tbl>
    <w:p>
      <w:pPr>
        <w:spacing w:after="200"/>
      </w:pPr>
      <w:r>
        <w:t xml:space="preserve"/>
      </w:r>
    </w:p>
    <w:p>
      <w:pPr>
        <w:pBdr>
          <w:left w:val="single" w:color="94A3B8" w:sz="18" w:space="10"/>
        </w:pBdr>
        <w:shd w:fill="F8FAFC" w:val="clear"/>
        <w:spacing w:after="40" w:before="120" w:line="276"/>
        <w:ind w:left="240"/>
      </w:pPr>
      <w:r>
        <w:rPr>
          <w:rFonts w:ascii="Consolas" w:cs="Consolas" w:eastAsia="Consolas" w:hAnsi="Consolas"/>
          <w:sz w:val="19"/>
          <w:szCs w:val="19"/>
          <w:shd w:fill="F1F5F9" w:val="clear"/>
        </w:rPr>
        <w:t xml:space="preserve">ALLOWED_ORIGIN</w:t>
      </w:r>
      <w:r>
        <w:t xml:space="preserve"> is just the first part of your website address — the bit ending in </w:t>
      </w:r>
      <w:r>
        <w:rPr>
          <w:rFonts w:ascii="Consolas" w:cs="Consolas" w:eastAsia="Consolas" w:hAnsi="Consolas"/>
          <w:sz w:val="19"/>
          <w:szCs w:val="19"/>
          <w:shd w:fill="F1F5F9" w:val="clear"/>
        </w:rPr>
        <w:t xml:space="preserve">.github.io</w:t>
      </w:r>
      <w:r>
        <w:t xml:space="preserve">, with </w:t>
      </w:r>
      <w:r>
        <w:rPr>
          <w:b/>
          <w:bCs/>
        </w:rPr>
        <w:t xml:space="preserve">no</w:t>
      </w:r>
      <w:r>
        <w:t xml:space="preserve"> repository name and </w:t>
      </w:r>
      <w:r>
        <w:rPr>
          <w:b/>
          <w:bCs/>
        </w:rPr>
        <w:t xml:space="preserve">no</w:t>
      </w:r>
      <w:r>
        <w:t xml:space="preserve"> slash at the end. It stops any other website calling your service from a visitor's browser.</w:t>
      </w:r>
    </w:p>
    <w:p>
      <w:pPr>
        <w:spacing w:after="120"/>
      </w:pPr>
      <w:r>
        <w:t xml:space="preserve"/>
      </w:r>
    </w:p>
    <w:p>
      <w:pPr>
        <w:spacing w:after="120" w:before="0" w:line="276"/>
      </w:pPr>
      <w:r>
        <w:t xml:space="preserve">Click </w:t>
      </w:r>
      <w:r>
        <w:rPr>
          <w:b/>
          <w:bCs/>
        </w:rPr>
        <w:t xml:space="preserve">Deploy</w:t>
      </w:r>
      <w:r>
        <w:t xml:space="preserve"> (or </w:t>
      </w:r>
      <w:r>
        <w:rPr>
          <w:b/>
          <w:bCs/>
        </w:rPr>
        <w:t xml:space="preserve">Save and deploy</w:t>
      </w:r>
      <w:r>
        <w:t xml:space="preserve">) after adding them.</w:t>
      </w:r>
    </w:p>
    <w:p>
      <w:pPr>
        <w:pStyle w:val="Heading2"/>
        <w:spacing w:after="140" w:before="340"/>
      </w:pPr>
      <w:r>
        <w:rPr>
          <w:rFonts w:ascii="Calibri" w:cs="Calibri" w:eastAsia="Calibri" w:hAnsi="Calibri"/>
          <w:b/>
          <w:bCs/>
          <w:color w:val="1E293B"/>
          <w:sz w:val="27"/>
          <w:szCs w:val="27"/>
        </w:rPr>
        <w:t xml:space="preserve">Step 11.5 — Check it is alive</w:t>
      </w:r>
    </w:p>
    <w:p>
      <w:pPr>
        <w:spacing w:after="90" w:line="276"/>
        <w:ind w:left="360" w:hanging="300"/>
      </w:pPr>
      <w:r>
        <w:rPr>
          <w:b/>
          <w:bCs/>
          <w:color w:val="1D4ED8"/>
        </w:rPr>
        <w:t xml:space="preserve">1. </w:t>
      </w:r>
      <w:r>
        <w:t xml:space="preserve">Find your worker's address on its overview page. It looks like </w:t>
      </w:r>
      <w:r>
        <w:rPr>
          <w:rFonts w:ascii="Consolas" w:cs="Consolas" w:eastAsia="Consolas" w:hAnsi="Consolas"/>
          <w:sz w:val="19"/>
          <w:szCs w:val="19"/>
          <w:shd w:fill="F1F5F9" w:val="clear"/>
        </w:rPr>
        <w:t xml:space="preserve">https://manuscript-sync.something.workers.dev</w:t>
      </w:r>
      <w:r>
        <w:t xml:space="preserve">.</w:t>
      </w:r>
    </w:p>
    <w:p>
      <w:pPr>
        <w:spacing w:after="90" w:line="276"/>
        <w:ind w:left="360" w:hanging="300"/>
      </w:pPr>
      <w:r>
        <w:rPr>
          <w:b/>
          <w:bCs/>
          <w:color w:val="1D4ED8"/>
        </w:rPr>
        <w:t xml:space="preserve">2. </w:t>
      </w:r>
      <w:r>
        <w:t xml:space="preserve">Open that address in your browser with </w:t>
      </w:r>
      <w:r>
        <w:rPr>
          <w:b/>
          <w:bCs/>
        </w:rPr>
        <w:t xml:space="preserve">`/health`</w:t>
      </w:r>
      <w:r>
        <w:t xml:space="preserve"> on the end:</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https://manuscript-sync.something.workers.dev/health</w:t>
      </w:r>
    </w:p>
    <w:p>
      <w:pPr>
        <w:spacing w:after="90" w:line="276"/>
        <w:ind w:left="360" w:hanging="300"/>
      </w:pPr>
      <w:r>
        <w:rPr>
          <w:b/>
          <w:bCs/>
          <w:color w:val="1D4ED8"/>
        </w:rPr>
        <w:t xml:space="preserve">3. </w:t>
      </w:r>
      <w:r>
        <w:t xml:space="preserve">You should see something like this (there will be a little more after it, listing the settings it can see — that is normal):</w:t>
      </w:r>
    </w:p>
    <w:p>
      <w:pPr>
        <w:pBdr>
          <w:left w:val="single" w:color="94A3B8" w:sz="12" w:space="8"/>
        </w:pBdr>
        <w:shd w:fill="F1F5F9" w:val="clear"/>
        <w:spacing w:after="160" w:before="100" w:line="240"/>
        <w:ind w:left="240"/>
      </w:pPr>
      <w:r>
        <w:rPr>
          <w:rFonts w:ascii="Consolas" w:cs="Consolas" w:eastAsia="Consolas" w:hAnsi="Consolas"/>
          <w:color w:val="0F172A"/>
          <w:sz w:val="18"/>
          <w:szCs w:val="18"/>
        </w:rPr>
        <w:t xml:space="preserve">{"ok":true,"configured":true,"missing":[],"methods":["GET","POST","PATCH","DELETE","OPTIONS"]}</w:t>
      </w:r>
    </w:p>
    <w:p>
      <w:pPr>
        <w:spacing w:after="90" w:line="276"/>
        <w:ind w:left="720" w:hanging="300"/>
      </w:pPr>
      <w:r>
        <w:rPr>
          <w:b w:val="false"/>
          <w:bCs w:val="false"/>
          <w:color w:val="64748B"/>
        </w:rPr>
        <w:t xml:space="preserve">• </w:t>
      </w:r>
      <w:r>
        <w:rPr>
          <w:b/>
          <w:bCs/>
        </w:rPr>
        <w:t xml:space="preserve">`configured: true`</w:t>
      </w:r>
      <w:r>
        <w:t xml:space="preserve"> — both settings arrived. Good.</w:t>
      </w:r>
    </w:p>
    <w:p>
      <w:pPr>
        <w:spacing w:after="90" w:line="276"/>
        <w:ind w:left="720" w:hanging="300"/>
      </w:pPr>
      <w:r>
        <w:rPr>
          <w:b w:val="false"/>
          <w:bCs w:val="false"/>
          <w:color w:val="64748B"/>
        </w:rPr>
        <w:t xml:space="preserve">• </w:t>
      </w:r>
      <w:r>
        <w:rPr>
          <w:b/>
          <w:bCs/>
        </w:rPr>
        <w:t xml:space="preserve">`configured: false`</w:t>
      </w:r>
      <w:r>
        <w:t xml:space="preserve"> — the </w:t>
      </w:r>
      <w:r>
        <w:rPr>
          <w:rFonts w:ascii="Consolas" w:cs="Consolas" w:eastAsia="Consolas" w:hAnsi="Consolas"/>
          <w:sz w:val="19"/>
          <w:szCs w:val="19"/>
          <w:shd w:fill="F1F5F9" w:val="clear"/>
        </w:rPr>
        <w:t xml:space="preserve">missing</w:t>
      </w:r>
      <w:r>
        <w:t xml:space="preserve"> list names exactly which one is absent or misspelled. Fix it in Step 11.4 and reload.</w:t>
      </w:r>
    </w:p>
    <w:p>
      <w:pPr>
        <w:pStyle w:val="Heading2"/>
        <w:spacing w:after="140" w:before="340"/>
      </w:pPr>
      <w:r>
        <w:rPr>
          <w:rFonts w:ascii="Calibri" w:cs="Calibri" w:eastAsia="Calibri" w:hAnsi="Calibri"/>
          <w:b/>
          <w:bCs/>
          <w:color w:val="1E293B"/>
          <w:sz w:val="27"/>
          <w:szCs w:val="27"/>
        </w:rPr>
        <w:t xml:space="preserve">Step 11.6 — Point the dashboard at it</w:t>
      </w:r>
    </w:p>
    <w:p>
      <w:pPr>
        <w:spacing w:after="90" w:line="276"/>
        <w:ind w:left="360" w:hanging="300"/>
      </w:pPr>
      <w:r>
        <w:rPr>
          <w:b/>
          <w:bCs/>
          <w:color w:val="1D4ED8"/>
        </w:rPr>
        <w:t xml:space="preserve">1. </w:t>
      </w:r>
      <w:r>
        <w:t xml:space="preserve">In your repository, open </w:t>
      </w:r>
      <w:r>
        <w:rPr>
          <w:b/>
          <w:bCs/>
        </w:rPr>
        <w:t xml:space="preserve">`assets`</w:t>
      </w:r>
      <w:r>
        <w:t xml:space="preserve"> → </w:t>
      </w:r>
      <w:r>
        <w:rPr>
          <w:b/>
          <w:bCs/>
        </w:rPr>
        <w:t xml:space="preserve">`config.json`</w:t>
      </w:r>
      <w:r>
        <w:t xml:space="preserve"> and click the pencil.</w:t>
      </w:r>
    </w:p>
    <w:p>
      <w:pPr>
        <w:spacing w:after="90" w:line="276"/>
        <w:ind w:left="360" w:hanging="300"/>
      </w:pPr>
      <w:r>
        <w:rPr>
          <w:b/>
          <w:bCs/>
          <w:color w:val="1D4ED8"/>
        </w:rPr>
        <w:t xml:space="preserve">2. </w:t>
      </w:r>
      <w:r>
        <w:t xml:space="preserve">Put your worker address between the quotes — </w:t>
      </w:r>
      <w:r>
        <w:rPr>
          <w:b/>
          <w:bCs/>
        </w:rPr>
        <w:t xml:space="preserve">no slash at the end</w:t>
      </w:r>
      <w:r>
        <w:t xml:space="preserv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"syncProxyUrl": "https://manuscript-sync.something.workers.dev"</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w:t>
      </w:r>
    </w:p>
    <w:p>
      <w:pPr>
        <w:spacing w:after="90" w:line="276"/>
        <w:ind w:left="360" w:hanging="300"/>
      </w:pPr>
      <w:r>
        <w:rPr>
          <w:b/>
          <w:bCs/>
          <w:color w:val="1D4ED8"/>
        </w:rPr>
        <w:t xml:space="preserve">3. </w:t>
      </w:r>
      <w:r>
        <w:rPr>
          <w:b/>
          <w:bCs/>
        </w:rPr>
        <w:t xml:space="preserve">Commit changes.</w:t>
      </w:r>
    </w:p>
    <w:p>
      <w:pPr>
        <w:spacing w:after="90" w:line="276"/>
        <w:ind w:left="360" w:hanging="300"/>
      </w:pPr>
      <w:r>
        <w:rPr>
          <w:b/>
          <w:bCs/>
          <w:color w:val="1D4ED8"/>
        </w:rPr>
        <w:t xml:space="preserve">4. </w:t>
      </w:r>
      <w:r>
        <w:t xml:space="preserve">Wait two minutes, reload your dashboard, and open any paper. An </w:t>
      </w:r>
      <w:r>
        <w:rPr>
          <w:b/>
          <w:bCs/>
        </w:rPr>
        <w:t xml:space="preserve">Edit</w:t>
      </w:r>
      <w:r>
        <w:t xml:space="preserve"> button now appears, and so does </w:t>
      </w:r>
      <w:r>
        <w:rPr>
          <w:b/>
          <w:bCs/>
        </w:rPr>
        <w:t xml:space="preserve">Sync now</w:t>
      </w:r>
      <w:r>
        <w:t xml:space="preserve"> in the header.</w:t>
      </w:r>
    </w:p>
    <w:p>
      <w:pPr>
        <w:pStyle w:val="Heading3"/>
        <w:spacing w:after="110" w:before="260"/>
      </w:pPr>
      <w:r>
        <w:rPr>
          <w:rFonts w:ascii="Calibri" w:cs="Calibri" w:eastAsia="Calibri" w:hAnsi="Calibri"/>
          <w:b/>
          <w:bCs/>
          <w:color w:val="1E293B"/>
          <w:sz w:val="23"/>
          <w:szCs w:val="23"/>
        </w:rPr>
        <w:t xml:space="preserve">✅ Checkpoint</w:t>
      </w:r>
    </w:p>
    <w:p>
      <w:pPr>
        <w:spacing w:after="120" w:before="0" w:line="276"/>
      </w:pPr>
      <w:r>
        <w:rPr>
          <w:rFonts w:ascii="Consolas" w:cs="Consolas" w:eastAsia="Consolas" w:hAnsi="Consolas"/>
          <w:sz w:val="19"/>
          <w:szCs w:val="19"/>
          <w:shd w:fill="F1F5F9" w:val="clear"/>
        </w:rPr>
        <w:t xml:space="preserve">/health</w:t>
      </w:r>
      <w:r>
        <w:t xml:space="preserve"> says </w:t>
      </w:r>
      <w:r>
        <w:rPr>
          <w:rFonts w:ascii="Consolas" w:cs="Consolas" w:eastAsia="Consolas" w:hAnsi="Consolas"/>
          <w:sz w:val="19"/>
          <w:szCs w:val="19"/>
          <w:shd w:fill="F1F5F9" w:val="clear"/>
        </w:rPr>
        <w:t xml:space="preserve">configured: true</w:t>
      </w:r>
      <w:r>
        <w:t xml:space="preserve">, and the Edit button appears on the dashboard.</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Using it day to day</w:t>
      </w:r>
    </w:p>
    <w:p>
      <w:pPr>
        <w:pStyle w:val="Heading2"/>
        <w:spacing w:after="140" w:before="340"/>
      </w:pPr>
      <w:r>
        <w:rPr>
          <w:rFonts w:ascii="Calibri" w:cs="Calibri" w:eastAsia="Calibri" w:hAnsi="Calibri"/>
          <w:b/>
          <w:bCs/>
          <w:color w:val="1E293B"/>
          <w:sz w:val="27"/>
          <w:szCs w:val="27"/>
        </w:rPr>
        <w:t xml:space="preserve">What you will actually do</w:t>
      </w:r>
    </w:p>
    <w:p>
      <w:pPr>
        <w:spacing w:after="120" w:before="0" w:line="276"/>
      </w:pPr>
      <w:r>
        <w:t xml:space="preserve">Almost nothing. It runs every hour. Open the dashboard when you want to know where something stands, and answer a WhatsApp message when a deadline is near.</w:t>
      </w:r>
    </w:p>
    <w:p>
      <w:pPr>
        <w:pStyle w:val="Heading2"/>
        <w:spacing w:after="140" w:before="340"/>
      </w:pPr>
      <w:r>
        <w:rPr>
          <w:rFonts w:ascii="Calibri" w:cs="Calibri" w:eastAsia="Calibri" w:hAnsi="Calibri"/>
          <w:b/>
          <w:bCs/>
          <w:color w:val="1E293B"/>
          <w:sz w:val="27"/>
          <w:szCs w:val="27"/>
        </w:rPr>
        <w:t xml:space="preserve">Correcting something</w:t>
      </w:r>
    </w:p>
    <w:p>
      <w:pPr>
        <w:spacing w:after="120" w:before="0" w:line="276"/>
      </w:pPr>
      <w:r>
        <w:t xml:space="preserve">Open a paper and press </w:t>
      </w:r>
      <w:r>
        <w:rPr>
          <w:b/>
          <w:bCs/>
        </w:rPr>
        <w:t xml:space="preserve">Edit</w:t>
      </w:r>
      <w:r>
        <w:t xml:space="preserve">. You can fix the title, the journal, the manuscript number, the DOI, or move it to a different section, and add notes for anything the emails never said.</w:t>
      </w:r>
    </w:p>
    <w:p>
      <w:pPr>
        <w:spacing w:after="120" w:before="0" w:line="276"/>
      </w:pPr>
      <w:r>
        <w:rPr>
          <w:b/>
          <w:bCs/>
        </w:rPr>
        <w:t xml:space="preserve">What you type by hand stays.</w:t>
      </w:r>
      <w:r>
        <w:t xml:space="preserve"> This matters more than it sounds. Every field is worked out again from email, every hour — so a correction that was merely written down would be silently undone by the next letter from the journal. The app instead </w:t>
      </w:r>
      <w:r>
        <w:rPr>
          <w:i/>
          <w:iCs/>
        </w:rPr>
        <w:t xml:space="preserve">pins</w:t>
      </w:r>
      <w:r>
        <w:t xml:space="preserve"> what you set: the hourly sync is forbidden from touching it, and the field is marked </w:t>
      </w:r>
      <w:r>
        <w:rPr>
          <w:b/>
          <w:bCs/>
        </w:rPr>
        <w:t xml:space="preserve">set by hand</w:t>
      </w:r>
      <w:r>
        <w:t xml:space="preserve"> wherever it appears.</w:t>
      </w:r>
    </w:p>
    <w:p>
      <w:pPr>
        <w:spacing w:after="120" w:before="0" w:line="276"/>
      </w:pPr>
      <w:r>
        <w:t xml:space="preserve">Each pinned field has a </w:t>
      </w:r>
      <w:r>
        <w:rPr>
          <w:b/>
          <w:bCs/>
        </w:rPr>
        <w:t xml:space="preserve">use automatic again</w:t>
      </w:r>
      <w:r>
        <w:t xml:space="preserve"> link when you want to hand it back.</w:t>
      </w:r>
    </w:p>
    <w:p>
      <w:pPr>
        <w:pStyle w:val="Heading2"/>
        <w:spacing w:after="140" w:before="340"/>
      </w:pPr>
      <w:r>
        <w:rPr>
          <w:rFonts w:ascii="Calibri" w:cs="Calibri" w:eastAsia="Calibri" w:hAnsi="Calibri"/>
          <w:b/>
          <w:bCs/>
          <w:color w:val="1E293B"/>
          <w:sz w:val="27"/>
          <w:szCs w:val="27"/>
        </w:rPr>
        <w:t xml:space="preserve">Two cards that are really one paper</w:t>
      </w:r>
    </w:p>
    <w:p>
      <w:pPr>
        <w:spacing w:after="120" w:before="0" w:line="276"/>
      </w:pPr>
      <w:r>
        <w:t xml:space="preserve">It happens — the same paper submitted to two journals under slightly different titles. Open one card, press </w:t>
      </w:r>
      <w:r>
        <w:rPr>
          <w:b/>
          <w:bCs/>
        </w:rPr>
        <w:t xml:space="preserve">Edit</w:t>
      </w:r>
      <w:r>
        <w:t xml:space="preserve">, and use </w:t>
      </w:r>
      <w:r>
        <w:rPr>
          <w:b/>
          <w:bCs/>
        </w:rPr>
        <w:t xml:space="preserve">Merge into another manuscript</w:t>
      </w:r>
      <w:r>
        <w:t xml:space="preserve">. Every card is offered, with likely matches at the top.</w:t>
      </w:r>
    </w:p>
    <w:p>
      <w:pPr>
        <w:pStyle w:val="Heading2"/>
        <w:spacing w:after="140" w:before="340"/>
      </w:pPr>
      <w:r>
        <w:rPr>
          <w:rFonts w:ascii="Calibri" w:cs="Calibri" w:eastAsia="Calibri" w:hAnsi="Calibri"/>
          <w:b/>
          <w:bCs/>
          <w:color w:val="1E293B"/>
          <w:sz w:val="27"/>
          <w:szCs w:val="27"/>
        </w:rPr>
        <w:t xml:space="preserve">Seeing everything by journal</w:t>
      </w:r>
    </w:p>
    <w:p>
      <w:pPr>
        <w:spacing w:after="120" w:before="0" w:line="276"/>
      </w:pPr>
      <w:r>
        <w:t xml:space="preserve">The </w:t>
      </w:r>
      <w:r>
        <w:rPr>
          <w:b/>
          <w:bCs/>
        </w:rPr>
        <w:t xml:space="preserve">By journal</w:t>
      </w:r>
      <w:r>
        <w:t xml:space="preserve"> view shows one card per journal with the papers you have there, in date order. Useful before you submit somewhere new.</w:t>
      </w:r>
    </w:p>
    <w:p>
      <w:pPr>
        <w:pStyle w:val="Heading2"/>
        <w:spacing w:after="140" w:before="340"/>
      </w:pPr>
      <w:r>
        <w:rPr>
          <w:rFonts w:ascii="Calibri" w:cs="Calibri" w:eastAsia="Calibri" w:hAnsi="Calibri"/>
          <w:b/>
          <w:bCs/>
          <w:color w:val="1E293B"/>
          <w:sz w:val="27"/>
          <w:szCs w:val="27"/>
        </w:rPr>
        <w:t xml:space="preserve">Deadlines that are guesses</w:t>
      </w:r>
    </w:p>
    <w:p>
      <w:pPr>
        <w:spacing w:after="120" w:before="0" w:line="276"/>
      </w:pPr>
      <w:r>
        <w:t xml:space="preserve">Where a journal states a deadline, the tracker uses it. Where it does not, it falls back to that journal's usual window from </w:t>
      </w:r>
      <w:r>
        <w:rPr>
          <w:rFonts w:ascii="Consolas" w:cs="Consolas" w:eastAsia="Consolas" w:hAnsi="Consolas"/>
          <w:sz w:val="19"/>
          <w:szCs w:val="19"/>
          <w:shd w:fill="F1F5F9" w:val="clear"/>
        </w:rPr>
        <w:t xml:space="preserve">config/deadlines.json</w:t>
      </w:r>
      <w:r>
        <w:t xml:space="preserve"> and marks the date </w:t>
      </w:r>
      <w:r>
        <w:rPr>
          <w:b/>
          <w:bCs/>
        </w:rPr>
        <w:t xml:space="preserve">estimated</w:t>
      </w:r>
      <w:r>
        <w:t xml:space="preserve"> everywhere it appears — on the card, in the drawer, and in the WhatsApp message. A guessed date that looked certain would be worse than no date, so it always says which it is.</w:t>
      </w:r>
    </w:p>
    <w:p>
      <w:pPr>
        <w:spacing w:after="120" w:before="0" w:line="276"/>
      </w:pPr>
      <w:r>
        <w:t xml:space="preserve">Correct one with </w:t>
      </w:r>
      <w:r>
        <w:rPr>
          <w:b/>
          <w:bCs/>
        </w:rPr>
        <w:t xml:space="preserve">Edit</w:t>
      </w:r>
      <w:r>
        <w:t xml:space="preserve"> and the reminders follow your date instead.</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When something goes wrong</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60"/>
      </w:tblGrid>
      <w:tr>
        <w:trPr>
          <w:tblHeader/>
        </w:trPr>
        <w:tc>
          <w:tcPr>
            <w:tcW w:type="dxa" w:w="2600"/>
            <w:shd w:fill="E2E8F0" w:val="clear"/>
            <w:tcMar>
              <w:top w:type="dxa" w:w="90"/>
              <w:left w:type="dxa" w:w="130"/>
              <w:bottom w:type="dxa" w:w="90"/>
              <w:right w:type="dxa" w:w="130"/>
            </w:tcMar>
          </w:tcPr>
          <w:p>
            <w:pPr>
              <w:spacing w:after="0" w:line="264"/>
            </w:pPr>
            <w:r>
              <w:rPr>
                <w:b/>
                <w:bCs/>
                <w:color w:val="1E293B"/>
              </w:rPr>
              <w:t xml:space="preserve">What you see</w:t>
            </w:r>
          </w:p>
        </w:tc>
        <w:tc>
          <w:tcPr>
            <w:tcW w:type="dxa" w:w="3400"/>
            <w:shd w:fill="E2E8F0" w:val="clear"/>
            <w:tcMar>
              <w:top w:type="dxa" w:w="90"/>
              <w:left w:type="dxa" w:w="130"/>
              <w:bottom w:type="dxa" w:w="90"/>
              <w:right w:type="dxa" w:w="130"/>
            </w:tcMar>
          </w:tcPr>
          <w:p>
            <w:pPr>
              <w:spacing w:after="0" w:line="264"/>
            </w:pPr>
            <w:r>
              <w:rPr>
                <w:b/>
                <w:bCs/>
                <w:color w:val="1E293B"/>
              </w:rPr>
              <w:t xml:space="preserve">What it usually is</w:t>
            </w:r>
          </w:p>
        </w:tc>
        <w:tc>
          <w:tcPr>
            <w:tcW w:type="dxa" w:w="3360"/>
            <w:shd w:fill="E2E8F0" w:val="clear"/>
            <w:tcMar>
              <w:top w:type="dxa" w:w="90"/>
              <w:left w:type="dxa" w:w="130"/>
              <w:bottom w:type="dxa" w:w="90"/>
              <w:right w:type="dxa" w:w="130"/>
            </w:tcMar>
          </w:tcPr>
          <w:p>
            <w:pPr>
              <w:spacing w:after="0" w:line="264"/>
            </w:pPr>
            <w:r>
              <w:rPr>
                <w:b/>
                <w:bCs/>
                <w:color w:val="1E293B"/>
              </w:rPr>
              <w:t xml:space="preserve">What to do</w:t>
            </w:r>
          </w:p>
        </w:tc>
      </w:tr>
      <w:tr>
        <w:trPr>
          <w:tblHeader w:val="false"/>
        </w:trPr>
        <w:tc>
          <w:tcPr>
            <w:tcW w:type="dxa" w:w="2600"/>
            <w:shd w:fill="FFFFFF" w:val="clear"/>
            <w:tcMar>
              <w:top w:type="dxa" w:w="90"/>
              <w:left w:type="dxa" w:w="130"/>
              <w:bottom w:type="dxa" w:w="90"/>
              <w:right w:type="dxa" w:w="130"/>
            </w:tcMar>
          </w:tcPr>
          <w:p>
            <w:pPr>
              <w:spacing w:after="0" w:line="264"/>
            </w:pPr>
            <w:r>
              <w:t xml:space="preserve">Dashboard says "No manuscripts yet" after a green sync</w:t>
            </w:r>
          </w:p>
        </w:tc>
        <w:tc>
          <w:tcPr>
            <w:tcW w:type="dxa" w:w="3400"/>
            <w:shd w:fill="FFFFFF" w:val="clear"/>
            <w:tcMar>
              <w:top w:type="dxa" w:w="90"/>
              <w:left w:type="dxa" w:w="130"/>
              <w:bottom w:type="dxa" w:w="90"/>
              <w:right w:type="dxa" w:w="130"/>
            </w:tcMar>
          </w:tcPr>
          <w:p>
            <w:pPr>
              <w:spacing w:after="0" w:line="264"/>
            </w:pPr>
            <w:r>
              <w:t xml:space="preserve">There was genuinely no journal mail in the window</w:t>
            </w:r>
          </w:p>
        </w:tc>
        <w:tc>
          <w:tcPr>
            <w:tcW w:type="dxa" w:w="3360"/>
            <w:shd w:fill="FFFFFF" w:val="clear"/>
            <w:tcMar>
              <w:top w:type="dxa" w:w="90"/>
              <w:left w:type="dxa" w:w="130"/>
              <w:bottom w:type="dxa" w:w="90"/>
              <w:right w:type="dxa" w:w="130"/>
            </w:tcMar>
          </w:tcPr>
          <w:p>
            <w:pPr>
              <w:spacing w:after="0" w:line="264"/>
            </w:pPr>
            <w:r>
              <w:t xml:space="preserve">Run a wider sweep — Appendix B</w:t>
            </w:r>
          </w:p>
        </w:tc>
      </w:tr>
      <w:tr>
        <w:trPr>
          <w:tblHeader w:val="false"/>
        </w:trPr>
        <w:tc>
          <w:tcPr>
            <w:tcW w:type="dxa" w:w="2600"/>
            <w:shd w:fill="FFFFFF" w:val="clear"/>
            <w:tcMar>
              <w:top w:type="dxa" w:w="90"/>
              <w:left w:type="dxa" w:w="130"/>
              <w:bottom w:type="dxa" w:w="90"/>
              <w:right w:type="dxa" w:w="130"/>
            </w:tcMar>
          </w:tcPr>
          <w:p>
            <w:pPr>
              <w:spacing w:after="0" w:line="264"/>
            </w:pPr>
            <w:r>
              <w:t xml:space="preserve">Everything stopped after about a week</w:t>
            </w:r>
          </w:p>
        </w:tc>
        <w:tc>
          <w:tcPr>
            <w:tcW w:type="dxa" w:w="3400"/>
            <w:shd w:fill="FFFFFF" w:val="clear"/>
            <w:tcMar>
              <w:top w:type="dxa" w:w="90"/>
              <w:left w:type="dxa" w:w="130"/>
              <w:bottom w:type="dxa" w:w="90"/>
              <w:right w:type="dxa" w:w="130"/>
            </w:tcMar>
          </w:tcPr>
          <w:p>
            <w:pPr>
              <w:spacing w:after="0" w:line="264"/>
            </w:pPr>
            <w:r>
              <w:t xml:space="preserve">The consent screen was published </w:t>
            </w:r>
            <w:r>
              <w:rPr>
                <w:i/>
                <w:iCs/>
              </w:rPr>
              <w:t xml:space="preserve">after</w:t>
            </w:r>
            <w:r>
              <w:t xml:space="preserve"> the keys were made</w:t>
            </w:r>
          </w:p>
        </w:tc>
        <w:tc>
          <w:tcPr>
            <w:tcW w:type="dxa" w:w="3360"/>
            <w:shd w:fill="FFFFFF" w:val="clear"/>
            <w:tcMar>
              <w:top w:type="dxa" w:w="90"/>
              <w:left w:type="dxa" w:w="130"/>
              <w:bottom w:type="dxa" w:w="90"/>
              <w:right w:type="dxa" w:w="130"/>
            </w:tcMar>
          </w:tcPr>
          <w:p>
            <w:pPr>
              <w:spacing w:after="0" w:line="264"/>
            </w:pPr>
            <w:r>
              <w:t xml:space="preserve">Redo Step 4.5 and replace the token secrets</w:t>
            </w:r>
          </w:p>
        </w:tc>
      </w:tr>
      <w:tr>
        <w:trPr>
          <w:tblHeader w:val="false"/>
        </w:trPr>
        <w:tc>
          <w:tcPr>
            <w:tcW w:type="dxa" w:w="2600"/>
            <w:shd w:fill="FFFFFF" w:val="clear"/>
            <w:tcMar>
              <w:top w:type="dxa" w:w="90"/>
              <w:left w:type="dxa" w:w="130"/>
              <w:bottom w:type="dxa" w:w="90"/>
              <w:right w:type="dxa" w:w="130"/>
            </w:tcMar>
          </w:tcPr>
          <w:p>
            <w:pPr>
              <w:spacing w:after="0" w:line="264"/>
            </w:pPr>
            <w:r>
              <w:t xml:space="preserve">A red ✗ in Actions</w:t>
            </w:r>
          </w:p>
        </w:tc>
        <w:tc>
          <w:tcPr>
            <w:tcW w:type="dxa" w:w="3400"/>
            <w:shd w:fill="FFFFFF" w:val="clear"/>
            <w:tcMar>
              <w:top w:type="dxa" w:w="90"/>
              <w:left w:type="dxa" w:w="130"/>
              <w:bottom w:type="dxa" w:w="90"/>
              <w:right w:type="dxa" w:w="130"/>
            </w:tcMar>
          </w:tcPr>
          <w:p>
            <w:pPr>
              <w:spacing w:after="0" w:line="264"/>
            </w:pPr>
            <w:r>
              <w:t xml:space="preserve">Open the run and read the last red lines</w:t>
            </w:r>
          </w:p>
        </w:tc>
        <w:tc>
          <w:tcPr>
            <w:tcW w:type="dxa" w:w="3360"/>
            <w:shd w:fill="FFFFFF" w:val="clear"/>
            <w:tcMar>
              <w:top w:type="dxa" w:w="90"/>
              <w:left w:type="dxa" w:w="130"/>
              <w:bottom w:type="dxa" w:w="90"/>
              <w:right w:type="dxa" w:w="130"/>
            </w:tcMar>
          </w:tcPr>
          <w:p>
            <w:pPr>
              <w:spacing w:after="0" w:line="264"/>
            </w:pPr>
            <w:r>
              <w:t xml:space="preserve">See the table in Step 8.4</w:t>
            </w:r>
          </w:p>
        </w:tc>
      </w:tr>
      <w:tr>
        <w:trPr>
          <w:tblHeader w:val="false"/>
        </w:trPr>
        <w:tc>
          <w:tcPr>
            <w:tcW w:type="dxa" w:w="2600"/>
            <w:shd w:fill="FFFFFF" w:val="clear"/>
            <w:tcMar>
              <w:top w:type="dxa" w:w="90"/>
              <w:left w:type="dxa" w:w="130"/>
              <w:bottom w:type="dxa" w:w="90"/>
              <w:right w:type="dxa" w:w="130"/>
            </w:tcMar>
          </w:tcPr>
          <w:p>
            <w:pPr>
              <w:spacing w:after="0" w:line="264"/>
            </w:pPr>
            <w:r>
              <w:t xml:space="preserve">Changes to a file do not show on the site</w:t>
            </w:r>
          </w:p>
        </w:tc>
        <w:tc>
          <w:tcPr>
            <w:tcW w:type="dxa" w:w="3400"/>
            <w:shd w:fill="FFFFFF" w:val="clear"/>
            <w:tcMar>
              <w:top w:type="dxa" w:w="90"/>
              <w:left w:type="dxa" w:w="130"/>
              <w:bottom w:type="dxa" w:w="90"/>
              <w:right w:type="dxa" w:w="130"/>
            </w:tcMar>
          </w:tcPr>
          <w:p>
            <w:pPr>
              <w:spacing w:after="0" w:line="264"/>
            </w:pPr>
            <w:r>
              <w:t xml:space="preserve">The browser cached the old version</w:t>
            </w:r>
          </w:p>
        </w:tc>
        <w:tc>
          <w:tcPr>
            <w:tcW w:type="dxa" w:w="3360"/>
            <w:shd w:fill="FFFFFF" w:val="clear"/>
            <w:tcMar>
              <w:top w:type="dxa" w:w="90"/>
              <w:left w:type="dxa" w:w="130"/>
              <w:bottom w:type="dxa" w:w="90"/>
              <w:right w:type="dxa" w:w="130"/>
            </w:tcMar>
          </w:tcPr>
          <w:p>
            <w:pPr>
              <w:spacing w:after="0" w:line="264"/>
            </w:pPr>
            <w:r>
              <w:t xml:space="preserve">Reload with </w:t>
            </w:r>
            <w:r>
              <w:rPr>
                <w:b/>
                <w:bCs/>
              </w:rPr>
              <w:t xml:space="preserve">Ctrl/Cmd + Shift + R</w:t>
            </w:r>
          </w:p>
        </w:tc>
      </w:tr>
      <w:tr>
        <w:trPr>
          <w:tblHeader w:val="false"/>
        </w:trPr>
        <w:tc>
          <w:tcPr>
            <w:tcW w:type="dxa" w:w="2600"/>
            <w:shd w:fill="FFFFFF" w:val="clear"/>
            <w:tcMar>
              <w:top w:type="dxa" w:w="90"/>
              <w:left w:type="dxa" w:w="130"/>
              <w:bottom w:type="dxa" w:w="90"/>
              <w:right w:type="dxa" w:w="130"/>
            </w:tcMar>
          </w:tcPr>
          <w:p>
            <w:pPr>
              <w:spacing w:after="0" w:line="264"/>
            </w:pPr>
            <w:r>
              <w:t xml:space="preserve">No </w:t>
            </w:r>
            <w:r>
              <w:rPr>
                <w:b/>
                <w:bCs/>
              </w:rPr>
              <w:t xml:space="preserve">Edit</w:t>
            </w:r>
            <w:r>
              <w:t xml:space="preserve"> button</w:t>
            </w:r>
          </w:p>
        </w:tc>
        <w:tc>
          <w:tcPr>
            <w:tcW w:type="dxa" w:w="3400"/>
            <w:shd w:fill="FFFFFF" w:val="clear"/>
            <w:tcMar>
              <w:top w:type="dxa" w:w="90"/>
              <w:left w:type="dxa" w:w="130"/>
              <w:bottom w:type="dxa" w:w="90"/>
              <w:right w:type="dxa" w:w="130"/>
            </w:tcMar>
          </w:tcPr>
          <w:p>
            <w:pPr>
              <w:spacing w:after="0" w:line="264"/>
            </w:pPr>
            <w:r>
              <w:t xml:space="preserve">Part 11 not done, or </w:t>
            </w:r>
            <w:r>
              <w:rPr>
                <w:rFonts w:ascii="Consolas" w:cs="Consolas" w:eastAsia="Consolas" w:hAnsi="Consolas"/>
                <w:sz w:val="19"/>
                <w:szCs w:val="19"/>
                <w:shd w:fill="F1F5F9" w:val="clear"/>
              </w:rPr>
              <w:t xml:space="preserve">assets/config.json</w:t>
            </w:r>
            <w:r>
              <w:t xml:space="preserve"> is empty or wrong</w:t>
            </w:r>
          </w:p>
        </w:tc>
        <w:tc>
          <w:tcPr>
            <w:tcW w:type="dxa" w:w="3360"/>
            <w:shd w:fill="FFFFFF" w:val="clear"/>
            <w:tcMar>
              <w:top w:type="dxa" w:w="90"/>
              <w:left w:type="dxa" w:w="130"/>
              <w:bottom w:type="dxa" w:w="90"/>
              <w:right w:type="dxa" w:w="130"/>
            </w:tcMar>
          </w:tcPr>
          <w:p>
            <w:pPr>
              <w:spacing w:after="0" w:line="264"/>
            </w:pPr>
            <w:r>
              <w:t xml:space="preserve">Check Step 11.6, then </w:t>
            </w:r>
            <w:r>
              <w:rPr>
                <w:rFonts w:ascii="Consolas" w:cs="Consolas" w:eastAsia="Consolas" w:hAnsi="Consolas"/>
                <w:sz w:val="19"/>
                <w:szCs w:val="19"/>
                <w:shd w:fill="F1F5F9" w:val="clear"/>
              </w:rPr>
              <w:t xml:space="preserve">/health</w:t>
            </w:r>
          </w:p>
        </w:tc>
      </w:tr>
      <w:tr>
        <w:trPr>
          <w:tblHeader w:val="false"/>
        </w:trPr>
        <w:tc>
          <w:tcPr>
            <w:tcW w:type="dxa" w:w="2600"/>
            <w:shd w:fill="FFFFFF" w:val="clear"/>
            <w:tcMar>
              <w:top w:type="dxa" w:w="90"/>
              <w:left w:type="dxa" w:w="130"/>
              <w:bottom w:type="dxa" w:w="90"/>
              <w:right w:type="dxa" w:w="130"/>
            </w:tcMar>
          </w:tcPr>
          <w:p>
            <w:pPr>
              <w:spacing w:after="0" w:line="264"/>
            </w:pPr>
            <w:r>
              <w:t xml:space="preserve">Edit says "not authorised"</w:t>
            </w:r>
          </w:p>
        </w:tc>
        <w:tc>
          <w:tcPr>
            <w:tcW w:type="dxa" w:w="34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APP_PASSWORD</w:t>
            </w:r>
            <w:r>
              <w:t xml:space="preserve"> in Cloudflare does not match the dashboard password</w:t>
            </w:r>
          </w:p>
        </w:tc>
        <w:tc>
          <w:tcPr>
            <w:tcW w:type="dxa" w:w="3360"/>
            <w:shd w:fill="FFFFFF" w:val="clear"/>
            <w:tcMar>
              <w:top w:type="dxa" w:w="90"/>
              <w:left w:type="dxa" w:w="130"/>
              <w:bottom w:type="dxa" w:w="90"/>
              <w:right w:type="dxa" w:w="130"/>
            </w:tcMar>
          </w:tcPr>
          <w:p>
            <w:pPr>
              <w:spacing w:after="0" w:line="264"/>
            </w:pPr>
            <w:r>
              <w:t xml:space="preserve">Reset it in Step 11.4</w:t>
            </w:r>
          </w:p>
        </w:tc>
      </w:tr>
      <w:tr>
        <w:trPr>
          <w:tblHeader w:val="false"/>
        </w:trPr>
        <w:tc>
          <w:tcPr>
            <w:tcW w:type="dxa" w:w="2600"/>
            <w:shd w:fill="FFFFFF" w:val="clear"/>
            <w:tcMar>
              <w:top w:type="dxa" w:w="90"/>
              <w:left w:type="dxa" w:w="130"/>
              <w:bottom w:type="dxa" w:w="90"/>
              <w:right w:type="dxa" w:w="130"/>
            </w:tcMar>
          </w:tcPr>
          <w:p>
            <w:pPr>
              <w:spacing w:after="0" w:line="264"/>
            </w:pPr>
            <w:r>
              <w:t xml:space="preserve">Edit fails mentioning Contents</w:t>
            </w:r>
          </w:p>
        </w:tc>
        <w:tc>
          <w:tcPr>
            <w:tcW w:type="dxa" w:w="3400"/>
            <w:shd w:fill="FFFFFF" w:val="clear"/>
            <w:tcMar>
              <w:top w:type="dxa" w:w="90"/>
              <w:left w:type="dxa" w:w="130"/>
              <w:bottom w:type="dxa" w:w="90"/>
              <w:right w:type="dxa" w:w="130"/>
            </w:tcMar>
          </w:tcPr>
          <w:p>
            <w:pPr>
              <w:spacing w:after="0" w:line="264"/>
            </w:pPr>
            <w:r>
              <w:t xml:space="preserve">The GitHub key has only </w:t>
            </w:r>
            <w:r>
              <w:rPr>
                <w:i/>
                <w:iCs/>
              </w:rPr>
              <w:t xml:space="preserve">Actions</w:t>
            </w:r>
            <w:r>
              <w:t xml:space="preserve"> permission</w:t>
            </w:r>
          </w:p>
        </w:tc>
        <w:tc>
          <w:tcPr>
            <w:tcW w:type="dxa" w:w="3360"/>
            <w:shd w:fill="FFFFFF" w:val="clear"/>
            <w:tcMar>
              <w:top w:type="dxa" w:w="90"/>
              <w:left w:type="dxa" w:w="130"/>
              <w:bottom w:type="dxa" w:w="90"/>
              <w:right w:type="dxa" w:w="130"/>
            </w:tcMar>
          </w:tcPr>
          <w:p>
            <w:pPr>
              <w:spacing w:after="0" w:line="264"/>
            </w:pPr>
            <w:r>
              <w:t xml:space="preserve">Add </w:t>
            </w:r>
            <w:r>
              <w:rPr>
                <w:b/>
                <w:bCs/>
              </w:rPr>
              <w:t xml:space="preserve">Contents: Read and write</w:t>
            </w:r>
            <w:r>
              <w:t xml:space="preserve"> in Step 11.1</w:t>
            </w:r>
          </w:p>
        </w:tc>
      </w:tr>
      <w:tr>
        <w:trPr>
          <w:tblHeader w:val="false"/>
        </w:trPr>
        <w:tc>
          <w:tcPr>
            <w:tcW w:type="dxa" w:w="2600"/>
            <w:shd w:fill="FFFFFF" w:val="clear"/>
            <w:tcMar>
              <w:top w:type="dxa" w:w="90"/>
              <w:left w:type="dxa" w:w="130"/>
              <w:bottom w:type="dxa" w:w="90"/>
              <w:right w:type="dxa" w:w="130"/>
            </w:tcMar>
          </w:tcPr>
          <w:p>
            <w:pPr>
              <w:spacing w:after="0" w:line="264"/>
            </w:pPr>
            <w:r>
              <w:t xml:space="preserve">No WhatsApp messages</w:t>
            </w:r>
          </w:p>
        </w:tc>
        <w:tc>
          <w:tcPr>
            <w:tcW w:type="dxa" w:w="3400"/>
            <w:shd w:fill="FFFFFF" w:val="clear"/>
            <w:tcMar>
              <w:top w:type="dxa" w:w="90"/>
              <w:left w:type="dxa" w:w="130"/>
              <w:bottom w:type="dxa" w:w="90"/>
              <w:right w:type="dxa" w:w="130"/>
            </w:tcMar>
          </w:tcPr>
          <w:p>
            <w:pPr>
              <w:spacing w:after="0" w:line="264"/>
            </w:pPr>
            <w:r>
              <w:t xml:space="preserve">CallMeBot key wrong, or the number changed</w:t>
            </w:r>
          </w:p>
        </w:tc>
        <w:tc>
          <w:tcPr>
            <w:tcW w:type="dxa" w:w="3360"/>
            <w:shd w:fill="FFFFFF" w:val="clear"/>
            <w:tcMar>
              <w:top w:type="dxa" w:w="90"/>
              <w:left w:type="dxa" w:w="130"/>
              <w:bottom w:type="dxa" w:w="90"/>
              <w:right w:type="dxa" w:w="130"/>
            </w:tcMar>
          </w:tcPr>
          <w:p>
            <w:pPr>
              <w:spacing w:after="0" w:line="264"/>
            </w:pPr>
            <w:r>
              <w:t xml:space="preserve">Redo Step 10.1, checking the number on their page</w:t>
            </w:r>
          </w:p>
        </w:tc>
      </w:tr>
      <w:tr>
        <w:trPr>
          <w:tblHeader w:val="false"/>
        </w:trPr>
        <w:tc>
          <w:tcPr>
            <w:tcW w:type="dxa" w:w="2600"/>
            <w:shd w:fill="FFFFFF" w:val="clear"/>
            <w:tcMar>
              <w:top w:type="dxa" w:w="90"/>
              <w:left w:type="dxa" w:w="130"/>
              <w:bottom w:type="dxa" w:w="90"/>
              <w:right w:type="dxa" w:w="130"/>
            </w:tcMar>
          </w:tcPr>
          <w:p>
            <w:pPr>
              <w:spacing w:after="0" w:line="264"/>
            </w:pPr>
            <w:r>
              <w:t xml:space="preserve">Papers appear that are not yours</w:t>
            </w:r>
          </w:p>
        </w:tc>
        <w:tc>
          <w:tcPr>
            <w:tcW w:type="dxa" w:w="3400"/>
            <w:shd w:fill="FFFFFF" w:val="clear"/>
            <w:tcMar>
              <w:top w:type="dxa" w:w="90"/>
              <w:left w:type="dxa" w:w="130"/>
              <w:bottom w:type="dxa" w:w="90"/>
              <w:right w:type="dxa" w:w="130"/>
            </w:tcMar>
          </w:tcPr>
          <w:p>
            <w:pPr>
              <w:spacing w:after="0" w:line="264"/>
            </w:pPr>
            <w:r>
              <w:t xml:space="preserve">Part 2 was skipped</w:t>
            </w:r>
          </w:p>
        </w:tc>
        <w:tc>
          <w:tcPr>
            <w:tcW w:type="dxa" w:w="3360"/>
            <w:shd w:fill="FFFFFF" w:val="clear"/>
            <w:tcMar>
              <w:top w:type="dxa" w:w="90"/>
              <w:left w:type="dxa" w:w="130"/>
              <w:bottom w:type="dxa" w:w="90"/>
              <w:right w:type="dxa" w:w="130"/>
            </w:tcMar>
          </w:tcPr>
          <w:p>
            <w:pPr>
              <w:spacing w:after="0" w:line="264"/>
            </w:pPr>
            <w:r>
              <w:t xml:space="preserve">Do Part 2 now, then run a sync</w:t>
            </w:r>
          </w:p>
        </w:tc>
      </w:tr>
      <w:tr>
        <w:trPr>
          <w:tblHeader w:val="false"/>
        </w:trPr>
        <w:tc>
          <w:tcPr>
            <w:tcW w:type="dxa" w:w="2600"/>
            <w:shd w:fill="FFFFFF" w:val="clear"/>
            <w:tcMar>
              <w:top w:type="dxa" w:w="90"/>
              <w:left w:type="dxa" w:w="130"/>
              <w:bottom w:type="dxa" w:w="90"/>
              <w:right w:type="dxa" w:w="130"/>
            </w:tcMar>
          </w:tcPr>
          <w:p>
            <w:pPr>
              <w:spacing w:after="0" w:line="264"/>
            </w:pPr>
            <w:r>
              <w:t xml:space="preserve">A paper is in the wrong section</w:t>
            </w:r>
          </w:p>
        </w:tc>
        <w:tc>
          <w:tcPr>
            <w:tcW w:type="dxa" w:w="3400"/>
            <w:shd w:fill="FFFFFF" w:val="clear"/>
            <w:tcMar>
              <w:top w:type="dxa" w:w="90"/>
              <w:left w:type="dxa" w:w="130"/>
              <w:bottom w:type="dxa" w:w="90"/>
              <w:right w:type="dxa" w:w="130"/>
            </w:tcMar>
          </w:tcPr>
          <w:p>
            <w:pPr>
              <w:spacing w:after="0" w:line="264"/>
            </w:pPr>
            <w:r>
              <w:t xml:space="preserve">The AI read a letter differently from you</w:t>
            </w:r>
          </w:p>
        </w:tc>
        <w:tc>
          <w:tcPr>
            <w:tcW w:type="dxa" w:w="3360"/>
            <w:shd w:fill="FFFFFF" w:val="clear"/>
            <w:tcMar>
              <w:top w:type="dxa" w:w="90"/>
              <w:left w:type="dxa" w:w="130"/>
              <w:bottom w:type="dxa" w:w="90"/>
              <w:right w:type="dxa" w:w="130"/>
            </w:tcMar>
          </w:tcPr>
          <w:p>
            <w:pPr>
              <w:spacing w:after="0" w:line="264"/>
            </w:pPr>
            <w:r>
              <w:t xml:space="preserve">Open it, </w:t>
            </w:r>
            <w:r>
              <w:rPr>
                <w:b/>
                <w:bCs/>
              </w:rPr>
              <w:t xml:space="preserve">Edit</w:t>
            </w:r>
            <w:r>
              <w:t xml:space="preserve">, move it. Your choice is then pinned</w:t>
            </w:r>
          </w:p>
        </w:tc>
      </w:tr>
    </w:tbl>
    <w:p>
      <w:pPr>
        <w:spacing w:after="200"/>
      </w:pPr>
      <w:r>
        <w:t xml:space="preserve"/>
      </w:r>
    </w:p>
    <w:p>
      <w:pPr>
        <w:pStyle w:val="Heading2"/>
        <w:spacing w:after="140" w:before="340"/>
      </w:pPr>
      <w:r>
        <w:rPr>
          <w:rFonts w:ascii="Calibri" w:cs="Calibri" w:eastAsia="Calibri" w:hAnsi="Calibri"/>
          <w:b/>
          <w:bCs/>
          <w:color w:val="1E293B"/>
          <w:sz w:val="27"/>
          <w:szCs w:val="27"/>
        </w:rPr>
        <w:t xml:space="preserve">Where to look first, always</w:t>
      </w:r>
    </w:p>
    <w:p>
      <w:pPr>
        <w:spacing w:after="120" w:before="0" w:line="276"/>
      </w:pPr>
      <w:r>
        <w:rPr>
          <w:b/>
          <w:bCs/>
        </w:rPr>
        <w:t xml:space="preserve">Actions</w:t>
      </w:r>
      <w:r>
        <w:t xml:space="preserve"> tab → the most recent run → click into it. The app is written to explain itself in that log: it names the file, the setting, or the person involved rather than reporting that something went wrong. Nine problems in ten are named there in plain words.</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Appendix A — Everything you set, in one place</w:t>
      </w:r>
    </w:p>
    <w:p>
      <w:pPr>
        <w:pStyle w:val="Heading2"/>
        <w:spacing w:after="140" w:before="340"/>
      </w:pPr>
      <w:r>
        <w:rPr>
          <w:rFonts w:ascii="Calibri" w:cs="Calibri" w:eastAsia="Calibri" w:hAnsi="Calibri"/>
          <w:b/>
          <w:bCs/>
          <w:color w:val="1E293B"/>
          <w:sz w:val="27"/>
          <w:szCs w:val="27"/>
        </w:rPr>
        <w:t xml:space="preserve">GitHub secrets</w:t>
      </w:r>
    </w:p>
    <w:p>
      <w:pPr>
        <w:spacing w:after="120" w:before="0" w:line="276"/>
      </w:pPr>
      <w:r>
        <w:rPr>
          <w:i/>
          <w:iCs/>
        </w:rPr>
        <w:t xml:space="preserve">(Settings → Secrets and variables → Actions)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60"/>
      </w:tblGrid>
      <w:tr>
        <w:trPr>
          <w:tblHeader/>
        </w:trPr>
        <w:tc>
          <w:tcPr>
            <w:tcW w:type="dxa" w:w="2600"/>
            <w:shd w:fill="E2E8F0" w:val="clear"/>
            <w:tcMar>
              <w:top w:type="dxa" w:w="90"/>
              <w:left w:type="dxa" w:w="130"/>
              <w:bottom w:type="dxa" w:w="90"/>
              <w:right w:type="dxa" w:w="130"/>
            </w:tcMar>
          </w:tcPr>
          <w:p>
            <w:pPr>
              <w:spacing w:after="0" w:line="264"/>
            </w:pPr>
            <w:r>
              <w:rPr>
                <w:b/>
                <w:bCs/>
                <w:color w:val="1E293B"/>
              </w:rPr>
              <w:t xml:space="preserve">Name</w:t>
            </w:r>
          </w:p>
        </w:tc>
        <w:tc>
          <w:tcPr>
            <w:tcW w:type="dxa" w:w="3400"/>
            <w:shd w:fill="E2E8F0" w:val="clear"/>
            <w:tcMar>
              <w:top w:type="dxa" w:w="90"/>
              <w:left w:type="dxa" w:w="130"/>
              <w:bottom w:type="dxa" w:w="90"/>
              <w:right w:type="dxa" w:w="130"/>
            </w:tcMar>
          </w:tcPr>
          <w:p>
            <w:pPr>
              <w:spacing w:after="0" w:line="264"/>
            </w:pPr>
            <w:r>
              <w:rPr>
                <w:b/>
                <w:bCs/>
                <w:color w:val="1E293B"/>
              </w:rPr>
              <w:t xml:space="preserve">Required?</w:t>
            </w:r>
          </w:p>
        </w:tc>
        <w:tc>
          <w:tcPr>
            <w:tcW w:type="dxa" w:w="3360"/>
            <w:shd w:fill="E2E8F0" w:val="clear"/>
            <w:tcMar>
              <w:top w:type="dxa" w:w="90"/>
              <w:left w:type="dxa" w:w="130"/>
              <w:bottom w:type="dxa" w:w="90"/>
              <w:right w:type="dxa" w:w="130"/>
            </w:tcMar>
          </w:tcPr>
          <w:p>
            <w:pPr>
              <w:spacing w:after="0" w:line="264"/>
            </w:pPr>
            <w:r>
              <w:rPr>
                <w:b/>
                <w:bCs/>
                <w:color w:val="1E293B"/>
              </w:rPr>
              <w:t xml:space="preserve">Where it came from</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GMAIL_CLIENT_ID</w:t>
            </w:r>
          </w:p>
        </w:tc>
        <w:tc>
          <w:tcPr>
            <w:tcW w:type="dxa" w:w="3400"/>
            <w:shd w:fill="FFFFFF" w:val="clear"/>
            <w:tcMar>
              <w:top w:type="dxa" w:w="90"/>
              <w:left w:type="dxa" w:w="130"/>
              <w:bottom w:type="dxa" w:w="90"/>
              <w:right w:type="dxa" w:w="130"/>
            </w:tcMar>
          </w:tcPr>
          <w:p>
            <w:pPr>
              <w:spacing w:after="0" w:line="264"/>
            </w:pPr>
            <w:r>
              <w:t xml:space="preserve">Yes</w:t>
            </w:r>
          </w:p>
        </w:tc>
        <w:tc>
          <w:tcPr>
            <w:tcW w:type="dxa" w:w="3360"/>
            <w:shd w:fill="FFFFFF" w:val="clear"/>
            <w:tcMar>
              <w:top w:type="dxa" w:w="90"/>
              <w:left w:type="dxa" w:w="130"/>
              <w:bottom w:type="dxa" w:w="90"/>
              <w:right w:type="dxa" w:w="130"/>
            </w:tcMar>
          </w:tcPr>
          <w:p>
            <w:pPr>
              <w:spacing w:after="0" w:line="264"/>
            </w:pPr>
            <w:r>
              <w:t xml:space="preserve">Step 4.4</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GMAIL_CLIENT_SECRET</w:t>
            </w:r>
          </w:p>
        </w:tc>
        <w:tc>
          <w:tcPr>
            <w:tcW w:type="dxa" w:w="3400"/>
            <w:shd w:fill="FFFFFF" w:val="clear"/>
            <w:tcMar>
              <w:top w:type="dxa" w:w="90"/>
              <w:left w:type="dxa" w:w="130"/>
              <w:bottom w:type="dxa" w:w="90"/>
              <w:right w:type="dxa" w:w="130"/>
            </w:tcMar>
          </w:tcPr>
          <w:p>
            <w:pPr>
              <w:spacing w:after="0" w:line="264"/>
            </w:pPr>
            <w:r>
              <w:t xml:space="preserve">Yes</w:t>
            </w:r>
          </w:p>
        </w:tc>
        <w:tc>
          <w:tcPr>
            <w:tcW w:type="dxa" w:w="3360"/>
            <w:shd w:fill="FFFFFF" w:val="clear"/>
            <w:tcMar>
              <w:top w:type="dxa" w:w="90"/>
              <w:left w:type="dxa" w:w="130"/>
              <w:bottom w:type="dxa" w:w="90"/>
              <w:right w:type="dxa" w:w="130"/>
            </w:tcMar>
          </w:tcPr>
          <w:p>
            <w:pPr>
              <w:spacing w:after="0" w:line="264"/>
            </w:pPr>
            <w:r>
              <w:t xml:space="preserve">Step 4.4</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GMAIL_REFRESH_TOKEN_1</w:t>
            </w:r>
          </w:p>
        </w:tc>
        <w:tc>
          <w:tcPr>
            <w:tcW w:type="dxa" w:w="3400"/>
            <w:shd w:fill="FFFFFF" w:val="clear"/>
            <w:tcMar>
              <w:top w:type="dxa" w:w="90"/>
              <w:left w:type="dxa" w:w="130"/>
              <w:bottom w:type="dxa" w:w="90"/>
              <w:right w:type="dxa" w:w="130"/>
            </w:tcMar>
          </w:tcPr>
          <w:p>
            <w:pPr>
              <w:spacing w:after="0" w:line="264"/>
            </w:pPr>
            <w:r>
              <w:t xml:space="preserve">Yes</w:t>
            </w:r>
          </w:p>
        </w:tc>
        <w:tc>
          <w:tcPr>
            <w:tcW w:type="dxa" w:w="3360"/>
            <w:shd w:fill="FFFFFF" w:val="clear"/>
            <w:tcMar>
              <w:top w:type="dxa" w:w="90"/>
              <w:left w:type="dxa" w:w="130"/>
              <w:bottom w:type="dxa" w:w="90"/>
              <w:right w:type="dxa" w:w="130"/>
            </w:tcMar>
          </w:tcPr>
          <w:p>
            <w:pPr>
              <w:spacing w:after="0" w:line="264"/>
            </w:pPr>
            <w:r>
              <w:t xml:space="preserve">Step 4.5, first inbox</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GMAIL_REFRESH_TOKEN_2</w:t>
            </w:r>
          </w:p>
        </w:tc>
        <w:tc>
          <w:tcPr>
            <w:tcW w:type="dxa" w:w="3400"/>
            <w:shd w:fill="FFFFFF" w:val="clear"/>
            <w:tcMar>
              <w:top w:type="dxa" w:w="90"/>
              <w:left w:type="dxa" w:w="130"/>
              <w:bottom w:type="dxa" w:w="90"/>
              <w:right w:type="dxa" w:w="130"/>
            </w:tcMar>
          </w:tcPr>
          <w:p>
            <w:pPr>
              <w:spacing w:after="0" w:line="264"/>
            </w:pPr>
            <w:r>
              <w:t xml:space="preserve">If a second inbox</w:t>
            </w:r>
          </w:p>
        </w:tc>
        <w:tc>
          <w:tcPr>
            <w:tcW w:type="dxa" w:w="3360"/>
            <w:shd w:fill="FFFFFF" w:val="clear"/>
            <w:tcMar>
              <w:top w:type="dxa" w:w="90"/>
              <w:left w:type="dxa" w:w="130"/>
              <w:bottom w:type="dxa" w:w="90"/>
              <w:right w:type="dxa" w:w="130"/>
            </w:tcMar>
          </w:tcPr>
          <w:p>
            <w:pPr>
              <w:spacing w:after="0" w:line="264"/>
            </w:pPr>
            <w:r>
              <w:t xml:space="preserve">Step 4.5, second inbox</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GROQ_API_KEY</w:t>
            </w:r>
          </w:p>
        </w:tc>
        <w:tc>
          <w:tcPr>
            <w:tcW w:type="dxa" w:w="3400"/>
            <w:shd w:fill="FFFFFF" w:val="clear"/>
            <w:tcMar>
              <w:top w:type="dxa" w:w="90"/>
              <w:left w:type="dxa" w:w="130"/>
              <w:bottom w:type="dxa" w:w="90"/>
              <w:right w:type="dxa" w:w="130"/>
            </w:tcMar>
          </w:tcPr>
          <w:p>
            <w:pPr>
              <w:spacing w:after="0" w:line="264"/>
            </w:pPr>
            <w:r>
              <w:t xml:space="preserve">At least one AI key</w:t>
            </w:r>
          </w:p>
        </w:tc>
        <w:tc>
          <w:tcPr>
            <w:tcW w:type="dxa" w:w="3360"/>
            <w:shd w:fill="FFFFFF" w:val="clear"/>
            <w:tcMar>
              <w:top w:type="dxa" w:w="90"/>
              <w:left w:type="dxa" w:w="130"/>
              <w:bottom w:type="dxa" w:w="90"/>
              <w:right w:type="dxa" w:w="130"/>
            </w:tcMar>
          </w:tcPr>
          <w:p>
            <w:pPr>
              <w:spacing w:after="0" w:line="264"/>
            </w:pPr>
            <w:r>
              <w:t xml:space="preserve">Step 5.1</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GEMINI_API_KEY</w:t>
            </w:r>
          </w:p>
        </w:tc>
        <w:tc>
          <w:tcPr>
            <w:tcW w:type="dxa" w:w="3400"/>
            <w:shd w:fill="FFFFFF" w:val="clear"/>
            <w:tcMar>
              <w:top w:type="dxa" w:w="90"/>
              <w:left w:type="dxa" w:w="130"/>
              <w:bottom w:type="dxa" w:w="90"/>
              <w:right w:type="dxa" w:w="130"/>
            </w:tcMar>
          </w:tcPr>
          <w:p>
            <w:pPr>
              <w:spacing w:after="0" w:line="264"/>
            </w:pPr>
            <w:r>
              <w:t xml:space="preserve">Optional backup</w:t>
            </w:r>
          </w:p>
        </w:tc>
        <w:tc>
          <w:tcPr>
            <w:tcW w:type="dxa" w:w="3360"/>
            <w:shd w:fill="FFFFFF" w:val="clear"/>
            <w:tcMar>
              <w:top w:type="dxa" w:w="90"/>
              <w:left w:type="dxa" w:w="130"/>
              <w:bottom w:type="dxa" w:w="90"/>
              <w:right w:type="dxa" w:w="130"/>
            </w:tcMar>
          </w:tcPr>
          <w:p>
            <w:pPr>
              <w:spacing w:after="0" w:line="264"/>
            </w:pPr>
            <w:r>
              <w:t xml:space="preserve">Step 5.2</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WHATSAPP_RECIPIENTS</w:t>
            </w:r>
          </w:p>
        </w:tc>
        <w:tc>
          <w:tcPr>
            <w:tcW w:type="dxa" w:w="3400"/>
            <w:shd w:fill="FFFFFF" w:val="clear"/>
            <w:tcMar>
              <w:top w:type="dxa" w:w="90"/>
              <w:left w:type="dxa" w:w="130"/>
              <w:bottom w:type="dxa" w:w="90"/>
              <w:right w:type="dxa" w:w="130"/>
            </w:tcMar>
          </w:tcPr>
          <w:p>
            <w:pPr>
              <w:spacing w:after="0" w:line="264"/>
            </w:pPr>
            <w:r>
              <w:t xml:space="preserve">Optional</w:t>
            </w:r>
          </w:p>
        </w:tc>
        <w:tc>
          <w:tcPr>
            <w:tcW w:type="dxa" w:w="3360"/>
            <w:shd w:fill="FFFFFF" w:val="clear"/>
            <w:tcMar>
              <w:top w:type="dxa" w:w="90"/>
              <w:left w:type="dxa" w:w="130"/>
              <w:bottom w:type="dxa" w:w="90"/>
              <w:right w:type="dxa" w:w="130"/>
            </w:tcMar>
          </w:tcPr>
          <w:p>
            <w:pPr>
              <w:spacing w:after="0" w:line="264"/>
            </w:pPr>
            <w:r>
              <w:t xml:space="preserve">Step 10.2</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GCHAT_WEBHOOK_URL</w:t>
            </w:r>
          </w:p>
        </w:tc>
        <w:tc>
          <w:tcPr>
            <w:tcW w:type="dxa" w:w="3400"/>
            <w:shd w:fill="FFFFFF" w:val="clear"/>
            <w:tcMar>
              <w:top w:type="dxa" w:w="90"/>
              <w:left w:type="dxa" w:w="130"/>
              <w:bottom w:type="dxa" w:w="90"/>
              <w:right w:type="dxa" w:w="130"/>
            </w:tcMar>
          </w:tcPr>
          <w:p>
            <w:pPr>
              <w:spacing w:after="0" w:line="264"/>
            </w:pPr>
            <w:r>
              <w:t xml:space="preserve">Optional</w:t>
            </w:r>
          </w:p>
        </w:tc>
        <w:tc>
          <w:tcPr>
            <w:tcW w:type="dxa" w:w="3360"/>
            <w:shd w:fill="FFFFFF" w:val="clear"/>
            <w:tcMar>
              <w:top w:type="dxa" w:w="90"/>
              <w:left w:type="dxa" w:w="130"/>
              <w:bottom w:type="dxa" w:w="90"/>
              <w:right w:type="dxa" w:w="130"/>
            </w:tcMar>
          </w:tcPr>
          <w:p>
            <w:pPr>
              <w:spacing w:after="0" w:line="264"/>
            </w:pPr>
            <w:r>
              <w:t xml:space="preserve">Appendix C</w:t>
            </w:r>
          </w:p>
        </w:tc>
      </w:tr>
    </w:tbl>
    <w:p>
      <w:pPr>
        <w:spacing w:after="200"/>
      </w:pPr>
      <w:r>
        <w:t xml:space="preserve"/>
      </w:r>
    </w:p>
    <w:p>
      <w:pPr>
        <w:pStyle w:val="Heading2"/>
        <w:spacing w:after="140" w:before="340"/>
      </w:pPr>
      <w:r>
        <w:rPr>
          <w:rFonts w:ascii="Calibri" w:cs="Calibri" w:eastAsia="Calibri" w:hAnsi="Calibri"/>
          <w:b/>
          <w:bCs/>
          <w:color w:val="1E293B"/>
          <w:sz w:val="27"/>
          <w:szCs w:val="27"/>
        </w:rPr>
        <w:t xml:space="preserve">Files you edited</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60"/>
      </w:tblGrid>
      <w:tr>
        <w:trPr>
          <w:tblHeader/>
        </w:trPr>
        <w:tc>
          <w:tcPr>
            <w:tcW w:type="dxa" w:w="2600"/>
            <w:shd w:fill="E2E8F0" w:val="clear"/>
            <w:tcMar>
              <w:top w:type="dxa" w:w="90"/>
              <w:left w:type="dxa" w:w="130"/>
              <w:bottom w:type="dxa" w:w="90"/>
              <w:right w:type="dxa" w:w="130"/>
            </w:tcMar>
          </w:tcPr>
          <w:p>
            <w:pPr>
              <w:spacing w:after="0" w:line="264"/>
            </w:pPr>
            <w:r>
              <w:rPr>
                <w:b/>
                <w:bCs/>
                <w:color w:val="1E293B"/>
              </w:rPr>
              <w:t xml:space="preserve">File</w:t>
            </w:r>
          </w:p>
        </w:tc>
        <w:tc>
          <w:tcPr>
            <w:tcW w:type="dxa" w:w="3400"/>
            <w:shd w:fill="E2E8F0" w:val="clear"/>
            <w:tcMar>
              <w:top w:type="dxa" w:w="90"/>
              <w:left w:type="dxa" w:w="130"/>
              <w:bottom w:type="dxa" w:w="90"/>
              <w:right w:type="dxa" w:w="130"/>
            </w:tcMar>
          </w:tcPr>
          <w:p>
            <w:pPr>
              <w:spacing w:after="0" w:line="264"/>
            </w:pPr>
            <w:r>
              <w:rPr>
                <w:b/>
                <w:bCs/>
                <w:color w:val="1E293B"/>
              </w:rPr>
              <w:t xml:space="preserve">What changed</w:t>
            </w:r>
          </w:p>
        </w:tc>
        <w:tc>
          <w:tcPr>
            <w:tcW w:type="dxa" w:w="3360"/>
            <w:shd w:fill="E2E8F0" w:val="clear"/>
            <w:tcMar>
              <w:top w:type="dxa" w:w="90"/>
              <w:left w:type="dxa" w:w="130"/>
              <w:bottom w:type="dxa" w:w="90"/>
              <w:right w:type="dxa" w:w="130"/>
            </w:tcMar>
          </w:tcPr>
          <w:p>
            <w:pPr>
              <w:spacing w:after="0" w:line="264"/>
            </w:pPr>
            <w:r>
              <w:rPr>
                <w:b/>
                <w:bCs/>
                <w:color w:val="1E293B"/>
              </w:rPr>
              <w:t xml:space="preserve">Step</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data/</w:t>
            </w:r>
            <w:r>
              <w:t xml:space="preserve"> × 5</w:t>
            </w:r>
          </w:p>
        </w:tc>
        <w:tc>
          <w:tcPr>
            <w:tcW w:type="dxa" w:w="3400"/>
            <w:shd w:fill="FFFFFF" w:val="clear"/>
            <w:tcMar>
              <w:top w:type="dxa" w:w="90"/>
              <w:left w:type="dxa" w:w="130"/>
              <w:bottom w:type="dxa" w:w="90"/>
              <w:right w:type="dxa" w:w="130"/>
            </w:tcMar>
          </w:tcPr>
          <w:p>
            <w:pPr>
              <w:spacing w:after="0" w:line="264"/>
            </w:pPr>
            <w:r>
              <w:t xml:space="preserve">Emptied out</w:t>
            </w:r>
          </w:p>
        </w:tc>
        <w:tc>
          <w:tcPr>
            <w:tcW w:type="dxa" w:w="3360"/>
            <w:shd w:fill="FFFFFF" w:val="clear"/>
            <w:tcMar>
              <w:top w:type="dxa" w:w="90"/>
              <w:left w:type="dxa" w:w="130"/>
              <w:bottom w:type="dxa" w:w="90"/>
              <w:right w:type="dxa" w:w="130"/>
            </w:tcMar>
          </w:tcPr>
          <w:p>
            <w:pPr>
              <w:spacing w:after="0" w:line="264"/>
            </w:pPr>
            <w:r>
              <w:t xml:space="preserve">Part 2</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config/accounts.json</w:t>
            </w:r>
          </w:p>
        </w:tc>
        <w:tc>
          <w:tcPr>
            <w:tcW w:type="dxa" w:w="3400"/>
            <w:shd w:fill="FFFFFF" w:val="clear"/>
            <w:tcMar>
              <w:top w:type="dxa" w:w="90"/>
              <w:left w:type="dxa" w:w="130"/>
              <w:bottom w:type="dxa" w:w="90"/>
              <w:right w:type="dxa" w:w="130"/>
            </w:tcMar>
          </w:tcPr>
          <w:p>
            <w:pPr>
              <w:spacing w:after="0" w:line="264"/>
            </w:pPr>
            <w:r>
              <w:t xml:space="preserve">Your names and emails</w:t>
            </w:r>
          </w:p>
        </w:tc>
        <w:tc>
          <w:tcPr>
            <w:tcW w:type="dxa" w:w="3360"/>
            <w:shd w:fill="FFFFFF" w:val="clear"/>
            <w:tcMar>
              <w:top w:type="dxa" w:w="90"/>
              <w:left w:type="dxa" w:w="130"/>
              <w:bottom w:type="dxa" w:w="90"/>
              <w:right w:type="dxa" w:w="130"/>
            </w:tcMar>
          </w:tcPr>
          <w:p>
            <w:pPr>
              <w:spacing w:after="0" w:line="264"/>
            </w:pPr>
            <w:r>
              <w:t xml:space="preserve">3.1</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assets/sync.js</w:t>
            </w:r>
          </w:p>
        </w:tc>
        <w:tc>
          <w:tcPr>
            <w:tcW w:type="dxa" w:w="3400"/>
            <w:shd w:fill="FFFFFF" w:val="clear"/>
            <w:tcMar>
              <w:top w:type="dxa" w:w="90"/>
              <w:left w:type="dxa" w:w="130"/>
              <w:bottom w:type="dxa" w:w="90"/>
              <w:right w:type="dxa" w:w="130"/>
            </w:tcMar>
          </w:tcPr>
          <w:p>
            <w:pPr>
              <w:spacing w:after="0" w:line="264"/>
            </w:pPr>
            <w:r>
              <w:t xml:space="preserve">Your GitHub username</w:t>
            </w:r>
          </w:p>
        </w:tc>
        <w:tc>
          <w:tcPr>
            <w:tcW w:type="dxa" w:w="3360"/>
            <w:shd w:fill="FFFFFF" w:val="clear"/>
            <w:tcMar>
              <w:top w:type="dxa" w:w="90"/>
              <w:left w:type="dxa" w:w="130"/>
              <w:bottom w:type="dxa" w:w="90"/>
              <w:right w:type="dxa" w:w="130"/>
            </w:tcMar>
          </w:tcPr>
          <w:p>
            <w:pPr>
              <w:spacing w:after="0" w:line="264"/>
            </w:pPr>
            <w:r>
              <w:t xml:space="preserve">3.2</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config/notify.json</w:t>
            </w:r>
          </w:p>
        </w:tc>
        <w:tc>
          <w:tcPr>
            <w:tcW w:type="dxa" w:w="3400"/>
            <w:shd w:fill="FFFFFF" w:val="clear"/>
            <w:tcMar>
              <w:top w:type="dxa" w:w="90"/>
              <w:left w:type="dxa" w:w="130"/>
              <w:bottom w:type="dxa" w:w="90"/>
              <w:right w:type="dxa" w:w="130"/>
            </w:tcMar>
          </w:tcPr>
          <w:p>
            <w:pPr>
              <w:spacing w:after="0" w:line="264"/>
            </w:pPr>
            <w:r>
              <w:t xml:space="preserve">Your website address</w:t>
            </w:r>
          </w:p>
        </w:tc>
        <w:tc>
          <w:tcPr>
            <w:tcW w:type="dxa" w:w="3360"/>
            <w:shd w:fill="FFFFFF" w:val="clear"/>
            <w:tcMar>
              <w:top w:type="dxa" w:w="90"/>
              <w:left w:type="dxa" w:w="130"/>
              <w:bottom w:type="dxa" w:w="90"/>
              <w:right w:type="dxa" w:w="130"/>
            </w:tcMar>
          </w:tcPr>
          <w:p>
            <w:pPr>
              <w:spacing w:after="0" w:line="264"/>
            </w:pPr>
            <w:r>
              <w:t xml:space="preserve">3.3</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assets/config.json</w:t>
            </w:r>
          </w:p>
        </w:tc>
        <w:tc>
          <w:tcPr>
            <w:tcW w:type="dxa" w:w="3400"/>
            <w:shd w:fill="FFFFFF" w:val="clear"/>
            <w:tcMar>
              <w:top w:type="dxa" w:w="90"/>
              <w:left w:type="dxa" w:w="130"/>
              <w:bottom w:type="dxa" w:w="90"/>
              <w:right w:type="dxa" w:w="130"/>
            </w:tcMar>
          </w:tcPr>
          <w:p>
            <w:pPr>
              <w:spacing w:after="0" w:line="264"/>
            </w:pPr>
            <w:r>
              <w:t xml:space="preserve">Emptied, then your worker address</w:t>
            </w:r>
          </w:p>
        </w:tc>
        <w:tc>
          <w:tcPr>
            <w:tcW w:type="dxa" w:w="3360"/>
            <w:shd w:fill="FFFFFF" w:val="clear"/>
            <w:tcMar>
              <w:top w:type="dxa" w:w="90"/>
              <w:left w:type="dxa" w:w="130"/>
              <w:bottom w:type="dxa" w:w="90"/>
              <w:right w:type="dxa" w:w="130"/>
            </w:tcMar>
          </w:tcPr>
          <w:p>
            <w:pPr>
              <w:spacing w:after="0" w:line="264"/>
            </w:pPr>
            <w:r>
              <w:t xml:space="preserve">3.4, 11.6</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assets/auth.js</w:t>
            </w:r>
          </w:p>
        </w:tc>
        <w:tc>
          <w:tcPr>
            <w:tcW w:type="dxa" w:w="3400"/>
            <w:shd w:fill="FFFFFF" w:val="clear"/>
            <w:tcMar>
              <w:top w:type="dxa" w:w="90"/>
              <w:left w:type="dxa" w:w="130"/>
              <w:bottom w:type="dxa" w:w="90"/>
              <w:right w:type="dxa" w:w="130"/>
            </w:tcMar>
          </w:tcPr>
          <w:p>
            <w:pPr>
              <w:spacing w:after="0" w:line="264"/>
            </w:pPr>
            <w:r>
              <w:t xml:space="preserve">Your password</w:t>
            </w:r>
          </w:p>
        </w:tc>
        <w:tc>
          <w:tcPr>
            <w:tcW w:type="dxa" w:w="3360"/>
            <w:shd w:fill="FFFFFF" w:val="clear"/>
            <w:tcMar>
              <w:top w:type="dxa" w:w="90"/>
              <w:left w:type="dxa" w:w="130"/>
              <w:bottom w:type="dxa" w:w="90"/>
              <w:right w:type="dxa" w:w="130"/>
            </w:tcMar>
          </w:tcPr>
          <w:p>
            <w:pPr>
              <w:spacing w:after="0" w:line="264"/>
            </w:pPr>
            <w:r>
              <w:t xml:space="preserve">Part 9</w:t>
            </w:r>
          </w:p>
        </w:tc>
      </w:tr>
      <w:tr>
        <w:trPr>
          <w:tblHeader w:val="false"/>
        </w:trPr>
        <w:tc>
          <w:tcPr>
            <w:tcW w:type="dxa" w:w="26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worker/src/index.js</w:t>
            </w:r>
          </w:p>
        </w:tc>
        <w:tc>
          <w:tcPr>
            <w:tcW w:type="dxa" w:w="3400"/>
            <w:shd w:fill="FFFFFF" w:val="clear"/>
            <w:tcMar>
              <w:top w:type="dxa" w:w="90"/>
              <w:left w:type="dxa" w:w="130"/>
              <w:bottom w:type="dxa" w:w="90"/>
              <w:right w:type="dxa" w:w="130"/>
            </w:tcMar>
          </w:tcPr>
          <w:p>
            <w:pPr>
              <w:spacing w:after="0" w:line="264"/>
            </w:pPr>
            <w:r>
              <w:t xml:space="preserve">Your GitHub username</w:t>
            </w:r>
          </w:p>
        </w:tc>
        <w:tc>
          <w:tcPr>
            <w:tcW w:type="dxa" w:w="3360"/>
            <w:shd w:fill="FFFFFF" w:val="clear"/>
            <w:tcMar>
              <w:top w:type="dxa" w:w="90"/>
              <w:left w:type="dxa" w:w="130"/>
              <w:bottom w:type="dxa" w:w="90"/>
              <w:right w:type="dxa" w:w="130"/>
            </w:tcMar>
          </w:tcPr>
          <w:p>
            <w:pPr>
              <w:spacing w:after="0" w:line="264"/>
            </w:pPr>
            <w:r>
              <w:t xml:space="preserve">11.2</w:t>
            </w:r>
          </w:p>
        </w:tc>
      </w:tr>
    </w:tbl>
    <w:p>
      <w:pPr>
        <w:spacing w:after="200"/>
      </w:pPr>
      <w:r>
        <w:t xml:space="preserve"/>
      </w:r>
    </w:p>
    <w:p>
      <w:pPr>
        <w:pStyle w:val="Heading2"/>
        <w:spacing w:after="140" w:before="340"/>
      </w:pPr>
      <w:r>
        <w:rPr>
          <w:rFonts w:ascii="Calibri" w:cs="Calibri" w:eastAsia="Calibri" w:hAnsi="Calibri"/>
          <w:b/>
          <w:bCs/>
          <w:color w:val="1E293B"/>
          <w:sz w:val="27"/>
          <w:szCs w:val="27"/>
        </w:rPr>
        <w:t xml:space="preserve">Cloudflare settings</w:t>
      </w:r>
    </w:p>
    <w:p>
      <w:pPr>
        <w:spacing w:after="120" w:before="0" w:line="276"/>
      </w:pPr>
      <w:r>
        <w:rPr>
          <w:i/>
          <w:iCs/>
        </w:rPr>
        <w:t xml:space="preserve">(only if you did Part 11)</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60"/>
      </w:tblGrid>
      <w:tr>
        <w:trPr>
          <w:tblHeader/>
        </w:trPr>
        <w:tc>
          <w:tcPr>
            <w:tcW w:type="dxa" w:w="3100"/>
            <w:shd w:fill="E2E8F0" w:val="clear"/>
            <w:tcMar>
              <w:top w:type="dxa" w:w="90"/>
              <w:left w:type="dxa" w:w="130"/>
              <w:bottom w:type="dxa" w:w="90"/>
              <w:right w:type="dxa" w:w="130"/>
            </w:tcMar>
          </w:tcPr>
          <w:p>
            <w:pPr>
              <w:spacing w:after="0" w:line="264"/>
            </w:pPr>
            <w:r>
              <w:rPr>
                <w:b/>
                <w:bCs/>
                <w:color w:val="1E293B"/>
              </w:rPr>
              <w:t xml:space="preserve">Name</w:t>
            </w:r>
          </w:p>
        </w:tc>
        <w:tc>
          <w:tcPr>
            <w:tcW w:type="dxa" w:w="6260"/>
            <w:shd w:fill="E2E8F0" w:val="clear"/>
            <w:tcMar>
              <w:top w:type="dxa" w:w="90"/>
              <w:left w:type="dxa" w:w="130"/>
              <w:bottom w:type="dxa" w:w="90"/>
              <w:right w:type="dxa" w:w="130"/>
            </w:tcMar>
          </w:tcPr>
          <w:p>
            <w:pPr>
              <w:spacing w:after="0" w:line="264"/>
            </w:pPr>
            <w:r>
              <w:rPr>
                <w:b/>
                <w:bCs/>
                <w:color w:val="1E293B"/>
              </w:rPr>
              <w:t xml:space="preserve">Type</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GITHUB_TOKEN</w:t>
            </w:r>
          </w:p>
        </w:tc>
        <w:tc>
          <w:tcPr>
            <w:tcW w:type="dxa" w:w="6260"/>
            <w:shd w:fill="FFFFFF" w:val="clear"/>
            <w:tcMar>
              <w:top w:type="dxa" w:w="90"/>
              <w:left w:type="dxa" w:w="130"/>
              <w:bottom w:type="dxa" w:w="90"/>
              <w:right w:type="dxa" w:w="130"/>
            </w:tcMar>
          </w:tcPr>
          <w:p>
            <w:pPr>
              <w:spacing w:after="0" w:line="264"/>
            </w:pPr>
            <w:r>
              <w:t xml:space="preserve">Secret</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APP_PASSWORD</w:t>
            </w:r>
          </w:p>
        </w:tc>
        <w:tc>
          <w:tcPr>
            <w:tcW w:type="dxa" w:w="6260"/>
            <w:shd w:fill="FFFFFF" w:val="clear"/>
            <w:tcMar>
              <w:top w:type="dxa" w:w="90"/>
              <w:left w:type="dxa" w:w="130"/>
              <w:bottom w:type="dxa" w:w="90"/>
              <w:right w:type="dxa" w:w="130"/>
            </w:tcMar>
          </w:tcPr>
          <w:p>
            <w:pPr>
              <w:spacing w:after="0" w:line="264"/>
            </w:pPr>
            <w:r>
              <w:t xml:space="preserve">Secret</w:t>
            </w:r>
          </w:p>
        </w:tc>
      </w:tr>
      <w:tr>
        <w:trPr>
          <w:tblHeader w:val="false"/>
        </w:trPr>
        <w:tc>
          <w:tcPr>
            <w:tcW w:type="dxa" w:w="3100"/>
            <w:shd w:fill="FFFFFF" w:val="clear"/>
            <w:tcMar>
              <w:top w:type="dxa" w:w="90"/>
              <w:left w:type="dxa" w:w="130"/>
              <w:bottom w:type="dxa" w:w="90"/>
              <w:right w:type="dxa" w:w="130"/>
            </w:tcMar>
          </w:tcPr>
          <w:p>
            <w:pPr>
              <w:spacing w:after="0" w:line="264"/>
            </w:pPr>
            <w:r>
              <w:rPr>
                <w:rFonts w:ascii="Consolas" w:cs="Consolas" w:eastAsia="Consolas" w:hAnsi="Consolas"/>
                <w:sz w:val="19"/>
                <w:szCs w:val="19"/>
                <w:shd w:fill="F1F5F9" w:val="clear"/>
              </w:rPr>
              <w:t xml:space="preserve">ALLOWED_ORIGIN</w:t>
            </w:r>
          </w:p>
        </w:tc>
        <w:tc>
          <w:tcPr>
            <w:tcW w:type="dxa" w:w="6260"/>
            <w:shd w:fill="FFFFFF" w:val="clear"/>
            <w:tcMar>
              <w:top w:type="dxa" w:w="90"/>
              <w:left w:type="dxa" w:w="130"/>
              <w:bottom w:type="dxa" w:w="90"/>
              <w:right w:type="dxa" w:w="130"/>
            </w:tcMar>
          </w:tcPr>
          <w:p>
            <w:pPr>
              <w:spacing w:after="0" w:line="264"/>
            </w:pPr>
            <w:r>
              <w:t xml:space="preserve">Text</w:t>
            </w:r>
          </w:p>
        </w:tc>
      </w:tr>
    </w:tbl>
    <w:p>
      <w:pPr>
        <w:spacing w:after="200"/>
      </w:pPr>
      <w:r>
        <w:t xml:space="preserve"/>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Appendix B — Filling in older papers</w:t>
      </w:r>
    </w:p>
    <w:p>
      <w:pPr>
        <w:spacing w:after="120" w:before="0" w:line="276"/>
      </w:pPr>
      <w:r>
        <w:t xml:space="preserve">The hourly sync only looks at mail newer than the last time it ran, which is right for keeping up and useless for going back. The first run reaches back 30 days; to go further, sweep an explicit window.</w:t>
      </w:r>
    </w:p>
    <w:p>
      <w:pPr>
        <w:spacing w:after="90" w:line="276"/>
        <w:ind w:left="360" w:hanging="300"/>
      </w:pPr>
      <w:r>
        <w:rPr>
          <w:b/>
          <w:bCs/>
          <w:color w:val="1D4ED8"/>
        </w:rPr>
        <w:t xml:space="preserve">1. </w:t>
      </w:r>
      <w:r>
        <w:rPr>
          <w:b/>
          <w:bCs/>
        </w:rPr>
        <w:t xml:space="preserve">Actions</w:t>
      </w:r>
      <w:r>
        <w:t xml:space="preserve"> → </w:t>
      </w:r>
      <w:r>
        <w:rPr>
          <w:b/>
          <w:bCs/>
        </w:rPr>
        <w:t xml:space="preserve">Sync manuscript tracker</w:t>
      </w:r>
      <w:r>
        <w:t xml:space="preserve"> → </w:t>
      </w:r>
      <w:r>
        <w:rPr>
          <w:b/>
          <w:bCs/>
        </w:rPr>
        <w:t xml:space="preserve">Run workflow</w:t>
      </w:r>
      <w:r>
        <w:t xml:space="preserve">.</w:t>
      </w:r>
    </w:p>
    <w:p>
      <w:pPr>
        <w:spacing w:after="90" w:line="276"/>
        <w:ind w:left="360" w:hanging="300"/>
      </w:pPr>
      <w:r>
        <w:rPr>
          <w:b/>
          <w:bCs/>
          <w:color w:val="1D4ED8"/>
        </w:rPr>
        <w:t xml:space="preserve">2. </w:t>
      </w:r>
      <w:r>
        <w:t xml:space="preserve">Fill in:</w:t>
      </w:r>
    </w:p>
    <w:p>
      <w:pPr>
        <w:spacing w:after="90" w:line="276"/>
        <w:ind w:left="720" w:hanging="300"/>
      </w:pPr>
      <w:r>
        <w:rPr>
          <w:b w:val="false"/>
          <w:bCs w:val="false"/>
          <w:color w:val="64748B"/>
        </w:rPr>
        <w:t xml:space="preserve">• </w:t>
      </w:r>
      <w:r>
        <w:rPr>
          <w:b/>
          <w:bCs/>
        </w:rPr>
        <w:t xml:space="preserve">Sweep from:</w:t>
      </w:r>
      <w:r>
        <w:t xml:space="preserve"> </w:t>
      </w:r>
      <w:r>
        <w:rPr>
          <w:rFonts w:ascii="Consolas" w:cs="Consolas" w:eastAsia="Consolas" w:hAnsi="Consolas"/>
          <w:sz w:val="19"/>
          <w:szCs w:val="19"/>
          <w:shd w:fill="F1F5F9" w:val="clear"/>
        </w:rPr>
        <w:t xml:space="preserve">2025-01-01</w:t>
      </w:r>
      <w:r>
        <w:t xml:space="preserve"> (a date, in that exact format)</w:t>
      </w:r>
    </w:p>
    <w:p>
      <w:pPr>
        <w:spacing w:after="90" w:line="276"/>
        <w:ind w:left="720" w:hanging="300"/>
      </w:pPr>
      <w:r>
        <w:rPr>
          <w:b w:val="false"/>
          <w:bCs w:val="false"/>
          <w:color w:val="64748B"/>
        </w:rPr>
        <w:t xml:space="preserve">• </w:t>
      </w:r>
      <w:r>
        <w:rPr>
          <w:b/>
          <w:bCs/>
        </w:rPr>
        <w:t xml:space="preserve">Sweep to:</w:t>
      </w:r>
      <w:r>
        <w:t xml:space="preserve"> </w:t>
      </w:r>
      <w:r>
        <w:rPr>
          <w:rFonts w:ascii="Consolas" w:cs="Consolas" w:eastAsia="Consolas" w:hAnsi="Consolas"/>
          <w:sz w:val="19"/>
          <w:szCs w:val="19"/>
          <w:shd w:fill="F1F5F9" w:val="clear"/>
        </w:rPr>
        <w:t xml:space="preserve">2025-06-30</w:t>
      </w:r>
      <w:r>
        <w:t xml:space="preserve">, or leave blank for "up to now"</w:t>
      </w:r>
    </w:p>
    <w:p>
      <w:pPr>
        <w:spacing w:after="90" w:line="276"/>
        <w:ind w:left="720" w:hanging="300"/>
      </w:pPr>
      <w:r>
        <w:rPr>
          <w:b w:val="false"/>
          <w:bCs w:val="false"/>
          <w:color w:val="64748B"/>
        </w:rPr>
        <w:t xml:space="preserve">• </w:t>
      </w:r>
      <w:r>
        <w:rPr>
          <w:b/>
          <w:bCs/>
        </w:rPr>
        <w:t xml:space="preserve">Messages to fetch per mailbox:</w:t>
      </w:r>
      <w:r>
        <w:t xml:space="preserve"> </w:t>
      </w:r>
      <w:r>
        <w:rPr>
          <w:rFonts w:ascii="Consolas" w:cs="Consolas" w:eastAsia="Consolas" w:hAnsi="Consolas"/>
          <w:sz w:val="19"/>
          <w:szCs w:val="19"/>
          <w:shd w:fill="F1F5F9" w:val="clear"/>
        </w:rPr>
        <w:t xml:space="preserve">400</w:t>
      </w:r>
    </w:p>
    <w:p>
      <w:pPr>
        <w:spacing w:after="90" w:line="276"/>
        <w:ind w:left="360" w:hanging="300"/>
      </w:pPr>
      <w:r>
        <w:rPr>
          <w:b/>
          <w:bCs/>
          <w:color w:val="1D4ED8"/>
        </w:rPr>
        <w:t xml:space="preserve">3. </w:t>
      </w:r>
      <w:r>
        <w:t xml:space="preserve">Run it.</w:t>
      </w:r>
    </w:p>
    <w:p>
      <w:pPr>
        <w:spacing w:after="120" w:before="0" w:line="276"/>
      </w:pPr>
      <w:r>
        <w:t xml:space="preserve">Sweep a few months at a time rather than three years at once. The free AI tiers have daily limits, and anything over the limit is </w:t>
      </w:r>
      <w:r>
        <w:rPr>
          <w:b/>
          <w:bCs/>
        </w:rPr>
        <w:t xml:space="preserve">deferred, not lost</w:t>
      </w:r>
      <w:r>
        <w:t xml:space="preserve"> — but a run that defers most of its work has little to show for itself. Run it again the next day to continue.</w:t>
      </w:r>
    </w:p>
    <w:p>
      <w:pPr>
        <w:spacing w:after="120" w:before="0" w:line="276"/>
      </w:pPr>
      <w:r>
        <w:t xml:space="preserve">A sweep deliberately does not move the "caught up to here" marker, so it cannot make the tracker skip the gap between the sweep and today.</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Appendix C — Optional extras</w:t>
      </w:r>
    </w:p>
    <w:p>
      <w:pPr>
        <w:pStyle w:val="Heading2"/>
        <w:spacing w:after="140" w:before="340"/>
      </w:pPr>
      <w:r>
        <w:rPr>
          <w:rFonts w:ascii="Calibri" w:cs="Calibri" w:eastAsia="Calibri" w:hAnsi="Calibri"/>
          <w:b/>
          <w:bCs/>
          <w:color w:val="1E293B"/>
          <w:sz w:val="27"/>
          <w:szCs w:val="27"/>
        </w:rPr>
        <w:t xml:space="preserve">More than two inboxes</w:t>
      </w:r>
    </w:p>
    <w:p>
      <w:pPr>
        <w:spacing w:after="120" w:before="0" w:line="276"/>
      </w:pPr>
      <w:r>
        <w:t xml:space="preserve">Two steps, both of which you have already done once.</w:t>
      </w:r>
    </w:p>
    <w:p>
      <w:pPr>
        <w:spacing w:after="90" w:line="276"/>
        <w:ind w:left="360" w:hanging="300"/>
      </w:pPr>
      <w:r>
        <w:rPr>
          <w:b/>
          <w:bCs/>
          <w:color w:val="1D4ED8"/>
        </w:rPr>
        <w:t xml:space="preserve">1. </w:t>
      </w:r>
      <w:r>
        <w:t xml:space="preserve">Add another block to </w:t>
      </w:r>
      <w:r>
        <w:rPr>
          <w:rFonts w:ascii="Consolas" w:cs="Consolas" w:eastAsia="Consolas" w:hAnsi="Consolas"/>
          <w:sz w:val="19"/>
          <w:szCs w:val="19"/>
          <w:shd w:fill="F1F5F9" w:val="clear"/>
        </w:rPr>
        <w:t xml:space="preserve">config/accounts.json</w:t>
      </w:r>
      <w:r>
        <w:t xml:space="preserve"> (Step 3.1) with the next slot — </w:t>
      </w:r>
      <w:r>
        <w:rPr>
          <w:rFonts w:ascii="Consolas" w:cs="Consolas" w:eastAsia="Consolas" w:hAnsi="Consolas"/>
          <w:sz w:val="19"/>
          <w:szCs w:val="19"/>
          <w:shd w:fill="F1F5F9" w:val="clear"/>
        </w:rPr>
        <w:t xml:space="preserve">GMAIL_REFRESH_TOKEN_3</w:t>
      </w:r>
      <w:r>
        <w:t xml:space="preserve">, then </w:t>
      </w:r>
      <w:r>
        <w:rPr>
          <w:rFonts w:ascii="Consolas" w:cs="Consolas" w:eastAsia="Consolas" w:hAnsi="Consolas"/>
          <w:sz w:val="19"/>
          <w:szCs w:val="19"/>
          <w:shd w:fill="F1F5F9" w:val="clear"/>
        </w:rPr>
        <w:t xml:space="preserve">_4</w:t>
      </w:r>
      <w:r>
        <w:t xml:space="preserve">, then </w:t>
      </w:r>
      <w:r>
        <w:rPr>
          <w:rFonts w:ascii="Consolas" w:cs="Consolas" w:eastAsia="Consolas" w:hAnsi="Consolas"/>
          <w:sz w:val="19"/>
          <w:szCs w:val="19"/>
          <w:shd w:fill="F1F5F9" w:val="clear"/>
        </w:rPr>
        <w:t xml:space="preserve">_5</w:t>
      </w:r>
      <w:r>
        <w:t xml:space="preserve">:</w:t>
      </w:r>
    </w:p>
    <w:p>
      <w:pPr>
        <w:pBdr>
          <w:left w:val="single" w:color="94A3B8" w:sz="12" w:space="8"/>
        </w:pBdr>
        <w:shd w:fill="F1F5F9" w:val="clear"/>
        <w:spacing w:after="0" w:before="100" w:line="240"/>
        <w:ind w:left="240"/>
      </w:pPr>
      <w:r>
        <w:rPr>
          <w:rFonts w:ascii="Consolas" w:cs="Consolas" w:eastAsia="Consolas" w:hAnsi="Consolas"/>
          <w:color w:val="0F172A"/>
          <w:sz w:val="18"/>
          <w:szCs w:val="18"/>
        </w:rPr>
        <w:t xml:space="preserve">{</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"label": "Dr Anita Rao",</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"email": "anita.rao.spine@gmail.com",</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"refreshTokenEnv": "GMAIL_REFRESH_TOKEN_3",</w:t>
      </w:r>
    </w:p>
    <w:p>
      <w:pPr>
        <w:pBdr>
          <w:left w:val="single" w:color="94A3B8" w:sz="12" w:space="8"/>
        </w:pBdr>
        <w:shd w:fill="F1F5F9" w:val="clear"/>
        <w:spacing w:after="0" w:before="0" w:line="240"/>
        <w:ind w:left="240"/>
      </w:pPr>
      <w:r>
        <w:rPr>
          <w:rFonts w:ascii="Consolas" w:cs="Consolas" w:eastAsia="Consolas" w:hAnsi="Consolas"/>
          <w:color w:val="0F172A"/>
          <w:sz w:val="18"/>
          <w:szCs w:val="18"/>
        </w:rPr>
        <w:t xml:space="preserve">  "provider": "gmail"</w:t>
      </w:r>
    </w:p>
    <w:p>
      <w:pPr>
        <w:pBdr>
          <w:left w:val="single" w:color="94A3B8" w:sz="12" w:space="8"/>
        </w:pBdr>
        <w:shd w:fill="F1F5F9" w:val="clear"/>
        <w:spacing w:after="160" w:before="0" w:line="240"/>
        <w:ind w:left="240"/>
      </w:pPr>
      <w:r>
        <w:rPr>
          <w:rFonts w:ascii="Consolas" w:cs="Consolas" w:eastAsia="Consolas" w:hAnsi="Consolas"/>
          <w:color w:val="0F172A"/>
          <w:sz w:val="18"/>
          <w:szCs w:val="18"/>
        </w:rPr>
        <w:t xml:space="preserve">}</w:t>
      </w:r>
    </w:p>
    <w:p>
      <w:pPr>
        <w:spacing w:after="90" w:line="276"/>
        <w:ind w:left="360" w:hanging="300"/>
      </w:pPr>
      <w:r>
        <w:rPr>
          <w:b/>
          <w:bCs/>
          <w:color w:val="1D4ED8"/>
        </w:rPr>
        <w:t xml:space="preserve">2. </w:t>
      </w:r>
      <w:r>
        <w:t xml:space="preserve">Get a refresh token for that inbox (Step 4.5) and add it as the secret </w:t>
      </w:r>
      <w:r>
        <w:rPr>
          <w:rFonts w:ascii="Consolas" w:cs="Consolas" w:eastAsia="Consolas" w:hAnsi="Consolas"/>
          <w:sz w:val="19"/>
          <w:szCs w:val="19"/>
          <w:shd w:fill="F1F5F9" w:val="clear"/>
        </w:rPr>
        <w:t xml:space="preserve">GMAIL_REFRESH_TOKEN_3</w:t>
      </w:r>
      <w:r>
        <w:t xml:space="preserve"> (Step 6.2).</w:t>
      </w:r>
    </w:p>
    <w:p>
      <w:pPr>
        <w:spacing w:after="120" w:before="0" w:line="276"/>
      </w:pPr>
      <w:r>
        <w:t xml:space="preserve">There is nothing else to change. Five slots are already wired up, so no workflow file needs editing. Watching a sixth inbox would, and at that point it is worth asking whether one shared inbox would serve you better.</w:t>
      </w:r>
    </w:p>
    <w:p>
      <w:pPr>
        <w:pStyle w:val="Heading2"/>
        <w:spacing w:after="140" w:before="340"/>
      </w:pPr>
      <w:r>
        <w:rPr>
          <w:rFonts w:ascii="Calibri" w:cs="Calibri" w:eastAsia="Calibri" w:hAnsi="Calibri"/>
          <w:b/>
          <w:bCs/>
          <w:color w:val="1E293B"/>
          <w:sz w:val="27"/>
          <w:szCs w:val="27"/>
        </w:rPr>
        <w:t xml:space="preserve">Google Chat instead of, or as well as, WhatsApp</w:t>
      </w:r>
    </w:p>
    <w:p>
      <w:pPr>
        <w:spacing w:after="120" w:before="0" w:line="276"/>
      </w:pPr>
      <w:r>
        <w:t xml:space="preserve">The simplest channel of the three, and the only one where everyone sees the same thread.</w:t>
      </w:r>
    </w:p>
    <w:p>
      <w:pPr>
        <w:spacing w:after="90" w:line="276"/>
        <w:ind w:left="360" w:hanging="300"/>
      </w:pPr>
      <w:r>
        <w:rPr>
          <w:b/>
          <w:bCs/>
          <w:color w:val="1D4ED8"/>
        </w:rPr>
        <w:t xml:space="preserve">1. </w:t>
      </w:r>
      <w:r>
        <w:t xml:space="preserve">In Google Chat, create a space for this.</w:t>
      </w:r>
    </w:p>
    <w:p>
      <w:pPr>
        <w:spacing w:after="90" w:line="276"/>
        <w:ind w:left="360" w:hanging="300"/>
      </w:pPr>
      <w:r>
        <w:rPr>
          <w:b/>
          <w:bCs/>
          <w:color w:val="1D4ED8"/>
        </w:rPr>
        <w:t xml:space="preserve">2. </w:t>
      </w:r>
      <w:r>
        <w:rPr>
          <w:b/>
          <w:bCs/>
        </w:rPr>
        <w:t xml:space="preserve">Space name</w:t>
      </w:r>
      <w:r>
        <w:t xml:space="preserve"> → </w:t>
      </w:r>
      <w:r>
        <w:rPr>
          <w:b/>
          <w:bCs/>
        </w:rPr>
        <w:t xml:space="preserve">Apps &amp; integrations</w:t>
      </w:r>
      <w:r>
        <w:t xml:space="preserve"> → </w:t>
      </w:r>
      <w:r>
        <w:rPr>
          <w:b/>
          <w:bCs/>
        </w:rPr>
        <w:t xml:space="preserve">Webhooks</w:t>
      </w:r>
      <w:r>
        <w:t xml:space="preserve"> → </w:t>
      </w:r>
      <w:r>
        <w:rPr>
          <w:b/>
          <w:bCs/>
        </w:rPr>
        <w:t xml:space="preserve">Add webhooks</w:t>
      </w:r>
      <w:r>
        <w:t xml:space="preserve">.</w:t>
      </w:r>
    </w:p>
    <w:p>
      <w:pPr>
        <w:spacing w:after="90" w:line="276"/>
        <w:ind w:left="360" w:hanging="300"/>
      </w:pPr>
      <w:r>
        <w:rPr>
          <w:b/>
          <w:bCs/>
          <w:color w:val="1D4ED8"/>
        </w:rPr>
        <w:t xml:space="preserve">3. </w:t>
      </w:r>
      <w:r>
        <w:t xml:space="preserve">Name it, then </w:t>
      </w:r>
      <w:r>
        <w:rPr>
          <w:b/>
          <w:bCs/>
        </w:rPr>
        <w:t xml:space="preserve">Copy</w:t>
      </w:r>
      <w:r>
        <w:t xml:space="preserve"> the address.</w:t>
      </w:r>
    </w:p>
    <w:p>
      <w:pPr>
        <w:spacing w:after="90" w:line="276"/>
        <w:ind w:left="360" w:hanging="300"/>
      </w:pPr>
      <w:r>
        <w:rPr>
          <w:b/>
          <w:bCs/>
          <w:color w:val="1D4ED8"/>
        </w:rPr>
        <w:t xml:space="preserve">4. </w:t>
      </w:r>
      <w:r>
        <w:t xml:space="preserve">Add it as the GitHub secret </w:t>
      </w:r>
      <w:r>
        <w:rPr>
          <w:rFonts w:ascii="Consolas" w:cs="Consolas" w:eastAsia="Consolas" w:hAnsi="Consolas"/>
          <w:sz w:val="19"/>
          <w:szCs w:val="19"/>
          <w:shd w:fill="F1F5F9" w:val="clear"/>
        </w:rPr>
        <w:t xml:space="preserve">GCHAT_WEBHOOK_URL</w:t>
      </w:r>
      <w:r>
        <w:t xml:space="preserve">.</w:t>
      </w:r>
    </w:p>
    <w:p>
      <w:pPr>
        <w:spacing w:after="120" w:before="0" w:line="276"/>
      </w:pPr>
      <w:r>
        <w:t xml:space="preserve">That is all. Each paper posts under its own thread.</w:t>
      </w:r>
    </w:p>
    <w:p>
      <w:pPr>
        <w:pBdr>
          <w:left w:val="single" w:color="94A3B8" w:sz="18" w:space="10"/>
        </w:pBdr>
        <w:shd w:fill="F8FAFC" w:val="clear"/>
        <w:spacing w:after="40" w:before="120" w:line="276"/>
        <w:ind w:left="240"/>
      </w:pPr>
      <w:r>
        <w:t xml:space="preserve">The address is a credential — anyone holding it can post into that space. Keep it in the secret, never in a file.</w:t>
      </w:r>
    </w:p>
    <w:p>
      <w:pPr>
        <w:spacing w:after="120"/>
      </w:pPr>
      <w:r>
        <w:t xml:space="preserve"/>
      </w:r>
    </w:p>
    <w:p>
      <w:pPr>
        <w:pStyle w:val="Heading2"/>
        <w:spacing w:after="140" w:before="340"/>
      </w:pPr>
      <w:r>
        <w:rPr>
          <w:rFonts w:ascii="Calibri" w:cs="Calibri" w:eastAsia="Calibri" w:hAnsi="Calibri"/>
          <w:b/>
          <w:bCs/>
          <w:color w:val="1E293B"/>
          <w:sz w:val="27"/>
          <w:szCs w:val="27"/>
        </w:rPr>
        <w:t xml:space="preserve">An Outlook mailbox</w:t>
      </w:r>
    </w:p>
    <w:p>
      <w:pPr>
        <w:spacing w:after="120" w:before="0" w:line="276"/>
      </w:pPr>
      <w:r>
        <w:t xml:space="preserve">The tracker reads Outlook as well as Gmail, through a Microsoft app registration. It is free but noticeably more involved than Gmail. The full walkthrough is in the main </w:t>
      </w:r>
      <w:r>
        <w:rPr>
          <w:rFonts w:ascii="Consolas" w:cs="Consolas" w:eastAsia="Consolas" w:hAnsi="Consolas"/>
          <w:sz w:val="19"/>
          <w:szCs w:val="19"/>
          <w:shd w:fill="F1F5F9" w:val="clear"/>
        </w:rPr>
        <w:t xml:space="preserve">README.md</w:t>
      </w:r>
      <w:r>
        <w:t xml:space="preserve"> under </w:t>
      </w:r>
      <w:r>
        <w:rPr>
          <w:i/>
          <w:iCs/>
        </w:rPr>
        <w:t xml:space="preserve">Adding an Outlook mailbox</w:t>
      </w:r>
      <w:r>
        <w:t xml:space="preserve">.</w:t>
      </w:r>
    </w:p>
    <w:p>
      <w:pPr>
        <w:pStyle w:val="Heading2"/>
        <w:spacing w:after="140" w:before="340"/>
      </w:pPr>
      <w:r>
        <w:rPr>
          <w:rFonts w:ascii="Calibri" w:cs="Calibri" w:eastAsia="Calibri" w:hAnsi="Calibri"/>
          <w:b/>
          <w:bCs/>
          <w:color w:val="1E293B"/>
          <w:sz w:val="27"/>
          <w:szCs w:val="27"/>
        </w:rPr>
        <w:t xml:space="preserve">Meta's official WhatsApp service</w:t>
      </w:r>
    </w:p>
    <w:p>
      <w:pPr>
        <w:spacing w:after="120" w:before="0" w:line="276"/>
      </w:pPr>
      <w:r>
        <w:t xml:space="preserve">CallMeBot is one person's side project. Meta's own WhatsApp Cloud API is the robust alternative and is also free at this volume, but setting it up takes most of an evening: a developer app, a system-user token, a message template submitted for approval, and each recipient verified with a code. The full walkthrough is in </w:t>
      </w:r>
      <w:r>
        <w:rPr>
          <w:rFonts w:ascii="Consolas" w:cs="Consolas" w:eastAsia="Consolas" w:hAnsi="Consolas"/>
          <w:sz w:val="19"/>
          <w:szCs w:val="19"/>
          <w:shd w:fill="F1F5F9" w:val="clear"/>
        </w:rPr>
        <w:t xml:space="preserve">README.md</w:t>
      </w:r>
      <w:r>
        <w:t xml:space="preserve"> under </w:t>
      </w:r>
      <w:r>
        <w:rPr>
          <w:i/>
          <w:iCs/>
        </w:rPr>
        <w:t xml:space="preserve">Meta's WhatsApp Cloud API</w:t>
      </w:r>
      <w:r>
        <w:t xml:space="preserve">.</w:t>
      </w:r>
    </w:p>
    <w:p>
      <w:pPr>
        <w:spacing w:after="120" w:before="0" w:line="276"/>
      </w:pPr>
      <w:r>
        <w:t xml:space="preserve">Only go there if CallMeBot has let you down.</w:t>
      </w:r>
    </w:p>
    <w:p>
      <w:pPr>
        <w:pStyle w:val="Heading2"/>
        <w:spacing w:after="140" w:before="340"/>
      </w:pPr>
      <w:r>
        <w:rPr>
          <w:rFonts w:ascii="Calibri" w:cs="Calibri" w:eastAsia="Calibri" w:hAnsi="Calibri"/>
          <w:b/>
          <w:bCs/>
          <w:color w:val="1E293B"/>
          <w:sz w:val="27"/>
          <w:szCs w:val="27"/>
        </w:rPr>
        <w:t xml:space="preserve">Turning off the GitHub issue reminders</w:t>
      </w:r>
    </w:p>
    <w:p>
      <w:pPr>
        <w:spacing w:after="120" w:before="0" w:line="276"/>
      </w:pPr>
      <w:r>
        <w:t xml:space="preserve">Set </w:t>
      </w:r>
      <w:r>
        <w:rPr>
          <w:rFonts w:ascii="Consolas" w:cs="Consolas" w:eastAsia="Consolas" w:hAnsi="Consolas"/>
          <w:sz w:val="19"/>
          <w:szCs w:val="19"/>
          <w:shd w:fill="F1F5F9" w:val="clear"/>
        </w:rPr>
        <w:t xml:space="preserve">"githubIssues": false</w:t>
      </w:r>
      <w:r>
        <w:t xml:space="preserve"> in </w:t>
      </w:r>
      <w:r>
        <w:rPr>
          <w:rFonts w:ascii="Consolas" w:cs="Consolas" w:eastAsia="Consolas" w:hAnsi="Consolas"/>
          <w:sz w:val="19"/>
          <w:szCs w:val="19"/>
          <w:shd w:fill="F1F5F9" w:val="clear"/>
        </w:rPr>
        <w:t xml:space="preserve">config/notify.json</w:t>
      </w:r>
      <w:r>
        <w:t xml:space="preserve">.</w:t>
      </w:r>
    </w:p>
    <w:p>
      <w:pPr>
        <w:pBdr>
          <w:bottom w:val="single" w:color="CBD5E1" w:sz="6" w:space="2"/>
        </w:pBdr>
        <w:spacing w:after="200" w:before="160"/>
      </w:pPr>
      <w:r>
        <w:t xml:space="preserve"/>
      </w:r>
    </w:p>
    <w:p>
      <w:pPr>
        <w:pStyle w:val="Heading1"/>
        <w:pBdr>
          <w:bottom w:val="single" w:color="CBD5E1" w:sz="6" w:space="6"/>
        </w:pBdr>
        <w:spacing w:after="180" w:before="420"/>
      </w:pPr>
      <w:r>
        <w:rPr>
          <w:rFonts w:ascii="Calibri" w:cs="Calibri" w:eastAsia="Calibri" w:hAnsi="Calibri"/>
          <w:b/>
          <w:bCs/>
          <w:color w:val="1D4ED8"/>
          <w:sz w:val="34"/>
          <w:szCs w:val="34"/>
        </w:rPr>
        <w:t xml:space="preserve">Appendix D — Keeping it healthy</w:t>
      </w:r>
    </w:p>
    <w:p>
      <w:pPr>
        <w:spacing w:after="120" w:before="0" w:line="276"/>
      </w:pPr>
      <w:r>
        <w:t xml:space="preserve">Three things expire or drift. None is urgent, all are easy.</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400"/>
        <w:gridCol w:w="3360"/>
      </w:tblGrid>
      <w:tr>
        <w:trPr>
          <w:tblHeader/>
        </w:trPr>
        <w:tc>
          <w:tcPr>
            <w:tcW w:type="dxa" w:w="2600"/>
            <w:shd w:fill="E2E8F0" w:val="clear"/>
            <w:tcMar>
              <w:top w:type="dxa" w:w="90"/>
              <w:left w:type="dxa" w:w="130"/>
              <w:bottom w:type="dxa" w:w="90"/>
              <w:right w:type="dxa" w:w="130"/>
            </w:tcMar>
          </w:tcPr>
          <w:p>
            <w:pPr>
              <w:spacing w:after="0" w:line="264"/>
            </w:pPr>
            <w:r>
              <w:rPr>
                <w:b/>
                <w:bCs/>
                <w:color w:val="1E293B"/>
              </w:rPr>
              <w:t xml:space="preserve">What</w:t>
            </w:r>
          </w:p>
        </w:tc>
        <w:tc>
          <w:tcPr>
            <w:tcW w:type="dxa" w:w="3400"/>
            <w:shd w:fill="E2E8F0" w:val="clear"/>
            <w:tcMar>
              <w:top w:type="dxa" w:w="90"/>
              <w:left w:type="dxa" w:w="130"/>
              <w:bottom w:type="dxa" w:w="90"/>
              <w:right w:type="dxa" w:w="130"/>
            </w:tcMar>
          </w:tcPr>
          <w:p>
            <w:pPr>
              <w:spacing w:after="0" w:line="264"/>
            </w:pPr>
            <w:r>
              <w:rPr>
                <w:b/>
                <w:bCs/>
                <w:color w:val="1E293B"/>
              </w:rPr>
              <w:t xml:space="preserve">When</w:t>
            </w:r>
          </w:p>
        </w:tc>
        <w:tc>
          <w:tcPr>
            <w:tcW w:type="dxa" w:w="3360"/>
            <w:shd w:fill="E2E8F0" w:val="clear"/>
            <w:tcMar>
              <w:top w:type="dxa" w:w="90"/>
              <w:left w:type="dxa" w:w="130"/>
              <w:bottom w:type="dxa" w:w="90"/>
              <w:right w:type="dxa" w:w="130"/>
            </w:tcMar>
          </w:tcPr>
          <w:p>
            <w:pPr>
              <w:spacing w:after="0" w:line="264"/>
            </w:pPr>
            <w:r>
              <w:rPr>
                <w:b/>
                <w:bCs/>
                <w:color w:val="1E293B"/>
              </w:rPr>
              <w:t xml:space="preserve">What happens if you forget</w:t>
            </w:r>
          </w:p>
        </w:tc>
      </w:tr>
      <w:tr>
        <w:trPr>
          <w:tblHeader w:val="false"/>
        </w:trPr>
        <w:tc>
          <w:tcPr>
            <w:tcW w:type="dxa" w:w="2600"/>
            <w:shd w:fill="FFFFFF" w:val="clear"/>
            <w:tcMar>
              <w:top w:type="dxa" w:w="90"/>
              <w:left w:type="dxa" w:w="130"/>
              <w:bottom w:type="dxa" w:w="90"/>
              <w:right w:type="dxa" w:w="130"/>
            </w:tcMar>
          </w:tcPr>
          <w:p>
            <w:pPr>
              <w:spacing w:after="0" w:line="264"/>
            </w:pPr>
            <w:r>
              <w:t xml:space="preserve">The GitHub key for the worker (Step 11.1)</w:t>
            </w:r>
          </w:p>
        </w:tc>
        <w:tc>
          <w:tcPr>
            <w:tcW w:type="dxa" w:w="3400"/>
            <w:shd w:fill="FFFFFF" w:val="clear"/>
            <w:tcMar>
              <w:top w:type="dxa" w:w="90"/>
              <w:left w:type="dxa" w:w="130"/>
              <w:bottom w:type="dxa" w:w="90"/>
              <w:right w:type="dxa" w:w="130"/>
            </w:tcMar>
          </w:tcPr>
          <w:p>
            <w:pPr>
              <w:spacing w:after="0" w:line="264"/>
            </w:pPr>
            <w:r>
              <w:t xml:space="preserve">On the date you chose</w:t>
            </w:r>
          </w:p>
        </w:tc>
        <w:tc>
          <w:tcPr>
            <w:tcW w:type="dxa" w:w="3360"/>
            <w:shd w:fill="FFFFFF" w:val="clear"/>
            <w:tcMar>
              <w:top w:type="dxa" w:w="90"/>
              <w:left w:type="dxa" w:w="130"/>
              <w:bottom w:type="dxa" w:w="90"/>
              <w:right w:type="dxa" w:w="130"/>
            </w:tcMar>
          </w:tcPr>
          <w:p>
            <w:pPr>
              <w:spacing w:after="0" w:line="264"/>
            </w:pPr>
            <w:r>
              <w:rPr>
                <w:b/>
                <w:bCs/>
              </w:rPr>
              <w:t xml:space="preserve">Sync now</w:t>
            </w:r>
            <w:r>
              <w:t xml:space="preserve"> and </w:t>
            </w:r>
            <w:r>
              <w:rPr>
                <w:b/>
                <w:bCs/>
              </w:rPr>
              <w:t xml:space="preserve">Edit</w:t>
            </w:r>
            <w:r>
              <w:t xml:space="preserve"> stop working. The hourly sync is unaffected.</w:t>
            </w:r>
          </w:p>
        </w:tc>
      </w:tr>
      <w:tr>
        <w:trPr>
          <w:tblHeader w:val="false"/>
        </w:trPr>
        <w:tc>
          <w:tcPr>
            <w:tcW w:type="dxa" w:w="2600"/>
            <w:shd w:fill="FFFFFF" w:val="clear"/>
            <w:tcMar>
              <w:top w:type="dxa" w:w="90"/>
              <w:left w:type="dxa" w:w="130"/>
              <w:bottom w:type="dxa" w:w="90"/>
              <w:right w:type="dxa" w:w="130"/>
            </w:tcMar>
          </w:tcPr>
          <w:p>
            <w:pPr>
              <w:spacing w:after="0" w:line="264"/>
            </w:pPr>
            <w:r>
              <w:t xml:space="preserve">Gmail refresh tokens</w:t>
            </w:r>
          </w:p>
        </w:tc>
        <w:tc>
          <w:tcPr>
            <w:tcW w:type="dxa" w:w="3400"/>
            <w:shd w:fill="FFFFFF" w:val="clear"/>
            <w:tcMar>
              <w:top w:type="dxa" w:w="90"/>
              <w:left w:type="dxa" w:w="130"/>
              <w:bottom w:type="dxa" w:w="90"/>
              <w:right w:type="dxa" w:w="130"/>
            </w:tcMar>
          </w:tcPr>
          <w:p>
            <w:pPr>
              <w:spacing w:after="0" w:line="264"/>
            </w:pPr>
            <w:r>
              <w:t xml:space="preserve">Only if you change your Google password, revoke access, or the consent screen slips back to </w:t>
            </w:r>
            <w:r>
              <w:rPr>
                <w:i/>
                <w:iCs/>
              </w:rPr>
              <w:t xml:space="preserve">Testing</w:t>
            </w:r>
          </w:p>
        </w:tc>
        <w:tc>
          <w:tcPr>
            <w:tcW w:type="dxa" w:w="3360"/>
            <w:shd w:fill="FFFFFF" w:val="clear"/>
            <w:tcMar>
              <w:top w:type="dxa" w:w="90"/>
              <w:left w:type="dxa" w:w="130"/>
              <w:bottom w:type="dxa" w:w="90"/>
              <w:right w:type="dxa" w:w="130"/>
            </w:tcMar>
          </w:tcPr>
          <w:p>
            <w:pPr>
              <w:spacing w:after="0" w:line="264"/>
            </w:pPr>
            <w:r>
              <w:t xml:space="preserve">The sync fails with </w:t>
            </w:r>
            <w:r>
              <w:rPr>
                <w:rFonts w:ascii="Consolas" w:cs="Consolas" w:eastAsia="Consolas" w:hAnsi="Consolas"/>
                <w:sz w:val="19"/>
                <w:szCs w:val="19"/>
                <w:shd w:fill="F1F5F9" w:val="clear"/>
              </w:rPr>
              <w:t xml:space="preserve">invalid_grant</w:t>
            </w:r>
          </w:p>
        </w:tc>
      </w:tr>
      <w:tr>
        <w:trPr>
          <w:tblHeader w:val="false"/>
        </w:trPr>
        <w:tc>
          <w:tcPr>
            <w:tcW w:type="dxa" w:w="2600"/>
            <w:shd w:fill="FFFFFF" w:val="clear"/>
            <w:tcMar>
              <w:top w:type="dxa" w:w="90"/>
              <w:left w:type="dxa" w:w="130"/>
              <w:bottom w:type="dxa" w:w="90"/>
              <w:right w:type="dxa" w:w="130"/>
            </w:tcMar>
          </w:tcPr>
          <w:p>
            <w:pPr>
              <w:spacing w:after="0" w:line="264"/>
            </w:pPr>
            <w:r>
              <w:t xml:space="preserve">The CallMeBot number</w:t>
            </w:r>
          </w:p>
        </w:tc>
        <w:tc>
          <w:tcPr>
            <w:tcW w:type="dxa" w:w="3400"/>
            <w:shd w:fill="FFFFFF" w:val="clear"/>
            <w:tcMar>
              <w:top w:type="dxa" w:w="90"/>
              <w:left w:type="dxa" w:w="130"/>
              <w:bottom w:type="dxa" w:w="90"/>
              <w:right w:type="dxa" w:w="130"/>
            </w:tcMar>
          </w:tcPr>
          <w:p>
            <w:pPr>
              <w:spacing w:after="0" w:line="264"/>
            </w:pPr>
            <w:r>
              <w:t xml:space="preserve">Whenever they change it</w:t>
            </w:r>
          </w:p>
        </w:tc>
        <w:tc>
          <w:tcPr>
            <w:tcW w:type="dxa" w:w="3360"/>
            <w:shd w:fill="FFFFFF" w:val="clear"/>
            <w:tcMar>
              <w:top w:type="dxa" w:w="90"/>
              <w:left w:type="dxa" w:w="130"/>
              <w:bottom w:type="dxa" w:w="90"/>
              <w:right w:type="dxa" w:w="130"/>
            </w:tcMar>
          </w:tcPr>
          <w:p>
            <w:pPr>
              <w:spacing w:after="0" w:line="264"/>
            </w:pPr>
            <w:r>
              <w:t xml:space="preserve">Reminders stop, or reach a stranger</w:t>
            </w:r>
          </w:p>
        </w:tc>
      </w:tr>
    </w:tbl>
    <w:p>
      <w:pPr>
        <w:spacing w:after="200"/>
      </w:pPr>
      <w:r>
        <w:t xml:space="preserve"/>
      </w:r>
    </w:p>
    <w:p>
      <w:pPr>
        <w:spacing w:after="120" w:before="0" w:line="276"/>
      </w:pPr>
      <w:r>
        <w:rPr>
          <w:b/>
          <w:bCs/>
        </w:rPr>
        <w:t xml:space="preserve">Once a month, glance at the Actions tab.</w:t>
      </w:r>
      <w:r>
        <w:t xml:space="preserve"> A column of green ticks means everything is fine. A run of red ones means something expired, and the log will say which.</w:t>
      </w:r>
    </w:p>
    <w:p>
      <w:pPr>
        <w:pBdr>
          <w:bottom w:val="single" w:color="CBD5E1" w:sz="6" w:space="2"/>
        </w:pBdr>
        <w:spacing w:after="200" w:before="160"/>
      </w:pPr>
      <w:r>
        <w:t xml:space="preserve"/>
      </w:r>
    </w:p>
    <w:p>
      <w:pPr>
        <w:pStyle w:val="Heading2"/>
        <w:spacing w:after="140" w:before="340"/>
      </w:pPr>
      <w:r>
        <w:rPr>
          <w:rFonts w:ascii="Calibri" w:cs="Calibri" w:eastAsia="Calibri" w:hAnsi="Calibri"/>
          <w:b/>
          <w:bCs/>
          <w:color w:val="1E293B"/>
          <w:sz w:val="27"/>
          <w:szCs w:val="27"/>
        </w:rPr>
        <w:t xml:space="preserve">A last word</w:t>
      </w:r>
    </w:p>
    <w:p>
      <w:pPr>
        <w:spacing w:after="120" w:before="0" w:line="276"/>
      </w:pPr>
      <w:r>
        <w:t xml:space="preserve">This app was built for one research group, over months, mostly by fixing things that went wrong in ways nobody predicted. Where the instructions above seem oddly insistent — publish the consent screen </w:t>
      </w:r>
      <w:r>
        <w:rPr>
          <w:i/>
          <w:iCs/>
        </w:rPr>
        <w:t xml:space="preserve">first</w:t>
      </w:r>
      <w:r>
        <w:t xml:space="preserve">, check that </w:t>
      </w:r>
      <w:r>
        <w:rPr>
          <w:rFonts w:ascii="Consolas" w:cs="Consolas" w:eastAsia="Consolas" w:hAnsi="Consolas"/>
          <w:sz w:val="19"/>
          <w:szCs w:val="19"/>
          <w:shd w:fill="F1F5F9" w:val="clear"/>
        </w:rPr>
        <w:t xml:space="preserve">.github</w:t>
      </w:r>
      <w:r>
        <w:t xml:space="preserve"> uploaded, do not skip Part 2 — it is because each of those cost somebody a long evening.</w:t>
      </w:r>
    </w:p>
    <w:p>
      <w:pPr>
        <w:spacing w:after="120" w:before="0" w:line="276"/>
      </w:pPr>
      <w:r>
        <w:t xml:space="preserve">If a step does not match what you see on screen, these services redesign their pages often. The words on the buttons change; what you are looking for does not. Read the step's explanation of </w:t>
      </w:r>
      <w:r>
        <w:rPr>
          <w:i/>
          <w:iCs/>
        </w:rPr>
        <w:t xml:space="preserve">what</w:t>
      </w:r>
      <w:r>
        <w:t xml:space="preserve"> you are trying to achieve, and look for the button that does that.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Setting up your own Manuscript Manager</dc:title>
  <dc:creator>Manuscript Manager</dc:creator>
  <dc:description>Step-by-step setup guide for non-technical users</dc:description>
  <cp:lastModifiedBy>Un-named</cp:lastModifiedBy>
  <cp:revision>1</cp:revision>
  <dcterms:created xsi:type="dcterms:W3CDTF">2026-09-21T16:37:31.904Z</dcterms:created>
  <dcterms:modified xsi:type="dcterms:W3CDTF">2026-09-21T16:37:31.921Z</dcterms:modified>
</cp:coreProperties>
</file>

<file path=docProps/custom.xml><?xml version="1.0" encoding="utf-8"?>
<Properties xmlns="http://schemas.openxmlformats.org/officeDocument/2006/custom-properties" xmlns:vt="http://schemas.openxmlformats.org/officeDocument/2006/docPropsVTypes"/>
</file>