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11B5" w14:textId="045FA1BC" w:rsidR="00313122" w:rsidRDefault="008A0D9F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Requirements Analysis</w:t>
      </w:r>
      <w:r w:rsidR="000047FD">
        <w:rPr>
          <w:rStyle w:val="IntenseReference"/>
          <w:rFonts w:cstheme="minorBidi"/>
          <w:b/>
          <w:spacing w:val="0"/>
          <w:sz w:val="96"/>
          <w:szCs w:val="96"/>
        </w:rPr>
        <w:t xml:space="preserve"> Document</w:t>
      </w:r>
    </w:p>
    <w:p w14:paraId="13433223" w14:textId="77777777" w:rsidR="00313122" w:rsidRPr="001F7A1E" w:rsidRDefault="00313122" w:rsidP="00313122">
      <w:pPr>
        <w:pBdr>
          <w:bottom w:val="single" w:sz="6" w:space="1" w:color="auto"/>
        </w:pBdr>
      </w:pPr>
    </w:p>
    <w:p w14:paraId="13E7130D" w14:textId="77777777" w:rsidR="00313122" w:rsidRPr="0068141D" w:rsidRDefault="00313122" w:rsidP="00313122"/>
    <w:p w14:paraId="22D2A541" w14:textId="77777777" w:rsidR="00313122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061A65B0" w14:textId="77777777" w:rsidR="00313122" w:rsidRPr="0068141D" w:rsidRDefault="00313122" w:rsidP="00313122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3DBBD7D2" w14:textId="77777777" w:rsidR="00313122" w:rsidRPr="0068141D" w:rsidRDefault="00313122" w:rsidP="00313122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6A5366AF" w14:textId="77777777" w:rsidR="00313122" w:rsidRDefault="00313122" w:rsidP="00313122">
      <w:pPr>
        <w:pBdr>
          <w:bottom w:val="single" w:sz="6" w:space="1" w:color="auto"/>
        </w:pBdr>
      </w:pPr>
    </w:p>
    <w:p w14:paraId="1C9727C9" w14:textId="77777777" w:rsidR="00313122" w:rsidRDefault="00313122" w:rsidP="00313122"/>
    <w:p w14:paraId="6DDE062F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79A033CE" w14:textId="77777777" w:rsidR="00313122" w:rsidRPr="00CE70A8" w:rsidRDefault="00313122" w:rsidP="00313122">
      <w:pPr>
        <w:rPr>
          <w:rFonts w:cstheme="minorHAnsi"/>
          <w:bCs/>
          <w:spacing w:val="5"/>
        </w:rPr>
      </w:pPr>
      <w:r>
        <w:rPr>
          <w:rStyle w:val="IntenseReference"/>
          <w:sz w:val="24"/>
          <w:szCs w:val="24"/>
        </w:rPr>
        <w:t>ChessAI – A Chess Practice Tool</w:t>
      </w:r>
    </w:p>
    <w:p w14:paraId="11F0540F" w14:textId="77777777" w:rsidR="00313122" w:rsidRDefault="00313122" w:rsidP="00313122"/>
    <w:p w14:paraId="4BD57E6B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Lead Developer / Manager</w:t>
      </w:r>
    </w:p>
    <w:p w14:paraId="585FA6D6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Callum Organ</w:t>
      </w:r>
    </w:p>
    <w:p w14:paraId="68904305" w14:textId="77777777" w:rsidR="00313122" w:rsidRDefault="00313122" w:rsidP="00313122"/>
    <w:p w14:paraId="01680A83" w14:textId="77777777" w:rsidR="00313122" w:rsidRPr="007735A8" w:rsidRDefault="00313122" w:rsidP="00313122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>
        <w:rPr>
          <w:rStyle w:val="IntenseReference"/>
          <w:b/>
        </w:rPr>
        <w:t>Supervisor</w:t>
      </w:r>
    </w:p>
    <w:p w14:paraId="0F67E217" w14:textId="77777777" w:rsidR="00313122" w:rsidRPr="007735A8" w:rsidRDefault="00313122" w:rsidP="00313122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Lingfen Sun</w:t>
      </w:r>
    </w:p>
    <w:p w14:paraId="1F593D10" w14:textId="77777777" w:rsidR="00313122" w:rsidRPr="0071614D" w:rsidRDefault="00313122" w:rsidP="00313122"/>
    <w:p w14:paraId="3D885056" w14:textId="77777777" w:rsidR="00313122" w:rsidRPr="007735A8" w:rsidRDefault="00313122" w:rsidP="00313122">
      <w:pPr>
        <w:pStyle w:val="Heading3"/>
        <w:rPr>
          <w:rStyle w:val="IntenseReference"/>
          <w:b/>
          <w:bCs w:val="0"/>
        </w:rPr>
      </w:pPr>
      <w:r w:rsidRPr="007735A8">
        <w:rPr>
          <w:rStyle w:val="IntenseReference"/>
          <w:b/>
        </w:rPr>
        <w:t>Links</w:t>
      </w:r>
    </w:p>
    <w:p w14:paraId="3EDED530" w14:textId="36A86FFA" w:rsidR="009F5472" w:rsidRDefault="00313122" w:rsidP="00313122">
      <w:pPr>
        <w:rPr>
          <w:rStyle w:val="Hyperlink"/>
        </w:rPr>
      </w:pPr>
      <w:r w:rsidRPr="003E46BB">
        <w:t>Source code:</w:t>
      </w:r>
      <w:r w:rsidRPr="003E46BB">
        <w:rPr>
          <w:i/>
          <w:iCs/>
        </w:rPr>
        <w:t xml:space="preserve"> </w:t>
      </w:r>
      <w:r w:rsidR="00236692">
        <w:rPr>
          <w:i/>
          <w:iCs/>
        </w:rPr>
        <w:t xml:space="preserve"> </w:t>
      </w:r>
      <w:r w:rsidR="00236692">
        <w:rPr>
          <w:i/>
          <w:iCs/>
        </w:rPr>
        <w:tab/>
        <w:t xml:space="preserve"> </w:t>
      </w:r>
      <w:hyperlink r:id="rId7" w:history="1">
        <w:r w:rsidR="00236692" w:rsidRPr="00795C40">
          <w:rPr>
            <w:rStyle w:val="Hyperlink"/>
          </w:rPr>
          <w:t>https://github.com/ORG4N/ChessAI</w:t>
        </w:r>
      </w:hyperlink>
    </w:p>
    <w:p w14:paraId="378D5DBC" w14:textId="59250482" w:rsidR="009F5472" w:rsidRDefault="009F5472" w:rsidP="00313122">
      <w:r>
        <w:t>Kanban board:</w:t>
      </w:r>
      <w:r w:rsidR="00236692">
        <w:t xml:space="preserve"> </w:t>
      </w:r>
      <w:hyperlink r:id="rId8" w:history="1">
        <w:r w:rsidR="00AA2E80" w:rsidRPr="00795C40">
          <w:rPr>
            <w:rStyle w:val="Hyperlink"/>
          </w:rPr>
          <w:t>https://trello.com/b/TubtD2KW/chessai</w:t>
        </w:r>
      </w:hyperlink>
    </w:p>
    <w:p w14:paraId="6A89C96F" w14:textId="77777777" w:rsidR="00313122" w:rsidRDefault="00313122" w:rsidP="00313122"/>
    <w:p w14:paraId="4301A521" w14:textId="77777777" w:rsidR="00313122" w:rsidRDefault="00313122" w:rsidP="00313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629"/>
        <w:gridCol w:w="4866"/>
        <w:gridCol w:w="1842"/>
      </w:tblGrid>
      <w:tr w:rsidR="00313122" w14:paraId="02BB845F" w14:textId="77777777" w:rsidTr="00DE51BA">
        <w:trPr>
          <w:trHeight w:val="539"/>
        </w:trPr>
        <w:tc>
          <w:tcPr>
            <w:tcW w:w="9010" w:type="dxa"/>
            <w:gridSpan w:val="4"/>
            <w:vAlign w:val="center"/>
          </w:tcPr>
          <w:p w14:paraId="3128BBDB" w14:textId="77777777" w:rsidR="00313122" w:rsidRDefault="00313122" w:rsidP="00DE51BA">
            <w:pPr>
              <w:jc w:val="center"/>
            </w:pPr>
            <w:r>
              <w:t>Document Revision History</w:t>
            </w:r>
          </w:p>
        </w:tc>
      </w:tr>
      <w:tr w:rsidR="00313122" w:rsidRPr="0052097D" w14:paraId="1AC0F360" w14:textId="77777777" w:rsidTr="00DE51BA">
        <w:tc>
          <w:tcPr>
            <w:tcW w:w="1696" w:type="dxa"/>
          </w:tcPr>
          <w:p w14:paraId="6ED1F2BF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Date</w:t>
            </w:r>
          </w:p>
        </w:tc>
        <w:tc>
          <w:tcPr>
            <w:tcW w:w="383" w:type="dxa"/>
          </w:tcPr>
          <w:p w14:paraId="075A791C" w14:textId="77777777" w:rsidR="00313122" w:rsidRPr="0052097D" w:rsidRDefault="00313122" w:rsidP="00DE51BA">
            <w:pPr>
              <w:spacing w:after="240"/>
              <w:rPr>
                <w:b/>
                <w:bCs/>
              </w:rPr>
            </w:pPr>
            <w:r w:rsidRPr="0052097D">
              <w:rPr>
                <w:b/>
                <w:bCs/>
              </w:rPr>
              <w:t>Ver.</w:t>
            </w:r>
          </w:p>
        </w:tc>
        <w:tc>
          <w:tcPr>
            <w:tcW w:w="5047" w:type="dxa"/>
          </w:tcPr>
          <w:p w14:paraId="34E4EAFC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Description</w:t>
            </w:r>
          </w:p>
        </w:tc>
        <w:tc>
          <w:tcPr>
            <w:tcW w:w="1884" w:type="dxa"/>
          </w:tcPr>
          <w:p w14:paraId="4D1787C8" w14:textId="77777777" w:rsidR="00313122" w:rsidRPr="0052097D" w:rsidRDefault="00313122" w:rsidP="00DE51BA">
            <w:pPr>
              <w:rPr>
                <w:b/>
                <w:bCs/>
              </w:rPr>
            </w:pPr>
            <w:r w:rsidRPr="0052097D">
              <w:rPr>
                <w:b/>
                <w:bCs/>
              </w:rPr>
              <w:t>Changed by</w:t>
            </w:r>
          </w:p>
        </w:tc>
      </w:tr>
      <w:tr w:rsidR="00313122" w14:paraId="12CF0227" w14:textId="77777777" w:rsidTr="00DE51BA">
        <w:tc>
          <w:tcPr>
            <w:tcW w:w="1696" w:type="dxa"/>
          </w:tcPr>
          <w:p w14:paraId="77457D0B" w14:textId="004F5EE9" w:rsidR="00313122" w:rsidRDefault="00313122" w:rsidP="00DE51BA">
            <w:pPr>
              <w:spacing w:after="240"/>
            </w:pPr>
            <w:r>
              <w:t>01/11/2022</w:t>
            </w:r>
          </w:p>
        </w:tc>
        <w:tc>
          <w:tcPr>
            <w:tcW w:w="383" w:type="dxa"/>
          </w:tcPr>
          <w:p w14:paraId="3FDB00AA" w14:textId="77777777" w:rsidR="00313122" w:rsidRDefault="00313122" w:rsidP="00DE51BA">
            <w:pPr>
              <w:spacing w:after="240"/>
            </w:pPr>
            <w:r>
              <w:t>1</w:t>
            </w:r>
          </w:p>
        </w:tc>
        <w:tc>
          <w:tcPr>
            <w:tcW w:w="5047" w:type="dxa"/>
          </w:tcPr>
          <w:p w14:paraId="4FB5425D" w14:textId="76CA10FC" w:rsidR="00313122" w:rsidRDefault="0001163B" w:rsidP="00DE51BA">
            <w:r>
              <w:t>Initial Requirements Analysis document</w:t>
            </w:r>
            <w:r w:rsidR="009D5E5E">
              <w:t>.</w:t>
            </w:r>
            <w:r w:rsidR="00010EAA">
              <w:t xml:space="preserve"> </w:t>
            </w:r>
          </w:p>
        </w:tc>
        <w:tc>
          <w:tcPr>
            <w:tcW w:w="1884" w:type="dxa"/>
          </w:tcPr>
          <w:p w14:paraId="77BFC3FF" w14:textId="77777777" w:rsidR="00313122" w:rsidRDefault="00313122" w:rsidP="00DE51BA">
            <w:r>
              <w:t>Callum Organ</w:t>
            </w:r>
          </w:p>
        </w:tc>
      </w:tr>
      <w:tr w:rsidR="00313122" w14:paraId="3CA7BB03" w14:textId="77777777" w:rsidTr="00DE51BA">
        <w:tc>
          <w:tcPr>
            <w:tcW w:w="1696" w:type="dxa"/>
          </w:tcPr>
          <w:p w14:paraId="2A925707" w14:textId="77777777" w:rsidR="00313122" w:rsidRDefault="00313122" w:rsidP="00DE51BA">
            <w:pPr>
              <w:spacing w:after="240"/>
            </w:pPr>
          </w:p>
        </w:tc>
        <w:tc>
          <w:tcPr>
            <w:tcW w:w="383" w:type="dxa"/>
          </w:tcPr>
          <w:p w14:paraId="4B217E9C" w14:textId="77777777" w:rsidR="00313122" w:rsidRDefault="00313122" w:rsidP="00DE51BA">
            <w:pPr>
              <w:spacing w:after="240"/>
            </w:pPr>
          </w:p>
        </w:tc>
        <w:tc>
          <w:tcPr>
            <w:tcW w:w="5047" w:type="dxa"/>
          </w:tcPr>
          <w:p w14:paraId="5F03030F" w14:textId="77777777" w:rsidR="00313122" w:rsidRDefault="00313122" w:rsidP="00DE51BA"/>
        </w:tc>
        <w:tc>
          <w:tcPr>
            <w:tcW w:w="1884" w:type="dxa"/>
          </w:tcPr>
          <w:p w14:paraId="11992EDE" w14:textId="77777777" w:rsidR="00313122" w:rsidRDefault="00313122" w:rsidP="00DE51BA"/>
        </w:tc>
      </w:tr>
    </w:tbl>
    <w:p w14:paraId="09BE3D0E" w14:textId="77777777" w:rsidR="00313122" w:rsidRDefault="00313122" w:rsidP="00313122">
      <w:pPr>
        <w:spacing w:after="160" w:line="259" w:lineRule="auto"/>
        <w:sectPr w:rsidR="0031312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EFF0DB" w14:textId="71F7EA4E" w:rsidR="005500FF" w:rsidRDefault="006720CD" w:rsidP="0083774C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lastRenderedPageBreak/>
        <w:t>Document Overview</w:t>
      </w:r>
    </w:p>
    <w:p w14:paraId="7CA192C7" w14:textId="63BF85A4" w:rsidR="001949B9" w:rsidRDefault="005500FF" w:rsidP="001949B9">
      <w:r>
        <w:t xml:space="preserve">The purpose of this document is to </w:t>
      </w:r>
      <w:r w:rsidR="00F013C9">
        <w:t>outline the stakeholders of the project and thereby unearth the requirements of the project. These requirements start as high-level</w:t>
      </w:r>
      <w:r w:rsidR="00B059D7">
        <w:t xml:space="preserve"> </w:t>
      </w:r>
      <w:r w:rsidR="006232F8">
        <w:t xml:space="preserve">features/functions/tasks </w:t>
      </w:r>
      <w:r w:rsidR="00CB4A32">
        <w:t xml:space="preserve">and are then decomposed into user stories. </w:t>
      </w:r>
      <w:r w:rsidR="002E29B0">
        <w:t xml:space="preserve">This further analysis of requirements enables requirements to be described in relation to a </w:t>
      </w:r>
      <w:r w:rsidR="00BF4965">
        <w:t>user’</w:t>
      </w:r>
      <w:r w:rsidR="002E29B0">
        <w:t xml:space="preserve">s needs and wants. </w:t>
      </w:r>
      <w:r w:rsidR="001A7A92">
        <w:t xml:space="preserve">Prioritisation of these </w:t>
      </w:r>
      <w:r w:rsidR="000956E5">
        <w:t xml:space="preserve">user stories </w:t>
      </w:r>
      <w:r w:rsidR="005C1FAA">
        <w:t xml:space="preserve">provides a value to each of the </w:t>
      </w:r>
      <w:r w:rsidR="00BF4965">
        <w:t>user</w:t>
      </w:r>
      <w:r w:rsidR="005C1FAA">
        <w:t xml:space="preserve">’s expectations of the </w:t>
      </w:r>
      <w:r w:rsidR="00BF4965">
        <w:t>project.</w:t>
      </w:r>
      <w:r w:rsidR="007B0F6D">
        <w:t xml:space="preserve"> The backlog is the formal list of all requirements.</w:t>
      </w:r>
    </w:p>
    <w:p w14:paraId="4576D81E" w14:textId="4FCDE89C" w:rsidR="001949B9" w:rsidRDefault="00763653" w:rsidP="00763653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  <w:r>
        <w:rPr>
          <w:rStyle w:val="IntenseReference"/>
          <w:rFonts w:cstheme="minorBidi"/>
          <w:bCs w:val="0"/>
          <w:spacing w:val="0"/>
          <w:sz w:val="24"/>
          <w:szCs w:val="24"/>
        </w:rPr>
        <w:t xml:space="preserve">For a greater understanding of the Project’s goals, objectives, and vision see </w:t>
      </w:r>
      <w:r w:rsidR="00D93498">
        <w:rPr>
          <w:rStyle w:val="IntenseReference"/>
          <w:rFonts w:cstheme="minorBidi"/>
          <w:bCs w:val="0"/>
          <w:spacing w:val="0"/>
          <w:sz w:val="24"/>
          <w:szCs w:val="24"/>
        </w:rPr>
        <w:t>the Project Initiation Document within the GitHub repository</w:t>
      </w:r>
      <w:r w:rsidR="00EE6AA7">
        <w:rPr>
          <w:rStyle w:val="IntenseReference"/>
          <w:rFonts w:cstheme="minorBidi"/>
          <w:bCs w:val="0"/>
          <w:spacing w:val="0"/>
          <w:sz w:val="24"/>
          <w:szCs w:val="24"/>
        </w:rPr>
        <w:t>.</w:t>
      </w:r>
    </w:p>
    <w:p w14:paraId="2961928C" w14:textId="77777777" w:rsidR="00045E92" w:rsidRPr="001949B9" w:rsidRDefault="00045E92" w:rsidP="00763653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</w:p>
    <w:p w14:paraId="15B6E039" w14:textId="47860CB0" w:rsidR="0083774C" w:rsidRPr="0083774C" w:rsidRDefault="00965A73" w:rsidP="0083774C">
      <w:pPr>
        <w:pStyle w:val="Heading3"/>
        <w:spacing w:after="240"/>
        <w:rPr>
          <w:rFonts w:cstheme="minorHAnsi"/>
          <w:b/>
          <w:bCs/>
          <w:spacing w:val="5"/>
        </w:rPr>
      </w:pPr>
      <w:r>
        <w:rPr>
          <w:rStyle w:val="IntenseReference"/>
          <w:b/>
          <w:sz w:val="40"/>
          <w:szCs w:val="40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4577"/>
        <w:gridCol w:w="1418"/>
        <w:gridCol w:w="1366"/>
      </w:tblGrid>
      <w:tr w:rsidR="0083774C" w14:paraId="064F805E" w14:textId="77777777" w:rsidTr="004C0F2D">
        <w:trPr>
          <w:trHeight w:val="539"/>
        </w:trPr>
        <w:tc>
          <w:tcPr>
            <w:tcW w:w="9016" w:type="dxa"/>
            <w:gridSpan w:val="4"/>
            <w:vAlign w:val="center"/>
          </w:tcPr>
          <w:p w14:paraId="7E225623" w14:textId="33EF7F3E" w:rsidR="0083774C" w:rsidRDefault="002A273D" w:rsidP="002A273D">
            <w:pPr>
              <w:jc w:val="center"/>
            </w:pPr>
            <w:r>
              <w:t>Stakeholder Interest and Impact Table</w:t>
            </w:r>
          </w:p>
        </w:tc>
      </w:tr>
      <w:tr w:rsidR="00CB44A2" w:rsidRPr="0052097D" w14:paraId="306A0BA1" w14:textId="77777777" w:rsidTr="00BC3072">
        <w:tc>
          <w:tcPr>
            <w:tcW w:w="1655" w:type="dxa"/>
          </w:tcPr>
          <w:p w14:paraId="32FC4F2C" w14:textId="427FA549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Stakeholder</w:t>
            </w:r>
          </w:p>
        </w:tc>
        <w:tc>
          <w:tcPr>
            <w:tcW w:w="4577" w:type="dxa"/>
          </w:tcPr>
          <w:p w14:paraId="1476073B" w14:textId="3A72AA6D" w:rsidR="0083774C" w:rsidRPr="0052097D" w:rsidRDefault="00E62CC6" w:rsidP="00DE51BA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Interests</w:t>
            </w:r>
          </w:p>
        </w:tc>
        <w:tc>
          <w:tcPr>
            <w:tcW w:w="1418" w:type="dxa"/>
          </w:tcPr>
          <w:p w14:paraId="0F001769" w14:textId="56CA453B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Project Impact</w:t>
            </w:r>
          </w:p>
        </w:tc>
        <w:tc>
          <w:tcPr>
            <w:tcW w:w="1366" w:type="dxa"/>
          </w:tcPr>
          <w:p w14:paraId="118EDABC" w14:textId="00EE6177" w:rsidR="0083774C" w:rsidRPr="0052097D" w:rsidRDefault="00E62CC6" w:rsidP="00DE51BA">
            <w:pPr>
              <w:rPr>
                <w:b/>
                <w:bCs/>
              </w:rPr>
            </w:pPr>
            <w:r>
              <w:rPr>
                <w:b/>
                <w:bCs/>
              </w:rPr>
              <w:t>Estimated Priority</w:t>
            </w:r>
          </w:p>
        </w:tc>
      </w:tr>
      <w:tr w:rsidR="00CB44A2" w14:paraId="2CB7ACBE" w14:textId="77777777" w:rsidTr="00BC3072">
        <w:tc>
          <w:tcPr>
            <w:tcW w:w="1655" w:type="dxa"/>
          </w:tcPr>
          <w:p w14:paraId="1BDCA483" w14:textId="77777777" w:rsidR="0083774C" w:rsidRDefault="00727697" w:rsidP="00DB7536">
            <w:r>
              <w:t>End-user</w:t>
            </w:r>
            <w:r w:rsidR="00FB65EA">
              <w:t>s</w:t>
            </w:r>
          </w:p>
          <w:p w14:paraId="6F4CF534" w14:textId="721146F9" w:rsidR="007566E3" w:rsidRDefault="007566E3" w:rsidP="00DB7536"/>
        </w:tc>
        <w:tc>
          <w:tcPr>
            <w:tcW w:w="4577" w:type="dxa"/>
          </w:tcPr>
          <w:p w14:paraId="2B20FA68" w14:textId="7E003863" w:rsidR="0083774C" w:rsidRDefault="0001128A" w:rsidP="00DB7536">
            <w:r>
              <w:t xml:space="preserve">Use application to improve </w:t>
            </w:r>
            <w:r w:rsidR="00333C91">
              <w:t xml:space="preserve">at </w:t>
            </w:r>
            <w:r w:rsidR="002932A9">
              <w:t>chess</w:t>
            </w:r>
            <w:r w:rsidR="00333C91">
              <w:t>.</w:t>
            </w:r>
          </w:p>
          <w:p w14:paraId="427EED4C" w14:textId="77777777" w:rsidR="00EF502F" w:rsidRDefault="00EF502F" w:rsidP="00DB7536">
            <w:r>
              <w:t>Use application for entertainment.</w:t>
            </w:r>
          </w:p>
          <w:p w14:paraId="7667C44C" w14:textId="23425335" w:rsidR="00EF502F" w:rsidRDefault="00EF502F" w:rsidP="00DB7536"/>
        </w:tc>
        <w:tc>
          <w:tcPr>
            <w:tcW w:w="1418" w:type="dxa"/>
          </w:tcPr>
          <w:p w14:paraId="7EB5A43D" w14:textId="183E85BA" w:rsidR="003B0445" w:rsidRDefault="00AD5566" w:rsidP="003B0445">
            <w:r>
              <w:t>High +</w:t>
            </w:r>
          </w:p>
          <w:p w14:paraId="05E293EB" w14:textId="63D1292E" w:rsidR="00D76C3C" w:rsidRDefault="00BB1EFC" w:rsidP="00DB7536">
            <w:r>
              <w:t>High +</w:t>
            </w:r>
          </w:p>
        </w:tc>
        <w:tc>
          <w:tcPr>
            <w:tcW w:w="1366" w:type="dxa"/>
          </w:tcPr>
          <w:p w14:paraId="60515F08" w14:textId="47E671DB" w:rsidR="0083774C" w:rsidRDefault="00EE4D9D" w:rsidP="00DB7536">
            <w:r>
              <w:t>1</w:t>
            </w:r>
          </w:p>
        </w:tc>
      </w:tr>
      <w:tr w:rsidR="00CB44A2" w14:paraId="3645719F" w14:textId="77777777" w:rsidTr="00BC3072">
        <w:tc>
          <w:tcPr>
            <w:tcW w:w="1655" w:type="dxa"/>
          </w:tcPr>
          <w:p w14:paraId="66076877" w14:textId="77777777" w:rsidR="0083774C" w:rsidRDefault="00CB44A2" w:rsidP="00DB7536">
            <w:r>
              <w:t>Project Supervisor</w:t>
            </w:r>
            <w:r w:rsidR="00401FC1">
              <w:t>(</w:t>
            </w:r>
            <w:r w:rsidR="00FB65EA">
              <w:t>s</w:t>
            </w:r>
            <w:r w:rsidR="00401FC1">
              <w:t>)</w:t>
            </w:r>
          </w:p>
          <w:p w14:paraId="1D6AD203" w14:textId="7A9FF859" w:rsidR="007566E3" w:rsidRDefault="007566E3" w:rsidP="00DB7536"/>
        </w:tc>
        <w:tc>
          <w:tcPr>
            <w:tcW w:w="4577" w:type="dxa"/>
          </w:tcPr>
          <w:p w14:paraId="22570062" w14:textId="77777777" w:rsidR="0083774C" w:rsidRDefault="00B81D10" w:rsidP="00DB7536">
            <w:r>
              <w:t>Ensure project is on track.</w:t>
            </w:r>
          </w:p>
          <w:p w14:paraId="2930D16B" w14:textId="3E0E3C32" w:rsidR="0024162E" w:rsidRDefault="00B81D10" w:rsidP="00DB7536">
            <w:r>
              <w:t>Provide advice to primary stakeholders</w:t>
            </w:r>
            <w:r w:rsidR="006B3266">
              <w:t>.</w:t>
            </w:r>
          </w:p>
          <w:p w14:paraId="26078087" w14:textId="16E34DEA" w:rsidR="0024162E" w:rsidRDefault="0024162E" w:rsidP="00DB7536"/>
        </w:tc>
        <w:tc>
          <w:tcPr>
            <w:tcW w:w="1418" w:type="dxa"/>
          </w:tcPr>
          <w:p w14:paraId="0976219D" w14:textId="77777777" w:rsidR="0083774C" w:rsidRDefault="008F6324" w:rsidP="00DB7536">
            <w:r>
              <w:t>High +</w:t>
            </w:r>
          </w:p>
          <w:p w14:paraId="08DA80CE" w14:textId="21B41E4E" w:rsidR="008F6324" w:rsidRDefault="008F6324" w:rsidP="00DB7536">
            <w:r>
              <w:t>High +</w:t>
            </w:r>
          </w:p>
        </w:tc>
        <w:tc>
          <w:tcPr>
            <w:tcW w:w="1366" w:type="dxa"/>
          </w:tcPr>
          <w:p w14:paraId="418C166F" w14:textId="3A70A1A6" w:rsidR="0083774C" w:rsidRDefault="001A51EB" w:rsidP="00DB7536">
            <w:r>
              <w:t>5</w:t>
            </w:r>
          </w:p>
        </w:tc>
      </w:tr>
      <w:tr w:rsidR="00CB44A2" w14:paraId="0C2E375D" w14:textId="77777777" w:rsidTr="00BC3072">
        <w:tc>
          <w:tcPr>
            <w:tcW w:w="1655" w:type="dxa"/>
          </w:tcPr>
          <w:p w14:paraId="2F3ABA0A" w14:textId="77777777" w:rsidR="00CB44A2" w:rsidRDefault="00CB44A2" w:rsidP="00DB7536">
            <w:r>
              <w:t xml:space="preserve">Project </w:t>
            </w:r>
            <w:r w:rsidR="00AF291E">
              <w:t>Manager</w:t>
            </w:r>
            <w:r w:rsidR="00401FC1">
              <w:t>(</w:t>
            </w:r>
            <w:r w:rsidR="000D16C5">
              <w:t>s</w:t>
            </w:r>
            <w:r w:rsidR="00401FC1">
              <w:t>)</w:t>
            </w:r>
          </w:p>
          <w:p w14:paraId="3DCA995B" w14:textId="453F7A11" w:rsidR="007566E3" w:rsidRDefault="007566E3" w:rsidP="00DB7536"/>
        </w:tc>
        <w:tc>
          <w:tcPr>
            <w:tcW w:w="4577" w:type="dxa"/>
          </w:tcPr>
          <w:p w14:paraId="32B13907" w14:textId="5B16CFDB" w:rsidR="00651FCC" w:rsidRDefault="00651FCC" w:rsidP="00DB7536">
            <w:r>
              <w:t>Improve soft skills.</w:t>
            </w:r>
          </w:p>
          <w:p w14:paraId="20DC0E28" w14:textId="0BB17A65" w:rsidR="00DB7536" w:rsidRDefault="00A35E64" w:rsidP="00DB7536">
            <w:r>
              <w:t>Expand project management knowledge</w:t>
            </w:r>
            <w:r w:rsidR="006B3266">
              <w:t>.</w:t>
            </w:r>
          </w:p>
          <w:p w14:paraId="703422B4" w14:textId="77A807A2" w:rsidR="007E6428" w:rsidRDefault="007E6428" w:rsidP="00DB7536">
            <w:r>
              <w:t>Make sure deadlines are met.</w:t>
            </w:r>
          </w:p>
          <w:p w14:paraId="206A1E90" w14:textId="3BF0D304" w:rsidR="00F41827" w:rsidRDefault="00F41827" w:rsidP="00DB7536"/>
        </w:tc>
        <w:tc>
          <w:tcPr>
            <w:tcW w:w="1418" w:type="dxa"/>
          </w:tcPr>
          <w:p w14:paraId="5A3770AA" w14:textId="77777777" w:rsidR="00CB44A2" w:rsidRDefault="003D2469" w:rsidP="00DB7536">
            <w:r>
              <w:t>Medium +</w:t>
            </w:r>
          </w:p>
          <w:p w14:paraId="2C07DD83" w14:textId="77777777" w:rsidR="003D2469" w:rsidRDefault="003D2469" w:rsidP="00DB7536">
            <w:r>
              <w:t>Medium +</w:t>
            </w:r>
          </w:p>
          <w:p w14:paraId="2223405F" w14:textId="17A37B8E" w:rsidR="003D2469" w:rsidRDefault="003D2469" w:rsidP="00DB7536">
            <w:r>
              <w:t xml:space="preserve">High </w:t>
            </w:r>
            <w:r w:rsidR="00744FEC">
              <w:t>?</w:t>
            </w:r>
          </w:p>
        </w:tc>
        <w:tc>
          <w:tcPr>
            <w:tcW w:w="1366" w:type="dxa"/>
          </w:tcPr>
          <w:p w14:paraId="3D694FFB" w14:textId="3F4D72C8" w:rsidR="00CB44A2" w:rsidRDefault="00EE11A6" w:rsidP="00DB7536">
            <w:r>
              <w:t>3</w:t>
            </w:r>
          </w:p>
        </w:tc>
      </w:tr>
      <w:tr w:rsidR="004C0F2D" w14:paraId="427396B0" w14:textId="77777777" w:rsidTr="00BC3072">
        <w:tc>
          <w:tcPr>
            <w:tcW w:w="1655" w:type="dxa"/>
          </w:tcPr>
          <w:p w14:paraId="45332710" w14:textId="77777777" w:rsidR="004C0F2D" w:rsidRDefault="001604AD" w:rsidP="00DB7536">
            <w:r>
              <w:t>Project Owner</w:t>
            </w:r>
            <w:r w:rsidR="00401FC1">
              <w:t>(</w:t>
            </w:r>
            <w:r w:rsidR="00074B05">
              <w:t>s</w:t>
            </w:r>
            <w:r w:rsidR="00401FC1">
              <w:t>)</w:t>
            </w:r>
          </w:p>
          <w:p w14:paraId="408261E8" w14:textId="7AFFDFA1" w:rsidR="007566E3" w:rsidRDefault="007566E3" w:rsidP="00DB7536"/>
        </w:tc>
        <w:tc>
          <w:tcPr>
            <w:tcW w:w="4577" w:type="dxa"/>
          </w:tcPr>
          <w:p w14:paraId="34F7B739" w14:textId="77777777" w:rsidR="00A35E64" w:rsidRDefault="000502E4" w:rsidP="00DB7536">
            <w:r>
              <w:t>Improve soft skills</w:t>
            </w:r>
            <w:r w:rsidR="00D857F4">
              <w:t>.</w:t>
            </w:r>
          </w:p>
          <w:p w14:paraId="64F2C7B6" w14:textId="77689EB1" w:rsidR="00F106F6" w:rsidRDefault="00BB2C36" w:rsidP="00DB7536">
            <w:r>
              <w:t>Ensure prototypes meet user needs.</w:t>
            </w:r>
          </w:p>
        </w:tc>
        <w:tc>
          <w:tcPr>
            <w:tcW w:w="1418" w:type="dxa"/>
          </w:tcPr>
          <w:p w14:paraId="097A27DC" w14:textId="77777777" w:rsidR="004C0F2D" w:rsidRDefault="003D2469" w:rsidP="00DB7536">
            <w:r>
              <w:t>Medium +</w:t>
            </w:r>
          </w:p>
          <w:p w14:paraId="50E4876E" w14:textId="2B760F98" w:rsidR="003D2469" w:rsidRDefault="003D2469" w:rsidP="00DB7536">
            <w:r>
              <w:t>High +</w:t>
            </w:r>
          </w:p>
        </w:tc>
        <w:tc>
          <w:tcPr>
            <w:tcW w:w="1366" w:type="dxa"/>
          </w:tcPr>
          <w:p w14:paraId="6A2C5988" w14:textId="6945EBB6" w:rsidR="004C0F2D" w:rsidRDefault="001A51EB" w:rsidP="00DB7536">
            <w:r>
              <w:t>4</w:t>
            </w:r>
          </w:p>
        </w:tc>
      </w:tr>
      <w:tr w:rsidR="001604AD" w14:paraId="45FAA380" w14:textId="77777777" w:rsidTr="00BC3072">
        <w:tc>
          <w:tcPr>
            <w:tcW w:w="1655" w:type="dxa"/>
          </w:tcPr>
          <w:p w14:paraId="64C4DCED" w14:textId="77777777" w:rsidR="001604AD" w:rsidRDefault="001604AD" w:rsidP="00DB7536">
            <w:r>
              <w:t>Project Developer</w:t>
            </w:r>
            <w:r w:rsidR="00401FC1">
              <w:t>(</w:t>
            </w:r>
            <w:r>
              <w:t>s</w:t>
            </w:r>
            <w:r w:rsidR="00401FC1">
              <w:t>)</w:t>
            </w:r>
          </w:p>
          <w:p w14:paraId="29DCAFAC" w14:textId="566E6927" w:rsidR="007566E3" w:rsidRDefault="007566E3" w:rsidP="00DB7536"/>
        </w:tc>
        <w:tc>
          <w:tcPr>
            <w:tcW w:w="4577" w:type="dxa"/>
          </w:tcPr>
          <w:p w14:paraId="2CD70E2F" w14:textId="4E1CE70C" w:rsidR="001604AD" w:rsidRDefault="005B348D" w:rsidP="00DB7536">
            <w:r>
              <w:t>Improve hard skills, expand technologies</w:t>
            </w:r>
            <w:r w:rsidR="00D857F4">
              <w:t>.</w:t>
            </w:r>
          </w:p>
          <w:p w14:paraId="67D7127E" w14:textId="77777777" w:rsidR="00F41827" w:rsidRDefault="006F6F81" w:rsidP="00DB7536">
            <w:r>
              <w:t>Expand project portfolio</w:t>
            </w:r>
            <w:r w:rsidR="006B3266">
              <w:t>.</w:t>
            </w:r>
          </w:p>
          <w:p w14:paraId="6ED5AD2E" w14:textId="32DC4ABC" w:rsidR="007C507B" w:rsidRDefault="007C507B" w:rsidP="00DB7536">
            <w:r>
              <w:t>Ensure code is not buggy.</w:t>
            </w:r>
          </w:p>
          <w:p w14:paraId="124C0F96" w14:textId="40ED68AE" w:rsidR="007C507B" w:rsidRDefault="007C507B" w:rsidP="00DB7536"/>
        </w:tc>
        <w:tc>
          <w:tcPr>
            <w:tcW w:w="1418" w:type="dxa"/>
          </w:tcPr>
          <w:p w14:paraId="540AB023" w14:textId="77777777" w:rsidR="001604AD" w:rsidRDefault="002D1FCA" w:rsidP="00DB7536">
            <w:r>
              <w:t>Medium +</w:t>
            </w:r>
          </w:p>
          <w:p w14:paraId="6605E47D" w14:textId="77777777" w:rsidR="002D1FCA" w:rsidRDefault="00AE36B6" w:rsidP="00DB7536">
            <w:r>
              <w:t>Low +</w:t>
            </w:r>
          </w:p>
          <w:p w14:paraId="0AFEA684" w14:textId="6744D716" w:rsidR="00D04E32" w:rsidRDefault="00D04E32" w:rsidP="00DB7536">
            <w:r>
              <w:t>High +</w:t>
            </w:r>
          </w:p>
        </w:tc>
        <w:tc>
          <w:tcPr>
            <w:tcW w:w="1366" w:type="dxa"/>
          </w:tcPr>
          <w:p w14:paraId="6646D232" w14:textId="413C3F19" w:rsidR="001604AD" w:rsidRDefault="00EE11A6" w:rsidP="00DB7536">
            <w:r>
              <w:t>2</w:t>
            </w:r>
          </w:p>
        </w:tc>
      </w:tr>
    </w:tbl>
    <w:p w14:paraId="67B57C14" w14:textId="5EF37EC1" w:rsidR="00EE01B9" w:rsidRDefault="007C507B" w:rsidP="007C507B">
      <w:pPr>
        <w:spacing w:before="240"/>
      </w:pPr>
      <w:r>
        <w:t>The project will have many stakeholders and these stakeholders each have different interests within the project, and these may conflict with the interests of othe</w:t>
      </w:r>
      <w:r w:rsidR="00D90144">
        <w:t xml:space="preserve">r stakeholders. For example, </w:t>
      </w:r>
      <w:r w:rsidR="00890EC0">
        <w:t>m</w:t>
      </w:r>
      <w:r w:rsidR="00D90144">
        <w:t xml:space="preserve">anagers want features to be done by a specific date, which puts stress on developers as they are interested in </w:t>
      </w:r>
      <w:r w:rsidR="00D209D0">
        <w:t>developing bugless code, which consumes extra resources, such as time.</w:t>
      </w:r>
      <w:r w:rsidR="00890EC0">
        <w:t xml:space="preserve"> </w:t>
      </w:r>
      <w:r w:rsidR="000B4D05">
        <w:t xml:space="preserve">Each stakeholder has a different idea of how to make the project successful and therefore it is important to </w:t>
      </w:r>
      <w:r w:rsidR="00A816FD">
        <w:t xml:space="preserve">prioritise the needs of each stakeholder </w:t>
      </w:r>
      <w:r w:rsidR="002E4021">
        <w:t>and determine the impact that they have within the project.</w:t>
      </w:r>
    </w:p>
    <w:p w14:paraId="36B6430B" w14:textId="4605AA00" w:rsidR="00E951DC" w:rsidRDefault="003B64AF" w:rsidP="007C507B">
      <w:pPr>
        <w:spacing w:before="240"/>
      </w:pPr>
      <w:r>
        <w:lastRenderedPageBreak/>
        <w:t xml:space="preserve">Within the </w:t>
      </w:r>
      <w:r w:rsidRPr="003B64AF">
        <w:rPr>
          <w:i/>
          <w:iCs/>
        </w:rPr>
        <w:t>Stakeholder Interest and Impact table</w:t>
      </w:r>
      <w:r>
        <w:rPr>
          <w:i/>
          <w:iCs/>
        </w:rPr>
        <w:t xml:space="preserve"> </w:t>
      </w:r>
      <w:r>
        <w:t>it is identified that the end-user is the most important stakeholder – this is because they are the ones that will interact with prototypes throughout the delivery of the project, and they are the target audience for the</w:t>
      </w:r>
      <w:r w:rsidR="00385B92">
        <w:t xml:space="preserve"> completed </w:t>
      </w:r>
      <w:r w:rsidR="00674A8C">
        <w:t xml:space="preserve">chess </w:t>
      </w:r>
      <w:r w:rsidR="00385B92">
        <w:t xml:space="preserve">application. </w:t>
      </w:r>
    </w:p>
    <w:p w14:paraId="6257ABDF" w14:textId="77777777" w:rsidR="00045E92" w:rsidRPr="007C507B" w:rsidRDefault="00045E92" w:rsidP="00045E92">
      <w:pPr>
        <w:spacing w:before="240" w:after="240"/>
        <w:rPr>
          <w:rStyle w:val="IntenseReference"/>
          <w:rFonts w:cstheme="minorBidi"/>
          <w:bCs w:val="0"/>
          <w:spacing w:val="0"/>
          <w:sz w:val="24"/>
          <w:szCs w:val="24"/>
        </w:rPr>
      </w:pPr>
    </w:p>
    <w:p w14:paraId="2C434F07" w14:textId="2C32DF89" w:rsidR="00E65DC2" w:rsidRDefault="00E65DC2" w:rsidP="00965A73">
      <w:pPr>
        <w:pStyle w:val="Heading3"/>
        <w:spacing w:after="240"/>
        <w:rPr>
          <w:rStyle w:val="IntenseReference"/>
          <w:b/>
          <w:sz w:val="40"/>
          <w:szCs w:val="40"/>
        </w:rPr>
      </w:pPr>
      <w:r w:rsidRPr="00E65DC2">
        <w:rPr>
          <w:rStyle w:val="IntenseReference"/>
          <w:b/>
          <w:sz w:val="40"/>
          <w:szCs w:val="40"/>
        </w:rPr>
        <w:t>High Level Requirements</w:t>
      </w:r>
    </w:p>
    <w:p w14:paraId="4E884586" w14:textId="55B416E2" w:rsidR="00115B23" w:rsidRDefault="00115B23" w:rsidP="00EA3685">
      <w:pPr>
        <w:spacing w:before="240" w:after="240"/>
      </w:pPr>
      <w:r>
        <w:t xml:space="preserve">Functional requirements describe features and system behaviour. </w:t>
      </w:r>
      <w:r w:rsidR="00D042E7">
        <w:t xml:space="preserve">The end-user should be able to use these features to perform </w:t>
      </w:r>
      <w:r w:rsidR="00090DBC">
        <w:t>specific actions</w:t>
      </w:r>
      <w:r w:rsidR="00B6415F">
        <w:t xml:space="preserve">. </w:t>
      </w:r>
      <w:r w:rsidR="0066010F">
        <w:t xml:space="preserve">On the other hand, non-functional requirements </w:t>
      </w:r>
      <w:r w:rsidR="005233DB">
        <w:t>identify criteria that the system can be judged upon</w:t>
      </w:r>
      <w:r w:rsidR="004A35D3">
        <w:t xml:space="preserve"> – often to </w:t>
      </w:r>
      <w:r w:rsidR="00383331">
        <w:t>describe a systems capability.</w:t>
      </w:r>
    </w:p>
    <w:p w14:paraId="78DEB3C4" w14:textId="4103235A" w:rsidR="00EA3685" w:rsidRDefault="00EA3685" w:rsidP="00EA3685">
      <w:pPr>
        <w:pStyle w:val="Heading3"/>
        <w:spacing w:after="240"/>
        <w:rPr>
          <w:rStyle w:val="IntenseReference"/>
          <w:b/>
          <w:sz w:val="28"/>
          <w:szCs w:val="28"/>
        </w:rPr>
      </w:pPr>
      <w:r>
        <w:rPr>
          <w:rStyle w:val="IntenseReference"/>
          <w:b/>
          <w:sz w:val="28"/>
          <w:szCs w:val="28"/>
        </w:rPr>
        <w:t>Functional</w:t>
      </w:r>
      <w:r w:rsidRPr="00EA3685">
        <w:rPr>
          <w:rStyle w:val="IntenseReference"/>
          <w:b/>
          <w:sz w:val="28"/>
          <w:szCs w:val="28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639BC" w:rsidRPr="0052097D" w14:paraId="2D56F937" w14:textId="77777777" w:rsidTr="00C46B95">
        <w:tc>
          <w:tcPr>
            <w:tcW w:w="1129" w:type="dxa"/>
          </w:tcPr>
          <w:p w14:paraId="19F869B7" w14:textId="3876EB68" w:rsidR="009639BC" w:rsidRPr="0052097D" w:rsidRDefault="009639BC" w:rsidP="00481AA7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C46B95">
              <w:rPr>
                <w:b/>
                <w:bCs/>
              </w:rPr>
              <w:t>o.</w:t>
            </w:r>
          </w:p>
        </w:tc>
        <w:tc>
          <w:tcPr>
            <w:tcW w:w="7887" w:type="dxa"/>
          </w:tcPr>
          <w:p w14:paraId="421EA970" w14:textId="2C882D14" w:rsidR="009639BC" w:rsidRPr="0052097D" w:rsidRDefault="009639BC" w:rsidP="00481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639BC" w14:paraId="3A50FAF8" w14:textId="77777777" w:rsidTr="00C46B95">
        <w:tc>
          <w:tcPr>
            <w:tcW w:w="1129" w:type="dxa"/>
          </w:tcPr>
          <w:p w14:paraId="29E81FC1" w14:textId="5DB20C55" w:rsidR="009639BC" w:rsidRDefault="009639BC" w:rsidP="00481AA7">
            <w:r>
              <w:t>1</w:t>
            </w:r>
          </w:p>
        </w:tc>
        <w:tc>
          <w:tcPr>
            <w:tcW w:w="7887" w:type="dxa"/>
          </w:tcPr>
          <w:p w14:paraId="3A8C7AD4" w14:textId="3B5F2B8A" w:rsidR="009639BC" w:rsidRDefault="00045E92" w:rsidP="00481AA7">
            <w:r>
              <w:t xml:space="preserve">User can </w:t>
            </w:r>
            <w:r w:rsidR="00E56929">
              <w:t>play Chess against an AI.</w:t>
            </w:r>
          </w:p>
        </w:tc>
      </w:tr>
      <w:tr w:rsidR="00045E92" w14:paraId="72568B57" w14:textId="77777777" w:rsidTr="00C46B95">
        <w:tc>
          <w:tcPr>
            <w:tcW w:w="1129" w:type="dxa"/>
          </w:tcPr>
          <w:p w14:paraId="45D43DE2" w14:textId="6B3F0777" w:rsidR="00045E92" w:rsidRDefault="00045E92" w:rsidP="00481AA7">
            <w:r>
              <w:t>2</w:t>
            </w:r>
          </w:p>
        </w:tc>
        <w:tc>
          <w:tcPr>
            <w:tcW w:w="7887" w:type="dxa"/>
          </w:tcPr>
          <w:p w14:paraId="7A56E32F" w14:textId="706CEB5C" w:rsidR="00045E92" w:rsidRDefault="00272978" w:rsidP="00481AA7">
            <w:r>
              <w:t>User can choose to start with White or Black pieces.</w:t>
            </w:r>
          </w:p>
        </w:tc>
      </w:tr>
      <w:tr w:rsidR="00272978" w14:paraId="5A2C5289" w14:textId="77777777" w:rsidTr="00C46B95">
        <w:tc>
          <w:tcPr>
            <w:tcW w:w="1129" w:type="dxa"/>
          </w:tcPr>
          <w:p w14:paraId="75EB770D" w14:textId="61D806CD" w:rsidR="00272978" w:rsidRDefault="00504997" w:rsidP="00481AA7">
            <w:r>
              <w:t>3</w:t>
            </w:r>
          </w:p>
        </w:tc>
        <w:tc>
          <w:tcPr>
            <w:tcW w:w="7887" w:type="dxa"/>
          </w:tcPr>
          <w:p w14:paraId="6543193E" w14:textId="3ED41497" w:rsidR="00272978" w:rsidRDefault="00272978" w:rsidP="00481AA7">
            <w:r>
              <w:t>User can select difficulty range of AI.</w:t>
            </w:r>
          </w:p>
        </w:tc>
      </w:tr>
      <w:tr w:rsidR="00272978" w14:paraId="38967EDD" w14:textId="77777777" w:rsidTr="00C46B95">
        <w:tc>
          <w:tcPr>
            <w:tcW w:w="1129" w:type="dxa"/>
          </w:tcPr>
          <w:p w14:paraId="5AC86888" w14:textId="3789D717" w:rsidR="00272978" w:rsidRDefault="00504997" w:rsidP="00481AA7">
            <w:r>
              <w:t>4</w:t>
            </w:r>
          </w:p>
        </w:tc>
        <w:tc>
          <w:tcPr>
            <w:tcW w:w="7887" w:type="dxa"/>
          </w:tcPr>
          <w:p w14:paraId="555F002C" w14:textId="4E2A26A8" w:rsidR="00272978" w:rsidRDefault="00272978" w:rsidP="00481AA7">
            <w:r>
              <w:t xml:space="preserve">User can see </w:t>
            </w:r>
            <w:r w:rsidR="00D16B9C">
              <w:t>win rate</w:t>
            </w:r>
            <w:r>
              <w:t xml:space="preserve"> against AI.</w:t>
            </w:r>
          </w:p>
        </w:tc>
      </w:tr>
      <w:tr w:rsidR="00046A0B" w14:paraId="46BFE69B" w14:textId="77777777" w:rsidTr="00C46B95">
        <w:tc>
          <w:tcPr>
            <w:tcW w:w="1129" w:type="dxa"/>
          </w:tcPr>
          <w:p w14:paraId="19F37B45" w14:textId="3E0D676B" w:rsidR="00046A0B" w:rsidRDefault="00504997" w:rsidP="00481AA7">
            <w:r>
              <w:t>5</w:t>
            </w:r>
          </w:p>
        </w:tc>
        <w:tc>
          <w:tcPr>
            <w:tcW w:w="7887" w:type="dxa"/>
          </w:tcPr>
          <w:p w14:paraId="2CCCC575" w14:textId="1FCD7BE9" w:rsidR="00046A0B" w:rsidRDefault="00046A0B" w:rsidP="00481AA7">
            <w:r>
              <w:t xml:space="preserve">User can see statistical analysis </w:t>
            </w:r>
            <w:r w:rsidR="00666779">
              <w:t xml:space="preserve">at the end </w:t>
            </w:r>
            <w:r>
              <w:t>of each match</w:t>
            </w:r>
            <w:r w:rsidR="00666779">
              <w:t>.</w:t>
            </w:r>
          </w:p>
        </w:tc>
      </w:tr>
      <w:tr w:rsidR="00504997" w14:paraId="272216F9" w14:textId="77777777" w:rsidTr="00C46B95">
        <w:tc>
          <w:tcPr>
            <w:tcW w:w="1129" w:type="dxa"/>
          </w:tcPr>
          <w:p w14:paraId="0CF1F6F5" w14:textId="23455A73" w:rsidR="00504997" w:rsidRDefault="00504997" w:rsidP="00481AA7">
            <w:r>
              <w:t>6</w:t>
            </w:r>
          </w:p>
        </w:tc>
        <w:tc>
          <w:tcPr>
            <w:tcW w:w="7887" w:type="dxa"/>
          </w:tcPr>
          <w:p w14:paraId="399BC003" w14:textId="20D60989" w:rsidR="00504997" w:rsidRDefault="00D16B9C" w:rsidP="00481AA7">
            <w:r>
              <w:t xml:space="preserve">User can </w:t>
            </w:r>
            <w:r w:rsidR="00A150CC">
              <w:t>select</w:t>
            </w:r>
            <w:r w:rsidR="003E5A36">
              <w:t xml:space="preserve"> match type (rapid, blitz)</w:t>
            </w:r>
          </w:p>
        </w:tc>
      </w:tr>
      <w:tr w:rsidR="007A6943" w14:paraId="6BD06957" w14:textId="77777777" w:rsidTr="00C46B95">
        <w:tc>
          <w:tcPr>
            <w:tcW w:w="1129" w:type="dxa"/>
          </w:tcPr>
          <w:p w14:paraId="6F6D2A76" w14:textId="4284AAF5" w:rsidR="007A6943" w:rsidRDefault="00A150CC" w:rsidP="00481AA7">
            <w:r>
              <w:t>7</w:t>
            </w:r>
          </w:p>
        </w:tc>
        <w:tc>
          <w:tcPr>
            <w:tcW w:w="7887" w:type="dxa"/>
          </w:tcPr>
          <w:p w14:paraId="4A02E322" w14:textId="22402A8F" w:rsidR="007A6943" w:rsidRDefault="00542AC0" w:rsidP="00481AA7">
            <w:r>
              <w:t xml:space="preserve">User can </w:t>
            </w:r>
            <w:r w:rsidR="00944AFF">
              <w:t>play against AI mimicking selected professional player</w:t>
            </w:r>
            <w:r w:rsidR="00724910">
              <w:t>.</w:t>
            </w:r>
          </w:p>
        </w:tc>
      </w:tr>
      <w:tr w:rsidR="00724910" w14:paraId="77580626" w14:textId="77777777" w:rsidTr="00C46B95">
        <w:tc>
          <w:tcPr>
            <w:tcW w:w="1129" w:type="dxa"/>
          </w:tcPr>
          <w:p w14:paraId="258B5406" w14:textId="06F0D49F" w:rsidR="00724910" w:rsidRDefault="00724910" w:rsidP="00481AA7">
            <w:r>
              <w:t>8</w:t>
            </w:r>
          </w:p>
        </w:tc>
        <w:tc>
          <w:tcPr>
            <w:tcW w:w="7887" w:type="dxa"/>
          </w:tcPr>
          <w:p w14:paraId="6D231E8D" w14:textId="2A6CA1B0" w:rsidR="00724910" w:rsidRDefault="00724910" w:rsidP="00481AA7">
            <w:r>
              <w:t>User can Abandon or Surrender the game (counts as loss).</w:t>
            </w:r>
          </w:p>
        </w:tc>
      </w:tr>
      <w:tr w:rsidR="003D0284" w14:paraId="5C71E577" w14:textId="77777777" w:rsidTr="00C46B95">
        <w:tc>
          <w:tcPr>
            <w:tcW w:w="1129" w:type="dxa"/>
          </w:tcPr>
          <w:p w14:paraId="3609957F" w14:textId="187CF1AE" w:rsidR="003D0284" w:rsidRDefault="003D0284" w:rsidP="00481AA7">
            <w:r>
              <w:t>9</w:t>
            </w:r>
          </w:p>
        </w:tc>
        <w:tc>
          <w:tcPr>
            <w:tcW w:w="7887" w:type="dxa"/>
          </w:tcPr>
          <w:p w14:paraId="28B90141" w14:textId="7BF72667" w:rsidR="003D0284" w:rsidRDefault="003D0284" w:rsidP="00481AA7">
            <w:r>
              <w:t xml:space="preserve">AI is trained </w:t>
            </w:r>
            <w:r w:rsidR="003D3D92">
              <w:t>against a dataset.</w:t>
            </w:r>
          </w:p>
        </w:tc>
      </w:tr>
      <w:tr w:rsidR="003D3D92" w14:paraId="35A0AC50" w14:textId="77777777" w:rsidTr="00C46B95">
        <w:tc>
          <w:tcPr>
            <w:tcW w:w="1129" w:type="dxa"/>
          </w:tcPr>
          <w:p w14:paraId="1EF1FEC5" w14:textId="317B1553" w:rsidR="003D3D92" w:rsidRDefault="003D3D92" w:rsidP="00481AA7">
            <w:r>
              <w:t>10</w:t>
            </w:r>
          </w:p>
        </w:tc>
        <w:tc>
          <w:tcPr>
            <w:tcW w:w="7887" w:type="dxa"/>
          </w:tcPr>
          <w:p w14:paraId="44C7875C" w14:textId="77777777" w:rsidR="003D3D92" w:rsidRDefault="003D3D92" w:rsidP="00481AA7"/>
        </w:tc>
      </w:tr>
      <w:tr w:rsidR="003D3D92" w14:paraId="196E6D46" w14:textId="77777777" w:rsidTr="00C46B95">
        <w:tc>
          <w:tcPr>
            <w:tcW w:w="1129" w:type="dxa"/>
          </w:tcPr>
          <w:p w14:paraId="0B841B5C" w14:textId="35EE2F2F" w:rsidR="003D3D92" w:rsidRDefault="003D3D92" w:rsidP="00481AA7">
            <w:r>
              <w:t>11</w:t>
            </w:r>
          </w:p>
        </w:tc>
        <w:tc>
          <w:tcPr>
            <w:tcW w:w="7887" w:type="dxa"/>
          </w:tcPr>
          <w:p w14:paraId="661A48F9" w14:textId="77777777" w:rsidR="003D3D92" w:rsidRDefault="003D3D92" w:rsidP="00481AA7"/>
        </w:tc>
      </w:tr>
      <w:tr w:rsidR="003D3D92" w14:paraId="5B6D8E08" w14:textId="77777777" w:rsidTr="00C46B95">
        <w:tc>
          <w:tcPr>
            <w:tcW w:w="1129" w:type="dxa"/>
          </w:tcPr>
          <w:p w14:paraId="78640BAE" w14:textId="237B98D3" w:rsidR="003D3D92" w:rsidRDefault="003D3D92" w:rsidP="00481AA7">
            <w:r>
              <w:t>12</w:t>
            </w:r>
          </w:p>
        </w:tc>
        <w:tc>
          <w:tcPr>
            <w:tcW w:w="7887" w:type="dxa"/>
          </w:tcPr>
          <w:p w14:paraId="31210946" w14:textId="77777777" w:rsidR="003D3D92" w:rsidRDefault="003D3D92" w:rsidP="00481AA7"/>
        </w:tc>
      </w:tr>
    </w:tbl>
    <w:p w14:paraId="306FFAF4" w14:textId="52FB3283" w:rsidR="001426A9" w:rsidRDefault="001426A9" w:rsidP="001426A9"/>
    <w:p w14:paraId="09CDBD8F" w14:textId="77777777" w:rsidR="001426A9" w:rsidRPr="001426A9" w:rsidRDefault="001426A9" w:rsidP="001426A9"/>
    <w:p w14:paraId="16993A23" w14:textId="7F39D25D" w:rsidR="00EA3685" w:rsidRPr="00EA3685" w:rsidRDefault="00EA3685" w:rsidP="00EA3685">
      <w:pPr>
        <w:pStyle w:val="Heading3"/>
        <w:spacing w:after="240"/>
        <w:rPr>
          <w:rFonts w:cstheme="minorHAnsi"/>
          <w:b/>
          <w:bCs/>
          <w:spacing w:val="5"/>
          <w:sz w:val="28"/>
          <w:szCs w:val="28"/>
        </w:rPr>
      </w:pPr>
      <w:r>
        <w:rPr>
          <w:rStyle w:val="IntenseReference"/>
          <w:b/>
          <w:sz w:val="28"/>
          <w:szCs w:val="28"/>
        </w:rPr>
        <w:t>Non-</w:t>
      </w:r>
      <w:r>
        <w:rPr>
          <w:rStyle w:val="IntenseReference"/>
          <w:b/>
          <w:sz w:val="28"/>
          <w:szCs w:val="28"/>
        </w:rPr>
        <w:t>Functional</w:t>
      </w:r>
      <w:r w:rsidRPr="00EA3685">
        <w:rPr>
          <w:rStyle w:val="IntenseReference"/>
          <w:b/>
          <w:sz w:val="28"/>
          <w:szCs w:val="28"/>
        </w:rPr>
        <w:t xml:space="preserve"> Requirements</w:t>
      </w:r>
    </w:p>
    <w:p w14:paraId="1ED95558" w14:textId="77777777" w:rsidR="00EA3685" w:rsidRDefault="00EA3685" w:rsidP="00115B23">
      <w:pPr>
        <w:spacing w:before="240"/>
      </w:pPr>
    </w:p>
    <w:p w14:paraId="66EC68F0" w14:textId="5DF733B5" w:rsidR="001426A9" w:rsidRDefault="001426A9">
      <w:pPr>
        <w:spacing w:after="160" w:line="259" w:lineRule="auto"/>
      </w:pPr>
      <w:r>
        <w:br w:type="page"/>
      </w:r>
    </w:p>
    <w:p w14:paraId="6F879F9C" w14:textId="77777777" w:rsidR="003E2128" w:rsidRPr="003E2128" w:rsidRDefault="003E2128" w:rsidP="003E2128"/>
    <w:p w14:paraId="7FC8447E" w14:textId="592B05F8" w:rsidR="00630DDB" w:rsidRDefault="00E65DC2" w:rsidP="00630DDB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User Stories</w:t>
      </w:r>
    </w:p>
    <w:p w14:paraId="6290DE12" w14:textId="1DBBDB9A" w:rsidR="003E2128" w:rsidRDefault="003E2128" w:rsidP="003E2128">
      <w:r>
        <w:t>Convert requirements into user stories</w:t>
      </w:r>
    </w:p>
    <w:p w14:paraId="4AE454EC" w14:textId="77777777" w:rsidR="003E2128" w:rsidRPr="003E2128" w:rsidRDefault="003E2128" w:rsidP="003E2128"/>
    <w:p w14:paraId="65F116CF" w14:textId="349AC17E" w:rsidR="00630DDB" w:rsidRDefault="00630DDB" w:rsidP="00630DDB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Prioritisation</w:t>
      </w:r>
    </w:p>
    <w:p w14:paraId="2FFDDDDC" w14:textId="78049D87" w:rsidR="003E2128" w:rsidRDefault="003E2128" w:rsidP="003E2128">
      <w:r>
        <w:t>MOSWCOW prioritisation of user stories</w:t>
      </w:r>
    </w:p>
    <w:p w14:paraId="42737D7D" w14:textId="77777777" w:rsidR="003E2128" w:rsidRPr="003E2128" w:rsidRDefault="003E2128" w:rsidP="003E2128"/>
    <w:p w14:paraId="602DB0A7" w14:textId="641C4DFC" w:rsidR="00E65DC2" w:rsidRDefault="00630DDB" w:rsidP="00E65DC2">
      <w:pPr>
        <w:pStyle w:val="Heading3"/>
        <w:spacing w:after="240"/>
        <w:rPr>
          <w:rStyle w:val="IntenseReference"/>
          <w:b/>
          <w:sz w:val="40"/>
          <w:szCs w:val="40"/>
        </w:rPr>
      </w:pPr>
      <w:r>
        <w:rPr>
          <w:rStyle w:val="IntenseReference"/>
          <w:b/>
          <w:sz w:val="40"/>
          <w:szCs w:val="40"/>
        </w:rPr>
        <w:t>Product Backlog</w:t>
      </w:r>
    </w:p>
    <w:p w14:paraId="667FE0C6" w14:textId="52DEFBF2" w:rsidR="009F5472" w:rsidRPr="003E2128" w:rsidRDefault="003E2128" w:rsidP="003E2128">
      <w:r>
        <w:t>Finalised list of user stories with prioritisation applied to them</w:t>
      </w:r>
    </w:p>
    <w:sectPr w:rsidR="009F5472" w:rsidRPr="003E2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0FE50" w14:textId="77777777" w:rsidR="00BC4225" w:rsidRDefault="00BC4225" w:rsidP="005500FF">
      <w:r>
        <w:separator/>
      </w:r>
    </w:p>
  </w:endnote>
  <w:endnote w:type="continuationSeparator" w:id="0">
    <w:p w14:paraId="06153703" w14:textId="77777777" w:rsidR="00BC4225" w:rsidRDefault="00BC4225" w:rsidP="00550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9D45" w14:textId="77777777" w:rsidR="00BC4225" w:rsidRDefault="00BC4225" w:rsidP="005500FF">
      <w:r>
        <w:separator/>
      </w:r>
    </w:p>
  </w:footnote>
  <w:footnote w:type="continuationSeparator" w:id="0">
    <w:p w14:paraId="3EFA5E9C" w14:textId="77777777" w:rsidR="00BC4225" w:rsidRDefault="00BC4225" w:rsidP="00550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8AD"/>
    <w:multiLevelType w:val="hybridMultilevel"/>
    <w:tmpl w:val="FB22F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4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E0"/>
    <w:rsid w:val="000047FD"/>
    <w:rsid w:val="00010EAA"/>
    <w:rsid w:val="0001128A"/>
    <w:rsid w:val="0001163B"/>
    <w:rsid w:val="00020215"/>
    <w:rsid w:val="00045E92"/>
    <w:rsid w:val="00046A0B"/>
    <w:rsid w:val="000502E4"/>
    <w:rsid w:val="00074B05"/>
    <w:rsid w:val="00090DBC"/>
    <w:rsid w:val="000941D4"/>
    <w:rsid w:val="000956E5"/>
    <w:rsid w:val="000B4D05"/>
    <w:rsid w:val="000D16C5"/>
    <w:rsid w:val="00115B23"/>
    <w:rsid w:val="001426A9"/>
    <w:rsid w:val="001604AD"/>
    <w:rsid w:val="0019427F"/>
    <w:rsid w:val="001949B9"/>
    <w:rsid w:val="001A51EB"/>
    <w:rsid w:val="001A7A92"/>
    <w:rsid w:val="00235109"/>
    <w:rsid w:val="00236692"/>
    <w:rsid w:val="0024162E"/>
    <w:rsid w:val="00257325"/>
    <w:rsid w:val="002627B0"/>
    <w:rsid w:val="00272978"/>
    <w:rsid w:val="00274E99"/>
    <w:rsid w:val="002932A9"/>
    <w:rsid w:val="002952CA"/>
    <w:rsid w:val="002A273D"/>
    <w:rsid w:val="002D1FCA"/>
    <w:rsid w:val="002E29B0"/>
    <w:rsid w:val="002E4021"/>
    <w:rsid w:val="00313122"/>
    <w:rsid w:val="00333C91"/>
    <w:rsid w:val="00383331"/>
    <w:rsid w:val="00385B92"/>
    <w:rsid w:val="003B0445"/>
    <w:rsid w:val="003B27E3"/>
    <w:rsid w:val="003B64AF"/>
    <w:rsid w:val="003D0284"/>
    <w:rsid w:val="003D2469"/>
    <w:rsid w:val="003D3D92"/>
    <w:rsid w:val="003E2128"/>
    <w:rsid w:val="003E5A36"/>
    <w:rsid w:val="00401FC1"/>
    <w:rsid w:val="00476ACE"/>
    <w:rsid w:val="004A04C5"/>
    <w:rsid w:val="004A35D3"/>
    <w:rsid w:val="004C0F2D"/>
    <w:rsid w:val="004D10E8"/>
    <w:rsid w:val="00504997"/>
    <w:rsid w:val="005233DB"/>
    <w:rsid w:val="00542AC0"/>
    <w:rsid w:val="005500FF"/>
    <w:rsid w:val="00554B28"/>
    <w:rsid w:val="005B348D"/>
    <w:rsid w:val="005C1FAA"/>
    <w:rsid w:val="005D0AE4"/>
    <w:rsid w:val="005D15BE"/>
    <w:rsid w:val="006232F8"/>
    <w:rsid w:val="00630DDB"/>
    <w:rsid w:val="00651FCC"/>
    <w:rsid w:val="0066010F"/>
    <w:rsid w:val="00666779"/>
    <w:rsid w:val="006720CD"/>
    <w:rsid w:val="00674A8C"/>
    <w:rsid w:val="006B3266"/>
    <w:rsid w:val="006F6F81"/>
    <w:rsid w:val="00724910"/>
    <w:rsid w:val="00727697"/>
    <w:rsid w:val="00744FEC"/>
    <w:rsid w:val="007566E3"/>
    <w:rsid w:val="00763653"/>
    <w:rsid w:val="007A6943"/>
    <w:rsid w:val="007B0F6D"/>
    <w:rsid w:val="007C507B"/>
    <w:rsid w:val="007E6428"/>
    <w:rsid w:val="007F17F1"/>
    <w:rsid w:val="00826745"/>
    <w:rsid w:val="0083774C"/>
    <w:rsid w:val="00890EC0"/>
    <w:rsid w:val="008A0D9F"/>
    <w:rsid w:val="008F6324"/>
    <w:rsid w:val="00944AFF"/>
    <w:rsid w:val="009639BC"/>
    <w:rsid w:val="00965A73"/>
    <w:rsid w:val="0097224C"/>
    <w:rsid w:val="009D5E5E"/>
    <w:rsid w:val="009F5472"/>
    <w:rsid w:val="00A150CC"/>
    <w:rsid w:val="00A35E64"/>
    <w:rsid w:val="00A80410"/>
    <w:rsid w:val="00A816FD"/>
    <w:rsid w:val="00AA2E80"/>
    <w:rsid w:val="00AD5566"/>
    <w:rsid w:val="00AE36B6"/>
    <w:rsid w:val="00AF291E"/>
    <w:rsid w:val="00B059D7"/>
    <w:rsid w:val="00B6415F"/>
    <w:rsid w:val="00B81D10"/>
    <w:rsid w:val="00BB1EFC"/>
    <w:rsid w:val="00BB2C36"/>
    <w:rsid w:val="00BC3072"/>
    <w:rsid w:val="00BC4225"/>
    <w:rsid w:val="00BC75E0"/>
    <w:rsid w:val="00BE5245"/>
    <w:rsid w:val="00BF4965"/>
    <w:rsid w:val="00C46B95"/>
    <w:rsid w:val="00C559AA"/>
    <w:rsid w:val="00CB44A2"/>
    <w:rsid w:val="00CB4A32"/>
    <w:rsid w:val="00CF1A78"/>
    <w:rsid w:val="00D042E7"/>
    <w:rsid w:val="00D04E32"/>
    <w:rsid w:val="00D056F2"/>
    <w:rsid w:val="00D16B9C"/>
    <w:rsid w:val="00D209D0"/>
    <w:rsid w:val="00D76C3C"/>
    <w:rsid w:val="00D857F4"/>
    <w:rsid w:val="00D90144"/>
    <w:rsid w:val="00D93498"/>
    <w:rsid w:val="00DB7536"/>
    <w:rsid w:val="00E56929"/>
    <w:rsid w:val="00E62CC6"/>
    <w:rsid w:val="00E65DC2"/>
    <w:rsid w:val="00E951DC"/>
    <w:rsid w:val="00EA3685"/>
    <w:rsid w:val="00EB0FC5"/>
    <w:rsid w:val="00EE01B9"/>
    <w:rsid w:val="00EE11A6"/>
    <w:rsid w:val="00EE4D9D"/>
    <w:rsid w:val="00EE6AA7"/>
    <w:rsid w:val="00EF502F"/>
    <w:rsid w:val="00F013C9"/>
    <w:rsid w:val="00F106F6"/>
    <w:rsid w:val="00F41827"/>
    <w:rsid w:val="00FB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F94"/>
  <w15:chartTrackingRefBased/>
  <w15:docId w15:val="{A6E4A32F-234D-419E-8561-8E7CAED1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22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122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122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313122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1312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12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3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366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0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0FF"/>
    <w:rPr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00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0FF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11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TubtD2KW/chess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G4N/Chess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133</cp:revision>
  <cp:lastPrinted>2022-11-02T00:45:00Z</cp:lastPrinted>
  <dcterms:created xsi:type="dcterms:W3CDTF">2022-11-01T18:07:00Z</dcterms:created>
  <dcterms:modified xsi:type="dcterms:W3CDTF">2022-11-02T09:31:00Z</dcterms:modified>
</cp:coreProperties>
</file>