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0C3453" wp14:paraId="353F48AF" wp14:textId="7E111BDC">
      <w:pPr>
        <w:pStyle w:val="Heading2"/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Sprint 1 — Carga de productos e inventario base</w:t>
      </w:r>
    </w:p>
    <w:p xmlns:wp14="http://schemas.microsoft.com/office/word/2010/wordml" w:rsidP="410C3453" wp14:paraId="6345D47E" wp14:textId="16D5888A">
      <w:pPr>
        <w:pStyle w:val="Heading3"/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Objetivo del Sprint</w:t>
      </w:r>
    </w:p>
    <w:p xmlns:wp14="http://schemas.microsoft.com/office/word/2010/wordml" wp14:paraId="3873A36A" wp14:textId="0C6E2F26"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Construir la base funcional inicial del MVP de FoodSense, permitiendo que el usuario pueda registrar productos, visualizarlos en el inventario y realizar acciones básicas sobre los productos cargados.</w:t>
      </w:r>
    </w:p>
    <w:p xmlns:wp14="http://schemas.microsoft.com/office/word/2010/wordml" wp14:paraId="51CAF604" wp14:textId="6533F6BF"/>
    <w:p xmlns:wp14="http://schemas.microsoft.com/office/word/2010/wordml" w:rsidP="410C3453" wp14:paraId="592E1460" wp14:textId="4898A4C9">
      <w:pPr>
        <w:pStyle w:val="Heading2"/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Épicas involucradas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10C3453" w:rsidTr="410C3453" w14:paraId="42C3E517">
        <w:trPr>
          <w:trHeight w:val="300"/>
        </w:trPr>
        <w:tc>
          <w:tcPr>
            <w:tcW w:w="4680" w:type="dxa"/>
            <w:tcMar/>
            <w:vAlign w:val="center"/>
          </w:tcPr>
          <w:p w:rsidR="410C3453" w:rsidP="410C3453" w:rsidRDefault="410C3453" w14:paraId="2FB8DE61" w14:textId="3D3BD418">
            <w:pPr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Épica</w:t>
            </w:r>
          </w:p>
        </w:tc>
        <w:tc>
          <w:tcPr>
            <w:tcW w:w="4680" w:type="dxa"/>
            <w:tcMar/>
            <w:vAlign w:val="center"/>
          </w:tcPr>
          <w:p w:rsidR="410C3453" w:rsidP="410C3453" w:rsidRDefault="410C3453" w14:paraId="2B469530" w14:textId="0CE58CCE">
            <w:pPr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Descripción</w:t>
            </w:r>
          </w:p>
        </w:tc>
      </w:tr>
      <w:tr w:rsidR="410C3453" w:rsidTr="410C3453" w14:paraId="6D647B16">
        <w:trPr>
          <w:trHeight w:val="300"/>
        </w:trPr>
        <w:tc>
          <w:tcPr>
            <w:tcW w:w="4680" w:type="dxa"/>
            <w:tcMar/>
            <w:vAlign w:val="center"/>
          </w:tcPr>
          <w:p w:rsidR="410C3453" w:rsidP="410C3453" w:rsidRDefault="410C3453" w14:paraId="55A0EB2D" w14:textId="520E6B1E">
            <w:pPr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[EC-02] Carga de productos</w:t>
            </w:r>
          </w:p>
        </w:tc>
        <w:tc>
          <w:tcPr>
            <w:tcW w:w="4680" w:type="dxa"/>
            <w:tcMar/>
            <w:vAlign w:val="center"/>
          </w:tcPr>
          <w:p w:rsidR="410C3453" w:rsidP="410C3453" w:rsidRDefault="410C3453" w14:paraId="2234552A" w14:textId="27B17D44">
            <w:pPr>
              <w:spacing w:before="0" w:beforeAutospacing="off" w:after="0" w:afterAutospacing="off"/>
            </w:pPr>
            <w:r w:rsidR="410C3453">
              <w:rPr/>
              <w:t>Agrupa las historias relacionadas con la incorporación de productos al sistema.</w:t>
            </w:r>
          </w:p>
        </w:tc>
      </w:tr>
      <w:tr w:rsidR="410C3453" w:rsidTr="410C3453" w14:paraId="63258551">
        <w:trPr>
          <w:trHeight w:val="300"/>
        </w:trPr>
        <w:tc>
          <w:tcPr>
            <w:tcW w:w="4680" w:type="dxa"/>
            <w:tcMar/>
            <w:vAlign w:val="center"/>
          </w:tcPr>
          <w:p w:rsidR="410C3453" w:rsidP="410C3453" w:rsidRDefault="410C3453" w14:paraId="4AC62FB6" w14:textId="3FB16B6A">
            <w:pPr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[EC-03] Panel de inventario</w:t>
            </w:r>
          </w:p>
        </w:tc>
        <w:tc>
          <w:tcPr>
            <w:tcW w:w="4680" w:type="dxa"/>
            <w:tcMar/>
            <w:vAlign w:val="center"/>
          </w:tcPr>
          <w:p w:rsidR="410C3453" w:rsidP="410C3453" w:rsidRDefault="410C3453" w14:paraId="15897B55" w14:textId="4D23127C">
            <w:pPr>
              <w:spacing w:before="0" w:beforeAutospacing="off" w:after="0" w:afterAutospacing="off"/>
            </w:pPr>
            <w:r w:rsidR="410C3453">
              <w:rPr/>
              <w:t>Agrupa las historias relacionadas con la visualización y gestión del inventario.</w:t>
            </w:r>
          </w:p>
        </w:tc>
      </w:tr>
    </w:tbl>
    <w:p xmlns:wp14="http://schemas.microsoft.com/office/word/2010/wordml" wp14:paraId="6E294244" wp14:textId="4146B1C0"/>
    <w:p xmlns:wp14="http://schemas.microsoft.com/office/word/2010/wordml" w:rsidP="410C3453" wp14:paraId="298ADA1E" wp14:textId="31CD62E6">
      <w:pPr>
        <w:pStyle w:val="Heading2"/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Historias de Usuario comprometidas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10C3453" w:rsidTr="410C3453" w14:paraId="0F1320B2">
        <w:trPr>
          <w:trHeight w:val="300"/>
        </w:trPr>
        <w:tc>
          <w:tcPr>
            <w:tcW w:w="1872" w:type="dxa"/>
            <w:tcMar/>
            <w:vAlign w:val="center"/>
          </w:tcPr>
          <w:p w:rsidR="410C3453" w:rsidP="410C3453" w:rsidRDefault="410C3453" w14:paraId="6E6FC9D1" w14:textId="66E18205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Historia de Usuario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4F5D5584" w14:textId="32C66E36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Épica asociada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6A4B328C" w14:textId="54BB9686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Responsable principal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045100A0" w14:textId="2A80AF71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Apoyo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22F5A105" w14:textId="47830E2E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Rol sugerido</w:t>
            </w:r>
          </w:p>
        </w:tc>
      </w:tr>
      <w:tr w:rsidR="410C3453" w:rsidTr="410C3453" w14:paraId="7D8869BF">
        <w:trPr>
          <w:trHeight w:val="300"/>
        </w:trPr>
        <w:tc>
          <w:tcPr>
            <w:tcW w:w="1872" w:type="dxa"/>
            <w:tcMar/>
            <w:vAlign w:val="center"/>
          </w:tcPr>
          <w:p w:rsidR="410C3453" w:rsidP="410C3453" w:rsidRDefault="410C3453" w14:paraId="3B0E6355" w14:textId="2AD3A475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US-04: Escanear código de barras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56079CD9" w14:textId="6A36A5A3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[EC-02] Carga de productos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793D4229" w14:textId="06B259FC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Nicolas Peñaloza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6D1A9FF1" w14:textId="44C8634F">
            <w:pPr>
              <w:bidi w:val="0"/>
              <w:spacing w:before="0" w:beforeAutospacing="off" w:after="0" w:afterAutospacing="off"/>
            </w:pPr>
            <w:r w:rsidR="410C3453">
              <w:rPr/>
              <w:t>Augusto Peralta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06C19834" w14:textId="696C50A0">
            <w:pPr>
              <w:bidi w:val="0"/>
              <w:spacing w:before="0" w:beforeAutospacing="off" w:after="0" w:afterAutospacing="off"/>
            </w:pPr>
            <w:r w:rsidR="410C3453">
              <w:rPr/>
              <w:t>Backend / Integración</w:t>
            </w:r>
          </w:p>
        </w:tc>
      </w:tr>
      <w:tr w:rsidR="410C3453" w:rsidTr="410C3453" w14:paraId="2F562982">
        <w:trPr>
          <w:trHeight w:val="300"/>
        </w:trPr>
        <w:tc>
          <w:tcPr>
            <w:tcW w:w="1872" w:type="dxa"/>
            <w:tcMar/>
            <w:vAlign w:val="center"/>
          </w:tcPr>
          <w:p w:rsidR="410C3453" w:rsidP="410C3453" w:rsidRDefault="410C3453" w14:paraId="77FEE597" w14:textId="7DF78BCD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US-05: Cargar producto manualmente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50BE794F" w14:textId="66A7AB85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[EC-02] Carga de productos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722F410F" w14:textId="63CBCC11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Augusto Peralta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50D54C0B" w14:textId="4F01B06A">
            <w:pPr>
              <w:bidi w:val="0"/>
              <w:spacing w:before="0" w:beforeAutospacing="off" w:after="0" w:afterAutospacing="off"/>
            </w:pPr>
            <w:r w:rsidR="410C3453">
              <w:rPr/>
              <w:t>Nicolas Peñaloza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5D8AE53C" w14:textId="19B57A8A">
            <w:pPr>
              <w:bidi w:val="0"/>
              <w:spacing w:before="0" w:beforeAutospacing="off" w:after="0" w:afterAutospacing="off"/>
            </w:pPr>
            <w:r w:rsidR="410C3453">
              <w:rPr/>
              <w:t>Backend / Fullstack</w:t>
            </w:r>
          </w:p>
        </w:tc>
      </w:tr>
      <w:tr w:rsidR="410C3453" w:rsidTr="410C3453" w14:paraId="39FE8A30">
        <w:trPr>
          <w:trHeight w:val="300"/>
        </w:trPr>
        <w:tc>
          <w:tcPr>
            <w:tcW w:w="1872" w:type="dxa"/>
            <w:tcMar/>
            <w:vAlign w:val="center"/>
          </w:tcPr>
          <w:p w:rsidR="410C3453" w:rsidP="410C3453" w:rsidRDefault="410C3453" w14:paraId="1FB5E9BE" w14:textId="1927E9CD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US-06: Sugerir fecha por categoría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41A57009" w14:textId="2C7F4930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[EC-02] Carga de productos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64D31CAC" w14:textId="17E29BAA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Nicolas Diaz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6B54E62F" w14:textId="3C92C2A2">
            <w:pPr>
              <w:bidi w:val="0"/>
              <w:spacing w:before="0" w:beforeAutospacing="off" w:after="0" w:afterAutospacing="off"/>
            </w:pPr>
            <w:r w:rsidR="410C3453">
              <w:rPr/>
              <w:t>Laura Montaño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37C11297" w14:textId="7DFCD4C4">
            <w:pPr>
              <w:bidi w:val="0"/>
              <w:spacing w:before="0" w:beforeAutospacing="off" w:after="0" w:afterAutospacing="off"/>
            </w:pPr>
            <w:r w:rsidR="410C3453">
              <w:rPr/>
              <w:t>Backend / UX</w:t>
            </w:r>
          </w:p>
        </w:tc>
      </w:tr>
      <w:tr w:rsidR="410C3453" w:rsidTr="410C3453" w14:paraId="379D2F9E">
        <w:trPr>
          <w:trHeight w:val="300"/>
        </w:trPr>
        <w:tc>
          <w:tcPr>
            <w:tcW w:w="1872" w:type="dxa"/>
            <w:tcMar/>
            <w:vAlign w:val="center"/>
          </w:tcPr>
          <w:p w:rsidR="410C3453" w:rsidP="410C3453" w:rsidRDefault="410C3453" w14:paraId="23FBADD1" w14:textId="40E8DD9C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US-07: Ver inventario ordenado por urgencia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6EF0CA51" w14:textId="150A2086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[EC-03] Panel de inventario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04B6EF2A" w14:textId="53E0AA34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Mateo Cucurullo Larrosa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692EE434" w14:textId="6D8EE171">
            <w:pPr>
              <w:bidi w:val="0"/>
              <w:spacing w:before="0" w:beforeAutospacing="off" w:after="0" w:afterAutospacing="off"/>
            </w:pPr>
            <w:r w:rsidR="410C3453">
              <w:rPr/>
              <w:t>Laura Montaño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0AF994A2" w14:textId="1B447FF7">
            <w:pPr>
              <w:bidi w:val="0"/>
              <w:spacing w:before="0" w:beforeAutospacing="off" w:after="0" w:afterAutospacing="off"/>
            </w:pPr>
            <w:r w:rsidR="410C3453">
              <w:rPr/>
              <w:t>Frontend / UX</w:t>
            </w:r>
          </w:p>
        </w:tc>
      </w:tr>
      <w:tr w:rsidR="410C3453" w:rsidTr="410C3453" w14:paraId="228A70B6">
        <w:trPr>
          <w:trHeight w:val="300"/>
        </w:trPr>
        <w:tc>
          <w:tcPr>
            <w:tcW w:w="1872" w:type="dxa"/>
            <w:tcMar/>
            <w:vAlign w:val="center"/>
          </w:tcPr>
          <w:p w:rsidR="410C3453" w:rsidP="410C3453" w:rsidRDefault="410C3453" w14:paraId="43CD9C05" w14:textId="01CE6200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US-08: Filtrar inventario por categoría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38555797" w14:textId="37BEBAE4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[EC-03] Panel de inventario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4D486202" w14:textId="502657E5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Tomas Luraschi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153DC581" w14:textId="006098BF">
            <w:pPr>
              <w:bidi w:val="0"/>
              <w:spacing w:before="0" w:beforeAutospacing="off" w:after="0" w:afterAutospacing="off"/>
            </w:pPr>
            <w:r w:rsidR="410C3453">
              <w:rPr/>
              <w:t>Mateo Cucurullo Larrosa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07558D9B" w14:textId="2827EA95">
            <w:pPr>
              <w:bidi w:val="0"/>
              <w:spacing w:before="0" w:beforeAutospacing="off" w:after="0" w:afterAutospacing="off"/>
            </w:pPr>
            <w:r w:rsidR="410C3453">
              <w:rPr/>
              <w:t>Frontend</w:t>
            </w:r>
          </w:p>
        </w:tc>
      </w:tr>
      <w:tr w:rsidR="410C3453" w:rsidTr="410C3453" w14:paraId="03FB7352">
        <w:trPr>
          <w:trHeight w:val="300"/>
        </w:trPr>
        <w:tc>
          <w:tcPr>
            <w:tcW w:w="1872" w:type="dxa"/>
            <w:tcMar/>
            <w:vAlign w:val="center"/>
          </w:tcPr>
          <w:p w:rsidR="410C3453" w:rsidP="410C3453" w:rsidRDefault="410C3453" w14:paraId="5F3A6597" w14:textId="3AEA3149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US-09: Marcar producto como consumido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50152A82" w14:textId="632A115E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[EC-03] Panel de inventario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2D18596C" w14:textId="127D48A9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Nicolas Damm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2196B7FD" w14:textId="1119102C">
            <w:pPr>
              <w:bidi w:val="0"/>
              <w:spacing w:before="0" w:beforeAutospacing="off" w:after="0" w:afterAutospacing="off"/>
            </w:pPr>
            <w:r w:rsidR="410C3453">
              <w:rPr/>
              <w:t>Gabriel Harburguer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369613EE" w14:textId="33AAF701">
            <w:pPr>
              <w:bidi w:val="0"/>
              <w:spacing w:before="0" w:beforeAutospacing="off" w:after="0" w:afterAutospacing="off"/>
            </w:pPr>
            <w:r w:rsidR="410C3453">
              <w:rPr/>
              <w:t>Backend / QA</w:t>
            </w:r>
          </w:p>
        </w:tc>
      </w:tr>
      <w:tr w:rsidR="410C3453" w:rsidTr="410C3453" w14:paraId="3D693B58">
        <w:trPr>
          <w:trHeight w:val="300"/>
        </w:trPr>
        <w:tc>
          <w:tcPr>
            <w:tcW w:w="1872" w:type="dxa"/>
            <w:tcMar/>
            <w:vAlign w:val="center"/>
          </w:tcPr>
          <w:p w:rsidR="410C3453" w:rsidP="410C3453" w:rsidRDefault="410C3453" w14:paraId="4A04B7EB" w14:textId="5C2D6E66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US-10: Eliminar producto del inventario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7B556945" w14:textId="6EC5BEA3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[EC-03] Panel de inventario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4AD3E227" w14:textId="0E46AC03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Ariel Silvestre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2C2AB379" w14:textId="3783DDEC">
            <w:pPr>
              <w:bidi w:val="0"/>
              <w:spacing w:before="0" w:beforeAutospacing="off" w:after="0" w:afterAutospacing="off"/>
            </w:pPr>
            <w:r w:rsidR="410C3453">
              <w:rPr/>
              <w:t>Nicolas Damm</w:t>
            </w:r>
          </w:p>
        </w:tc>
        <w:tc>
          <w:tcPr>
            <w:tcW w:w="1872" w:type="dxa"/>
            <w:tcMar/>
            <w:vAlign w:val="center"/>
          </w:tcPr>
          <w:p w:rsidR="410C3453" w:rsidP="410C3453" w:rsidRDefault="410C3453" w14:paraId="63EFDBD1" w14:textId="285B6123">
            <w:pPr>
              <w:bidi w:val="0"/>
              <w:spacing w:before="0" w:beforeAutospacing="off" w:after="0" w:afterAutospacing="off"/>
            </w:pPr>
            <w:r w:rsidR="410C3453">
              <w:rPr/>
              <w:t>Frontend / QA</w:t>
            </w:r>
          </w:p>
        </w:tc>
      </w:tr>
    </w:tbl>
    <w:p xmlns:wp14="http://schemas.microsoft.com/office/word/2010/wordml" wp14:paraId="7FEB5CFB" wp14:textId="2DCBB454"/>
    <w:p xmlns:wp14="http://schemas.microsoft.com/office/word/2010/wordml" w:rsidP="410C3453" wp14:paraId="07273481" wp14:textId="33E31AE3">
      <w:pPr>
        <w:pStyle w:val="Heading2"/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QA y validación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10C3453" w:rsidTr="410C3453" w14:paraId="55F717DC">
        <w:trPr>
          <w:trHeight w:val="300"/>
        </w:trPr>
        <w:tc>
          <w:tcPr>
            <w:tcW w:w="2340" w:type="dxa"/>
            <w:tcMar/>
            <w:vAlign w:val="center"/>
          </w:tcPr>
          <w:p w:rsidR="410C3453" w:rsidP="410C3453" w:rsidRDefault="410C3453" w14:paraId="0FA075D1" w14:textId="29C21407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Tarea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3DEC0709" w14:textId="32BC3CB4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Responsable principal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67EA4183" w14:textId="6499B462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Apoyo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1627D38A" w14:textId="51C09844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Rol sugerido</w:t>
            </w:r>
          </w:p>
        </w:tc>
      </w:tr>
      <w:tr w:rsidR="410C3453" w:rsidTr="410C3453" w14:paraId="219B3209">
        <w:trPr>
          <w:trHeight w:val="300"/>
        </w:trPr>
        <w:tc>
          <w:tcPr>
            <w:tcW w:w="2340" w:type="dxa"/>
            <w:tcMar/>
            <w:vAlign w:val="center"/>
          </w:tcPr>
          <w:p w:rsidR="410C3453" w:rsidP="410C3453" w:rsidRDefault="410C3453" w14:paraId="510109E6" w14:textId="6C6FC767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QA funcional Sprint 1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55334681" w14:textId="2738B795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Gabriel Harburguer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7163BCDF" w14:textId="6DA2F799">
            <w:pPr>
              <w:bidi w:val="0"/>
              <w:spacing w:before="0" w:beforeAutospacing="off" w:after="0" w:afterAutospacing="off"/>
            </w:pPr>
            <w:r w:rsidR="410C3453">
              <w:rPr/>
              <w:t>Ariel Silvestre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5BC8E721" w14:textId="1BB12DC3">
            <w:pPr>
              <w:bidi w:val="0"/>
              <w:spacing w:before="0" w:beforeAutospacing="off" w:after="0" w:afterAutospacing="off"/>
            </w:pPr>
            <w:r w:rsidR="410C3453">
              <w:rPr/>
              <w:t>QA</w:t>
            </w:r>
          </w:p>
        </w:tc>
      </w:tr>
      <w:tr w:rsidR="410C3453" w:rsidTr="410C3453" w14:paraId="63289A4F">
        <w:trPr>
          <w:trHeight w:val="300"/>
        </w:trPr>
        <w:tc>
          <w:tcPr>
            <w:tcW w:w="2340" w:type="dxa"/>
            <w:tcMar/>
            <w:vAlign w:val="center"/>
          </w:tcPr>
          <w:p w:rsidR="410C3453" w:rsidP="410C3453" w:rsidRDefault="410C3453" w14:paraId="3EEB8ECF" w14:textId="6857348B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Validación de flujos principales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3BB607E8" w14:textId="25413842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Gabriel Harburguer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166B8BED" w14:textId="56C769CA">
            <w:pPr>
              <w:bidi w:val="0"/>
              <w:spacing w:before="0" w:beforeAutospacing="off" w:after="0" w:afterAutospacing="off"/>
            </w:pPr>
            <w:r w:rsidR="410C3453">
              <w:rPr/>
              <w:t>Lautaro Cavallo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5610CD13" w14:textId="65D48D06">
            <w:pPr>
              <w:bidi w:val="0"/>
              <w:spacing w:before="0" w:beforeAutospacing="off" w:after="0" w:afterAutospacing="off"/>
            </w:pPr>
            <w:r w:rsidR="410C3453">
              <w:rPr/>
              <w:t>QA / Líder de Proyecto</w:t>
            </w:r>
          </w:p>
        </w:tc>
      </w:tr>
    </w:tbl>
    <w:p xmlns:wp14="http://schemas.microsoft.com/office/word/2010/wordml" wp14:paraId="2A2B6276" wp14:textId="360285E4"/>
    <w:p xmlns:wp14="http://schemas.microsoft.com/office/word/2010/wordml" w:rsidP="410C3453" wp14:paraId="5442F68F" wp14:textId="2BE9F6BA">
      <w:pPr>
        <w:pStyle w:val="Heading2"/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Seguimiento y coordinación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10C3453" w:rsidTr="410C3453" w14:paraId="77D6A064">
        <w:trPr>
          <w:trHeight w:val="300"/>
        </w:trPr>
        <w:tc>
          <w:tcPr>
            <w:tcW w:w="2340" w:type="dxa"/>
            <w:tcMar/>
            <w:vAlign w:val="center"/>
          </w:tcPr>
          <w:p w:rsidR="410C3453" w:rsidP="410C3453" w:rsidRDefault="410C3453" w14:paraId="77F22826" w14:textId="3C180CCB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Tarea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3F54F281" w14:textId="16F7F47C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Responsable principal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2CAD5B6C" w14:textId="78169C50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Apoyo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1451C907" w14:textId="2B979F2C">
            <w:pPr>
              <w:bidi w:val="0"/>
              <w:spacing w:before="0" w:beforeAutospacing="off" w:after="0" w:afterAutospacing="off"/>
              <w:jc w:val="center"/>
            </w:pPr>
            <w:r w:rsidRPr="410C3453" w:rsidR="410C3453">
              <w:rPr>
                <w:b w:val="1"/>
                <w:bCs w:val="1"/>
              </w:rPr>
              <w:t>Rol sugerido</w:t>
            </w:r>
          </w:p>
        </w:tc>
      </w:tr>
      <w:tr w:rsidR="410C3453" w:rsidTr="410C3453" w14:paraId="063E40AD">
        <w:trPr>
          <w:trHeight w:val="300"/>
        </w:trPr>
        <w:tc>
          <w:tcPr>
            <w:tcW w:w="2340" w:type="dxa"/>
            <w:tcMar/>
            <w:vAlign w:val="center"/>
          </w:tcPr>
          <w:p w:rsidR="410C3453" w:rsidP="410C3453" w:rsidRDefault="410C3453" w14:paraId="019A5A0B" w14:textId="0FAA2F64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Seguimiento general del Sprint 1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302B97AA" w14:textId="4C64542A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Lautaro Cavallo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7A5CD1B7" w14:textId="70C72305">
            <w:pPr>
              <w:bidi w:val="0"/>
              <w:spacing w:before="0" w:beforeAutospacing="off" w:after="0" w:afterAutospacing="off"/>
            </w:pPr>
            <w:r w:rsidR="410C3453">
              <w:rPr/>
              <w:t>Gabriel Harburguer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390DBBED" w14:textId="0A491BA1">
            <w:pPr>
              <w:bidi w:val="0"/>
              <w:spacing w:before="0" w:beforeAutospacing="off" w:after="0" w:afterAutospacing="off"/>
            </w:pPr>
            <w:r w:rsidR="410C3453">
              <w:rPr/>
              <w:t>Líder de Proyecto / QA</w:t>
            </w:r>
          </w:p>
        </w:tc>
      </w:tr>
      <w:tr w:rsidR="410C3453" w:rsidTr="410C3453" w14:paraId="7FC09F06">
        <w:trPr>
          <w:trHeight w:val="300"/>
        </w:trPr>
        <w:tc>
          <w:tcPr>
            <w:tcW w:w="2340" w:type="dxa"/>
            <w:tcMar/>
            <w:vAlign w:val="center"/>
          </w:tcPr>
          <w:p w:rsidR="410C3453" w:rsidP="410C3453" w:rsidRDefault="410C3453" w14:paraId="12150546" w14:textId="0BEE2112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Preparación de Review Sprint 1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1EDC1ED8" w14:textId="7B127786">
            <w:pPr>
              <w:bidi w:val="0"/>
              <w:spacing w:before="0" w:beforeAutospacing="off" w:after="0" w:afterAutospacing="off"/>
            </w:pPr>
            <w:r w:rsidRPr="410C3453" w:rsidR="410C3453">
              <w:rPr>
                <w:b w:val="1"/>
                <w:bCs w:val="1"/>
              </w:rPr>
              <w:t>Lautaro Cavallo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7B775CA8" w14:textId="06427775">
            <w:pPr>
              <w:bidi w:val="0"/>
              <w:spacing w:before="0" w:beforeAutospacing="off" w:after="0" w:afterAutospacing="off"/>
            </w:pPr>
            <w:r w:rsidR="410C3453">
              <w:rPr/>
              <w:t>Equipo completo</w:t>
            </w:r>
          </w:p>
        </w:tc>
        <w:tc>
          <w:tcPr>
            <w:tcW w:w="2340" w:type="dxa"/>
            <w:tcMar/>
            <w:vAlign w:val="center"/>
          </w:tcPr>
          <w:p w:rsidR="410C3453" w:rsidP="410C3453" w:rsidRDefault="410C3453" w14:paraId="0E6F8D48" w14:textId="0B3AA2A3">
            <w:pPr>
              <w:bidi w:val="0"/>
              <w:spacing w:before="0" w:beforeAutospacing="off" w:after="0" w:afterAutospacing="off"/>
            </w:pPr>
            <w:r w:rsidR="410C3453">
              <w:rPr/>
              <w:t>Líder de Proyecto</w:t>
            </w:r>
          </w:p>
        </w:tc>
      </w:tr>
    </w:tbl>
    <w:p xmlns:wp14="http://schemas.microsoft.com/office/word/2010/wordml" wp14:paraId="31D961E1" wp14:textId="7A30220B"/>
    <w:p xmlns:wp14="http://schemas.microsoft.com/office/word/2010/wordml" w:rsidP="410C3453" wp14:paraId="0D1B4CFB" wp14:textId="4B2F7270">
      <w:pPr>
        <w:pStyle w:val="Heading2"/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Entregable esperado</w:t>
      </w:r>
    </w:p>
    <w:p xmlns:wp14="http://schemas.microsoft.com/office/word/2010/wordml" wp14:paraId="160717CF" wp14:textId="4BB39D07"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Para la </w:t>
      </w:r>
      <w:r w:rsidRPr="410C3453" w:rsidR="172CE2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 del Sprint 1</w:t>
      </w: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espera mostrar una demo donde el usuario pueda:</w:t>
      </w:r>
    </w:p>
    <w:p xmlns:wp14="http://schemas.microsoft.com/office/word/2010/wordml" w:rsidP="410C3453" wp14:paraId="667273CC" wp14:textId="06BCC67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escanear un código de barras; </w:t>
      </w:r>
    </w:p>
    <w:p xmlns:wp14="http://schemas.microsoft.com/office/word/2010/wordml" w:rsidP="410C3453" wp14:paraId="39D253E3" wp14:textId="6AB1221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cargar un producto manualmente; </w:t>
      </w:r>
    </w:p>
    <w:p xmlns:wp14="http://schemas.microsoft.com/office/word/2010/wordml" w:rsidP="410C3453" wp14:paraId="527B0F57" wp14:textId="0C17FB8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recibir una sugerencia de fecha según categoría; </w:t>
      </w:r>
    </w:p>
    <w:p xmlns:wp14="http://schemas.microsoft.com/office/word/2010/wordml" w:rsidP="410C3453" wp14:paraId="6F901B5E" wp14:textId="3A71208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visualizar el inventario; </w:t>
      </w:r>
    </w:p>
    <w:p xmlns:wp14="http://schemas.microsoft.com/office/word/2010/wordml" w:rsidP="410C3453" wp14:paraId="47EDD718" wp14:textId="2E1F0C3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ordenar productos por urgencia; </w:t>
      </w:r>
    </w:p>
    <w:p xmlns:wp14="http://schemas.microsoft.com/office/word/2010/wordml" w:rsidP="410C3453" wp14:paraId="0AC799D1" wp14:textId="5C9BB50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filtrar productos por categoría; </w:t>
      </w:r>
    </w:p>
    <w:p xmlns:wp14="http://schemas.microsoft.com/office/word/2010/wordml" w:rsidP="410C3453" wp14:paraId="6C4E52C9" wp14:textId="7DF2E80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marcar productos como consumidos; </w:t>
      </w:r>
    </w:p>
    <w:p xmlns:wp14="http://schemas.microsoft.com/office/word/2010/wordml" w:rsidP="410C3453" wp14:paraId="534FDD7B" wp14:textId="1C496EE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eliminar productos del inventario. </w:t>
      </w:r>
    </w:p>
    <w:p xmlns:wp14="http://schemas.microsoft.com/office/word/2010/wordml" wp14:paraId="1EC6B64C" wp14:textId="2B888A31"/>
    <w:p xmlns:wp14="http://schemas.microsoft.com/office/word/2010/wordml" w:rsidP="410C3453" wp14:paraId="1F41EF32" wp14:textId="6525D1E5">
      <w:pPr>
        <w:pStyle w:val="Heading2"/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Criterio de cierre del Sprint</w:t>
      </w:r>
    </w:p>
    <w:p xmlns:wp14="http://schemas.microsoft.com/office/word/2010/wordml" wp14:paraId="00F33F34" wp14:textId="3677E55E"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El Sprint 1 se considera completado si:</w:t>
      </w:r>
    </w:p>
    <w:p xmlns:wp14="http://schemas.microsoft.com/office/word/2010/wordml" w:rsidP="410C3453" wp14:paraId="664A8E65" wp14:textId="4CAA88E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Las US-04, US-05, US-06, US-07, US-08, US-09 y US-10 están desarrolladas o demostrables. </w:t>
      </w:r>
    </w:p>
    <w:p xmlns:wp14="http://schemas.microsoft.com/office/word/2010/wordml" w:rsidP="410C3453" wp14:paraId="211802B2" wp14:textId="31B4846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Las historias están asociadas a sus épicas correspondientes. </w:t>
      </w:r>
    </w:p>
    <w:p xmlns:wp14="http://schemas.microsoft.com/office/word/2010/wordml" w:rsidP="410C3453" wp14:paraId="3BA2D3CB" wp14:textId="3015F70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Cada historia tiene responsable asignado. </w:t>
      </w:r>
    </w:p>
    <w:p xmlns:wp14="http://schemas.microsoft.com/office/word/2010/wordml" w:rsidP="410C3453" wp14:paraId="5A5A6992" wp14:textId="30D8142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QA validó los flujos principales. </w:t>
      </w:r>
    </w:p>
    <w:p xmlns:wp14="http://schemas.microsoft.com/office/word/2010/wordml" w:rsidP="410C3453" wp14:paraId="76712539" wp14:textId="5F84DCC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0C3453" w:rsidR="172CE2F3">
        <w:rPr>
          <w:rFonts w:ascii="Aptos" w:hAnsi="Aptos" w:eastAsia="Aptos" w:cs="Aptos"/>
          <w:noProof w:val="0"/>
          <w:sz w:val="24"/>
          <w:szCs w:val="24"/>
          <w:lang w:val="en-US"/>
        </w:rPr>
        <w:t>El equipo puede mostrar una demo funcional en la Review.</w:t>
      </w:r>
    </w:p>
    <w:p xmlns:wp14="http://schemas.microsoft.com/office/word/2010/wordml" wp14:paraId="2C078E63" wp14:textId="6D15AB8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1c80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6f7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61A6F2"/>
    <w:rsid w:val="172CE2F3"/>
    <w:rsid w:val="2E61A6F2"/>
    <w:rsid w:val="410C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5C10"/>
  <w15:chartTrackingRefBased/>
  <w15:docId w15:val="{A0F69A42-7494-4D6C-B897-5A69BC72AB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ae6908cb8741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2026-05-21T23:43:16.7020855Z</dcterms:created>
  <dcterms:modified xsi:type="dcterms:W3CDTF">2026-05-21T23:43:57.3094997Z</dcterms:modified>
  <dc:creator>Lautaro Daniel Cavallo</dc:creator>
  <lastModifiedBy>Lautaro Daniel Cavallo</lastModifiedBy>
</coreProperties>
</file>