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C2D" w:rsidRDefault="00932C2D" w:rsidP="00932C2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4472940</wp:posOffset>
            </wp:positionH>
            <wp:positionV relativeFrom="margin">
              <wp:posOffset>-4445</wp:posOffset>
            </wp:positionV>
            <wp:extent cx="1381125" cy="1247775"/>
            <wp:effectExtent l="19050" t="0" r="9525" b="0"/>
            <wp:wrapSquare wrapText="bothSides"/>
            <wp:docPr id="1" name="Imagen 1" descr="https://encrypted-tbn0.gstatic.com/images?q=tbn:ANd9GcSva8UtXMbtnTn5KU3CHZ_LPUQ1K6LA3H9uaOP_Js8Qo3AK96h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va8UtXMbtnTn5KU3CHZ_LPUQ1K6LA3H9uaOP_Js8Qo3AK96hc6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243088" cy="1252800"/>
            <wp:effectExtent l="19050" t="0" r="0" b="0"/>
            <wp:docPr id="2" name="Imagen 1" descr="http://www.radiotabare.com.uy/img/u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tabare.com.uy/img/ut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88" cy="12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C2D" w:rsidRDefault="00932C2D" w:rsidP="00932C2D"/>
    <w:p w:rsidR="00932C2D" w:rsidRPr="00D86C97" w:rsidRDefault="00932C2D" w:rsidP="00932C2D">
      <w:pPr>
        <w:jc w:val="center"/>
        <w:rPr>
          <w:rFonts w:cstheme="minorHAnsi"/>
          <w:sz w:val="72"/>
          <w:szCs w:val="72"/>
        </w:rPr>
      </w:pPr>
      <w:r w:rsidRPr="00D86C97">
        <w:rPr>
          <w:rFonts w:cstheme="minorHAnsi"/>
          <w:sz w:val="72"/>
          <w:szCs w:val="72"/>
        </w:rPr>
        <w:t>Proyecto</w:t>
      </w:r>
    </w:p>
    <w:p w:rsidR="00932C2D" w:rsidRPr="00D86C97" w:rsidRDefault="00932C2D" w:rsidP="00932C2D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Documento técnico: ambiente de desarrollo</w:t>
      </w:r>
    </w:p>
    <w:p w:rsidR="00932C2D" w:rsidRDefault="00932C2D" w:rsidP="00932C2D">
      <w:pPr>
        <w:jc w:val="center"/>
        <w:rPr>
          <w:rFonts w:cstheme="minorHAnsi"/>
          <w:sz w:val="52"/>
          <w:szCs w:val="52"/>
        </w:rPr>
      </w:pPr>
    </w:p>
    <w:p w:rsidR="00932C2D" w:rsidRPr="00D86C97" w:rsidRDefault="00932C2D" w:rsidP="00932C2D">
      <w:pPr>
        <w:jc w:val="center"/>
        <w:rPr>
          <w:rFonts w:cstheme="minorHAnsi"/>
          <w:sz w:val="52"/>
          <w:szCs w:val="52"/>
        </w:rPr>
      </w:pPr>
      <w:r w:rsidRPr="00D86C97">
        <w:rPr>
          <w:rFonts w:cstheme="minorHAnsi"/>
          <w:sz w:val="52"/>
          <w:szCs w:val="52"/>
        </w:rPr>
        <w:t>Grupo</w:t>
      </w:r>
    </w:p>
    <w:p w:rsidR="00932C2D" w:rsidRPr="00AB5981" w:rsidRDefault="00932C2D" w:rsidP="00932C2D">
      <w:pPr>
        <w:jc w:val="center"/>
        <w:rPr>
          <w:rFonts w:cstheme="minorHAnsi"/>
          <w:sz w:val="32"/>
          <w:szCs w:val="32"/>
        </w:rPr>
      </w:pPr>
      <w:commentRangeStart w:id="0"/>
      <w:r w:rsidRPr="00D86C97">
        <w:rPr>
          <w:rFonts w:cstheme="minorHAnsi"/>
          <w:sz w:val="32"/>
          <w:szCs w:val="32"/>
        </w:rPr>
        <w:t xml:space="preserve">Alejandro </w:t>
      </w:r>
      <w:proofErr w:type="spellStart"/>
      <w:r w:rsidRPr="00AB5981">
        <w:rPr>
          <w:rFonts w:cstheme="minorHAnsi"/>
          <w:sz w:val="32"/>
          <w:szCs w:val="32"/>
        </w:rPr>
        <w:t>Fontes</w:t>
      </w:r>
      <w:proofErr w:type="spellEnd"/>
      <w:r w:rsidRPr="00AB5981">
        <w:rPr>
          <w:rFonts w:cstheme="minorHAnsi"/>
          <w:sz w:val="32"/>
          <w:szCs w:val="32"/>
        </w:rPr>
        <w:t xml:space="preserve"> </w:t>
      </w:r>
    </w:p>
    <w:p w:rsidR="00AB5981" w:rsidRDefault="00932C2D" w:rsidP="00932C2D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 xml:space="preserve">Andrés </w:t>
      </w:r>
      <w:proofErr w:type="spellStart"/>
      <w:r w:rsidRPr="00AB5981">
        <w:rPr>
          <w:rFonts w:cstheme="minorHAnsi"/>
          <w:sz w:val="32"/>
          <w:szCs w:val="32"/>
        </w:rPr>
        <w:t>Aldao</w:t>
      </w:r>
      <w:proofErr w:type="spellEnd"/>
    </w:p>
    <w:p w:rsidR="00AB5981" w:rsidRDefault="00932C2D" w:rsidP="00932C2D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Mauricio Rodríguez</w:t>
      </w:r>
    </w:p>
    <w:commentRangeEnd w:id="0"/>
    <w:p w:rsidR="00AB5981" w:rsidRDefault="00E42170" w:rsidP="00932C2D">
      <w:pPr>
        <w:jc w:val="center"/>
        <w:rPr>
          <w:rFonts w:cstheme="minorHAnsi"/>
          <w:sz w:val="32"/>
          <w:szCs w:val="32"/>
        </w:rPr>
      </w:pPr>
      <w:r>
        <w:rPr>
          <w:rStyle w:val="Refdecomentario"/>
        </w:rPr>
        <w:commentReference w:id="0"/>
      </w:r>
    </w:p>
    <w:p w:rsidR="00932C2D" w:rsidRPr="00D86C97" w:rsidRDefault="00932C2D" w:rsidP="00932C2D">
      <w:pPr>
        <w:jc w:val="center"/>
        <w:rPr>
          <w:rFonts w:cstheme="minorHAnsi"/>
          <w:sz w:val="36"/>
          <w:szCs w:val="36"/>
        </w:rPr>
      </w:pPr>
      <w:r w:rsidRPr="00D86C97">
        <w:rPr>
          <w:rFonts w:cstheme="minorHAnsi"/>
          <w:sz w:val="52"/>
          <w:szCs w:val="52"/>
        </w:rPr>
        <w:t>Tutor</w:t>
      </w:r>
    </w:p>
    <w:p w:rsidR="00932C2D" w:rsidRDefault="00932C2D" w:rsidP="00932C2D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>Martin Rodríguez de los Santos</w:t>
      </w:r>
    </w:p>
    <w:p w:rsidR="00932C2D" w:rsidRPr="00D86C97" w:rsidRDefault="00932C2D" w:rsidP="00932C2D">
      <w:pPr>
        <w:jc w:val="center"/>
        <w:rPr>
          <w:rFonts w:cstheme="minorHAnsi"/>
          <w:sz w:val="32"/>
          <w:szCs w:val="32"/>
        </w:rPr>
      </w:pPr>
    </w:p>
    <w:p w:rsidR="00932C2D" w:rsidRPr="00D86C97" w:rsidRDefault="00932C2D" w:rsidP="00932C2D">
      <w:pPr>
        <w:spacing w:line="360" w:lineRule="auto"/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Facultad de Ingeniería – Consejo de Educación Técnico Profesional</w:t>
      </w:r>
    </w:p>
    <w:p w:rsidR="00932C2D" w:rsidRPr="00D86C97" w:rsidRDefault="00932C2D" w:rsidP="00932C2D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Tecnólogo Informático</w:t>
      </w:r>
    </w:p>
    <w:p w:rsidR="00932C2D" w:rsidRDefault="00932C2D" w:rsidP="00932C2D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Montevideo – Uruguay</w:t>
      </w:r>
    </w:p>
    <w:p w:rsidR="00932C2D" w:rsidRDefault="00932C2D">
      <w:r>
        <w:lastRenderedPageBreak/>
        <w:br w:type="page"/>
      </w:r>
    </w:p>
    <w:p w:rsidR="00000000" w:rsidRDefault="00AB5981" w:rsidP="00AB5981">
      <w:pPr>
        <w:pStyle w:val="Ttulo1"/>
        <w:numPr>
          <w:ilvl w:val="0"/>
          <w:numId w:val="2"/>
        </w:numPr>
      </w:pPr>
      <w:r>
        <w:lastRenderedPageBreak/>
        <w:t>Introducción</w:t>
      </w:r>
    </w:p>
    <w:p w:rsidR="00AB5981" w:rsidRDefault="00AB5981" w:rsidP="00AB5981"/>
    <w:p w:rsidR="00AB5981" w:rsidRDefault="00AB5981" w:rsidP="00AB5981">
      <w:r>
        <w:tab/>
        <w:t xml:space="preserve">El presente documento tiene como objetivo la </w:t>
      </w:r>
      <w:proofErr w:type="spellStart"/>
      <w:r>
        <w:t>especificacion</w:t>
      </w:r>
      <w:proofErr w:type="spellEnd"/>
      <w:r>
        <w:t xml:space="preserve"> del </w:t>
      </w:r>
      <w:r w:rsidRPr="00D84AD5">
        <w:rPr>
          <w:i/>
          <w:rPrChange w:id="1" w:author="MRLaptop" w:date="2013-09-18T22:11:00Z">
            <w:rPr/>
          </w:rPrChange>
        </w:rPr>
        <w:t>software</w:t>
      </w:r>
      <w:r>
        <w:t xml:space="preserve"> a utilizar en el proceso de desarrollo del </w:t>
      </w:r>
      <w:proofErr w:type="spellStart"/>
      <w:r>
        <w:t>Marketplace</w:t>
      </w:r>
      <w:proofErr w:type="spellEnd"/>
      <w:r>
        <w:t xml:space="preserve"> en el marco del Proyecto de Tecnólogo Informático en su edición 2013. </w:t>
      </w:r>
    </w:p>
    <w:p w:rsidR="00AB5981" w:rsidRDefault="00AB5981" w:rsidP="00AB5981">
      <w:r>
        <w:tab/>
        <w:t xml:space="preserve">En las siguientes secciones se dará una breve </w:t>
      </w:r>
      <w:proofErr w:type="spellStart"/>
      <w:r>
        <w:t>breve</w:t>
      </w:r>
      <w:proofErr w:type="spellEnd"/>
      <w:r>
        <w:t xml:space="preserve"> </w:t>
      </w:r>
      <w:proofErr w:type="spellStart"/>
      <w:r>
        <w:t>introduccion</w:t>
      </w:r>
      <w:proofErr w:type="spellEnd"/>
      <w:r>
        <w:t xml:space="preserve"> a las herramientas utilizadas, </w:t>
      </w:r>
      <w:proofErr w:type="spellStart"/>
      <w:r>
        <w:t>asi</w:t>
      </w:r>
      <w:proofErr w:type="spellEnd"/>
      <w:r>
        <w:t xml:space="preserve"> como algunas de las ventajas de su implementación.</w:t>
      </w:r>
    </w:p>
    <w:p w:rsidR="00AB5981" w:rsidRDefault="00AB5981" w:rsidP="00AB5981"/>
    <w:p w:rsidR="00AB5981" w:rsidRDefault="00AB5981" w:rsidP="00AB5981">
      <w:pPr>
        <w:pStyle w:val="Ttulo1"/>
        <w:numPr>
          <w:ilvl w:val="0"/>
          <w:numId w:val="2"/>
        </w:numPr>
      </w:pPr>
      <w:r>
        <w:t>Software de ambiente de desarrollo</w:t>
      </w:r>
    </w:p>
    <w:p w:rsidR="00AB5981" w:rsidRDefault="00AB5981" w:rsidP="00AB5981"/>
    <w:p w:rsidR="00AB5981" w:rsidRDefault="00AB5981" w:rsidP="00AB5981">
      <w:pPr>
        <w:pStyle w:val="Ttulo2"/>
        <w:numPr>
          <w:ilvl w:val="1"/>
          <w:numId w:val="2"/>
        </w:numPr>
      </w:pPr>
      <w:r>
        <w:t>Base de datos</w:t>
      </w:r>
    </w:p>
    <w:p w:rsidR="00AB5981" w:rsidRDefault="00AB5981" w:rsidP="00AB5981">
      <w:pPr>
        <w:ind w:firstLine="708"/>
      </w:pPr>
      <w:r>
        <w:t xml:space="preserve">Como motor de base de datos para la </w:t>
      </w:r>
      <w:proofErr w:type="spellStart"/>
      <w:r>
        <w:t>implementacion</w:t>
      </w:r>
      <w:proofErr w:type="spellEnd"/>
      <w:r>
        <w:t xml:space="preserve"> de la solución, se optó por PostgreSQL en la ultima </w:t>
      </w:r>
      <w:proofErr w:type="spellStart"/>
      <w:r>
        <w:t>version</w:t>
      </w:r>
      <w:proofErr w:type="spellEnd"/>
      <w:r>
        <w:t xml:space="preserve"> estable 9.2.4 x64 bits. Se </w:t>
      </w:r>
      <w:proofErr w:type="spellStart"/>
      <w:r>
        <w:t>decidio</w:t>
      </w:r>
      <w:proofErr w:type="spellEnd"/>
      <w:r>
        <w:t xml:space="preserve"> por este motor por todas las cualidades del software, como son la disponibilidad para las plataformas </w:t>
      </w:r>
      <w:proofErr w:type="spellStart"/>
      <w:r>
        <w:t>mas</w:t>
      </w:r>
      <w:proofErr w:type="spellEnd"/>
      <w:r>
        <w:t xml:space="preserve"> importantes, como son Windows y Unix, Control de concurrencia </w:t>
      </w:r>
      <w:proofErr w:type="spellStart"/>
      <w:r>
        <w:t>multiversion</w:t>
      </w:r>
      <w:proofErr w:type="spellEnd"/>
      <w:r>
        <w:t xml:space="preserve"> (MVCC), la posibilidad de restaurar el estado de la base de datos a un punto del tiempo determinado, </w:t>
      </w:r>
      <w:proofErr w:type="spellStart"/>
      <w:r>
        <w:t>replicacion</w:t>
      </w:r>
      <w:proofErr w:type="spellEnd"/>
      <w:r>
        <w:t xml:space="preserve"> </w:t>
      </w:r>
      <w:proofErr w:type="spellStart"/>
      <w:r>
        <w:t>asyncrónica</w:t>
      </w:r>
      <w:proofErr w:type="spellEnd"/>
      <w:r>
        <w:t xml:space="preserve">, entre otras. </w:t>
      </w:r>
      <w:r w:rsidR="00BA77B5">
        <w:t xml:space="preserve">PostgreSQL es software gratuito y de </w:t>
      </w:r>
      <w:r w:rsidR="008F093B">
        <w:t>código</w:t>
      </w:r>
      <w:r w:rsidR="00BA77B5">
        <w:t xml:space="preserve"> abierto.</w:t>
      </w:r>
    </w:p>
    <w:p w:rsidR="00AB5981" w:rsidRDefault="00AB5981" w:rsidP="00AB5981">
      <w:pPr>
        <w:ind w:firstLine="708"/>
      </w:pPr>
      <w:r>
        <w:tab/>
        <w:t xml:space="preserve">Se detallan algunos </w:t>
      </w:r>
      <w:r w:rsidR="008F093B">
        <w:t>límites</w:t>
      </w:r>
      <w:r>
        <w:t xml:space="preserve"> de PostgreSQL 9.2.4: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AB5981" w:rsidTr="00AB5981">
        <w:tc>
          <w:tcPr>
            <w:tcW w:w="4322" w:type="dxa"/>
          </w:tcPr>
          <w:p w:rsidR="00AB5981" w:rsidRDefault="00AB5981" w:rsidP="00AB5981">
            <w:r>
              <w:t xml:space="preserve">Máximo tamaño de la </w:t>
            </w:r>
            <w:r w:rsidR="008F093B">
              <w:t>base de datos</w:t>
            </w:r>
          </w:p>
        </w:tc>
        <w:tc>
          <w:tcPr>
            <w:tcW w:w="4322" w:type="dxa"/>
          </w:tcPr>
          <w:p w:rsidR="00AB5981" w:rsidRDefault="00AB5981" w:rsidP="00AB5981">
            <w:r>
              <w:t>Ilimitado</w:t>
            </w:r>
          </w:p>
        </w:tc>
      </w:tr>
      <w:tr w:rsidR="00AB5981" w:rsidTr="00AB5981">
        <w:tc>
          <w:tcPr>
            <w:tcW w:w="4322" w:type="dxa"/>
          </w:tcPr>
          <w:p w:rsidR="00AB5981" w:rsidRDefault="008F093B" w:rsidP="00AB5981">
            <w:r>
              <w:t>Máximo</w:t>
            </w:r>
            <w:r w:rsidR="00AB5981">
              <w:t xml:space="preserve"> tamaño de tabla</w:t>
            </w:r>
          </w:p>
        </w:tc>
        <w:tc>
          <w:tcPr>
            <w:tcW w:w="4322" w:type="dxa"/>
          </w:tcPr>
          <w:p w:rsidR="00AB5981" w:rsidRDefault="00AB5981" w:rsidP="00AB5981">
            <w:r>
              <w:t>32 TB</w:t>
            </w:r>
          </w:p>
        </w:tc>
      </w:tr>
      <w:tr w:rsidR="00AB5981" w:rsidTr="00AB5981">
        <w:tc>
          <w:tcPr>
            <w:tcW w:w="4322" w:type="dxa"/>
          </w:tcPr>
          <w:p w:rsidR="00AB5981" w:rsidRDefault="008F093B" w:rsidP="00AB5981">
            <w:r>
              <w:t>Máximo</w:t>
            </w:r>
            <w:r w:rsidR="00AB5981">
              <w:t xml:space="preserve"> tamaño de fila</w:t>
            </w:r>
          </w:p>
        </w:tc>
        <w:tc>
          <w:tcPr>
            <w:tcW w:w="4322" w:type="dxa"/>
          </w:tcPr>
          <w:p w:rsidR="00AB5981" w:rsidRDefault="00AB5981" w:rsidP="00AB5981">
            <w:r>
              <w:t>1.6 GB</w:t>
            </w:r>
          </w:p>
        </w:tc>
      </w:tr>
      <w:tr w:rsidR="00AB5981" w:rsidTr="00AB5981">
        <w:tc>
          <w:tcPr>
            <w:tcW w:w="4322" w:type="dxa"/>
          </w:tcPr>
          <w:p w:rsidR="00AB5981" w:rsidRDefault="008F093B" w:rsidP="00AB5981">
            <w:r>
              <w:t>Máximo</w:t>
            </w:r>
            <w:r w:rsidR="00AB5981">
              <w:t xml:space="preserve"> tamaño por campo</w:t>
            </w:r>
          </w:p>
        </w:tc>
        <w:tc>
          <w:tcPr>
            <w:tcW w:w="4322" w:type="dxa"/>
          </w:tcPr>
          <w:p w:rsidR="00AB5981" w:rsidRDefault="00AB5981" w:rsidP="00AB5981">
            <w:r>
              <w:t>1 GB</w:t>
            </w:r>
          </w:p>
        </w:tc>
      </w:tr>
      <w:tr w:rsidR="00AB5981" w:rsidTr="00AB5981">
        <w:tc>
          <w:tcPr>
            <w:tcW w:w="4322" w:type="dxa"/>
          </w:tcPr>
          <w:p w:rsidR="00AB5981" w:rsidRDefault="008F093B" w:rsidP="00AB5981">
            <w:r>
              <w:t>Máxima</w:t>
            </w:r>
            <w:r w:rsidR="00AB5981">
              <w:t xml:space="preserve"> cantidad de filas por tabla</w:t>
            </w:r>
          </w:p>
        </w:tc>
        <w:tc>
          <w:tcPr>
            <w:tcW w:w="4322" w:type="dxa"/>
          </w:tcPr>
          <w:p w:rsidR="00AB5981" w:rsidRDefault="00AB5981" w:rsidP="00AB5981">
            <w:r>
              <w:t>Ilimitada</w:t>
            </w:r>
          </w:p>
        </w:tc>
      </w:tr>
      <w:tr w:rsidR="00AB5981" w:rsidTr="00AB5981">
        <w:tc>
          <w:tcPr>
            <w:tcW w:w="4322" w:type="dxa"/>
          </w:tcPr>
          <w:p w:rsidR="00AB5981" w:rsidRDefault="008F093B" w:rsidP="00AB5981">
            <w:r>
              <w:t>Máxima</w:t>
            </w:r>
            <w:r w:rsidR="00AB5981">
              <w:t xml:space="preserve"> cantidad de </w:t>
            </w:r>
            <w:r>
              <w:t>índices</w:t>
            </w:r>
            <w:r w:rsidR="00AB5981">
              <w:t xml:space="preserve"> por tabla</w:t>
            </w:r>
          </w:p>
        </w:tc>
        <w:tc>
          <w:tcPr>
            <w:tcW w:w="4322" w:type="dxa"/>
          </w:tcPr>
          <w:p w:rsidR="00AB5981" w:rsidRDefault="00AB5981" w:rsidP="00AB5981">
            <w:r>
              <w:t>Ilimitada</w:t>
            </w:r>
          </w:p>
        </w:tc>
      </w:tr>
    </w:tbl>
    <w:p w:rsidR="00AB5981" w:rsidRDefault="00AB5981" w:rsidP="00AB5981">
      <w:pPr>
        <w:ind w:firstLine="708"/>
      </w:pPr>
    </w:p>
    <w:p w:rsidR="00BA77B5" w:rsidRDefault="00BA77B5" w:rsidP="00AB5981">
      <w:pPr>
        <w:ind w:firstLine="708"/>
      </w:pPr>
      <w:r>
        <w:t xml:space="preserve">Para la </w:t>
      </w:r>
      <w:r w:rsidR="008F093B">
        <w:t>implementación</w:t>
      </w:r>
      <w:r>
        <w:t xml:space="preserve"> de la aplicación </w:t>
      </w:r>
      <w:r w:rsidR="008F093B">
        <w:t>móvil</w:t>
      </w:r>
      <w:r>
        <w:t xml:space="preserve"> se utilizara el motor de base de datos SQLite</w:t>
      </w:r>
      <w:r w:rsidR="008F093B">
        <w:t xml:space="preserve"> en su versión 3.8.0.2. Es una base de datos relativamente pequeña contenida en una librería escrita en c, ideal para el desarrollo de aplicaciones para dispositivos por su tamaño y bajo consumo de recursos.</w:t>
      </w:r>
    </w:p>
    <w:p w:rsidR="008F093B" w:rsidRDefault="008F093B" w:rsidP="00AB5981">
      <w:pPr>
        <w:ind w:firstLine="708"/>
      </w:pPr>
    </w:p>
    <w:p w:rsidR="008F093B" w:rsidRDefault="008F093B" w:rsidP="008F093B">
      <w:pPr>
        <w:pStyle w:val="Ttulo2"/>
        <w:numPr>
          <w:ilvl w:val="1"/>
          <w:numId w:val="2"/>
        </w:numPr>
      </w:pPr>
      <w:r>
        <w:t>Ambiente de desarrollo integrado</w:t>
      </w:r>
    </w:p>
    <w:p w:rsidR="008F093B" w:rsidRDefault="008F093B" w:rsidP="008F093B">
      <w:pPr>
        <w:ind w:firstLine="708"/>
      </w:pPr>
      <w:r>
        <w:t xml:space="preserve">Como ambiente de desarrollo integrado para el desarrollo de la </w:t>
      </w:r>
      <w:proofErr w:type="spellStart"/>
      <w:r>
        <w:t>solucion</w:t>
      </w:r>
      <w:proofErr w:type="spellEnd"/>
      <w:r>
        <w:t xml:space="preserve"> se decidió la utilización de Eclipse </w:t>
      </w:r>
      <w:proofErr w:type="spellStart"/>
      <w:r>
        <w:t>Kepler</w:t>
      </w:r>
      <w:proofErr w:type="spellEnd"/>
      <w:r>
        <w:t xml:space="preserve"> (versión 4.3). Es el </w:t>
      </w:r>
      <w:proofErr w:type="spellStart"/>
      <w:r>
        <w:t>ide</w:t>
      </w:r>
      <w:proofErr w:type="spellEnd"/>
      <w:r>
        <w:t xml:space="preserve"> referente para el desarrollo de aplicaciones java, </w:t>
      </w:r>
      <w:proofErr w:type="spellStart"/>
      <w:r>
        <w:t>asi</w:t>
      </w:r>
      <w:proofErr w:type="spellEnd"/>
      <w:r>
        <w:t xml:space="preserve"> como también aplicaciones móviles a través de la amplia gama de </w:t>
      </w:r>
      <w:proofErr w:type="spellStart"/>
      <w:r>
        <w:t>plugins</w:t>
      </w:r>
      <w:proofErr w:type="spellEnd"/>
      <w:r>
        <w:t>.</w:t>
      </w:r>
    </w:p>
    <w:p w:rsidR="008F093B" w:rsidRDefault="008F093B" w:rsidP="008F093B">
      <w:pPr>
        <w:ind w:firstLine="708"/>
      </w:pPr>
      <w:r>
        <w:t xml:space="preserve">En el caso de la aplicación móvil se utilizará el ambiente proporcionado por la </w:t>
      </w:r>
      <w:proofErr w:type="gramStart"/>
      <w:r>
        <w:t>pagina</w:t>
      </w:r>
      <w:proofErr w:type="gramEnd"/>
      <w:r>
        <w:t xml:space="preserve"> oficial de desarrolladores de </w:t>
      </w:r>
      <w:proofErr w:type="spellStart"/>
      <w:r>
        <w:t>Adroid</w:t>
      </w:r>
      <w:proofErr w:type="spellEnd"/>
      <w:r>
        <w:t xml:space="preserve">. Él mismo proporciona un IDE basado en Eclipse con los </w:t>
      </w:r>
      <w:proofErr w:type="spellStart"/>
      <w:r>
        <w:lastRenderedPageBreak/>
        <w:t>plugins</w:t>
      </w:r>
      <w:proofErr w:type="spellEnd"/>
      <w:r>
        <w:t xml:space="preserve"> necesarios entre los cuales incluye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(</w:t>
      </w:r>
      <w:proofErr w:type="spellStart"/>
      <w:r>
        <w:t>Android</w:t>
      </w:r>
      <w:proofErr w:type="spellEnd"/>
      <w:r>
        <w:t xml:space="preserve"> SDK) en su versión 22.2.0.</w:t>
      </w:r>
    </w:p>
    <w:p w:rsidR="008F093B" w:rsidRDefault="008F093B" w:rsidP="008F093B">
      <w:pPr>
        <w:ind w:firstLine="708"/>
      </w:pPr>
    </w:p>
    <w:p w:rsidR="008F093B" w:rsidRDefault="008F093B" w:rsidP="008F093B">
      <w:pPr>
        <w:pStyle w:val="Ttulo2"/>
        <w:numPr>
          <w:ilvl w:val="1"/>
          <w:numId w:val="2"/>
        </w:numPr>
      </w:pPr>
      <w:r>
        <w:t>Servidores de aplicaciones y servidores web</w:t>
      </w:r>
    </w:p>
    <w:p w:rsidR="008F093B" w:rsidRDefault="008F093B" w:rsidP="008F093B">
      <w:pPr>
        <w:ind w:firstLine="708"/>
      </w:pPr>
      <w:proofErr w:type="spellStart"/>
      <w:r>
        <w:t>JBoss</w:t>
      </w:r>
      <w:proofErr w:type="spellEnd"/>
      <w:r>
        <w:t xml:space="preserve"> 7.1.1 fue el servidor de aplicaciones preferido para albergar la solución. La 7.1.1 es la versión más reciente estable, con compatibilidad con los Enterprise Java </w:t>
      </w:r>
      <w:proofErr w:type="spellStart"/>
      <w:r>
        <w:t>Beans</w:t>
      </w:r>
      <w:proofErr w:type="spellEnd"/>
      <w:r>
        <w:t xml:space="preserve"> </w:t>
      </w:r>
      <w:proofErr w:type="gramStart"/>
      <w:r>
        <w:t>3.0 ,</w:t>
      </w:r>
      <w:proofErr w:type="gramEnd"/>
      <w:r>
        <w:t xml:space="preserve"> soporte para comunicación a través de web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y </w:t>
      </w:r>
      <w:proofErr w:type="spellStart"/>
      <w:r>
        <w:t>soap</w:t>
      </w:r>
      <w:proofErr w:type="spellEnd"/>
      <w:r>
        <w:t xml:space="preserve"> y la amplia gama de </w:t>
      </w:r>
      <w:proofErr w:type="spellStart"/>
      <w:r>
        <w:t>librerias</w:t>
      </w:r>
      <w:proofErr w:type="spellEnd"/>
      <w:r>
        <w:t xml:space="preserve"> representa la solución </w:t>
      </w:r>
      <w:proofErr w:type="spellStart"/>
      <w:r>
        <w:t>mas</w:t>
      </w:r>
      <w:proofErr w:type="spellEnd"/>
      <w:r>
        <w:t xml:space="preserve"> completa.</w:t>
      </w:r>
    </w:p>
    <w:p w:rsidR="008F093B" w:rsidRDefault="008F093B" w:rsidP="008F093B">
      <w:pPr>
        <w:ind w:firstLine="708"/>
      </w:pPr>
      <w:r>
        <w:t xml:space="preserve">Como complementación, el servidor web será instalado en </w:t>
      </w:r>
      <w:proofErr w:type="spellStart"/>
      <w:r>
        <w:t>Tomcat</w:t>
      </w:r>
      <w:proofErr w:type="spellEnd"/>
      <w:r>
        <w:t xml:space="preserve"> Server.</w:t>
      </w:r>
    </w:p>
    <w:p w:rsidR="008F093B" w:rsidRDefault="008F093B" w:rsidP="008F093B">
      <w:pPr>
        <w:ind w:firstLine="708"/>
      </w:pPr>
    </w:p>
    <w:p w:rsidR="008F093B" w:rsidRDefault="008F093B" w:rsidP="008F093B">
      <w:pPr>
        <w:pStyle w:val="Ttulo2"/>
        <w:numPr>
          <w:ilvl w:val="1"/>
          <w:numId w:val="2"/>
        </w:numPr>
      </w:pPr>
      <w:r>
        <w:t xml:space="preserve">Java </w:t>
      </w:r>
      <w:proofErr w:type="spellStart"/>
      <w:r>
        <w:t>Development</w:t>
      </w:r>
      <w:proofErr w:type="spellEnd"/>
      <w:r>
        <w:t xml:space="preserve"> Kit</w:t>
      </w:r>
    </w:p>
    <w:p w:rsidR="008F093B" w:rsidRPr="008F093B" w:rsidRDefault="008F093B" w:rsidP="008F093B"/>
    <w:p w:rsidR="008F093B" w:rsidRDefault="008F093B" w:rsidP="008F093B">
      <w:pPr>
        <w:pStyle w:val="Ttulo2"/>
        <w:numPr>
          <w:ilvl w:val="1"/>
          <w:numId w:val="2"/>
        </w:numPr>
      </w:pPr>
      <w:proofErr w:type="spellStart"/>
      <w:r>
        <w:t>Android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Kit</w:t>
      </w:r>
    </w:p>
    <w:p w:rsidR="008F093B" w:rsidRPr="008F093B" w:rsidRDefault="008F093B" w:rsidP="008F093B">
      <w:pPr>
        <w:ind w:firstLine="708"/>
      </w:pPr>
    </w:p>
    <w:sectPr w:rsidR="008F093B" w:rsidRPr="008F0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RLaptop" w:date="2013-09-18T22:10:00Z" w:initials="M">
    <w:p w:rsidR="00E42170" w:rsidRDefault="00E42170">
      <w:pPr>
        <w:pStyle w:val="Textocomentario"/>
      </w:pPr>
      <w:r>
        <w:rPr>
          <w:rStyle w:val="Refdecomentario"/>
        </w:rPr>
        <w:annotationRef/>
      </w:r>
      <w:r>
        <w:t xml:space="preserve">Orden </w:t>
      </w:r>
      <w:proofErr w:type="spellStart"/>
      <w:r>
        <w:t>alfabetico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968F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5C3B1B1D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60333FDB"/>
    <w:multiLevelType w:val="hybridMultilevel"/>
    <w:tmpl w:val="C8200C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490B3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276691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compat>
    <w:useFELayout/>
  </w:compat>
  <w:rsids>
    <w:rsidRoot w:val="00932C2D"/>
    <w:rsid w:val="008F093B"/>
    <w:rsid w:val="00932C2D"/>
    <w:rsid w:val="00AB5981"/>
    <w:rsid w:val="00BA77B5"/>
    <w:rsid w:val="00D84AD5"/>
    <w:rsid w:val="00E42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98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598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2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C2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32C2D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B5981"/>
    <w:rPr>
      <w:rFonts w:eastAsiaTheme="majorEastAsia" w:cstheme="majorBidi"/>
      <w:b/>
      <w:bCs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5981"/>
    <w:rPr>
      <w:rFonts w:eastAsiaTheme="majorEastAsia" w:cstheme="majorBidi"/>
      <w:b/>
      <w:bCs/>
      <w:sz w:val="28"/>
      <w:szCs w:val="26"/>
    </w:rPr>
  </w:style>
  <w:style w:type="table" w:styleId="Tablaconcuadrcula">
    <w:name w:val="Table Grid"/>
    <w:basedOn w:val="Tablanormal"/>
    <w:uiPriority w:val="59"/>
    <w:rsid w:val="00AB59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421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21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21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21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21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8D35392-117B-43DB-A1A6-AC234F362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437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MRLaptop</cp:lastModifiedBy>
  <cp:revision>7</cp:revision>
  <dcterms:created xsi:type="dcterms:W3CDTF">2013-09-19T00:12:00Z</dcterms:created>
  <dcterms:modified xsi:type="dcterms:W3CDTF">2013-09-19T01:11:00Z</dcterms:modified>
</cp:coreProperties>
</file>