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1B2C2B">
      <w:r w:rsidRPr="001B2C2B">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B13493" w:rsidRPr="00E7701C" w:rsidRDefault="00B13493"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B13493" w:rsidRPr="00190BFA" w:rsidRDefault="00B13493"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B13493" w:rsidRPr="00190BFA" w:rsidRDefault="00B13493"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B13493" w:rsidRPr="00236439" w:rsidRDefault="00B13493"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_tradnl" w:eastAsia="es-ES_tradnl"/>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_tradnl" w:eastAsia="es-ES_tradnl"/>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3972346"/>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Carlos Dide quien siempre nos apoyo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A76DB3" w:rsidRDefault="001B2C2B">
          <w:pPr>
            <w:pStyle w:val="TDC1"/>
            <w:tabs>
              <w:tab w:val="right" w:leader="dot" w:pos="8495"/>
            </w:tabs>
            <w:rPr>
              <w:noProof/>
              <w:lang w:val="es-ES_tradnl" w:eastAsia="es-ES_tradnl"/>
            </w:rPr>
          </w:pPr>
          <w:r w:rsidRPr="00A224C8">
            <w:fldChar w:fldCharType="begin"/>
          </w:r>
          <w:r w:rsidR="001635C1" w:rsidRPr="00A224C8">
            <w:instrText xml:space="preserve"> TOC \o "1-3" \h \z \u </w:instrText>
          </w:r>
          <w:r w:rsidRPr="00A224C8">
            <w:fldChar w:fldCharType="separate"/>
          </w:r>
          <w:hyperlink w:anchor="_Toc373972346" w:history="1">
            <w:r w:rsidR="00A76DB3" w:rsidRPr="006B30C8">
              <w:rPr>
                <w:rStyle w:val="Hipervnculo"/>
                <w:noProof/>
              </w:rPr>
              <w:t>Agradecimientos</w:t>
            </w:r>
            <w:r w:rsidR="00A76DB3">
              <w:rPr>
                <w:noProof/>
                <w:webHidden/>
              </w:rPr>
              <w:tab/>
            </w:r>
            <w:r w:rsidR="00A76DB3">
              <w:rPr>
                <w:noProof/>
                <w:webHidden/>
              </w:rPr>
              <w:fldChar w:fldCharType="begin"/>
            </w:r>
            <w:r w:rsidR="00A76DB3">
              <w:rPr>
                <w:noProof/>
                <w:webHidden/>
              </w:rPr>
              <w:instrText xml:space="preserve"> PAGEREF _Toc373972346 \h </w:instrText>
            </w:r>
            <w:r w:rsidR="00A76DB3">
              <w:rPr>
                <w:noProof/>
                <w:webHidden/>
              </w:rPr>
            </w:r>
            <w:r w:rsidR="00A76DB3">
              <w:rPr>
                <w:noProof/>
                <w:webHidden/>
              </w:rPr>
              <w:fldChar w:fldCharType="separate"/>
            </w:r>
            <w:r w:rsidR="00A76DB3">
              <w:rPr>
                <w:noProof/>
                <w:webHidden/>
              </w:rPr>
              <w:t>3</w:t>
            </w:r>
            <w:r w:rsidR="00A76DB3">
              <w:rPr>
                <w:noProof/>
                <w:webHidden/>
              </w:rPr>
              <w:fldChar w:fldCharType="end"/>
            </w:r>
          </w:hyperlink>
        </w:p>
        <w:p w:rsidR="00A76DB3" w:rsidRDefault="00A76DB3">
          <w:pPr>
            <w:pStyle w:val="TDC1"/>
            <w:tabs>
              <w:tab w:val="right" w:leader="dot" w:pos="8495"/>
            </w:tabs>
            <w:rPr>
              <w:noProof/>
              <w:lang w:val="es-ES_tradnl" w:eastAsia="es-ES_tradnl"/>
            </w:rPr>
          </w:pPr>
          <w:hyperlink w:anchor="_Toc373972347" w:history="1">
            <w:r w:rsidRPr="006B30C8">
              <w:rPr>
                <w:rStyle w:val="Hipervnculo"/>
                <w:noProof/>
              </w:rPr>
              <w:t>Resumen</w:t>
            </w:r>
            <w:r>
              <w:rPr>
                <w:noProof/>
                <w:webHidden/>
              </w:rPr>
              <w:tab/>
            </w:r>
            <w:r>
              <w:rPr>
                <w:noProof/>
                <w:webHidden/>
              </w:rPr>
              <w:fldChar w:fldCharType="begin"/>
            </w:r>
            <w:r>
              <w:rPr>
                <w:noProof/>
                <w:webHidden/>
              </w:rPr>
              <w:instrText xml:space="preserve"> PAGEREF _Toc373972347 \h </w:instrText>
            </w:r>
            <w:r>
              <w:rPr>
                <w:noProof/>
                <w:webHidden/>
              </w:rPr>
            </w:r>
            <w:r>
              <w:rPr>
                <w:noProof/>
                <w:webHidden/>
              </w:rPr>
              <w:fldChar w:fldCharType="separate"/>
            </w:r>
            <w:r>
              <w:rPr>
                <w:noProof/>
                <w:webHidden/>
              </w:rPr>
              <w:t>6</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48" w:history="1">
            <w:r w:rsidRPr="006B30C8">
              <w:rPr>
                <w:rStyle w:val="Hipervnculo"/>
                <w:noProof/>
              </w:rPr>
              <w:t>Palabras clave</w:t>
            </w:r>
            <w:r>
              <w:rPr>
                <w:noProof/>
                <w:webHidden/>
              </w:rPr>
              <w:tab/>
            </w:r>
            <w:r>
              <w:rPr>
                <w:noProof/>
                <w:webHidden/>
              </w:rPr>
              <w:fldChar w:fldCharType="begin"/>
            </w:r>
            <w:r>
              <w:rPr>
                <w:noProof/>
                <w:webHidden/>
              </w:rPr>
              <w:instrText xml:space="preserve"> PAGEREF _Toc373972348 \h </w:instrText>
            </w:r>
            <w:r>
              <w:rPr>
                <w:noProof/>
                <w:webHidden/>
              </w:rPr>
            </w:r>
            <w:r>
              <w:rPr>
                <w:noProof/>
                <w:webHidden/>
              </w:rPr>
              <w:fldChar w:fldCharType="separate"/>
            </w:r>
            <w:r>
              <w:rPr>
                <w:noProof/>
                <w:webHidden/>
              </w:rPr>
              <w:t>6</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49" w:history="1">
            <w:r w:rsidRPr="006B30C8">
              <w:rPr>
                <w:rStyle w:val="Hipervnculo"/>
                <w:noProof/>
              </w:rPr>
              <w:t>Introducción</w:t>
            </w:r>
            <w:r>
              <w:rPr>
                <w:noProof/>
                <w:webHidden/>
              </w:rPr>
              <w:tab/>
            </w:r>
            <w:r>
              <w:rPr>
                <w:noProof/>
                <w:webHidden/>
              </w:rPr>
              <w:fldChar w:fldCharType="begin"/>
            </w:r>
            <w:r>
              <w:rPr>
                <w:noProof/>
                <w:webHidden/>
              </w:rPr>
              <w:instrText xml:space="preserve"> PAGEREF _Toc373972349 \h </w:instrText>
            </w:r>
            <w:r>
              <w:rPr>
                <w:noProof/>
                <w:webHidden/>
              </w:rPr>
            </w:r>
            <w:r>
              <w:rPr>
                <w:noProof/>
                <w:webHidden/>
              </w:rPr>
              <w:fldChar w:fldCharType="separate"/>
            </w:r>
            <w:r>
              <w:rPr>
                <w:noProof/>
                <w:webHidden/>
              </w:rPr>
              <w:t>7</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50" w:history="1">
            <w:r w:rsidRPr="006B30C8">
              <w:rPr>
                <w:rStyle w:val="Hipervnculo"/>
                <w:noProof/>
              </w:rPr>
              <w:t>Objetivos y resultados esperados</w:t>
            </w:r>
            <w:r>
              <w:rPr>
                <w:noProof/>
                <w:webHidden/>
              </w:rPr>
              <w:tab/>
            </w:r>
            <w:r>
              <w:rPr>
                <w:noProof/>
                <w:webHidden/>
              </w:rPr>
              <w:fldChar w:fldCharType="begin"/>
            </w:r>
            <w:r>
              <w:rPr>
                <w:noProof/>
                <w:webHidden/>
              </w:rPr>
              <w:instrText xml:space="preserve"> PAGEREF _Toc373972350 \h </w:instrText>
            </w:r>
            <w:r>
              <w:rPr>
                <w:noProof/>
                <w:webHidden/>
              </w:rPr>
            </w:r>
            <w:r>
              <w:rPr>
                <w:noProof/>
                <w:webHidden/>
              </w:rPr>
              <w:fldChar w:fldCharType="separate"/>
            </w:r>
            <w:r>
              <w:rPr>
                <w:noProof/>
                <w:webHidden/>
              </w:rPr>
              <w:t>7</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51" w:history="1">
            <w:r w:rsidRPr="006B30C8">
              <w:rPr>
                <w:rStyle w:val="Hipervnculo"/>
                <w:noProof/>
              </w:rPr>
              <w:t>Estado del arte</w:t>
            </w:r>
            <w:r>
              <w:rPr>
                <w:noProof/>
                <w:webHidden/>
              </w:rPr>
              <w:tab/>
            </w:r>
            <w:r>
              <w:rPr>
                <w:noProof/>
                <w:webHidden/>
              </w:rPr>
              <w:fldChar w:fldCharType="begin"/>
            </w:r>
            <w:r>
              <w:rPr>
                <w:noProof/>
                <w:webHidden/>
              </w:rPr>
              <w:instrText xml:space="preserve"> PAGEREF _Toc373972351 \h </w:instrText>
            </w:r>
            <w:r>
              <w:rPr>
                <w:noProof/>
                <w:webHidden/>
              </w:rPr>
            </w:r>
            <w:r>
              <w:rPr>
                <w:noProof/>
                <w:webHidden/>
              </w:rPr>
              <w:fldChar w:fldCharType="separate"/>
            </w:r>
            <w:r>
              <w:rPr>
                <w:noProof/>
                <w:webHidden/>
              </w:rPr>
              <w:t>8</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52" w:history="1">
            <w:r w:rsidRPr="006B30C8">
              <w:rPr>
                <w:rStyle w:val="Hipervnculo"/>
                <w:noProof/>
              </w:rPr>
              <w:t>E-commerce</w:t>
            </w:r>
            <w:r>
              <w:rPr>
                <w:noProof/>
                <w:webHidden/>
              </w:rPr>
              <w:tab/>
            </w:r>
            <w:r>
              <w:rPr>
                <w:noProof/>
                <w:webHidden/>
              </w:rPr>
              <w:fldChar w:fldCharType="begin"/>
            </w:r>
            <w:r>
              <w:rPr>
                <w:noProof/>
                <w:webHidden/>
              </w:rPr>
              <w:instrText xml:space="preserve"> PAGEREF _Toc373972352 \h </w:instrText>
            </w:r>
            <w:r>
              <w:rPr>
                <w:noProof/>
                <w:webHidden/>
              </w:rPr>
            </w:r>
            <w:r>
              <w:rPr>
                <w:noProof/>
                <w:webHidden/>
              </w:rPr>
              <w:fldChar w:fldCharType="separate"/>
            </w:r>
            <w:r>
              <w:rPr>
                <w:noProof/>
                <w:webHidden/>
              </w:rPr>
              <w:t>8</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53" w:history="1">
            <w:r w:rsidRPr="006B30C8">
              <w:rPr>
                <w:rStyle w:val="Hipervnculo"/>
                <w:noProof/>
              </w:rPr>
              <w:t>Definición</w:t>
            </w:r>
            <w:r>
              <w:rPr>
                <w:noProof/>
                <w:webHidden/>
              </w:rPr>
              <w:tab/>
            </w:r>
            <w:r>
              <w:rPr>
                <w:noProof/>
                <w:webHidden/>
              </w:rPr>
              <w:fldChar w:fldCharType="begin"/>
            </w:r>
            <w:r>
              <w:rPr>
                <w:noProof/>
                <w:webHidden/>
              </w:rPr>
              <w:instrText xml:space="preserve"> PAGEREF _Toc373972353 \h </w:instrText>
            </w:r>
            <w:r>
              <w:rPr>
                <w:noProof/>
                <w:webHidden/>
              </w:rPr>
            </w:r>
            <w:r>
              <w:rPr>
                <w:noProof/>
                <w:webHidden/>
              </w:rPr>
              <w:fldChar w:fldCharType="separate"/>
            </w:r>
            <w:r>
              <w:rPr>
                <w:noProof/>
                <w:webHidden/>
              </w:rPr>
              <w:t>8</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54" w:history="1">
            <w:r w:rsidRPr="006B30C8">
              <w:rPr>
                <w:rStyle w:val="Hipervnculo"/>
                <w:noProof/>
              </w:rPr>
              <w:t>Características del comercio electrónico</w:t>
            </w:r>
            <w:r>
              <w:rPr>
                <w:noProof/>
                <w:webHidden/>
              </w:rPr>
              <w:tab/>
            </w:r>
            <w:r>
              <w:rPr>
                <w:noProof/>
                <w:webHidden/>
              </w:rPr>
              <w:fldChar w:fldCharType="begin"/>
            </w:r>
            <w:r>
              <w:rPr>
                <w:noProof/>
                <w:webHidden/>
              </w:rPr>
              <w:instrText xml:space="preserve"> PAGEREF _Toc373972354 \h </w:instrText>
            </w:r>
            <w:r>
              <w:rPr>
                <w:noProof/>
                <w:webHidden/>
              </w:rPr>
            </w:r>
            <w:r>
              <w:rPr>
                <w:noProof/>
                <w:webHidden/>
              </w:rPr>
              <w:fldChar w:fldCharType="separate"/>
            </w:r>
            <w:r>
              <w:rPr>
                <w:noProof/>
                <w:webHidden/>
              </w:rPr>
              <w:t>8</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55" w:history="1">
            <w:r w:rsidRPr="006B30C8">
              <w:rPr>
                <w:rStyle w:val="Hipervnculo"/>
                <w:noProof/>
              </w:rPr>
              <w:t>Clasificación del comercio electrónico</w:t>
            </w:r>
            <w:r>
              <w:rPr>
                <w:noProof/>
                <w:webHidden/>
              </w:rPr>
              <w:tab/>
            </w:r>
            <w:r>
              <w:rPr>
                <w:noProof/>
                <w:webHidden/>
              </w:rPr>
              <w:fldChar w:fldCharType="begin"/>
            </w:r>
            <w:r>
              <w:rPr>
                <w:noProof/>
                <w:webHidden/>
              </w:rPr>
              <w:instrText xml:space="preserve"> PAGEREF _Toc373972355 \h </w:instrText>
            </w:r>
            <w:r>
              <w:rPr>
                <w:noProof/>
                <w:webHidden/>
              </w:rPr>
            </w:r>
            <w:r>
              <w:rPr>
                <w:noProof/>
                <w:webHidden/>
              </w:rPr>
              <w:fldChar w:fldCharType="separate"/>
            </w:r>
            <w:r>
              <w:rPr>
                <w:noProof/>
                <w:webHidden/>
              </w:rPr>
              <w:t>9</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56" w:history="1">
            <w:r w:rsidRPr="006B30C8">
              <w:rPr>
                <w:rStyle w:val="Hipervnculo"/>
                <w:noProof/>
              </w:rPr>
              <w:t>Marketplaces</w:t>
            </w:r>
            <w:r>
              <w:rPr>
                <w:noProof/>
                <w:webHidden/>
              </w:rPr>
              <w:tab/>
            </w:r>
            <w:r>
              <w:rPr>
                <w:noProof/>
                <w:webHidden/>
              </w:rPr>
              <w:fldChar w:fldCharType="begin"/>
            </w:r>
            <w:r>
              <w:rPr>
                <w:noProof/>
                <w:webHidden/>
              </w:rPr>
              <w:instrText xml:space="preserve"> PAGEREF _Toc373972356 \h </w:instrText>
            </w:r>
            <w:r>
              <w:rPr>
                <w:noProof/>
                <w:webHidden/>
              </w:rPr>
            </w:r>
            <w:r>
              <w:rPr>
                <w:noProof/>
                <w:webHidden/>
              </w:rPr>
              <w:fldChar w:fldCharType="separate"/>
            </w:r>
            <w:r>
              <w:rPr>
                <w:noProof/>
                <w:webHidden/>
              </w:rPr>
              <w:t>10</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57" w:history="1">
            <w:r w:rsidRPr="006B30C8">
              <w:rPr>
                <w:rStyle w:val="Hipervnculo"/>
                <w:noProof/>
              </w:rPr>
              <w:t>¿Qué ofrecen los Marketplaces?</w:t>
            </w:r>
            <w:r>
              <w:rPr>
                <w:noProof/>
                <w:webHidden/>
              </w:rPr>
              <w:tab/>
            </w:r>
            <w:r>
              <w:rPr>
                <w:noProof/>
                <w:webHidden/>
              </w:rPr>
              <w:fldChar w:fldCharType="begin"/>
            </w:r>
            <w:r>
              <w:rPr>
                <w:noProof/>
                <w:webHidden/>
              </w:rPr>
              <w:instrText xml:space="preserve"> PAGEREF _Toc373972357 \h </w:instrText>
            </w:r>
            <w:r>
              <w:rPr>
                <w:noProof/>
                <w:webHidden/>
              </w:rPr>
            </w:r>
            <w:r>
              <w:rPr>
                <w:noProof/>
                <w:webHidden/>
              </w:rPr>
              <w:fldChar w:fldCharType="separate"/>
            </w:r>
            <w:r>
              <w:rPr>
                <w:noProof/>
                <w:webHidden/>
              </w:rPr>
              <w:t>10</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58" w:history="1">
            <w:r w:rsidRPr="006B30C8">
              <w:rPr>
                <w:rStyle w:val="Hipervnculo"/>
                <w:noProof/>
              </w:rPr>
              <w:t>Beneficios para las empresas</w:t>
            </w:r>
            <w:r>
              <w:rPr>
                <w:noProof/>
                <w:webHidden/>
              </w:rPr>
              <w:tab/>
            </w:r>
            <w:r>
              <w:rPr>
                <w:noProof/>
                <w:webHidden/>
              </w:rPr>
              <w:fldChar w:fldCharType="begin"/>
            </w:r>
            <w:r>
              <w:rPr>
                <w:noProof/>
                <w:webHidden/>
              </w:rPr>
              <w:instrText xml:space="preserve"> PAGEREF _Toc373972358 \h </w:instrText>
            </w:r>
            <w:r>
              <w:rPr>
                <w:noProof/>
                <w:webHidden/>
              </w:rPr>
            </w:r>
            <w:r>
              <w:rPr>
                <w:noProof/>
                <w:webHidden/>
              </w:rPr>
              <w:fldChar w:fldCharType="separate"/>
            </w:r>
            <w:r>
              <w:rPr>
                <w:noProof/>
                <w:webHidden/>
              </w:rPr>
              <w:t>11</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59" w:history="1">
            <w:r w:rsidRPr="006B30C8">
              <w:rPr>
                <w:rStyle w:val="Hipervnculo"/>
                <w:noProof/>
              </w:rPr>
              <w:t>Medios de pago y seguridad</w:t>
            </w:r>
            <w:r>
              <w:rPr>
                <w:noProof/>
                <w:webHidden/>
              </w:rPr>
              <w:tab/>
            </w:r>
            <w:r>
              <w:rPr>
                <w:noProof/>
                <w:webHidden/>
              </w:rPr>
              <w:fldChar w:fldCharType="begin"/>
            </w:r>
            <w:r>
              <w:rPr>
                <w:noProof/>
                <w:webHidden/>
              </w:rPr>
              <w:instrText xml:space="preserve"> PAGEREF _Toc373972359 \h </w:instrText>
            </w:r>
            <w:r>
              <w:rPr>
                <w:noProof/>
                <w:webHidden/>
              </w:rPr>
            </w:r>
            <w:r>
              <w:rPr>
                <w:noProof/>
                <w:webHidden/>
              </w:rPr>
              <w:fldChar w:fldCharType="separate"/>
            </w:r>
            <w:r>
              <w:rPr>
                <w:noProof/>
                <w:webHidden/>
              </w:rPr>
              <w:t>11</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0" w:history="1">
            <w:r w:rsidRPr="006B30C8">
              <w:rPr>
                <w:rStyle w:val="Hipervnculo"/>
                <w:noProof/>
              </w:rPr>
              <w:t>Situación mundial</w:t>
            </w:r>
            <w:r>
              <w:rPr>
                <w:noProof/>
                <w:webHidden/>
              </w:rPr>
              <w:tab/>
            </w:r>
            <w:r>
              <w:rPr>
                <w:noProof/>
                <w:webHidden/>
              </w:rPr>
              <w:fldChar w:fldCharType="begin"/>
            </w:r>
            <w:r>
              <w:rPr>
                <w:noProof/>
                <w:webHidden/>
              </w:rPr>
              <w:instrText xml:space="preserve"> PAGEREF _Toc373972360 \h </w:instrText>
            </w:r>
            <w:r>
              <w:rPr>
                <w:noProof/>
                <w:webHidden/>
              </w:rPr>
            </w:r>
            <w:r>
              <w:rPr>
                <w:noProof/>
                <w:webHidden/>
              </w:rPr>
              <w:fldChar w:fldCharType="separate"/>
            </w:r>
            <w:r>
              <w:rPr>
                <w:noProof/>
                <w:webHidden/>
              </w:rPr>
              <w:t>12</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1" w:history="1">
            <w:r w:rsidRPr="006B30C8">
              <w:rPr>
                <w:rStyle w:val="Hipervnculo"/>
                <w:noProof/>
              </w:rPr>
              <w:t>Situación de los Marketplaces en Uruguay</w:t>
            </w:r>
            <w:r>
              <w:rPr>
                <w:noProof/>
                <w:webHidden/>
              </w:rPr>
              <w:tab/>
            </w:r>
            <w:r>
              <w:rPr>
                <w:noProof/>
                <w:webHidden/>
              </w:rPr>
              <w:fldChar w:fldCharType="begin"/>
            </w:r>
            <w:r>
              <w:rPr>
                <w:noProof/>
                <w:webHidden/>
              </w:rPr>
              <w:instrText xml:space="preserve"> PAGEREF _Toc373972361 \h </w:instrText>
            </w:r>
            <w:r>
              <w:rPr>
                <w:noProof/>
                <w:webHidden/>
              </w:rPr>
            </w:r>
            <w:r>
              <w:rPr>
                <w:noProof/>
                <w:webHidden/>
              </w:rPr>
              <w:fldChar w:fldCharType="separate"/>
            </w:r>
            <w:r>
              <w:rPr>
                <w:noProof/>
                <w:webHidden/>
              </w:rPr>
              <w:t>13</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62" w:history="1">
            <w:r w:rsidRPr="006B30C8">
              <w:rPr>
                <w:rStyle w:val="Hipervnculo"/>
                <w:noProof/>
              </w:rPr>
              <w:t>Casos de estudio</w:t>
            </w:r>
            <w:r>
              <w:rPr>
                <w:noProof/>
                <w:webHidden/>
              </w:rPr>
              <w:tab/>
            </w:r>
            <w:r>
              <w:rPr>
                <w:noProof/>
                <w:webHidden/>
              </w:rPr>
              <w:fldChar w:fldCharType="begin"/>
            </w:r>
            <w:r>
              <w:rPr>
                <w:noProof/>
                <w:webHidden/>
              </w:rPr>
              <w:instrText xml:space="preserve"> PAGEREF _Toc373972362 \h </w:instrText>
            </w:r>
            <w:r>
              <w:rPr>
                <w:noProof/>
                <w:webHidden/>
              </w:rPr>
            </w:r>
            <w:r>
              <w:rPr>
                <w:noProof/>
                <w:webHidden/>
              </w:rPr>
              <w:fldChar w:fldCharType="separate"/>
            </w:r>
            <w:r>
              <w:rPr>
                <w:noProof/>
                <w:webHidden/>
              </w:rPr>
              <w:t>14</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3" w:history="1">
            <w:r w:rsidRPr="006B30C8">
              <w:rPr>
                <w:rStyle w:val="Hipervnculo"/>
                <w:noProof/>
              </w:rPr>
              <w:t>Amazon Marketplace</w:t>
            </w:r>
            <w:r>
              <w:rPr>
                <w:noProof/>
                <w:webHidden/>
              </w:rPr>
              <w:tab/>
            </w:r>
            <w:r>
              <w:rPr>
                <w:noProof/>
                <w:webHidden/>
              </w:rPr>
              <w:fldChar w:fldCharType="begin"/>
            </w:r>
            <w:r>
              <w:rPr>
                <w:noProof/>
                <w:webHidden/>
              </w:rPr>
              <w:instrText xml:space="preserve"> PAGEREF _Toc373972363 \h </w:instrText>
            </w:r>
            <w:r>
              <w:rPr>
                <w:noProof/>
                <w:webHidden/>
              </w:rPr>
            </w:r>
            <w:r>
              <w:rPr>
                <w:noProof/>
                <w:webHidden/>
              </w:rPr>
              <w:fldChar w:fldCharType="separate"/>
            </w:r>
            <w:r>
              <w:rPr>
                <w:noProof/>
                <w:webHidden/>
              </w:rPr>
              <w:t>14</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4" w:history="1">
            <w:r w:rsidRPr="006B30C8">
              <w:rPr>
                <w:rStyle w:val="Hipervnculo"/>
                <w:noProof/>
              </w:rPr>
              <w:t>App Store</w:t>
            </w:r>
            <w:r>
              <w:rPr>
                <w:noProof/>
                <w:webHidden/>
              </w:rPr>
              <w:tab/>
            </w:r>
            <w:r>
              <w:rPr>
                <w:noProof/>
                <w:webHidden/>
              </w:rPr>
              <w:fldChar w:fldCharType="begin"/>
            </w:r>
            <w:r>
              <w:rPr>
                <w:noProof/>
                <w:webHidden/>
              </w:rPr>
              <w:instrText xml:space="preserve"> PAGEREF _Toc373972364 \h </w:instrText>
            </w:r>
            <w:r>
              <w:rPr>
                <w:noProof/>
                <w:webHidden/>
              </w:rPr>
            </w:r>
            <w:r>
              <w:rPr>
                <w:noProof/>
                <w:webHidden/>
              </w:rPr>
              <w:fldChar w:fldCharType="separate"/>
            </w:r>
            <w:r>
              <w:rPr>
                <w:noProof/>
                <w:webHidden/>
              </w:rPr>
              <w:t>18</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5" w:history="1">
            <w:r w:rsidRPr="006B30C8">
              <w:rPr>
                <w:rStyle w:val="Hipervnculo"/>
                <w:noProof/>
              </w:rPr>
              <w:t>Google Play Store</w:t>
            </w:r>
            <w:r>
              <w:rPr>
                <w:noProof/>
                <w:webHidden/>
              </w:rPr>
              <w:tab/>
            </w:r>
            <w:r>
              <w:rPr>
                <w:noProof/>
                <w:webHidden/>
              </w:rPr>
              <w:fldChar w:fldCharType="begin"/>
            </w:r>
            <w:r>
              <w:rPr>
                <w:noProof/>
                <w:webHidden/>
              </w:rPr>
              <w:instrText xml:space="preserve"> PAGEREF _Toc373972365 \h </w:instrText>
            </w:r>
            <w:r>
              <w:rPr>
                <w:noProof/>
                <w:webHidden/>
              </w:rPr>
            </w:r>
            <w:r>
              <w:rPr>
                <w:noProof/>
                <w:webHidden/>
              </w:rPr>
              <w:fldChar w:fldCharType="separate"/>
            </w:r>
            <w:r>
              <w:rPr>
                <w:noProof/>
                <w:webHidden/>
              </w:rPr>
              <w:t>19</w:t>
            </w:r>
            <w:r>
              <w:rPr>
                <w:noProof/>
                <w:webHidden/>
              </w:rPr>
              <w:fldChar w:fldCharType="end"/>
            </w:r>
          </w:hyperlink>
        </w:p>
        <w:p w:rsidR="00A76DB3" w:rsidRDefault="00A76DB3">
          <w:pPr>
            <w:pStyle w:val="TDC3"/>
            <w:tabs>
              <w:tab w:val="right" w:leader="dot" w:pos="8495"/>
            </w:tabs>
            <w:rPr>
              <w:noProof/>
              <w:lang w:val="es-ES_tradnl" w:eastAsia="es-ES_tradnl"/>
            </w:rPr>
          </w:pPr>
          <w:hyperlink w:anchor="_Toc373972366" w:history="1">
            <w:r w:rsidRPr="006B30C8">
              <w:rPr>
                <w:rStyle w:val="Hipervnculo"/>
                <w:noProof/>
              </w:rPr>
              <w:t>Constante competencia</w:t>
            </w:r>
            <w:r>
              <w:rPr>
                <w:noProof/>
                <w:webHidden/>
              </w:rPr>
              <w:tab/>
            </w:r>
            <w:r>
              <w:rPr>
                <w:noProof/>
                <w:webHidden/>
              </w:rPr>
              <w:fldChar w:fldCharType="begin"/>
            </w:r>
            <w:r>
              <w:rPr>
                <w:noProof/>
                <w:webHidden/>
              </w:rPr>
              <w:instrText xml:space="preserve"> PAGEREF _Toc373972366 \h </w:instrText>
            </w:r>
            <w:r>
              <w:rPr>
                <w:noProof/>
                <w:webHidden/>
              </w:rPr>
            </w:r>
            <w:r>
              <w:rPr>
                <w:noProof/>
                <w:webHidden/>
              </w:rPr>
              <w:fldChar w:fldCharType="separate"/>
            </w:r>
            <w:r>
              <w:rPr>
                <w:noProof/>
                <w:webHidden/>
              </w:rPr>
              <w:t>21</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67" w:history="1">
            <w:r w:rsidRPr="006B30C8">
              <w:rPr>
                <w:rStyle w:val="Hipervnculo"/>
                <w:noProof/>
              </w:rPr>
              <w:t>Java Enterprise Edition</w:t>
            </w:r>
            <w:r>
              <w:rPr>
                <w:noProof/>
                <w:webHidden/>
              </w:rPr>
              <w:tab/>
            </w:r>
            <w:r>
              <w:rPr>
                <w:noProof/>
                <w:webHidden/>
              </w:rPr>
              <w:fldChar w:fldCharType="begin"/>
            </w:r>
            <w:r>
              <w:rPr>
                <w:noProof/>
                <w:webHidden/>
              </w:rPr>
              <w:instrText xml:space="preserve"> PAGEREF _Toc373972367 \h </w:instrText>
            </w:r>
            <w:r>
              <w:rPr>
                <w:noProof/>
                <w:webHidden/>
              </w:rPr>
            </w:r>
            <w:r>
              <w:rPr>
                <w:noProof/>
                <w:webHidden/>
              </w:rPr>
              <w:fldChar w:fldCharType="separate"/>
            </w:r>
            <w:r>
              <w:rPr>
                <w:noProof/>
                <w:webHidden/>
              </w:rPr>
              <w:t>21</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68" w:history="1">
            <w:r w:rsidRPr="006B30C8">
              <w:rPr>
                <w:rStyle w:val="Hipervnculo"/>
                <w:noProof/>
              </w:rPr>
              <w:t>Smart devices</w:t>
            </w:r>
            <w:r>
              <w:rPr>
                <w:noProof/>
                <w:webHidden/>
              </w:rPr>
              <w:tab/>
            </w:r>
            <w:r>
              <w:rPr>
                <w:noProof/>
                <w:webHidden/>
              </w:rPr>
              <w:fldChar w:fldCharType="begin"/>
            </w:r>
            <w:r>
              <w:rPr>
                <w:noProof/>
                <w:webHidden/>
              </w:rPr>
              <w:instrText xml:space="preserve"> PAGEREF _Toc373972368 \h </w:instrText>
            </w:r>
            <w:r>
              <w:rPr>
                <w:noProof/>
                <w:webHidden/>
              </w:rPr>
            </w:r>
            <w:r>
              <w:rPr>
                <w:noProof/>
                <w:webHidden/>
              </w:rPr>
              <w:fldChar w:fldCharType="separate"/>
            </w:r>
            <w:r>
              <w:rPr>
                <w:noProof/>
                <w:webHidden/>
              </w:rPr>
              <w:t>22</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69" w:history="1">
            <w:r w:rsidRPr="006B30C8">
              <w:rPr>
                <w:rStyle w:val="Hipervnculo"/>
                <w:noProof/>
              </w:rPr>
              <w:t>Proceso de desarrollo de la solución</w:t>
            </w:r>
            <w:r>
              <w:rPr>
                <w:noProof/>
                <w:webHidden/>
              </w:rPr>
              <w:tab/>
            </w:r>
            <w:r>
              <w:rPr>
                <w:noProof/>
                <w:webHidden/>
              </w:rPr>
              <w:fldChar w:fldCharType="begin"/>
            </w:r>
            <w:r>
              <w:rPr>
                <w:noProof/>
                <w:webHidden/>
              </w:rPr>
              <w:instrText xml:space="preserve"> PAGEREF _Toc373972369 \h </w:instrText>
            </w:r>
            <w:r>
              <w:rPr>
                <w:noProof/>
                <w:webHidden/>
              </w:rPr>
            </w:r>
            <w:r>
              <w:rPr>
                <w:noProof/>
                <w:webHidden/>
              </w:rPr>
              <w:fldChar w:fldCharType="separate"/>
            </w:r>
            <w:r>
              <w:rPr>
                <w:noProof/>
                <w:webHidden/>
              </w:rPr>
              <w:t>27</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70" w:history="1">
            <w:r w:rsidRPr="006B30C8">
              <w:rPr>
                <w:rStyle w:val="Hipervnculo"/>
                <w:noProof/>
              </w:rPr>
              <w:t>Etapa de A</w:t>
            </w:r>
            <w:r w:rsidRPr="006B30C8">
              <w:rPr>
                <w:rStyle w:val="Hipervnculo"/>
                <w:noProof/>
              </w:rPr>
              <w:t>n</w:t>
            </w:r>
            <w:r w:rsidRPr="006B30C8">
              <w:rPr>
                <w:rStyle w:val="Hipervnculo"/>
                <w:noProof/>
              </w:rPr>
              <w:t>álisis</w:t>
            </w:r>
            <w:r>
              <w:rPr>
                <w:noProof/>
                <w:webHidden/>
              </w:rPr>
              <w:tab/>
            </w:r>
            <w:r>
              <w:rPr>
                <w:noProof/>
                <w:webHidden/>
              </w:rPr>
              <w:fldChar w:fldCharType="begin"/>
            </w:r>
            <w:r>
              <w:rPr>
                <w:noProof/>
                <w:webHidden/>
              </w:rPr>
              <w:instrText xml:space="preserve"> PAGEREF _Toc373972370 \h </w:instrText>
            </w:r>
            <w:r>
              <w:rPr>
                <w:noProof/>
                <w:webHidden/>
              </w:rPr>
            </w:r>
            <w:r>
              <w:rPr>
                <w:noProof/>
                <w:webHidden/>
              </w:rPr>
              <w:fldChar w:fldCharType="separate"/>
            </w:r>
            <w:r>
              <w:rPr>
                <w:noProof/>
                <w:webHidden/>
              </w:rPr>
              <w:t>27</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2" w:history="1">
            <w:r w:rsidRPr="006B30C8">
              <w:rPr>
                <w:rStyle w:val="Hipervnculo"/>
                <w:i/>
                <w:iCs/>
                <w:noProof/>
                <w:spacing w:val="15"/>
              </w:rPr>
              <w:t>3.2.3.</w:t>
            </w:r>
            <w:r>
              <w:rPr>
                <w:noProof/>
                <w:lang w:val="es-ES_tradnl" w:eastAsia="es-ES_tradnl"/>
              </w:rPr>
              <w:tab/>
            </w:r>
            <w:r w:rsidRPr="006B30C8">
              <w:rPr>
                <w:rStyle w:val="Hipervnculo"/>
                <w:i/>
                <w:iCs/>
                <w:noProof/>
                <w:spacing w:val="15"/>
              </w:rPr>
              <w:t>Registro de usuario</w:t>
            </w:r>
            <w:r>
              <w:rPr>
                <w:noProof/>
                <w:webHidden/>
              </w:rPr>
              <w:tab/>
            </w:r>
            <w:r>
              <w:rPr>
                <w:noProof/>
                <w:webHidden/>
              </w:rPr>
              <w:fldChar w:fldCharType="begin"/>
            </w:r>
            <w:r>
              <w:rPr>
                <w:noProof/>
                <w:webHidden/>
              </w:rPr>
              <w:instrText xml:space="preserve"> PAGEREF _Toc373972372 \h </w:instrText>
            </w:r>
            <w:r>
              <w:rPr>
                <w:noProof/>
                <w:webHidden/>
              </w:rPr>
            </w:r>
            <w:r>
              <w:rPr>
                <w:noProof/>
                <w:webHidden/>
              </w:rPr>
              <w:fldChar w:fldCharType="separate"/>
            </w:r>
            <w:r>
              <w:rPr>
                <w:noProof/>
                <w:webHidden/>
              </w:rPr>
              <w:t>29</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3" w:history="1">
            <w:r w:rsidRPr="006B30C8">
              <w:rPr>
                <w:rStyle w:val="Hipervnculo"/>
                <w:i/>
                <w:iCs/>
                <w:noProof/>
                <w:spacing w:val="15"/>
              </w:rPr>
              <w:t>3.2.4.</w:t>
            </w:r>
            <w:r>
              <w:rPr>
                <w:noProof/>
                <w:lang w:val="es-ES_tradnl" w:eastAsia="es-ES_tradnl"/>
              </w:rPr>
              <w:tab/>
            </w:r>
            <w:r w:rsidRPr="006B30C8">
              <w:rPr>
                <w:rStyle w:val="Hipervnculo"/>
                <w:i/>
                <w:iCs/>
                <w:noProof/>
                <w:spacing w:val="15"/>
              </w:rPr>
              <w:t>Visitar perfil</w:t>
            </w:r>
            <w:r>
              <w:rPr>
                <w:noProof/>
                <w:webHidden/>
              </w:rPr>
              <w:tab/>
            </w:r>
            <w:r>
              <w:rPr>
                <w:noProof/>
                <w:webHidden/>
              </w:rPr>
              <w:fldChar w:fldCharType="begin"/>
            </w:r>
            <w:r>
              <w:rPr>
                <w:noProof/>
                <w:webHidden/>
              </w:rPr>
              <w:instrText xml:space="preserve"> PAGEREF _Toc373972373 \h </w:instrText>
            </w:r>
            <w:r>
              <w:rPr>
                <w:noProof/>
                <w:webHidden/>
              </w:rPr>
            </w:r>
            <w:r>
              <w:rPr>
                <w:noProof/>
                <w:webHidden/>
              </w:rPr>
              <w:fldChar w:fldCharType="separate"/>
            </w:r>
            <w:r>
              <w:rPr>
                <w:noProof/>
                <w:webHidden/>
              </w:rPr>
              <w:t>30</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4" w:history="1">
            <w:r w:rsidRPr="006B30C8">
              <w:rPr>
                <w:rStyle w:val="Hipervnculo"/>
                <w:i/>
                <w:iCs/>
                <w:noProof/>
                <w:spacing w:val="15"/>
              </w:rPr>
              <w:t>3.2.5.</w:t>
            </w:r>
            <w:r>
              <w:rPr>
                <w:noProof/>
                <w:lang w:val="es-ES_tradnl" w:eastAsia="es-ES_tradnl"/>
              </w:rPr>
              <w:tab/>
            </w:r>
            <w:r w:rsidRPr="006B30C8">
              <w:rPr>
                <w:rStyle w:val="Hipervnculo"/>
                <w:i/>
                <w:iCs/>
                <w:noProof/>
                <w:spacing w:val="15"/>
              </w:rPr>
              <w:t>Editar perfil</w:t>
            </w:r>
            <w:r>
              <w:rPr>
                <w:noProof/>
                <w:webHidden/>
              </w:rPr>
              <w:tab/>
            </w:r>
            <w:r>
              <w:rPr>
                <w:noProof/>
                <w:webHidden/>
              </w:rPr>
              <w:fldChar w:fldCharType="begin"/>
            </w:r>
            <w:r>
              <w:rPr>
                <w:noProof/>
                <w:webHidden/>
              </w:rPr>
              <w:instrText xml:space="preserve"> PAGEREF _Toc373972374 \h </w:instrText>
            </w:r>
            <w:r>
              <w:rPr>
                <w:noProof/>
                <w:webHidden/>
              </w:rPr>
            </w:r>
            <w:r>
              <w:rPr>
                <w:noProof/>
                <w:webHidden/>
              </w:rPr>
              <w:fldChar w:fldCharType="separate"/>
            </w:r>
            <w:r>
              <w:rPr>
                <w:noProof/>
                <w:webHidden/>
              </w:rPr>
              <w:t>31</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5" w:history="1">
            <w:r w:rsidRPr="006B30C8">
              <w:rPr>
                <w:rStyle w:val="Hipervnculo"/>
                <w:i/>
                <w:iCs/>
                <w:noProof/>
                <w:spacing w:val="15"/>
              </w:rPr>
              <w:t>3.2.6.</w:t>
            </w:r>
            <w:r>
              <w:rPr>
                <w:noProof/>
                <w:lang w:val="es-ES_tradnl" w:eastAsia="es-ES_tradnl"/>
              </w:rPr>
              <w:tab/>
            </w:r>
            <w:r w:rsidRPr="006B30C8">
              <w:rPr>
                <w:rStyle w:val="Hipervnculo"/>
                <w:i/>
                <w:iCs/>
                <w:noProof/>
                <w:spacing w:val="15"/>
              </w:rPr>
              <w:t>Buscar contenidos</w:t>
            </w:r>
            <w:r>
              <w:rPr>
                <w:noProof/>
                <w:webHidden/>
              </w:rPr>
              <w:tab/>
            </w:r>
            <w:r>
              <w:rPr>
                <w:noProof/>
                <w:webHidden/>
              </w:rPr>
              <w:fldChar w:fldCharType="begin"/>
            </w:r>
            <w:r>
              <w:rPr>
                <w:noProof/>
                <w:webHidden/>
              </w:rPr>
              <w:instrText xml:space="preserve"> PAGEREF _Toc373972375 \h </w:instrText>
            </w:r>
            <w:r>
              <w:rPr>
                <w:noProof/>
                <w:webHidden/>
              </w:rPr>
            </w:r>
            <w:r>
              <w:rPr>
                <w:noProof/>
                <w:webHidden/>
              </w:rPr>
              <w:fldChar w:fldCharType="separate"/>
            </w:r>
            <w:r>
              <w:rPr>
                <w:noProof/>
                <w:webHidden/>
              </w:rPr>
              <w:t>31</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6" w:history="1">
            <w:r w:rsidRPr="006B30C8">
              <w:rPr>
                <w:rStyle w:val="Hipervnculo"/>
                <w:i/>
                <w:iCs/>
                <w:noProof/>
                <w:spacing w:val="15"/>
              </w:rPr>
              <w:t>3.2.7.</w:t>
            </w:r>
            <w:r>
              <w:rPr>
                <w:noProof/>
                <w:lang w:val="es-ES_tradnl" w:eastAsia="es-ES_tradnl"/>
              </w:rPr>
              <w:tab/>
            </w:r>
            <w:r w:rsidRPr="006B30C8">
              <w:rPr>
                <w:rStyle w:val="Hipervnculo"/>
                <w:i/>
                <w:iCs/>
                <w:noProof/>
                <w:spacing w:val="15"/>
              </w:rPr>
              <w:t>Ver detalle de contenido</w:t>
            </w:r>
            <w:r>
              <w:rPr>
                <w:noProof/>
                <w:webHidden/>
              </w:rPr>
              <w:tab/>
            </w:r>
            <w:r>
              <w:rPr>
                <w:noProof/>
                <w:webHidden/>
              </w:rPr>
              <w:fldChar w:fldCharType="begin"/>
            </w:r>
            <w:r>
              <w:rPr>
                <w:noProof/>
                <w:webHidden/>
              </w:rPr>
              <w:instrText xml:space="preserve"> PAGEREF _Toc373972376 \h </w:instrText>
            </w:r>
            <w:r>
              <w:rPr>
                <w:noProof/>
                <w:webHidden/>
              </w:rPr>
            </w:r>
            <w:r>
              <w:rPr>
                <w:noProof/>
                <w:webHidden/>
              </w:rPr>
              <w:fldChar w:fldCharType="separate"/>
            </w:r>
            <w:r>
              <w:rPr>
                <w:noProof/>
                <w:webHidden/>
              </w:rPr>
              <w:t>32</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7" w:history="1">
            <w:r w:rsidRPr="006B30C8">
              <w:rPr>
                <w:rStyle w:val="Hipervnculo"/>
                <w:i/>
                <w:iCs/>
                <w:noProof/>
                <w:spacing w:val="15"/>
              </w:rPr>
              <w:t>3.2.8.</w:t>
            </w:r>
            <w:r>
              <w:rPr>
                <w:noProof/>
                <w:lang w:val="es-ES_tradnl" w:eastAsia="es-ES_tradnl"/>
              </w:rPr>
              <w:tab/>
            </w:r>
            <w:r w:rsidRPr="006B30C8">
              <w:rPr>
                <w:rStyle w:val="Hipervnculo"/>
                <w:i/>
                <w:iCs/>
                <w:noProof/>
                <w:spacing w:val="15"/>
              </w:rPr>
              <w:t>Ver contenidos más populares</w:t>
            </w:r>
            <w:r>
              <w:rPr>
                <w:noProof/>
                <w:webHidden/>
              </w:rPr>
              <w:tab/>
            </w:r>
            <w:r>
              <w:rPr>
                <w:noProof/>
                <w:webHidden/>
              </w:rPr>
              <w:fldChar w:fldCharType="begin"/>
            </w:r>
            <w:r>
              <w:rPr>
                <w:noProof/>
                <w:webHidden/>
              </w:rPr>
              <w:instrText xml:space="preserve"> PAGEREF _Toc373972377 \h </w:instrText>
            </w:r>
            <w:r>
              <w:rPr>
                <w:noProof/>
                <w:webHidden/>
              </w:rPr>
            </w:r>
            <w:r>
              <w:rPr>
                <w:noProof/>
                <w:webHidden/>
              </w:rPr>
              <w:fldChar w:fldCharType="separate"/>
            </w:r>
            <w:r>
              <w:rPr>
                <w:noProof/>
                <w:webHidden/>
              </w:rPr>
              <w:t>32</w:t>
            </w:r>
            <w:r>
              <w:rPr>
                <w:noProof/>
                <w:webHidden/>
              </w:rPr>
              <w:fldChar w:fldCharType="end"/>
            </w:r>
          </w:hyperlink>
        </w:p>
        <w:p w:rsidR="00A76DB3" w:rsidRDefault="00A76DB3">
          <w:pPr>
            <w:pStyle w:val="TDC2"/>
            <w:tabs>
              <w:tab w:val="left" w:pos="1100"/>
              <w:tab w:val="right" w:leader="dot" w:pos="8495"/>
            </w:tabs>
            <w:rPr>
              <w:noProof/>
              <w:lang w:val="es-ES_tradnl" w:eastAsia="es-ES_tradnl"/>
            </w:rPr>
          </w:pPr>
          <w:hyperlink w:anchor="_Toc373972378" w:history="1">
            <w:r w:rsidRPr="006B30C8">
              <w:rPr>
                <w:rStyle w:val="Hipervnculo"/>
                <w:i/>
                <w:iCs/>
                <w:noProof/>
                <w:spacing w:val="15"/>
              </w:rPr>
              <w:t>3.2.9.</w:t>
            </w:r>
            <w:r>
              <w:rPr>
                <w:noProof/>
                <w:lang w:val="es-ES_tradnl" w:eastAsia="es-ES_tradnl"/>
              </w:rPr>
              <w:tab/>
            </w:r>
            <w:r w:rsidRPr="006B30C8">
              <w:rPr>
                <w:rStyle w:val="Hipervnculo"/>
                <w:i/>
                <w:iCs/>
                <w:noProof/>
                <w:spacing w:val="15"/>
              </w:rPr>
              <w:t>Ver contenidos más populares por categoría</w:t>
            </w:r>
            <w:r>
              <w:rPr>
                <w:noProof/>
                <w:webHidden/>
              </w:rPr>
              <w:tab/>
            </w:r>
            <w:r>
              <w:rPr>
                <w:noProof/>
                <w:webHidden/>
              </w:rPr>
              <w:fldChar w:fldCharType="begin"/>
            </w:r>
            <w:r>
              <w:rPr>
                <w:noProof/>
                <w:webHidden/>
              </w:rPr>
              <w:instrText xml:space="preserve"> PAGEREF _Toc373972378 \h </w:instrText>
            </w:r>
            <w:r>
              <w:rPr>
                <w:noProof/>
                <w:webHidden/>
              </w:rPr>
            </w:r>
            <w:r>
              <w:rPr>
                <w:noProof/>
                <w:webHidden/>
              </w:rPr>
              <w:fldChar w:fldCharType="separate"/>
            </w:r>
            <w:r>
              <w:rPr>
                <w:noProof/>
                <w:webHidden/>
              </w:rPr>
              <w:t>32</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79" w:history="1">
            <w:r w:rsidRPr="006B30C8">
              <w:rPr>
                <w:rStyle w:val="Hipervnculo"/>
                <w:i/>
                <w:iCs/>
                <w:noProof/>
                <w:spacing w:val="15"/>
              </w:rPr>
              <w:t>3.2.10.</w:t>
            </w:r>
            <w:r>
              <w:rPr>
                <w:noProof/>
                <w:lang w:val="es-ES_tradnl" w:eastAsia="es-ES_tradnl"/>
              </w:rPr>
              <w:tab/>
            </w:r>
            <w:r w:rsidRPr="006B30C8">
              <w:rPr>
                <w:rStyle w:val="Hipervnculo"/>
                <w:i/>
                <w:iCs/>
                <w:noProof/>
                <w:spacing w:val="15"/>
              </w:rPr>
              <w:t>Ver ranking de contenidos por tipo</w:t>
            </w:r>
            <w:r>
              <w:rPr>
                <w:noProof/>
                <w:webHidden/>
              </w:rPr>
              <w:tab/>
            </w:r>
            <w:r>
              <w:rPr>
                <w:noProof/>
                <w:webHidden/>
              </w:rPr>
              <w:fldChar w:fldCharType="begin"/>
            </w:r>
            <w:r>
              <w:rPr>
                <w:noProof/>
                <w:webHidden/>
              </w:rPr>
              <w:instrText xml:space="preserve"> PAGEREF _Toc373972379 \h </w:instrText>
            </w:r>
            <w:r>
              <w:rPr>
                <w:noProof/>
                <w:webHidden/>
              </w:rPr>
            </w:r>
            <w:r>
              <w:rPr>
                <w:noProof/>
                <w:webHidden/>
              </w:rPr>
              <w:fldChar w:fldCharType="separate"/>
            </w:r>
            <w:r>
              <w:rPr>
                <w:noProof/>
                <w:webHidden/>
              </w:rPr>
              <w:t>33</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0" w:history="1">
            <w:r w:rsidRPr="006B30C8">
              <w:rPr>
                <w:rStyle w:val="Hipervnculo"/>
                <w:i/>
                <w:iCs/>
                <w:noProof/>
                <w:spacing w:val="15"/>
              </w:rPr>
              <w:t>3.2.11.</w:t>
            </w:r>
            <w:r>
              <w:rPr>
                <w:noProof/>
                <w:lang w:val="es-ES_tradnl" w:eastAsia="es-ES_tradnl"/>
              </w:rPr>
              <w:tab/>
            </w:r>
            <w:r w:rsidRPr="006B30C8">
              <w:rPr>
                <w:rStyle w:val="Hipervnculo"/>
                <w:i/>
                <w:iCs/>
                <w:noProof/>
                <w:spacing w:val="15"/>
              </w:rPr>
              <w:t>Ver ranking contenidos pagos</w:t>
            </w:r>
            <w:r>
              <w:rPr>
                <w:noProof/>
                <w:webHidden/>
              </w:rPr>
              <w:tab/>
            </w:r>
            <w:r>
              <w:rPr>
                <w:noProof/>
                <w:webHidden/>
              </w:rPr>
              <w:fldChar w:fldCharType="begin"/>
            </w:r>
            <w:r>
              <w:rPr>
                <w:noProof/>
                <w:webHidden/>
              </w:rPr>
              <w:instrText xml:space="preserve"> PAGEREF _Toc373972380 \h </w:instrText>
            </w:r>
            <w:r>
              <w:rPr>
                <w:noProof/>
                <w:webHidden/>
              </w:rPr>
            </w:r>
            <w:r>
              <w:rPr>
                <w:noProof/>
                <w:webHidden/>
              </w:rPr>
              <w:fldChar w:fldCharType="separate"/>
            </w:r>
            <w:r>
              <w:rPr>
                <w:noProof/>
                <w:webHidden/>
              </w:rPr>
              <w:t>33</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1" w:history="1">
            <w:r w:rsidRPr="006B30C8">
              <w:rPr>
                <w:rStyle w:val="Hipervnculo"/>
                <w:i/>
                <w:iCs/>
                <w:noProof/>
                <w:spacing w:val="15"/>
              </w:rPr>
              <w:t>3.2.12.</w:t>
            </w:r>
            <w:r>
              <w:rPr>
                <w:noProof/>
                <w:lang w:val="es-ES_tradnl" w:eastAsia="es-ES_tradnl"/>
              </w:rPr>
              <w:tab/>
            </w:r>
            <w:r w:rsidRPr="006B30C8">
              <w:rPr>
                <w:rStyle w:val="Hipervnculo"/>
                <w:i/>
                <w:iCs/>
                <w:noProof/>
                <w:spacing w:val="15"/>
              </w:rPr>
              <w:t>Ver ranking contenidos gratuitos</w:t>
            </w:r>
            <w:r>
              <w:rPr>
                <w:noProof/>
                <w:webHidden/>
              </w:rPr>
              <w:tab/>
            </w:r>
            <w:r>
              <w:rPr>
                <w:noProof/>
                <w:webHidden/>
              </w:rPr>
              <w:fldChar w:fldCharType="begin"/>
            </w:r>
            <w:r>
              <w:rPr>
                <w:noProof/>
                <w:webHidden/>
              </w:rPr>
              <w:instrText xml:space="preserve"> PAGEREF _Toc373972381 \h </w:instrText>
            </w:r>
            <w:r>
              <w:rPr>
                <w:noProof/>
                <w:webHidden/>
              </w:rPr>
            </w:r>
            <w:r>
              <w:rPr>
                <w:noProof/>
                <w:webHidden/>
              </w:rPr>
              <w:fldChar w:fldCharType="separate"/>
            </w:r>
            <w:r>
              <w:rPr>
                <w:noProof/>
                <w:webHidden/>
              </w:rPr>
              <w:t>33</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2" w:history="1">
            <w:r w:rsidRPr="006B30C8">
              <w:rPr>
                <w:rStyle w:val="Hipervnculo"/>
                <w:i/>
                <w:iCs/>
                <w:noProof/>
                <w:spacing w:val="15"/>
              </w:rPr>
              <w:t>3.2.13.</w:t>
            </w:r>
            <w:r>
              <w:rPr>
                <w:noProof/>
                <w:lang w:val="es-ES_tradnl" w:eastAsia="es-ES_tradnl"/>
              </w:rPr>
              <w:tab/>
            </w:r>
            <w:r w:rsidRPr="006B30C8">
              <w:rPr>
                <w:rStyle w:val="Hipervnculo"/>
                <w:i/>
                <w:iCs/>
                <w:noProof/>
                <w:spacing w:val="15"/>
              </w:rPr>
              <w:t>Subir contenido</w:t>
            </w:r>
            <w:r>
              <w:rPr>
                <w:noProof/>
                <w:webHidden/>
              </w:rPr>
              <w:tab/>
            </w:r>
            <w:r>
              <w:rPr>
                <w:noProof/>
                <w:webHidden/>
              </w:rPr>
              <w:fldChar w:fldCharType="begin"/>
            </w:r>
            <w:r>
              <w:rPr>
                <w:noProof/>
                <w:webHidden/>
              </w:rPr>
              <w:instrText xml:space="preserve"> PAGEREF _Toc373972382 \h </w:instrText>
            </w:r>
            <w:r>
              <w:rPr>
                <w:noProof/>
                <w:webHidden/>
              </w:rPr>
            </w:r>
            <w:r>
              <w:rPr>
                <w:noProof/>
                <w:webHidden/>
              </w:rPr>
              <w:fldChar w:fldCharType="separate"/>
            </w:r>
            <w:r>
              <w:rPr>
                <w:noProof/>
                <w:webHidden/>
              </w:rPr>
              <w:t>34</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3" w:history="1">
            <w:r w:rsidRPr="006B30C8">
              <w:rPr>
                <w:rStyle w:val="Hipervnculo"/>
                <w:i/>
                <w:iCs/>
                <w:noProof/>
                <w:spacing w:val="15"/>
              </w:rPr>
              <w:t>3.2.14.</w:t>
            </w:r>
            <w:r>
              <w:rPr>
                <w:noProof/>
                <w:lang w:val="es-ES_tradnl" w:eastAsia="es-ES_tradnl"/>
              </w:rPr>
              <w:tab/>
            </w:r>
            <w:r w:rsidRPr="006B30C8">
              <w:rPr>
                <w:rStyle w:val="Hipervnculo"/>
                <w:i/>
                <w:iCs/>
                <w:noProof/>
                <w:spacing w:val="15"/>
              </w:rPr>
              <w:t>Comprar contenido</w:t>
            </w:r>
            <w:r>
              <w:rPr>
                <w:noProof/>
                <w:webHidden/>
              </w:rPr>
              <w:tab/>
            </w:r>
            <w:r>
              <w:rPr>
                <w:noProof/>
                <w:webHidden/>
              </w:rPr>
              <w:fldChar w:fldCharType="begin"/>
            </w:r>
            <w:r>
              <w:rPr>
                <w:noProof/>
                <w:webHidden/>
              </w:rPr>
              <w:instrText xml:space="preserve"> PAGEREF _Toc373972383 \h </w:instrText>
            </w:r>
            <w:r>
              <w:rPr>
                <w:noProof/>
                <w:webHidden/>
              </w:rPr>
            </w:r>
            <w:r>
              <w:rPr>
                <w:noProof/>
                <w:webHidden/>
              </w:rPr>
              <w:fldChar w:fldCharType="separate"/>
            </w:r>
            <w:r>
              <w:rPr>
                <w:noProof/>
                <w:webHidden/>
              </w:rPr>
              <w:t>34</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4" w:history="1">
            <w:r w:rsidRPr="006B30C8">
              <w:rPr>
                <w:rStyle w:val="Hipervnculo"/>
                <w:i/>
                <w:iCs/>
                <w:noProof/>
                <w:spacing w:val="15"/>
              </w:rPr>
              <w:t>3.2.15.</w:t>
            </w:r>
            <w:r>
              <w:rPr>
                <w:noProof/>
                <w:lang w:val="es-ES_tradnl" w:eastAsia="es-ES_tradnl"/>
              </w:rPr>
              <w:tab/>
            </w:r>
            <w:r w:rsidRPr="006B30C8">
              <w:rPr>
                <w:rStyle w:val="Hipervnculo"/>
                <w:i/>
                <w:iCs/>
                <w:noProof/>
                <w:spacing w:val="15"/>
              </w:rPr>
              <w:t>Descargar contenido</w:t>
            </w:r>
            <w:r>
              <w:rPr>
                <w:noProof/>
                <w:webHidden/>
              </w:rPr>
              <w:tab/>
            </w:r>
            <w:r>
              <w:rPr>
                <w:noProof/>
                <w:webHidden/>
              </w:rPr>
              <w:fldChar w:fldCharType="begin"/>
            </w:r>
            <w:r>
              <w:rPr>
                <w:noProof/>
                <w:webHidden/>
              </w:rPr>
              <w:instrText xml:space="preserve"> PAGEREF _Toc373972384 \h </w:instrText>
            </w:r>
            <w:r>
              <w:rPr>
                <w:noProof/>
                <w:webHidden/>
              </w:rPr>
            </w:r>
            <w:r>
              <w:rPr>
                <w:noProof/>
                <w:webHidden/>
              </w:rPr>
              <w:fldChar w:fldCharType="separate"/>
            </w:r>
            <w:r>
              <w:rPr>
                <w:noProof/>
                <w:webHidden/>
              </w:rPr>
              <w:t>35</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5" w:history="1">
            <w:r w:rsidRPr="006B30C8">
              <w:rPr>
                <w:rStyle w:val="Hipervnculo"/>
                <w:i/>
                <w:iCs/>
                <w:noProof/>
                <w:spacing w:val="15"/>
              </w:rPr>
              <w:t>3.2.16.</w:t>
            </w:r>
            <w:r>
              <w:rPr>
                <w:noProof/>
                <w:lang w:val="es-ES_tradnl" w:eastAsia="es-ES_tradnl"/>
              </w:rPr>
              <w:tab/>
            </w:r>
            <w:r w:rsidRPr="006B30C8">
              <w:rPr>
                <w:rStyle w:val="Hipervnculo"/>
                <w:i/>
                <w:iCs/>
                <w:noProof/>
                <w:spacing w:val="15"/>
              </w:rPr>
              <w:t>Puntuar contenido</w:t>
            </w:r>
            <w:r>
              <w:rPr>
                <w:noProof/>
                <w:webHidden/>
              </w:rPr>
              <w:tab/>
            </w:r>
            <w:r>
              <w:rPr>
                <w:noProof/>
                <w:webHidden/>
              </w:rPr>
              <w:fldChar w:fldCharType="begin"/>
            </w:r>
            <w:r>
              <w:rPr>
                <w:noProof/>
                <w:webHidden/>
              </w:rPr>
              <w:instrText xml:space="preserve"> PAGEREF _Toc373972385 \h </w:instrText>
            </w:r>
            <w:r>
              <w:rPr>
                <w:noProof/>
                <w:webHidden/>
              </w:rPr>
            </w:r>
            <w:r>
              <w:rPr>
                <w:noProof/>
                <w:webHidden/>
              </w:rPr>
              <w:fldChar w:fldCharType="separate"/>
            </w:r>
            <w:r>
              <w:rPr>
                <w:noProof/>
                <w:webHidden/>
              </w:rPr>
              <w:t>35</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6" w:history="1">
            <w:r w:rsidRPr="006B30C8">
              <w:rPr>
                <w:rStyle w:val="Hipervnculo"/>
                <w:i/>
                <w:iCs/>
                <w:noProof/>
                <w:spacing w:val="15"/>
              </w:rPr>
              <w:t>3.2.17.</w:t>
            </w:r>
            <w:r>
              <w:rPr>
                <w:noProof/>
                <w:lang w:val="es-ES_tradnl" w:eastAsia="es-ES_tradnl"/>
              </w:rPr>
              <w:tab/>
            </w:r>
            <w:r w:rsidRPr="006B30C8">
              <w:rPr>
                <w:rStyle w:val="Hipervnculo"/>
                <w:i/>
                <w:iCs/>
                <w:noProof/>
                <w:spacing w:val="15"/>
              </w:rPr>
              <w:t>Comentar contenido</w:t>
            </w:r>
            <w:r>
              <w:rPr>
                <w:noProof/>
                <w:webHidden/>
              </w:rPr>
              <w:tab/>
            </w:r>
            <w:r>
              <w:rPr>
                <w:noProof/>
                <w:webHidden/>
              </w:rPr>
              <w:fldChar w:fldCharType="begin"/>
            </w:r>
            <w:r>
              <w:rPr>
                <w:noProof/>
                <w:webHidden/>
              </w:rPr>
              <w:instrText xml:space="preserve"> PAGEREF _Toc373972386 \h </w:instrText>
            </w:r>
            <w:r>
              <w:rPr>
                <w:noProof/>
                <w:webHidden/>
              </w:rPr>
            </w:r>
            <w:r>
              <w:rPr>
                <w:noProof/>
                <w:webHidden/>
              </w:rPr>
              <w:fldChar w:fldCharType="separate"/>
            </w:r>
            <w:r>
              <w:rPr>
                <w:noProof/>
                <w:webHidden/>
              </w:rPr>
              <w:t>36</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7" w:history="1">
            <w:r w:rsidRPr="006B30C8">
              <w:rPr>
                <w:rStyle w:val="Hipervnculo"/>
                <w:i/>
                <w:iCs/>
                <w:noProof/>
                <w:spacing w:val="15"/>
              </w:rPr>
              <w:t>3.2.18.</w:t>
            </w:r>
            <w:r>
              <w:rPr>
                <w:noProof/>
                <w:lang w:val="es-ES_tradnl" w:eastAsia="es-ES_tradnl"/>
              </w:rPr>
              <w:tab/>
            </w:r>
            <w:r w:rsidRPr="006B30C8">
              <w:rPr>
                <w:rStyle w:val="Hipervnculo"/>
                <w:i/>
                <w:iCs/>
                <w:noProof/>
                <w:spacing w:val="15"/>
              </w:rPr>
              <w:t>Ver contenidos pendientes de evaluación</w:t>
            </w:r>
            <w:r>
              <w:rPr>
                <w:noProof/>
                <w:webHidden/>
              </w:rPr>
              <w:tab/>
            </w:r>
            <w:r>
              <w:rPr>
                <w:noProof/>
                <w:webHidden/>
              </w:rPr>
              <w:fldChar w:fldCharType="begin"/>
            </w:r>
            <w:r>
              <w:rPr>
                <w:noProof/>
                <w:webHidden/>
              </w:rPr>
              <w:instrText xml:space="preserve"> PAGEREF _Toc373972387 \h </w:instrText>
            </w:r>
            <w:r>
              <w:rPr>
                <w:noProof/>
                <w:webHidden/>
              </w:rPr>
            </w:r>
            <w:r>
              <w:rPr>
                <w:noProof/>
                <w:webHidden/>
              </w:rPr>
              <w:fldChar w:fldCharType="separate"/>
            </w:r>
            <w:r>
              <w:rPr>
                <w:noProof/>
                <w:webHidden/>
              </w:rPr>
              <w:t>36</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8" w:history="1">
            <w:r w:rsidRPr="006B30C8">
              <w:rPr>
                <w:rStyle w:val="Hipervnculo"/>
                <w:i/>
                <w:iCs/>
                <w:noProof/>
                <w:spacing w:val="15"/>
              </w:rPr>
              <w:t>3.2.19.</w:t>
            </w:r>
            <w:r>
              <w:rPr>
                <w:noProof/>
                <w:lang w:val="es-ES_tradnl" w:eastAsia="es-ES_tradnl"/>
              </w:rPr>
              <w:tab/>
            </w:r>
            <w:r w:rsidRPr="006B30C8">
              <w:rPr>
                <w:rStyle w:val="Hipervnculo"/>
                <w:i/>
                <w:iCs/>
                <w:noProof/>
                <w:spacing w:val="15"/>
              </w:rPr>
              <w:t>Agregar contenido a favoritos</w:t>
            </w:r>
            <w:r>
              <w:rPr>
                <w:noProof/>
                <w:webHidden/>
              </w:rPr>
              <w:tab/>
            </w:r>
            <w:r>
              <w:rPr>
                <w:noProof/>
                <w:webHidden/>
              </w:rPr>
              <w:fldChar w:fldCharType="begin"/>
            </w:r>
            <w:r>
              <w:rPr>
                <w:noProof/>
                <w:webHidden/>
              </w:rPr>
              <w:instrText xml:space="preserve"> PAGEREF _Toc373972388 \h </w:instrText>
            </w:r>
            <w:r>
              <w:rPr>
                <w:noProof/>
                <w:webHidden/>
              </w:rPr>
            </w:r>
            <w:r>
              <w:rPr>
                <w:noProof/>
                <w:webHidden/>
              </w:rPr>
              <w:fldChar w:fldCharType="separate"/>
            </w:r>
            <w:r>
              <w:rPr>
                <w:noProof/>
                <w:webHidden/>
              </w:rPr>
              <w:t>37</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89" w:history="1">
            <w:r w:rsidRPr="006B30C8">
              <w:rPr>
                <w:rStyle w:val="Hipervnculo"/>
                <w:i/>
                <w:iCs/>
                <w:noProof/>
                <w:spacing w:val="15"/>
              </w:rPr>
              <w:t>3.2.20.</w:t>
            </w:r>
            <w:r>
              <w:rPr>
                <w:noProof/>
                <w:lang w:val="es-ES_tradnl" w:eastAsia="es-ES_tradnl"/>
              </w:rPr>
              <w:tab/>
            </w:r>
            <w:r w:rsidRPr="006B30C8">
              <w:rPr>
                <w:rStyle w:val="Hipervnculo"/>
                <w:i/>
                <w:iCs/>
                <w:noProof/>
                <w:spacing w:val="15"/>
              </w:rPr>
              <w:t>Ver favoritos</w:t>
            </w:r>
            <w:r>
              <w:rPr>
                <w:noProof/>
                <w:webHidden/>
              </w:rPr>
              <w:tab/>
            </w:r>
            <w:r>
              <w:rPr>
                <w:noProof/>
                <w:webHidden/>
              </w:rPr>
              <w:fldChar w:fldCharType="begin"/>
            </w:r>
            <w:r>
              <w:rPr>
                <w:noProof/>
                <w:webHidden/>
              </w:rPr>
              <w:instrText xml:space="preserve"> PAGEREF _Toc373972389 \h </w:instrText>
            </w:r>
            <w:r>
              <w:rPr>
                <w:noProof/>
                <w:webHidden/>
              </w:rPr>
            </w:r>
            <w:r>
              <w:rPr>
                <w:noProof/>
                <w:webHidden/>
              </w:rPr>
              <w:fldChar w:fldCharType="separate"/>
            </w:r>
            <w:r>
              <w:rPr>
                <w:noProof/>
                <w:webHidden/>
              </w:rPr>
              <w:t>37</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90" w:history="1">
            <w:r w:rsidRPr="006B30C8">
              <w:rPr>
                <w:rStyle w:val="Hipervnculo"/>
                <w:i/>
                <w:iCs/>
                <w:noProof/>
                <w:spacing w:val="15"/>
              </w:rPr>
              <w:t>3.2.21.</w:t>
            </w:r>
            <w:r>
              <w:rPr>
                <w:noProof/>
                <w:lang w:val="es-ES_tradnl" w:eastAsia="es-ES_tradnl"/>
              </w:rPr>
              <w:tab/>
            </w:r>
            <w:r w:rsidRPr="006B30C8">
              <w:rPr>
                <w:rStyle w:val="Hipervnculo"/>
                <w:i/>
                <w:iCs/>
                <w:noProof/>
                <w:spacing w:val="15"/>
              </w:rPr>
              <w:t>Quitar contenido de favoritos</w:t>
            </w:r>
            <w:r>
              <w:rPr>
                <w:noProof/>
                <w:webHidden/>
              </w:rPr>
              <w:tab/>
            </w:r>
            <w:r>
              <w:rPr>
                <w:noProof/>
                <w:webHidden/>
              </w:rPr>
              <w:fldChar w:fldCharType="begin"/>
            </w:r>
            <w:r>
              <w:rPr>
                <w:noProof/>
                <w:webHidden/>
              </w:rPr>
              <w:instrText xml:space="preserve"> PAGEREF _Toc373972390 \h </w:instrText>
            </w:r>
            <w:r>
              <w:rPr>
                <w:noProof/>
                <w:webHidden/>
              </w:rPr>
            </w:r>
            <w:r>
              <w:rPr>
                <w:noProof/>
                <w:webHidden/>
              </w:rPr>
              <w:fldChar w:fldCharType="separate"/>
            </w:r>
            <w:r>
              <w:rPr>
                <w:noProof/>
                <w:webHidden/>
              </w:rPr>
              <w:t>38</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91" w:history="1">
            <w:r w:rsidRPr="006B30C8">
              <w:rPr>
                <w:rStyle w:val="Hipervnculo"/>
                <w:i/>
                <w:iCs/>
                <w:noProof/>
                <w:spacing w:val="15"/>
              </w:rPr>
              <w:t>3.2.22.</w:t>
            </w:r>
            <w:r>
              <w:rPr>
                <w:noProof/>
                <w:lang w:val="es-ES_tradnl" w:eastAsia="es-ES_tradnl"/>
              </w:rPr>
              <w:tab/>
            </w:r>
            <w:r w:rsidRPr="006B30C8">
              <w:rPr>
                <w:rStyle w:val="Hipervnculo"/>
                <w:i/>
                <w:iCs/>
                <w:noProof/>
                <w:spacing w:val="15"/>
              </w:rPr>
              <w:t>Ver contenidos destacados</w:t>
            </w:r>
            <w:r>
              <w:rPr>
                <w:noProof/>
                <w:webHidden/>
              </w:rPr>
              <w:tab/>
            </w:r>
            <w:r>
              <w:rPr>
                <w:noProof/>
                <w:webHidden/>
              </w:rPr>
              <w:fldChar w:fldCharType="begin"/>
            </w:r>
            <w:r>
              <w:rPr>
                <w:noProof/>
                <w:webHidden/>
              </w:rPr>
              <w:instrText xml:space="preserve"> PAGEREF _Toc373972391 \h </w:instrText>
            </w:r>
            <w:r>
              <w:rPr>
                <w:noProof/>
                <w:webHidden/>
              </w:rPr>
            </w:r>
            <w:r>
              <w:rPr>
                <w:noProof/>
                <w:webHidden/>
              </w:rPr>
              <w:fldChar w:fldCharType="separate"/>
            </w:r>
            <w:r>
              <w:rPr>
                <w:noProof/>
                <w:webHidden/>
              </w:rPr>
              <w:t>38</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92" w:history="1">
            <w:r w:rsidRPr="006B30C8">
              <w:rPr>
                <w:rStyle w:val="Hipervnculo"/>
                <w:i/>
                <w:iCs/>
                <w:noProof/>
                <w:spacing w:val="15"/>
              </w:rPr>
              <w:t>3.2.23.</w:t>
            </w:r>
            <w:r>
              <w:rPr>
                <w:noProof/>
                <w:lang w:val="es-ES_tradnl" w:eastAsia="es-ES_tradnl"/>
              </w:rPr>
              <w:tab/>
            </w:r>
            <w:r w:rsidRPr="006B30C8">
              <w:rPr>
                <w:rStyle w:val="Hipervnculo"/>
                <w:i/>
                <w:iCs/>
                <w:noProof/>
                <w:spacing w:val="15"/>
              </w:rPr>
              <w:t>Ver contenidos subidos</w:t>
            </w:r>
            <w:r>
              <w:rPr>
                <w:noProof/>
                <w:webHidden/>
              </w:rPr>
              <w:tab/>
            </w:r>
            <w:r>
              <w:rPr>
                <w:noProof/>
                <w:webHidden/>
              </w:rPr>
              <w:fldChar w:fldCharType="begin"/>
            </w:r>
            <w:r>
              <w:rPr>
                <w:noProof/>
                <w:webHidden/>
              </w:rPr>
              <w:instrText xml:space="preserve"> PAGEREF _Toc373972392 \h </w:instrText>
            </w:r>
            <w:r>
              <w:rPr>
                <w:noProof/>
                <w:webHidden/>
              </w:rPr>
            </w:r>
            <w:r>
              <w:rPr>
                <w:noProof/>
                <w:webHidden/>
              </w:rPr>
              <w:fldChar w:fldCharType="separate"/>
            </w:r>
            <w:r>
              <w:rPr>
                <w:noProof/>
                <w:webHidden/>
              </w:rPr>
              <w:t>39</w:t>
            </w:r>
            <w:r>
              <w:rPr>
                <w:noProof/>
                <w:webHidden/>
              </w:rPr>
              <w:fldChar w:fldCharType="end"/>
            </w:r>
          </w:hyperlink>
        </w:p>
        <w:p w:rsidR="00A76DB3" w:rsidRDefault="00A76DB3">
          <w:pPr>
            <w:pStyle w:val="TDC2"/>
            <w:tabs>
              <w:tab w:val="left" w:pos="1320"/>
              <w:tab w:val="right" w:leader="dot" w:pos="8495"/>
            </w:tabs>
            <w:rPr>
              <w:noProof/>
              <w:lang w:val="es-ES_tradnl" w:eastAsia="es-ES_tradnl"/>
            </w:rPr>
          </w:pPr>
          <w:hyperlink w:anchor="_Toc373972393" w:history="1">
            <w:r w:rsidRPr="006B30C8">
              <w:rPr>
                <w:rStyle w:val="Hipervnculo"/>
                <w:i/>
                <w:iCs/>
                <w:noProof/>
                <w:spacing w:val="15"/>
              </w:rPr>
              <w:t>3.2.24.</w:t>
            </w:r>
            <w:r>
              <w:rPr>
                <w:noProof/>
                <w:lang w:val="es-ES_tradnl" w:eastAsia="es-ES_tradnl"/>
              </w:rPr>
              <w:tab/>
            </w:r>
            <w:r w:rsidRPr="006B30C8">
              <w:rPr>
                <w:rStyle w:val="Hipervnculo"/>
                <w:i/>
                <w:iCs/>
                <w:noProof/>
                <w:spacing w:val="15"/>
              </w:rPr>
              <w:t>Ver contenidos adquiridos</w:t>
            </w:r>
            <w:r>
              <w:rPr>
                <w:noProof/>
                <w:webHidden/>
              </w:rPr>
              <w:tab/>
            </w:r>
            <w:r>
              <w:rPr>
                <w:noProof/>
                <w:webHidden/>
              </w:rPr>
              <w:fldChar w:fldCharType="begin"/>
            </w:r>
            <w:r>
              <w:rPr>
                <w:noProof/>
                <w:webHidden/>
              </w:rPr>
              <w:instrText xml:space="preserve"> PAGEREF _Toc373972393 \h </w:instrText>
            </w:r>
            <w:r>
              <w:rPr>
                <w:noProof/>
                <w:webHidden/>
              </w:rPr>
            </w:r>
            <w:r>
              <w:rPr>
                <w:noProof/>
                <w:webHidden/>
              </w:rPr>
              <w:fldChar w:fldCharType="separate"/>
            </w:r>
            <w:r>
              <w:rPr>
                <w:noProof/>
                <w:webHidden/>
              </w:rPr>
              <w:t>39</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94" w:history="1">
            <w:r w:rsidRPr="006B30C8">
              <w:rPr>
                <w:rStyle w:val="Hipervnculo"/>
                <w:noProof/>
              </w:rPr>
              <w:t>Etapa de Diseño</w:t>
            </w:r>
            <w:r>
              <w:rPr>
                <w:noProof/>
                <w:webHidden/>
              </w:rPr>
              <w:tab/>
            </w:r>
            <w:r>
              <w:rPr>
                <w:noProof/>
                <w:webHidden/>
              </w:rPr>
              <w:fldChar w:fldCharType="begin"/>
            </w:r>
            <w:r>
              <w:rPr>
                <w:noProof/>
                <w:webHidden/>
              </w:rPr>
              <w:instrText xml:space="preserve"> PAGEREF _Toc373972394 \h </w:instrText>
            </w:r>
            <w:r>
              <w:rPr>
                <w:noProof/>
                <w:webHidden/>
              </w:rPr>
            </w:r>
            <w:r>
              <w:rPr>
                <w:noProof/>
                <w:webHidden/>
              </w:rPr>
              <w:fldChar w:fldCharType="separate"/>
            </w:r>
            <w:r>
              <w:rPr>
                <w:noProof/>
                <w:webHidden/>
              </w:rPr>
              <w:t>40</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95" w:history="1">
            <w:r w:rsidRPr="006B30C8">
              <w:rPr>
                <w:rStyle w:val="Hipervnculo"/>
                <w:noProof/>
              </w:rPr>
              <w:t>Etapa de Implementación</w:t>
            </w:r>
            <w:r>
              <w:rPr>
                <w:noProof/>
                <w:webHidden/>
              </w:rPr>
              <w:tab/>
            </w:r>
            <w:r>
              <w:rPr>
                <w:noProof/>
                <w:webHidden/>
              </w:rPr>
              <w:fldChar w:fldCharType="begin"/>
            </w:r>
            <w:r>
              <w:rPr>
                <w:noProof/>
                <w:webHidden/>
              </w:rPr>
              <w:instrText xml:space="preserve"> PAGEREF _Toc373972395 \h </w:instrText>
            </w:r>
            <w:r>
              <w:rPr>
                <w:noProof/>
                <w:webHidden/>
              </w:rPr>
            </w:r>
            <w:r>
              <w:rPr>
                <w:noProof/>
                <w:webHidden/>
              </w:rPr>
              <w:fldChar w:fldCharType="separate"/>
            </w:r>
            <w:r>
              <w:rPr>
                <w:noProof/>
                <w:webHidden/>
              </w:rPr>
              <w:t>40</w:t>
            </w:r>
            <w:r>
              <w:rPr>
                <w:noProof/>
                <w:webHidden/>
              </w:rPr>
              <w:fldChar w:fldCharType="end"/>
            </w:r>
          </w:hyperlink>
        </w:p>
        <w:p w:rsidR="00A76DB3" w:rsidRDefault="00A76DB3">
          <w:pPr>
            <w:pStyle w:val="TDC2"/>
            <w:tabs>
              <w:tab w:val="right" w:leader="dot" w:pos="8495"/>
            </w:tabs>
            <w:rPr>
              <w:noProof/>
              <w:lang w:val="es-ES_tradnl" w:eastAsia="es-ES_tradnl"/>
            </w:rPr>
          </w:pPr>
          <w:hyperlink w:anchor="_Toc373972396" w:history="1">
            <w:r w:rsidRPr="006B30C8">
              <w:rPr>
                <w:rStyle w:val="Hipervnculo"/>
                <w:noProof/>
              </w:rPr>
              <w:t>Etapa de testeo</w:t>
            </w:r>
            <w:r>
              <w:rPr>
                <w:noProof/>
                <w:webHidden/>
              </w:rPr>
              <w:tab/>
            </w:r>
            <w:r>
              <w:rPr>
                <w:noProof/>
                <w:webHidden/>
              </w:rPr>
              <w:fldChar w:fldCharType="begin"/>
            </w:r>
            <w:r>
              <w:rPr>
                <w:noProof/>
                <w:webHidden/>
              </w:rPr>
              <w:instrText xml:space="preserve"> PAGEREF _Toc373972396 \h </w:instrText>
            </w:r>
            <w:r>
              <w:rPr>
                <w:noProof/>
                <w:webHidden/>
              </w:rPr>
            </w:r>
            <w:r>
              <w:rPr>
                <w:noProof/>
                <w:webHidden/>
              </w:rPr>
              <w:fldChar w:fldCharType="separate"/>
            </w:r>
            <w:r>
              <w:rPr>
                <w:noProof/>
                <w:webHidden/>
              </w:rPr>
              <w:t>40</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97" w:history="1">
            <w:r w:rsidRPr="006B30C8">
              <w:rPr>
                <w:rStyle w:val="Hipervnculo"/>
                <w:noProof/>
              </w:rPr>
              <w:t>Glosario</w:t>
            </w:r>
            <w:r>
              <w:rPr>
                <w:noProof/>
                <w:webHidden/>
              </w:rPr>
              <w:tab/>
            </w:r>
            <w:r>
              <w:rPr>
                <w:noProof/>
                <w:webHidden/>
              </w:rPr>
              <w:fldChar w:fldCharType="begin"/>
            </w:r>
            <w:r>
              <w:rPr>
                <w:noProof/>
                <w:webHidden/>
              </w:rPr>
              <w:instrText xml:space="preserve"> PAGEREF _Toc373972397 \h </w:instrText>
            </w:r>
            <w:r>
              <w:rPr>
                <w:noProof/>
                <w:webHidden/>
              </w:rPr>
            </w:r>
            <w:r>
              <w:rPr>
                <w:noProof/>
                <w:webHidden/>
              </w:rPr>
              <w:fldChar w:fldCharType="separate"/>
            </w:r>
            <w:r>
              <w:rPr>
                <w:noProof/>
                <w:webHidden/>
              </w:rPr>
              <w:t>41</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98" w:history="1">
            <w:r w:rsidRPr="006B30C8">
              <w:rPr>
                <w:rStyle w:val="Hipervnculo"/>
                <w:noProof/>
              </w:rPr>
              <w:t>Referencias</w:t>
            </w:r>
            <w:r>
              <w:rPr>
                <w:noProof/>
                <w:webHidden/>
              </w:rPr>
              <w:tab/>
            </w:r>
            <w:r>
              <w:rPr>
                <w:noProof/>
                <w:webHidden/>
              </w:rPr>
              <w:fldChar w:fldCharType="begin"/>
            </w:r>
            <w:r>
              <w:rPr>
                <w:noProof/>
                <w:webHidden/>
              </w:rPr>
              <w:instrText xml:space="preserve"> PAGEREF _Toc373972398 \h </w:instrText>
            </w:r>
            <w:r>
              <w:rPr>
                <w:noProof/>
                <w:webHidden/>
              </w:rPr>
            </w:r>
            <w:r>
              <w:rPr>
                <w:noProof/>
                <w:webHidden/>
              </w:rPr>
              <w:fldChar w:fldCharType="separate"/>
            </w:r>
            <w:r>
              <w:rPr>
                <w:noProof/>
                <w:webHidden/>
              </w:rPr>
              <w:t>42</w:t>
            </w:r>
            <w:r>
              <w:rPr>
                <w:noProof/>
                <w:webHidden/>
              </w:rPr>
              <w:fldChar w:fldCharType="end"/>
            </w:r>
          </w:hyperlink>
        </w:p>
        <w:p w:rsidR="00A76DB3" w:rsidRDefault="00A76DB3">
          <w:pPr>
            <w:pStyle w:val="TDC1"/>
            <w:tabs>
              <w:tab w:val="right" w:leader="dot" w:pos="8495"/>
            </w:tabs>
            <w:rPr>
              <w:noProof/>
              <w:lang w:val="es-ES_tradnl" w:eastAsia="es-ES_tradnl"/>
            </w:rPr>
          </w:pPr>
          <w:hyperlink w:anchor="_Toc373972399" w:history="1">
            <w:r w:rsidRPr="006B30C8">
              <w:rPr>
                <w:rStyle w:val="Hipervnculo"/>
                <w:noProof/>
              </w:rPr>
              <w:t>Anexos</w:t>
            </w:r>
            <w:r>
              <w:rPr>
                <w:noProof/>
                <w:webHidden/>
              </w:rPr>
              <w:tab/>
            </w:r>
            <w:r>
              <w:rPr>
                <w:noProof/>
                <w:webHidden/>
              </w:rPr>
              <w:fldChar w:fldCharType="begin"/>
            </w:r>
            <w:r>
              <w:rPr>
                <w:noProof/>
                <w:webHidden/>
              </w:rPr>
              <w:instrText xml:space="preserve"> PAGEREF _Toc373972399 \h </w:instrText>
            </w:r>
            <w:r>
              <w:rPr>
                <w:noProof/>
                <w:webHidden/>
              </w:rPr>
            </w:r>
            <w:r>
              <w:rPr>
                <w:noProof/>
                <w:webHidden/>
              </w:rPr>
              <w:fldChar w:fldCharType="separate"/>
            </w:r>
            <w:r>
              <w:rPr>
                <w:noProof/>
                <w:webHidden/>
              </w:rPr>
              <w:t>46</w:t>
            </w:r>
            <w:r>
              <w:rPr>
                <w:noProof/>
                <w:webHidden/>
              </w:rPr>
              <w:fldChar w:fldCharType="end"/>
            </w:r>
          </w:hyperlink>
        </w:p>
        <w:p w:rsidR="001635C1" w:rsidRPr="00A224C8" w:rsidRDefault="001B2C2B">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972347"/>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972348"/>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972349"/>
      <w:r w:rsidRPr="00A224C8">
        <w:lastRenderedPageBreak/>
        <w:t>Introducción</w:t>
      </w:r>
      <w:bookmarkEnd w:id="3"/>
    </w:p>
    <w:p w:rsidR="00E513F1" w:rsidRDefault="00E513F1" w:rsidP="00E513F1">
      <w:pPr>
        <w:spacing w:after="0"/>
      </w:pPr>
      <w:r>
        <w:t>En los últimos años el creciente incremento que ha tenido tanto la cantidad de dispositivos móviles, como el número de usuarios de internet, han hecho de este ultimo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Default="00E513F1" w:rsidP="00E513F1">
      <w:pPr>
        <w:spacing w:after="0"/>
      </w:pPr>
    </w:p>
    <w:p w:rsidR="00E513F1" w:rsidRDefault="00E513F1" w:rsidP="00E513F1">
      <w:pPr>
        <w:spacing w:after="0"/>
      </w:pPr>
      <w: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Default="00E513F1" w:rsidP="00E513F1">
      <w:pPr>
        <w:spacing w:after="0"/>
      </w:pPr>
    </w:p>
    <w:p w:rsidR="00E513F1" w:rsidRDefault="00E513F1" w:rsidP="00E513F1">
      <w:pPr>
        <w:spacing w:after="0"/>
      </w:pPr>
      <w: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mas importantes lo que supone riesgos importantes si no se cuentan con medidas de seguridad cada vez más exigentes. </w:t>
      </w:r>
    </w:p>
    <w:p w:rsidR="00E513F1" w:rsidRDefault="00E513F1" w:rsidP="00E513F1">
      <w:pPr>
        <w:spacing w:after="0"/>
      </w:pPr>
    </w:p>
    <w:p w:rsidR="00E513F1" w:rsidRDefault="00E513F1" w:rsidP="00E513F1">
      <w:pPr>
        <w:spacing w:after="0"/>
      </w:pPr>
      <w: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3972350"/>
      <w:r w:rsidRPr="00A224C8">
        <w:t>Objetivos y resultados esperados</w:t>
      </w:r>
      <w:bookmarkEnd w:id="4"/>
    </w:p>
    <w:p w:rsidR="00E513F1" w:rsidRDefault="00E513F1" w:rsidP="00E513F1">
      <w:pPr>
        <w:spacing w:after="0"/>
      </w:pPr>
      <w:r>
        <w:t xml:space="preserve">El objetivo del proyecto consiste en realizar el análisis, diseño e implementación de un Marketplace tanto web como para dispositivos móviles Android. </w:t>
      </w:r>
    </w:p>
    <w:p w:rsidR="00E513F1" w:rsidRDefault="00E513F1" w:rsidP="00E513F1">
      <w: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Default="00E513F1" w:rsidP="00E513F1">
      <w:pPr>
        <w:spacing w:after="0"/>
      </w:pPr>
      <w:r>
        <w:t xml:space="preserve">En el capitulo </w:t>
      </w:r>
      <w:r w:rsidRPr="00E513F1">
        <w:rPr>
          <w:b/>
        </w:rPr>
        <w:t>Estado del Arte</w:t>
      </w:r>
      <w:r>
        <w:t xml:space="preserve">, se presenta un marco conceptual que servirá de base teórica para comprender los capítulos posteriores. </w:t>
      </w:r>
    </w:p>
    <w:p w:rsidR="00B3631D" w:rsidRPr="00A224C8" w:rsidRDefault="00E513F1" w:rsidP="00E513F1">
      <w:r>
        <w:t xml:space="preserve">En el capitulo </w:t>
      </w:r>
      <w:r w:rsidRPr="00AF33CA">
        <w:rPr>
          <w:b/>
          <w:i/>
        </w:rPr>
        <w:t>Desarrollo del proyecto</w:t>
      </w:r>
      <w:r>
        <w:t xml:space="preserve">, se detalla el proceso de desarrollo y evolución del proyecto. En el capítulo </w:t>
      </w:r>
      <w:r w:rsidRPr="00AF33CA">
        <w:rPr>
          <w:b/>
          <w:i/>
        </w:rPr>
        <w:t>Conclusiones</w:t>
      </w:r>
      <w:r>
        <w:t xml:space="preserve">, se analizan los resultados obtenidos y el trabajo realizado. Por último en la sección de </w:t>
      </w:r>
      <w:r w:rsidRPr="00AF33CA">
        <w:rPr>
          <w:b/>
          <w:i/>
        </w:rPr>
        <w:t>trabajos a futuro</w:t>
      </w:r>
      <w:r>
        <w:t xml:space="preserve"> se analiza cómo puede ser continuado </w:t>
      </w:r>
      <w:r>
        <w:lastRenderedPageBreak/>
        <w:t xml:space="preserve">el estudio. </w:t>
      </w:r>
      <w:r>
        <w:cr/>
      </w:r>
    </w:p>
    <w:p w:rsidR="00120892" w:rsidRPr="00A224C8" w:rsidRDefault="00120892" w:rsidP="00120892">
      <w:pPr>
        <w:pStyle w:val="Ttulo1"/>
      </w:pPr>
      <w:bookmarkStart w:id="5" w:name="_Toc373972351"/>
      <w:r w:rsidRPr="00A224C8">
        <w:t>Estado del arte</w:t>
      </w:r>
      <w:bookmarkEnd w:id="5"/>
    </w:p>
    <w:p w:rsidR="004E01DD" w:rsidRPr="00A224C8" w:rsidRDefault="004E01DD" w:rsidP="004E01DD">
      <w:pPr>
        <w:pStyle w:val="Ttulo2"/>
        <w:rPr>
          <w:sz w:val="18"/>
          <w:szCs w:val="18"/>
        </w:rPr>
      </w:pPr>
      <w:bookmarkStart w:id="6" w:name="_Toc366690004"/>
      <w:bookmarkStart w:id="7" w:name="_Toc373972352"/>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972353"/>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972354"/>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w:t>
      </w:r>
      <w:r w:rsidRPr="00A224C8">
        <w:rPr>
          <w:sz w:val="20"/>
          <w:szCs w:val="20"/>
        </w:rPr>
        <w:lastRenderedPageBreak/>
        <w:t>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972355"/>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972356"/>
      <w:r w:rsidRPr="00A224C8">
        <w:lastRenderedPageBreak/>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972357"/>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_tradnl" w:eastAsia="es-ES_tradnl"/>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1B2C2B" w:rsidRPr="00A224C8">
        <w:rPr>
          <w:color w:val="auto"/>
          <w:lang w:val="es-UY"/>
        </w:rPr>
        <w:fldChar w:fldCharType="begin"/>
      </w:r>
      <w:r w:rsidRPr="00A224C8">
        <w:rPr>
          <w:color w:val="auto"/>
          <w:lang w:val="es-UY"/>
        </w:rPr>
        <w:instrText xml:space="preserve"> SEQ Imagen \* ARABIC </w:instrText>
      </w:r>
      <w:r w:rsidR="001B2C2B" w:rsidRPr="00A224C8">
        <w:rPr>
          <w:color w:val="auto"/>
          <w:lang w:val="es-UY"/>
        </w:rPr>
        <w:fldChar w:fldCharType="separate"/>
      </w:r>
      <w:r w:rsidRPr="00A224C8">
        <w:rPr>
          <w:noProof/>
          <w:color w:val="auto"/>
          <w:lang w:val="es-UY"/>
        </w:rPr>
        <w:t>2</w:t>
      </w:r>
      <w:r w:rsidR="001B2C2B"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972358"/>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972359"/>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972360"/>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972361"/>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1B2C2B"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1B2C2B"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1B2C2B"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972362"/>
      <w:r w:rsidRPr="00A224C8">
        <w:t>Casos de estudio</w:t>
      </w:r>
      <w:bookmarkEnd w:id="27"/>
      <w:bookmarkEnd w:id="28"/>
    </w:p>
    <w:p w:rsidR="004E01DD" w:rsidRDefault="004E01DD" w:rsidP="00F848AD">
      <w:pPr>
        <w:pStyle w:val="Ttulo3"/>
      </w:pPr>
      <w:bookmarkStart w:id="29" w:name="_Toc366690016"/>
      <w:bookmarkStart w:id="30" w:name="_Toc373972363"/>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972364"/>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972365"/>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1B2C2B" w:rsidRPr="0039408A">
            <w:rPr>
              <w:sz w:val="20"/>
              <w:szCs w:val="20"/>
            </w:rPr>
            <w:fldChar w:fldCharType="begin"/>
          </w:r>
          <w:r w:rsidRPr="0039408A">
            <w:rPr>
              <w:sz w:val="20"/>
              <w:szCs w:val="20"/>
            </w:rPr>
            <w:instrText xml:space="preserve"> CITATION Goo132 \l 3082 </w:instrText>
          </w:r>
          <w:r w:rsidR="001B2C2B" w:rsidRPr="0039408A">
            <w:rPr>
              <w:sz w:val="20"/>
              <w:szCs w:val="20"/>
            </w:rPr>
            <w:fldChar w:fldCharType="separate"/>
          </w:r>
          <w:r w:rsidRPr="0039408A">
            <w:rPr>
              <w:noProof/>
              <w:sz w:val="20"/>
              <w:szCs w:val="20"/>
            </w:rPr>
            <w:t xml:space="preserve"> (13)</w:t>
          </w:r>
          <w:r w:rsidR="001B2C2B"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972366"/>
      <w:r w:rsidRPr="00A224C8">
        <w:t>Constante competencia</w:t>
      </w:r>
      <w:bookmarkEnd w:id="35"/>
      <w:bookmarkEnd w:id="36"/>
    </w:p>
    <w:p w:rsidR="00FF2AC3" w:rsidRDefault="001B2C2B"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 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972367"/>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972368"/>
      <w:bookmarkEnd w:id="39"/>
      <w:r w:rsidRPr="00A224C8">
        <w:t>Smart</w:t>
      </w:r>
      <w:r w:rsidR="0023485B">
        <w:t xml:space="preserve"> </w:t>
      </w:r>
      <w:r w:rsidRPr="00A224C8">
        <w:t>devices</w:t>
      </w:r>
      <w:bookmarkEnd w:id="40"/>
      <w:bookmarkEnd w:id="41"/>
    </w:p>
    <w:p w:rsidR="004E01DD" w:rsidRPr="00A224C8" w:rsidRDefault="004E01DD" w:rsidP="004E01DD"/>
    <w:p w:rsidR="004E01DD" w:rsidRPr="00A224C8" w:rsidRDefault="004E01DD" w:rsidP="004E01DD">
      <w:pPr>
        <w:ind w:firstLine="708"/>
        <w:rPr>
          <w:sz w:val="18"/>
          <w:szCs w:val="18"/>
        </w:rPr>
      </w:pPr>
      <w:r w:rsidRPr="00A224C8">
        <w:rPr>
          <w:sz w:val="18"/>
          <w:szCs w:val="18"/>
        </w:rPr>
        <w:t>En el mun</w:t>
      </w:r>
      <w:r w:rsidR="0023485B">
        <w:rPr>
          <w:sz w:val="18"/>
          <w:szCs w:val="18"/>
        </w:rPr>
        <w:t xml:space="preserve">do actual ya no es necesaria una computadora </w:t>
      </w:r>
      <w:r w:rsidRPr="00A224C8">
        <w:rPr>
          <w:sz w:val="18"/>
          <w:szCs w:val="18"/>
        </w:rPr>
        <w:t>para poder acc</w:t>
      </w:r>
      <w:r w:rsidR="0023485B">
        <w:rPr>
          <w:sz w:val="18"/>
          <w:szCs w:val="18"/>
        </w:rPr>
        <w:t>eder</w:t>
      </w:r>
      <w:r w:rsidRPr="00A224C8">
        <w:rPr>
          <w:sz w:val="18"/>
          <w:szCs w:val="18"/>
        </w:rPr>
        <w:t xml:space="preserve"> a la red de internet, cada vez existen  más opciones, distintos dispositivos en tamaño, portabilidad, i</w:t>
      </w:r>
      <w:r w:rsidR="0023485B">
        <w:rPr>
          <w:sz w:val="18"/>
          <w:szCs w:val="18"/>
        </w:rPr>
        <w:t>nterfaces y sistemas operativos</w:t>
      </w:r>
      <w:r w:rsidRPr="00A224C8">
        <w:rPr>
          <w:sz w:val="18"/>
          <w:szCs w:val="18"/>
        </w:rPr>
        <w:t xml:space="preserve">. El usuario tiene la libertad de elegir entre una amplia gama </w:t>
      </w:r>
      <w:r w:rsidR="0023485B">
        <w:rPr>
          <w:sz w:val="18"/>
          <w:szCs w:val="18"/>
        </w:rPr>
        <w:t>de dispositivos</w:t>
      </w:r>
      <w:r w:rsidRPr="00A224C8">
        <w:rPr>
          <w:sz w:val="18"/>
          <w:szCs w:val="18"/>
        </w:rPr>
        <w:t xml:space="preserve"> para concentrar sus correos, cuentas, manejar su calendario digital, </w:t>
      </w:r>
      <w:r w:rsidR="0023485B">
        <w:rPr>
          <w:sz w:val="18"/>
          <w:szCs w:val="18"/>
        </w:rPr>
        <w:t>entre otros</w:t>
      </w:r>
      <w:r w:rsidRPr="00A224C8">
        <w:rPr>
          <w:sz w:val="18"/>
          <w:szCs w:val="18"/>
        </w:rPr>
        <w:t>.  De aquí</w:t>
      </w:r>
      <w:r w:rsidR="0023485B">
        <w:rPr>
          <w:sz w:val="18"/>
          <w:szCs w:val="18"/>
        </w:rPr>
        <w:t xml:space="preserve"> surge un nuevo concepto Smart d</w:t>
      </w:r>
      <w:r w:rsidRPr="00A224C8">
        <w:rPr>
          <w:sz w:val="18"/>
          <w:szCs w:val="18"/>
        </w:rPr>
        <w:t>evice.  Se define como un componente electrónico que generalmente se conecta con otros componentes a través</w:t>
      </w:r>
      <w:r w:rsidR="0023485B">
        <w:rPr>
          <w:sz w:val="18"/>
          <w:szCs w:val="18"/>
        </w:rPr>
        <w:t xml:space="preserve"> de diferentes protocolos como w</w:t>
      </w:r>
      <w:r w:rsidRPr="00A224C8">
        <w:rPr>
          <w:sz w:val="18"/>
          <w:szCs w:val="18"/>
        </w:rPr>
        <w:t>ifi, bluetooth, 3</w:t>
      </w:r>
      <w:r w:rsidR="0023485B">
        <w:rPr>
          <w:sz w:val="18"/>
          <w:szCs w:val="18"/>
        </w:rPr>
        <w:t xml:space="preserve">G. Algunos dispositivos dentro de ésta categoría </w:t>
      </w:r>
      <w:r w:rsidRPr="00A224C8">
        <w:rPr>
          <w:sz w:val="18"/>
          <w:szCs w:val="18"/>
        </w:rPr>
        <w:t>son el I</w:t>
      </w:r>
      <w:r w:rsidR="0023485B">
        <w:rPr>
          <w:sz w:val="18"/>
          <w:szCs w:val="18"/>
        </w:rPr>
        <w:t>P</w:t>
      </w:r>
      <w:r w:rsidRPr="00A224C8">
        <w:rPr>
          <w:sz w:val="18"/>
          <w:szCs w:val="18"/>
        </w:rPr>
        <w:t xml:space="preserve">hone de Apple, phablet y tablets como iPad de Apple o Nexus 7 de Google. </w:t>
      </w:r>
    </w:p>
    <w:p w:rsidR="004E01DD" w:rsidRPr="00A224C8" w:rsidRDefault="0023485B" w:rsidP="004E01DD">
      <w:pPr>
        <w:ind w:firstLine="708"/>
        <w:rPr>
          <w:sz w:val="18"/>
          <w:szCs w:val="18"/>
        </w:rPr>
      </w:pPr>
      <w:r>
        <w:rPr>
          <w:sz w:val="18"/>
          <w:szCs w:val="18"/>
        </w:rPr>
        <w:t xml:space="preserve">Los </w:t>
      </w:r>
      <w:r w:rsidRPr="0023485B">
        <w:rPr>
          <w:i/>
          <w:sz w:val="18"/>
          <w:szCs w:val="18"/>
        </w:rPr>
        <w:t>Smartphones</w:t>
      </w:r>
      <w:r w:rsidR="004E01DD" w:rsidRPr="00A224C8">
        <w:rPr>
          <w:sz w:val="18"/>
          <w:szCs w:val="18"/>
        </w:rPr>
        <w:t xml:space="preserve"> poseen un sistema operativo </w:t>
      </w:r>
      <w:r>
        <w:rPr>
          <w:sz w:val="18"/>
          <w:szCs w:val="18"/>
        </w:rPr>
        <w:t>similar</w:t>
      </w:r>
      <w:r w:rsidR="004E01DD" w:rsidRPr="00A224C8">
        <w:rPr>
          <w:sz w:val="18"/>
          <w:szCs w:val="18"/>
        </w:rPr>
        <w:t xml:space="preserve"> al de las computadoras, el mismo consiste en un conjunto de programas </w:t>
      </w:r>
      <w:r w:rsidR="004D2CB0">
        <w:rPr>
          <w:sz w:val="18"/>
          <w:szCs w:val="18"/>
        </w:rPr>
        <w:t>y utilidades para la operativa básica del dispositivo.</w:t>
      </w:r>
    </w:p>
    <w:p w:rsidR="004E01DD" w:rsidRPr="00A224C8" w:rsidRDefault="004E01DD" w:rsidP="004E01DD">
      <w:pPr>
        <w:ind w:firstLine="708"/>
        <w:rPr>
          <w:sz w:val="18"/>
          <w:szCs w:val="18"/>
        </w:rPr>
      </w:pPr>
      <w:r w:rsidRPr="00A224C8">
        <w:rPr>
          <w:sz w:val="18"/>
          <w:szCs w:val="18"/>
        </w:rPr>
        <w:lastRenderedPageBreak/>
        <w:t>Según IDC</w:t>
      </w:r>
      <w:r w:rsidR="004D2CB0">
        <w:rPr>
          <w:sz w:val="18"/>
          <w:szCs w:val="18"/>
        </w:rPr>
        <w:t xml:space="preserve">, </w:t>
      </w:r>
      <w:r w:rsidRPr="00A224C8">
        <w:rPr>
          <w:sz w:val="18"/>
          <w:szCs w:val="18"/>
        </w:rPr>
        <w:t xml:space="preserve">entre los distintos sistemas operativos el mayor crecimiento </w:t>
      </w:r>
      <w:r w:rsidR="004D2CB0">
        <w:rPr>
          <w:sz w:val="18"/>
          <w:szCs w:val="18"/>
        </w:rPr>
        <w:t>en</w:t>
      </w:r>
      <w:r w:rsidRPr="00A224C8">
        <w:rPr>
          <w:sz w:val="18"/>
          <w:szCs w:val="18"/>
        </w:rPr>
        <w:t xml:space="preserve"> los primeros tres meses del año 2012 y 2013 fueron en primer lugar Android, iOS y Windows Phone. A continuación presentamos los datos relevados, donde la siguiente  grafica muestra el volumen de </w:t>
      </w:r>
      <w:r w:rsidR="004D2CB0">
        <w:rPr>
          <w:sz w:val="18"/>
          <w:szCs w:val="18"/>
        </w:rPr>
        <w:t>capital correspondiente a cada segmento de mercado</w:t>
      </w:r>
      <w:r w:rsidRPr="00A224C8">
        <w:rPr>
          <w:sz w:val="18"/>
          <w:szCs w:val="18"/>
        </w:rPr>
        <w:t xml:space="preserve"> en los primeros tres meses del año 2012 y 2013.</w:t>
      </w:r>
    </w:p>
    <w:p w:rsidR="004E01DD" w:rsidRPr="00A224C8" w:rsidRDefault="004E01DD" w:rsidP="004E01DD">
      <w:pPr>
        <w:keepNext/>
        <w:jc w:val="center"/>
      </w:pPr>
      <w:r w:rsidRPr="00A224C8">
        <w:rPr>
          <w:noProof/>
          <w:sz w:val="18"/>
          <w:szCs w:val="18"/>
          <w:lang w:val="es-ES_tradnl" w:eastAsia="es-ES_tradnl"/>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1B2C2B" w:rsidRPr="00A224C8">
        <w:rPr>
          <w:color w:val="auto"/>
          <w:lang w:val="es-UY"/>
        </w:rPr>
        <w:fldChar w:fldCharType="begin"/>
      </w:r>
      <w:r w:rsidRPr="00A224C8">
        <w:rPr>
          <w:color w:val="auto"/>
          <w:lang w:val="es-UY"/>
        </w:rPr>
        <w:instrText xml:space="preserve"> SEQ Imagen \* ARABIC </w:instrText>
      </w:r>
      <w:r w:rsidR="001B2C2B" w:rsidRPr="00A224C8">
        <w:rPr>
          <w:color w:val="auto"/>
          <w:lang w:val="es-UY"/>
        </w:rPr>
        <w:fldChar w:fldCharType="separate"/>
      </w:r>
      <w:r w:rsidRPr="00A224C8">
        <w:rPr>
          <w:noProof/>
          <w:color w:val="auto"/>
          <w:lang w:val="es-UY"/>
        </w:rPr>
        <w:t>8</w:t>
      </w:r>
      <w:r w:rsidR="001B2C2B"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A224C8" w:rsidRDefault="004D2CB0" w:rsidP="004E01DD">
      <w:pPr>
        <w:ind w:firstLine="708"/>
        <w:rPr>
          <w:sz w:val="18"/>
          <w:szCs w:val="18"/>
        </w:rPr>
      </w:pPr>
      <w:r>
        <w:rPr>
          <w:sz w:val="18"/>
          <w:szCs w:val="18"/>
        </w:rPr>
        <w:t>C</w:t>
      </w:r>
      <w:r w:rsidR="004E01DD" w:rsidRPr="00A224C8">
        <w:rPr>
          <w:sz w:val="18"/>
          <w:szCs w:val="18"/>
        </w:rPr>
        <w:t>laramente</w:t>
      </w:r>
      <w:r>
        <w:rPr>
          <w:sz w:val="18"/>
          <w:szCs w:val="18"/>
        </w:rPr>
        <w:t xml:space="preserve"> se aprecia la tendencia fuerte</w:t>
      </w:r>
      <w:r w:rsidR="004E01DD" w:rsidRPr="00A224C8">
        <w:rPr>
          <w:sz w:val="18"/>
          <w:szCs w:val="18"/>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_tradnl" w:eastAsia="es-ES_tradnl"/>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1B2C2B" w:rsidRPr="00A224C8">
        <w:rPr>
          <w:color w:val="auto"/>
          <w:lang w:val="es-UY"/>
        </w:rPr>
        <w:fldChar w:fldCharType="begin"/>
      </w:r>
      <w:r w:rsidRPr="00A224C8">
        <w:rPr>
          <w:color w:val="auto"/>
          <w:lang w:val="es-UY"/>
        </w:rPr>
        <w:instrText xml:space="preserve"> SEQ Imagen \* ARABIC </w:instrText>
      </w:r>
      <w:r w:rsidR="001B2C2B" w:rsidRPr="00A224C8">
        <w:rPr>
          <w:color w:val="auto"/>
          <w:lang w:val="es-UY"/>
        </w:rPr>
        <w:fldChar w:fldCharType="separate"/>
      </w:r>
      <w:r w:rsidRPr="00A224C8">
        <w:rPr>
          <w:noProof/>
          <w:color w:val="auto"/>
          <w:lang w:val="es-UY"/>
        </w:rPr>
        <w:t>9</w:t>
      </w:r>
      <w:r w:rsidR="001B2C2B" w:rsidRPr="00A224C8">
        <w:rPr>
          <w:color w:val="auto"/>
          <w:lang w:val="es-UY"/>
        </w:rPr>
        <w:fldChar w:fldCharType="end"/>
      </w:r>
      <w:r w:rsidRPr="00A224C8">
        <w:rPr>
          <w:color w:val="auto"/>
          <w:lang w:val="es-UY"/>
        </w:rPr>
        <w:t>: Cuota de mercado por SO Móvil.</w:t>
      </w:r>
      <w:bookmarkEnd w:id="43"/>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_tradnl" w:eastAsia="es-ES_tradnl"/>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1B2C2B" w:rsidRPr="00A224C8">
        <w:rPr>
          <w:color w:val="auto"/>
          <w:lang w:val="es-UY"/>
        </w:rPr>
        <w:fldChar w:fldCharType="begin"/>
      </w:r>
      <w:r w:rsidRPr="00A224C8">
        <w:rPr>
          <w:color w:val="auto"/>
          <w:lang w:val="es-UY"/>
        </w:rPr>
        <w:instrText xml:space="preserve"> SEQ Imagen \* ARABIC </w:instrText>
      </w:r>
      <w:r w:rsidR="001B2C2B" w:rsidRPr="00A224C8">
        <w:rPr>
          <w:color w:val="auto"/>
          <w:lang w:val="es-UY"/>
        </w:rPr>
        <w:fldChar w:fldCharType="separate"/>
      </w:r>
      <w:r w:rsidRPr="00A224C8">
        <w:rPr>
          <w:noProof/>
          <w:color w:val="auto"/>
          <w:lang w:val="es-UY"/>
        </w:rPr>
        <w:t>10</w:t>
      </w:r>
      <w:r w:rsidR="001B2C2B"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001B2C2B" w:rsidRPr="00A224C8">
            <w:rPr>
              <w:sz w:val="18"/>
              <w:szCs w:val="18"/>
            </w:rPr>
            <w:fldChar w:fldCharType="begin"/>
          </w:r>
          <w:r w:rsidRPr="00A224C8">
            <w:rPr>
              <w:sz w:val="18"/>
              <w:szCs w:val="18"/>
            </w:rPr>
            <w:instrText xml:space="preserve"> CITATION Mic13 \l 3082  </w:instrText>
          </w:r>
          <w:r w:rsidR="001B2C2B" w:rsidRPr="00A224C8">
            <w:rPr>
              <w:sz w:val="18"/>
              <w:szCs w:val="18"/>
            </w:rPr>
            <w:fldChar w:fldCharType="separate"/>
          </w:r>
          <w:r w:rsidRPr="00A224C8">
            <w:rPr>
              <w:noProof/>
              <w:sz w:val="18"/>
              <w:szCs w:val="18"/>
            </w:rPr>
            <w:t xml:space="preserve"> (32)</w:t>
          </w:r>
          <w:r w:rsidR="001B2C2B"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1B2C2B" w:rsidRPr="00A224C8">
            <w:rPr>
              <w:sz w:val="18"/>
              <w:szCs w:val="18"/>
            </w:rPr>
            <w:fldChar w:fldCharType="begin"/>
          </w:r>
          <w:r w:rsidRPr="00A224C8">
            <w:rPr>
              <w:sz w:val="18"/>
              <w:szCs w:val="18"/>
            </w:rPr>
            <w:instrText xml:space="preserve"> CITATION App132 \l 3082 </w:instrText>
          </w:r>
          <w:r w:rsidR="001B2C2B" w:rsidRPr="00A224C8">
            <w:rPr>
              <w:sz w:val="18"/>
              <w:szCs w:val="18"/>
            </w:rPr>
            <w:fldChar w:fldCharType="separate"/>
          </w:r>
          <w:r w:rsidRPr="00A224C8">
            <w:rPr>
              <w:noProof/>
              <w:sz w:val="18"/>
              <w:szCs w:val="18"/>
            </w:rPr>
            <w:t xml:space="preserve"> (33)</w:t>
          </w:r>
          <w:r w:rsidR="001B2C2B"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_tradnl" w:eastAsia="es-ES_tradnl"/>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1B2C2B" w:rsidRPr="00A224C8">
        <w:rPr>
          <w:color w:val="auto"/>
          <w:lang w:val="es-UY"/>
        </w:rPr>
        <w:fldChar w:fldCharType="begin"/>
      </w:r>
      <w:r w:rsidRPr="00A224C8">
        <w:rPr>
          <w:color w:val="auto"/>
          <w:lang w:val="es-UY"/>
        </w:rPr>
        <w:instrText xml:space="preserve"> SEQ Imagen \* ARABIC </w:instrText>
      </w:r>
      <w:r w:rsidR="001B2C2B" w:rsidRPr="00A224C8">
        <w:rPr>
          <w:color w:val="auto"/>
          <w:lang w:val="es-UY"/>
        </w:rPr>
        <w:fldChar w:fldCharType="separate"/>
      </w:r>
      <w:r w:rsidRPr="00A224C8">
        <w:rPr>
          <w:noProof/>
          <w:color w:val="auto"/>
          <w:lang w:val="es-UY"/>
        </w:rPr>
        <w:t>11</w:t>
      </w:r>
      <w:r w:rsidR="001B2C2B" w:rsidRPr="00A224C8">
        <w:rPr>
          <w:color w:val="auto"/>
          <w:lang w:val="es-UY"/>
        </w:rPr>
        <w:fldChar w:fldCharType="end"/>
      </w:r>
      <w:r w:rsidRPr="00A224C8">
        <w:rPr>
          <w:color w:val="auto"/>
          <w:lang w:val="es-UY"/>
        </w:rPr>
        <w:t>: Arquitectura del SO Móvil Android.</w:t>
      </w:r>
      <w:bookmarkEnd w:id="45"/>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1B2C2B" w:rsidRPr="00A224C8">
            <w:rPr>
              <w:sz w:val="18"/>
              <w:szCs w:val="18"/>
            </w:rPr>
            <w:fldChar w:fldCharType="begin"/>
          </w:r>
          <w:r w:rsidRPr="00A224C8">
            <w:rPr>
              <w:sz w:val="18"/>
              <w:szCs w:val="18"/>
            </w:rPr>
            <w:instrText xml:space="preserve"> CITATION Pay13 \l 3082 </w:instrText>
          </w:r>
          <w:r w:rsidR="001B2C2B" w:rsidRPr="00A224C8">
            <w:rPr>
              <w:sz w:val="18"/>
              <w:szCs w:val="18"/>
            </w:rPr>
            <w:fldChar w:fldCharType="separate"/>
          </w:r>
          <w:r w:rsidRPr="00A224C8">
            <w:rPr>
              <w:noProof/>
              <w:sz w:val="18"/>
              <w:szCs w:val="18"/>
            </w:rPr>
            <w:t xml:space="preserve"> (34)</w:t>
          </w:r>
          <w:r w:rsidR="001B2C2B" w:rsidRPr="00A224C8">
            <w:rPr>
              <w:sz w:val="18"/>
              <w:szCs w:val="18"/>
            </w:rPr>
            <w:fldChar w:fldCharType="end"/>
          </w:r>
        </w:sdtContent>
      </w:sdt>
      <w:r w:rsidRPr="00A224C8">
        <w:rPr>
          <w:sz w:val="18"/>
          <w:szCs w:val="18"/>
        </w:rPr>
        <w:t>, Facebook</w:t>
      </w:r>
      <w:sdt>
        <w:sdtPr>
          <w:rPr>
            <w:sz w:val="18"/>
            <w:szCs w:val="18"/>
          </w:rPr>
          <w:id w:val="893779411"/>
          <w:citation/>
        </w:sdtPr>
        <w:sdtContent>
          <w:r w:rsidR="001B2C2B" w:rsidRPr="00A224C8">
            <w:rPr>
              <w:sz w:val="18"/>
              <w:szCs w:val="18"/>
            </w:rPr>
            <w:fldChar w:fldCharType="begin"/>
          </w:r>
          <w:r w:rsidRPr="00A224C8">
            <w:rPr>
              <w:sz w:val="18"/>
              <w:szCs w:val="18"/>
            </w:rPr>
            <w:instrText xml:space="preserve"> CITATION Fac13 \l 3082 </w:instrText>
          </w:r>
          <w:r w:rsidR="001B2C2B" w:rsidRPr="00A224C8">
            <w:rPr>
              <w:sz w:val="18"/>
              <w:szCs w:val="18"/>
            </w:rPr>
            <w:fldChar w:fldCharType="separate"/>
          </w:r>
          <w:r w:rsidRPr="00A224C8">
            <w:rPr>
              <w:noProof/>
              <w:sz w:val="18"/>
              <w:szCs w:val="18"/>
            </w:rPr>
            <w:t xml:space="preserve"> (34)</w:t>
          </w:r>
          <w:r w:rsidR="001B2C2B" w:rsidRPr="00A224C8">
            <w:rPr>
              <w:sz w:val="18"/>
              <w:szCs w:val="18"/>
            </w:rPr>
            <w:fldChar w:fldCharType="end"/>
          </w:r>
        </w:sdtContent>
      </w:sdt>
      <w:r w:rsidRPr="00A224C8">
        <w:rPr>
          <w:sz w:val="18"/>
          <w:szCs w:val="18"/>
        </w:rPr>
        <w:t>, Twitter</w:t>
      </w:r>
      <w:sdt>
        <w:sdtPr>
          <w:rPr>
            <w:sz w:val="18"/>
            <w:szCs w:val="18"/>
          </w:rPr>
          <w:id w:val="893779412"/>
          <w:citation/>
        </w:sdtPr>
        <w:sdtContent>
          <w:r w:rsidR="001B2C2B" w:rsidRPr="00A224C8">
            <w:rPr>
              <w:sz w:val="18"/>
              <w:szCs w:val="18"/>
            </w:rPr>
            <w:fldChar w:fldCharType="begin"/>
          </w:r>
          <w:r w:rsidRPr="00A224C8">
            <w:rPr>
              <w:sz w:val="18"/>
              <w:szCs w:val="18"/>
            </w:rPr>
            <w:instrText xml:space="preserve"> CITATION Twi13 \l 3082 </w:instrText>
          </w:r>
          <w:r w:rsidR="001B2C2B" w:rsidRPr="00A224C8">
            <w:rPr>
              <w:sz w:val="18"/>
              <w:szCs w:val="18"/>
            </w:rPr>
            <w:fldChar w:fldCharType="separate"/>
          </w:r>
          <w:r w:rsidRPr="00A224C8">
            <w:rPr>
              <w:noProof/>
              <w:sz w:val="18"/>
              <w:szCs w:val="18"/>
            </w:rPr>
            <w:t xml:space="preserve"> (35)</w:t>
          </w:r>
          <w:r w:rsidR="001B2C2B" w:rsidRPr="00A224C8">
            <w:rPr>
              <w:sz w:val="18"/>
              <w:szCs w:val="18"/>
            </w:rPr>
            <w:fldChar w:fldCharType="end"/>
          </w:r>
        </w:sdtContent>
      </w:sdt>
      <w:r w:rsidRPr="00A224C8">
        <w:rPr>
          <w:sz w:val="18"/>
          <w:szCs w:val="18"/>
        </w:rPr>
        <w:t>, Amazon</w:t>
      </w:r>
      <w:sdt>
        <w:sdtPr>
          <w:rPr>
            <w:sz w:val="18"/>
            <w:szCs w:val="18"/>
          </w:rPr>
          <w:id w:val="893779413"/>
          <w:citation/>
        </w:sdtPr>
        <w:sdtContent>
          <w:r w:rsidR="001B2C2B" w:rsidRPr="00A224C8">
            <w:rPr>
              <w:sz w:val="18"/>
              <w:szCs w:val="18"/>
            </w:rPr>
            <w:fldChar w:fldCharType="begin"/>
          </w:r>
          <w:r w:rsidRPr="00A224C8">
            <w:rPr>
              <w:sz w:val="18"/>
              <w:szCs w:val="18"/>
            </w:rPr>
            <w:instrText xml:space="preserve"> CITATION Ama13 \l 3082 </w:instrText>
          </w:r>
          <w:r w:rsidR="001B2C2B" w:rsidRPr="00A224C8">
            <w:rPr>
              <w:sz w:val="18"/>
              <w:szCs w:val="18"/>
            </w:rPr>
            <w:fldChar w:fldCharType="separate"/>
          </w:r>
          <w:r w:rsidRPr="00A224C8">
            <w:rPr>
              <w:noProof/>
              <w:sz w:val="18"/>
              <w:szCs w:val="18"/>
            </w:rPr>
            <w:t xml:space="preserve"> (36)</w:t>
          </w:r>
          <w:r w:rsidR="001B2C2B" w:rsidRPr="00A224C8">
            <w:rPr>
              <w:sz w:val="18"/>
              <w:szCs w:val="18"/>
            </w:rPr>
            <w:fldChar w:fldCharType="end"/>
          </w:r>
        </w:sdtContent>
      </w:sdt>
      <w:r w:rsidRPr="00A224C8">
        <w:rPr>
          <w:sz w:val="18"/>
          <w:szCs w:val="18"/>
        </w:rPr>
        <w:t>, Youtube</w:t>
      </w:r>
      <w:sdt>
        <w:sdtPr>
          <w:rPr>
            <w:sz w:val="18"/>
            <w:szCs w:val="18"/>
          </w:rPr>
          <w:id w:val="893779415"/>
          <w:citation/>
        </w:sdtPr>
        <w:sdtContent>
          <w:r w:rsidR="001B2C2B" w:rsidRPr="00A224C8">
            <w:rPr>
              <w:sz w:val="18"/>
              <w:szCs w:val="18"/>
            </w:rPr>
            <w:fldChar w:fldCharType="begin"/>
          </w:r>
          <w:r w:rsidRPr="00A224C8">
            <w:rPr>
              <w:sz w:val="18"/>
              <w:szCs w:val="18"/>
            </w:rPr>
            <w:instrText xml:space="preserve"> CITATION Goo138 \l 3082 </w:instrText>
          </w:r>
          <w:r w:rsidR="001B2C2B" w:rsidRPr="00A224C8">
            <w:rPr>
              <w:sz w:val="18"/>
              <w:szCs w:val="18"/>
            </w:rPr>
            <w:fldChar w:fldCharType="separate"/>
          </w:r>
          <w:r w:rsidRPr="00A224C8">
            <w:rPr>
              <w:noProof/>
              <w:sz w:val="18"/>
              <w:szCs w:val="18"/>
            </w:rPr>
            <w:t xml:space="preserve"> (38)</w:t>
          </w:r>
          <w:r w:rsidR="001B2C2B"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1B2C2B" w:rsidRPr="00A224C8">
            <w:rPr>
              <w:sz w:val="18"/>
              <w:szCs w:val="18"/>
            </w:rPr>
            <w:fldChar w:fldCharType="begin"/>
          </w:r>
          <w:r w:rsidRPr="00A224C8">
            <w:rPr>
              <w:sz w:val="18"/>
              <w:szCs w:val="18"/>
            </w:rPr>
            <w:instrText xml:space="preserve"> CITATION And13 \l 3082 </w:instrText>
          </w:r>
          <w:r w:rsidR="001B2C2B" w:rsidRPr="00A224C8">
            <w:rPr>
              <w:sz w:val="18"/>
              <w:szCs w:val="18"/>
            </w:rPr>
            <w:fldChar w:fldCharType="separate"/>
          </w:r>
          <w:r w:rsidRPr="00A224C8">
            <w:rPr>
              <w:noProof/>
              <w:sz w:val="18"/>
              <w:szCs w:val="18"/>
            </w:rPr>
            <w:t xml:space="preserve"> (39)</w:t>
          </w:r>
          <w:r w:rsidR="001B2C2B" w:rsidRPr="00A224C8">
            <w:rPr>
              <w:sz w:val="18"/>
              <w:szCs w:val="18"/>
            </w:rPr>
            <w:fldChar w:fldCharType="end"/>
          </w:r>
        </w:sdtContent>
      </w:sdt>
      <w:r w:rsidRPr="00A224C8">
        <w:rPr>
          <w:sz w:val="18"/>
          <w:szCs w:val="18"/>
        </w:rPr>
        <w:t>.</w:t>
      </w:r>
    </w:p>
    <w:p w:rsidR="00B4427D" w:rsidRPr="00A224C8" w:rsidRDefault="00B4427D" w:rsidP="00B4427D"/>
    <w:p w:rsidR="00EC1D05" w:rsidRPr="00A224C8" w:rsidRDefault="004E01DD" w:rsidP="00EC1D05">
      <w:pPr>
        <w:pStyle w:val="Ttulo1"/>
      </w:pPr>
      <w:r w:rsidRPr="00A224C8">
        <w:br w:type="page"/>
      </w:r>
      <w:bookmarkStart w:id="46" w:name="_Toc373972369"/>
      <w:r w:rsidR="00EC1D05">
        <w:lastRenderedPageBreak/>
        <w:t>Proceso de desarrollo de la solución</w:t>
      </w:r>
      <w:bookmarkEnd w:id="46"/>
    </w:p>
    <w:p w:rsidR="00EC1D05" w:rsidRDefault="00EC1D05" w:rsidP="00EC1D05">
      <w:pPr>
        <w:pStyle w:val="Ttulo2"/>
      </w:pPr>
      <w:bookmarkStart w:id="47" w:name="_Toc373972370"/>
      <w:r>
        <w:t>Etapa de Análisis</w:t>
      </w:r>
      <w:bookmarkEnd w:id="47"/>
    </w:p>
    <w:p w:rsidR="002525F9" w:rsidRDefault="002525F9" w:rsidP="002525F9">
      <w:pPr>
        <w:pStyle w:val="Sinespaciado"/>
      </w:pPr>
      <w:r>
        <w:t>Lo primero que se debe hacer en el proceso de desarrollo de la solución es un análisis de la información con la que contamos, con la finalidad de aclarar y solucionar de manera temprana los distintos inconvenientes que puedan surgir. Para entender mejor el problema vamos a desglosarlo en partes.</w:t>
      </w:r>
    </w:p>
    <w:p w:rsidR="002525F9" w:rsidRDefault="002525F9" w:rsidP="002525F9">
      <w:pPr>
        <w:pStyle w:val="Sinespaciado"/>
      </w:pPr>
    </w:p>
    <w:p w:rsidR="002525F9" w:rsidRPr="00A76DB3" w:rsidRDefault="002525F9" w:rsidP="00A3069C">
      <w:pPr>
        <w:pStyle w:val="Subttulo"/>
        <w:numPr>
          <w:ilvl w:val="0"/>
          <w:numId w:val="31"/>
        </w:numPr>
        <w:rPr>
          <w:color w:val="000000" w:themeColor="text1"/>
        </w:rPr>
      </w:pPr>
      <w:r w:rsidRPr="00A76DB3">
        <w:rPr>
          <w:color w:val="000000" w:themeColor="text1"/>
        </w:rPr>
        <w:t>Solución que se analiza.</w:t>
      </w:r>
    </w:p>
    <w:p w:rsidR="002525F9" w:rsidRDefault="00150ADB" w:rsidP="00150ADB">
      <w:r>
        <w:tab/>
        <w:t xml:space="preserve">Analizaremos el desarrollo de un Marketplace, orientado a la adquisición de </w:t>
      </w:r>
      <w:r>
        <w:tab/>
        <w:t xml:space="preserve">contenidos digitales. </w:t>
      </w:r>
    </w:p>
    <w:p w:rsidR="002525F9" w:rsidRPr="00A76DB3" w:rsidRDefault="002525F9" w:rsidP="00A3069C">
      <w:pPr>
        <w:pStyle w:val="Subttulo"/>
        <w:numPr>
          <w:ilvl w:val="0"/>
          <w:numId w:val="31"/>
        </w:numPr>
        <w:rPr>
          <w:color w:val="000000" w:themeColor="text1"/>
        </w:rPr>
      </w:pPr>
      <w:r w:rsidRPr="00A76DB3">
        <w:rPr>
          <w:color w:val="000000" w:themeColor="text1"/>
        </w:rPr>
        <w:t>Descripción de la solución.</w:t>
      </w:r>
    </w:p>
    <w:p w:rsidR="002525F9" w:rsidRDefault="002525F9" w:rsidP="00150ADB"/>
    <w:p w:rsidR="00C63150" w:rsidRDefault="00C63150">
      <w:pPr>
        <w:rPr>
          <w:rFonts w:asciiTheme="majorHAnsi" w:eastAsiaTheme="majorEastAsia" w:hAnsiTheme="majorHAnsi" w:cstheme="majorBidi"/>
          <w:i/>
          <w:iCs/>
          <w:color w:val="6F6F74" w:themeColor="accent1"/>
          <w:spacing w:val="15"/>
          <w:sz w:val="24"/>
          <w:szCs w:val="24"/>
        </w:rPr>
      </w:pPr>
      <w:r>
        <w:br w:type="page"/>
      </w:r>
    </w:p>
    <w:p w:rsidR="00150ADB" w:rsidRPr="00A76DB3" w:rsidRDefault="002525F9" w:rsidP="00A76DB3">
      <w:pPr>
        <w:pStyle w:val="Subttulo"/>
        <w:numPr>
          <w:ilvl w:val="0"/>
          <w:numId w:val="31"/>
        </w:numPr>
        <w:rPr>
          <w:color w:val="000000" w:themeColor="text1"/>
        </w:rPr>
      </w:pPr>
      <w:r w:rsidRPr="00A76DB3">
        <w:rPr>
          <w:color w:val="000000" w:themeColor="text1"/>
        </w:rPr>
        <w:lastRenderedPageBreak/>
        <w:t>Descomposición de la solución en casos de uso.</w:t>
      </w:r>
    </w:p>
    <w:p w:rsidR="00B13493" w:rsidRPr="00A76DB3" w:rsidRDefault="00490F64" w:rsidP="00490F64">
      <w:pPr>
        <w:pStyle w:val="Subttulo"/>
        <w:numPr>
          <w:ilvl w:val="1"/>
          <w:numId w:val="31"/>
        </w:numPr>
        <w:rPr>
          <w:color w:val="000000" w:themeColor="text1"/>
        </w:rPr>
      </w:pPr>
      <w:bookmarkStart w:id="48" w:name="_Toc370160732"/>
      <w:r w:rsidRPr="00A76DB3">
        <w:rPr>
          <w:color w:val="000000" w:themeColor="text1"/>
        </w:rPr>
        <w:t>Actores</w:t>
      </w:r>
    </w:p>
    <w:p w:rsidR="00263B32" w:rsidRDefault="00B13493" w:rsidP="00263B32">
      <w:pPr>
        <w:pStyle w:val="Sinespaciado"/>
      </w:pPr>
      <w:r>
        <w:tab/>
      </w:r>
      <w:r w:rsidR="00490F64">
        <w:t>El sistema contara con 4 posibles actores.</w:t>
      </w:r>
      <w:bookmarkStart w:id="49" w:name="_Toc370160726"/>
    </w:p>
    <w:p w:rsidR="00263B32" w:rsidRDefault="00263B32" w:rsidP="00263B32">
      <w:pPr>
        <w:pStyle w:val="Sinespaciado"/>
      </w:pPr>
      <w:r>
        <w:tab/>
      </w:r>
    </w:p>
    <w:p w:rsidR="00490F64" w:rsidRPr="00263B32" w:rsidRDefault="00263B32" w:rsidP="00263B32">
      <w:pPr>
        <w:pStyle w:val="Sinespaciado"/>
      </w:pPr>
      <w:r>
        <w:tab/>
      </w:r>
      <w:r w:rsidR="00490F64" w:rsidRPr="00490F64">
        <w:rPr>
          <w:b/>
        </w:rPr>
        <w:t>Usuario Cliente.</w:t>
      </w:r>
      <w:bookmarkEnd w:id="49"/>
    </w:p>
    <w:p w:rsidR="00490F64" w:rsidRDefault="00490F64" w:rsidP="00490F64">
      <w:pPr>
        <w:pStyle w:val="Sinespaciado"/>
      </w:pPr>
      <w:r>
        <w:tab/>
      </w:r>
      <w:r w:rsidR="00B13493">
        <w:tab/>
      </w:r>
      <w:r>
        <w:t>Es cualquier usuario que se haya registrado en el sistema.</w:t>
      </w:r>
      <w:bookmarkStart w:id="50" w:name="_Toc370160727"/>
    </w:p>
    <w:p w:rsidR="00490F64" w:rsidRPr="00490F64" w:rsidRDefault="00B13493" w:rsidP="00490F64">
      <w:pPr>
        <w:pStyle w:val="Sinespaciado"/>
        <w:rPr>
          <w:b/>
        </w:rPr>
      </w:pPr>
      <w:r>
        <w:rPr>
          <w:b/>
        </w:rPr>
        <w:tab/>
      </w:r>
      <w:r w:rsidR="00490F64" w:rsidRPr="00490F64">
        <w:rPr>
          <w:b/>
        </w:rPr>
        <w:t>Usuario Proveedor.</w:t>
      </w:r>
      <w:bookmarkEnd w:id="50"/>
      <w:r w:rsidR="00490F64" w:rsidRPr="00490F64">
        <w:rPr>
          <w:b/>
        </w:rPr>
        <w:t xml:space="preserve"> </w:t>
      </w:r>
    </w:p>
    <w:p w:rsidR="00490F64" w:rsidRDefault="00490F64" w:rsidP="00490F64">
      <w:pPr>
        <w:pStyle w:val="Sinespaciado"/>
      </w:pPr>
      <w:r>
        <w:tab/>
      </w:r>
      <w:r w:rsidR="00B13493">
        <w:tab/>
      </w:r>
      <w:r>
        <w:t>Es un usuario que adquirió una cuenta apta para subir contenido al sistema.</w:t>
      </w:r>
      <w:bookmarkStart w:id="51" w:name="_Toc370160728"/>
    </w:p>
    <w:p w:rsidR="00490F64" w:rsidRPr="00490F64" w:rsidRDefault="00B13493" w:rsidP="00490F64">
      <w:pPr>
        <w:pStyle w:val="Sinespaciado"/>
        <w:rPr>
          <w:b/>
        </w:rPr>
      </w:pPr>
      <w:r>
        <w:rPr>
          <w:b/>
        </w:rPr>
        <w:tab/>
      </w:r>
      <w:r w:rsidR="00490F64" w:rsidRPr="00490F64">
        <w:rPr>
          <w:b/>
        </w:rPr>
        <w:t>Usuario Administrador.</w:t>
      </w:r>
      <w:bookmarkEnd w:id="51"/>
    </w:p>
    <w:p w:rsidR="00490F64" w:rsidRDefault="00490F64" w:rsidP="00490F64">
      <w:pPr>
        <w:pStyle w:val="Sinespaciado"/>
      </w:pPr>
      <w:r>
        <w:tab/>
      </w:r>
      <w:r w:rsidR="00B13493">
        <w:tab/>
      </w:r>
      <w:r>
        <w:t xml:space="preserve">Es el usuario encargado de administrar la pagina, y de aprobar o desaprobar </w:t>
      </w:r>
      <w:r>
        <w:tab/>
      </w:r>
      <w:r w:rsidR="00B13493">
        <w:tab/>
      </w:r>
      <w:r w:rsidR="00B13493">
        <w:tab/>
      </w:r>
      <w:r>
        <w:t xml:space="preserve">contenidos, </w:t>
      </w:r>
      <w:r w:rsidRPr="00E25C79">
        <w:t>comentarios</w:t>
      </w:r>
      <w:r>
        <w:t>, y demás recursos del sistema.</w:t>
      </w:r>
      <w:bookmarkStart w:id="52" w:name="_Toc370160729"/>
    </w:p>
    <w:p w:rsidR="00490F64" w:rsidRPr="00490F64" w:rsidRDefault="00B13493" w:rsidP="00490F64">
      <w:pPr>
        <w:spacing w:after="0" w:line="240" w:lineRule="auto"/>
        <w:rPr>
          <w:b/>
        </w:rPr>
      </w:pPr>
      <w:r>
        <w:rPr>
          <w:b/>
        </w:rPr>
        <w:tab/>
      </w:r>
      <w:r w:rsidR="00490F64" w:rsidRPr="00490F64">
        <w:rPr>
          <w:b/>
        </w:rPr>
        <w:t>Usuario Anónimo.</w:t>
      </w:r>
      <w:bookmarkEnd w:id="52"/>
    </w:p>
    <w:p w:rsidR="00490F64" w:rsidRDefault="00490F64" w:rsidP="00490F64">
      <w:r>
        <w:tab/>
      </w:r>
      <w:r w:rsidR="00B13493">
        <w:tab/>
      </w:r>
      <w:r>
        <w:t xml:space="preserve">Es cualquier usuario que haya accedido al sistema, sin estar identificado. Este </w:t>
      </w:r>
      <w:r w:rsidR="00B13493">
        <w:tab/>
      </w:r>
      <w:r w:rsidR="00B13493">
        <w:tab/>
      </w:r>
      <w:r w:rsidR="00B13493">
        <w:tab/>
      </w:r>
      <w:r>
        <w:t>usuario solo podrá ver listados de contenidos. Sin posibilidad d</w:t>
      </w:r>
      <w:r w:rsidR="00B13493">
        <w:t xml:space="preserve">e adquirir, </w:t>
      </w:r>
      <w:r w:rsidR="00B13493">
        <w:tab/>
      </w:r>
      <w:r w:rsidR="00B13493">
        <w:tab/>
      </w:r>
      <w:r w:rsidR="00B13493">
        <w:tab/>
        <w:t xml:space="preserve">comentar o puntuar </w:t>
      </w:r>
      <w:r>
        <w:t xml:space="preserve">contenidos. </w:t>
      </w:r>
    </w:p>
    <w:p w:rsidR="00E25C79" w:rsidRPr="00A76DB3" w:rsidRDefault="00490F64" w:rsidP="00A76DB3">
      <w:pPr>
        <w:pStyle w:val="Subttulo"/>
        <w:numPr>
          <w:ilvl w:val="1"/>
          <w:numId w:val="31"/>
        </w:numPr>
        <w:rPr>
          <w:color w:val="000000" w:themeColor="text1"/>
        </w:rPr>
      </w:pPr>
      <w:r w:rsidRPr="00A76DB3">
        <w:rPr>
          <w:color w:val="000000" w:themeColor="text1"/>
        </w:rPr>
        <w:t>Casos de uso</w:t>
      </w:r>
    </w:p>
    <w:p w:rsidR="00E25C79" w:rsidRPr="00A76DB3" w:rsidRDefault="00C63150" w:rsidP="00B13493">
      <w:pPr>
        <w:pStyle w:val="Subttulo"/>
        <w:numPr>
          <w:ilvl w:val="2"/>
          <w:numId w:val="31"/>
        </w:numPr>
        <w:rPr>
          <w:color w:val="000000" w:themeColor="text1"/>
        </w:rPr>
      </w:pPr>
      <w:r w:rsidRPr="00E25C79">
        <w:rPr>
          <w:color w:val="000000" w:themeColor="text1"/>
        </w:rPr>
        <w:t>Login</w:t>
      </w:r>
      <w:bookmarkEnd w:id="48"/>
    </w:p>
    <w:tbl>
      <w:tblPr>
        <w:tblStyle w:val="Tablaconcuadrcula"/>
        <w:tblW w:w="8755" w:type="dxa"/>
        <w:tblLook w:val="04A0"/>
      </w:tblPr>
      <w:tblGrid>
        <w:gridCol w:w="1951"/>
        <w:gridCol w:w="6804"/>
      </w:tblGrid>
      <w:tr w:rsidR="00C63150" w:rsidTr="00C63150">
        <w:tc>
          <w:tcPr>
            <w:tcW w:w="1951" w:type="dxa"/>
          </w:tcPr>
          <w:p w:rsidR="00C63150" w:rsidRPr="003B0B02" w:rsidRDefault="00C63150" w:rsidP="00C63150">
            <w:pPr>
              <w:rPr>
                <w:b/>
              </w:rPr>
            </w:pPr>
            <w:r w:rsidRPr="003B0B02">
              <w:rPr>
                <w:b/>
              </w:rPr>
              <w:t>Nombre</w:t>
            </w:r>
          </w:p>
        </w:tc>
        <w:tc>
          <w:tcPr>
            <w:tcW w:w="6804" w:type="dxa"/>
          </w:tcPr>
          <w:p w:rsidR="00C63150" w:rsidRDefault="00C63150" w:rsidP="00C63150">
            <w:r>
              <w:t>Login</w:t>
            </w:r>
          </w:p>
        </w:tc>
      </w:tr>
      <w:tr w:rsidR="00C63150" w:rsidTr="00C63150">
        <w:tc>
          <w:tcPr>
            <w:tcW w:w="1951" w:type="dxa"/>
          </w:tcPr>
          <w:p w:rsidR="00C63150" w:rsidRPr="003B0B02" w:rsidRDefault="00C63150" w:rsidP="00C63150">
            <w:pPr>
              <w:rPr>
                <w:b/>
              </w:rPr>
            </w:pPr>
            <w:r>
              <w:rPr>
                <w:b/>
              </w:rPr>
              <w:t>Objetivo</w:t>
            </w:r>
          </w:p>
        </w:tc>
        <w:tc>
          <w:tcPr>
            <w:tcW w:w="6804" w:type="dxa"/>
          </w:tcPr>
          <w:p w:rsidR="00C63150" w:rsidRDefault="00C63150" w:rsidP="00C63150">
            <w:r>
              <w:t>Un usuario anónimo se identifica en el sistema.</w:t>
            </w:r>
          </w:p>
        </w:tc>
      </w:tr>
      <w:tr w:rsidR="00C63150" w:rsidTr="00C63150">
        <w:tc>
          <w:tcPr>
            <w:tcW w:w="1951" w:type="dxa"/>
          </w:tcPr>
          <w:p w:rsidR="00C63150" w:rsidRPr="003B0B02" w:rsidRDefault="00C63150" w:rsidP="00C63150">
            <w:pPr>
              <w:rPr>
                <w:b/>
              </w:rPr>
            </w:pPr>
            <w:r w:rsidRPr="003B0B02">
              <w:rPr>
                <w:b/>
              </w:rPr>
              <w:t>Actor</w:t>
            </w:r>
            <w:r>
              <w:rPr>
                <w:b/>
              </w:rPr>
              <w:t>/es</w:t>
            </w:r>
          </w:p>
        </w:tc>
        <w:tc>
          <w:tcPr>
            <w:tcW w:w="6804" w:type="dxa"/>
          </w:tcPr>
          <w:p w:rsidR="00C63150" w:rsidRDefault="00C63150" w:rsidP="00C63150">
            <w:r>
              <w:t xml:space="preserve">Usuario anónimo. </w:t>
            </w:r>
          </w:p>
        </w:tc>
      </w:tr>
      <w:tr w:rsidR="00C63150" w:rsidTr="00C63150">
        <w:tc>
          <w:tcPr>
            <w:tcW w:w="1951" w:type="dxa"/>
          </w:tcPr>
          <w:p w:rsidR="00C63150" w:rsidRPr="003B0B02" w:rsidRDefault="00C63150" w:rsidP="00C63150">
            <w:pPr>
              <w:rPr>
                <w:b/>
              </w:rPr>
            </w:pPr>
            <w:r w:rsidRPr="003B0B02">
              <w:rPr>
                <w:b/>
              </w:rPr>
              <w:t>Sinopsis</w:t>
            </w:r>
          </w:p>
        </w:tc>
        <w:tc>
          <w:tcPr>
            <w:tcW w:w="6804" w:type="dxa"/>
          </w:tcPr>
          <w:p w:rsidR="00C63150" w:rsidRDefault="00C63150" w:rsidP="00C63150">
            <w:r>
              <w:t>El usuario del Marketplace ingresa su nombre de usuario y su contraseña en él como resultado final, este termina logueado en el sistema.</w:t>
            </w:r>
          </w:p>
        </w:tc>
      </w:tr>
      <w:tr w:rsidR="00C63150" w:rsidTr="00C63150">
        <w:tc>
          <w:tcPr>
            <w:tcW w:w="1951" w:type="dxa"/>
          </w:tcPr>
          <w:p w:rsidR="00C63150" w:rsidRPr="003B0B02" w:rsidRDefault="00C63150" w:rsidP="00C63150">
            <w:pPr>
              <w:rPr>
                <w:b/>
              </w:rPr>
            </w:pPr>
            <w:r>
              <w:rPr>
                <w:b/>
              </w:rPr>
              <w:t>Pre Condiciones</w:t>
            </w:r>
          </w:p>
        </w:tc>
        <w:tc>
          <w:tcPr>
            <w:tcW w:w="6804" w:type="dxa"/>
          </w:tcPr>
          <w:p w:rsidR="00C63150" w:rsidRDefault="00C63150" w:rsidP="00C63150">
            <w:r>
              <w:t>El usuario a autenticarse es anónimo.</w:t>
            </w:r>
          </w:p>
        </w:tc>
      </w:tr>
      <w:tr w:rsidR="00C63150" w:rsidTr="00C63150">
        <w:tc>
          <w:tcPr>
            <w:tcW w:w="1951" w:type="dxa"/>
          </w:tcPr>
          <w:p w:rsidR="00C63150" w:rsidRPr="003B0B02" w:rsidRDefault="00C63150" w:rsidP="00C63150">
            <w:pPr>
              <w:rPr>
                <w:b/>
              </w:rPr>
            </w:pPr>
            <w:r>
              <w:rPr>
                <w:b/>
              </w:rPr>
              <w:t>Flujo Principal</w:t>
            </w:r>
          </w:p>
        </w:tc>
        <w:tc>
          <w:tcPr>
            <w:tcW w:w="6804" w:type="dxa"/>
          </w:tcPr>
          <w:p w:rsidR="00C63150" w:rsidRDefault="00C63150" w:rsidP="00C63150">
            <w:r>
              <w:t>1-a. El usuario ingresa su nombre.</w:t>
            </w:r>
          </w:p>
          <w:p w:rsidR="00C63150" w:rsidRDefault="00C63150" w:rsidP="00C63150">
            <w:r>
              <w:t>1-b. El usuario ingresa su contraseña.</w:t>
            </w:r>
          </w:p>
          <w:p w:rsidR="00C63150" w:rsidRDefault="00C63150" w:rsidP="00C63150">
            <w:r>
              <w:t>1-c. El sistema autentica al usuario y redirige a la página principal.</w:t>
            </w:r>
          </w:p>
        </w:tc>
      </w:tr>
      <w:tr w:rsidR="00C63150" w:rsidTr="00C63150">
        <w:tc>
          <w:tcPr>
            <w:tcW w:w="1951" w:type="dxa"/>
          </w:tcPr>
          <w:p w:rsidR="00C63150" w:rsidRDefault="00C63150" w:rsidP="00C63150">
            <w:pPr>
              <w:rPr>
                <w:b/>
              </w:rPr>
            </w:pPr>
            <w:r>
              <w:rPr>
                <w:b/>
              </w:rPr>
              <w:t>Flujo Alternativo 1</w:t>
            </w:r>
          </w:p>
        </w:tc>
        <w:tc>
          <w:tcPr>
            <w:tcW w:w="6804" w:type="dxa"/>
          </w:tcPr>
          <w:p w:rsidR="00C63150" w:rsidRDefault="00C63150" w:rsidP="00C63150">
            <w:r>
              <w:t>2-a. El usuario ingresa su nombre.</w:t>
            </w:r>
          </w:p>
          <w:p w:rsidR="00C63150" w:rsidRDefault="00C63150" w:rsidP="00C63150">
            <w:r>
              <w:t>2-b. El sistema despliega un mensaje al usuario solicitando ingrese su contraseña.</w:t>
            </w:r>
          </w:p>
        </w:tc>
      </w:tr>
      <w:tr w:rsidR="00C63150" w:rsidTr="00C63150">
        <w:tc>
          <w:tcPr>
            <w:tcW w:w="1951" w:type="dxa"/>
          </w:tcPr>
          <w:p w:rsidR="00C63150" w:rsidRDefault="00C63150" w:rsidP="00C63150">
            <w:pPr>
              <w:rPr>
                <w:b/>
              </w:rPr>
            </w:pPr>
            <w:r>
              <w:rPr>
                <w:b/>
              </w:rPr>
              <w:t>Flujo Alternativo 2</w:t>
            </w:r>
          </w:p>
        </w:tc>
        <w:tc>
          <w:tcPr>
            <w:tcW w:w="6804" w:type="dxa"/>
          </w:tcPr>
          <w:p w:rsidR="00C63150" w:rsidRDefault="00C63150" w:rsidP="00C63150">
            <w:r>
              <w:t>3-a. El usuario ingresa su nombre.</w:t>
            </w:r>
          </w:p>
          <w:p w:rsidR="00C63150" w:rsidRDefault="00C63150" w:rsidP="00C63150">
            <w:r>
              <w:t>3-b. El usuario ingresa su contraseña.</w:t>
            </w:r>
          </w:p>
          <w:p w:rsidR="00C63150" w:rsidRDefault="00C63150" w:rsidP="00C63150">
            <w:r>
              <w:t>3-c. El usuario no es un usuario valido en el sistema por lo que se despliega un mensaje informando de usuario o contraseña inválido.</w:t>
            </w:r>
          </w:p>
        </w:tc>
      </w:tr>
      <w:tr w:rsidR="00C63150" w:rsidTr="00C63150">
        <w:tc>
          <w:tcPr>
            <w:tcW w:w="1951" w:type="dxa"/>
          </w:tcPr>
          <w:p w:rsidR="00C63150" w:rsidRDefault="00C63150" w:rsidP="00C63150">
            <w:pPr>
              <w:rPr>
                <w:b/>
              </w:rPr>
            </w:pPr>
            <w:r>
              <w:rPr>
                <w:b/>
              </w:rPr>
              <w:t>Post Condiciones</w:t>
            </w:r>
          </w:p>
        </w:tc>
        <w:tc>
          <w:tcPr>
            <w:tcW w:w="6804" w:type="dxa"/>
          </w:tcPr>
          <w:p w:rsidR="00C63150" w:rsidRDefault="00C63150" w:rsidP="00C63150">
            <w:r>
              <w:t>El usuario queda en estado autenticado en el sistema.</w:t>
            </w:r>
          </w:p>
        </w:tc>
      </w:tr>
    </w:tbl>
    <w:p w:rsidR="00C63150" w:rsidRPr="003B0B02" w:rsidRDefault="00C63150" w:rsidP="00C63150"/>
    <w:p w:rsidR="00490F64" w:rsidRDefault="00490F64">
      <w:pPr>
        <w:rPr>
          <w:rFonts w:asciiTheme="majorHAnsi" w:eastAsiaTheme="majorEastAsia" w:hAnsiTheme="majorHAnsi" w:cstheme="majorBidi"/>
          <w:b/>
          <w:bCs/>
          <w:color w:val="000000" w:themeColor="text1"/>
          <w:sz w:val="28"/>
          <w:szCs w:val="26"/>
        </w:rPr>
      </w:pPr>
      <w:bookmarkStart w:id="53" w:name="_Toc370160733"/>
      <w:r>
        <w:rPr>
          <w:color w:val="000000" w:themeColor="text1"/>
        </w:rPr>
        <w:br w:type="page"/>
      </w:r>
    </w:p>
    <w:p w:rsidR="00E25C79" w:rsidRPr="00E25C79" w:rsidRDefault="00E25C79" w:rsidP="00E25C79">
      <w:pPr>
        <w:pStyle w:val="Prrafodelista"/>
        <w:keepNext/>
        <w:keepLines/>
        <w:numPr>
          <w:ilvl w:val="0"/>
          <w:numId w:val="28"/>
        </w:numPr>
        <w:spacing w:before="200" w:after="0"/>
        <w:contextualSpacing w:val="0"/>
        <w:outlineLvl w:val="1"/>
        <w:rPr>
          <w:rFonts w:asciiTheme="majorHAnsi" w:eastAsiaTheme="majorEastAsia" w:hAnsiTheme="majorHAnsi" w:cstheme="majorBidi"/>
          <w:b/>
          <w:bCs/>
          <w:vanish/>
          <w:color w:val="000000" w:themeColor="text1"/>
          <w:sz w:val="28"/>
          <w:szCs w:val="26"/>
          <w:lang w:val="es-UY" w:eastAsia="es-AR"/>
        </w:rPr>
      </w:pPr>
      <w:bookmarkStart w:id="54" w:name="_Toc373972371"/>
      <w:bookmarkEnd w:id="54"/>
    </w:p>
    <w:p w:rsidR="00C63150" w:rsidRPr="00B13493" w:rsidRDefault="00C63150" w:rsidP="00B13493">
      <w:pPr>
        <w:pStyle w:val="Subttulo"/>
        <w:numPr>
          <w:ilvl w:val="2"/>
          <w:numId w:val="31"/>
        </w:numPr>
        <w:rPr>
          <w:color w:val="000000" w:themeColor="text1"/>
        </w:rPr>
      </w:pPr>
      <w:r w:rsidRPr="00E25C79">
        <w:rPr>
          <w:color w:val="000000" w:themeColor="text1"/>
        </w:rPr>
        <w:t>Salir del sistema</w:t>
      </w:r>
      <w:bookmarkEnd w:id="53"/>
      <w:r w:rsidRPr="00B13493">
        <w:rPr>
          <w:rFonts w:ascii="Times New Roman" w:eastAsia="Times New Roman" w:hAnsi="Times New Roman" w:cs="Times New Roman"/>
          <w:lang w:eastAsia="es-UY"/>
        </w:rPr>
        <w:br/>
      </w:r>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62"/>
      </w:tblGrid>
      <w:tr w:rsidR="00C63150" w:rsidRPr="006B7991" w:rsidTr="00C63150">
        <w:trPr>
          <w:trHeight w:val="25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Salir del sistema</w:t>
            </w:r>
          </w:p>
        </w:tc>
      </w:tr>
      <w:tr w:rsidR="00C63150" w:rsidRPr="006B7991" w:rsidTr="00C63150">
        <w:trPr>
          <w:trHeight w:val="29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Cerrar una sesión abierta previamente por un usuario.</w:t>
            </w:r>
          </w:p>
        </w:tc>
      </w:tr>
      <w:tr w:rsidR="00C63150" w:rsidRPr="006B7991" w:rsidTr="00C63150">
        <w:trPr>
          <w:trHeight w:val="242"/>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Usuario</w:t>
            </w:r>
            <w:r>
              <w:t xml:space="preserve"> cliente, usuario proveedor.</w:t>
            </w:r>
          </w:p>
        </w:tc>
      </w:tr>
      <w:tr w:rsidR="00C63150" w:rsidRPr="006B7991" w:rsidTr="00C63150">
        <w:trPr>
          <w:trHeight w:val="232"/>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r w:rsidRPr="006B7991">
              <w:rPr>
                <w:b/>
              </w:rPr>
              <w:t xml:space="preserve"> </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Debe haber</w:t>
            </w:r>
            <w:r>
              <w:t xml:space="preserve"> una sesión iniciada</w:t>
            </w:r>
            <w:r w:rsidRPr="006B7991">
              <w:t>.</w:t>
            </w:r>
          </w:p>
        </w:tc>
      </w:tr>
      <w:tr w:rsidR="00C63150" w:rsidRPr="00393569" w:rsidTr="00C63150">
        <w:trPr>
          <w:trHeight w:val="208"/>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Este caso de uso permite cerrar la sesión iniciada por cualquier usuario. </w:t>
            </w:r>
          </w:p>
        </w:tc>
      </w:tr>
      <w:tr w:rsidR="00C63150" w:rsidRPr="00393569" w:rsidTr="00C63150">
        <w:trPr>
          <w:trHeight w:val="539"/>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62" w:type="dxa"/>
            <w:tcMar>
              <w:top w:w="0" w:type="dxa"/>
              <w:left w:w="105" w:type="dxa"/>
              <w:bottom w:w="0" w:type="dxa"/>
              <w:right w:w="105" w:type="dxa"/>
            </w:tcMar>
            <w:hideMark/>
          </w:tcPr>
          <w:p w:rsidR="00C63150" w:rsidRDefault="00C63150" w:rsidP="00C63150">
            <w:pPr>
              <w:spacing w:after="0" w:line="240" w:lineRule="auto"/>
            </w:pPr>
            <w:r>
              <w:t>1</w:t>
            </w:r>
            <w:r w:rsidRPr="006B7991">
              <w:t>-</w:t>
            </w:r>
            <w:r>
              <w:t>a</w:t>
            </w:r>
            <w:r w:rsidRPr="006B7991">
              <w:t xml:space="preserve"> El sistema cierra la sesión.</w:t>
            </w:r>
          </w:p>
          <w:p w:rsidR="00C63150" w:rsidRPr="006B7991" w:rsidRDefault="00C63150" w:rsidP="00C63150">
            <w:pPr>
              <w:spacing w:after="0" w:line="240" w:lineRule="auto"/>
            </w:pPr>
            <w:r>
              <w:t>1-b Se redirige a la página de inicio.</w:t>
            </w:r>
          </w:p>
        </w:tc>
      </w:tr>
      <w:tr w:rsidR="00C63150" w:rsidRPr="00393569" w:rsidTr="00C63150">
        <w:trPr>
          <w:trHeight w:val="264"/>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sidRPr="006B7991">
              <w:rPr>
                <w:b/>
              </w:rPr>
              <w:t>Post</w:t>
            </w:r>
            <w:r>
              <w:rPr>
                <w:b/>
              </w:rPr>
              <w:t xml:space="preserve">  Condiciones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La sesión </w:t>
            </w:r>
            <w:r>
              <w:t>iniciada por el actor e</w:t>
            </w:r>
            <w:r w:rsidRPr="006B7991">
              <w:t>s cerrada.</w:t>
            </w:r>
          </w:p>
        </w:tc>
      </w:tr>
    </w:tbl>
    <w:p w:rsidR="00C63150" w:rsidRDefault="00C63150" w:rsidP="00C63150">
      <w:pPr>
        <w:rPr>
          <w:rFonts w:eastAsiaTheme="majorEastAsia" w:cstheme="majorBidi"/>
          <w:b/>
          <w:bCs/>
          <w:sz w:val="28"/>
          <w:szCs w:val="26"/>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55" w:name="_Toc370160734"/>
      <w:bookmarkStart w:id="56" w:name="_Toc373972372"/>
      <w:r w:rsidRPr="0056377F">
        <w:rPr>
          <w:b w:val="0"/>
          <w:bCs w:val="0"/>
          <w:i/>
          <w:iCs/>
          <w:color w:val="000000" w:themeColor="text1"/>
          <w:spacing w:val="15"/>
          <w:sz w:val="24"/>
          <w:szCs w:val="24"/>
        </w:rPr>
        <w:t>Registro de usuario</w:t>
      </w:r>
      <w:bookmarkEnd w:id="55"/>
      <w:bookmarkEnd w:id="56"/>
    </w:p>
    <w:p w:rsidR="00C63150" w:rsidRPr="00393569" w:rsidRDefault="00C63150" w:rsidP="00C63150">
      <w:pPr>
        <w:spacing w:after="0" w:line="240" w:lineRule="auto"/>
        <w:rPr>
          <w:rFonts w:ascii="Times New Roman" w:eastAsia="Times New Roman" w:hAnsi="Times New Roman" w:cs="Times New Roman"/>
          <w:sz w:val="24"/>
          <w:szCs w:val="24"/>
          <w:lang w:eastAsia="es-UY"/>
        </w:rPr>
      </w:pPr>
      <w:r w:rsidRPr="00393569">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24"/>
      </w:tblGrid>
      <w:tr w:rsidR="00C63150" w:rsidRPr="006B7991" w:rsidTr="00C63150">
        <w:trPr>
          <w:trHeight w:val="25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24" w:type="dxa"/>
            <w:tcMar>
              <w:top w:w="0" w:type="dxa"/>
              <w:left w:w="105" w:type="dxa"/>
              <w:bottom w:w="0" w:type="dxa"/>
              <w:right w:w="105" w:type="dxa"/>
            </w:tcMar>
            <w:hideMark/>
          </w:tcPr>
          <w:p w:rsidR="00C63150" w:rsidRPr="006B7991" w:rsidRDefault="00C63150" w:rsidP="00C63150">
            <w:pPr>
              <w:spacing w:after="0" w:line="240" w:lineRule="auto"/>
              <w:jc w:val="both"/>
            </w:pPr>
            <w:r w:rsidRPr="006B7991">
              <w:t>Registrar Usuario</w:t>
            </w:r>
          </w:p>
        </w:tc>
      </w:tr>
      <w:tr w:rsidR="00C63150" w:rsidRPr="006B7991" w:rsidTr="00C63150">
        <w:trPr>
          <w:trHeight w:val="362"/>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Dar de alta un nuevo usuario en el sistema.</w:t>
            </w:r>
          </w:p>
        </w:tc>
      </w:tr>
      <w:tr w:rsidR="00C63150" w:rsidRPr="006B7991" w:rsidTr="00C63150">
        <w:trPr>
          <w:trHeight w:val="37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Usuario anónimo</w:t>
            </w:r>
          </w:p>
        </w:tc>
      </w:tr>
      <w:tr w:rsidR="00C63150" w:rsidRPr="006B7991" w:rsidTr="00C63150">
        <w:trPr>
          <w:trHeight w:val="291"/>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No hay una sesión iniciada.</w:t>
            </w:r>
          </w:p>
        </w:tc>
      </w:tr>
      <w:tr w:rsidR="00C63150" w:rsidRPr="006B7991" w:rsidTr="00C63150">
        <w:trPr>
          <w:trHeight w:val="52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p w:rsidR="00C63150" w:rsidRPr="006B7991" w:rsidRDefault="00C63150" w:rsidP="00C63150">
            <w:pPr>
              <w:spacing w:after="0" w:line="240" w:lineRule="auto"/>
              <w:rPr>
                <w:b/>
              </w:rPr>
            </w:pPr>
          </w:p>
        </w:tc>
        <w:tc>
          <w:tcPr>
            <w:tcW w:w="6624" w:type="dxa"/>
            <w:tcMar>
              <w:top w:w="0" w:type="dxa"/>
              <w:left w:w="105" w:type="dxa"/>
              <w:bottom w:w="0" w:type="dxa"/>
              <w:right w:w="105" w:type="dxa"/>
            </w:tcMar>
            <w:hideMark/>
          </w:tcPr>
          <w:p w:rsidR="00C63150" w:rsidRPr="006B7991" w:rsidRDefault="00C63150" w:rsidP="00C63150">
            <w:pPr>
              <w:spacing w:after="0" w:line="240" w:lineRule="auto"/>
            </w:pPr>
            <w:r>
              <w:t>Un nuevo usuario desea registrarse en el sistema, para ello completa en un formulario sus datos y acepta los términos de uso.</w:t>
            </w:r>
          </w:p>
        </w:tc>
      </w:tr>
      <w:tr w:rsidR="00C63150" w:rsidRPr="006B7991" w:rsidTr="00C63150">
        <w:trPr>
          <w:trHeight w:val="66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1- El sistema despliega un formulario con todos los datos requeridos para realizar el registro.</w:t>
            </w:r>
          </w:p>
          <w:p w:rsidR="00C63150" w:rsidRPr="006B7991" w:rsidRDefault="00C63150" w:rsidP="00C63150">
            <w:pPr>
              <w:spacing w:after="0" w:line="240" w:lineRule="auto"/>
            </w:pPr>
            <w:r w:rsidRPr="006B7991">
              <w:t xml:space="preserve">2- El </w:t>
            </w:r>
            <w:r>
              <w:t>actor</w:t>
            </w:r>
            <w:r w:rsidRPr="006B7991">
              <w:t xml:space="preserve"> ingresa los datos.</w:t>
            </w:r>
          </w:p>
          <w:p w:rsidR="00C63150" w:rsidRPr="006B7991" w:rsidRDefault="00C63150" w:rsidP="00C63150">
            <w:pPr>
              <w:spacing w:after="0" w:line="240" w:lineRule="auto"/>
            </w:pPr>
            <w:r w:rsidRPr="006B7991">
              <w:t>3- El sistema valida los datos ingresados.</w:t>
            </w:r>
          </w:p>
          <w:p w:rsidR="00C63150" w:rsidRPr="006B7991" w:rsidRDefault="00C63150" w:rsidP="00C63150">
            <w:pPr>
              <w:spacing w:after="0" w:line="240" w:lineRule="auto"/>
            </w:pPr>
            <w:r w:rsidRPr="006B7991">
              <w:t xml:space="preserve">4- El sistema </w:t>
            </w:r>
            <w:r>
              <w:t>muestra un mensaje de éxito en la operación</w:t>
            </w:r>
            <w:r w:rsidRPr="006B7991">
              <w:t>.</w:t>
            </w:r>
          </w:p>
        </w:tc>
      </w:tr>
      <w:tr w:rsidR="00C63150" w:rsidRPr="006B7991" w:rsidTr="00C63150">
        <w:trPr>
          <w:trHeight w:val="601"/>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 xml:space="preserve">3-a </w:t>
            </w:r>
            <w:r w:rsidRPr="006B7991">
              <w:t xml:space="preserve"> Si los datos son incorrectos se emite un mensaje de error solicitando al </w:t>
            </w:r>
            <w:r>
              <w:t xml:space="preserve"> actor</w:t>
            </w:r>
            <w:r w:rsidRPr="006B7991">
              <w:t xml:space="preserve"> que los corrija.</w:t>
            </w:r>
          </w:p>
        </w:tc>
      </w:tr>
      <w:tr w:rsidR="00C63150" w:rsidRPr="006B7991" w:rsidTr="00C63150">
        <w:trPr>
          <w:trHeight w:val="54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Se </w:t>
            </w:r>
            <w:r>
              <w:t xml:space="preserve">da de alta un nuevo usuario </w:t>
            </w:r>
            <w:r w:rsidRPr="006B7991">
              <w:t>en el sistema con los datos ingresados</w:t>
            </w:r>
            <w:r>
              <w:t xml:space="preserve"> por el mismo</w:t>
            </w:r>
            <w:r w:rsidRPr="006B7991">
              <w:t>.</w:t>
            </w:r>
          </w:p>
        </w:tc>
      </w:tr>
    </w:tbl>
    <w:p w:rsidR="00490F64" w:rsidRDefault="00490F64" w:rsidP="00C63150"/>
    <w:p w:rsidR="00490F64" w:rsidRDefault="00490F64">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57" w:name="_Toc370160735"/>
      <w:bookmarkStart w:id="58" w:name="_Toc373972373"/>
      <w:r w:rsidRPr="0056377F">
        <w:rPr>
          <w:b w:val="0"/>
          <w:bCs w:val="0"/>
          <w:i/>
          <w:iCs/>
          <w:color w:val="000000" w:themeColor="text1"/>
          <w:spacing w:val="15"/>
          <w:sz w:val="24"/>
          <w:szCs w:val="24"/>
        </w:rPr>
        <w:lastRenderedPageBreak/>
        <w:t>Visitar perfil</w:t>
      </w:r>
      <w:bookmarkEnd w:id="57"/>
      <w:bookmarkEnd w:id="58"/>
    </w:p>
    <w:p w:rsidR="00C63150" w:rsidRPr="00393569" w:rsidRDefault="00C63150" w:rsidP="00C63150">
      <w:pPr>
        <w:spacing w:after="0" w:line="240" w:lineRule="auto"/>
        <w:rPr>
          <w:rFonts w:ascii="Times New Roman" w:eastAsia="Times New Roman" w:hAnsi="Times New Roman" w:cs="Times New Roman"/>
          <w:sz w:val="24"/>
          <w:szCs w:val="24"/>
          <w:lang w:eastAsia="es-UY"/>
        </w:rPr>
      </w:pPr>
      <w:r w:rsidRPr="00393569">
        <w:rPr>
          <w:rFonts w:ascii="Times New Roman" w:eastAsia="Times New Roman" w:hAnsi="Times New Roman" w:cs="Times New Roman"/>
          <w:sz w:val="24"/>
          <w:szCs w:val="24"/>
          <w:lang w:eastAsia="es-UY"/>
        </w:rPr>
        <w:br/>
      </w:r>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62"/>
      </w:tblGrid>
      <w:tr w:rsidR="00C63150" w:rsidRPr="006B7991" w:rsidTr="00C63150">
        <w:trPr>
          <w:trHeight w:val="213"/>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Visitar Perfil</w:t>
            </w:r>
          </w:p>
        </w:tc>
      </w:tr>
      <w:tr w:rsidR="00C63150" w:rsidRPr="006B7991" w:rsidTr="00C63150">
        <w:trPr>
          <w:trHeight w:val="439"/>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r w:rsidRPr="006B7991">
              <w:rPr>
                <w:b/>
              </w:rPr>
              <w:br/>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t>Cualquier usuario logueado al sistema podrá visualizar el resumen de información pública de cualquier otro usuario registrado en el sistema.</w:t>
            </w:r>
          </w:p>
        </w:tc>
      </w:tr>
      <w:tr w:rsidR="00C63150" w:rsidRPr="006B7991" w:rsidTr="00C63150">
        <w:trPr>
          <w:trHeight w:val="168"/>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Usuario</w:t>
            </w:r>
            <w:r>
              <w:t xml:space="preserve"> cliente, usuario proveedor.</w:t>
            </w:r>
          </w:p>
        </w:tc>
      </w:tr>
      <w:tr w:rsidR="00C63150" w:rsidRPr="006B7991" w:rsidTr="00C63150">
        <w:trPr>
          <w:trHeight w:val="439"/>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r w:rsidRPr="006B7991">
              <w:rPr>
                <w:b/>
              </w:rPr>
              <w:t xml:space="preserve"> </w:t>
            </w:r>
          </w:p>
          <w:p w:rsidR="00C63150" w:rsidRPr="006B7991" w:rsidRDefault="00C63150" w:rsidP="00C63150">
            <w:pPr>
              <w:spacing w:after="0" w:line="240" w:lineRule="auto"/>
              <w:rPr>
                <w:b/>
              </w:rPr>
            </w:pPr>
            <w:r w:rsidRPr="006B7991">
              <w:rPr>
                <w:b/>
              </w:rPr>
              <w:br/>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Este caso de uso permite visualizar todos los datos</w:t>
            </w:r>
            <w:r>
              <w:t xml:space="preserve"> públicos</w:t>
            </w:r>
            <w:r w:rsidRPr="006B7991">
              <w:t xml:space="preserve"> </w:t>
            </w:r>
            <w:r>
              <w:t>de</w:t>
            </w:r>
            <w:r w:rsidRPr="006B7991">
              <w:t xml:space="preserve"> </w:t>
            </w:r>
            <w:r>
              <w:t xml:space="preserve">un </w:t>
            </w:r>
            <w:r w:rsidRPr="006B7991">
              <w:t xml:space="preserve">usuario en forma de resumen. Se diferencian los datos mostrados según el tipo de usuario, donde el </w:t>
            </w:r>
            <w:r>
              <w:t xml:space="preserve">proveedor </w:t>
            </w:r>
            <w:r w:rsidRPr="006B7991">
              <w:t>además de toda la información básica posee una sección aparte con las aplicaciones publicadas</w:t>
            </w:r>
            <w:r>
              <w:t xml:space="preserve"> por el mismo</w:t>
            </w:r>
            <w:r w:rsidRPr="006B7991">
              <w:t>.</w:t>
            </w:r>
          </w:p>
        </w:tc>
      </w:tr>
      <w:tr w:rsidR="00C63150" w:rsidRPr="006B7991" w:rsidTr="00C63150">
        <w:trPr>
          <w:trHeight w:val="372"/>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t>El actor se encuentra logueado en el sistema.</w:t>
            </w:r>
          </w:p>
        </w:tc>
      </w:tr>
      <w:tr w:rsidR="00C63150" w:rsidRPr="006B7991" w:rsidTr="00C63150">
        <w:trPr>
          <w:trHeight w:val="294"/>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1 - El </w:t>
            </w:r>
            <w:r>
              <w:t>actor</w:t>
            </w:r>
            <w:r w:rsidRPr="006B7991">
              <w:t xml:space="preserve"> visualiza </w:t>
            </w:r>
            <w:r>
              <w:t>el</w:t>
            </w:r>
            <w:r w:rsidRPr="006B7991">
              <w:t xml:space="preserve"> perfil de un usuario que existe en el sistema.</w:t>
            </w:r>
          </w:p>
        </w:tc>
      </w:tr>
      <w:tr w:rsidR="00C63150" w:rsidRPr="006B7991" w:rsidTr="00C63150">
        <w:trPr>
          <w:trHeight w:val="294"/>
        </w:trPr>
        <w:tc>
          <w:tcPr>
            <w:tcW w:w="2090" w:type="dxa"/>
            <w:tcMar>
              <w:top w:w="0" w:type="dxa"/>
              <w:left w:w="105" w:type="dxa"/>
              <w:bottom w:w="0" w:type="dxa"/>
              <w:right w:w="105" w:type="dxa"/>
            </w:tcMar>
            <w:hideMark/>
          </w:tcPr>
          <w:p w:rsidR="00C63150" w:rsidRDefault="00C63150" w:rsidP="00C63150">
            <w:pPr>
              <w:spacing w:after="0" w:line="240" w:lineRule="auto"/>
              <w:rPr>
                <w:b/>
              </w:rPr>
            </w:pPr>
            <w:r>
              <w:rPr>
                <w:b/>
              </w:rPr>
              <w:t>Post Condiciones</w:t>
            </w:r>
          </w:p>
        </w:tc>
        <w:tc>
          <w:tcPr>
            <w:tcW w:w="6662"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Default="00C63150" w:rsidP="00C63150"/>
    <w:p w:rsidR="00C63150" w:rsidRDefault="00C63150" w:rsidP="00C63150">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59" w:name="_Toc370160736"/>
      <w:bookmarkStart w:id="60" w:name="_Toc373972374"/>
      <w:r w:rsidRPr="0056377F">
        <w:rPr>
          <w:b w:val="0"/>
          <w:bCs w:val="0"/>
          <w:i/>
          <w:iCs/>
          <w:color w:val="000000" w:themeColor="text1"/>
          <w:spacing w:val="15"/>
          <w:sz w:val="24"/>
          <w:szCs w:val="24"/>
        </w:rPr>
        <w:lastRenderedPageBreak/>
        <w:t>Editar perfil</w:t>
      </w:r>
      <w:bookmarkEnd w:id="59"/>
      <w:bookmarkEnd w:id="60"/>
    </w:p>
    <w:p w:rsidR="00C63150" w:rsidRPr="00393569" w:rsidRDefault="00C63150" w:rsidP="00C63150">
      <w:pPr>
        <w:spacing w:after="0" w:line="240" w:lineRule="auto"/>
        <w:rPr>
          <w:rFonts w:ascii="Times New Roman" w:eastAsia="Times New Roman" w:hAnsi="Times New Roman" w:cs="Times New Roman"/>
          <w:sz w:val="24"/>
          <w:szCs w:val="24"/>
          <w:lang w:eastAsia="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24"/>
      </w:tblGrid>
      <w:tr w:rsidR="00C63150" w:rsidRPr="006B7991" w:rsidTr="00C63150">
        <w:trPr>
          <w:trHeight w:val="25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Editar Perfil</w:t>
            </w:r>
          </w:p>
        </w:tc>
      </w:tr>
      <w:tr w:rsidR="00C63150" w:rsidRPr="006B7991" w:rsidTr="00C63150">
        <w:trPr>
          <w:trHeight w:val="52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 xml:space="preserve">El usuario con sesión iniciada desea cambiar determinada información de su perfil. </w:t>
            </w:r>
          </w:p>
        </w:tc>
      </w:tr>
      <w:tr w:rsidR="00C63150" w:rsidRPr="006B7991" w:rsidTr="00C63150">
        <w:trPr>
          <w:trHeight w:val="284"/>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Usuarios </w:t>
            </w:r>
            <w:r>
              <w:t>cliente, usuario proveedor.</w:t>
            </w:r>
          </w:p>
        </w:tc>
      </w:tr>
      <w:tr w:rsidR="00C63150" w:rsidRPr="006B7991" w:rsidTr="00C63150">
        <w:trPr>
          <w:trHeight w:val="52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El sistema permite que un usuario logueado en el </w:t>
            </w:r>
            <w:r>
              <w:t>sistema</w:t>
            </w:r>
            <w:r w:rsidRPr="006B7991">
              <w:t xml:space="preserve"> pueda modificar sus propios datos.</w:t>
            </w:r>
          </w:p>
        </w:tc>
      </w:tr>
      <w:tr w:rsidR="00C63150" w:rsidRPr="006B7991" w:rsidTr="00C63150">
        <w:trPr>
          <w:trHeight w:val="271"/>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El actor debe estar logueado.</w:t>
            </w:r>
          </w:p>
        </w:tc>
      </w:tr>
      <w:tr w:rsidR="00C63150" w:rsidRPr="006B7991" w:rsidTr="00C63150">
        <w:trPr>
          <w:trHeight w:val="66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1-El sistema  muestra una interfaz </w:t>
            </w:r>
            <w:r>
              <w:t xml:space="preserve">para el </w:t>
            </w:r>
            <w:r w:rsidRPr="006B7991">
              <w:t xml:space="preserve">usuario, con los datos que </w:t>
            </w:r>
            <w:r>
              <w:t xml:space="preserve">este </w:t>
            </w:r>
            <w:r w:rsidRPr="006B7991">
              <w:t>tiene ingresados actualmente</w:t>
            </w:r>
            <w:r>
              <w:t>.</w:t>
            </w:r>
          </w:p>
          <w:p w:rsidR="00C63150" w:rsidRPr="006B7991" w:rsidRDefault="00C63150" w:rsidP="00C63150">
            <w:pPr>
              <w:spacing w:after="0" w:line="240" w:lineRule="auto"/>
            </w:pPr>
            <w:r w:rsidRPr="006B7991">
              <w:t>2-El usua</w:t>
            </w:r>
            <w:r>
              <w:t>rio modifica los datos que desea</w:t>
            </w:r>
            <w:r w:rsidRPr="006B7991">
              <w:t>.</w:t>
            </w:r>
          </w:p>
          <w:p w:rsidR="00C63150" w:rsidRPr="006B7991" w:rsidRDefault="00C63150" w:rsidP="00C63150">
            <w:pPr>
              <w:spacing w:after="0" w:line="240" w:lineRule="auto"/>
            </w:pPr>
            <w:r w:rsidRPr="006B7991">
              <w:t>3-El sistema valida los</w:t>
            </w:r>
            <w:r>
              <w:t xml:space="preserve"> nuevos</w:t>
            </w:r>
            <w:r w:rsidRPr="006B7991">
              <w:t xml:space="preserve"> datos.</w:t>
            </w:r>
            <w:r w:rsidRPr="006B7991">
              <w:br/>
              <w:t>4- El sistema aplica los cambios realizados y vuelve al menú.</w:t>
            </w:r>
          </w:p>
        </w:tc>
      </w:tr>
      <w:tr w:rsidR="00C63150" w:rsidRPr="006B7991" w:rsidTr="00C63150">
        <w:trPr>
          <w:trHeight w:val="661"/>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3-a.</w:t>
            </w:r>
            <w:r w:rsidRPr="006B7991">
              <w:t xml:space="preserve"> Si la validación es negativa el sistema envía un mensaje de error solicitando </w:t>
            </w:r>
            <w:r>
              <w:t>la corrección de los datos erróneos.</w:t>
            </w:r>
          </w:p>
        </w:tc>
      </w:tr>
      <w:tr w:rsidR="00C63150" w:rsidRPr="006B7991" w:rsidTr="00C63150">
        <w:trPr>
          <w:trHeight w:val="32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 xml:space="preserve">Se actualiza y guarda la información de </w:t>
            </w:r>
            <w:r w:rsidRPr="006B7991">
              <w:t>un usuario existente en el sistema.</w:t>
            </w:r>
          </w:p>
        </w:tc>
      </w:tr>
    </w:tbl>
    <w:p w:rsidR="00C63150" w:rsidRDefault="00C63150" w:rsidP="00C63150">
      <w:pPr>
        <w:rPr>
          <w:rFonts w:eastAsiaTheme="majorEastAsia" w:cstheme="majorBidi"/>
          <w:b/>
          <w:bCs/>
          <w:color w:val="000000" w:themeColor="text1"/>
          <w:sz w:val="28"/>
          <w:szCs w:val="26"/>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61" w:name="_Toc370160737"/>
      <w:bookmarkStart w:id="62" w:name="_Toc373972375"/>
      <w:r w:rsidRPr="0056377F">
        <w:rPr>
          <w:b w:val="0"/>
          <w:bCs w:val="0"/>
          <w:i/>
          <w:iCs/>
          <w:color w:val="000000" w:themeColor="text1"/>
          <w:spacing w:val="15"/>
          <w:sz w:val="24"/>
          <w:szCs w:val="24"/>
        </w:rPr>
        <w:t>Buscar contenidos</w:t>
      </w:r>
      <w:bookmarkEnd w:id="61"/>
      <w:bookmarkEnd w:id="62"/>
      <w:r w:rsidRPr="0056377F">
        <w:rPr>
          <w:b w:val="0"/>
          <w:bCs w:val="0"/>
          <w:i/>
          <w:iCs/>
          <w:color w:val="000000" w:themeColor="text1"/>
          <w:spacing w:val="15"/>
          <w:sz w:val="24"/>
          <w:szCs w:val="24"/>
        </w:rPr>
        <w:t xml:space="preserve"> </w:t>
      </w:r>
    </w:p>
    <w:p w:rsidR="00C63150" w:rsidRDefault="00C63150" w:rsidP="00C63150">
      <w:pPr>
        <w:spacing w:after="0" w:line="240" w:lineRule="auto"/>
        <w:rPr>
          <w:rFonts w:ascii="Times New Roman" w:eastAsia="Times New Roman" w:hAnsi="Times New Roman" w:cs="Times New Roman"/>
          <w:sz w:val="24"/>
          <w:szCs w:val="24"/>
          <w:lang w:eastAsia="es-UY"/>
        </w:rPr>
      </w:pPr>
    </w:p>
    <w:p w:rsidR="00C63150" w:rsidRPr="00393569" w:rsidRDefault="00C63150" w:rsidP="00C63150">
      <w:pPr>
        <w:spacing w:after="0" w:line="240" w:lineRule="auto"/>
        <w:rPr>
          <w:rFonts w:ascii="Times New Roman" w:eastAsia="Times New Roman" w:hAnsi="Times New Roman" w:cs="Times New Roman"/>
          <w:sz w:val="24"/>
          <w:szCs w:val="24"/>
          <w:lang w:eastAsia="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8"/>
        <w:gridCol w:w="6766"/>
      </w:tblGrid>
      <w:tr w:rsidR="00C63150" w:rsidRPr="006B7991" w:rsidTr="00C63150">
        <w:trPr>
          <w:trHeight w:val="25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Buscar Contenidos</w:t>
            </w:r>
            <w:r>
              <w:t>.</w:t>
            </w:r>
          </w:p>
        </w:tc>
      </w:tr>
      <w:tr w:rsidR="00C63150" w:rsidRPr="006B7991" w:rsidTr="00C63150">
        <w:trPr>
          <w:trHeight w:val="29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Mostrar</w:t>
            </w:r>
            <w:r>
              <w:t xml:space="preserve"> los</w:t>
            </w:r>
            <w:r w:rsidRPr="006B7991">
              <w:t xml:space="preserve"> contenidos </w:t>
            </w:r>
            <w:r>
              <w:t>que cumplen con determinados criterios de búsqueda seleccionados</w:t>
            </w:r>
            <w:r w:rsidRPr="006B7991">
              <w:t>.</w:t>
            </w:r>
          </w:p>
        </w:tc>
      </w:tr>
      <w:tr w:rsidR="00C63150" w:rsidRPr="00393569" w:rsidTr="00C63150">
        <w:trPr>
          <w:trHeight w:val="242"/>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Usuario </w:t>
            </w:r>
            <w:r>
              <w:t>cliente, usuario proveedor, usuario anónimo.</w:t>
            </w:r>
          </w:p>
        </w:tc>
      </w:tr>
      <w:tr w:rsidR="00C63150" w:rsidRPr="00393569" w:rsidTr="00C63150">
        <w:trPr>
          <w:trHeight w:val="373"/>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766" w:type="dxa"/>
            <w:tcMar>
              <w:top w:w="0" w:type="dxa"/>
              <w:left w:w="105" w:type="dxa"/>
              <w:bottom w:w="0" w:type="dxa"/>
              <w:right w:w="105" w:type="dxa"/>
            </w:tcMar>
            <w:hideMark/>
          </w:tcPr>
          <w:p w:rsidR="00C63150" w:rsidRPr="00A818D4" w:rsidRDefault="00C63150" w:rsidP="00C63150">
            <w:pPr>
              <w:spacing w:after="0" w:line="240" w:lineRule="auto"/>
            </w:pPr>
            <w:r>
              <w:t>--</w:t>
            </w:r>
          </w:p>
        </w:tc>
      </w:tr>
      <w:tr w:rsidR="00C63150" w:rsidRPr="00393569" w:rsidTr="00C63150">
        <w:trPr>
          <w:trHeight w:val="52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r w:rsidRPr="006B7991">
              <w:rPr>
                <w:b/>
              </w:rPr>
              <w:t xml:space="preserve"> </w:t>
            </w:r>
          </w:p>
        </w:tc>
        <w:tc>
          <w:tcPr>
            <w:tcW w:w="6766" w:type="dxa"/>
            <w:tcMar>
              <w:top w:w="0" w:type="dxa"/>
              <w:left w:w="105" w:type="dxa"/>
              <w:bottom w:w="0" w:type="dxa"/>
              <w:right w:w="105" w:type="dxa"/>
            </w:tcMar>
            <w:hideMark/>
          </w:tcPr>
          <w:p w:rsidR="00C63150" w:rsidRDefault="00C63150" w:rsidP="00C63150">
            <w:pPr>
              <w:spacing w:after="0" w:line="240" w:lineRule="auto"/>
            </w:pPr>
            <w:r w:rsidRPr="00A818D4">
              <w:t>El actor ingresa un</w:t>
            </w:r>
            <w:r>
              <w:t>o o varios criterios de búsqueda</w:t>
            </w:r>
            <w:r w:rsidRPr="00A818D4">
              <w:t xml:space="preserve"> y el si</w:t>
            </w:r>
            <w:r>
              <w:t>stema devuelve todos los contenidos que cumplan todos los criterios ingresados.</w:t>
            </w:r>
          </w:p>
          <w:p w:rsidR="00C63150" w:rsidRPr="00A818D4" w:rsidRDefault="00C63150" w:rsidP="00C63150">
            <w:pPr>
              <w:spacing w:after="0" w:line="240" w:lineRule="auto"/>
            </w:pPr>
            <w:r>
              <w:t>Entre los criterios se encuentran, “tipo de contenido”, “categoría”, “precio”, “Contiene las palabras..”, entre otros.</w:t>
            </w:r>
          </w:p>
        </w:tc>
      </w:tr>
      <w:tr w:rsidR="00C63150" w:rsidRPr="00393569" w:rsidTr="00C63150">
        <w:trPr>
          <w:trHeight w:val="66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766" w:type="dxa"/>
            <w:tcMar>
              <w:top w:w="0" w:type="dxa"/>
              <w:left w:w="105" w:type="dxa"/>
              <w:bottom w:w="0" w:type="dxa"/>
              <w:right w:w="105" w:type="dxa"/>
            </w:tcMar>
            <w:hideMark/>
          </w:tcPr>
          <w:p w:rsidR="00C63150" w:rsidRPr="00A818D4" w:rsidRDefault="00C63150" w:rsidP="00C63150">
            <w:pPr>
              <w:spacing w:after="60" w:line="240" w:lineRule="auto"/>
              <w:jc w:val="both"/>
            </w:pPr>
            <w:r w:rsidRPr="00A818D4">
              <w:t xml:space="preserve">1- El </w:t>
            </w:r>
            <w:r>
              <w:t>actor</w:t>
            </w:r>
            <w:r w:rsidRPr="00A818D4">
              <w:t xml:space="preserve"> ingresa un</w:t>
            </w:r>
            <w:r>
              <w:t>o o varios criterios de búsqueda</w:t>
            </w:r>
            <w:r w:rsidRPr="00A818D4">
              <w:t>.</w:t>
            </w:r>
          </w:p>
          <w:p w:rsidR="00C63150" w:rsidRPr="00A818D4" w:rsidRDefault="00C63150" w:rsidP="00C63150">
            <w:pPr>
              <w:spacing w:after="60" w:line="240" w:lineRule="auto"/>
              <w:jc w:val="both"/>
            </w:pPr>
            <w:r w:rsidRPr="00A818D4">
              <w:t>2- El sistema despliega un</w:t>
            </w:r>
            <w:r>
              <w:t>a</w:t>
            </w:r>
            <w:r w:rsidRPr="00A818D4">
              <w:t xml:space="preserve"> lista de resultados coincidentes.</w:t>
            </w:r>
          </w:p>
        </w:tc>
      </w:tr>
      <w:tr w:rsidR="00C63150" w:rsidRPr="00393569" w:rsidTr="00C63150">
        <w:trPr>
          <w:trHeight w:val="79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sidRPr="006B7991">
              <w:rPr>
                <w:b/>
              </w:rPr>
              <w:t xml:space="preserve">Flujos Alternativos: </w:t>
            </w:r>
          </w:p>
        </w:tc>
        <w:tc>
          <w:tcPr>
            <w:tcW w:w="6766" w:type="dxa"/>
            <w:tcMar>
              <w:top w:w="0" w:type="dxa"/>
              <w:left w:w="105" w:type="dxa"/>
              <w:bottom w:w="0" w:type="dxa"/>
              <w:right w:w="105" w:type="dxa"/>
            </w:tcMar>
            <w:hideMark/>
          </w:tcPr>
          <w:p w:rsidR="00C63150" w:rsidRPr="00A818D4" w:rsidRDefault="00C63150" w:rsidP="00C63150">
            <w:pPr>
              <w:spacing w:after="0" w:line="240" w:lineRule="auto"/>
            </w:pPr>
            <w:r>
              <w:t>1-a.</w:t>
            </w:r>
            <w:r w:rsidRPr="00A818D4">
              <w:t xml:space="preserve"> No existen contenidos que </w:t>
            </w:r>
            <w:r>
              <w:t>cumpla con los criterios ingresados</w:t>
            </w:r>
            <w:r w:rsidRPr="00A818D4">
              <w:t xml:space="preserve">. El sistema devuelve un mensaje </w:t>
            </w:r>
            <w:r>
              <w:t>con una sugerencia de búsqueda</w:t>
            </w:r>
            <w:r w:rsidRPr="00A818D4">
              <w:t>.</w:t>
            </w:r>
          </w:p>
        </w:tc>
      </w:tr>
      <w:tr w:rsidR="00C63150" w:rsidRPr="00393569" w:rsidTr="00C63150">
        <w:trPr>
          <w:trHeight w:val="54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766" w:type="dxa"/>
            <w:tcMar>
              <w:top w:w="0" w:type="dxa"/>
              <w:left w:w="105" w:type="dxa"/>
              <w:bottom w:w="0" w:type="dxa"/>
              <w:right w:w="105" w:type="dxa"/>
            </w:tcMar>
            <w:hideMark/>
          </w:tcPr>
          <w:p w:rsidR="00C63150" w:rsidRPr="00A818D4" w:rsidRDefault="00C63150" w:rsidP="00C63150">
            <w:pPr>
              <w:spacing w:after="0" w:line="240" w:lineRule="auto"/>
            </w:pPr>
            <w:r>
              <w:t>--</w:t>
            </w:r>
          </w:p>
        </w:tc>
      </w:tr>
    </w:tbl>
    <w:p w:rsidR="00C63150" w:rsidRDefault="00C63150" w:rsidP="00C63150">
      <w:pPr>
        <w:pStyle w:val="Ttulo2"/>
        <w:ind w:left="792"/>
        <w:rPr>
          <w:color w:val="000000" w:themeColor="text1"/>
        </w:rPr>
      </w:pPr>
    </w:p>
    <w:p w:rsidR="00C63150" w:rsidRPr="00F7241F" w:rsidRDefault="00C63150" w:rsidP="00C63150">
      <w:pPr>
        <w:rPr>
          <w:rFonts w:eastAsiaTheme="majorEastAsia" w:cstheme="majorBidi"/>
          <w:sz w:val="28"/>
          <w:szCs w:val="26"/>
        </w:rPr>
      </w:pPr>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63" w:name="_Toc370160738"/>
      <w:bookmarkStart w:id="64" w:name="_Toc373972376"/>
      <w:r w:rsidRPr="0056377F">
        <w:rPr>
          <w:b w:val="0"/>
          <w:bCs w:val="0"/>
          <w:i/>
          <w:iCs/>
          <w:color w:val="000000" w:themeColor="text1"/>
          <w:spacing w:val="15"/>
          <w:sz w:val="24"/>
          <w:szCs w:val="24"/>
        </w:rPr>
        <w:lastRenderedPageBreak/>
        <w:t>Ver detalle de contenido</w:t>
      </w:r>
      <w:bookmarkEnd w:id="63"/>
      <w:bookmarkEnd w:id="64"/>
    </w:p>
    <w:p w:rsidR="00C63150" w:rsidRPr="00393569" w:rsidRDefault="00C63150" w:rsidP="00C63150">
      <w:pPr>
        <w:spacing w:after="0" w:line="240" w:lineRule="auto"/>
        <w:rPr>
          <w:rFonts w:ascii="Times New Roman" w:eastAsia="Times New Roman" w:hAnsi="Times New Roman" w:cs="Times New Roman"/>
          <w:sz w:val="24"/>
          <w:szCs w:val="24"/>
          <w:lang w:eastAsia="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8"/>
        <w:gridCol w:w="6766"/>
      </w:tblGrid>
      <w:tr w:rsidR="00C63150" w:rsidRPr="00393569" w:rsidTr="00C63150">
        <w:trPr>
          <w:trHeight w:val="25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Ver detalle contenido</w:t>
            </w:r>
          </w:p>
        </w:tc>
      </w:tr>
      <w:tr w:rsidR="00C63150" w:rsidRPr="00393569" w:rsidTr="00C63150">
        <w:trPr>
          <w:trHeight w:val="187"/>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Ver en detalle un contenido seleccionado.</w:t>
            </w:r>
          </w:p>
        </w:tc>
      </w:tr>
      <w:tr w:rsidR="00C63150" w:rsidRPr="00393569" w:rsidTr="00C63150">
        <w:trPr>
          <w:trHeight w:val="208"/>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Usuario</w:t>
            </w:r>
            <w:r>
              <w:t xml:space="preserve"> cliente, u</w:t>
            </w:r>
            <w:r w:rsidRPr="006B7991">
              <w:t xml:space="preserve">suario </w:t>
            </w:r>
            <w:r>
              <w:t>proveedor, usuario anónimo.</w:t>
            </w:r>
          </w:p>
        </w:tc>
      </w:tr>
      <w:tr w:rsidR="00C63150" w:rsidRPr="00393569" w:rsidTr="00C63150">
        <w:trPr>
          <w:trHeight w:val="864"/>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Este caso de uso permite visualizar detalladamente toda la información disponible sobre el contenido seleccionado, comentario</w:t>
            </w:r>
            <w:r>
              <w:t>s, descripciones, calificación.</w:t>
            </w:r>
          </w:p>
        </w:tc>
      </w:tr>
      <w:tr w:rsidR="00C63150" w:rsidRPr="00393569" w:rsidTr="00C63150">
        <w:trPr>
          <w:trHeight w:val="32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w:t>
            </w:r>
          </w:p>
        </w:tc>
      </w:tr>
      <w:tr w:rsidR="00C63150" w:rsidRPr="00393569" w:rsidTr="00C63150">
        <w:trPr>
          <w:trHeight w:val="474"/>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r w:rsidRPr="006B7991">
              <w:rPr>
                <w:b/>
              </w:rPr>
              <w:br/>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1-El </w:t>
            </w:r>
            <w:r>
              <w:t>actor</w:t>
            </w:r>
            <w:r w:rsidRPr="006B7991">
              <w:t xml:space="preserve"> selecciona un contenido.</w:t>
            </w:r>
          </w:p>
          <w:p w:rsidR="00C63150" w:rsidRPr="006B7991" w:rsidRDefault="00C63150" w:rsidP="00C63150">
            <w:pPr>
              <w:spacing w:after="0" w:line="240" w:lineRule="auto"/>
            </w:pPr>
            <w:r w:rsidRPr="006B7991">
              <w:t>2-El sistema despliega un formulario exclusivo con toda la información detallada de la aplicación, incluyendo comentarios, calificaciones, descripciones técnicas y otros.</w:t>
            </w:r>
          </w:p>
        </w:tc>
      </w:tr>
      <w:tr w:rsidR="00C63150" w:rsidRPr="00393569" w:rsidTr="00C63150">
        <w:trPr>
          <w:trHeight w:val="5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Default="00C63150" w:rsidP="00C63150">
      <w:pPr>
        <w:pStyle w:val="Ttulo2"/>
        <w:ind w:left="792"/>
        <w:rPr>
          <w:color w:val="000000" w:themeColor="text1"/>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65" w:name="_Toc370160739"/>
      <w:bookmarkStart w:id="66" w:name="_Toc373972377"/>
      <w:r w:rsidRPr="0056377F">
        <w:rPr>
          <w:b w:val="0"/>
          <w:bCs w:val="0"/>
          <w:i/>
          <w:iCs/>
          <w:color w:val="000000" w:themeColor="text1"/>
          <w:spacing w:val="15"/>
          <w:sz w:val="24"/>
          <w:szCs w:val="24"/>
        </w:rPr>
        <w:t>Ver contenidos más populares</w:t>
      </w:r>
      <w:bookmarkEnd w:id="65"/>
      <w:bookmarkEnd w:id="66"/>
      <w:r w:rsidRPr="0056377F">
        <w:rPr>
          <w:b w:val="0"/>
          <w:bCs w:val="0"/>
          <w:i/>
          <w:iCs/>
          <w:color w:val="000000" w:themeColor="text1"/>
          <w:spacing w:val="15"/>
          <w:sz w:val="24"/>
          <w:szCs w:val="24"/>
        </w:rPr>
        <w:t xml:space="preserve"> </w:t>
      </w:r>
    </w:p>
    <w:p w:rsidR="00C63150" w:rsidRPr="00393569" w:rsidRDefault="00C63150" w:rsidP="00C63150">
      <w:pPr>
        <w:spacing w:after="0" w:line="240" w:lineRule="auto"/>
        <w:rPr>
          <w:rFonts w:ascii="Times New Roman" w:eastAsia="Times New Roman" w:hAnsi="Times New Roman" w:cs="Times New Roman"/>
          <w:sz w:val="24"/>
          <w:szCs w:val="24"/>
          <w:lang w:eastAsia="es-UY"/>
        </w:rPr>
      </w:pPr>
      <w:r w:rsidRPr="00393569">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8"/>
        <w:gridCol w:w="6766"/>
      </w:tblGrid>
      <w:tr w:rsidR="00C63150" w:rsidRPr="006B7991" w:rsidTr="00C63150">
        <w:trPr>
          <w:trHeight w:val="25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Ver contenidos más populares</w:t>
            </w:r>
          </w:p>
        </w:tc>
      </w:tr>
      <w:tr w:rsidR="00C63150" w:rsidRPr="006B7991" w:rsidTr="00C63150">
        <w:trPr>
          <w:trHeight w:val="263"/>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Visualizar los contenidos más populares.</w:t>
            </w:r>
          </w:p>
        </w:tc>
      </w:tr>
      <w:tr w:rsidR="00C63150" w:rsidRPr="006B7991" w:rsidTr="00C63150">
        <w:trPr>
          <w:trHeight w:val="271"/>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Usuarios </w:t>
            </w:r>
            <w:r>
              <w:t>cliente, usuario anónimo.</w:t>
            </w:r>
          </w:p>
        </w:tc>
      </w:tr>
      <w:tr w:rsidR="00C63150" w:rsidRPr="006B7991" w:rsidTr="00C63150">
        <w:trPr>
          <w:trHeight w:val="52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El sistema presenta una lista de los diez contenidos más descargados y</w:t>
            </w:r>
            <w:r>
              <w:t>/o</w:t>
            </w:r>
            <w:r w:rsidRPr="006B7991">
              <w:t xml:space="preserve"> mejor calificados.</w:t>
            </w:r>
          </w:p>
        </w:tc>
      </w:tr>
      <w:tr w:rsidR="00C63150" w:rsidRPr="006B7991" w:rsidTr="00C63150">
        <w:trPr>
          <w:trHeight w:val="304"/>
        </w:trPr>
        <w:tc>
          <w:tcPr>
            <w:tcW w:w="1948" w:type="dxa"/>
            <w:tcMar>
              <w:top w:w="0" w:type="dxa"/>
              <w:left w:w="105" w:type="dxa"/>
              <w:bottom w:w="0" w:type="dxa"/>
              <w:right w:w="105" w:type="dxa"/>
            </w:tcMar>
            <w:hideMark/>
          </w:tcPr>
          <w:p w:rsidR="00C63150" w:rsidRPr="006B7991" w:rsidRDefault="00C63150" w:rsidP="00C63150">
            <w:pPr>
              <w:spacing w:after="0" w:line="240" w:lineRule="auto"/>
              <w:ind w:left="708" w:hanging="708"/>
              <w:rPr>
                <w:b/>
              </w:rPr>
            </w:pPr>
            <w:r>
              <w:rPr>
                <w:b/>
              </w:rPr>
              <w:t>Pre Condiciones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w:t>
            </w:r>
          </w:p>
        </w:tc>
      </w:tr>
      <w:tr w:rsidR="00C63150" w:rsidRPr="006B7991" w:rsidTr="00C63150">
        <w:trPr>
          <w:trHeight w:val="294"/>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1 - El sistema despliega una lista con los contenidos</w:t>
            </w:r>
            <w:r>
              <w:t xml:space="preserve"> más populares</w:t>
            </w:r>
            <w:r w:rsidRPr="006B7991">
              <w:t>.</w:t>
            </w:r>
          </w:p>
        </w:tc>
      </w:tr>
      <w:tr w:rsidR="00C63150" w:rsidRPr="006B7991" w:rsidTr="00C63150">
        <w:trPr>
          <w:trHeight w:val="243"/>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Pr="00393569" w:rsidRDefault="00C63150" w:rsidP="00C63150">
      <w:pPr>
        <w:rPr>
          <w:color w:val="000000" w:themeColor="text1"/>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67" w:name="_Toc370160740"/>
      <w:bookmarkStart w:id="68" w:name="_Toc373972378"/>
      <w:r w:rsidRPr="0056377F">
        <w:rPr>
          <w:b w:val="0"/>
          <w:bCs w:val="0"/>
          <w:i/>
          <w:iCs/>
          <w:color w:val="000000" w:themeColor="text1"/>
          <w:spacing w:val="15"/>
          <w:sz w:val="24"/>
          <w:szCs w:val="24"/>
        </w:rPr>
        <w:t>Ver contenidos más populares por categoría</w:t>
      </w:r>
      <w:bookmarkEnd w:id="67"/>
      <w:bookmarkEnd w:id="68"/>
    </w:p>
    <w:p w:rsidR="00C63150" w:rsidRPr="00393569" w:rsidRDefault="00C63150" w:rsidP="00C63150">
      <w:pPr>
        <w:spacing w:after="0" w:line="240" w:lineRule="auto"/>
        <w:rPr>
          <w:rFonts w:ascii="Times New Roman" w:eastAsia="Times New Roman" w:hAnsi="Times New Roman" w:cs="Times New Roman"/>
          <w:sz w:val="24"/>
          <w:szCs w:val="24"/>
          <w:lang w:eastAsia="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32"/>
        <w:gridCol w:w="6482"/>
      </w:tblGrid>
      <w:tr w:rsidR="00C63150" w:rsidRPr="006B7991" w:rsidTr="00C63150">
        <w:trPr>
          <w:trHeight w:val="255"/>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Ver contenidos más populares por categoría</w:t>
            </w:r>
          </w:p>
        </w:tc>
      </w:tr>
      <w:tr w:rsidR="00C63150" w:rsidRPr="006B7991" w:rsidTr="00C63150">
        <w:trPr>
          <w:trHeight w:val="252"/>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Visualizar los contenidos más populares por categoría</w:t>
            </w:r>
          </w:p>
        </w:tc>
      </w:tr>
      <w:tr w:rsidR="00C63150" w:rsidRPr="006B7991" w:rsidTr="00C63150">
        <w:trPr>
          <w:trHeight w:val="214"/>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Usuario </w:t>
            </w:r>
            <w:r>
              <w:t>cliente, u</w:t>
            </w:r>
            <w:r w:rsidRPr="006B7991">
              <w:t xml:space="preserve">suario </w:t>
            </w:r>
            <w:r>
              <w:t>anónimo</w:t>
            </w:r>
            <w:r w:rsidRPr="006B7991">
              <w:t>.</w:t>
            </w:r>
          </w:p>
        </w:tc>
      </w:tr>
      <w:tr w:rsidR="00C63150" w:rsidRPr="006B7991" w:rsidTr="00C63150">
        <w:trPr>
          <w:trHeight w:val="525"/>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El sistema despliega una lista con los 3 contenidos más populares por categoría.</w:t>
            </w:r>
          </w:p>
        </w:tc>
      </w:tr>
      <w:tr w:rsidR="00C63150" w:rsidRPr="006B7991" w:rsidTr="00C63150">
        <w:trPr>
          <w:trHeight w:val="240"/>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Existen contenidos descargados y calificados.</w:t>
            </w:r>
          </w:p>
        </w:tc>
      </w:tr>
      <w:tr w:rsidR="00C63150" w:rsidRPr="006B7991" w:rsidTr="00C63150">
        <w:trPr>
          <w:trHeight w:val="528"/>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1- El sistema despliega una lista con los 3 contenidos más populares por categoría.</w:t>
            </w:r>
          </w:p>
        </w:tc>
      </w:tr>
      <w:tr w:rsidR="00C63150" w:rsidRPr="006B7991" w:rsidTr="00C63150">
        <w:trPr>
          <w:trHeight w:val="254"/>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Default="00C63150" w:rsidP="00C63150">
      <w:pPr>
        <w:rPr>
          <w:rFonts w:eastAsiaTheme="majorEastAsia" w:cstheme="majorBidi"/>
          <w:sz w:val="28"/>
          <w:szCs w:val="26"/>
        </w:rPr>
      </w:pPr>
    </w:p>
    <w:p w:rsidR="00C63150" w:rsidRDefault="00C63150" w:rsidP="00C63150">
      <w:pPr>
        <w:rPr>
          <w:rFonts w:eastAsiaTheme="majorEastAsia" w:cstheme="majorBidi"/>
          <w:sz w:val="28"/>
          <w:szCs w:val="26"/>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69" w:name="_Toc370160741"/>
      <w:bookmarkStart w:id="70" w:name="_Toc373972379"/>
      <w:r w:rsidRPr="0056377F">
        <w:rPr>
          <w:b w:val="0"/>
          <w:bCs w:val="0"/>
          <w:i/>
          <w:iCs/>
          <w:color w:val="000000" w:themeColor="text1"/>
          <w:spacing w:val="15"/>
          <w:sz w:val="24"/>
          <w:szCs w:val="24"/>
        </w:rPr>
        <w:lastRenderedPageBreak/>
        <w:t>Ver ranking de contenidos por tipo</w:t>
      </w:r>
      <w:bookmarkEnd w:id="69"/>
      <w:bookmarkEnd w:id="70"/>
    </w:p>
    <w:p w:rsidR="00C63150" w:rsidRPr="00393569" w:rsidRDefault="00C63150" w:rsidP="00C63150">
      <w:pPr>
        <w:spacing w:after="0" w:line="240" w:lineRule="auto"/>
        <w:rPr>
          <w:rFonts w:ascii="Times New Roman" w:eastAsia="Times New Roman" w:hAnsi="Times New Roman" w:cs="Times New Roman"/>
          <w:sz w:val="24"/>
          <w:szCs w:val="24"/>
          <w:lang w:eastAsia="es-UY"/>
        </w:rPr>
      </w:pPr>
      <w:r w:rsidRPr="00393569">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24"/>
      </w:tblGrid>
      <w:tr w:rsidR="00C63150" w:rsidRPr="00393569" w:rsidTr="00C63150">
        <w:trPr>
          <w:trHeight w:val="25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Ver ranking de contenidos por tipo</w:t>
            </w:r>
          </w:p>
        </w:tc>
      </w:tr>
      <w:tr w:rsidR="00C63150" w:rsidRPr="00393569" w:rsidTr="00C63150">
        <w:trPr>
          <w:trHeight w:val="187"/>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Visualizar los 3 contenidos mas rankeados por tipo</w:t>
            </w:r>
          </w:p>
        </w:tc>
      </w:tr>
      <w:tr w:rsidR="00C63150" w:rsidRPr="00393569" w:rsidTr="00C63150">
        <w:trPr>
          <w:trHeight w:val="263"/>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Usuario cliente</w:t>
            </w:r>
            <w:r w:rsidRPr="006B7991">
              <w:t xml:space="preserve">, </w:t>
            </w:r>
            <w:r>
              <w:t>Usuario proveedor</w:t>
            </w:r>
            <w:r w:rsidRPr="006B7991">
              <w:t>.</w:t>
            </w:r>
          </w:p>
        </w:tc>
      </w:tr>
      <w:tr w:rsidR="00C63150" w:rsidRPr="00393569" w:rsidTr="00C63150">
        <w:trPr>
          <w:trHeight w:val="52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El sistema despliega una lista con los 3 contenidos más populares por tipo.</w:t>
            </w:r>
          </w:p>
        </w:tc>
      </w:tr>
      <w:tr w:rsidR="00C63150" w:rsidRPr="00393569" w:rsidTr="00C63150">
        <w:trPr>
          <w:trHeight w:val="234"/>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Existen contenidos descargados y calificados.</w:t>
            </w:r>
          </w:p>
        </w:tc>
      </w:tr>
      <w:tr w:rsidR="00C63150" w:rsidRPr="00393569" w:rsidTr="00C63150">
        <w:trPr>
          <w:trHeight w:val="57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1- El sistema despliega una lista con los 3 contenidos más populares por tipo.</w:t>
            </w:r>
          </w:p>
        </w:tc>
      </w:tr>
      <w:tr w:rsidR="00C63150" w:rsidRPr="00393569" w:rsidTr="00C63150">
        <w:trPr>
          <w:trHeight w:val="26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Pr="00393569" w:rsidRDefault="00C63150" w:rsidP="00C63150"/>
    <w:p w:rsidR="00C63150" w:rsidRPr="0056377F" w:rsidRDefault="00C63150" w:rsidP="0056377F">
      <w:pPr>
        <w:pStyle w:val="Ttulo2"/>
        <w:numPr>
          <w:ilvl w:val="2"/>
          <w:numId w:val="31"/>
        </w:numPr>
        <w:rPr>
          <w:b w:val="0"/>
          <w:bCs w:val="0"/>
          <w:i/>
          <w:iCs/>
          <w:color w:val="000000" w:themeColor="text1"/>
          <w:spacing w:val="15"/>
          <w:sz w:val="24"/>
          <w:szCs w:val="24"/>
        </w:rPr>
      </w:pPr>
      <w:bookmarkStart w:id="71" w:name="_Toc370160742"/>
      <w:bookmarkStart w:id="72" w:name="_Toc373972380"/>
      <w:r w:rsidRPr="0056377F">
        <w:rPr>
          <w:b w:val="0"/>
          <w:bCs w:val="0"/>
          <w:i/>
          <w:iCs/>
          <w:color w:val="000000" w:themeColor="text1"/>
          <w:spacing w:val="15"/>
          <w:sz w:val="24"/>
          <w:szCs w:val="24"/>
        </w:rPr>
        <w:t>Ver ranking contenidos pagos</w:t>
      </w:r>
      <w:bookmarkEnd w:id="71"/>
      <w:bookmarkEnd w:id="72"/>
    </w:p>
    <w:p w:rsidR="00C63150" w:rsidRPr="00393569" w:rsidRDefault="00C63150" w:rsidP="00C63150">
      <w:pPr>
        <w:spacing w:after="0" w:line="240" w:lineRule="auto"/>
        <w:rPr>
          <w:rFonts w:ascii="Times New Roman" w:eastAsia="Times New Roman" w:hAnsi="Times New Roman" w:cs="Times New Roman"/>
          <w:sz w:val="24"/>
          <w:szCs w:val="24"/>
          <w:lang w:eastAsia="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90"/>
        <w:gridCol w:w="6624"/>
      </w:tblGrid>
      <w:tr w:rsidR="00C63150" w:rsidRPr="00393569" w:rsidTr="00C63150">
        <w:trPr>
          <w:trHeight w:val="25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Ver ranking de contenidos pagos</w:t>
            </w:r>
          </w:p>
        </w:tc>
      </w:tr>
      <w:tr w:rsidR="00C63150" w:rsidRPr="00393569" w:rsidTr="00C63150">
        <w:trPr>
          <w:trHeight w:val="29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Listar los diez contenidos pagos mejor rankeados</w:t>
            </w:r>
          </w:p>
        </w:tc>
      </w:tr>
      <w:tr w:rsidR="00C63150" w:rsidRPr="00393569" w:rsidTr="00C63150">
        <w:trPr>
          <w:trHeight w:val="7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Usuario cliente</w:t>
            </w:r>
            <w:r w:rsidRPr="006B7991">
              <w:t xml:space="preserve">, </w:t>
            </w:r>
            <w:r>
              <w:t>usuario proveedor</w:t>
            </w:r>
            <w:r w:rsidRPr="006B7991">
              <w:t>.</w:t>
            </w:r>
          </w:p>
        </w:tc>
      </w:tr>
      <w:tr w:rsidR="00C63150" w:rsidRPr="00393569" w:rsidTr="00C63150">
        <w:trPr>
          <w:trHeight w:val="525"/>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El caso de usa lista los diez contenidos pagos mas descargados y mejor puntuados</w:t>
            </w:r>
          </w:p>
        </w:tc>
      </w:tr>
      <w:tr w:rsidR="00C63150" w:rsidRPr="00393569" w:rsidTr="00C63150">
        <w:trPr>
          <w:trHeight w:val="17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Existen contenidos descargados y calificados.</w:t>
            </w:r>
          </w:p>
        </w:tc>
      </w:tr>
      <w:tr w:rsidR="00C63150" w:rsidRPr="00393569" w:rsidTr="00C63150">
        <w:trPr>
          <w:trHeight w:val="660"/>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1- El sistema despliega una lista con los 10 contenidos pagos </w:t>
            </w:r>
            <w:r>
              <w:t>mas descargados</w:t>
            </w:r>
            <w:r w:rsidRPr="006B7991">
              <w:t>.</w:t>
            </w:r>
          </w:p>
        </w:tc>
      </w:tr>
      <w:tr w:rsidR="00C63150" w:rsidRPr="00393569" w:rsidTr="00C63150">
        <w:trPr>
          <w:trHeight w:val="292"/>
        </w:trPr>
        <w:tc>
          <w:tcPr>
            <w:tcW w:w="2090"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Pr="00393569" w:rsidRDefault="00C63150" w:rsidP="00C63150">
      <w:pPr>
        <w:rPr>
          <w:color w:val="000000" w:themeColor="text1"/>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73" w:name="_Toc370160743"/>
      <w:bookmarkStart w:id="74" w:name="_Toc373972381"/>
      <w:r w:rsidRPr="0056377F">
        <w:rPr>
          <w:b w:val="0"/>
          <w:bCs w:val="0"/>
          <w:i/>
          <w:iCs/>
          <w:color w:val="000000" w:themeColor="text1"/>
          <w:spacing w:val="15"/>
          <w:sz w:val="24"/>
          <w:szCs w:val="24"/>
        </w:rPr>
        <w:t>Ver ranking contenidos gratuitos</w:t>
      </w:r>
      <w:bookmarkEnd w:id="73"/>
      <w:bookmarkEnd w:id="74"/>
    </w:p>
    <w:p w:rsidR="00C63150" w:rsidRPr="00393569" w:rsidRDefault="00C63150" w:rsidP="00C63150">
      <w:pPr>
        <w:spacing w:after="0" w:line="240" w:lineRule="auto"/>
        <w:rPr>
          <w:rFonts w:ascii="Times New Roman" w:eastAsia="Times New Roman" w:hAnsi="Times New Roman" w:cs="Times New Roman"/>
          <w:sz w:val="24"/>
          <w:szCs w:val="24"/>
          <w:lang w:eastAsia="es-UY"/>
        </w:rPr>
      </w:pPr>
      <w:r w:rsidRPr="00393569">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32"/>
        <w:gridCol w:w="6482"/>
      </w:tblGrid>
      <w:tr w:rsidR="00C63150" w:rsidRPr="00393569" w:rsidTr="00C63150">
        <w:trPr>
          <w:trHeight w:val="255"/>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Ver ranking de contenidos gratuitos</w:t>
            </w:r>
          </w:p>
        </w:tc>
      </w:tr>
      <w:tr w:rsidR="00C63150" w:rsidRPr="00393569" w:rsidTr="00C63150">
        <w:trPr>
          <w:trHeight w:val="295"/>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Listar los diez contenidos gratuitos mejor rankeados</w:t>
            </w:r>
          </w:p>
        </w:tc>
      </w:tr>
      <w:tr w:rsidR="00C63150" w:rsidRPr="006B7991" w:rsidTr="00C63150">
        <w:trPr>
          <w:trHeight w:val="302"/>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t>Usuario cliente</w:t>
            </w:r>
            <w:r w:rsidRPr="006B7991">
              <w:t xml:space="preserve">, </w:t>
            </w:r>
            <w:r>
              <w:t>usuario proveedor</w:t>
            </w:r>
            <w:r w:rsidRPr="006B7991">
              <w:t>.</w:t>
            </w:r>
          </w:p>
        </w:tc>
      </w:tr>
      <w:tr w:rsidR="00C63150" w:rsidRPr="006B7991" w:rsidTr="00C63150">
        <w:trPr>
          <w:trHeight w:val="302"/>
        </w:trPr>
        <w:tc>
          <w:tcPr>
            <w:tcW w:w="2232" w:type="dxa"/>
            <w:tcMar>
              <w:top w:w="0" w:type="dxa"/>
              <w:left w:w="105" w:type="dxa"/>
              <w:bottom w:w="0" w:type="dxa"/>
              <w:right w:w="105" w:type="dxa"/>
            </w:tcMar>
            <w:hideMark/>
          </w:tcPr>
          <w:p w:rsidR="00C63150" w:rsidRPr="006B7991" w:rsidRDefault="00C63150" w:rsidP="00C63150">
            <w:pPr>
              <w:spacing w:after="0" w:line="240" w:lineRule="auto"/>
              <w:ind w:left="708" w:hanging="708"/>
              <w:rPr>
                <w:b/>
              </w:rPr>
            </w:pPr>
            <w:r>
              <w:rPr>
                <w:b/>
              </w:rPr>
              <w:t>Sinopsis</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El caso de usa lista los diez contenidos gratuitos mas descargados y mejor puntuados</w:t>
            </w:r>
          </w:p>
        </w:tc>
      </w:tr>
      <w:tr w:rsidR="00C63150" w:rsidRPr="006B7991" w:rsidTr="00C63150">
        <w:trPr>
          <w:trHeight w:val="238"/>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r w:rsidRPr="006B7991">
              <w:rPr>
                <w:b/>
              </w:rPr>
              <w:t xml:space="preserve"> </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Existen contenidos descargados y calificados.</w:t>
            </w:r>
          </w:p>
        </w:tc>
      </w:tr>
      <w:tr w:rsidR="00C63150" w:rsidRPr="006B7991" w:rsidTr="00C63150">
        <w:trPr>
          <w:trHeight w:val="609"/>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r w:rsidRPr="006B7991">
              <w:rPr>
                <w:b/>
              </w:rPr>
              <w:t xml:space="preserve"> </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rsidRPr="006B7991">
              <w:t>1- El sistema despliega una lista con l</w:t>
            </w:r>
            <w:r>
              <w:t>os 10 contenidos gratuitos mas descargados</w:t>
            </w:r>
            <w:r w:rsidRPr="006B7991">
              <w:t>.</w:t>
            </w:r>
          </w:p>
        </w:tc>
      </w:tr>
      <w:tr w:rsidR="00C63150" w:rsidRPr="006B7991" w:rsidTr="00C63150">
        <w:trPr>
          <w:trHeight w:val="220"/>
        </w:trPr>
        <w:tc>
          <w:tcPr>
            <w:tcW w:w="2232"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r w:rsidRPr="006B7991">
              <w:rPr>
                <w:b/>
              </w:rPr>
              <w:t xml:space="preserve"> </w:t>
            </w:r>
          </w:p>
        </w:tc>
        <w:tc>
          <w:tcPr>
            <w:tcW w:w="6482" w:type="dxa"/>
            <w:tcMar>
              <w:top w:w="0" w:type="dxa"/>
              <w:left w:w="105" w:type="dxa"/>
              <w:bottom w:w="0" w:type="dxa"/>
              <w:right w:w="105" w:type="dxa"/>
            </w:tcMar>
            <w:hideMark/>
          </w:tcPr>
          <w:p w:rsidR="00C63150" w:rsidRPr="006B7991" w:rsidRDefault="00C63150" w:rsidP="00C63150">
            <w:pPr>
              <w:spacing w:after="0" w:line="240" w:lineRule="auto"/>
            </w:pPr>
            <w:r>
              <w:t>--</w:t>
            </w:r>
          </w:p>
        </w:tc>
      </w:tr>
    </w:tbl>
    <w:p w:rsidR="00C63150" w:rsidRDefault="00C63150" w:rsidP="00C63150"/>
    <w:p w:rsidR="00C63150" w:rsidRPr="00393569" w:rsidRDefault="00C63150" w:rsidP="00C63150">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75" w:name="_Toc370160744"/>
      <w:bookmarkStart w:id="76" w:name="_Toc373972382"/>
      <w:r w:rsidRPr="0056377F">
        <w:rPr>
          <w:b w:val="0"/>
          <w:bCs w:val="0"/>
          <w:i/>
          <w:iCs/>
          <w:color w:val="000000" w:themeColor="text1"/>
          <w:spacing w:val="15"/>
          <w:sz w:val="24"/>
          <w:szCs w:val="24"/>
        </w:rPr>
        <w:lastRenderedPageBreak/>
        <w:t>Subir contenido</w:t>
      </w:r>
      <w:bookmarkEnd w:id="75"/>
      <w:bookmarkEnd w:id="76"/>
    </w:p>
    <w:p w:rsidR="00C6315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Subir contenido</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usuario tendrá habilitado el panel de proveedores, mediante el cual se podrán entre otras cosas subir contenidos. De esta forma podrá elegir el archivo que desea subir, completar el formulario de ingreso y subir el contenido.</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usuario esta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1-a. El actor selecciona la opción “Subir Contenido”  perteneciente al panel de proveedores.</w:t>
            </w:r>
          </w:p>
          <w:p w:rsidR="00C63150" w:rsidRDefault="00C63150" w:rsidP="00C63150">
            <w:r>
              <w:t>1-b. El actor completa el formulario con los datos del nuevo contenido y elige el origen del contenido a subir.</w:t>
            </w:r>
          </w:p>
          <w:p w:rsidR="00C63150" w:rsidRDefault="00C63150" w:rsidP="00C63150">
            <w:r>
              <w:t>1-c. El sistema verifica que todo sea correcto y da el alta al nuevo contenido.</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2-a. Si falla la verificación de los datos, entonces el procedimiento vuelve a comenzar desde 1-a.</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Se da de alta un nuevo contenido en el sistema.</w:t>
            </w:r>
          </w:p>
          <w:p w:rsidR="00C63150" w:rsidRDefault="00C63150" w:rsidP="00C63150">
            <w:r>
              <w:t>El nuevo contenido queda asociado al actor que lo subió.</w:t>
            </w:r>
          </w:p>
        </w:tc>
      </w:tr>
    </w:tbl>
    <w:p w:rsidR="00C63150" w:rsidRDefault="00C63150" w:rsidP="00C63150">
      <w:pPr>
        <w:rPr>
          <w:rFonts w:eastAsiaTheme="majorEastAsia" w:cstheme="majorBidi"/>
          <w:b/>
          <w:bCs/>
          <w:color w:val="000000" w:themeColor="text1"/>
          <w:sz w:val="28"/>
          <w:szCs w:val="26"/>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77" w:name="_Toc370160745"/>
      <w:bookmarkStart w:id="78" w:name="_Toc373972383"/>
      <w:r w:rsidRPr="0056377F">
        <w:rPr>
          <w:b w:val="0"/>
          <w:bCs w:val="0"/>
          <w:i/>
          <w:iCs/>
          <w:color w:val="000000" w:themeColor="text1"/>
          <w:spacing w:val="15"/>
          <w:sz w:val="24"/>
          <w:szCs w:val="24"/>
        </w:rPr>
        <w:t>Comprar contenido</w:t>
      </w:r>
      <w:bookmarkEnd w:id="77"/>
      <w:bookmarkEnd w:id="78"/>
      <w:r w:rsidRPr="0056377F">
        <w:rPr>
          <w:b w:val="0"/>
          <w:bCs w:val="0"/>
          <w:i/>
          <w:iCs/>
          <w:color w:val="000000" w:themeColor="text1"/>
          <w:spacing w:val="15"/>
          <w:sz w:val="24"/>
          <w:szCs w:val="24"/>
        </w:rPr>
        <w:t xml:space="preserve"> </w:t>
      </w:r>
    </w:p>
    <w:p w:rsidR="00C63150" w:rsidRPr="006B7991" w:rsidRDefault="00C63150" w:rsidP="00C63150">
      <w:pPr>
        <w:spacing w:after="0" w:line="240" w:lineRule="auto"/>
        <w:rPr>
          <w:rFonts w:ascii="Times New Roman" w:eastAsia="Times New Roman" w:hAnsi="Times New Roman" w:cs="Times New Roman"/>
          <w:sz w:val="24"/>
          <w:szCs w:val="24"/>
          <w:lang w:eastAsia="es-UY"/>
        </w:rPr>
      </w:pPr>
      <w:r w:rsidRPr="006B7991">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8"/>
        <w:gridCol w:w="6766"/>
      </w:tblGrid>
      <w:tr w:rsidR="00C63150" w:rsidRPr="006B7991" w:rsidTr="00C63150">
        <w:trPr>
          <w:trHeight w:val="25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Comprar contenido</w:t>
            </w:r>
          </w:p>
        </w:tc>
      </w:tr>
      <w:tr w:rsidR="00C63150" w:rsidRPr="006B7991" w:rsidTr="00C63150">
        <w:trPr>
          <w:trHeight w:val="329"/>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Comprar un contenido </w:t>
            </w:r>
            <w:r>
              <w:t>determinado</w:t>
            </w:r>
            <w:r w:rsidRPr="006B7991">
              <w:t>.</w:t>
            </w:r>
          </w:p>
        </w:tc>
      </w:tr>
      <w:tr w:rsidR="00C63150" w:rsidRPr="006B7991" w:rsidTr="00C63150">
        <w:trPr>
          <w:trHeight w:val="208"/>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Usuario </w:t>
            </w:r>
            <w:r>
              <w:t>cliente, usuario proveedor.</w:t>
            </w:r>
          </w:p>
        </w:tc>
      </w:tr>
      <w:tr w:rsidR="00C63150" w:rsidRPr="006B7991" w:rsidTr="00C63150">
        <w:trPr>
          <w:trHeight w:val="208"/>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El </w:t>
            </w:r>
            <w:r>
              <w:t>actor</w:t>
            </w:r>
            <w:r w:rsidRPr="006B7991">
              <w:t xml:space="preserve"> puede comprar a través de la web el contenido deseado.</w:t>
            </w:r>
          </w:p>
        </w:tc>
      </w:tr>
      <w:tr w:rsidR="00C63150" w:rsidRPr="006B7991" w:rsidTr="00C63150">
        <w:trPr>
          <w:trHeight w:val="58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766" w:type="dxa"/>
            <w:tcMar>
              <w:top w:w="0" w:type="dxa"/>
              <w:left w:w="105" w:type="dxa"/>
              <w:bottom w:w="0" w:type="dxa"/>
              <w:right w:w="105" w:type="dxa"/>
            </w:tcMar>
            <w:hideMark/>
          </w:tcPr>
          <w:p w:rsidR="00C63150" w:rsidRDefault="00C63150" w:rsidP="00C63150">
            <w:pPr>
              <w:spacing w:after="0" w:line="240" w:lineRule="auto"/>
            </w:pPr>
            <w:r>
              <w:t xml:space="preserve">El actor esta logueado en el sistema; dicho actor tiene una forma de pago asociada a su cuenta. </w:t>
            </w:r>
          </w:p>
          <w:p w:rsidR="00C63150" w:rsidRPr="006B7991" w:rsidRDefault="00C63150" w:rsidP="00C63150">
            <w:pPr>
              <w:spacing w:after="0" w:line="240" w:lineRule="auto"/>
            </w:pPr>
            <w:r>
              <w:t>Existe por lo menos un contenido con precio de venta.</w:t>
            </w:r>
          </w:p>
        </w:tc>
      </w:tr>
      <w:tr w:rsidR="00C63150" w:rsidRPr="006B7991" w:rsidTr="00C63150">
        <w:trPr>
          <w:trHeight w:val="66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1- </w:t>
            </w:r>
            <w:r>
              <w:t>El actor</w:t>
            </w:r>
            <w:r w:rsidRPr="006B7991">
              <w:t xml:space="preserve"> elige el contenido y oprime el botón comprar.</w:t>
            </w:r>
          </w:p>
          <w:p w:rsidR="00C63150" w:rsidRPr="006B7991" w:rsidRDefault="00C63150" w:rsidP="00C63150">
            <w:pPr>
              <w:spacing w:after="0" w:line="240" w:lineRule="auto"/>
            </w:pPr>
            <w:r w:rsidRPr="006B7991">
              <w:t xml:space="preserve">2- El sistema obtiene las formas de pago ingresadas por el </w:t>
            </w:r>
            <w:r>
              <w:t xml:space="preserve">actor </w:t>
            </w:r>
            <w:r w:rsidRPr="006B7991">
              <w:t>y las lista.</w:t>
            </w:r>
          </w:p>
          <w:p w:rsidR="00C63150" w:rsidRPr="006B7991" w:rsidRDefault="00C63150" w:rsidP="00C63150">
            <w:pPr>
              <w:spacing w:after="0" w:line="240" w:lineRule="auto"/>
            </w:pPr>
            <w:r w:rsidRPr="006B7991">
              <w:t xml:space="preserve">3- El </w:t>
            </w:r>
            <w:r>
              <w:t>actor</w:t>
            </w:r>
            <w:r w:rsidRPr="006B7991">
              <w:t xml:space="preserve"> selecciona la forma de pago deseada y confirma la compra.</w:t>
            </w:r>
          </w:p>
          <w:p w:rsidR="00C63150" w:rsidRPr="006B7991" w:rsidRDefault="00C63150" w:rsidP="00C63150">
            <w:pPr>
              <w:spacing w:after="0" w:line="240" w:lineRule="auto"/>
            </w:pPr>
            <w:r w:rsidRPr="006B7991">
              <w:t>4- El sistema valido la compra.</w:t>
            </w:r>
          </w:p>
          <w:p w:rsidR="00C63150" w:rsidRPr="006B7991" w:rsidRDefault="00C63150" w:rsidP="00C63150">
            <w:pPr>
              <w:spacing w:after="0" w:line="240" w:lineRule="auto"/>
            </w:pPr>
            <w:r w:rsidRPr="006B7991">
              <w:t>5- El sistema le permite acceder al contenido.</w:t>
            </w:r>
          </w:p>
        </w:tc>
      </w:tr>
      <w:tr w:rsidR="00C63150" w:rsidRPr="006B7991" w:rsidTr="00C63150">
        <w:trPr>
          <w:trHeight w:val="79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Alternativo 1</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2-a.</w:t>
            </w:r>
            <w:r w:rsidRPr="006B7991">
              <w:t xml:space="preserve"> Si no hay formas de pago ingresadas se retorna un formulario que permite llenar las formas de pago.</w:t>
            </w:r>
          </w:p>
          <w:p w:rsidR="00C63150" w:rsidRPr="006B7991" w:rsidRDefault="00C63150" w:rsidP="00C63150">
            <w:pPr>
              <w:spacing w:after="0" w:line="240" w:lineRule="auto"/>
            </w:pPr>
            <w:r>
              <w:t>2-b.</w:t>
            </w:r>
            <w:r w:rsidRPr="006B7991">
              <w:t xml:space="preserve"> Si hay forma de pago se continua con el </w:t>
            </w:r>
            <w:r>
              <w:t>Flujo Principal</w:t>
            </w:r>
            <w:r w:rsidRPr="006B7991">
              <w:t>.</w:t>
            </w:r>
          </w:p>
          <w:p w:rsidR="00C63150" w:rsidRPr="006B7991" w:rsidRDefault="00C63150" w:rsidP="00C63150">
            <w:pPr>
              <w:spacing w:after="0" w:line="240" w:lineRule="auto"/>
            </w:pPr>
            <w:r>
              <w:t>4-a.</w:t>
            </w:r>
            <w:r w:rsidRPr="006B7991">
              <w:t xml:space="preserve"> Si la tarjeta de crédito no tiene fondos o la </w:t>
            </w:r>
            <w:r>
              <w:t>API</w:t>
            </w:r>
            <w:r w:rsidRPr="006B7991">
              <w:t xml:space="preserve"> de PayPal responde con un error se retorna un mensaje de error.</w:t>
            </w:r>
          </w:p>
          <w:p w:rsidR="00C63150" w:rsidRPr="006B7991" w:rsidRDefault="00C63150" w:rsidP="00C63150">
            <w:pPr>
              <w:spacing w:after="0" w:line="240" w:lineRule="auto"/>
            </w:pPr>
            <w:r>
              <w:t>4-</w:t>
            </w:r>
            <w:r w:rsidRPr="006B7991">
              <w:t>b</w:t>
            </w:r>
            <w:r>
              <w:t>.</w:t>
            </w:r>
            <w:r w:rsidRPr="006B7991">
              <w:t xml:space="preserve"> Si las formas de pagos son aceptables se continúa con el </w:t>
            </w:r>
            <w:r>
              <w:t>Flujo Principal</w:t>
            </w:r>
            <w:r w:rsidRPr="006B7991">
              <w:t>.</w:t>
            </w:r>
          </w:p>
        </w:tc>
      </w:tr>
      <w:tr w:rsidR="00C63150" w:rsidRPr="006B7991" w:rsidTr="00C63150">
        <w:trPr>
          <w:trHeight w:val="174"/>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766" w:type="dxa"/>
            <w:tcMar>
              <w:top w:w="0" w:type="dxa"/>
              <w:left w:w="105" w:type="dxa"/>
              <w:bottom w:w="0" w:type="dxa"/>
              <w:right w:w="105" w:type="dxa"/>
            </w:tcMar>
            <w:hideMark/>
          </w:tcPr>
          <w:p w:rsidR="00C63150" w:rsidRDefault="00C63150" w:rsidP="00C63150">
            <w:pPr>
              <w:spacing w:after="0" w:line="240" w:lineRule="auto"/>
            </w:pPr>
            <w:r>
              <w:t>Se relaciona el contenido adquirido con el actor comprador.</w:t>
            </w:r>
          </w:p>
          <w:p w:rsidR="00C63150" w:rsidRPr="006B7991" w:rsidRDefault="00C63150" w:rsidP="00C63150">
            <w:pPr>
              <w:spacing w:after="0" w:line="240" w:lineRule="auto"/>
            </w:pPr>
            <w:r>
              <w:t>Se agrega una nueva descarga al contenido.</w:t>
            </w:r>
          </w:p>
        </w:tc>
      </w:tr>
    </w:tbl>
    <w:p w:rsidR="00C63150" w:rsidRPr="0056377F" w:rsidRDefault="00C63150" w:rsidP="0056377F">
      <w:pPr>
        <w:pStyle w:val="Ttulo2"/>
        <w:numPr>
          <w:ilvl w:val="2"/>
          <w:numId w:val="31"/>
        </w:numPr>
        <w:rPr>
          <w:b w:val="0"/>
          <w:bCs w:val="0"/>
          <w:i/>
          <w:iCs/>
          <w:color w:val="000000" w:themeColor="text1"/>
          <w:spacing w:val="15"/>
          <w:sz w:val="24"/>
          <w:szCs w:val="24"/>
        </w:rPr>
      </w:pPr>
      <w:bookmarkStart w:id="79" w:name="_Toc370160746"/>
      <w:bookmarkStart w:id="80" w:name="_Toc373972384"/>
      <w:r w:rsidRPr="0056377F">
        <w:rPr>
          <w:b w:val="0"/>
          <w:bCs w:val="0"/>
          <w:i/>
          <w:iCs/>
          <w:color w:val="000000" w:themeColor="text1"/>
          <w:spacing w:val="15"/>
          <w:sz w:val="24"/>
          <w:szCs w:val="24"/>
        </w:rPr>
        <w:lastRenderedPageBreak/>
        <w:t>Descargar contenido</w:t>
      </w:r>
      <w:bookmarkEnd w:id="79"/>
      <w:bookmarkEnd w:id="80"/>
    </w:p>
    <w:p w:rsidR="00C63150" w:rsidRPr="006B7991" w:rsidRDefault="00C63150" w:rsidP="00C63150">
      <w:pPr>
        <w:spacing w:after="0" w:line="240" w:lineRule="auto"/>
        <w:rPr>
          <w:rFonts w:ascii="Times New Roman" w:eastAsia="Times New Roman" w:hAnsi="Times New Roman" w:cs="Times New Roman"/>
          <w:sz w:val="24"/>
          <w:szCs w:val="24"/>
          <w:lang w:eastAsia="es-UY"/>
        </w:rPr>
      </w:pPr>
      <w:r w:rsidRPr="006B7991">
        <w:rPr>
          <w:rFonts w:ascii="Times New Roman" w:eastAsia="Times New Roman" w:hAnsi="Times New Roman" w:cs="Times New Roman"/>
          <w:sz w:val="24"/>
          <w:szCs w:val="24"/>
          <w:lang w:eastAsia="es-UY"/>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8"/>
        <w:gridCol w:w="6766"/>
      </w:tblGrid>
      <w:tr w:rsidR="00C63150" w:rsidRPr="006B7991" w:rsidTr="00C63150">
        <w:trPr>
          <w:trHeight w:val="25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Nombre</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Descargar contenido</w:t>
            </w:r>
          </w:p>
        </w:tc>
      </w:tr>
      <w:tr w:rsidR="00C63150" w:rsidRPr="006B7991" w:rsidTr="00C63150">
        <w:trPr>
          <w:trHeight w:val="329"/>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Descargar un contenido seleccionado por el usuario</w:t>
            </w:r>
          </w:p>
        </w:tc>
      </w:tr>
      <w:tr w:rsidR="00C63150" w:rsidRPr="006B7991" w:rsidTr="00C63150">
        <w:trPr>
          <w:trHeight w:val="208"/>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Actor/es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t>Usuario cliente</w:t>
            </w:r>
            <w:r w:rsidRPr="006B7991">
              <w:t xml:space="preserve">, </w:t>
            </w:r>
            <w:r>
              <w:t>usuario proveedor</w:t>
            </w:r>
          </w:p>
        </w:tc>
      </w:tr>
      <w:tr w:rsidR="00C63150" w:rsidRPr="006B7991" w:rsidTr="00C63150">
        <w:trPr>
          <w:trHeight w:val="58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Pre Condiciones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Existen contenidos pagos ingresados en el sistema.</w:t>
            </w:r>
          </w:p>
          <w:p w:rsidR="00C63150" w:rsidRPr="006B7991" w:rsidRDefault="00C63150" w:rsidP="00C63150">
            <w:pPr>
              <w:spacing w:after="0" w:line="240" w:lineRule="auto"/>
            </w:pPr>
            <w:r w:rsidRPr="006B7991">
              <w:t>Si el contenido es pago se ejecuto satisfactoriamente el caso de uso comprar contenido.</w:t>
            </w:r>
          </w:p>
          <w:p w:rsidR="00C63150" w:rsidRPr="006B7991" w:rsidRDefault="00C63150" w:rsidP="00C63150">
            <w:pPr>
              <w:spacing w:after="0" w:line="240" w:lineRule="auto"/>
            </w:pPr>
            <w:r w:rsidRPr="006B7991">
              <w:t xml:space="preserve">El </w:t>
            </w:r>
            <w:r>
              <w:t>actor</w:t>
            </w:r>
            <w:r w:rsidRPr="006B7991">
              <w:t xml:space="preserve"> esta </w:t>
            </w:r>
            <w:r>
              <w:t>logueado en el sistema.</w:t>
            </w:r>
          </w:p>
        </w:tc>
      </w:tr>
      <w:tr w:rsidR="00C63150" w:rsidRPr="006B7991" w:rsidTr="00C63150">
        <w:trPr>
          <w:trHeight w:val="196"/>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Sinopsis</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 xml:space="preserve">El caso de uso permite descargar un contenido elegido por el </w:t>
            </w:r>
            <w:r>
              <w:t>actor</w:t>
            </w:r>
            <w:r w:rsidRPr="006B7991">
              <w:t xml:space="preserve">. </w:t>
            </w:r>
          </w:p>
        </w:tc>
      </w:tr>
      <w:tr w:rsidR="00C63150" w:rsidRPr="006B7991" w:rsidTr="00C63150">
        <w:trPr>
          <w:trHeight w:val="660"/>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Principal</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1- El</w:t>
            </w:r>
            <w:r>
              <w:t xml:space="preserve"> actor</w:t>
            </w:r>
            <w:r w:rsidRPr="006B7991">
              <w:t xml:space="preserve"> </w:t>
            </w:r>
            <w:r>
              <w:t>descarga el contenido.</w:t>
            </w:r>
          </w:p>
          <w:p w:rsidR="00C63150" w:rsidRPr="006B7991" w:rsidRDefault="00C63150" w:rsidP="00C63150">
            <w:pPr>
              <w:spacing w:after="0" w:line="240" w:lineRule="auto"/>
            </w:pPr>
            <w:r w:rsidRPr="006B7991">
              <w:t>2- El sistema verifica la integridad de la descarga</w:t>
            </w:r>
            <w:r>
              <w:t>.</w:t>
            </w:r>
          </w:p>
          <w:p w:rsidR="00C63150" w:rsidRPr="006B7991" w:rsidRDefault="00C63150" w:rsidP="00C63150">
            <w:pPr>
              <w:spacing w:after="0" w:line="240" w:lineRule="auto"/>
            </w:pPr>
            <w:r w:rsidRPr="006B7991">
              <w:t>3- El sistema permite utilizar el contenido.</w:t>
            </w:r>
          </w:p>
        </w:tc>
      </w:tr>
      <w:tr w:rsidR="00C63150" w:rsidRPr="006B7991" w:rsidTr="00C63150">
        <w:trPr>
          <w:trHeight w:val="795"/>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Flujo Alternativo 1</w:t>
            </w:r>
          </w:p>
        </w:tc>
        <w:tc>
          <w:tcPr>
            <w:tcW w:w="6766" w:type="dxa"/>
            <w:tcMar>
              <w:top w:w="0" w:type="dxa"/>
              <w:left w:w="105" w:type="dxa"/>
              <w:bottom w:w="0" w:type="dxa"/>
              <w:right w:w="105" w:type="dxa"/>
            </w:tcMar>
            <w:hideMark/>
          </w:tcPr>
          <w:p w:rsidR="00C63150" w:rsidRPr="006B7991" w:rsidRDefault="00C63150" w:rsidP="00C63150">
            <w:pPr>
              <w:spacing w:after="0" w:line="240" w:lineRule="auto"/>
            </w:pPr>
            <w:r w:rsidRPr="006B7991">
              <w:t>2</w:t>
            </w:r>
            <w:r>
              <w:t>-</w:t>
            </w:r>
            <w:r w:rsidRPr="006B7991">
              <w:t>a. El link de descarga no es correcto, se envía mensaje de error.</w:t>
            </w:r>
          </w:p>
          <w:p w:rsidR="00C63150" w:rsidRPr="006B7991" w:rsidRDefault="00C63150" w:rsidP="00C63150">
            <w:pPr>
              <w:spacing w:after="0" w:line="240" w:lineRule="auto"/>
            </w:pPr>
            <w:r w:rsidRPr="006B7991">
              <w:t>2</w:t>
            </w:r>
            <w:r>
              <w:t>-</w:t>
            </w:r>
            <w:r w:rsidRPr="006B7991">
              <w:t xml:space="preserve">b. El </w:t>
            </w:r>
            <w:r>
              <w:t>actor</w:t>
            </w:r>
            <w:r w:rsidRPr="006B7991">
              <w:t xml:space="preserve"> se queda sin conexión en la descarga, se envía mensaje de error.</w:t>
            </w:r>
          </w:p>
          <w:p w:rsidR="00C63150" w:rsidRPr="006B7991" w:rsidRDefault="00C63150" w:rsidP="00C63150">
            <w:pPr>
              <w:spacing w:after="0" w:line="240" w:lineRule="auto"/>
            </w:pPr>
            <w:r w:rsidRPr="006B7991">
              <w:t>2</w:t>
            </w:r>
            <w:r>
              <w:t>-</w:t>
            </w:r>
            <w:r w:rsidRPr="006B7991">
              <w:t xml:space="preserve">c. El </w:t>
            </w:r>
            <w:r>
              <w:t>actor</w:t>
            </w:r>
            <w:r w:rsidRPr="006B7991">
              <w:t xml:space="preserve"> cancela la descarga, el sistema deja de transmitir datos y envía mensaje de fallo al realizar la descarga.</w:t>
            </w:r>
          </w:p>
        </w:tc>
      </w:tr>
      <w:tr w:rsidR="00C63150" w:rsidRPr="006B7991" w:rsidTr="00C63150">
        <w:trPr>
          <w:trHeight w:val="288"/>
        </w:trPr>
        <w:tc>
          <w:tcPr>
            <w:tcW w:w="1948" w:type="dxa"/>
            <w:tcMar>
              <w:top w:w="0" w:type="dxa"/>
              <w:left w:w="105" w:type="dxa"/>
              <w:bottom w:w="0" w:type="dxa"/>
              <w:right w:w="105" w:type="dxa"/>
            </w:tcMar>
            <w:hideMark/>
          </w:tcPr>
          <w:p w:rsidR="00C63150" w:rsidRPr="006B7991" w:rsidRDefault="00C63150" w:rsidP="00C63150">
            <w:pPr>
              <w:spacing w:after="0" w:line="240" w:lineRule="auto"/>
              <w:rPr>
                <w:b/>
              </w:rPr>
            </w:pPr>
            <w:r>
              <w:rPr>
                <w:b/>
              </w:rPr>
              <w:t>Post Condiciones</w:t>
            </w:r>
          </w:p>
        </w:tc>
        <w:tc>
          <w:tcPr>
            <w:tcW w:w="6766" w:type="dxa"/>
            <w:tcMar>
              <w:top w:w="0" w:type="dxa"/>
              <w:left w:w="105" w:type="dxa"/>
              <w:bottom w:w="0" w:type="dxa"/>
              <w:right w:w="105" w:type="dxa"/>
            </w:tcMar>
            <w:hideMark/>
          </w:tcPr>
          <w:p w:rsidR="00C63150" w:rsidRDefault="00C63150" w:rsidP="00C63150">
            <w:pPr>
              <w:spacing w:after="0" w:line="240" w:lineRule="auto"/>
            </w:pPr>
            <w:r>
              <w:t>Se vincula el contenido descargado con el actor.</w:t>
            </w:r>
          </w:p>
          <w:p w:rsidR="00C63150" w:rsidRPr="006B7991" w:rsidRDefault="00C63150" w:rsidP="00C63150">
            <w:pPr>
              <w:spacing w:after="0" w:line="240" w:lineRule="auto"/>
            </w:pPr>
            <w:r>
              <w:t>Al contenido se le asigna una nueva descarga.</w:t>
            </w:r>
          </w:p>
        </w:tc>
      </w:tr>
    </w:tbl>
    <w:p w:rsidR="00C63150" w:rsidRDefault="00C63150" w:rsidP="00C63150"/>
    <w:p w:rsidR="00C63150" w:rsidRPr="0056377F" w:rsidRDefault="00C63150" w:rsidP="0056377F">
      <w:pPr>
        <w:pStyle w:val="Ttulo2"/>
        <w:numPr>
          <w:ilvl w:val="2"/>
          <w:numId w:val="31"/>
        </w:numPr>
        <w:rPr>
          <w:b w:val="0"/>
          <w:bCs w:val="0"/>
          <w:i/>
          <w:iCs/>
          <w:color w:val="000000" w:themeColor="text1"/>
          <w:spacing w:val="15"/>
          <w:sz w:val="24"/>
          <w:szCs w:val="24"/>
        </w:rPr>
      </w:pPr>
      <w:bookmarkStart w:id="81" w:name="_Toc370160747"/>
      <w:bookmarkStart w:id="82" w:name="_Toc373972385"/>
      <w:r w:rsidRPr="0056377F">
        <w:rPr>
          <w:b w:val="0"/>
          <w:bCs w:val="0"/>
          <w:i/>
          <w:iCs/>
          <w:color w:val="000000" w:themeColor="text1"/>
          <w:spacing w:val="15"/>
          <w:sz w:val="24"/>
          <w:szCs w:val="24"/>
        </w:rPr>
        <w:t>Puntuar contenido</w:t>
      </w:r>
      <w:bookmarkEnd w:id="81"/>
      <w:bookmarkEnd w:id="82"/>
      <w:r w:rsidRPr="0056377F">
        <w:rPr>
          <w:b w:val="0"/>
          <w:bCs w:val="0"/>
          <w:i/>
          <w:iCs/>
          <w:color w:val="000000" w:themeColor="text1"/>
          <w:spacing w:val="15"/>
          <w:sz w:val="24"/>
          <w:szCs w:val="24"/>
        </w:rPr>
        <w:t xml:space="preserve"> </w:t>
      </w:r>
    </w:p>
    <w:p w:rsidR="00C63150" w:rsidRPr="00FC50A9" w:rsidRDefault="00C63150" w:rsidP="00C63150"/>
    <w:tbl>
      <w:tblPr>
        <w:tblStyle w:val="Tablaconcuadrcula"/>
        <w:tblW w:w="0" w:type="auto"/>
        <w:tblLook w:val="04A0"/>
      </w:tblPr>
      <w:tblGrid>
        <w:gridCol w:w="1951"/>
        <w:gridCol w:w="6693"/>
      </w:tblGrid>
      <w:tr w:rsidR="00C63150" w:rsidTr="00C63150">
        <w:tc>
          <w:tcPr>
            <w:tcW w:w="1951" w:type="dxa"/>
          </w:tcPr>
          <w:p w:rsidR="00C63150" w:rsidRPr="003B0B02" w:rsidRDefault="00C63150" w:rsidP="00C63150">
            <w:pPr>
              <w:rPr>
                <w:b/>
              </w:rPr>
            </w:pPr>
            <w:r w:rsidRPr="003B0B02">
              <w:rPr>
                <w:b/>
              </w:rPr>
              <w:t>Nombre</w:t>
            </w:r>
          </w:p>
        </w:tc>
        <w:tc>
          <w:tcPr>
            <w:tcW w:w="6693" w:type="dxa"/>
          </w:tcPr>
          <w:p w:rsidR="00C63150" w:rsidRDefault="00C63150" w:rsidP="00C63150">
            <w:r>
              <w:t>Puntuar contenido</w:t>
            </w:r>
          </w:p>
        </w:tc>
      </w:tr>
      <w:tr w:rsidR="00C63150" w:rsidTr="00C63150">
        <w:tc>
          <w:tcPr>
            <w:tcW w:w="1951" w:type="dxa"/>
          </w:tcPr>
          <w:p w:rsidR="00C63150" w:rsidRPr="003B0B02" w:rsidRDefault="00C63150" w:rsidP="00C63150">
            <w:pPr>
              <w:rPr>
                <w:b/>
              </w:rPr>
            </w:pPr>
            <w:r w:rsidRPr="003B0B02">
              <w:rPr>
                <w:b/>
              </w:rPr>
              <w:t>Actor</w:t>
            </w:r>
            <w:r>
              <w:rPr>
                <w:b/>
              </w:rPr>
              <w:t>/es</w:t>
            </w:r>
          </w:p>
        </w:tc>
        <w:tc>
          <w:tcPr>
            <w:tcW w:w="6693" w:type="dxa"/>
          </w:tcPr>
          <w:p w:rsidR="00C63150" w:rsidRDefault="00C63150" w:rsidP="00C63150">
            <w:r>
              <w:t>Usuario cliente</w:t>
            </w:r>
            <w:r w:rsidRPr="006B7991">
              <w:t xml:space="preserve">, </w:t>
            </w:r>
            <w:r>
              <w:t>usuario proveedor</w:t>
            </w:r>
          </w:p>
        </w:tc>
      </w:tr>
      <w:tr w:rsidR="00C63150" w:rsidTr="00C63150">
        <w:tc>
          <w:tcPr>
            <w:tcW w:w="1951" w:type="dxa"/>
          </w:tcPr>
          <w:p w:rsidR="00C63150" w:rsidRPr="003B0B02" w:rsidRDefault="00C63150" w:rsidP="00C63150">
            <w:pPr>
              <w:rPr>
                <w:b/>
              </w:rPr>
            </w:pPr>
            <w:r w:rsidRPr="003B0B02">
              <w:rPr>
                <w:b/>
              </w:rPr>
              <w:t>Sinopsis</w:t>
            </w:r>
          </w:p>
        </w:tc>
        <w:tc>
          <w:tcPr>
            <w:tcW w:w="6693" w:type="dxa"/>
          </w:tcPr>
          <w:p w:rsidR="00C63150" w:rsidRDefault="00C63150" w:rsidP="00C63150">
            <w:r>
              <w:t>El actor luego de adquirir un contenido tendrá la posibilidad de Puntuar del 1 al 5 dicho contenido.</w:t>
            </w:r>
          </w:p>
        </w:tc>
      </w:tr>
      <w:tr w:rsidR="00C63150" w:rsidTr="00C63150">
        <w:tc>
          <w:tcPr>
            <w:tcW w:w="1951" w:type="dxa"/>
          </w:tcPr>
          <w:p w:rsidR="00C63150" w:rsidRPr="003B0B02" w:rsidRDefault="00C63150" w:rsidP="00C63150">
            <w:pPr>
              <w:rPr>
                <w:b/>
              </w:rPr>
            </w:pPr>
            <w:r>
              <w:rPr>
                <w:b/>
              </w:rPr>
              <w:t>Pre Condiciones</w:t>
            </w:r>
          </w:p>
        </w:tc>
        <w:tc>
          <w:tcPr>
            <w:tcW w:w="6693" w:type="dxa"/>
          </w:tcPr>
          <w:p w:rsidR="00C63150" w:rsidRDefault="00C63150" w:rsidP="00C63150">
            <w:r>
              <w:t>El actor esta logueado en el sistema.</w:t>
            </w:r>
          </w:p>
          <w:p w:rsidR="00C63150" w:rsidRDefault="00C63150" w:rsidP="00C63150">
            <w:r>
              <w:t>El actor adquirió con anterioridad el contenido que va a puntuar.</w:t>
            </w:r>
          </w:p>
        </w:tc>
      </w:tr>
      <w:tr w:rsidR="00C63150" w:rsidTr="00C63150">
        <w:tc>
          <w:tcPr>
            <w:tcW w:w="1951" w:type="dxa"/>
          </w:tcPr>
          <w:p w:rsidR="00C63150" w:rsidRPr="003B0B02" w:rsidRDefault="00C63150" w:rsidP="00C63150">
            <w:pPr>
              <w:rPr>
                <w:b/>
              </w:rPr>
            </w:pPr>
            <w:r>
              <w:rPr>
                <w:b/>
              </w:rPr>
              <w:t>Flujo principal</w:t>
            </w:r>
          </w:p>
        </w:tc>
        <w:tc>
          <w:tcPr>
            <w:tcW w:w="6693" w:type="dxa"/>
          </w:tcPr>
          <w:p w:rsidR="00C63150" w:rsidRDefault="00C63150" w:rsidP="00C63150">
            <w:pPr>
              <w:pStyle w:val="Prrafodelista"/>
              <w:numPr>
                <w:ilvl w:val="0"/>
                <w:numId w:val="26"/>
              </w:numPr>
              <w:ind w:left="176" w:hanging="219"/>
            </w:pPr>
            <w:r>
              <w:t xml:space="preserve">El actor va a evaluar un contenido descargado. </w:t>
            </w:r>
          </w:p>
          <w:p w:rsidR="00C63150" w:rsidRDefault="00C63150" w:rsidP="00C63150">
            <w:pPr>
              <w:pStyle w:val="Prrafodelista"/>
              <w:numPr>
                <w:ilvl w:val="0"/>
                <w:numId w:val="26"/>
              </w:numPr>
              <w:ind w:left="176" w:hanging="219"/>
            </w:pPr>
            <w:r>
              <w:t xml:space="preserve">Le otorga un puntaje del 1 al 5 a dicho contenido. </w:t>
            </w:r>
          </w:p>
          <w:p w:rsidR="00C63150" w:rsidRDefault="00C63150" w:rsidP="00C63150">
            <w:pPr>
              <w:pStyle w:val="Prrafodelista"/>
              <w:numPr>
                <w:ilvl w:val="0"/>
                <w:numId w:val="26"/>
              </w:numPr>
              <w:ind w:left="176" w:hanging="219"/>
            </w:pPr>
            <w:r>
              <w:t xml:space="preserve">Confirma la calificación. </w:t>
            </w:r>
          </w:p>
          <w:p w:rsidR="00C63150" w:rsidRDefault="00C63150" w:rsidP="00C63150">
            <w:pPr>
              <w:pStyle w:val="Prrafodelista"/>
              <w:numPr>
                <w:ilvl w:val="0"/>
                <w:numId w:val="26"/>
              </w:numPr>
              <w:ind w:left="176" w:hanging="219"/>
            </w:pPr>
            <w:r>
              <w:t>El sistema guarda la nueva puntuación otorgada.</w:t>
            </w:r>
          </w:p>
        </w:tc>
      </w:tr>
      <w:tr w:rsidR="00C63150" w:rsidTr="00C63150">
        <w:tc>
          <w:tcPr>
            <w:tcW w:w="1951" w:type="dxa"/>
          </w:tcPr>
          <w:p w:rsidR="00C63150" w:rsidRDefault="00C63150" w:rsidP="00C63150">
            <w:pPr>
              <w:rPr>
                <w:b/>
              </w:rPr>
            </w:pPr>
            <w:r>
              <w:rPr>
                <w:b/>
              </w:rPr>
              <w:t>Post Condiciones</w:t>
            </w:r>
          </w:p>
        </w:tc>
        <w:tc>
          <w:tcPr>
            <w:tcW w:w="6693" w:type="dxa"/>
          </w:tcPr>
          <w:p w:rsidR="00C63150" w:rsidRDefault="00C63150" w:rsidP="00C63150">
            <w:r>
              <w:t>El contenido guarda la puntuación asociada al actor.</w:t>
            </w:r>
          </w:p>
          <w:p w:rsidR="00C63150" w:rsidRDefault="00C63150" w:rsidP="00C63150">
            <w:r>
              <w:t>El contenido tiene en cuenta la nueva puntuación otorgada para su puntaje promedio.</w:t>
            </w:r>
          </w:p>
        </w:tc>
      </w:tr>
    </w:tbl>
    <w:p w:rsidR="00C63150" w:rsidRDefault="00C63150" w:rsidP="00C63150"/>
    <w:p w:rsidR="00C63150" w:rsidRDefault="00C63150" w:rsidP="00C63150"/>
    <w:p w:rsidR="00C63150" w:rsidRDefault="00C63150" w:rsidP="00C63150">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83" w:name="_Toc370160748"/>
      <w:bookmarkStart w:id="84" w:name="_Toc373972386"/>
      <w:r w:rsidRPr="0056377F">
        <w:rPr>
          <w:b w:val="0"/>
          <w:bCs w:val="0"/>
          <w:i/>
          <w:iCs/>
          <w:color w:val="000000" w:themeColor="text1"/>
          <w:spacing w:val="15"/>
          <w:sz w:val="24"/>
          <w:szCs w:val="24"/>
        </w:rPr>
        <w:lastRenderedPageBreak/>
        <w:t>Comentar contenido</w:t>
      </w:r>
      <w:bookmarkEnd w:id="83"/>
      <w:bookmarkEnd w:id="84"/>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Comentar contenido</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luego de adquirir un contenido tendrá la posibilidad de dejar su opinión con respecto al contenido adquirido a través de un comentario.</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quiere dejar un comentario en  algún contenido de su lista de adquiridos.</w:t>
            </w:r>
          </w:p>
          <w:p w:rsidR="00C63150" w:rsidRDefault="00C63150" w:rsidP="00C63150">
            <w:r>
              <w:t>2- Escribe el titulo y opinión sobre dicho contenido.</w:t>
            </w:r>
          </w:p>
          <w:p w:rsidR="00C63150" w:rsidRDefault="00C63150" w:rsidP="00C63150">
            <w:r>
              <w:t>3- Confirma la acción.</w:t>
            </w:r>
          </w:p>
          <w:p w:rsidR="00C63150" w:rsidRDefault="00C63150" w:rsidP="00C63150">
            <w:r>
              <w:t>4- El sistema guarda el nuevo comentario.</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El contenido guarda el comentario y lo asocia al actor.</w:t>
            </w:r>
          </w:p>
          <w:p w:rsidR="00C63150" w:rsidRDefault="00C63150" w:rsidP="00C63150">
            <w:r>
              <w:t>El nuevo comentario es visible para los demás usuarios del sistema.</w:t>
            </w:r>
          </w:p>
        </w:tc>
      </w:tr>
    </w:tbl>
    <w:p w:rsidR="00C63150" w:rsidRDefault="00C63150" w:rsidP="00C63150">
      <w:pPr>
        <w:rPr>
          <w:rFonts w:eastAsiaTheme="majorEastAsia" w:cstheme="majorBidi"/>
          <w:sz w:val="28"/>
          <w:szCs w:val="26"/>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85" w:name="_Toc370160749"/>
      <w:bookmarkStart w:id="86" w:name="_Toc373972387"/>
      <w:r w:rsidRPr="0056377F">
        <w:rPr>
          <w:b w:val="0"/>
          <w:bCs w:val="0"/>
          <w:i/>
          <w:iCs/>
          <w:color w:val="000000" w:themeColor="text1"/>
          <w:spacing w:val="15"/>
          <w:sz w:val="24"/>
          <w:szCs w:val="24"/>
        </w:rPr>
        <w:t>Ver contenidos pendientes de evaluación</w:t>
      </w:r>
      <w:bookmarkEnd w:id="85"/>
      <w:bookmarkEnd w:id="86"/>
    </w:p>
    <w:p w:rsidR="00C63150" w:rsidRPr="003D4F41"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 xml:space="preserve">Ver contenidos pendientes de evaluación </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obtiene un resumen con todos los contenidos que ha adquirido y no ha otorgado puntaje. En caso de que el usuario no haya adquirido ningún contenido hasta el momento; o no posea contenidos que no haya puntuado se mostrara el mensaje correspondiente.</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p w:rsidR="00C63150" w:rsidRDefault="00C63150" w:rsidP="00C63150">
            <w:r>
              <w:t>El actor se encuentra en su perfil.</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pPr>
              <w:pStyle w:val="Prrafodelista"/>
              <w:numPr>
                <w:ilvl w:val="0"/>
                <w:numId w:val="27"/>
              </w:numPr>
              <w:ind w:left="317" w:hanging="284"/>
            </w:pPr>
            <w:r>
              <w:t>El actor ve una lista con todos los contenidos adquiridos a lo largo del tiempo a los que no le ha otorgado una puntuación y se encuentran habilitados a recibirla.</w:t>
            </w:r>
          </w:p>
          <w:p w:rsidR="00C63150" w:rsidRDefault="00C63150" w:rsidP="00C63150">
            <w:pPr>
              <w:pStyle w:val="Prrafodelista"/>
              <w:numPr>
                <w:ilvl w:val="0"/>
                <w:numId w:val="27"/>
              </w:numPr>
              <w:ind w:left="317" w:hanging="284"/>
            </w:pPr>
            <w:r>
              <w:t>Ingresa la puntuación deseada, seguida de una opinión sobre el contenido a evaluar y confirma su acción.</w:t>
            </w:r>
          </w:p>
          <w:p w:rsidR="00C63150" w:rsidRDefault="00C63150" w:rsidP="00C63150">
            <w:pPr>
              <w:pStyle w:val="Prrafodelista"/>
              <w:numPr>
                <w:ilvl w:val="0"/>
                <w:numId w:val="27"/>
              </w:numPr>
              <w:ind w:left="317" w:hanging="284"/>
            </w:pPr>
            <w:r>
              <w:t>El sistema despliega un mensaje de éxito en la operación.</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1-a. El actor no ha adquirido ningún contenido hasta el momento. Se muestra un mensaje en pantalla invitándolo a que lo haga.</w:t>
            </w:r>
          </w:p>
        </w:tc>
      </w:tr>
      <w:tr w:rsidR="00C63150" w:rsidTr="00C63150">
        <w:tc>
          <w:tcPr>
            <w:tcW w:w="2235" w:type="dxa"/>
          </w:tcPr>
          <w:p w:rsidR="00C63150" w:rsidRDefault="00C63150" w:rsidP="00C63150">
            <w:pPr>
              <w:rPr>
                <w:b/>
              </w:rPr>
            </w:pPr>
            <w:r>
              <w:rPr>
                <w:b/>
              </w:rPr>
              <w:t>Flujo alternativo 2</w:t>
            </w:r>
          </w:p>
        </w:tc>
        <w:tc>
          <w:tcPr>
            <w:tcW w:w="6409" w:type="dxa"/>
          </w:tcPr>
          <w:p w:rsidR="00C63150" w:rsidRDefault="00C63150" w:rsidP="00C63150">
            <w:r>
              <w:t>1-b. El actor ha calificado todos los contenidos adquiridos hasta el momento. Se muestra un mensaje en pantalla felicitándolo por el buen desempeño que ha tenido a la hora de evaluar sus contenidos, y se le invita a continuar adquiriendo nuevos.</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w:t>
            </w:r>
          </w:p>
        </w:tc>
      </w:tr>
    </w:tbl>
    <w:p w:rsidR="00C63150" w:rsidRPr="009A7199" w:rsidRDefault="00C63150" w:rsidP="00C63150"/>
    <w:p w:rsidR="00C63150" w:rsidRDefault="00C63150" w:rsidP="00C63150">
      <w:pPr>
        <w:rPr>
          <w:rFonts w:eastAsiaTheme="majorEastAsia" w:cstheme="majorBidi"/>
          <w:b/>
          <w:bCs/>
          <w:sz w:val="28"/>
          <w:szCs w:val="26"/>
        </w:rPr>
      </w:pPr>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87" w:name="_Toc370160750"/>
      <w:bookmarkStart w:id="88" w:name="_Toc373972388"/>
      <w:r w:rsidRPr="0056377F">
        <w:rPr>
          <w:b w:val="0"/>
          <w:bCs w:val="0"/>
          <w:i/>
          <w:iCs/>
          <w:color w:val="000000" w:themeColor="text1"/>
          <w:spacing w:val="15"/>
          <w:sz w:val="24"/>
          <w:szCs w:val="24"/>
        </w:rPr>
        <w:lastRenderedPageBreak/>
        <w:t>Agregar contenido a favoritos</w:t>
      </w:r>
      <w:bookmarkEnd w:id="87"/>
      <w:bookmarkEnd w:id="88"/>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Agregar Contenido a favoritos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 xml:space="preserve">El actor selecciona el botón “Agregar a Favoritos” que aparece sobre cualquier contenido del sistema y de esa manera lo agrega a la lista de sus contenidos predilectos. </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p w:rsidR="00C63150" w:rsidRDefault="00C63150" w:rsidP="00C63150">
            <w:r>
              <w:t>El actor se encuentra en el perfil de un contenido; o en alguna lista de contenido (Ver Contenidos por categoría, Ver mis contenidos, o similares)</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agrega un contenido a favoritos.</w:t>
            </w:r>
          </w:p>
          <w:p w:rsidR="00C63150" w:rsidRDefault="00C63150" w:rsidP="00C63150">
            <w:r>
              <w:t>2- Confirma la acción.</w:t>
            </w:r>
          </w:p>
          <w:p w:rsidR="00C63150" w:rsidRDefault="00C63150" w:rsidP="00C63150">
            <w:r>
              <w:t>3- El contenido se agrega a la lista de favoritos del actor.</w:t>
            </w:r>
          </w:p>
          <w:p w:rsidR="00C63150" w:rsidRDefault="00C63150" w:rsidP="00C63150">
            <w:r>
              <w:t>4- El sistema despliega un mensaje de éxito de la operación.</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2-a. El actor cancela.</w:t>
            </w:r>
          </w:p>
          <w:p w:rsidR="00C63150" w:rsidRDefault="00C63150" w:rsidP="00C63150">
            <w:r>
              <w:t>2-b. No se asocia el contenido al usuario. Fin del caso de uso.</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El contenido se asocia a los favoritos del actor.</w:t>
            </w:r>
          </w:p>
        </w:tc>
      </w:tr>
    </w:tbl>
    <w:p w:rsidR="00C63150" w:rsidRDefault="00C63150" w:rsidP="00C63150">
      <w:pPr>
        <w:pStyle w:val="Ttulo2"/>
        <w:ind w:left="792"/>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89" w:name="_Toc370160751"/>
      <w:bookmarkStart w:id="90" w:name="_Toc373972389"/>
      <w:r w:rsidRPr="0056377F">
        <w:rPr>
          <w:b w:val="0"/>
          <w:bCs w:val="0"/>
          <w:i/>
          <w:iCs/>
          <w:color w:val="000000" w:themeColor="text1"/>
          <w:spacing w:val="15"/>
          <w:sz w:val="24"/>
          <w:szCs w:val="24"/>
        </w:rPr>
        <w:t>Ver favoritos</w:t>
      </w:r>
      <w:bookmarkEnd w:id="89"/>
      <w:bookmarkEnd w:id="90"/>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Ver favoritos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 xml:space="preserve">El actor obtiene un resumen con todos los contenidos que haya agregado a favoritos con anterioridad. En caso de no haber agregado ningún contenido a favoritos, el sistema mostrara un mensaje avisando que no tiene contenidos favoritos. </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ve una lista con todos los contenidos que ha agregado a favoritos con anterioridad; acompañado por el puntaje y comentario realizado por el propio usuario.</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1-a. El actor no ha agregado contenido a sus favoritos.</w:t>
            </w:r>
          </w:p>
          <w:p w:rsidR="00C63150" w:rsidRDefault="00C63150" w:rsidP="00C63150">
            <w:r>
              <w:t>1-b. Se muestra un mensaje en pantalla invitándolo a que lo haga.</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w:t>
            </w:r>
          </w:p>
        </w:tc>
      </w:tr>
    </w:tbl>
    <w:p w:rsidR="00C63150" w:rsidRPr="009A7199" w:rsidRDefault="00C63150" w:rsidP="00C63150"/>
    <w:p w:rsidR="00C63150" w:rsidRDefault="00C63150" w:rsidP="00C63150">
      <w:pPr>
        <w:rPr>
          <w:rFonts w:eastAsiaTheme="majorEastAsia" w:cstheme="majorBidi"/>
          <w:b/>
          <w:bCs/>
          <w:sz w:val="28"/>
          <w:szCs w:val="26"/>
        </w:rPr>
      </w:pPr>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91" w:name="_Toc370160752"/>
      <w:bookmarkStart w:id="92" w:name="_Toc373972390"/>
      <w:r w:rsidRPr="0056377F">
        <w:rPr>
          <w:b w:val="0"/>
          <w:bCs w:val="0"/>
          <w:i/>
          <w:iCs/>
          <w:color w:val="000000" w:themeColor="text1"/>
          <w:spacing w:val="15"/>
          <w:sz w:val="24"/>
          <w:szCs w:val="24"/>
        </w:rPr>
        <w:lastRenderedPageBreak/>
        <w:t>Quitar contenido de favoritos</w:t>
      </w:r>
      <w:bookmarkEnd w:id="91"/>
      <w:bookmarkEnd w:id="92"/>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Quitar contenido de favoritos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selecciona un contenido de su lista de favoritos y lo elimina de la misma.</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p w:rsidR="00C63150" w:rsidRDefault="00C63150" w:rsidP="00C63150">
            <w:r>
              <w:t>El actor tiene por lo menos un contenido en su lista de favoritos.</w:t>
            </w:r>
          </w:p>
          <w:p w:rsidR="00C63150" w:rsidRDefault="00C63150" w:rsidP="00C63150">
            <w:r>
              <w:t>El actor se encuentra en la pagina “Ver Favoritos”</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quita un contenido de sus favoritos.</w:t>
            </w:r>
          </w:p>
          <w:p w:rsidR="00C63150" w:rsidRDefault="00C63150" w:rsidP="00C63150">
            <w:r>
              <w:t>2- Confirma la acción.</w:t>
            </w:r>
          </w:p>
          <w:p w:rsidR="00C63150" w:rsidRDefault="00C63150" w:rsidP="00C63150">
            <w:r>
              <w:t>3- El contenido se elimina de la lista de favoritos del actor.</w:t>
            </w:r>
          </w:p>
          <w:p w:rsidR="00C63150" w:rsidRDefault="00C63150" w:rsidP="00C63150">
            <w:r>
              <w:t>4- El sistema muestra un mensaje de éxito de la operación.</w:t>
            </w:r>
          </w:p>
        </w:tc>
      </w:tr>
      <w:tr w:rsidR="00C63150" w:rsidTr="00C63150">
        <w:tc>
          <w:tcPr>
            <w:tcW w:w="2235" w:type="dxa"/>
          </w:tcPr>
          <w:p w:rsidR="00C63150" w:rsidRDefault="00C63150" w:rsidP="00C63150">
            <w:pPr>
              <w:rPr>
                <w:b/>
              </w:rPr>
            </w:pPr>
            <w:r>
              <w:rPr>
                <w:b/>
              </w:rPr>
              <w:t>Flujo alternativo 2</w:t>
            </w:r>
          </w:p>
        </w:tc>
        <w:tc>
          <w:tcPr>
            <w:tcW w:w="6409" w:type="dxa"/>
          </w:tcPr>
          <w:p w:rsidR="00C63150" w:rsidRDefault="00C63150" w:rsidP="00C63150">
            <w:r>
              <w:t>2-a. El actor cancela.</w:t>
            </w:r>
          </w:p>
          <w:p w:rsidR="00C63150" w:rsidRDefault="00C63150" w:rsidP="00C63150">
            <w:r>
              <w:t>2-b. No se desvincula el contenido de la lista de favoritos del actor. Fin del caso de uso.</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Se desvincula el contenido de los contenidos favoritos del actor.</w:t>
            </w:r>
          </w:p>
        </w:tc>
      </w:tr>
    </w:tbl>
    <w:p w:rsidR="00C63150" w:rsidRDefault="00C63150" w:rsidP="00C63150">
      <w:pPr>
        <w:pStyle w:val="Ttulo2"/>
        <w:ind w:left="792"/>
        <w:rPr>
          <w:b w:val="0"/>
          <w:bCs w:val="0"/>
          <w:color w:val="00B050"/>
        </w:rPr>
      </w:pPr>
    </w:p>
    <w:p w:rsidR="00C63150" w:rsidRPr="0056377F" w:rsidRDefault="00C63150" w:rsidP="0056377F">
      <w:pPr>
        <w:pStyle w:val="Ttulo2"/>
        <w:numPr>
          <w:ilvl w:val="2"/>
          <w:numId w:val="31"/>
        </w:numPr>
        <w:rPr>
          <w:b w:val="0"/>
          <w:bCs w:val="0"/>
          <w:i/>
          <w:iCs/>
          <w:color w:val="000000" w:themeColor="text1"/>
          <w:spacing w:val="15"/>
          <w:sz w:val="24"/>
          <w:szCs w:val="24"/>
        </w:rPr>
      </w:pPr>
      <w:bookmarkStart w:id="93" w:name="_Toc370160753"/>
      <w:bookmarkStart w:id="94" w:name="_Toc373972391"/>
      <w:r w:rsidRPr="0056377F">
        <w:rPr>
          <w:b w:val="0"/>
          <w:bCs w:val="0"/>
          <w:i/>
          <w:iCs/>
          <w:color w:val="000000" w:themeColor="text1"/>
          <w:spacing w:val="15"/>
          <w:sz w:val="24"/>
          <w:szCs w:val="24"/>
        </w:rPr>
        <w:t>Ver contenidos destacados</w:t>
      </w:r>
      <w:bookmarkEnd w:id="93"/>
      <w:bookmarkEnd w:id="94"/>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Ver desarrolladores destacados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r w:rsidRPr="006B7991">
              <w:t xml:space="preserve">, </w:t>
            </w:r>
            <w:r>
              <w:t>usuario proveedor, usuario anónimo.</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obtiene un resumen con todos los contenidos más destacados dentro de cada rubro (Películas, libros, aplicaciones, y demás).</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ve una lista con todos los contenidos más destacados en cada uno de los rubros del sistema; acompañado por el puntaje promedio otorgado por los usuarios.</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w:t>
            </w:r>
          </w:p>
        </w:tc>
      </w:tr>
    </w:tbl>
    <w:p w:rsidR="00C63150" w:rsidRDefault="00C63150" w:rsidP="00C63150"/>
    <w:p w:rsidR="00C63150" w:rsidRDefault="00C63150" w:rsidP="00C63150">
      <w:pPr>
        <w:rPr>
          <w:rFonts w:eastAsiaTheme="majorEastAsia" w:cstheme="majorBidi"/>
          <w:b/>
          <w:bCs/>
          <w:sz w:val="28"/>
          <w:szCs w:val="26"/>
        </w:rPr>
      </w:pPr>
      <w:r>
        <w:br w:type="page"/>
      </w:r>
    </w:p>
    <w:p w:rsidR="00C63150" w:rsidRPr="0056377F" w:rsidRDefault="00C63150" w:rsidP="0056377F">
      <w:pPr>
        <w:pStyle w:val="Ttulo2"/>
        <w:numPr>
          <w:ilvl w:val="2"/>
          <w:numId w:val="31"/>
        </w:numPr>
        <w:rPr>
          <w:b w:val="0"/>
          <w:bCs w:val="0"/>
          <w:i/>
          <w:iCs/>
          <w:color w:val="000000" w:themeColor="text1"/>
          <w:spacing w:val="15"/>
          <w:sz w:val="24"/>
          <w:szCs w:val="24"/>
        </w:rPr>
      </w:pPr>
      <w:bookmarkStart w:id="95" w:name="_Toc370160754"/>
      <w:bookmarkStart w:id="96" w:name="_Toc373972392"/>
      <w:r w:rsidRPr="0056377F">
        <w:rPr>
          <w:b w:val="0"/>
          <w:bCs w:val="0"/>
          <w:i/>
          <w:iCs/>
          <w:color w:val="000000" w:themeColor="text1"/>
          <w:spacing w:val="15"/>
          <w:sz w:val="24"/>
          <w:szCs w:val="24"/>
        </w:rPr>
        <w:lastRenderedPageBreak/>
        <w:t>Ver contenidos subidos</w:t>
      </w:r>
      <w:bookmarkEnd w:id="95"/>
      <w:bookmarkEnd w:id="96"/>
    </w:p>
    <w:p w:rsidR="00C63150" w:rsidRPr="00BA22E0"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Ver contenidos subidos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proveedor</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obtiene un resumen con todos los contenidos subidos por el al sistema; acompañado del puntaje promedio obtenido por las mismas, en base a las calificaciones de los demás usuarios del sistema. En caso de que el actor no haya subido contenidos, se le mostrara un cartel invitándolo a que lo haga.</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ve una lista con todos los contenidos subidos por el al sistema en algún momento; acompañado por el puntaje promedio otorgado por los demás usuarios del sistema.</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1-a. El actor no ha subido contenidos al sistema</w:t>
            </w:r>
          </w:p>
          <w:p w:rsidR="00C63150" w:rsidRDefault="00C63150" w:rsidP="00C63150">
            <w:r>
              <w:t xml:space="preserve">1-b. Se muestra un mensaje en pantalla invitándolo a que lo haga. </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w:t>
            </w:r>
          </w:p>
        </w:tc>
      </w:tr>
    </w:tbl>
    <w:p w:rsidR="00C63150" w:rsidRDefault="00C63150" w:rsidP="00C63150"/>
    <w:p w:rsidR="00C63150" w:rsidRPr="0056377F" w:rsidRDefault="00C63150" w:rsidP="0056377F">
      <w:pPr>
        <w:pStyle w:val="Ttulo2"/>
        <w:numPr>
          <w:ilvl w:val="2"/>
          <w:numId w:val="31"/>
        </w:numPr>
        <w:rPr>
          <w:b w:val="0"/>
          <w:bCs w:val="0"/>
          <w:i/>
          <w:iCs/>
          <w:color w:val="000000" w:themeColor="text1"/>
          <w:spacing w:val="15"/>
          <w:sz w:val="24"/>
          <w:szCs w:val="24"/>
        </w:rPr>
      </w:pPr>
      <w:bookmarkStart w:id="97" w:name="_Toc370160755"/>
      <w:bookmarkStart w:id="98" w:name="_Toc373972393"/>
      <w:r w:rsidRPr="0056377F">
        <w:rPr>
          <w:b w:val="0"/>
          <w:bCs w:val="0"/>
          <w:i/>
          <w:iCs/>
          <w:color w:val="000000" w:themeColor="text1"/>
          <w:spacing w:val="15"/>
          <w:sz w:val="24"/>
          <w:szCs w:val="24"/>
        </w:rPr>
        <w:t>Ver contenidos adquiridos</w:t>
      </w:r>
      <w:bookmarkEnd w:id="97"/>
      <w:bookmarkEnd w:id="98"/>
    </w:p>
    <w:p w:rsidR="00C63150" w:rsidRPr="003E4C15" w:rsidRDefault="00C63150" w:rsidP="00C63150"/>
    <w:tbl>
      <w:tblPr>
        <w:tblStyle w:val="Tablaconcuadrcula"/>
        <w:tblW w:w="0" w:type="auto"/>
        <w:tblLook w:val="04A0"/>
      </w:tblPr>
      <w:tblGrid>
        <w:gridCol w:w="2235"/>
        <w:gridCol w:w="6409"/>
      </w:tblGrid>
      <w:tr w:rsidR="00C63150" w:rsidTr="00C63150">
        <w:tc>
          <w:tcPr>
            <w:tcW w:w="2235" w:type="dxa"/>
          </w:tcPr>
          <w:p w:rsidR="00C63150" w:rsidRPr="003B0B02" w:rsidRDefault="00C63150" w:rsidP="00C63150">
            <w:pPr>
              <w:rPr>
                <w:b/>
              </w:rPr>
            </w:pPr>
            <w:r w:rsidRPr="003B0B02">
              <w:rPr>
                <w:b/>
              </w:rPr>
              <w:t>Nombre</w:t>
            </w:r>
          </w:p>
        </w:tc>
        <w:tc>
          <w:tcPr>
            <w:tcW w:w="6409" w:type="dxa"/>
          </w:tcPr>
          <w:p w:rsidR="00C63150" w:rsidRDefault="00C63150" w:rsidP="00C63150">
            <w:r>
              <w:t>Ver contenidos comprados.</w:t>
            </w:r>
          </w:p>
        </w:tc>
      </w:tr>
      <w:tr w:rsidR="00C63150" w:rsidTr="00C63150">
        <w:tc>
          <w:tcPr>
            <w:tcW w:w="2235" w:type="dxa"/>
          </w:tcPr>
          <w:p w:rsidR="00C63150" w:rsidRPr="003B0B02" w:rsidRDefault="00C63150" w:rsidP="00C63150">
            <w:pPr>
              <w:rPr>
                <w:b/>
              </w:rPr>
            </w:pPr>
            <w:r w:rsidRPr="003B0B02">
              <w:rPr>
                <w:b/>
              </w:rPr>
              <w:t>Actor</w:t>
            </w:r>
            <w:r>
              <w:rPr>
                <w:b/>
              </w:rPr>
              <w:t>/es</w:t>
            </w:r>
          </w:p>
        </w:tc>
        <w:tc>
          <w:tcPr>
            <w:tcW w:w="6409" w:type="dxa"/>
          </w:tcPr>
          <w:p w:rsidR="00C63150" w:rsidRDefault="00C63150" w:rsidP="00C63150">
            <w:r>
              <w:t>Usuario cliente.</w:t>
            </w:r>
          </w:p>
        </w:tc>
      </w:tr>
      <w:tr w:rsidR="00C63150" w:rsidTr="00C63150">
        <w:tc>
          <w:tcPr>
            <w:tcW w:w="2235" w:type="dxa"/>
          </w:tcPr>
          <w:p w:rsidR="00C63150" w:rsidRPr="003B0B02" w:rsidRDefault="00C63150" w:rsidP="00C63150">
            <w:pPr>
              <w:rPr>
                <w:b/>
              </w:rPr>
            </w:pPr>
            <w:r w:rsidRPr="003B0B02">
              <w:rPr>
                <w:b/>
              </w:rPr>
              <w:t>Sinopsis</w:t>
            </w:r>
          </w:p>
        </w:tc>
        <w:tc>
          <w:tcPr>
            <w:tcW w:w="6409" w:type="dxa"/>
          </w:tcPr>
          <w:p w:rsidR="00C63150" w:rsidRDefault="00C63150" w:rsidP="00C63150">
            <w:r>
              <w:t>El actor obtiene un resumen con todos los contenidos adquiridos en la plataforma; acompañado de la evaluación y comentario que el mismo haya realizado sobre cada uno de estos.</w:t>
            </w:r>
          </w:p>
        </w:tc>
      </w:tr>
      <w:tr w:rsidR="00C63150" w:rsidTr="00C63150">
        <w:tc>
          <w:tcPr>
            <w:tcW w:w="2235" w:type="dxa"/>
          </w:tcPr>
          <w:p w:rsidR="00C63150" w:rsidRPr="003B0B02" w:rsidRDefault="00C63150" w:rsidP="00C63150">
            <w:pPr>
              <w:rPr>
                <w:b/>
              </w:rPr>
            </w:pPr>
            <w:r>
              <w:rPr>
                <w:b/>
              </w:rPr>
              <w:t>Pre Condiciones</w:t>
            </w:r>
          </w:p>
        </w:tc>
        <w:tc>
          <w:tcPr>
            <w:tcW w:w="6409" w:type="dxa"/>
          </w:tcPr>
          <w:p w:rsidR="00C63150" w:rsidRDefault="00C63150" w:rsidP="00C63150">
            <w:r>
              <w:t>El actor se encuentra logueado en el sistema.</w:t>
            </w:r>
          </w:p>
        </w:tc>
      </w:tr>
      <w:tr w:rsidR="00C63150" w:rsidTr="00C63150">
        <w:tc>
          <w:tcPr>
            <w:tcW w:w="2235" w:type="dxa"/>
          </w:tcPr>
          <w:p w:rsidR="00C63150" w:rsidRPr="003B0B02" w:rsidRDefault="00C63150" w:rsidP="00C63150">
            <w:pPr>
              <w:rPr>
                <w:b/>
              </w:rPr>
            </w:pPr>
            <w:r>
              <w:rPr>
                <w:b/>
              </w:rPr>
              <w:t>Flujo principal</w:t>
            </w:r>
          </w:p>
        </w:tc>
        <w:tc>
          <w:tcPr>
            <w:tcW w:w="6409" w:type="dxa"/>
          </w:tcPr>
          <w:p w:rsidR="00C63150" w:rsidRDefault="00C63150" w:rsidP="00C63150">
            <w:r>
              <w:t>1- El actor ve una lista con todos los contenidos que adquirió en algún momento acompañado. Cada contenido acompañado por el puntaje y comentario realizado por el usuario si corresponde.</w:t>
            </w:r>
          </w:p>
        </w:tc>
      </w:tr>
      <w:tr w:rsidR="00C63150" w:rsidTr="00C63150">
        <w:tc>
          <w:tcPr>
            <w:tcW w:w="2235" w:type="dxa"/>
          </w:tcPr>
          <w:p w:rsidR="00C63150" w:rsidRDefault="00C63150" w:rsidP="00C63150">
            <w:pPr>
              <w:rPr>
                <w:b/>
              </w:rPr>
            </w:pPr>
            <w:r>
              <w:rPr>
                <w:b/>
              </w:rPr>
              <w:t>Flujo Alternativo 1</w:t>
            </w:r>
          </w:p>
        </w:tc>
        <w:tc>
          <w:tcPr>
            <w:tcW w:w="6409" w:type="dxa"/>
          </w:tcPr>
          <w:p w:rsidR="00C63150" w:rsidRDefault="00C63150" w:rsidP="00C63150">
            <w:r>
              <w:t>1-a.El actor no ha adquirido ningún contenido.</w:t>
            </w:r>
          </w:p>
          <w:p w:rsidR="00C63150" w:rsidRDefault="00C63150" w:rsidP="00C63150">
            <w:r>
              <w:t>Se le muestra un mensaje con contenidos recomendados para descargar.</w:t>
            </w:r>
          </w:p>
        </w:tc>
      </w:tr>
      <w:tr w:rsidR="00C63150" w:rsidTr="00C63150">
        <w:tc>
          <w:tcPr>
            <w:tcW w:w="2235" w:type="dxa"/>
          </w:tcPr>
          <w:p w:rsidR="00C63150" w:rsidRDefault="00C63150" w:rsidP="00C63150">
            <w:pPr>
              <w:rPr>
                <w:b/>
              </w:rPr>
            </w:pPr>
            <w:r>
              <w:rPr>
                <w:b/>
              </w:rPr>
              <w:t>Post Condiciones</w:t>
            </w:r>
          </w:p>
        </w:tc>
        <w:tc>
          <w:tcPr>
            <w:tcW w:w="6409" w:type="dxa"/>
          </w:tcPr>
          <w:p w:rsidR="00C63150" w:rsidRDefault="00C63150" w:rsidP="00C63150">
            <w:r>
              <w:t>--</w:t>
            </w:r>
          </w:p>
        </w:tc>
      </w:tr>
    </w:tbl>
    <w:p w:rsidR="00C63150" w:rsidRPr="009A7199" w:rsidRDefault="00C63150" w:rsidP="00C63150">
      <w:pPr>
        <w:spacing w:line="240" w:lineRule="auto"/>
        <w:ind w:left="708" w:hanging="708"/>
      </w:pPr>
    </w:p>
    <w:p w:rsidR="00150ADB" w:rsidRDefault="00150ADB" w:rsidP="00150ADB">
      <w:pPr>
        <w:pStyle w:val="Prrafodelista"/>
      </w:pPr>
    </w:p>
    <w:p w:rsidR="00C63150" w:rsidRDefault="00C63150" w:rsidP="00150ADB">
      <w:pPr>
        <w:pStyle w:val="Prrafodelista"/>
      </w:pPr>
    </w:p>
    <w:p w:rsidR="00150ADB" w:rsidRDefault="002525F9" w:rsidP="00150ADB">
      <w:pPr>
        <w:pStyle w:val="Subttulo"/>
      </w:pPr>
      <w:r>
        <w:t>Examinarlos críticamente para comprender mejor cada elemento.</w:t>
      </w:r>
    </w:p>
    <w:p w:rsidR="00150ADB" w:rsidRDefault="00150ADB" w:rsidP="00150ADB">
      <w:pPr>
        <w:pStyle w:val="Prrafodelista"/>
      </w:pPr>
    </w:p>
    <w:p w:rsidR="00150ADB" w:rsidRDefault="002525F9" w:rsidP="00C63150">
      <w:pPr>
        <w:pStyle w:val="Subttulo"/>
      </w:pPr>
      <w:r>
        <w:t>Ordenar cada elemento de acuerdo a criterios previamente establecidos.</w:t>
      </w:r>
    </w:p>
    <w:p w:rsidR="00C63150" w:rsidRDefault="00C63150" w:rsidP="00150ADB">
      <w:pPr>
        <w:pStyle w:val="Prrafodelista"/>
      </w:pPr>
    </w:p>
    <w:p w:rsidR="00150ADB" w:rsidRDefault="002525F9" w:rsidP="00150ADB">
      <w:pPr>
        <w:pStyle w:val="Subttulo"/>
      </w:pPr>
      <w:r>
        <w:lastRenderedPageBreak/>
        <w:t>Identificar y explicar su comportamiento con el fin de entender las causas que lo originaron y el camino para su atención.</w:t>
      </w:r>
    </w:p>
    <w:p w:rsidR="00150ADB" w:rsidRDefault="00150ADB" w:rsidP="00150ADB">
      <w:pPr>
        <w:pStyle w:val="Prrafodelista"/>
      </w:pPr>
    </w:p>
    <w:p w:rsidR="00335899" w:rsidRPr="00150ADB" w:rsidRDefault="002525F9" w:rsidP="00150ADB">
      <w:pPr>
        <w:pStyle w:val="Subttulo"/>
      </w:pPr>
      <w:r w:rsidRPr="00150ADB">
        <w:t>Precisar las relaciones entre cada elemento.</w:t>
      </w:r>
    </w:p>
    <w:p w:rsidR="00335899" w:rsidRDefault="00335899" w:rsidP="00EC1D05">
      <w:pPr>
        <w:pStyle w:val="Ttulo2"/>
      </w:pPr>
    </w:p>
    <w:p w:rsidR="00EC1D05" w:rsidRDefault="00EC1D05" w:rsidP="00EC1D05">
      <w:pPr>
        <w:pStyle w:val="Ttulo2"/>
      </w:pPr>
      <w:bookmarkStart w:id="99" w:name="_Toc373972394"/>
      <w:r>
        <w:t>Etapa de Diseño</w:t>
      </w:r>
      <w:bookmarkEnd w:id="99"/>
    </w:p>
    <w:p w:rsidR="00EC1D05" w:rsidRDefault="00EC1D05" w:rsidP="00EC1D05">
      <w:pPr>
        <w:pStyle w:val="Ttulo2"/>
      </w:pPr>
      <w:bookmarkStart w:id="100" w:name="_Toc373972395"/>
      <w:r>
        <w:t>Etapa de Implementación</w:t>
      </w:r>
      <w:bookmarkEnd w:id="100"/>
    </w:p>
    <w:p w:rsidR="00983F0B" w:rsidRDefault="00983F0B" w:rsidP="00983F0B">
      <w:pPr>
        <w:pStyle w:val="Sinespaciado"/>
      </w:pPr>
    </w:p>
    <w:p w:rsidR="00983F0B" w:rsidRDefault="00983F0B" w:rsidP="00EC1D05">
      <w:pPr>
        <w:pStyle w:val="Ttulo2"/>
      </w:pPr>
    </w:p>
    <w:p w:rsidR="00EC1D05" w:rsidRPr="00654375" w:rsidRDefault="00EC1D05" w:rsidP="00EC1D05">
      <w:pPr>
        <w:pStyle w:val="Ttulo2"/>
      </w:pPr>
      <w:bookmarkStart w:id="101" w:name="_Toc373972396"/>
      <w:r>
        <w:t>Etapa de testeo</w:t>
      </w:r>
      <w:bookmarkEnd w:id="101"/>
    </w:p>
    <w:p w:rsidR="00EC1D05" w:rsidRDefault="00EC1D05" w:rsidP="00EC1D05">
      <w:pPr>
        <w:rPr>
          <w:rFonts w:asciiTheme="majorHAnsi" w:eastAsiaTheme="majorEastAsia" w:hAnsiTheme="majorHAnsi" w:cstheme="majorBidi"/>
          <w:b/>
          <w:bCs/>
          <w:color w:val="46464A" w:themeColor="text2"/>
          <w:sz w:val="32"/>
          <w:szCs w:val="28"/>
        </w:rPr>
      </w:pPr>
      <w:r>
        <w:br w:type="page"/>
      </w:r>
    </w:p>
    <w:p w:rsidR="004E01DD" w:rsidRPr="00A224C8" w:rsidRDefault="004E01DD"/>
    <w:p w:rsidR="004E01DD" w:rsidRPr="00A224C8" w:rsidRDefault="004E01DD" w:rsidP="004E01DD">
      <w:pPr>
        <w:pStyle w:val="Ttulo1"/>
      </w:pPr>
      <w:bookmarkStart w:id="102" w:name="_Toc366690022"/>
      <w:bookmarkStart w:id="103" w:name="_Toc373972397"/>
      <w:r w:rsidRPr="00A224C8">
        <w:t>Glosario</w:t>
      </w:r>
      <w:bookmarkEnd w:id="102"/>
      <w:bookmarkEnd w:id="103"/>
    </w:p>
    <w:p w:rsidR="004E01DD" w:rsidRPr="00A224C8" w:rsidRDefault="004E01DD" w:rsidP="004E01DD"/>
    <w:p w:rsidR="004E01DD" w:rsidRPr="00A224C8" w:rsidRDefault="004E01DD" w:rsidP="004E01DD">
      <w:pPr>
        <w:rPr>
          <w:rFonts w:cstheme="minorHAnsi"/>
          <w:sz w:val="20"/>
          <w:szCs w:val="20"/>
          <w:shd w:val="clear" w:color="auto" w:fill="FFFFFF"/>
        </w:rPr>
      </w:pPr>
      <w:bookmarkStart w:id="104"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28"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29"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0"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105" w:name="dvd_def"/>
      <w:bookmarkEnd w:id="104"/>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1"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2"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106" w:name="gps_def"/>
      <w:bookmarkEnd w:id="105"/>
      <w:r w:rsidRPr="00A224C8">
        <w:rPr>
          <w:b/>
          <w:sz w:val="20"/>
          <w:szCs w:val="20"/>
        </w:rPr>
        <w:t xml:space="preserve">GPS: </w:t>
      </w:r>
      <w:hyperlink r:id="rId33"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4"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107" w:name="sms_def"/>
      <w:bookmarkEnd w:id="106"/>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108"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5"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36"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7"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109" w:name="software_def"/>
      <w:bookmarkEnd w:id="108"/>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38"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9"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0"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110" w:name="tablet_def"/>
      <w:bookmarkEnd w:id="109"/>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1"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2"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3"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4"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5"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46"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47"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48"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11" w:name="wifi_def"/>
      <w:bookmarkEnd w:id="110"/>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49"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12" w:name="spam_def"/>
      <w:bookmarkEnd w:id="111"/>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0"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113" w:name="vpn_def"/>
      <w:bookmarkEnd w:id="112"/>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1"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2"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3"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114" w:name="edi_def"/>
      <w:bookmarkEnd w:id="113"/>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115" w:name="api_def"/>
      <w:bookmarkEnd w:id="114"/>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5"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56"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57"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58"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116" w:name="hd_def"/>
      <w:bookmarkEnd w:id="115"/>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59"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0"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117" w:name="nube_def"/>
      <w:bookmarkEnd w:id="116"/>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1"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2"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3"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18"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118"/>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19" w:name="pdf_def"/>
      <w:r w:rsidRPr="00A224C8">
        <w:rPr>
          <w:rFonts w:cstheme="minorHAnsi"/>
          <w:b/>
          <w:sz w:val="20"/>
          <w:szCs w:val="20"/>
          <w:shd w:val="clear" w:color="auto" w:fill="FFFFFF"/>
        </w:rPr>
        <w:lastRenderedPageBreak/>
        <w:t>PDF:</w:t>
      </w:r>
      <w:r w:rsidRPr="00A224C8">
        <w:rPr>
          <w:rFonts w:cstheme="minorHAnsi"/>
          <w:sz w:val="20"/>
          <w:szCs w:val="20"/>
          <w:shd w:val="clear" w:color="auto" w:fill="FFFFFF"/>
        </w:rPr>
        <w:t xml:space="preserve"> </w:t>
      </w:r>
      <w:hyperlink r:id="rId65"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120" w:name="epub_def"/>
      <w:r w:rsidRPr="00A224C8">
        <w:rPr>
          <w:rFonts w:cstheme="minorHAnsi"/>
          <w:b/>
          <w:sz w:val="20"/>
          <w:szCs w:val="20"/>
          <w:shd w:val="clear" w:color="auto" w:fill="FFFFFF"/>
        </w:rPr>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66"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121" w:name="deploy_desc_def"/>
      <w:bookmarkEnd w:id="119"/>
      <w:bookmarkEnd w:id="120"/>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67"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122"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123"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68"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124"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69"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0"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125" w:name="_Toc366690023"/>
      <w:bookmarkStart w:id="126" w:name="_Toc373972398"/>
      <w:bookmarkEnd w:id="107"/>
      <w:bookmarkEnd w:id="117"/>
      <w:bookmarkEnd w:id="121"/>
      <w:bookmarkEnd w:id="122"/>
      <w:bookmarkEnd w:id="123"/>
      <w:bookmarkEnd w:id="124"/>
      <w:r w:rsidRPr="00A224C8">
        <w:t>Referencias</w:t>
      </w:r>
      <w:bookmarkEnd w:id="125"/>
      <w:bookmarkEnd w:id="126"/>
    </w:p>
    <w:p w:rsidR="004E01DD" w:rsidRPr="00A224C8" w:rsidRDefault="004E01DD" w:rsidP="004E01DD"/>
    <w:p w:rsidR="004E01DD" w:rsidRPr="00A224C8" w:rsidRDefault="001B2C2B"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lastRenderedPageBreak/>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lastRenderedPageBreak/>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A966A3" w:rsidRDefault="001B2C2B" w:rsidP="004E01DD">
      <w:r w:rsidRPr="00A224C8">
        <w:fldChar w:fldCharType="end"/>
      </w:r>
    </w:p>
    <w:p w:rsidR="00A966A3" w:rsidRDefault="00A966A3">
      <w:r>
        <w:br w:type="page"/>
      </w:r>
    </w:p>
    <w:p w:rsidR="00B4427D" w:rsidRPr="00A224C8" w:rsidRDefault="00A966A3" w:rsidP="00A966A3">
      <w:pPr>
        <w:pStyle w:val="Ttulo1"/>
      </w:pPr>
      <w:bookmarkStart w:id="127" w:name="_Toc373972399"/>
      <w:r>
        <w:lastRenderedPageBreak/>
        <w:t>Anexos</w:t>
      </w:r>
      <w:bookmarkEnd w:id="127"/>
    </w:p>
    <w:sectPr w:rsidR="00B4427D" w:rsidRPr="00A224C8" w:rsidSect="00AF1AB5">
      <w:headerReference w:type="default" r:id="rId71"/>
      <w:footerReference w:type="default" r:id="rId72"/>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57D" w:rsidRDefault="002B557D" w:rsidP="009B6E8C">
      <w:pPr>
        <w:spacing w:after="0" w:line="240" w:lineRule="auto"/>
      </w:pPr>
      <w:r>
        <w:separator/>
      </w:r>
    </w:p>
  </w:endnote>
  <w:endnote w:type="continuationSeparator" w:id="1">
    <w:p w:rsidR="002B557D" w:rsidRDefault="002B557D"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493" w:rsidRPr="003C2CC6" w:rsidRDefault="00B13493" w:rsidP="008510B9">
    <w:pPr>
      <w:pStyle w:val="Piedepgina"/>
      <w:spacing w:after="240"/>
      <w:jc w:val="right"/>
      <w:rPr>
        <w:i/>
        <w:sz w:val="28"/>
      </w:rPr>
    </w:pPr>
    <w:r w:rsidRPr="001B2C2B">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B13493" w:rsidRPr="008510B9" w:rsidRDefault="00B13493"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A76DB3">
                  <w:rPr>
                    <w:i/>
                    <w:noProof/>
                    <w:color w:val="FFFFFF" w:themeColor="background1"/>
                    <w:sz w:val="32"/>
                  </w:rPr>
                  <w:t>27</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57D" w:rsidRDefault="002B557D" w:rsidP="009B6E8C">
      <w:pPr>
        <w:spacing w:after="0" w:line="240" w:lineRule="auto"/>
      </w:pPr>
      <w:r>
        <w:separator/>
      </w:r>
    </w:p>
  </w:footnote>
  <w:footnote w:type="continuationSeparator" w:id="1">
    <w:p w:rsidR="002B557D" w:rsidRDefault="002B557D"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B13493" w:rsidTr="008510B9">
      <w:trPr>
        <w:cnfStyle w:val="100000000000"/>
      </w:trPr>
      <w:tc>
        <w:tcPr>
          <w:cnfStyle w:val="001000000000"/>
          <w:tcW w:w="8645" w:type="dxa"/>
          <w:tcBorders>
            <w:top w:val="nil"/>
            <w:bottom w:val="nil"/>
          </w:tcBorders>
        </w:tcPr>
        <w:p w:rsidR="00B13493" w:rsidRPr="008510B9" w:rsidRDefault="00B13493" w:rsidP="008510B9">
          <w:pPr>
            <w:pStyle w:val="Encabezado"/>
            <w:spacing w:before="120" w:after="120"/>
            <w:jc w:val="right"/>
            <w:rPr>
              <w:color w:val="7F7F7F" w:themeColor="text1" w:themeTint="80"/>
            </w:rPr>
          </w:pPr>
          <w:r w:rsidRPr="001B2C2B">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1B2C2B">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B13493" w:rsidRDefault="00B13493"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A7D"/>
    <w:multiLevelType w:val="hybridMultilevel"/>
    <w:tmpl w:val="E55CA00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
    <w:nsid w:val="043D53F0"/>
    <w:multiLevelType w:val="multilevel"/>
    <w:tmpl w:val="47D6419E"/>
    <w:lvl w:ilvl="0">
      <w:start w:val="1"/>
      <w:numFmt w:val="bullet"/>
      <w:lvlText w:val=""/>
      <w:lvlJc w:val="left"/>
      <w:pPr>
        <w:ind w:left="360" w:hanging="360"/>
      </w:pPr>
      <w:rPr>
        <w:rFonts w:ascii="Symbol" w:hAnsi="Symbol" w:hint="default"/>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6621F1C"/>
    <w:multiLevelType w:val="hybridMultilevel"/>
    <w:tmpl w:val="865A934C"/>
    <w:lvl w:ilvl="0" w:tplc="C22239D2">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nsid w:val="079E568B"/>
    <w:multiLevelType w:val="hybridMultilevel"/>
    <w:tmpl w:val="8B2EF85E"/>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D6343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5C3F1B"/>
    <w:multiLevelType w:val="hybridMultilevel"/>
    <w:tmpl w:val="7084F07C"/>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New" w:hAnsi="Courier New" w:cs="Courier New" w:hint="default"/>
      </w:rPr>
    </w:lvl>
    <w:lvl w:ilvl="2" w:tplc="040A0005" w:tentative="1">
      <w:start w:val="1"/>
      <w:numFmt w:val="bullet"/>
      <w:lvlText w:val=""/>
      <w:lvlJc w:val="left"/>
      <w:pPr>
        <w:ind w:left="2952" w:hanging="360"/>
      </w:pPr>
      <w:rPr>
        <w:rFonts w:ascii="Bookshelf Symbol 7" w:hAnsi="Bookshelf Symbol 7"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Bookshelf Symbol 7" w:hAnsi="Bookshelf Symbol 7"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Bookshelf Symbol 7" w:hAnsi="Bookshelf Symbol 7" w:hint="default"/>
      </w:rPr>
    </w:lvl>
  </w:abstractNum>
  <w:abstractNum w:abstractNumId="8">
    <w:nsid w:val="1D7A0F3C"/>
    <w:multiLevelType w:val="multilevel"/>
    <w:tmpl w:val="47D6419E"/>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E228C9"/>
    <w:multiLevelType w:val="multilevel"/>
    <w:tmpl w:val="FEC4666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657097"/>
    <w:multiLevelType w:val="multilevel"/>
    <w:tmpl w:val="040A0021"/>
    <w:lvl w:ilvl="0">
      <w:start w:val="1"/>
      <w:numFmt w:val="bullet"/>
      <w:lvlText w:val=""/>
      <w:lvlJc w:val="left"/>
      <w:pPr>
        <w:ind w:left="360" w:hanging="360"/>
      </w:pPr>
      <w:rPr>
        <w:rFonts w:ascii="Bookshelf Symbol 7" w:hAnsi="Bookshelf Symbol 7" w:hint="default"/>
      </w:rPr>
    </w:lvl>
    <w:lvl w:ilvl="1">
      <w:start w:val="1"/>
      <w:numFmt w:val="bullet"/>
      <w:lvlText w:val=""/>
      <w:lvlJc w:val="left"/>
      <w:pPr>
        <w:ind w:left="720" w:hanging="360"/>
      </w:pPr>
      <w:rPr>
        <w:rFonts w:ascii="Bookshelf Symbol 7" w:hAnsi="Bookshelf Symbol 7" w:hint="default"/>
      </w:rPr>
    </w:lvl>
    <w:lvl w:ilvl="2">
      <w:start w:val="1"/>
      <w:numFmt w:val="bullet"/>
      <w:lvlText w:val=""/>
      <w:lvlJc w:val="left"/>
      <w:pPr>
        <w:ind w:left="1080" w:hanging="360"/>
      </w:pPr>
      <w:rPr>
        <w:rFonts w:ascii="Bookshelf Symbol 7" w:hAnsi="Bookshelf Symbol 7"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Bookshelf Symbol 7" w:hAnsi="Bookshelf Symbol 7" w:hint="default"/>
      </w:rPr>
    </w:lvl>
    <w:lvl w:ilvl="6">
      <w:start w:val="1"/>
      <w:numFmt w:val="bullet"/>
      <w:lvlText w:val=""/>
      <w:lvlJc w:val="left"/>
      <w:pPr>
        <w:ind w:left="2520" w:hanging="360"/>
      </w:pPr>
      <w:rPr>
        <w:rFonts w:ascii="Bookshelf Symbol 7" w:hAnsi="Bookshelf Symbol 7"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A6776D9"/>
    <w:multiLevelType w:val="multilevel"/>
    <w:tmpl w:val="47D6419E"/>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1546A4"/>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4C3E48"/>
    <w:multiLevelType w:val="multilevel"/>
    <w:tmpl w:val="040A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CF6A0E"/>
    <w:multiLevelType w:val="hybridMultilevel"/>
    <w:tmpl w:val="314C7FE0"/>
    <w:lvl w:ilvl="0" w:tplc="C1B6FD40">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nsid w:val="3D372E55"/>
    <w:multiLevelType w:val="multilevel"/>
    <w:tmpl w:val="FEC4666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4F377E"/>
    <w:multiLevelType w:val="multilevel"/>
    <w:tmpl w:val="47D6419E"/>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8966F1"/>
    <w:multiLevelType w:val="hybridMultilevel"/>
    <w:tmpl w:val="FBC0AA08"/>
    <w:lvl w:ilvl="0" w:tplc="01128416">
      <w:start w:val="1"/>
      <w:numFmt w:val="decimal"/>
      <w:lvlText w:val="%1-"/>
      <w:lvlJc w:val="left"/>
      <w:pPr>
        <w:ind w:left="394" w:hanging="360"/>
      </w:pPr>
      <w:rPr>
        <w:rFonts w:hint="default"/>
      </w:rPr>
    </w:lvl>
    <w:lvl w:ilvl="1" w:tplc="040A0019" w:tentative="1">
      <w:start w:val="1"/>
      <w:numFmt w:val="lowerLetter"/>
      <w:lvlText w:val="%2."/>
      <w:lvlJc w:val="left"/>
      <w:pPr>
        <w:ind w:left="1474" w:hanging="360"/>
      </w:pPr>
    </w:lvl>
    <w:lvl w:ilvl="2" w:tplc="040A001B" w:tentative="1">
      <w:start w:val="1"/>
      <w:numFmt w:val="lowerRoman"/>
      <w:lvlText w:val="%3."/>
      <w:lvlJc w:val="right"/>
      <w:pPr>
        <w:ind w:left="2194" w:hanging="180"/>
      </w:pPr>
    </w:lvl>
    <w:lvl w:ilvl="3" w:tplc="040A000F" w:tentative="1">
      <w:start w:val="1"/>
      <w:numFmt w:val="decimal"/>
      <w:lvlText w:val="%4."/>
      <w:lvlJc w:val="left"/>
      <w:pPr>
        <w:ind w:left="2914" w:hanging="360"/>
      </w:pPr>
    </w:lvl>
    <w:lvl w:ilvl="4" w:tplc="040A0019" w:tentative="1">
      <w:start w:val="1"/>
      <w:numFmt w:val="lowerLetter"/>
      <w:lvlText w:val="%5."/>
      <w:lvlJc w:val="left"/>
      <w:pPr>
        <w:ind w:left="3634" w:hanging="360"/>
      </w:pPr>
    </w:lvl>
    <w:lvl w:ilvl="5" w:tplc="040A001B" w:tentative="1">
      <w:start w:val="1"/>
      <w:numFmt w:val="lowerRoman"/>
      <w:lvlText w:val="%6."/>
      <w:lvlJc w:val="right"/>
      <w:pPr>
        <w:ind w:left="4354" w:hanging="180"/>
      </w:pPr>
    </w:lvl>
    <w:lvl w:ilvl="6" w:tplc="040A000F" w:tentative="1">
      <w:start w:val="1"/>
      <w:numFmt w:val="decimal"/>
      <w:lvlText w:val="%7."/>
      <w:lvlJc w:val="left"/>
      <w:pPr>
        <w:ind w:left="5074" w:hanging="360"/>
      </w:pPr>
    </w:lvl>
    <w:lvl w:ilvl="7" w:tplc="040A0019" w:tentative="1">
      <w:start w:val="1"/>
      <w:numFmt w:val="lowerLetter"/>
      <w:lvlText w:val="%8."/>
      <w:lvlJc w:val="left"/>
      <w:pPr>
        <w:ind w:left="5794" w:hanging="360"/>
      </w:pPr>
    </w:lvl>
    <w:lvl w:ilvl="8" w:tplc="040A001B" w:tentative="1">
      <w:start w:val="1"/>
      <w:numFmt w:val="lowerRoman"/>
      <w:lvlText w:val="%9."/>
      <w:lvlJc w:val="right"/>
      <w:pPr>
        <w:ind w:left="6514" w:hanging="180"/>
      </w:pPr>
    </w:lvl>
  </w:abstractNum>
  <w:abstractNum w:abstractNumId="20">
    <w:nsid w:val="444416F6"/>
    <w:multiLevelType w:val="hybridMultilevel"/>
    <w:tmpl w:val="339E87D6"/>
    <w:lvl w:ilvl="0" w:tplc="040A0001">
      <w:start w:val="1"/>
      <w:numFmt w:val="bullet"/>
      <w:lvlText w:val=""/>
      <w:lvlJc w:val="left"/>
      <w:pPr>
        <w:ind w:left="1545" w:hanging="360"/>
      </w:pPr>
      <w:rPr>
        <w:rFonts w:ascii="Symbol" w:hAnsi="Symbol" w:hint="default"/>
      </w:rPr>
    </w:lvl>
    <w:lvl w:ilvl="1" w:tplc="040A0003" w:tentative="1">
      <w:start w:val="1"/>
      <w:numFmt w:val="bullet"/>
      <w:lvlText w:val="o"/>
      <w:lvlJc w:val="left"/>
      <w:pPr>
        <w:ind w:left="2265" w:hanging="360"/>
      </w:pPr>
      <w:rPr>
        <w:rFonts w:ascii="Courier New" w:hAnsi="Courier New" w:cs="Courier New" w:hint="default"/>
      </w:rPr>
    </w:lvl>
    <w:lvl w:ilvl="2" w:tplc="040A0005" w:tentative="1">
      <w:start w:val="1"/>
      <w:numFmt w:val="bullet"/>
      <w:lvlText w:val=""/>
      <w:lvlJc w:val="left"/>
      <w:pPr>
        <w:ind w:left="2985" w:hanging="360"/>
      </w:pPr>
      <w:rPr>
        <w:rFonts w:ascii="Bookshelf Symbol 7" w:hAnsi="Bookshelf Symbol 7" w:hint="default"/>
      </w:rPr>
    </w:lvl>
    <w:lvl w:ilvl="3" w:tplc="040A0001" w:tentative="1">
      <w:start w:val="1"/>
      <w:numFmt w:val="bullet"/>
      <w:lvlText w:val=""/>
      <w:lvlJc w:val="left"/>
      <w:pPr>
        <w:ind w:left="3705" w:hanging="360"/>
      </w:pPr>
      <w:rPr>
        <w:rFonts w:ascii="Symbol" w:hAnsi="Symbol" w:hint="default"/>
      </w:rPr>
    </w:lvl>
    <w:lvl w:ilvl="4" w:tplc="040A0003" w:tentative="1">
      <w:start w:val="1"/>
      <w:numFmt w:val="bullet"/>
      <w:lvlText w:val="o"/>
      <w:lvlJc w:val="left"/>
      <w:pPr>
        <w:ind w:left="4425" w:hanging="360"/>
      </w:pPr>
      <w:rPr>
        <w:rFonts w:ascii="Courier New" w:hAnsi="Courier New" w:cs="Courier New" w:hint="default"/>
      </w:rPr>
    </w:lvl>
    <w:lvl w:ilvl="5" w:tplc="040A0005" w:tentative="1">
      <w:start w:val="1"/>
      <w:numFmt w:val="bullet"/>
      <w:lvlText w:val=""/>
      <w:lvlJc w:val="left"/>
      <w:pPr>
        <w:ind w:left="5145" w:hanging="360"/>
      </w:pPr>
      <w:rPr>
        <w:rFonts w:ascii="Bookshelf Symbol 7" w:hAnsi="Bookshelf Symbol 7" w:hint="default"/>
      </w:rPr>
    </w:lvl>
    <w:lvl w:ilvl="6" w:tplc="040A0001" w:tentative="1">
      <w:start w:val="1"/>
      <w:numFmt w:val="bullet"/>
      <w:lvlText w:val=""/>
      <w:lvlJc w:val="left"/>
      <w:pPr>
        <w:ind w:left="5865" w:hanging="360"/>
      </w:pPr>
      <w:rPr>
        <w:rFonts w:ascii="Symbol" w:hAnsi="Symbol" w:hint="default"/>
      </w:rPr>
    </w:lvl>
    <w:lvl w:ilvl="7" w:tplc="040A0003" w:tentative="1">
      <w:start w:val="1"/>
      <w:numFmt w:val="bullet"/>
      <w:lvlText w:val="o"/>
      <w:lvlJc w:val="left"/>
      <w:pPr>
        <w:ind w:left="6585" w:hanging="360"/>
      </w:pPr>
      <w:rPr>
        <w:rFonts w:ascii="Courier New" w:hAnsi="Courier New" w:cs="Courier New" w:hint="default"/>
      </w:rPr>
    </w:lvl>
    <w:lvl w:ilvl="8" w:tplc="040A0005" w:tentative="1">
      <w:start w:val="1"/>
      <w:numFmt w:val="bullet"/>
      <w:lvlText w:val=""/>
      <w:lvlJc w:val="left"/>
      <w:pPr>
        <w:ind w:left="7305" w:hanging="360"/>
      </w:pPr>
      <w:rPr>
        <w:rFonts w:ascii="Bookshelf Symbol 7" w:hAnsi="Bookshelf Symbol 7" w:hint="default"/>
      </w:rPr>
    </w:lvl>
  </w:abstractNum>
  <w:abstractNum w:abstractNumId="21">
    <w:nsid w:val="445E05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AB044D"/>
    <w:multiLevelType w:val="hybridMultilevel"/>
    <w:tmpl w:val="36FA7110"/>
    <w:lvl w:ilvl="0" w:tplc="D7A446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4AB2594F"/>
    <w:multiLevelType w:val="hybridMultilevel"/>
    <w:tmpl w:val="B1A81C78"/>
    <w:lvl w:ilvl="0" w:tplc="01128416">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nsid w:val="59D519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B615044"/>
    <w:multiLevelType w:val="multilevel"/>
    <w:tmpl w:val="FEC4666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363BB2"/>
    <w:multiLevelType w:val="multilevel"/>
    <w:tmpl w:val="040A001D"/>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94544F5"/>
    <w:multiLevelType w:val="hybridMultilevel"/>
    <w:tmpl w:val="6186A5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Bookshelf Symbol 7" w:hAnsi="Bookshelf Symbol 7"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Bookshelf Symbol 7" w:hAnsi="Bookshelf Symbol 7"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Bookshelf Symbol 7" w:hAnsi="Bookshelf Symbol 7" w:hint="default"/>
      </w:rPr>
    </w:lvl>
  </w:abstractNum>
  <w:abstractNum w:abstractNumId="28">
    <w:nsid w:val="70640213"/>
    <w:multiLevelType w:val="hybridMultilevel"/>
    <w:tmpl w:val="C914C2EE"/>
    <w:lvl w:ilvl="0" w:tplc="43EAEFEC">
      <w:start w:val="1"/>
      <w:numFmt w:val="decimal"/>
      <w:lvlText w:val="%1."/>
      <w:lvlJc w:val="left"/>
      <w:pPr>
        <w:ind w:left="720" w:hanging="360"/>
      </w:pPr>
    </w:lvl>
    <w:lvl w:ilvl="1" w:tplc="CC2660CA" w:tentative="1">
      <w:start w:val="1"/>
      <w:numFmt w:val="lowerLetter"/>
      <w:lvlText w:val="%2."/>
      <w:lvlJc w:val="left"/>
      <w:pPr>
        <w:ind w:left="1440" w:hanging="360"/>
      </w:pPr>
    </w:lvl>
    <w:lvl w:ilvl="2" w:tplc="A3B87CF4" w:tentative="1">
      <w:start w:val="1"/>
      <w:numFmt w:val="lowerRoman"/>
      <w:lvlText w:val="%3."/>
      <w:lvlJc w:val="right"/>
      <w:pPr>
        <w:ind w:left="2160" w:hanging="180"/>
      </w:pPr>
    </w:lvl>
    <w:lvl w:ilvl="3" w:tplc="15B879AE" w:tentative="1">
      <w:start w:val="1"/>
      <w:numFmt w:val="decimal"/>
      <w:lvlText w:val="%4."/>
      <w:lvlJc w:val="left"/>
      <w:pPr>
        <w:ind w:left="2880" w:hanging="360"/>
      </w:pPr>
    </w:lvl>
    <w:lvl w:ilvl="4" w:tplc="722C74D0" w:tentative="1">
      <w:start w:val="1"/>
      <w:numFmt w:val="lowerLetter"/>
      <w:lvlText w:val="%5."/>
      <w:lvlJc w:val="left"/>
      <w:pPr>
        <w:ind w:left="3600" w:hanging="360"/>
      </w:pPr>
    </w:lvl>
    <w:lvl w:ilvl="5" w:tplc="E2DA766A" w:tentative="1">
      <w:start w:val="1"/>
      <w:numFmt w:val="lowerRoman"/>
      <w:lvlText w:val="%6."/>
      <w:lvlJc w:val="right"/>
      <w:pPr>
        <w:ind w:left="4320" w:hanging="180"/>
      </w:pPr>
    </w:lvl>
    <w:lvl w:ilvl="6" w:tplc="46DCDD0C" w:tentative="1">
      <w:start w:val="1"/>
      <w:numFmt w:val="decimal"/>
      <w:lvlText w:val="%7."/>
      <w:lvlJc w:val="left"/>
      <w:pPr>
        <w:ind w:left="5040" w:hanging="360"/>
      </w:pPr>
    </w:lvl>
    <w:lvl w:ilvl="7" w:tplc="A98608FC" w:tentative="1">
      <w:start w:val="1"/>
      <w:numFmt w:val="lowerLetter"/>
      <w:lvlText w:val="%8."/>
      <w:lvlJc w:val="left"/>
      <w:pPr>
        <w:ind w:left="5760" w:hanging="360"/>
      </w:pPr>
    </w:lvl>
    <w:lvl w:ilvl="8" w:tplc="249CCCAC" w:tentative="1">
      <w:start w:val="1"/>
      <w:numFmt w:val="lowerRoman"/>
      <w:lvlText w:val="%9."/>
      <w:lvlJc w:val="right"/>
      <w:pPr>
        <w:ind w:left="6480" w:hanging="180"/>
      </w:pPr>
    </w:lvl>
  </w:abstractNum>
  <w:abstractNum w:abstractNumId="29">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EF3CFE"/>
    <w:multiLevelType w:val="hybridMultilevel"/>
    <w:tmpl w:val="CAF240B8"/>
    <w:lvl w:ilvl="0" w:tplc="999690BA">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1">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E14AE0"/>
    <w:multiLevelType w:val="hybridMultilevel"/>
    <w:tmpl w:val="3DB481B0"/>
    <w:lvl w:ilvl="0" w:tplc="58E27164">
      <w:start w:val="1"/>
      <w:numFmt w:val="decimal"/>
      <w:lvlText w:val="%1."/>
      <w:lvlJc w:val="left"/>
      <w:pPr>
        <w:ind w:left="1068" w:hanging="360"/>
      </w:pPr>
    </w:lvl>
    <w:lvl w:ilvl="1" w:tplc="8BEEC354" w:tentative="1">
      <w:start w:val="1"/>
      <w:numFmt w:val="lowerLetter"/>
      <w:lvlText w:val="%2."/>
      <w:lvlJc w:val="left"/>
      <w:pPr>
        <w:ind w:left="1788" w:hanging="360"/>
      </w:pPr>
    </w:lvl>
    <w:lvl w:ilvl="2" w:tplc="1A54506E" w:tentative="1">
      <w:start w:val="1"/>
      <w:numFmt w:val="lowerRoman"/>
      <w:lvlText w:val="%3."/>
      <w:lvlJc w:val="right"/>
      <w:pPr>
        <w:ind w:left="2508" w:hanging="180"/>
      </w:pPr>
    </w:lvl>
    <w:lvl w:ilvl="3" w:tplc="EF30A070" w:tentative="1">
      <w:start w:val="1"/>
      <w:numFmt w:val="decimal"/>
      <w:lvlText w:val="%4."/>
      <w:lvlJc w:val="left"/>
      <w:pPr>
        <w:ind w:left="3228" w:hanging="360"/>
      </w:pPr>
    </w:lvl>
    <w:lvl w:ilvl="4" w:tplc="99446B1E" w:tentative="1">
      <w:start w:val="1"/>
      <w:numFmt w:val="lowerLetter"/>
      <w:lvlText w:val="%5."/>
      <w:lvlJc w:val="left"/>
      <w:pPr>
        <w:ind w:left="3948" w:hanging="360"/>
      </w:pPr>
    </w:lvl>
    <w:lvl w:ilvl="5" w:tplc="DB5CD3A8" w:tentative="1">
      <w:start w:val="1"/>
      <w:numFmt w:val="lowerRoman"/>
      <w:lvlText w:val="%6."/>
      <w:lvlJc w:val="right"/>
      <w:pPr>
        <w:ind w:left="4668" w:hanging="180"/>
      </w:pPr>
    </w:lvl>
    <w:lvl w:ilvl="6" w:tplc="957ADA96" w:tentative="1">
      <w:start w:val="1"/>
      <w:numFmt w:val="decimal"/>
      <w:lvlText w:val="%7."/>
      <w:lvlJc w:val="left"/>
      <w:pPr>
        <w:ind w:left="5388" w:hanging="360"/>
      </w:pPr>
    </w:lvl>
    <w:lvl w:ilvl="7" w:tplc="29E69FCA" w:tentative="1">
      <w:start w:val="1"/>
      <w:numFmt w:val="lowerLetter"/>
      <w:lvlText w:val="%8."/>
      <w:lvlJc w:val="left"/>
      <w:pPr>
        <w:ind w:left="6108" w:hanging="360"/>
      </w:pPr>
    </w:lvl>
    <w:lvl w:ilvl="8" w:tplc="AA86827C" w:tentative="1">
      <w:start w:val="1"/>
      <w:numFmt w:val="lowerRoman"/>
      <w:lvlText w:val="%9."/>
      <w:lvlJc w:val="right"/>
      <w:pPr>
        <w:ind w:left="6828" w:hanging="180"/>
      </w:pPr>
    </w:lvl>
  </w:abstractNum>
  <w:abstractNum w:abstractNumId="33">
    <w:nsid w:val="7D126EA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35">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4"/>
  </w:num>
  <w:num w:numId="3">
    <w:abstractNumId w:val="28"/>
  </w:num>
  <w:num w:numId="4">
    <w:abstractNumId w:val="6"/>
  </w:num>
  <w:num w:numId="5">
    <w:abstractNumId w:val="35"/>
  </w:num>
  <w:num w:numId="6">
    <w:abstractNumId w:val="14"/>
  </w:num>
  <w:num w:numId="7">
    <w:abstractNumId w:val="31"/>
    <w:lvlOverride w:ilvl="0">
      <w:lvl w:ilvl="0">
        <w:numFmt w:val="decimal"/>
        <w:lvlText w:val=""/>
        <w:lvlJc w:val="left"/>
      </w:lvl>
    </w:lvlOverride>
    <w:lvlOverride w:ilvl="1">
      <w:lvl w:ilvl="1">
        <w:numFmt w:val="decimal"/>
        <w:lvlText w:val="%2."/>
        <w:lvlJc w:val="left"/>
      </w:lvl>
    </w:lvlOverride>
  </w:num>
  <w:num w:numId="8">
    <w:abstractNumId w:val="32"/>
  </w:num>
  <w:num w:numId="9">
    <w:abstractNumId w:val="13"/>
  </w:num>
  <w:num w:numId="10">
    <w:abstractNumId w:val="29"/>
  </w:num>
  <w:num w:numId="11">
    <w:abstractNumId w:val="4"/>
  </w:num>
  <w:num w:numId="12">
    <w:abstractNumId w:val="27"/>
  </w:num>
  <w:num w:numId="13">
    <w:abstractNumId w:val="18"/>
  </w:num>
  <w:num w:numId="14">
    <w:abstractNumId w:val="7"/>
  </w:num>
  <w:num w:numId="15">
    <w:abstractNumId w:val="20"/>
  </w:num>
  <w:num w:numId="16">
    <w:abstractNumId w:val="1"/>
  </w:num>
  <w:num w:numId="17">
    <w:abstractNumId w:val="5"/>
  </w:num>
  <w:num w:numId="18">
    <w:abstractNumId w:val="33"/>
  </w:num>
  <w:num w:numId="19">
    <w:abstractNumId w:val="21"/>
  </w:num>
  <w:num w:numId="20">
    <w:abstractNumId w:val="24"/>
  </w:num>
  <w:num w:numId="21">
    <w:abstractNumId w:val="0"/>
  </w:num>
  <w:num w:numId="22">
    <w:abstractNumId w:val="30"/>
  </w:num>
  <w:num w:numId="23">
    <w:abstractNumId w:val="16"/>
  </w:num>
  <w:num w:numId="24">
    <w:abstractNumId w:val="3"/>
  </w:num>
  <w:num w:numId="25">
    <w:abstractNumId w:val="23"/>
  </w:num>
  <w:num w:numId="26">
    <w:abstractNumId w:val="19"/>
  </w:num>
  <w:num w:numId="27">
    <w:abstractNumId w:val="22"/>
  </w:num>
  <w:num w:numId="28">
    <w:abstractNumId w:val="26"/>
  </w:num>
  <w:num w:numId="29">
    <w:abstractNumId w:val="8"/>
  </w:num>
  <w:num w:numId="30">
    <w:abstractNumId w:val="11"/>
  </w:num>
  <w:num w:numId="31">
    <w:abstractNumId w:val="15"/>
  </w:num>
  <w:num w:numId="32">
    <w:abstractNumId w:val="17"/>
  </w:num>
  <w:num w:numId="33">
    <w:abstractNumId w:val="9"/>
  </w:num>
  <w:num w:numId="34">
    <w:abstractNumId w:val="25"/>
  </w:num>
  <w:num w:numId="35">
    <w:abstractNumId w:val="12"/>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7410"/>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1767"/>
    <w:rsid w:val="000E69F2"/>
    <w:rsid w:val="000E786A"/>
    <w:rsid w:val="00107676"/>
    <w:rsid w:val="00120892"/>
    <w:rsid w:val="00150ADB"/>
    <w:rsid w:val="00151124"/>
    <w:rsid w:val="001635C1"/>
    <w:rsid w:val="00190BFA"/>
    <w:rsid w:val="001B2C2B"/>
    <w:rsid w:val="0023485B"/>
    <w:rsid w:val="00236439"/>
    <w:rsid w:val="002525F9"/>
    <w:rsid w:val="00263B32"/>
    <w:rsid w:val="002A7E3D"/>
    <w:rsid w:val="002B557D"/>
    <w:rsid w:val="00322595"/>
    <w:rsid w:val="00335899"/>
    <w:rsid w:val="00351009"/>
    <w:rsid w:val="00351E3A"/>
    <w:rsid w:val="003813EA"/>
    <w:rsid w:val="0039408A"/>
    <w:rsid w:val="003B02AD"/>
    <w:rsid w:val="003C2CC6"/>
    <w:rsid w:val="003C3710"/>
    <w:rsid w:val="003C738E"/>
    <w:rsid w:val="003F3FE8"/>
    <w:rsid w:val="00401BC1"/>
    <w:rsid w:val="0041647D"/>
    <w:rsid w:val="00416CB0"/>
    <w:rsid w:val="0042047F"/>
    <w:rsid w:val="00490F64"/>
    <w:rsid w:val="004C0460"/>
    <w:rsid w:val="004D2CB0"/>
    <w:rsid w:val="004E01DD"/>
    <w:rsid w:val="004E6BB8"/>
    <w:rsid w:val="004F6485"/>
    <w:rsid w:val="005077FE"/>
    <w:rsid w:val="00527EA0"/>
    <w:rsid w:val="005304BA"/>
    <w:rsid w:val="0056377F"/>
    <w:rsid w:val="00567173"/>
    <w:rsid w:val="005C68D6"/>
    <w:rsid w:val="0060678F"/>
    <w:rsid w:val="00640BA8"/>
    <w:rsid w:val="006635C0"/>
    <w:rsid w:val="006900A3"/>
    <w:rsid w:val="006A47CA"/>
    <w:rsid w:val="006B15FC"/>
    <w:rsid w:val="006D63CD"/>
    <w:rsid w:val="0072095D"/>
    <w:rsid w:val="007D236B"/>
    <w:rsid w:val="00800134"/>
    <w:rsid w:val="008201C9"/>
    <w:rsid w:val="008456AB"/>
    <w:rsid w:val="008510B9"/>
    <w:rsid w:val="00852CE9"/>
    <w:rsid w:val="008809FC"/>
    <w:rsid w:val="008F508B"/>
    <w:rsid w:val="008F7F18"/>
    <w:rsid w:val="00923284"/>
    <w:rsid w:val="00983F0B"/>
    <w:rsid w:val="009B6E8C"/>
    <w:rsid w:val="00A03479"/>
    <w:rsid w:val="00A0372A"/>
    <w:rsid w:val="00A107CA"/>
    <w:rsid w:val="00A224C8"/>
    <w:rsid w:val="00A3069C"/>
    <w:rsid w:val="00A341F1"/>
    <w:rsid w:val="00A514A0"/>
    <w:rsid w:val="00A7475D"/>
    <w:rsid w:val="00A76DB3"/>
    <w:rsid w:val="00A85B3A"/>
    <w:rsid w:val="00A871F6"/>
    <w:rsid w:val="00A966A3"/>
    <w:rsid w:val="00AA16B8"/>
    <w:rsid w:val="00AB47E6"/>
    <w:rsid w:val="00AD350A"/>
    <w:rsid w:val="00AD78BA"/>
    <w:rsid w:val="00AF1AB5"/>
    <w:rsid w:val="00B04578"/>
    <w:rsid w:val="00B13493"/>
    <w:rsid w:val="00B3631D"/>
    <w:rsid w:val="00B37E5A"/>
    <w:rsid w:val="00B4427D"/>
    <w:rsid w:val="00B93257"/>
    <w:rsid w:val="00BF6A38"/>
    <w:rsid w:val="00C6137F"/>
    <w:rsid w:val="00C63150"/>
    <w:rsid w:val="00CA73D8"/>
    <w:rsid w:val="00CB5639"/>
    <w:rsid w:val="00CD4463"/>
    <w:rsid w:val="00CF6005"/>
    <w:rsid w:val="00D21A71"/>
    <w:rsid w:val="00D26ECD"/>
    <w:rsid w:val="00D506D9"/>
    <w:rsid w:val="00D96780"/>
    <w:rsid w:val="00DA376D"/>
    <w:rsid w:val="00DC0AC5"/>
    <w:rsid w:val="00DD2C07"/>
    <w:rsid w:val="00DD2DBC"/>
    <w:rsid w:val="00E01F0E"/>
    <w:rsid w:val="00E12990"/>
    <w:rsid w:val="00E205E0"/>
    <w:rsid w:val="00E25C79"/>
    <w:rsid w:val="00E33529"/>
    <w:rsid w:val="00E44CE0"/>
    <w:rsid w:val="00E513F1"/>
    <w:rsid w:val="00E7701C"/>
    <w:rsid w:val="00EB02BC"/>
    <w:rsid w:val="00EC1D05"/>
    <w:rsid w:val="00F2707F"/>
    <w:rsid w:val="00F27BDB"/>
    <w:rsid w:val="00F53F3A"/>
    <w:rsid w:val="00F54354"/>
    <w:rsid w:val="00F76A49"/>
    <w:rsid w:val="00F848AD"/>
    <w:rsid w:val="00F96089"/>
    <w:rsid w:val="00FA52EF"/>
    <w:rsid w:val="00FE3615"/>
    <w:rsid w:val="00FE596A"/>
    <w:rsid w:val="00FE6390"/>
    <w:rsid w:val="00FF0CCB"/>
    <w:rsid w:val="00FF2AC3"/>
    <w:rsid w:val="00FF6678"/>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 w:type="paragraph" w:styleId="Sinespaciado">
    <w:name w:val="No Spacing"/>
    <w:uiPriority w:val="1"/>
    <w:qFormat/>
    <w:rsid w:val="00983F0B"/>
    <w:pPr>
      <w:spacing w:after="0" w:line="240" w:lineRule="auto"/>
    </w:pPr>
    <w:rPr>
      <w:lang w:val="es-UY"/>
    </w:rPr>
  </w:style>
  <w:style w:type="paragraph" w:styleId="Subttulo">
    <w:name w:val="Subtitle"/>
    <w:basedOn w:val="Normal"/>
    <w:next w:val="Normal"/>
    <w:link w:val="SubttuloCar"/>
    <w:uiPriority w:val="11"/>
    <w:qFormat/>
    <w:rsid w:val="00150ADB"/>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tuloCar">
    <w:name w:val="Subtítulo Car"/>
    <w:basedOn w:val="Fuentedeprrafopredeter"/>
    <w:link w:val="Subttulo"/>
    <w:uiPriority w:val="11"/>
    <w:rsid w:val="00150ADB"/>
    <w:rPr>
      <w:rFonts w:asciiTheme="majorHAnsi" w:eastAsiaTheme="majorEastAsia" w:hAnsiTheme="majorHAnsi" w:cstheme="majorBidi"/>
      <w:i/>
      <w:iCs/>
      <w:color w:val="6F6F74" w:themeColor="accent1"/>
      <w:spacing w:val="15"/>
      <w:sz w:val="24"/>
      <w:szCs w:val="24"/>
      <w:lang w:val="es-UY"/>
    </w:rPr>
  </w:style>
  <w:style w:type="character" w:styleId="nfasissutil">
    <w:name w:val="Subtle Emphasis"/>
    <w:basedOn w:val="Fuentedeprrafopredeter"/>
    <w:uiPriority w:val="19"/>
    <w:qFormat/>
    <w:rsid w:val="00150ADB"/>
    <w:rPr>
      <w:i/>
      <w:iCs/>
      <w:color w:val="808080" w:themeColor="text1" w:themeTint="7F"/>
    </w:rPr>
  </w:style>
  <w:style w:type="character" w:styleId="Ttulodellibro">
    <w:name w:val="Book Title"/>
    <w:basedOn w:val="Fuentedeprrafopredeter"/>
    <w:uiPriority w:val="33"/>
    <w:qFormat/>
    <w:rsid w:val="00150ADB"/>
    <w:rPr>
      <w:b/>
      <w:bCs/>
      <w:smallCaps/>
      <w:spacing w:val="5"/>
    </w:rPr>
  </w:style>
  <w:style w:type="character" w:styleId="nfasis">
    <w:name w:val="Emphasis"/>
    <w:basedOn w:val="Fuentedeprrafopredeter"/>
    <w:uiPriority w:val="20"/>
    <w:qFormat/>
    <w:rsid w:val="00C63150"/>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Sistema_inform%C3%A1tico"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Posici%C3%B3n" TargetMode="External"/><Relationship Id="rId42" Type="http://schemas.openxmlformats.org/officeDocument/2006/relationships/hyperlink" Target="http://es.wikipedia.org/wiki/Tel%C3%A9fono_inteligente" TargetMode="External"/><Relationship Id="rId47" Type="http://schemas.openxmlformats.org/officeDocument/2006/relationships/hyperlink" Target="http://es.wikipedia.org/wiki/Teclado_(inform%C3%A1tica)" TargetMode="External"/><Relationship Id="rId50" Type="http://schemas.openxmlformats.org/officeDocument/2006/relationships/hyperlink" Target="http://es.wikipedia.org/wiki/Publicidad" TargetMode="External"/><Relationship Id="rId55" Type="http://schemas.openxmlformats.org/officeDocument/2006/relationships/hyperlink" Target="http://es.wikipedia.org/wiki/Subrutina" TargetMode="External"/><Relationship Id="rId63" Type="http://schemas.openxmlformats.org/officeDocument/2006/relationships/hyperlink" Target="http://es.wikipedia.org/wiki/Servicio_Web" TargetMode="External"/><Relationship Id="rId68" Type="http://schemas.openxmlformats.org/officeDocument/2006/relationships/hyperlink" Target="http://es.wikipedia.org/wiki/Lenguaje_de_programaci%C3%B3n_Jav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hyperlink" Target="http://es.wikipedia.org/wiki/Audio" TargetMode="Externa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Almacenamiento_de_datos" TargetMode="External"/><Relationship Id="rId37" Type="http://schemas.openxmlformats.org/officeDocument/2006/relationships/hyperlink" Target="http://es.wikipedia.org/wiki/Libro" TargetMode="External"/><Relationship Id="rId40" Type="http://schemas.openxmlformats.org/officeDocument/2006/relationships/hyperlink" Target="http://es.wikipedia.org/wiki/Hardware" TargetMode="External"/><Relationship Id="rId45" Type="http://schemas.openxmlformats.org/officeDocument/2006/relationships/hyperlink" Target="http://es.wikipedia.org/wiki/Multit%C3%A1ctil" TargetMode="External"/><Relationship Id="rId53" Type="http://schemas.openxmlformats.org/officeDocument/2006/relationships/hyperlink" Target="http://es.wikipedia.org/wiki/LAN" TargetMode="External"/><Relationship Id="rId58" Type="http://schemas.openxmlformats.org/officeDocument/2006/relationships/hyperlink" Target="http://es.wikipedia.org/wiki/Biblioteca_(programaci%C3%B3n)" TargetMode="External"/><Relationship Id="rId66" Type="http://schemas.openxmlformats.org/officeDocument/2006/relationships/hyperlink" Target="http://es.wikipedia.org/wiki/C%C3%B3digo_abierto"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hyperlink" Target="http://es.wikipedia.org/wiki/Disco_%C3%B3ptico" TargetMode="External"/><Relationship Id="rId36" Type="http://schemas.openxmlformats.org/officeDocument/2006/relationships/hyperlink" Target="http://es.wikipedia.org/wiki/Sistema_digital" TargetMode="External"/><Relationship Id="rId49" Type="http://schemas.openxmlformats.org/officeDocument/2006/relationships/hyperlink" Target="http://es.wikipedia.org/wiki/Comunicaci%C3%B3n_inal%C3%A1mbrica" TargetMode="External"/><Relationship Id="rId57" Type="http://schemas.openxmlformats.org/officeDocument/2006/relationships/hyperlink" Target="http://es.wikipedia.org/wiki/Programaci%C3%B3n_orientada_a_objetos" TargetMode="External"/><Relationship Id="rId61" Type="http://schemas.openxmlformats.org/officeDocument/2006/relationships/hyperlink" Target="http://es.wikipedia.org/wiki/Idioma_ingl%C3%A9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hyperlink" Target="http://es.wikipedia.org/wiki/Disco_compacto" TargetMode="External"/><Relationship Id="rId44" Type="http://schemas.openxmlformats.org/officeDocument/2006/relationships/hyperlink" Target="http://es.wikipedia.org/wiki/Pantalla_t%C3%A1ctil" TargetMode="External"/><Relationship Id="rId52" Type="http://schemas.openxmlformats.org/officeDocument/2006/relationships/hyperlink" Target="http://es.wikipedia.org/wiki/Red_local" TargetMode="External"/><Relationship Id="rId60" Type="http://schemas.openxmlformats.org/officeDocument/2006/relationships/hyperlink" Target="http://es.wikipedia.org/wiki/3D" TargetMode="External"/><Relationship Id="rId65" Type="http://schemas.openxmlformats.org/officeDocument/2006/relationships/hyperlink" Target="http://es.wikipedia.org/wiki/Formato_de_almacenamient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hyperlink" Target="http://es.wikipedia.org/wiki/V%C3%ADdeo" TargetMode="External"/><Relationship Id="rId35" Type="http://schemas.openxmlformats.org/officeDocument/2006/relationships/hyperlink" Target="http://es.wikipedia.org/wiki/Electr%C3%B3nica" TargetMode="External"/><Relationship Id="rId43" Type="http://schemas.openxmlformats.org/officeDocument/2006/relationships/hyperlink" Target="http://es.wikipedia.org/wiki/PDA" TargetMode="External"/><Relationship Id="rId48" Type="http://schemas.openxmlformats.org/officeDocument/2006/relationships/hyperlink" Target="http://es.wikipedia.org/wiki/Mouse" TargetMode="External"/><Relationship Id="rId56" Type="http://schemas.openxmlformats.org/officeDocument/2006/relationships/hyperlink" Target="http://es.wikipedia.org/wiki/M%C3%A9todo_(inform%C3%A1tica)"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Programa_inform%C3%A1tico" TargetMode="External"/><Relationship Id="rId8" Type="http://schemas.openxmlformats.org/officeDocument/2006/relationships/image" Target="media/image1.gif"/><Relationship Id="rId51" Type="http://schemas.openxmlformats.org/officeDocument/2006/relationships/hyperlink" Target="http://es.wikipedia.org/wiki/Red_de_computadora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Sistema_global_de_navegaci%C3%B3n_por_sat%C3%A9lite" TargetMode="External"/><Relationship Id="rId38" Type="http://schemas.openxmlformats.org/officeDocument/2006/relationships/hyperlink" Target="http://es.wikipedia.org/wiki/Sistema_l%C3%B3gico" TargetMode="External"/><Relationship Id="rId46" Type="http://schemas.openxmlformats.org/officeDocument/2006/relationships/hyperlink" Target="http://es.wikipedia.org/wiki/Estilete" TargetMode="External"/><Relationship Id="rId59" Type="http://schemas.openxmlformats.org/officeDocument/2006/relationships/hyperlink" Target="http://es.wikipedia.org/wiki/Definici%C3%B3n_est%C3%A1ndar" TargetMode="External"/><Relationship Id="rId67" Type="http://schemas.openxmlformats.org/officeDocument/2006/relationships/hyperlink" Target="http://es.wikipedia.org/wiki/J2EE"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Computadora_port%C3%A1til" TargetMode="External"/><Relationship Id="rId54" Type="http://schemas.openxmlformats.org/officeDocument/2006/relationships/hyperlink" Target="http://es.wikipedia.org/wiki/Internet" TargetMode="External"/><Relationship Id="rId62" Type="http://schemas.openxmlformats.org/officeDocument/2006/relationships/hyperlink" Target="http://es.wikipedia.org/wiki/Paradigma_de_programaci%C3%B3n" TargetMode="External"/><Relationship Id="rId70" Type="http://schemas.openxmlformats.org/officeDocument/2006/relationships/hyperlink" Target="http://es.wikipedia.org/wiki/Programaci%C3%B3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87263488"/>
        <c:axId val="89686016"/>
      </c:lineChart>
      <c:catAx>
        <c:axId val="87263488"/>
        <c:scaling>
          <c:orientation val="minMax"/>
        </c:scaling>
        <c:axPos val="b"/>
        <c:numFmt formatCode="dd/mm/yyyy" sourceLinked="1"/>
        <c:tickLblPos val="nextTo"/>
        <c:txPr>
          <a:bodyPr/>
          <a:lstStyle/>
          <a:p>
            <a:pPr>
              <a:defRPr lang="es-ES"/>
            </a:pPr>
            <a:endParaRPr lang="es-ES_tradnl"/>
          </a:p>
        </c:txPr>
        <c:crossAx val="89686016"/>
        <c:crosses val="autoZero"/>
        <c:auto val="1"/>
        <c:lblAlgn val="ctr"/>
        <c:lblOffset val="100"/>
      </c:catAx>
      <c:valAx>
        <c:axId val="89686016"/>
        <c:scaling>
          <c:orientation val="minMax"/>
        </c:scaling>
        <c:axPos val="l"/>
        <c:majorGridlines/>
        <c:numFmt formatCode="_-* #,##0.00\ _€_-;\-* #,##0.00\ _€_-;_-* &quot;-&quot;??\ _€_-;_-@_-" sourceLinked="1"/>
        <c:tickLblPos val="nextTo"/>
        <c:txPr>
          <a:bodyPr/>
          <a:lstStyle/>
          <a:p>
            <a:pPr>
              <a:defRPr lang="es-ES"/>
            </a:pPr>
            <a:endParaRPr lang="es-ES_tradnl"/>
          </a:p>
        </c:txPr>
        <c:crossAx val="87263488"/>
        <c:crosses val="autoZero"/>
        <c:crossBetween val="between"/>
        <c:dispUnits>
          <c:builtInUnit val="millions"/>
          <c:dispUnitsLbl>
            <c:txPr>
              <a:bodyPr/>
              <a:lstStyle/>
              <a:p>
                <a:pPr>
                  <a:defRPr lang="es-ES"/>
                </a:pPr>
                <a:endParaRPr lang="es-ES_tradnl"/>
              </a:p>
            </c:txPr>
          </c:dispUnitsLbl>
        </c:dispUnits>
      </c:valAx>
      <c:spPr>
        <a:noFill/>
        <a:ln w="25400">
          <a:noFill/>
        </a:ln>
        <a:scene3d>
          <a:camera prst="orthographicFront"/>
          <a:lightRig rig="threePt" dir="t"/>
        </a:scene3d>
        <a:sp3d>
          <a:bevelB prst="relaxedInset"/>
        </a:sp3d>
      </c:spPr>
    </c:plotArea>
    <c:legend>
      <c:legendPos val="r"/>
      <c:txPr>
        <a:bodyPr/>
        <a:lstStyle/>
        <a:p>
          <a:pPr>
            <a:defRPr lang="es-ES"/>
          </a:pPr>
          <a:endParaRPr lang="es-ES_tradnl"/>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0.75000000000000266</c:v>
                </c:pt>
                <c:pt idx="1">
                  <c:v>0.17300000000000001</c:v>
                </c:pt>
                <c:pt idx="2">
                  <c:v>3.2000000000000042E-2</c:v>
                </c:pt>
                <c:pt idx="3">
                  <c:v>2.9000000000000001E-2</c:v>
                </c:pt>
              </c:numCache>
            </c:numRef>
          </c:val>
        </c:ser>
        <c:axId val="104141184"/>
        <c:axId val="104142720"/>
      </c:barChart>
      <c:catAx>
        <c:axId val="104141184"/>
        <c:scaling>
          <c:orientation val="minMax"/>
        </c:scaling>
        <c:axPos val="b"/>
        <c:numFmt formatCode="General" sourceLinked="1"/>
        <c:tickLblPos val="nextTo"/>
        <c:txPr>
          <a:bodyPr/>
          <a:lstStyle/>
          <a:p>
            <a:pPr>
              <a:defRPr lang="es-ES"/>
            </a:pPr>
            <a:endParaRPr lang="es-ES_tradnl"/>
          </a:p>
        </c:txPr>
        <c:crossAx val="104142720"/>
        <c:crosses val="autoZero"/>
        <c:auto val="1"/>
        <c:lblAlgn val="ctr"/>
        <c:lblOffset val="100"/>
      </c:catAx>
      <c:valAx>
        <c:axId val="104142720"/>
        <c:scaling>
          <c:orientation val="minMax"/>
        </c:scaling>
        <c:axPos val="l"/>
        <c:majorGridlines/>
        <c:numFmt formatCode="0%" sourceLinked="1"/>
        <c:tickLblPos val="nextTo"/>
        <c:txPr>
          <a:bodyPr/>
          <a:lstStyle/>
          <a:p>
            <a:pPr>
              <a:defRPr lang="es-ES"/>
            </a:pPr>
            <a:endParaRPr lang="es-ES_tradnl"/>
          </a:p>
        </c:txPr>
        <c:crossAx val="104141184"/>
        <c:crosses val="autoZero"/>
        <c:crossBetween val="between"/>
      </c:valAx>
    </c:plotArea>
    <c:legend>
      <c:legendPos val="r"/>
      <c:txPr>
        <a:bodyPr/>
        <a:lstStyle/>
        <a:p>
          <a:pPr>
            <a:defRPr lang="es-ES"/>
          </a:pPr>
          <a:endParaRPr lang="es-ES_tradnl"/>
        </a:p>
      </c:txP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104195968"/>
        <c:axId val="104197504"/>
      </c:barChart>
      <c:catAx>
        <c:axId val="104195968"/>
        <c:scaling>
          <c:orientation val="minMax"/>
        </c:scaling>
        <c:axPos val="b"/>
        <c:numFmt formatCode="General" sourceLinked="1"/>
        <c:tickLblPos val="nextTo"/>
        <c:txPr>
          <a:bodyPr/>
          <a:lstStyle/>
          <a:p>
            <a:pPr>
              <a:defRPr lang="es-ES"/>
            </a:pPr>
            <a:endParaRPr lang="es-ES_tradnl"/>
          </a:p>
        </c:txPr>
        <c:crossAx val="104197504"/>
        <c:crosses val="autoZero"/>
        <c:auto val="1"/>
        <c:lblAlgn val="ctr"/>
        <c:lblOffset val="100"/>
      </c:catAx>
      <c:valAx>
        <c:axId val="104197504"/>
        <c:scaling>
          <c:orientation val="minMax"/>
        </c:scaling>
        <c:axPos val="l"/>
        <c:majorGridlines/>
        <c:numFmt formatCode="0%" sourceLinked="1"/>
        <c:tickLblPos val="nextTo"/>
        <c:txPr>
          <a:bodyPr/>
          <a:lstStyle/>
          <a:p>
            <a:pPr>
              <a:defRPr lang="es-ES"/>
            </a:pPr>
            <a:endParaRPr lang="es-ES_tradnl"/>
          </a:p>
        </c:txPr>
        <c:crossAx val="104195968"/>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txPr>
        <a:bodyPr/>
        <a:lstStyle/>
        <a:p>
          <a:pPr>
            <a:defRPr lang="es-ES"/>
          </a:pPr>
          <a:endParaRPr lang="es-ES_tradnl"/>
        </a:p>
      </c:txP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66C4F"/>
    <w:rsid w:val="008A39BE"/>
    <w:rsid w:val="009B139D"/>
    <w:rsid w:val="00A20FC8"/>
    <w:rsid w:val="00AD2C0D"/>
    <w:rsid w:val="00B62CCF"/>
    <w:rsid w:val="00CD147D"/>
    <w:rsid w:val="00E14BD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53A1CD-E8DD-48FF-86DB-3EA5420B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46</Pages>
  <Words>16326</Words>
  <Characters>89793</Characters>
  <Application>Microsoft Office Word</Application>
  <DocSecurity>0</DocSecurity>
  <Lines>748</Lines>
  <Paragraphs>211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105908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pelo</cp:lastModifiedBy>
  <cp:revision>49</cp:revision>
  <cp:lastPrinted>2013-12-03T20:36:00Z</cp:lastPrinted>
  <dcterms:created xsi:type="dcterms:W3CDTF">2012-08-06T01:53:00Z</dcterms:created>
  <dcterms:modified xsi:type="dcterms:W3CDTF">2013-12-05T04:05:00Z</dcterms:modified>
</cp:coreProperties>
</file>