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BAA1" w14:textId="77777777" w:rsidR="004F687C" w:rsidRDefault="004F687C" w:rsidP="004F687C">
      <w:pPr>
        <w:pStyle w:val="Ttulo1"/>
        <w:jc w:val="center"/>
        <w:rPr>
          <w:rFonts w:ascii="Arial" w:hAnsi="Arial" w:cs="Arial"/>
          <w:color w:val="auto"/>
          <w:lang w:val="es-PE"/>
        </w:rPr>
      </w:pPr>
      <w:bookmarkStart w:id="0" w:name="introducción-y-objetivos"/>
      <w:bookmarkStart w:id="1" w:name="Xaecfdff96b25242539be553b58d8283d85a9829"/>
    </w:p>
    <w:p w14:paraId="5EB91592" w14:textId="77777777" w:rsidR="004F687C" w:rsidRDefault="004F687C" w:rsidP="004F687C">
      <w:pPr>
        <w:pStyle w:val="Ttulo1"/>
        <w:jc w:val="center"/>
        <w:rPr>
          <w:rFonts w:ascii="Arial" w:hAnsi="Arial" w:cs="Arial"/>
          <w:color w:val="auto"/>
          <w:lang w:val="es-PE"/>
        </w:rPr>
      </w:pPr>
    </w:p>
    <w:p w14:paraId="521D0027" w14:textId="77777777" w:rsidR="004F687C" w:rsidRDefault="004F687C" w:rsidP="004F687C">
      <w:pPr>
        <w:pStyle w:val="Ttulo1"/>
        <w:jc w:val="center"/>
        <w:rPr>
          <w:rFonts w:ascii="Arial" w:hAnsi="Arial" w:cs="Arial"/>
          <w:color w:val="auto"/>
          <w:lang w:val="es-PE"/>
        </w:rPr>
      </w:pPr>
    </w:p>
    <w:p w14:paraId="1A89F712" w14:textId="77777777" w:rsidR="004F687C" w:rsidRDefault="004F687C" w:rsidP="004F687C">
      <w:pPr>
        <w:pStyle w:val="Ttulo1"/>
        <w:jc w:val="center"/>
        <w:rPr>
          <w:rFonts w:ascii="Arial" w:hAnsi="Arial" w:cs="Arial"/>
          <w:color w:val="auto"/>
          <w:lang w:val="es-PE"/>
        </w:rPr>
      </w:pPr>
    </w:p>
    <w:p w14:paraId="36E140D0" w14:textId="77777777" w:rsidR="004F687C" w:rsidRDefault="004F687C" w:rsidP="004F687C">
      <w:pPr>
        <w:pStyle w:val="Ttulo1"/>
        <w:jc w:val="center"/>
        <w:rPr>
          <w:rFonts w:ascii="Arial" w:hAnsi="Arial" w:cs="Arial"/>
          <w:color w:val="auto"/>
          <w:lang w:val="es-PE"/>
        </w:rPr>
      </w:pPr>
    </w:p>
    <w:p w14:paraId="221C3E52" w14:textId="77777777" w:rsidR="004F687C" w:rsidRDefault="004F687C" w:rsidP="004F687C">
      <w:pPr>
        <w:pStyle w:val="Ttulo1"/>
        <w:jc w:val="center"/>
        <w:rPr>
          <w:rFonts w:ascii="Arial" w:hAnsi="Arial" w:cs="Arial"/>
          <w:color w:val="auto"/>
          <w:lang w:val="es-PE"/>
        </w:rPr>
      </w:pPr>
    </w:p>
    <w:p w14:paraId="19449E60" w14:textId="4A5FF084" w:rsidR="004F687C" w:rsidRPr="009D6028" w:rsidRDefault="004F687C" w:rsidP="00FA74D0">
      <w:pPr>
        <w:jc w:val="center"/>
        <w:rPr>
          <w:rFonts w:ascii="Arial" w:hAnsi="Arial" w:cs="Arial"/>
          <w:b/>
          <w:bCs/>
          <w:color w:val="002060"/>
          <w:sz w:val="48"/>
          <w:szCs w:val="48"/>
          <w:lang w:val="es-PE"/>
        </w:rPr>
      </w:pPr>
      <w:bookmarkStart w:id="2" w:name="_Toc223082313"/>
      <w:r w:rsidRPr="009D6028">
        <w:rPr>
          <w:rFonts w:ascii="Arial" w:hAnsi="Arial" w:cs="Arial"/>
          <w:b/>
          <w:bCs/>
          <w:color w:val="002060"/>
          <w:sz w:val="48"/>
          <w:szCs w:val="48"/>
          <w:lang w:val="es-PE"/>
        </w:rPr>
        <w:t>PLAN DE TRABAJO</w:t>
      </w:r>
      <w:bookmarkEnd w:id="2"/>
    </w:p>
    <w:p w14:paraId="787C8723" w14:textId="77777777" w:rsidR="004F687C" w:rsidRDefault="004F687C" w:rsidP="004F687C">
      <w:pPr>
        <w:pStyle w:val="FirstParagraph"/>
        <w:jc w:val="center"/>
        <w:rPr>
          <w:rFonts w:ascii="Arial" w:hAnsi="Arial" w:cs="Arial"/>
          <w:sz w:val="32"/>
          <w:szCs w:val="32"/>
          <w:lang w:val="es-PE"/>
        </w:rPr>
      </w:pPr>
      <w:r w:rsidRPr="005448F8">
        <w:rPr>
          <w:rFonts w:ascii="Arial" w:hAnsi="Arial" w:cs="Arial"/>
          <w:b/>
          <w:bCs/>
          <w:sz w:val="32"/>
          <w:szCs w:val="32"/>
          <w:lang w:val="es-PE"/>
        </w:rPr>
        <w:t>Proyecto:</w:t>
      </w:r>
      <w:r w:rsidRPr="005448F8">
        <w:rPr>
          <w:rFonts w:ascii="Arial" w:hAnsi="Arial" w:cs="Arial"/>
          <w:sz w:val="32"/>
          <w:szCs w:val="32"/>
          <w:lang w:val="es-PE"/>
        </w:rPr>
        <w:t xml:space="preserve"> Sistema “Observatorio Regional de Inclusión Social de Cusco” (ORIS) </w:t>
      </w:r>
    </w:p>
    <w:p w14:paraId="5C5947BE" w14:textId="19D64EBF" w:rsidR="004F687C" w:rsidRPr="005448F8" w:rsidRDefault="004F687C" w:rsidP="004F687C">
      <w:pPr>
        <w:pStyle w:val="FirstParagraph"/>
        <w:jc w:val="center"/>
        <w:rPr>
          <w:rFonts w:ascii="Arial" w:hAnsi="Arial" w:cs="Arial"/>
          <w:sz w:val="32"/>
          <w:szCs w:val="32"/>
          <w:lang w:val="es-PE"/>
        </w:rPr>
      </w:pPr>
      <w:r w:rsidRPr="005448F8">
        <w:rPr>
          <w:rFonts w:ascii="Arial" w:hAnsi="Arial" w:cs="Arial"/>
          <w:b/>
          <w:bCs/>
          <w:sz w:val="32"/>
          <w:szCs w:val="32"/>
          <w:lang w:val="es-PE"/>
        </w:rPr>
        <w:t>Versión:</w:t>
      </w:r>
      <w:r w:rsidRPr="005448F8">
        <w:rPr>
          <w:rFonts w:ascii="Arial" w:hAnsi="Arial" w:cs="Arial"/>
          <w:sz w:val="32"/>
          <w:szCs w:val="32"/>
          <w:lang w:val="es-PE"/>
        </w:rPr>
        <w:t xml:space="preserve"> 1.</w:t>
      </w:r>
      <w:r>
        <w:rPr>
          <w:rFonts w:ascii="Arial" w:hAnsi="Arial" w:cs="Arial"/>
          <w:sz w:val="32"/>
          <w:szCs w:val="32"/>
          <w:lang w:val="es-PE"/>
        </w:rPr>
        <w:t>0</w:t>
      </w:r>
    </w:p>
    <w:p w14:paraId="04039A57" w14:textId="77777777" w:rsidR="004F687C" w:rsidRDefault="004F687C">
      <w:pPr>
        <w:rPr>
          <w:rFonts w:ascii="Arial" w:eastAsiaTheme="majorEastAsia" w:hAnsi="Arial" w:cs="Arial"/>
          <w:b/>
          <w:bCs/>
          <w:lang w:val="es-PE"/>
        </w:rPr>
      </w:pPr>
      <w:r>
        <w:rPr>
          <w:rFonts w:ascii="Arial" w:hAnsi="Arial" w:cs="Arial"/>
          <w:b/>
          <w:bCs/>
          <w:lang w:val="es-PE"/>
        </w:rPr>
        <w:br w:type="page"/>
      </w:r>
    </w:p>
    <w:p w14:paraId="6E4D22FE" w14:textId="42CA1553" w:rsidR="005F2939" w:rsidRPr="005F2939" w:rsidRDefault="005F2939" w:rsidP="005F2939">
      <w:pPr>
        <w:rPr>
          <w:rFonts w:ascii="Arial" w:hAnsi="Arial" w:cs="Arial"/>
          <w:b/>
          <w:bCs/>
          <w:lang w:val="es-PE"/>
        </w:rPr>
      </w:pPr>
      <w:bookmarkStart w:id="3" w:name="identificación-del-documento"/>
      <w:bookmarkEnd w:id="3"/>
      <w:r w:rsidRPr="005F2939">
        <w:rPr>
          <w:rFonts w:ascii="Arial" w:hAnsi="Arial" w:cs="Arial"/>
          <w:b/>
          <w:bCs/>
          <w:lang w:val="es-PE"/>
        </w:rPr>
        <w:lastRenderedPageBreak/>
        <w:t>Identificación del documento</w:t>
      </w:r>
    </w:p>
    <w:tbl>
      <w:tblPr>
        <w:tblStyle w:val="Tablaconcuadrcula"/>
        <w:tblW w:w="4940" w:type="pct"/>
        <w:tblInd w:w="108" w:type="dxa"/>
        <w:tblLayout w:type="fixed"/>
        <w:tblLook w:val="0020" w:firstRow="1" w:lastRow="0" w:firstColumn="0" w:lastColumn="0" w:noHBand="0" w:noVBand="0"/>
      </w:tblPr>
      <w:tblGrid>
        <w:gridCol w:w="1701"/>
        <w:gridCol w:w="2410"/>
        <w:gridCol w:w="1985"/>
        <w:gridCol w:w="1038"/>
        <w:gridCol w:w="1811"/>
      </w:tblGrid>
      <w:tr w:rsidR="005F2939" w:rsidRPr="005F2939" w14:paraId="722790BC" w14:textId="77777777" w:rsidTr="001D1249">
        <w:tc>
          <w:tcPr>
            <w:tcW w:w="1701" w:type="dxa"/>
          </w:tcPr>
          <w:p w14:paraId="20446F93" w14:textId="77777777" w:rsidR="005F2939" w:rsidRPr="005F2939" w:rsidRDefault="005F2939" w:rsidP="005F2939">
            <w:pPr>
              <w:spacing w:after="200"/>
              <w:rPr>
                <w:rFonts w:ascii="Arial" w:hAnsi="Arial" w:cs="Arial"/>
                <w:b/>
                <w:bCs/>
                <w:lang w:val="es-PE"/>
              </w:rPr>
            </w:pPr>
            <w:r w:rsidRPr="005F2939">
              <w:rPr>
                <w:rFonts w:ascii="Arial" w:hAnsi="Arial" w:cs="Arial"/>
                <w:b/>
                <w:bCs/>
                <w:lang w:val="es-PE"/>
              </w:rPr>
              <w:t>Rol</w:t>
            </w:r>
          </w:p>
        </w:tc>
        <w:tc>
          <w:tcPr>
            <w:tcW w:w="2410" w:type="dxa"/>
          </w:tcPr>
          <w:p w14:paraId="7C791345" w14:textId="77777777" w:rsidR="005F2939" w:rsidRPr="005F2939" w:rsidRDefault="005F2939" w:rsidP="005F2939">
            <w:pPr>
              <w:spacing w:after="200"/>
              <w:rPr>
                <w:rFonts w:ascii="Arial" w:hAnsi="Arial" w:cs="Arial"/>
                <w:b/>
                <w:bCs/>
                <w:lang w:val="es-PE"/>
              </w:rPr>
            </w:pPr>
            <w:r w:rsidRPr="005F2939">
              <w:rPr>
                <w:rFonts w:ascii="Arial" w:hAnsi="Arial" w:cs="Arial"/>
                <w:b/>
                <w:bCs/>
                <w:lang w:val="es-PE"/>
              </w:rPr>
              <w:t>Nombre</w:t>
            </w:r>
          </w:p>
        </w:tc>
        <w:tc>
          <w:tcPr>
            <w:tcW w:w="1985" w:type="dxa"/>
          </w:tcPr>
          <w:p w14:paraId="4BE53919" w14:textId="77777777" w:rsidR="005F2939" w:rsidRPr="005F2939" w:rsidRDefault="005F2939" w:rsidP="005F2939">
            <w:pPr>
              <w:spacing w:after="200"/>
              <w:rPr>
                <w:rFonts w:ascii="Arial" w:hAnsi="Arial" w:cs="Arial"/>
                <w:b/>
                <w:bCs/>
                <w:lang w:val="es-PE"/>
              </w:rPr>
            </w:pPr>
            <w:r w:rsidRPr="005F2939">
              <w:rPr>
                <w:rFonts w:ascii="Arial" w:hAnsi="Arial" w:cs="Arial"/>
                <w:b/>
                <w:bCs/>
                <w:lang w:val="es-PE"/>
              </w:rPr>
              <w:t>Cargo</w:t>
            </w:r>
          </w:p>
        </w:tc>
        <w:tc>
          <w:tcPr>
            <w:tcW w:w="1038" w:type="dxa"/>
          </w:tcPr>
          <w:p w14:paraId="33CC57D0" w14:textId="77777777" w:rsidR="005F2939" w:rsidRPr="005F2939" w:rsidRDefault="005F2939" w:rsidP="005F2939">
            <w:pPr>
              <w:spacing w:after="200"/>
              <w:rPr>
                <w:rFonts w:ascii="Arial" w:hAnsi="Arial" w:cs="Arial"/>
                <w:b/>
                <w:bCs/>
                <w:lang w:val="es-PE"/>
              </w:rPr>
            </w:pPr>
            <w:r w:rsidRPr="005F2939">
              <w:rPr>
                <w:rFonts w:ascii="Arial" w:hAnsi="Arial" w:cs="Arial"/>
                <w:b/>
                <w:bCs/>
                <w:lang w:val="es-PE"/>
              </w:rPr>
              <w:t>Fecha</w:t>
            </w:r>
          </w:p>
        </w:tc>
        <w:tc>
          <w:tcPr>
            <w:tcW w:w="1811" w:type="dxa"/>
          </w:tcPr>
          <w:p w14:paraId="41519756" w14:textId="77777777" w:rsidR="005F2939" w:rsidRPr="005F2939" w:rsidRDefault="005F2939" w:rsidP="005F2939">
            <w:pPr>
              <w:spacing w:after="200"/>
              <w:rPr>
                <w:rFonts w:ascii="Arial" w:hAnsi="Arial" w:cs="Arial"/>
                <w:b/>
                <w:bCs/>
                <w:lang w:val="es-PE"/>
              </w:rPr>
            </w:pPr>
            <w:r w:rsidRPr="005F2939">
              <w:rPr>
                <w:rFonts w:ascii="Arial" w:hAnsi="Arial" w:cs="Arial"/>
                <w:b/>
                <w:bCs/>
                <w:lang w:val="es-PE"/>
              </w:rPr>
              <w:t>Firma</w:t>
            </w:r>
          </w:p>
        </w:tc>
      </w:tr>
      <w:tr w:rsidR="005F2939" w:rsidRPr="005F2939" w14:paraId="2185B35D" w14:textId="77777777" w:rsidTr="001D1249">
        <w:tc>
          <w:tcPr>
            <w:tcW w:w="1701" w:type="dxa"/>
          </w:tcPr>
          <w:p w14:paraId="72E87BF9" w14:textId="77777777" w:rsidR="005F2939" w:rsidRPr="00202500" w:rsidRDefault="005F2939" w:rsidP="005F2939">
            <w:pPr>
              <w:spacing w:after="200"/>
              <w:rPr>
                <w:rFonts w:ascii="Arial" w:hAnsi="Arial" w:cs="Arial"/>
                <w:lang w:val="es-PE"/>
              </w:rPr>
            </w:pPr>
            <w:r w:rsidRPr="00202500">
              <w:rPr>
                <w:rFonts w:ascii="Arial" w:hAnsi="Arial" w:cs="Arial"/>
                <w:lang w:val="es-PE"/>
              </w:rPr>
              <w:t>Elaboración</w:t>
            </w:r>
          </w:p>
        </w:tc>
        <w:tc>
          <w:tcPr>
            <w:tcW w:w="2410" w:type="dxa"/>
          </w:tcPr>
          <w:p w14:paraId="5BE8ED13" w14:textId="77777777" w:rsidR="005F2939" w:rsidRPr="00202500" w:rsidRDefault="005F2939" w:rsidP="005F2939">
            <w:pPr>
              <w:spacing w:after="200"/>
              <w:rPr>
                <w:rFonts w:ascii="Arial" w:hAnsi="Arial" w:cs="Arial"/>
                <w:lang w:val="es-PE"/>
              </w:rPr>
            </w:pPr>
            <w:r w:rsidRPr="00202500">
              <w:rPr>
                <w:rFonts w:ascii="Arial" w:hAnsi="Arial" w:cs="Arial"/>
                <w:lang w:val="es-PE"/>
              </w:rPr>
              <w:t>Ing. Erick S. Escalante Olano</w:t>
            </w:r>
          </w:p>
        </w:tc>
        <w:tc>
          <w:tcPr>
            <w:tcW w:w="1985" w:type="dxa"/>
          </w:tcPr>
          <w:p w14:paraId="11DBE838" w14:textId="77777777" w:rsidR="005F2939" w:rsidRPr="00202500" w:rsidRDefault="005F2939" w:rsidP="005F2939">
            <w:pPr>
              <w:spacing w:after="200"/>
              <w:rPr>
                <w:rFonts w:ascii="Arial" w:hAnsi="Arial" w:cs="Arial"/>
                <w:lang w:val="es-PE"/>
              </w:rPr>
            </w:pPr>
            <w:r w:rsidRPr="00202500">
              <w:rPr>
                <w:rFonts w:ascii="Arial" w:hAnsi="Arial" w:cs="Arial"/>
                <w:lang w:val="es-PE"/>
              </w:rPr>
              <w:t>Jefe de proyecto</w:t>
            </w:r>
          </w:p>
        </w:tc>
        <w:tc>
          <w:tcPr>
            <w:tcW w:w="1038" w:type="dxa"/>
          </w:tcPr>
          <w:p w14:paraId="3C68588D" w14:textId="77777777" w:rsidR="005F2939" w:rsidRPr="00202500" w:rsidRDefault="005F2939" w:rsidP="005F2939">
            <w:pPr>
              <w:spacing w:after="200"/>
              <w:rPr>
                <w:rFonts w:ascii="Arial" w:hAnsi="Arial" w:cs="Arial"/>
                <w:lang w:val="es-PE"/>
              </w:rPr>
            </w:pPr>
            <w:r w:rsidRPr="00202500">
              <w:rPr>
                <w:rFonts w:ascii="Arial" w:hAnsi="Arial" w:cs="Arial"/>
                <w:lang w:val="es-PE"/>
              </w:rPr>
              <w:t>27/02/1989</w:t>
            </w:r>
          </w:p>
        </w:tc>
        <w:tc>
          <w:tcPr>
            <w:tcW w:w="1811" w:type="dxa"/>
          </w:tcPr>
          <w:p w14:paraId="0A19F982" w14:textId="77777777" w:rsidR="005F2939" w:rsidRPr="00202500" w:rsidRDefault="005F2939" w:rsidP="005F2939">
            <w:pPr>
              <w:spacing w:after="200"/>
              <w:rPr>
                <w:rFonts w:ascii="Arial" w:hAnsi="Arial" w:cs="Arial"/>
                <w:lang w:val="es-PE"/>
              </w:rPr>
            </w:pPr>
            <w:r w:rsidRPr="00202500">
              <w:rPr>
                <w:rFonts w:ascii="Arial" w:hAnsi="Arial" w:cs="Arial"/>
                <w:lang w:val="es-PE"/>
              </w:rPr>
              <w:t>Firma Digital</w:t>
            </w:r>
          </w:p>
        </w:tc>
      </w:tr>
      <w:tr w:rsidR="005F2939" w:rsidRPr="005F2939" w14:paraId="017F0C47" w14:textId="77777777" w:rsidTr="001D1249">
        <w:tc>
          <w:tcPr>
            <w:tcW w:w="1701" w:type="dxa"/>
          </w:tcPr>
          <w:p w14:paraId="213EC709" w14:textId="77777777" w:rsidR="005F2939" w:rsidRPr="00202500" w:rsidRDefault="005F2939" w:rsidP="005F2939">
            <w:pPr>
              <w:spacing w:after="200"/>
              <w:rPr>
                <w:rFonts w:ascii="Arial" w:hAnsi="Arial" w:cs="Arial"/>
                <w:lang w:val="es-PE"/>
              </w:rPr>
            </w:pPr>
            <w:r w:rsidRPr="00202500">
              <w:rPr>
                <w:rFonts w:ascii="Arial" w:hAnsi="Arial" w:cs="Arial"/>
                <w:lang w:val="es-PE"/>
              </w:rPr>
              <w:t>Revisión</w:t>
            </w:r>
          </w:p>
        </w:tc>
        <w:tc>
          <w:tcPr>
            <w:tcW w:w="2410" w:type="dxa"/>
          </w:tcPr>
          <w:p w14:paraId="00666C5B" w14:textId="77777777" w:rsidR="005F2939" w:rsidRPr="00202500" w:rsidRDefault="005F2939" w:rsidP="005F2939">
            <w:pPr>
              <w:spacing w:after="200"/>
              <w:rPr>
                <w:rFonts w:ascii="Arial" w:hAnsi="Arial" w:cs="Arial"/>
                <w:lang w:val="es-PE"/>
              </w:rPr>
            </w:pPr>
          </w:p>
        </w:tc>
        <w:tc>
          <w:tcPr>
            <w:tcW w:w="1985" w:type="dxa"/>
          </w:tcPr>
          <w:p w14:paraId="7457887E" w14:textId="77777777" w:rsidR="005F2939" w:rsidRPr="00202500" w:rsidRDefault="005F2939" w:rsidP="005F2939">
            <w:pPr>
              <w:spacing w:after="200"/>
              <w:rPr>
                <w:rFonts w:ascii="Arial" w:hAnsi="Arial" w:cs="Arial"/>
                <w:lang w:val="es-PE"/>
              </w:rPr>
            </w:pPr>
            <w:r w:rsidRPr="00202500">
              <w:rPr>
                <w:rFonts w:ascii="Arial" w:hAnsi="Arial" w:cs="Arial"/>
                <w:lang w:val="es-PE"/>
              </w:rPr>
              <w:t>Especialista en TI</w:t>
            </w:r>
          </w:p>
        </w:tc>
        <w:tc>
          <w:tcPr>
            <w:tcW w:w="1038" w:type="dxa"/>
          </w:tcPr>
          <w:p w14:paraId="5D1C34C5" w14:textId="77777777" w:rsidR="005F2939" w:rsidRPr="00202500" w:rsidRDefault="005F2939" w:rsidP="005F2939">
            <w:pPr>
              <w:spacing w:after="200"/>
              <w:rPr>
                <w:rFonts w:ascii="Arial" w:hAnsi="Arial" w:cs="Arial"/>
                <w:lang w:val="es-PE"/>
              </w:rPr>
            </w:pPr>
          </w:p>
        </w:tc>
        <w:tc>
          <w:tcPr>
            <w:tcW w:w="1811" w:type="dxa"/>
          </w:tcPr>
          <w:p w14:paraId="1E21607B" w14:textId="77777777" w:rsidR="005F2939" w:rsidRPr="00202500" w:rsidRDefault="005F2939" w:rsidP="005F2939">
            <w:pPr>
              <w:spacing w:after="200"/>
              <w:rPr>
                <w:rFonts w:ascii="Arial" w:hAnsi="Arial" w:cs="Arial"/>
                <w:lang w:val="es-PE"/>
              </w:rPr>
            </w:pPr>
          </w:p>
        </w:tc>
      </w:tr>
      <w:tr w:rsidR="005F2939" w:rsidRPr="005F2939" w14:paraId="692E32BC" w14:textId="77777777" w:rsidTr="001D1249">
        <w:tc>
          <w:tcPr>
            <w:tcW w:w="1701" w:type="dxa"/>
          </w:tcPr>
          <w:p w14:paraId="0206BF1D" w14:textId="77777777" w:rsidR="005F2939" w:rsidRPr="00202500" w:rsidRDefault="005F2939" w:rsidP="005F2939">
            <w:pPr>
              <w:spacing w:after="200"/>
              <w:rPr>
                <w:rFonts w:ascii="Arial" w:hAnsi="Arial" w:cs="Arial"/>
                <w:lang w:val="es-PE"/>
              </w:rPr>
            </w:pPr>
            <w:r w:rsidRPr="00202500">
              <w:rPr>
                <w:rFonts w:ascii="Arial" w:hAnsi="Arial" w:cs="Arial"/>
                <w:lang w:val="es-PE"/>
              </w:rPr>
              <w:t>Aprobación</w:t>
            </w:r>
          </w:p>
        </w:tc>
        <w:tc>
          <w:tcPr>
            <w:tcW w:w="2410" w:type="dxa"/>
          </w:tcPr>
          <w:p w14:paraId="57DE5B4E" w14:textId="77777777" w:rsidR="005F2939" w:rsidRPr="00202500" w:rsidRDefault="005F2939" w:rsidP="005F2939">
            <w:pPr>
              <w:spacing w:after="200"/>
              <w:rPr>
                <w:rFonts w:ascii="Arial" w:hAnsi="Arial" w:cs="Arial"/>
                <w:lang w:val="es-PE"/>
              </w:rPr>
            </w:pPr>
          </w:p>
        </w:tc>
        <w:tc>
          <w:tcPr>
            <w:tcW w:w="1985" w:type="dxa"/>
          </w:tcPr>
          <w:p w14:paraId="0861A547" w14:textId="77777777" w:rsidR="005F2939" w:rsidRPr="00202500" w:rsidRDefault="005F2939" w:rsidP="005F2939">
            <w:pPr>
              <w:spacing w:after="200"/>
              <w:rPr>
                <w:rFonts w:ascii="Arial" w:hAnsi="Arial" w:cs="Arial"/>
                <w:lang w:val="es-PE"/>
              </w:rPr>
            </w:pPr>
            <w:r w:rsidRPr="00202500">
              <w:rPr>
                <w:rFonts w:ascii="Arial" w:hAnsi="Arial" w:cs="Arial"/>
                <w:lang w:val="es-PE"/>
              </w:rPr>
              <w:t>Gerente de Proyecto</w:t>
            </w:r>
          </w:p>
        </w:tc>
        <w:tc>
          <w:tcPr>
            <w:tcW w:w="1038" w:type="dxa"/>
          </w:tcPr>
          <w:p w14:paraId="250E492B" w14:textId="77777777" w:rsidR="005F2939" w:rsidRPr="00202500" w:rsidRDefault="005F2939" w:rsidP="005F2939">
            <w:pPr>
              <w:spacing w:after="200"/>
              <w:rPr>
                <w:rFonts w:ascii="Arial" w:hAnsi="Arial" w:cs="Arial"/>
                <w:lang w:val="es-PE"/>
              </w:rPr>
            </w:pPr>
          </w:p>
        </w:tc>
        <w:tc>
          <w:tcPr>
            <w:tcW w:w="1811" w:type="dxa"/>
          </w:tcPr>
          <w:p w14:paraId="3019CF30" w14:textId="77777777" w:rsidR="005F2939" w:rsidRPr="00202500" w:rsidRDefault="005F2939" w:rsidP="005F2939">
            <w:pPr>
              <w:spacing w:after="200"/>
              <w:rPr>
                <w:rFonts w:ascii="Arial" w:hAnsi="Arial" w:cs="Arial"/>
                <w:lang w:val="es-PE"/>
              </w:rPr>
            </w:pPr>
          </w:p>
        </w:tc>
      </w:tr>
    </w:tbl>
    <w:p w14:paraId="2C5D4F62" w14:textId="77777777" w:rsidR="005F2939" w:rsidRPr="005F2939" w:rsidRDefault="005F2939" w:rsidP="005F2939">
      <w:pPr>
        <w:rPr>
          <w:rFonts w:ascii="Arial" w:hAnsi="Arial" w:cs="Arial"/>
          <w:b/>
          <w:bCs/>
          <w:lang w:val="es-PE"/>
        </w:rPr>
      </w:pPr>
    </w:p>
    <w:p w14:paraId="12BB2A76" w14:textId="77777777" w:rsidR="005F2939" w:rsidRPr="005F2939" w:rsidRDefault="005F2939" w:rsidP="005F2939">
      <w:pPr>
        <w:rPr>
          <w:rFonts w:ascii="Arial" w:hAnsi="Arial" w:cs="Arial"/>
          <w:b/>
          <w:bCs/>
          <w:lang w:val="es-PE"/>
        </w:rPr>
      </w:pPr>
      <w:r w:rsidRPr="005F2939">
        <w:rPr>
          <w:rFonts w:ascii="Arial" w:hAnsi="Arial" w:cs="Arial"/>
          <w:b/>
          <w:bCs/>
          <w:lang w:val="es-PE"/>
        </w:rPr>
        <w:t>Historial de cambios</w:t>
      </w:r>
    </w:p>
    <w:tbl>
      <w:tblPr>
        <w:tblStyle w:val="Tablaconcuadrcula"/>
        <w:tblW w:w="0" w:type="auto"/>
        <w:tblInd w:w="108" w:type="dxa"/>
        <w:tblLook w:val="0020" w:firstRow="1" w:lastRow="0" w:firstColumn="0" w:lastColumn="0" w:noHBand="0" w:noVBand="0"/>
      </w:tblPr>
      <w:tblGrid>
        <w:gridCol w:w="1030"/>
        <w:gridCol w:w="683"/>
        <w:gridCol w:w="923"/>
        <w:gridCol w:w="1711"/>
        <w:gridCol w:w="1017"/>
      </w:tblGrid>
      <w:tr w:rsidR="005F2939" w:rsidRPr="00202500" w14:paraId="3078A5AD" w14:textId="77777777" w:rsidTr="001D1249">
        <w:tc>
          <w:tcPr>
            <w:tcW w:w="821" w:type="dxa"/>
          </w:tcPr>
          <w:p w14:paraId="3158ABC3" w14:textId="77777777" w:rsidR="005F2939" w:rsidRPr="00202500" w:rsidRDefault="005F2939" w:rsidP="005F2939">
            <w:pPr>
              <w:spacing w:after="200"/>
              <w:rPr>
                <w:rFonts w:ascii="Arial" w:hAnsi="Arial" w:cs="Arial"/>
                <w:lang w:val="es-PE"/>
              </w:rPr>
            </w:pPr>
            <w:r w:rsidRPr="00202500">
              <w:rPr>
                <w:rFonts w:ascii="Arial" w:hAnsi="Arial" w:cs="Arial"/>
                <w:lang w:val="es-PE"/>
              </w:rPr>
              <w:t>Versión</w:t>
            </w:r>
          </w:p>
        </w:tc>
        <w:tc>
          <w:tcPr>
            <w:tcW w:w="0" w:type="auto"/>
          </w:tcPr>
          <w:p w14:paraId="31C228D7" w14:textId="77777777" w:rsidR="005F2939" w:rsidRPr="00202500" w:rsidRDefault="005F2939" w:rsidP="005F2939">
            <w:pPr>
              <w:spacing w:after="200"/>
              <w:rPr>
                <w:rFonts w:ascii="Arial" w:hAnsi="Arial" w:cs="Arial"/>
                <w:lang w:val="es-PE"/>
              </w:rPr>
            </w:pPr>
            <w:r w:rsidRPr="00202500">
              <w:rPr>
                <w:rFonts w:ascii="Arial" w:hAnsi="Arial" w:cs="Arial"/>
                <w:lang w:val="es-PE"/>
              </w:rPr>
              <w:t>Ítem</w:t>
            </w:r>
          </w:p>
        </w:tc>
        <w:tc>
          <w:tcPr>
            <w:tcW w:w="0" w:type="auto"/>
          </w:tcPr>
          <w:p w14:paraId="00A58126" w14:textId="77777777" w:rsidR="005F2939" w:rsidRPr="00202500" w:rsidRDefault="005F2939" w:rsidP="005F2939">
            <w:pPr>
              <w:spacing w:after="200"/>
              <w:rPr>
                <w:rFonts w:ascii="Arial" w:hAnsi="Arial" w:cs="Arial"/>
                <w:lang w:val="es-PE"/>
              </w:rPr>
            </w:pPr>
            <w:r w:rsidRPr="00202500">
              <w:rPr>
                <w:rFonts w:ascii="Arial" w:hAnsi="Arial" w:cs="Arial"/>
                <w:lang w:val="es-PE"/>
              </w:rPr>
              <w:t>Autor</w:t>
            </w:r>
          </w:p>
        </w:tc>
        <w:tc>
          <w:tcPr>
            <w:tcW w:w="0" w:type="auto"/>
          </w:tcPr>
          <w:p w14:paraId="68583564" w14:textId="77777777" w:rsidR="005F2939" w:rsidRPr="00202500" w:rsidRDefault="005F2939" w:rsidP="005F2939">
            <w:pPr>
              <w:spacing w:after="200"/>
              <w:rPr>
                <w:rFonts w:ascii="Arial" w:hAnsi="Arial" w:cs="Arial"/>
                <w:lang w:val="es-PE"/>
              </w:rPr>
            </w:pPr>
            <w:r w:rsidRPr="00202500">
              <w:rPr>
                <w:rFonts w:ascii="Arial" w:hAnsi="Arial" w:cs="Arial"/>
                <w:lang w:val="es-PE"/>
              </w:rPr>
              <w:t>Descripción</w:t>
            </w:r>
          </w:p>
        </w:tc>
        <w:tc>
          <w:tcPr>
            <w:tcW w:w="0" w:type="auto"/>
          </w:tcPr>
          <w:p w14:paraId="1B052C13" w14:textId="77777777" w:rsidR="005F2939" w:rsidRPr="00202500" w:rsidRDefault="005F2939" w:rsidP="005F2939">
            <w:pPr>
              <w:spacing w:after="200"/>
              <w:rPr>
                <w:rFonts w:ascii="Arial" w:hAnsi="Arial" w:cs="Arial"/>
                <w:lang w:val="es-PE"/>
              </w:rPr>
            </w:pPr>
            <w:r w:rsidRPr="00202500">
              <w:rPr>
                <w:rFonts w:ascii="Arial" w:hAnsi="Arial" w:cs="Arial"/>
                <w:lang w:val="es-PE"/>
              </w:rPr>
              <w:t>Fecha</w:t>
            </w:r>
          </w:p>
        </w:tc>
      </w:tr>
      <w:tr w:rsidR="005F2939" w:rsidRPr="00202500" w14:paraId="67C6EFDF" w14:textId="77777777" w:rsidTr="001D1249">
        <w:tc>
          <w:tcPr>
            <w:tcW w:w="821" w:type="dxa"/>
          </w:tcPr>
          <w:p w14:paraId="1F78B059" w14:textId="77777777" w:rsidR="005F2939" w:rsidRPr="00202500" w:rsidRDefault="005F2939" w:rsidP="005F2939">
            <w:pPr>
              <w:spacing w:after="200"/>
              <w:rPr>
                <w:rFonts w:ascii="Arial" w:hAnsi="Arial" w:cs="Arial"/>
                <w:lang w:val="es-PE"/>
              </w:rPr>
            </w:pPr>
            <w:r w:rsidRPr="00202500">
              <w:rPr>
                <w:rFonts w:ascii="Arial" w:hAnsi="Arial" w:cs="Arial"/>
                <w:lang w:val="es-PE"/>
              </w:rPr>
              <w:t>1.0</w:t>
            </w:r>
          </w:p>
        </w:tc>
        <w:tc>
          <w:tcPr>
            <w:tcW w:w="0" w:type="auto"/>
          </w:tcPr>
          <w:p w14:paraId="7411F948" w14:textId="77777777" w:rsidR="005F2939" w:rsidRPr="00202500" w:rsidRDefault="005F2939" w:rsidP="005F2939">
            <w:pPr>
              <w:spacing w:after="200"/>
              <w:rPr>
                <w:rFonts w:ascii="Arial" w:hAnsi="Arial" w:cs="Arial"/>
                <w:lang w:val="es-PE"/>
              </w:rPr>
            </w:pPr>
            <w:r w:rsidRPr="00202500">
              <w:rPr>
                <w:rFonts w:ascii="Arial" w:hAnsi="Arial" w:cs="Arial"/>
                <w:lang w:val="es-PE"/>
              </w:rPr>
              <w:t>1</w:t>
            </w:r>
          </w:p>
        </w:tc>
        <w:tc>
          <w:tcPr>
            <w:tcW w:w="0" w:type="auto"/>
          </w:tcPr>
          <w:p w14:paraId="70952CC6" w14:textId="77777777" w:rsidR="005F2939" w:rsidRPr="00202500" w:rsidRDefault="005F2939" w:rsidP="005F2939">
            <w:pPr>
              <w:spacing w:after="200"/>
              <w:rPr>
                <w:rFonts w:ascii="Arial" w:hAnsi="Arial" w:cs="Arial"/>
                <w:lang w:val="es-PE"/>
              </w:rPr>
            </w:pPr>
            <w:r w:rsidRPr="00202500">
              <w:rPr>
                <w:rFonts w:ascii="Arial" w:hAnsi="Arial" w:cs="Arial"/>
                <w:lang w:val="es-PE"/>
              </w:rPr>
              <w:t>[Autor]</w:t>
            </w:r>
          </w:p>
        </w:tc>
        <w:tc>
          <w:tcPr>
            <w:tcW w:w="0" w:type="auto"/>
          </w:tcPr>
          <w:p w14:paraId="25E39E3E" w14:textId="77777777" w:rsidR="005F2939" w:rsidRPr="00202500" w:rsidRDefault="005F2939" w:rsidP="005F2939">
            <w:pPr>
              <w:spacing w:after="200"/>
              <w:rPr>
                <w:rFonts w:ascii="Arial" w:hAnsi="Arial" w:cs="Arial"/>
                <w:lang w:val="es-PE"/>
              </w:rPr>
            </w:pPr>
            <w:r w:rsidRPr="00202500">
              <w:rPr>
                <w:rFonts w:ascii="Arial" w:hAnsi="Arial" w:cs="Arial"/>
                <w:lang w:val="es-PE"/>
              </w:rPr>
              <w:t>Versión Inicial</w:t>
            </w:r>
          </w:p>
        </w:tc>
        <w:tc>
          <w:tcPr>
            <w:tcW w:w="0" w:type="auto"/>
          </w:tcPr>
          <w:p w14:paraId="283A832C" w14:textId="77777777" w:rsidR="005F2939" w:rsidRPr="00202500" w:rsidRDefault="005F2939" w:rsidP="005F2939">
            <w:pPr>
              <w:spacing w:after="200"/>
              <w:rPr>
                <w:rFonts w:ascii="Arial" w:hAnsi="Arial" w:cs="Arial"/>
                <w:lang w:val="es-PE"/>
              </w:rPr>
            </w:pPr>
            <w:r w:rsidRPr="00202500">
              <w:rPr>
                <w:rFonts w:ascii="Arial" w:hAnsi="Arial" w:cs="Arial"/>
                <w:lang w:val="es-PE"/>
              </w:rPr>
              <w:t>[Fecha]</w:t>
            </w:r>
          </w:p>
        </w:tc>
      </w:tr>
    </w:tbl>
    <w:p w14:paraId="06A80075" w14:textId="5DD22F80" w:rsidR="005F2939" w:rsidRDefault="005F2939">
      <w:pPr>
        <w:rPr>
          <w:rFonts w:ascii="Arial" w:eastAsiaTheme="majorEastAsia" w:hAnsi="Arial" w:cs="Arial"/>
          <w:b/>
          <w:bCs/>
          <w:lang w:val="es-PE"/>
        </w:rPr>
      </w:pPr>
    </w:p>
    <w:p w14:paraId="63751ABD" w14:textId="77777777" w:rsidR="005F2939" w:rsidRDefault="005F2939">
      <w:pPr>
        <w:rPr>
          <w:rFonts w:ascii="Arial" w:eastAsiaTheme="majorEastAsia" w:hAnsi="Arial" w:cs="Arial"/>
          <w:b/>
          <w:bCs/>
          <w:lang w:val="es-PE"/>
        </w:rPr>
      </w:pPr>
      <w:r>
        <w:rPr>
          <w:rFonts w:ascii="Arial" w:eastAsiaTheme="majorEastAsia" w:hAnsi="Arial" w:cs="Arial"/>
          <w:b/>
          <w:bCs/>
          <w:lang w:val="es-PE"/>
        </w:rPr>
        <w:br w:type="page"/>
      </w:r>
    </w:p>
    <w:p w14:paraId="6F8F0C27" w14:textId="77777777" w:rsidR="00FA74D0" w:rsidRDefault="00FA74D0">
      <w:pPr>
        <w:rPr>
          <w:rFonts w:ascii="Arial" w:eastAsiaTheme="majorEastAsia" w:hAnsi="Arial" w:cs="Arial"/>
          <w:b/>
          <w:bCs/>
          <w:lang w:val="es-PE"/>
        </w:rPr>
      </w:pPr>
    </w:p>
    <w:sdt>
      <w:sdtPr>
        <w:rPr>
          <w:rFonts w:asciiTheme="minorHAnsi" w:eastAsiaTheme="minorEastAsia" w:hAnsiTheme="minorHAnsi" w:cstheme="minorBidi"/>
          <w:color w:val="auto"/>
          <w:sz w:val="24"/>
          <w:szCs w:val="24"/>
          <w:lang w:val="es-ES"/>
        </w:rPr>
        <w:id w:val="-418716085"/>
        <w:docPartObj>
          <w:docPartGallery w:val="Table of Contents"/>
          <w:docPartUnique/>
        </w:docPartObj>
      </w:sdtPr>
      <w:sdtEndPr>
        <w:rPr>
          <w:b/>
          <w:bCs/>
          <w:lang w:val="en-US"/>
        </w:rPr>
      </w:sdtEndPr>
      <w:sdtContent>
        <w:p w14:paraId="762648B7" w14:textId="3578BA0A" w:rsidR="00FA74D0" w:rsidRDefault="00FA74D0">
          <w:pPr>
            <w:pStyle w:val="TtuloTDC"/>
          </w:pPr>
          <w:r>
            <w:rPr>
              <w:lang w:val="es-ES"/>
            </w:rPr>
            <w:t>Contenido</w:t>
          </w:r>
        </w:p>
        <w:p w14:paraId="623BA874" w14:textId="01E604E5" w:rsidR="00FA74D0" w:rsidRPr="007637BE" w:rsidRDefault="00FA74D0">
          <w:pPr>
            <w:pStyle w:val="TDC1"/>
            <w:tabs>
              <w:tab w:val="right" w:leader="dot" w:pos="8828"/>
            </w:tabs>
            <w:rPr>
              <w:noProof/>
              <w:sz w:val="14"/>
              <w:szCs w:val="14"/>
            </w:rPr>
          </w:pPr>
          <w:r>
            <w:fldChar w:fldCharType="begin"/>
          </w:r>
          <w:r>
            <w:instrText xml:space="preserve"> TOC \o "1-3" \h \z \u </w:instrText>
          </w:r>
          <w:r>
            <w:fldChar w:fldCharType="separate"/>
          </w:r>
        </w:p>
        <w:p w14:paraId="25BA4AF3" w14:textId="5D5DEFEB" w:rsidR="00FA74D0" w:rsidRPr="007637BE" w:rsidRDefault="00FA74D0" w:rsidP="007637BE">
          <w:pPr>
            <w:pStyle w:val="TDC2"/>
          </w:pPr>
          <w:hyperlink w:anchor="_Toc223082314" w:history="1">
            <w:r w:rsidRPr="007637BE">
              <w:rPr>
                <w:rStyle w:val="Hipervnculo"/>
              </w:rPr>
              <w:t>1.</w:t>
            </w:r>
            <w:r w:rsidRPr="007637BE">
              <w:tab/>
            </w:r>
            <w:r w:rsidRPr="007637BE">
              <w:rPr>
                <w:rStyle w:val="Hipervnculo"/>
              </w:rPr>
              <w:t>INTRODUCCIÓN Y OBJETIVOS</w:t>
            </w:r>
            <w:r w:rsidRPr="007637BE">
              <w:rPr>
                <w:webHidden/>
              </w:rPr>
              <w:tab/>
            </w:r>
            <w:r w:rsidRPr="007637BE">
              <w:rPr>
                <w:webHidden/>
              </w:rPr>
              <w:fldChar w:fldCharType="begin"/>
            </w:r>
            <w:r w:rsidRPr="007637BE">
              <w:rPr>
                <w:webHidden/>
              </w:rPr>
              <w:instrText xml:space="preserve"> PAGEREF _Toc223082314 \h </w:instrText>
            </w:r>
            <w:r w:rsidRPr="007637BE">
              <w:rPr>
                <w:webHidden/>
              </w:rPr>
            </w:r>
            <w:r w:rsidRPr="007637BE">
              <w:rPr>
                <w:webHidden/>
              </w:rPr>
              <w:fldChar w:fldCharType="separate"/>
            </w:r>
            <w:r w:rsidR="007637BE">
              <w:rPr>
                <w:webHidden/>
              </w:rPr>
              <w:t>4</w:t>
            </w:r>
            <w:r w:rsidRPr="007637BE">
              <w:rPr>
                <w:webHidden/>
              </w:rPr>
              <w:fldChar w:fldCharType="end"/>
            </w:r>
          </w:hyperlink>
        </w:p>
        <w:p w14:paraId="76DA19D3" w14:textId="17C3379A" w:rsidR="00FA74D0" w:rsidRPr="007637BE" w:rsidRDefault="00FA74D0" w:rsidP="007637BE">
          <w:pPr>
            <w:pStyle w:val="TDC2"/>
          </w:pPr>
          <w:hyperlink w:anchor="_Toc223082315" w:history="1">
            <w:r w:rsidRPr="007637BE">
              <w:rPr>
                <w:rStyle w:val="Hipervnculo"/>
                <w:b w:val="0"/>
                <w:bCs w:val="0"/>
              </w:rPr>
              <w:t>1.1.</w:t>
            </w:r>
            <w:r w:rsidRPr="007637BE">
              <w:tab/>
            </w:r>
            <w:r w:rsidRPr="007637BE">
              <w:rPr>
                <w:rStyle w:val="Hipervnculo"/>
                <w:b w:val="0"/>
                <w:bCs w:val="0"/>
              </w:rPr>
              <w:t>Contexto y Objetivo del Servicio</w:t>
            </w:r>
            <w:r w:rsidRPr="007637BE">
              <w:rPr>
                <w:webHidden/>
              </w:rPr>
              <w:tab/>
            </w:r>
            <w:r w:rsidRPr="007637BE">
              <w:rPr>
                <w:webHidden/>
              </w:rPr>
              <w:fldChar w:fldCharType="begin"/>
            </w:r>
            <w:r w:rsidRPr="007637BE">
              <w:rPr>
                <w:webHidden/>
              </w:rPr>
              <w:instrText xml:space="preserve"> PAGEREF _Toc223082315 \h </w:instrText>
            </w:r>
            <w:r w:rsidRPr="007637BE">
              <w:rPr>
                <w:webHidden/>
              </w:rPr>
            </w:r>
            <w:r w:rsidRPr="007637BE">
              <w:rPr>
                <w:webHidden/>
              </w:rPr>
              <w:fldChar w:fldCharType="separate"/>
            </w:r>
            <w:r w:rsidR="007637BE">
              <w:rPr>
                <w:webHidden/>
              </w:rPr>
              <w:t>4</w:t>
            </w:r>
            <w:r w:rsidRPr="007637BE">
              <w:rPr>
                <w:webHidden/>
              </w:rPr>
              <w:fldChar w:fldCharType="end"/>
            </w:r>
          </w:hyperlink>
        </w:p>
        <w:p w14:paraId="281DB3C8" w14:textId="190E6952" w:rsidR="00FA74D0" w:rsidRPr="007637BE" w:rsidRDefault="00FA74D0" w:rsidP="007637BE">
          <w:pPr>
            <w:pStyle w:val="TDC2"/>
          </w:pPr>
          <w:hyperlink w:anchor="_Toc223082316" w:history="1">
            <w:r w:rsidRPr="007637BE">
              <w:rPr>
                <w:rStyle w:val="Hipervnculo"/>
                <w:b w:val="0"/>
                <w:bCs w:val="0"/>
              </w:rPr>
              <w:t>1.2.</w:t>
            </w:r>
            <w:r w:rsidRPr="007637BE">
              <w:tab/>
            </w:r>
            <w:r w:rsidRPr="007637BE">
              <w:rPr>
                <w:rStyle w:val="Hipervnculo"/>
                <w:b w:val="0"/>
                <w:bCs w:val="0"/>
              </w:rPr>
              <w:t>Marco Normativo Referencial</w:t>
            </w:r>
            <w:r w:rsidRPr="007637BE">
              <w:rPr>
                <w:webHidden/>
              </w:rPr>
              <w:tab/>
            </w:r>
            <w:r w:rsidRPr="007637BE">
              <w:rPr>
                <w:webHidden/>
              </w:rPr>
              <w:fldChar w:fldCharType="begin"/>
            </w:r>
            <w:r w:rsidRPr="007637BE">
              <w:rPr>
                <w:webHidden/>
              </w:rPr>
              <w:instrText xml:space="preserve"> PAGEREF _Toc223082316 \h </w:instrText>
            </w:r>
            <w:r w:rsidRPr="007637BE">
              <w:rPr>
                <w:webHidden/>
              </w:rPr>
            </w:r>
            <w:r w:rsidRPr="007637BE">
              <w:rPr>
                <w:webHidden/>
              </w:rPr>
              <w:fldChar w:fldCharType="separate"/>
            </w:r>
            <w:r w:rsidR="007637BE">
              <w:rPr>
                <w:webHidden/>
              </w:rPr>
              <w:t>4</w:t>
            </w:r>
            <w:r w:rsidRPr="007637BE">
              <w:rPr>
                <w:webHidden/>
              </w:rPr>
              <w:fldChar w:fldCharType="end"/>
            </w:r>
          </w:hyperlink>
        </w:p>
        <w:p w14:paraId="1686CA83" w14:textId="51BC0349" w:rsidR="00FA74D0" w:rsidRPr="007637BE" w:rsidRDefault="00FA74D0" w:rsidP="007637BE">
          <w:pPr>
            <w:pStyle w:val="TDC2"/>
          </w:pPr>
          <w:hyperlink w:anchor="_Toc223082317" w:history="1">
            <w:r w:rsidRPr="007637BE">
              <w:rPr>
                <w:rStyle w:val="Hipervnculo"/>
                <w:b w:val="0"/>
                <w:bCs w:val="0"/>
              </w:rPr>
              <w:t>1.3.</w:t>
            </w:r>
            <w:r w:rsidRPr="007637BE">
              <w:tab/>
            </w:r>
            <w:r w:rsidRPr="007637BE">
              <w:rPr>
                <w:rStyle w:val="Hipervnculo"/>
                <w:b w:val="0"/>
                <w:bCs w:val="0"/>
              </w:rPr>
              <w:t>Lugar y Plazo de Ejecución</w:t>
            </w:r>
            <w:r w:rsidRPr="007637BE">
              <w:rPr>
                <w:webHidden/>
              </w:rPr>
              <w:tab/>
            </w:r>
            <w:r w:rsidRPr="007637BE">
              <w:rPr>
                <w:webHidden/>
              </w:rPr>
              <w:fldChar w:fldCharType="begin"/>
            </w:r>
            <w:r w:rsidRPr="007637BE">
              <w:rPr>
                <w:webHidden/>
              </w:rPr>
              <w:instrText xml:space="preserve"> PAGEREF _Toc223082317 \h </w:instrText>
            </w:r>
            <w:r w:rsidRPr="007637BE">
              <w:rPr>
                <w:webHidden/>
              </w:rPr>
            </w:r>
            <w:r w:rsidRPr="007637BE">
              <w:rPr>
                <w:webHidden/>
              </w:rPr>
              <w:fldChar w:fldCharType="separate"/>
            </w:r>
            <w:r w:rsidR="007637BE">
              <w:rPr>
                <w:webHidden/>
              </w:rPr>
              <w:t>5</w:t>
            </w:r>
            <w:r w:rsidRPr="007637BE">
              <w:rPr>
                <w:webHidden/>
              </w:rPr>
              <w:fldChar w:fldCharType="end"/>
            </w:r>
          </w:hyperlink>
        </w:p>
        <w:p w14:paraId="4C13C8AC" w14:textId="336ACE44" w:rsidR="00FA74D0" w:rsidRPr="007637BE" w:rsidRDefault="00FA74D0" w:rsidP="007637BE">
          <w:pPr>
            <w:pStyle w:val="TDC2"/>
          </w:pPr>
          <w:hyperlink w:anchor="_Toc223082318" w:history="1">
            <w:r w:rsidRPr="007637BE">
              <w:rPr>
                <w:rStyle w:val="Hipervnculo"/>
              </w:rPr>
              <w:t>2.</w:t>
            </w:r>
            <w:r w:rsidRPr="007637BE">
              <w:tab/>
            </w:r>
            <w:r w:rsidRPr="007637BE">
              <w:rPr>
                <w:rStyle w:val="Hipervnculo"/>
              </w:rPr>
              <w:t>ALCANCE DEL PROYECTO</w:t>
            </w:r>
            <w:r w:rsidRPr="007637BE">
              <w:rPr>
                <w:webHidden/>
              </w:rPr>
              <w:tab/>
            </w:r>
            <w:r w:rsidRPr="007637BE">
              <w:rPr>
                <w:webHidden/>
              </w:rPr>
              <w:fldChar w:fldCharType="begin"/>
            </w:r>
            <w:r w:rsidRPr="007637BE">
              <w:rPr>
                <w:webHidden/>
              </w:rPr>
              <w:instrText xml:space="preserve"> PAGEREF _Toc223082318 \h </w:instrText>
            </w:r>
            <w:r w:rsidRPr="007637BE">
              <w:rPr>
                <w:webHidden/>
              </w:rPr>
            </w:r>
            <w:r w:rsidRPr="007637BE">
              <w:rPr>
                <w:webHidden/>
              </w:rPr>
              <w:fldChar w:fldCharType="separate"/>
            </w:r>
            <w:r w:rsidR="007637BE">
              <w:rPr>
                <w:webHidden/>
              </w:rPr>
              <w:t>6</w:t>
            </w:r>
            <w:r w:rsidRPr="007637BE">
              <w:rPr>
                <w:webHidden/>
              </w:rPr>
              <w:fldChar w:fldCharType="end"/>
            </w:r>
          </w:hyperlink>
        </w:p>
        <w:p w14:paraId="2E065A75" w14:textId="47EB51CF" w:rsidR="00FA74D0" w:rsidRPr="007637BE" w:rsidRDefault="00FA74D0" w:rsidP="007637BE">
          <w:pPr>
            <w:pStyle w:val="TDC2"/>
          </w:pPr>
          <w:hyperlink w:anchor="_Toc223082319" w:history="1">
            <w:r w:rsidRPr="007637BE">
              <w:rPr>
                <w:rStyle w:val="Hipervnculo"/>
                <w:b w:val="0"/>
                <w:bCs w:val="0"/>
              </w:rPr>
              <w:t>2.1.</w:t>
            </w:r>
            <w:r w:rsidRPr="007637BE">
              <w:tab/>
            </w:r>
            <w:r w:rsidRPr="007637BE">
              <w:rPr>
                <w:rStyle w:val="Hipervnculo"/>
                <w:b w:val="0"/>
                <w:bCs w:val="0"/>
              </w:rPr>
              <w:t>Alcance Funcional Detallado</w:t>
            </w:r>
            <w:r w:rsidRPr="007637BE">
              <w:rPr>
                <w:webHidden/>
              </w:rPr>
              <w:tab/>
            </w:r>
            <w:r w:rsidRPr="007637BE">
              <w:rPr>
                <w:webHidden/>
              </w:rPr>
              <w:fldChar w:fldCharType="begin"/>
            </w:r>
            <w:r w:rsidRPr="007637BE">
              <w:rPr>
                <w:webHidden/>
              </w:rPr>
              <w:instrText xml:space="preserve"> PAGEREF _Toc223082319 \h </w:instrText>
            </w:r>
            <w:r w:rsidRPr="007637BE">
              <w:rPr>
                <w:webHidden/>
              </w:rPr>
            </w:r>
            <w:r w:rsidRPr="007637BE">
              <w:rPr>
                <w:webHidden/>
              </w:rPr>
              <w:fldChar w:fldCharType="separate"/>
            </w:r>
            <w:r w:rsidR="007637BE">
              <w:rPr>
                <w:webHidden/>
              </w:rPr>
              <w:t>6</w:t>
            </w:r>
            <w:r w:rsidRPr="007637BE">
              <w:rPr>
                <w:webHidden/>
              </w:rPr>
              <w:fldChar w:fldCharType="end"/>
            </w:r>
          </w:hyperlink>
        </w:p>
        <w:p w14:paraId="44C90A87" w14:textId="1CAE0412" w:rsidR="00FA74D0" w:rsidRPr="007637BE" w:rsidRDefault="00FA74D0" w:rsidP="007637BE">
          <w:pPr>
            <w:pStyle w:val="TDC2"/>
          </w:pPr>
          <w:hyperlink w:anchor="_Toc223082320" w:history="1">
            <w:r w:rsidRPr="007637BE">
              <w:rPr>
                <w:rStyle w:val="Hipervnculo"/>
                <w:b w:val="0"/>
                <w:bCs w:val="0"/>
              </w:rPr>
              <w:t>2.2.</w:t>
            </w:r>
            <w:r w:rsidRPr="007637BE">
              <w:tab/>
            </w:r>
            <w:r w:rsidRPr="007637BE">
              <w:rPr>
                <w:rStyle w:val="Hipervnculo"/>
                <w:b w:val="0"/>
                <w:bCs w:val="0"/>
              </w:rPr>
              <w:t>Alcance Técnico y Stack Tecnológico</w:t>
            </w:r>
            <w:r w:rsidRPr="007637BE">
              <w:rPr>
                <w:webHidden/>
              </w:rPr>
              <w:tab/>
            </w:r>
            <w:r w:rsidRPr="007637BE">
              <w:rPr>
                <w:webHidden/>
              </w:rPr>
              <w:fldChar w:fldCharType="begin"/>
            </w:r>
            <w:r w:rsidRPr="007637BE">
              <w:rPr>
                <w:webHidden/>
              </w:rPr>
              <w:instrText xml:space="preserve"> PAGEREF _Toc223082320 \h </w:instrText>
            </w:r>
            <w:r w:rsidRPr="007637BE">
              <w:rPr>
                <w:webHidden/>
              </w:rPr>
            </w:r>
            <w:r w:rsidRPr="007637BE">
              <w:rPr>
                <w:webHidden/>
              </w:rPr>
              <w:fldChar w:fldCharType="separate"/>
            </w:r>
            <w:r w:rsidR="007637BE">
              <w:rPr>
                <w:webHidden/>
              </w:rPr>
              <w:t>7</w:t>
            </w:r>
            <w:r w:rsidRPr="007637BE">
              <w:rPr>
                <w:webHidden/>
              </w:rPr>
              <w:fldChar w:fldCharType="end"/>
            </w:r>
          </w:hyperlink>
        </w:p>
        <w:p w14:paraId="6FA5B694" w14:textId="31C3641C" w:rsidR="00FA74D0" w:rsidRPr="007637BE" w:rsidRDefault="00FA74D0" w:rsidP="007637BE">
          <w:pPr>
            <w:pStyle w:val="TDC2"/>
          </w:pPr>
          <w:hyperlink w:anchor="_Toc223082321" w:history="1">
            <w:r w:rsidRPr="007637BE">
              <w:rPr>
                <w:rStyle w:val="Hipervnculo"/>
              </w:rPr>
              <w:t>3.</w:t>
            </w:r>
            <w:r w:rsidRPr="007637BE">
              <w:tab/>
            </w:r>
            <w:r w:rsidRPr="007637BE">
              <w:rPr>
                <w:rStyle w:val="Hipervnculo"/>
              </w:rPr>
              <w:t>ENFOQUE METODOLÓGICO DE EJECUCIÓN</w:t>
            </w:r>
            <w:r w:rsidRPr="007637BE">
              <w:rPr>
                <w:webHidden/>
              </w:rPr>
              <w:tab/>
            </w:r>
            <w:r w:rsidRPr="007637BE">
              <w:rPr>
                <w:webHidden/>
              </w:rPr>
              <w:fldChar w:fldCharType="begin"/>
            </w:r>
            <w:r w:rsidRPr="007637BE">
              <w:rPr>
                <w:webHidden/>
              </w:rPr>
              <w:instrText xml:space="preserve"> PAGEREF _Toc223082321 \h </w:instrText>
            </w:r>
            <w:r w:rsidRPr="007637BE">
              <w:rPr>
                <w:webHidden/>
              </w:rPr>
            </w:r>
            <w:r w:rsidRPr="007637BE">
              <w:rPr>
                <w:webHidden/>
              </w:rPr>
              <w:fldChar w:fldCharType="separate"/>
            </w:r>
            <w:r w:rsidR="007637BE">
              <w:rPr>
                <w:webHidden/>
              </w:rPr>
              <w:t>10</w:t>
            </w:r>
            <w:r w:rsidRPr="007637BE">
              <w:rPr>
                <w:webHidden/>
              </w:rPr>
              <w:fldChar w:fldCharType="end"/>
            </w:r>
          </w:hyperlink>
        </w:p>
        <w:p w14:paraId="435A4E4A" w14:textId="660DB2BA" w:rsidR="00FA74D0" w:rsidRPr="007637BE" w:rsidRDefault="00FA74D0" w:rsidP="007637BE">
          <w:pPr>
            <w:pStyle w:val="TDC2"/>
          </w:pPr>
          <w:hyperlink w:anchor="_Toc223082322" w:history="1">
            <w:r w:rsidRPr="007637BE">
              <w:rPr>
                <w:rStyle w:val="Hipervnculo"/>
              </w:rPr>
              <w:t>4.</w:t>
            </w:r>
            <w:r w:rsidRPr="007637BE">
              <w:tab/>
            </w:r>
            <w:r w:rsidRPr="007637BE">
              <w:rPr>
                <w:rStyle w:val="Hipervnculo"/>
              </w:rPr>
              <w:t>CRONOGRAMA GENERAL DE IMPLEMENTACIÓN (100 DÍAS)</w:t>
            </w:r>
            <w:r w:rsidRPr="007637BE">
              <w:rPr>
                <w:webHidden/>
              </w:rPr>
              <w:tab/>
            </w:r>
            <w:r w:rsidRPr="007637BE">
              <w:rPr>
                <w:webHidden/>
              </w:rPr>
              <w:fldChar w:fldCharType="begin"/>
            </w:r>
            <w:r w:rsidRPr="007637BE">
              <w:rPr>
                <w:webHidden/>
              </w:rPr>
              <w:instrText xml:space="preserve"> PAGEREF _Toc223082322 \h </w:instrText>
            </w:r>
            <w:r w:rsidRPr="007637BE">
              <w:rPr>
                <w:webHidden/>
              </w:rPr>
            </w:r>
            <w:r w:rsidRPr="007637BE">
              <w:rPr>
                <w:webHidden/>
              </w:rPr>
              <w:fldChar w:fldCharType="separate"/>
            </w:r>
            <w:r w:rsidR="007637BE">
              <w:rPr>
                <w:webHidden/>
              </w:rPr>
              <w:t>11</w:t>
            </w:r>
            <w:r w:rsidRPr="007637BE">
              <w:rPr>
                <w:webHidden/>
              </w:rPr>
              <w:fldChar w:fldCharType="end"/>
            </w:r>
          </w:hyperlink>
        </w:p>
        <w:p w14:paraId="7A7A56E7" w14:textId="12EC9DC3" w:rsidR="00FA74D0" w:rsidRPr="007637BE" w:rsidRDefault="00FA74D0" w:rsidP="007637BE">
          <w:pPr>
            <w:pStyle w:val="TDC2"/>
          </w:pPr>
          <w:hyperlink w:anchor="_Toc223082323" w:history="1">
            <w:r w:rsidRPr="007637BE">
              <w:rPr>
                <w:rStyle w:val="Hipervnculo"/>
              </w:rPr>
              <w:t>5.</w:t>
            </w:r>
            <w:r w:rsidRPr="007637BE">
              <w:tab/>
            </w:r>
            <w:r w:rsidRPr="007637BE">
              <w:rPr>
                <w:rStyle w:val="Hipervnculo"/>
              </w:rPr>
              <w:t>DESCRIPCIÓN DETALLADA DE ETAPAS Y ACTIVIDADES</w:t>
            </w:r>
            <w:r w:rsidRPr="007637BE">
              <w:rPr>
                <w:webHidden/>
              </w:rPr>
              <w:tab/>
            </w:r>
            <w:r w:rsidRPr="007637BE">
              <w:rPr>
                <w:webHidden/>
              </w:rPr>
              <w:fldChar w:fldCharType="begin"/>
            </w:r>
            <w:r w:rsidRPr="007637BE">
              <w:rPr>
                <w:webHidden/>
              </w:rPr>
              <w:instrText xml:space="preserve"> PAGEREF _Toc223082323 \h </w:instrText>
            </w:r>
            <w:r w:rsidRPr="007637BE">
              <w:rPr>
                <w:webHidden/>
              </w:rPr>
            </w:r>
            <w:r w:rsidRPr="007637BE">
              <w:rPr>
                <w:webHidden/>
              </w:rPr>
              <w:fldChar w:fldCharType="separate"/>
            </w:r>
            <w:r w:rsidR="007637BE">
              <w:rPr>
                <w:webHidden/>
              </w:rPr>
              <w:t>13</w:t>
            </w:r>
            <w:r w:rsidRPr="007637BE">
              <w:rPr>
                <w:webHidden/>
              </w:rPr>
              <w:fldChar w:fldCharType="end"/>
            </w:r>
          </w:hyperlink>
        </w:p>
        <w:p w14:paraId="4264DCF2" w14:textId="6430D1E2" w:rsidR="00FA74D0" w:rsidRPr="007637BE" w:rsidRDefault="00FA74D0">
          <w:pPr>
            <w:pStyle w:val="TDC3"/>
            <w:tabs>
              <w:tab w:val="right" w:leader="dot" w:pos="8828"/>
            </w:tabs>
            <w:rPr>
              <w:rFonts w:ascii="Arial" w:hAnsi="Arial" w:cs="Arial"/>
              <w:noProof/>
              <w:sz w:val="22"/>
              <w:szCs w:val="22"/>
            </w:rPr>
          </w:pPr>
          <w:hyperlink w:anchor="_Toc223082324" w:history="1">
            <w:r w:rsidRPr="007637BE">
              <w:rPr>
                <w:rStyle w:val="Hipervnculo"/>
                <w:rFonts w:ascii="Arial" w:hAnsi="Arial" w:cs="Arial"/>
                <w:noProof/>
                <w:sz w:val="22"/>
                <w:szCs w:val="22"/>
                <w:lang w:val="es-PE"/>
              </w:rPr>
              <w:t>Etapa 1: Análisis Estratégico y Diseño del Sistema</w:t>
            </w:r>
            <w:r w:rsidRPr="007637BE">
              <w:rPr>
                <w:rFonts w:ascii="Arial" w:hAnsi="Arial" w:cs="Arial"/>
                <w:noProof/>
                <w:webHidden/>
                <w:sz w:val="22"/>
                <w:szCs w:val="22"/>
              </w:rPr>
              <w:tab/>
            </w:r>
            <w:r w:rsidRPr="007637BE">
              <w:rPr>
                <w:rFonts w:ascii="Arial" w:hAnsi="Arial" w:cs="Arial"/>
                <w:noProof/>
                <w:webHidden/>
                <w:sz w:val="22"/>
                <w:szCs w:val="22"/>
              </w:rPr>
              <w:fldChar w:fldCharType="begin"/>
            </w:r>
            <w:r w:rsidRPr="007637BE">
              <w:rPr>
                <w:rFonts w:ascii="Arial" w:hAnsi="Arial" w:cs="Arial"/>
                <w:noProof/>
                <w:webHidden/>
                <w:sz w:val="22"/>
                <w:szCs w:val="22"/>
              </w:rPr>
              <w:instrText xml:space="preserve"> PAGEREF _Toc223082324 \h </w:instrText>
            </w:r>
            <w:r w:rsidRPr="007637BE">
              <w:rPr>
                <w:rFonts w:ascii="Arial" w:hAnsi="Arial" w:cs="Arial"/>
                <w:noProof/>
                <w:webHidden/>
                <w:sz w:val="22"/>
                <w:szCs w:val="22"/>
              </w:rPr>
            </w:r>
            <w:r w:rsidRPr="007637BE">
              <w:rPr>
                <w:rFonts w:ascii="Arial" w:hAnsi="Arial" w:cs="Arial"/>
                <w:noProof/>
                <w:webHidden/>
                <w:sz w:val="22"/>
                <w:szCs w:val="22"/>
              </w:rPr>
              <w:fldChar w:fldCharType="separate"/>
            </w:r>
            <w:r w:rsidR="007637BE">
              <w:rPr>
                <w:rFonts w:ascii="Arial" w:hAnsi="Arial" w:cs="Arial"/>
                <w:noProof/>
                <w:webHidden/>
                <w:sz w:val="22"/>
                <w:szCs w:val="22"/>
              </w:rPr>
              <w:t>13</w:t>
            </w:r>
            <w:r w:rsidRPr="007637BE">
              <w:rPr>
                <w:rFonts w:ascii="Arial" w:hAnsi="Arial" w:cs="Arial"/>
                <w:noProof/>
                <w:webHidden/>
                <w:sz w:val="22"/>
                <w:szCs w:val="22"/>
              </w:rPr>
              <w:fldChar w:fldCharType="end"/>
            </w:r>
          </w:hyperlink>
        </w:p>
        <w:p w14:paraId="6C656941" w14:textId="133006F6" w:rsidR="00FA74D0" w:rsidRPr="007637BE" w:rsidRDefault="00FA74D0">
          <w:pPr>
            <w:pStyle w:val="TDC3"/>
            <w:tabs>
              <w:tab w:val="right" w:leader="dot" w:pos="8828"/>
            </w:tabs>
            <w:rPr>
              <w:rFonts w:ascii="Arial" w:hAnsi="Arial" w:cs="Arial"/>
              <w:noProof/>
              <w:sz w:val="22"/>
              <w:szCs w:val="22"/>
            </w:rPr>
          </w:pPr>
          <w:hyperlink w:anchor="_Toc223082334" w:history="1">
            <w:r w:rsidRPr="007637BE">
              <w:rPr>
                <w:rStyle w:val="Hipervnculo"/>
                <w:rFonts w:ascii="Arial" w:hAnsi="Arial" w:cs="Arial"/>
                <w:noProof/>
                <w:sz w:val="22"/>
                <w:szCs w:val="22"/>
                <w:lang w:val="es-PE"/>
              </w:rPr>
              <w:t>Etapa 2: Desarrollo del Núcleo Base (Entregable 1 - Día 25)</w:t>
            </w:r>
            <w:r w:rsidRPr="007637BE">
              <w:rPr>
                <w:rFonts w:ascii="Arial" w:hAnsi="Arial" w:cs="Arial"/>
                <w:noProof/>
                <w:webHidden/>
                <w:sz w:val="22"/>
                <w:szCs w:val="22"/>
              </w:rPr>
              <w:tab/>
            </w:r>
            <w:r w:rsidRPr="007637BE">
              <w:rPr>
                <w:rFonts w:ascii="Arial" w:hAnsi="Arial" w:cs="Arial"/>
                <w:noProof/>
                <w:webHidden/>
                <w:sz w:val="22"/>
                <w:szCs w:val="22"/>
              </w:rPr>
              <w:fldChar w:fldCharType="begin"/>
            </w:r>
            <w:r w:rsidRPr="007637BE">
              <w:rPr>
                <w:rFonts w:ascii="Arial" w:hAnsi="Arial" w:cs="Arial"/>
                <w:noProof/>
                <w:webHidden/>
                <w:sz w:val="22"/>
                <w:szCs w:val="22"/>
              </w:rPr>
              <w:instrText xml:space="preserve"> PAGEREF _Toc223082334 \h </w:instrText>
            </w:r>
            <w:r w:rsidRPr="007637BE">
              <w:rPr>
                <w:rFonts w:ascii="Arial" w:hAnsi="Arial" w:cs="Arial"/>
                <w:noProof/>
                <w:webHidden/>
                <w:sz w:val="22"/>
                <w:szCs w:val="22"/>
              </w:rPr>
            </w:r>
            <w:r w:rsidRPr="007637BE">
              <w:rPr>
                <w:rFonts w:ascii="Arial" w:hAnsi="Arial" w:cs="Arial"/>
                <w:noProof/>
                <w:webHidden/>
                <w:sz w:val="22"/>
                <w:szCs w:val="22"/>
              </w:rPr>
              <w:fldChar w:fldCharType="separate"/>
            </w:r>
            <w:r w:rsidR="007637BE">
              <w:rPr>
                <w:rFonts w:ascii="Arial" w:hAnsi="Arial" w:cs="Arial"/>
                <w:noProof/>
                <w:webHidden/>
                <w:sz w:val="22"/>
                <w:szCs w:val="22"/>
              </w:rPr>
              <w:t>13</w:t>
            </w:r>
            <w:r w:rsidRPr="007637BE">
              <w:rPr>
                <w:rFonts w:ascii="Arial" w:hAnsi="Arial" w:cs="Arial"/>
                <w:noProof/>
                <w:webHidden/>
                <w:sz w:val="22"/>
                <w:szCs w:val="22"/>
              </w:rPr>
              <w:fldChar w:fldCharType="end"/>
            </w:r>
          </w:hyperlink>
        </w:p>
        <w:p w14:paraId="0983C8F8" w14:textId="5649BACC" w:rsidR="00FA74D0" w:rsidRPr="007637BE" w:rsidRDefault="00FA74D0">
          <w:pPr>
            <w:pStyle w:val="TDC3"/>
            <w:tabs>
              <w:tab w:val="right" w:leader="dot" w:pos="8828"/>
            </w:tabs>
            <w:rPr>
              <w:rFonts w:ascii="Arial" w:hAnsi="Arial" w:cs="Arial"/>
              <w:noProof/>
              <w:sz w:val="22"/>
              <w:szCs w:val="22"/>
            </w:rPr>
          </w:pPr>
          <w:hyperlink w:anchor="_Toc223082335" w:history="1">
            <w:r w:rsidRPr="007637BE">
              <w:rPr>
                <w:rStyle w:val="Hipervnculo"/>
                <w:rFonts w:ascii="Arial" w:hAnsi="Arial" w:cs="Arial"/>
                <w:noProof/>
                <w:sz w:val="22"/>
                <w:szCs w:val="22"/>
                <w:lang w:val="es-PE"/>
              </w:rPr>
              <w:t>Etapa 3: Implementación del Core por Unidades (Entregable 2 - Día 50)</w:t>
            </w:r>
            <w:r w:rsidRPr="007637BE">
              <w:rPr>
                <w:rFonts w:ascii="Arial" w:hAnsi="Arial" w:cs="Arial"/>
                <w:noProof/>
                <w:webHidden/>
                <w:sz w:val="22"/>
                <w:szCs w:val="22"/>
              </w:rPr>
              <w:tab/>
            </w:r>
            <w:r w:rsidRPr="007637BE">
              <w:rPr>
                <w:rFonts w:ascii="Arial" w:hAnsi="Arial" w:cs="Arial"/>
                <w:noProof/>
                <w:webHidden/>
                <w:sz w:val="22"/>
                <w:szCs w:val="22"/>
              </w:rPr>
              <w:fldChar w:fldCharType="begin"/>
            </w:r>
            <w:r w:rsidRPr="007637BE">
              <w:rPr>
                <w:rFonts w:ascii="Arial" w:hAnsi="Arial" w:cs="Arial"/>
                <w:noProof/>
                <w:webHidden/>
                <w:sz w:val="22"/>
                <w:szCs w:val="22"/>
              </w:rPr>
              <w:instrText xml:space="preserve"> PAGEREF _Toc223082335 \h </w:instrText>
            </w:r>
            <w:r w:rsidRPr="007637BE">
              <w:rPr>
                <w:rFonts w:ascii="Arial" w:hAnsi="Arial" w:cs="Arial"/>
                <w:noProof/>
                <w:webHidden/>
                <w:sz w:val="22"/>
                <w:szCs w:val="22"/>
              </w:rPr>
            </w:r>
            <w:r w:rsidRPr="007637BE">
              <w:rPr>
                <w:rFonts w:ascii="Arial" w:hAnsi="Arial" w:cs="Arial"/>
                <w:noProof/>
                <w:webHidden/>
                <w:sz w:val="22"/>
                <w:szCs w:val="22"/>
              </w:rPr>
              <w:fldChar w:fldCharType="separate"/>
            </w:r>
            <w:r w:rsidR="007637BE">
              <w:rPr>
                <w:rFonts w:ascii="Arial" w:hAnsi="Arial" w:cs="Arial"/>
                <w:noProof/>
                <w:webHidden/>
                <w:sz w:val="22"/>
                <w:szCs w:val="22"/>
              </w:rPr>
              <w:t>14</w:t>
            </w:r>
            <w:r w:rsidRPr="007637BE">
              <w:rPr>
                <w:rFonts w:ascii="Arial" w:hAnsi="Arial" w:cs="Arial"/>
                <w:noProof/>
                <w:webHidden/>
                <w:sz w:val="22"/>
                <w:szCs w:val="22"/>
              </w:rPr>
              <w:fldChar w:fldCharType="end"/>
            </w:r>
          </w:hyperlink>
        </w:p>
        <w:p w14:paraId="1FC18A5E" w14:textId="5F396E85" w:rsidR="00FA74D0" w:rsidRPr="007637BE" w:rsidRDefault="00FA74D0">
          <w:pPr>
            <w:pStyle w:val="TDC3"/>
            <w:tabs>
              <w:tab w:val="right" w:leader="dot" w:pos="8828"/>
            </w:tabs>
            <w:rPr>
              <w:rFonts w:ascii="Arial" w:hAnsi="Arial" w:cs="Arial"/>
              <w:noProof/>
              <w:sz w:val="22"/>
              <w:szCs w:val="22"/>
            </w:rPr>
          </w:pPr>
          <w:hyperlink w:anchor="_Toc223082336" w:history="1">
            <w:r w:rsidRPr="007637BE">
              <w:rPr>
                <w:rStyle w:val="Hipervnculo"/>
                <w:rFonts w:ascii="Arial" w:hAnsi="Arial" w:cs="Arial"/>
                <w:noProof/>
                <w:sz w:val="22"/>
                <w:szCs w:val="22"/>
                <w:lang w:val="es-PE"/>
              </w:rPr>
              <w:t>Etapa 4: Reportes Avanzados, Documentación y QA (Entregable 3 - Día 75)</w:t>
            </w:r>
            <w:r w:rsidRPr="007637BE">
              <w:rPr>
                <w:rFonts w:ascii="Arial" w:hAnsi="Arial" w:cs="Arial"/>
                <w:noProof/>
                <w:webHidden/>
                <w:sz w:val="22"/>
                <w:szCs w:val="22"/>
              </w:rPr>
              <w:tab/>
            </w:r>
            <w:r w:rsidRPr="007637BE">
              <w:rPr>
                <w:rFonts w:ascii="Arial" w:hAnsi="Arial" w:cs="Arial"/>
                <w:noProof/>
                <w:webHidden/>
                <w:sz w:val="22"/>
                <w:szCs w:val="22"/>
              </w:rPr>
              <w:fldChar w:fldCharType="begin"/>
            </w:r>
            <w:r w:rsidRPr="007637BE">
              <w:rPr>
                <w:rFonts w:ascii="Arial" w:hAnsi="Arial" w:cs="Arial"/>
                <w:noProof/>
                <w:webHidden/>
                <w:sz w:val="22"/>
                <w:szCs w:val="22"/>
              </w:rPr>
              <w:instrText xml:space="preserve"> PAGEREF _Toc223082336 \h </w:instrText>
            </w:r>
            <w:r w:rsidRPr="007637BE">
              <w:rPr>
                <w:rFonts w:ascii="Arial" w:hAnsi="Arial" w:cs="Arial"/>
                <w:noProof/>
                <w:webHidden/>
                <w:sz w:val="22"/>
                <w:szCs w:val="22"/>
              </w:rPr>
            </w:r>
            <w:r w:rsidRPr="007637BE">
              <w:rPr>
                <w:rFonts w:ascii="Arial" w:hAnsi="Arial" w:cs="Arial"/>
                <w:noProof/>
                <w:webHidden/>
                <w:sz w:val="22"/>
                <w:szCs w:val="22"/>
              </w:rPr>
              <w:fldChar w:fldCharType="separate"/>
            </w:r>
            <w:r w:rsidR="007637BE">
              <w:rPr>
                <w:rFonts w:ascii="Arial" w:hAnsi="Arial" w:cs="Arial"/>
                <w:noProof/>
                <w:webHidden/>
                <w:sz w:val="22"/>
                <w:szCs w:val="22"/>
              </w:rPr>
              <w:t>14</w:t>
            </w:r>
            <w:r w:rsidRPr="007637BE">
              <w:rPr>
                <w:rFonts w:ascii="Arial" w:hAnsi="Arial" w:cs="Arial"/>
                <w:noProof/>
                <w:webHidden/>
                <w:sz w:val="22"/>
                <w:szCs w:val="22"/>
              </w:rPr>
              <w:fldChar w:fldCharType="end"/>
            </w:r>
          </w:hyperlink>
        </w:p>
        <w:p w14:paraId="7AA45B63" w14:textId="0F9CDA58" w:rsidR="00FA74D0" w:rsidRPr="007637BE" w:rsidRDefault="00FA74D0">
          <w:pPr>
            <w:pStyle w:val="TDC3"/>
            <w:tabs>
              <w:tab w:val="right" w:leader="dot" w:pos="8828"/>
            </w:tabs>
            <w:rPr>
              <w:rFonts w:ascii="Arial" w:hAnsi="Arial" w:cs="Arial"/>
              <w:noProof/>
              <w:sz w:val="22"/>
              <w:szCs w:val="22"/>
            </w:rPr>
          </w:pPr>
          <w:hyperlink w:anchor="_Toc223082345" w:history="1">
            <w:r w:rsidRPr="007637BE">
              <w:rPr>
                <w:rStyle w:val="Hipervnculo"/>
                <w:rFonts w:ascii="Arial" w:hAnsi="Arial" w:cs="Arial"/>
                <w:noProof/>
                <w:sz w:val="22"/>
                <w:szCs w:val="22"/>
                <w:lang w:val="es-PE"/>
              </w:rPr>
              <w:t>Etapa 5: Complementos Finales y Puesta en Producción (Entregable 4 - Día 100)</w:t>
            </w:r>
            <w:r w:rsidRPr="007637BE">
              <w:rPr>
                <w:rFonts w:ascii="Arial" w:hAnsi="Arial" w:cs="Arial"/>
                <w:noProof/>
                <w:webHidden/>
                <w:sz w:val="22"/>
                <w:szCs w:val="22"/>
              </w:rPr>
              <w:tab/>
            </w:r>
            <w:r w:rsidRPr="007637BE">
              <w:rPr>
                <w:rFonts w:ascii="Arial" w:hAnsi="Arial" w:cs="Arial"/>
                <w:noProof/>
                <w:webHidden/>
                <w:sz w:val="22"/>
                <w:szCs w:val="22"/>
              </w:rPr>
              <w:fldChar w:fldCharType="begin"/>
            </w:r>
            <w:r w:rsidRPr="007637BE">
              <w:rPr>
                <w:rFonts w:ascii="Arial" w:hAnsi="Arial" w:cs="Arial"/>
                <w:noProof/>
                <w:webHidden/>
                <w:sz w:val="22"/>
                <w:szCs w:val="22"/>
              </w:rPr>
              <w:instrText xml:space="preserve"> PAGEREF _Toc223082345 \h </w:instrText>
            </w:r>
            <w:r w:rsidRPr="007637BE">
              <w:rPr>
                <w:rFonts w:ascii="Arial" w:hAnsi="Arial" w:cs="Arial"/>
                <w:noProof/>
                <w:webHidden/>
                <w:sz w:val="22"/>
                <w:szCs w:val="22"/>
              </w:rPr>
            </w:r>
            <w:r w:rsidRPr="007637BE">
              <w:rPr>
                <w:rFonts w:ascii="Arial" w:hAnsi="Arial" w:cs="Arial"/>
                <w:noProof/>
                <w:webHidden/>
                <w:sz w:val="22"/>
                <w:szCs w:val="22"/>
              </w:rPr>
              <w:fldChar w:fldCharType="separate"/>
            </w:r>
            <w:r w:rsidR="007637BE">
              <w:rPr>
                <w:rFonts w:ascii="Arial" w:hAnsi="Arial" w:cs="Arial"/>
                <w:noProof/>
                <w:webHidden/>
                <w:sz w:val="22"/>
                <w:szCs w:val="22"/>
              </w:rPr>
              <w:t>14</w:t>
            </w:r>
            <w:r w:rsidRPr="007637BE">
              <w:rPr>
                <w:rFonts w:ascii="Arial" w:hAnsi="Arial" w:cs="Arial"/>
                <w:noProof/>
                <w:webHidden/>
                <w:sz w:val="22"/>
                <w:szCs w:val="22"/>
              </w:rPr>
              <w:fldChar w:fldCharType="end"/>
            </w:r>
          </w:hyperlink>
        </w:p>
        <w:p w14:paraId="0E52EA1E" w14:textId="02C32BE6" w:rsidR="00FA74D0" w:rsidRPr="007637BE" w:rsidRDefault="00FA74D0" w:rsidP="007637BE">
          <w:pPr>
            <w:pStyle w:val="TDC2"/>
          </w:pPr>
          <w:hyperlink w:anchor="_Toc223082346" w:history="1">
            <w:r w:rsidRPr="007637BE">
              <w:rPr>
                <w:rStyle w:val="Hipervnculo"/>
              </w:rPr>
              <w:t>6.</w:t>
            </w:r>
            <w:r w:rsidRPr="007637BE">
              <w:tab/>
            </w:r>
            <w:r w:rsidRPr="007637BE">
              <w:rPr>
                <w:rStyle w:val="Hipervnculo"/>
              </w:rPr>
              <w:t>GESTIÓN INTEGRAL DEL PROYECTO</w:t>
            </w:r>
            <w:r w:rsidRPr="007637BE">
              <w:rPr>
                <w:webHidden/>
              </w:rPr>
              <w:tab/>
            </w:r>
            <w:r w:rsidRPr="007637BE">
              <w:rPr>
                <w:webHidden/>
              </w:rPr>
              <w:fldChar w:fldCharType="begin"/>
            </w:r>
            <w:r w:rsidRPr="007637BE">
              <w:rPr>
                <w:webHidden/>
              </w:rPr>
              <w:instrText xml:space="preserve"> PAGEREF _Toc223082346 \h </w:instrText>
            </w:r>
            <w:r w:rsidRPr="007637BE">
              <w:rPr>
                <w:webHidden/>
              </w:rPr>
            </w:r>
            <w:r w:rsidRPr="007637BE">
              <w:rPr>
                <w:webHidden/>
              </w:rPr>
              <w:fldChar w:fldCharType="separate"/>
            </w:r>
            <w:r w:rsidR="007637BE">
              <w:rPr>
                <w:webHidden/>
              </w:rPr>
              <w:t>16</w:t>
            </w:r>
            <w:r w:rsidRPr="007637BE">
              <w:rPr>
                <w:webHidden/>
              </w:rPr>
              <w:fldChar w:fldCharType="end"/>
            </w:r>
          </w:hyperlink>
        </w:p>
        <w:p w14:paraId="1DEC2BD6" w14:textId="50160308" w:rsidR="00FA74D0" w:rsidRPr="007637BE" w:rsidRDefault="00FA74D0" w:rsidP="007637BE">
          <w:pPr>
            <w:pStyle w:val="TDC2"/>
          </w:pPr>
          <w:hyperlink w:anchor="_Toc223082347" w:history="1">
            <w:r w:rsidRPr="007637BE">
              <w:rPr>
                <w:rStyle w:val="Hipervnculo"/>
                <w:b w:val="0"/>
                <w:bCs w:val="0"/>
              </w:rPr>
              <w:t>6.1.</w:t>
            </w:r>
            <w:r w:rsidRPr="007637BE">
              <w:tab/>
            </w:r>
            <w:r w:rsidRPr="007637BE">
              <w:rPr>
                <w:rStyle w:val="Hipervnculo"/>
                <w:b w:val="0"/>
                <w:bCs w:val="0"/>
              </w:rPr>
              <w:t>Estructura de Desglose de Trabajo (WBS)</w:t>
            </w:r>
            <w:r w:rsidRPr="007637BE">
              <w:rPr>
                <w:webHidden/>
              </w:rPr>
              <w:tab/>
            </w:r>
            <w:r w:rsidRPr="007637BE">
              <w:rPr>
                <w:webHidden/>
              </w:rPr>
              <w:fldChar w:fldCharType="begin"/>
            </w:r>
            <w:r w:rsidRPr="007637BE">
              <w:rPr>
                <w:webHidden/>
              </w:rPr>
              <w:instrText xml:space="preserve"> PAGEREF _Toc223082347 \h </w:instrText>
            </w:r>
            <w:r w:rsidRPr="007637BE">
              <w:rPr>
                <w:webHidden/>
              </w:rPr>
            </w:r>
            <w:r w:rsidRPr="007637BE">
              <w:rPr>
                <w:webHidden/>
              </w:rPr>
              <w:fldChar w:fldCharType="separate"/>
            </w:r>
            <w:r w:rsidR="007637BE">
              <w:rPr>
                <w:webHidden/>
              </w:rPr>
              <w:t>16</w:t>
            </w:r>
            <w:r w:rsidRPr="007637BE">
              <w:rPr>
                <w:webHidden/>
              </w:rPr>
              <w:fldChar w:fldCharType="end"/>
            </w:r>
          </w:hyperlink>
        </w:p>
        <w:p w14:paraId="0F3964B7" w14:textId="64CFF971" w:rsidR="00FA74D0" w:rsidRPr="007637BE" w:rsidRDefault="00FA74D0" w:rsidP="007637BE">
          <w:pPr>
            <w:pStyle w:val="TDC2"/>
          </w:pPr>
          <w:hyperlink w:anchor="_Toc223082349" w:history="1">
            <w:r w:rsidRPr="007637BE">
              <w:rPr>
                <w:rStyle w:val="Hipervnculo"/>
                <w:b w:val="0"/>
                <w:bCs w:val="0"/>
              </w:rPr>
              <w:t>6.2.</w:t>
            </w:r>
            <w:r w:rsidRPr="007637BE">
              <w:tab/>
            </w:r>
            <w:r w:rsidRPr="007637BE">
              <w:rPr>
                <w:rStyle w:val="Hipervnculo"/>
                <w:b w:val="0"/>
                <w:bCs w:val="0"/>
              </w:rPr>
              <w:t>Roles, Responsabilidades y Asignación de Recursos (Matriz RACI)</w:t>
            </w:r>
            <w:r w:rsidRPr="007637BE">
              <w:rPr>
                <w:webHidden/>
              </w:rPr>
              <w:tab/>
            </w:r>
            <w:r w:rsidRPr="007637BE">
              <w:rPr>
                <w:webHidden/>
              </w:rPr>
              <w:fldChar w:fldCharType="begin"/>
            </w:r>
            <w:r w:rsidRPr="007637BE">
              <w:rPr>
                <w:webHidden/>
              </w:rPr>
              <w:instrText xml:space="preserve"> PAGEREF _Toc223082349 \h </w:instrText>
            </w:r>
            <w:r w:rsidRPr="007637BE">
              <w:rPr>
                <w:webHidden/>
              </w:rPr>
            </w:r>
            <w:r w:rsidRPr="007637BE">
              <w:rPr>
                <w:webHidden/>
              </w:rPr>
              <w:fldChar w:fldCharType="separate"/>
            </w:r>
            <w:r w:rsidR="007637BE">
              <w:rPr>
                <w:webHidden/>
              </w:rPr>
              <w:t>16</w:t>
            </w:r>
            <w:r w:rsidRPr="007637BE">
              <w:rPr>
                <w:webHidden/>
              </w:rPr>
              <w:fldChar w:fldCharType="end"/>
            </w:r>
          </w:hyperlink>
        </w:p>
        <w:p w14:paraId="22271D53" w14:textId="5EB56D1D" w:rsidR="00FA74D0" w:rsidRPr="007637BE" w:rsidRDefault="00FA74D0" w:rsidP="007637BE">
          <w:pPr>
            <w:pStyle w:val="TDC2"/>
          </w:pPr>
          <w:hyperlink w:anchor="_Toc223082359" w:history="1">
            <w:r w:rsidRPr="007637BE">
              <w:rPr>
                <w:rStyle w:val="Hipervnculo"/>
                <w:b w:val="0"/>
                <w:bCs w:val="0"/>
              </w:rPr>
              <w:t>6.3.</w:t>
            </w:r>
            <w:r w:rsidRPr="007637BE">
              <w:tab/>
            </w:r>
            <w:r w:rsidRPr="007637BE">
              <w:rPr>
                <w:rStyle w:val="Hipervnculo"/>
                <w:b w:val="0"/>
                <w:bCs w:val="0"/>
              </w:rPr>
              <w:t>Recursos y Facilidades Logísticas</w:t>
            </w:r>
            <w:r w:rsidRPr="007637BE">
              <w:rPr>
                <w:webHidden/>
              </w:rPr>
              <w:tab/>
            </w:r>
            <w:r w:rsidRPr="007637BE">
              <w:rPr>
                <w:webHidden/>
              </w:rPr>
              <w:fldChar w:fldCharType="begin"/>
            </w:r>
            <w:r w:rsidRPr="007637BE">
              <w:rPr>
                <w:webHidden/>
              </w:rPr>
              <w:instrText xml:space="preserve"> PAGEREF _Toc223082359 \h </w:instrText>
            </w:r>
            <w:r w:rsidRPr="007637BE">
              <w:rPr>
                <w:webHidden/>
              </w:rPr>
            </w:r>
            <w:r w:rsidRPr="007637BE">
              <w:rPr>
                <w:webHidden/>
              </w:rPr>
              <w:fldChar w:fldCharType="separate"/>
            </w:r>
            <w:r w:rsidR="007637BE">
              <w:rPr>
                <w:webHidden/>
              </w:rPr>
              <w:t>17</w:t>
            </w:r>
            <w:r w:rsidRPr="007637BE">
              <w:rPr>
                <w:webHidden/>
              </w:rPr>
              <w:fldChar w:fldCharType="end"/>
            </w:r>
          </w:hyperlink>
        </w:p>
        <w:p w14:paraId="519CC80D" w14:textId="1F922976" w:rsidR="00FA74D0" w:rsidRPr="007637BE" w:rsidRDefault="00FA74D0" w:rsidP="007637BE">
          <w:pPr>
            <w:pStyle w:val="TDC2"/>
          </w:pPr>
          <w:hyperlink w:anchor="_Toc223082360" w:history="1">
            <w:r w:rsidRPr="007637BE">
              <w:rPr>
                <w:rStyle w:val="Hipervnculo"/>
                <w:b w:val="0"/>
                <w:bCs w:val="0"/>
              </w:rPr>
              <w:t>6.4.</w:t>
            </w:r>
            <w:r w:rsidRPr="007637BE">
              <w:tab/>
            </w:r>
            <w:r w:rsidRPr="007637BE">
              <w:rPr>
                <w:rStyle w:val="Hipervnculo"/>
                <w:b w:val="0"/>
                <w:bCs w:val="0"/>
              </w:rPr>
              <w:t>Estrategia de Comunicaciones</w:t>
            </w:r>
            <w:r w:rsidRPr="007637BE">
              <w:rPr>
                <w:webHidden/>
              </w:rPr>
              <w:tab/>
            </w:r>
            <w:r w:rsidRPr="007637BE">
              <w:rPr>
                <w:webHidden/>
              </w:rPr>
              <w:fldChar w:fldCharType="begin"/>
            </w:r>
            <w:r w:rsidRPr="007637BE">
              <w:rPr>
                <w:webHidden/>
              </w:rPr>
              <w:instrText xml:space="preserve"> PAGEREF _Toc223082360 \h </w:instrText>
            </w:r>
            <w:r w:rsidRPr="007637BE">
              <w:rPr>
                <w:webHidden/>
              </w:rPr>
            </w:r>
            <w:r w:rsidRPr="007637BE">
              <w:rPr>
                <w:webHidden/>
              </w:rPr>
              <w:fldChar w:fldCharType="separate"/>
            </w:r>
            <w:r w:rsidR="007637BE">
              <w:rPr>
                <w:webHidden/>
              </w:rPr>
              <w:t>17</w:t>
            </w:r>
            <w:r w:rsidRPr="007637BE">
              <w:rPr>
                <w:webHidden/>
              </w:rPr>
              <w:fldChar w:fldCharType="end"/>
            </w:r>
          </w:hyperlink>
        </w:p>
        <w:p w14:paraId="06B37ED5" w14:textId="4437A44A" w:rsidR="00FA74D0" w:rsidRPr="007637BE" w:rsidRDefault="00FA74D0" w:rsidP="007637BE">
          <w:pPr>
            <w:pStyle w:val="TDC2"/>
          </w:pPr>
          <w:hyperlink w:anchor="_Toc223082361" w:history="1">
            <w:r w:rsidRPr="007637BE">
              <w:rPr>
                <w:rStyle w:val="Hipervnculo"/>
                <w:b w:val="0"/>
                <w:bCs w:val="0"/>
              </w:rPr>
              <w:t>6.5.</w:t>
            </w:r>
            <w:r w:rsidRPr="007637BE">
              <w:tab/>
            </w:r>
            <w:r w:rsidRPr="007637BE">
              <w:rPr>
                <w:rStyle w:val="Hipervnculo"/>
                <w:b w:val="0"/>
                <w:bCs w:val="0"/>
              </w:rPr>
              <w:t>Gestión de Cambios y Control de Alcance</w:t>
            </w:r>
            <w:r w:rsidRPr="007637BE">
              <w:rPr>
                <w:webHidden/>
              </w:rPr>
              <w:tab/>
            </w:r>
            <w:r w:rsidRPr="007637BE">
              <w:rPr>
                <w:webHidden/>
              </w:rPr>
              <w:fldChar w:fldCharType="begin"/>
            </w:r>
            <w:r w:rsidRPr="007637BE">
              <w:rPr>
                <w:webHidden/>
              </w:rPr>
              <w:instrText xml:space="preserve"> PAGEREF _Toc223082361 \h </w:instrText>
            </w:r>
            <w:r w:rsidRPr="007637BE">
              <w:rPr>
                <w:webHidden/>
              </w:rPr>
            </w:r>
            <w:r w:rsidRPr="007637BE">
              <w:rPr>
                <w:webHidden/>
              </w:rPr>
              <w:fldChar w:fldCharType="separate"/>
            </w:r>
            <w:r w:rsidR="007637BE">
              <w:rPr>
                <w:webHidden/>
              </w:rPr>
              <w:t>17</w:t>
            </w:r>
            <w:r w:rsidRPr="007637BE">
              <w:rPr>
                <w:webHidden/>
              </w:rPr>
              <w:fldChar w:fldCharType="end"/>
            </w:r>
          </w:hyperlink>
        </w:p>
        <w:p w14:paraId="2F155845" w14:textId="02F61F96" w:rsidR="00FA74D0" w:rsidRPr="007637BE" w:rsidRDefault="00FA74D0" w:rsidP="007637BE">
          <w:pPr>
            <w:pStyle w:val="TDC2"/>
          </w:pPr>
          <w:hyperlink w:anchor="_Toc223082362" w:history="1">
            <w:r w:rsidRPr="007637BE">
              <w:rPr>
                <w:rStyle w:val="Hipervnculo"/>
              </w:rPr>
              <w:t>7.</w:t>
            </w:r>
            <w:r w:rsidRPr="007637BE">
              <w:tab/>
            </w:r>
            <w:r w:rsidRPr="007637BE">
              <w:rPr>
                <w:rStyle w:val="Hipervnculo"/>
              </w:rPr>
              <w:t>ASEGURAMIENTO DE LA CALIDAD Y SEGURIDAD DE LA INFORMACIÓN</w:t>
            </w:r>
            <w:r w:rsidRPr="007637BE">
              <w:rPr>
                <w:webHidden/>
              </w:rPr>
              <w:tab/>
            </w:r>
            <w:r w:rsidRPr="007637BE">
              <w:rPr>
                <w:webHidden/>
              </w:rPr>
              <w:fldChar w:fldCharType="begin"/>
            </w:r>
            <w:r w:rsidRPr="007637BE">
              <w:rPr>
                <w:webHidden/>
              </w:rPr>
              <w:instrText xml:space="preserve"> PAGEREF _Toc223082362 \h </w:instrText>
            </w:r>
            <w:r w:rsidRPr="007637BE">
              <w:rPr>
                <w:webHidden/>
              </w:rPr>
            </w:r>
            <w:r w:rsidRPr="007637BE">
              <w:rPr>
                <w:webHidden/>
              </w:rPr>
              <w:fldChar w:fldCharType="separate"/>
            </w:r>
            <w:r w:rsidR="007637BE">
              <w:rPr>
                <w:webHidden/>
              </w:rPr>
              <w:t>18</w:t>
            </w:r>
            <w:r w:rsidRPr="007637BE">
              <w:rPr>
                <w:webHidden/>
              </w:rPr>
              <w:fldChar w:fldCharType="end"/>
            </w:r>
          </w:hyperlink>
        </w:p>
        <w:p w14:paraId="60E80CF5" w14:textId="58BD2C49" w:rsidR="00FA74D0" w:rsidRPr="007637BE" w:rsidRDefault="00FA74D0" w:rsidP="007637BE">
          <w:pPr>
            <w:pStyle w:val="TDC2"/>
          </w:pPr>
          <w:hyperlink w:anchor="_Toc223082363" w:history="1">
            <w:r w:rsidRPr="007637BE">
              <w:rPr>
                <w:rStyle w:val="Hipervnculo"/>
                <w:b w:val="0"/>
                <w:bCs w:val="0"/>
              </w:rPr>
              <w:t>7.1.</w:t>
            </w:r>
            <w:r w:rsidRPr="007637BE">
              <w:tab/>
            </w:r>
            <w:r w:rsidRPr="007637BE">
              <w:rPr>
                <w:rStyle w:val="Hipervnculo"/>
                <w:b w:val="0"/>
                <w:bCs w:val="0"/>
              </w:rPr>
              <w:t>Plan de Pruebas Integral</w:t>
            </w:r>
            <w:r w:rsidRPr="007637BE">
              <w:rPr>
                <w:webHidden/>
              </w:rPr>
              <w:tab/>
            </w:r>
            <w:r w:rsidRPr="007637BE">
              <w:rPr>
                <w:webHidden/>
              </w:rPr>
              <w:fldChar w:fldCharType="begin"/>
            </w:r>
            <w:r w:rsidRPr="007637BE">
              <w:rPr>
                <w:webHidden/>
              </w:rPr>
              <w:instrText xml:space="preserve"> PAGEREF _Toc223082363 \h </w:instrText>
            </w:r>
            <w:r w:rsidRPr="007637BE">
              <w:rPr>
                <w:webHidden/>
              </w:rPr>
            </w:r>
            <w:r w:rsidRPr="007637BE">
              <w:rPr>
                <w:webHidden/>
              </w:rPr>
              <w:fldChar w:fldCharType="separate"/>
            </w:r>
            <w:r w:rsidR="007637BE">
              <w:rPr>
                <w:webHidden/>
              </w:rPr>
              <w:t>18</w:t>
            </w:r>
            <w:r w:rsidRPr="007637BE">
              <w:rPr>
                <w:webHidden/>
              </w:rPr>
              <w:fldChar w:fldCharType="end"/>
            </w:r>
          </w:hyperlink>
        </w:p>
        <w:p w14:paraId="2FC42C1F" w14:textId="24D867EF" w:rsidR="00FA74D0" w:rsidRPr="007637BE" w:rsidRDefault="00FA74D0" w:rsidP="007637BE">
          <w:pPr>
            <w:pStyle w:val="TDC2"/>
          </w:pPr>
          <w:hyperlink w:anchor="_Toc223082370" w:history="1">
            <w:r w:rsidRPr="007637BE">
              <w:rPr>
                <w:rStyle w:val="Hipervnculo"/>
                <w:b w:val="0"/>
                <w:bCs w:val="0"/>
              </w:rPr>
              <w:t>7.2.</w:t>
            </w:r>
            <w:r w:rsidRPr="007637BE">
              <w:tab/>
            </w:r>
            <w:r w:rsidRPr="007637BE">
              <w:rPr>
                <w:rStyle w:val="Hipervnculo"/>
                <w:b w:val="0"/>
                <w:bCs w:val="0"/>
              </w:rPr>
              <w:t>Plan de Seguridad, Privacidad y Hardening</w:t>
            </w:r>
            <w:r w:rsidRPr="007637BE">
              <w:rPr>
                <w:webHidden/>
              </w:rPr>
              <w:tab/>
            </w:r>
            <w:r w:rsidRPr="007637BE">
              <w:rPr>
                <w:webHidden/>
              </w:rPr>
              <w:fldChar w:fldCharType="begin"/>
            </w:r>
            <w:r w:rsidRPr="007637BE">
              <w:rPr>
                <w:webHidden/>
              </w:rPr>
              <w:instrText xml:space="preserve"> PAGEREF _Toc223082370 \h </w:instrText>
            </w:r>
            <w:r w:rsidRPr="007637BE">
              <w:rPr>
                <w:webHidden/>
              </w:rPr>
            </w:r>
            <w:r w:rsidRPr="007637BE">
              <w:rPr>
                <w:webHidden/>
              </w:rPr>
              <w:fldChar w:fldCharType="separate"/>
            </w:r>
            <w:r w:rsidR="007637BE">
              <w:rPr>
                <w:webHidden/>
              </w:rPr>
              <w:t>18</w:t>
            </w:r>
            <w:r w:rsidRPr="007637BE">
              <w:rPr>
                <w:webHidden/>
              </w:rPr>
              <w:fldChar w:fldCharType="end"/>
            </w:r>
          </w:hyperlink>
        </w:p>
        <w:p w14:paraId="13DD6BBE" w14:textId="3A66AD18" w:rsidR="00FA74D0" w:rsidRPr="007637BE" w:rsidRDefault="00FA74D0" w:rsidP="007637BE">
          <w:pPr>
            <w:pStyle w:val="TDC2"/>
          </w:pPr>
          <w:hyperlink w:anchor="_Toc223082371" w:history="1">
            <w:r w:rsidRPr="007637BE">
              <w:rPr>
                <w:rStyle w:val="Hipervnculo"/>
              </w:rPr>
              <w:t>8.</w:t>
            </w:r>
            <w:r w:rsidRPr="007637BE">
              <w:tab/>
            </w:r>
            <w:r w:rsidRPr="007637BE">
              <w:rPr>
                <w:rStyle w:val="Hipervnculo"/>
              </w:rPr>
              <w:t>PLAN DE CAPACITACIÓN Y TRANSFERENCIA TECNOLÓGICA</w:t>
            </w:r>
            <w:r w:rsidRPr="007637BE">
              <w:rPr>
                <w:webHidden/>
              </w:rPr>
              <w:tab/>
            </w:r>
            <w:r w:rsidRPr="007637BE">
              <w:rPr>
                <w:webHidden/>
              </w:rPr>
              <w:fldChar w:fldCharType="begin"/>
            </w:r>
            <w:r w:rsidRPr="007637BE">
              <w:rPr>
                <w:webHidden/>
              </w:rPr>
              <w:instrText xml:space="preserve"> PAGEREF _Toc223082371 \h </w:instrText>
            </w:r>
            <w:r w:rsidRPr="007637BE">
              <w:rPr>
                <w:webHidden/>
              </w:rPr>
            </w:r>
            <w:r w:rsidRPr="007637BE">
              <w:rPr>
                <w:webHidden/>
              </w:rPr>
              <w:fldChar w:fldCharType="separate"/>
            </w:r>
            <w:r w:rsidR="007637BE">
              <w:rPr>
                <w:webHidden/>
              </w:rPr>
              <w:t>19</w:t>
            </w:r>
            <w:r w:rsidRPr="007637BE">
              <w:rPr>
                <w:webHidden/>
              </w:rPr>
              <w:fldChar w:fldCharType="end"/>
            </w:r>
          </w:hyperlink>
        </w:p>
        <w:p w14:paraId="307B20A1" w14:textId="1AA3D28A" w:rsidR="00FA74D0" w:rsidRPr="007637BE" w:rsidRDefault="00FA74D0" w:rsidP="007637BE">
          <w:pPr>
            <w:pStyle w:val="TDC2"/>
          </w:pPr>
          <w:hyperlink w:anchor="_Toc223082372" w:history="1">
            <w:r w:rsidRPr="007637BE">
              <w:rPr>
                <w:rStyle w:val="Hipervnculo"/>
              </w:rPr>
              <w:t>9.</w:t>
            </w:r>
            <w:r w:rsidRPr="007637BE">
              <w:tab/>
            </w:r>
            <w:r w:rsidRPr="007637BE">
              <w:rPr>
                <w:rStyle w:val="Hipervnculo"/>
              </w:rPr>
              <w:t>MATRIZ DE GESTIÓN DE RIESGOS</w:t>
            </w:r>
            <w:r w:rsidRPr="007637BE">
              <w:rPr>
                <w:webHidden/>
              </w:rPr>
              <w:tab/>
            </w:r>
            <w:r w:rsidRPr="007637BE">
              <w:rPr>
                <w:webHidden/>
              </w:rPr>
              <w:fldChar w:fldCharType="begin"/>
            </w:r>
            <w:r w:rsidRPr="007637BE">
              <w:rPr>
                <w:webHidden/>
              </w:rPr>
              <w:instrText xml:space="preserve"> PAGEREF _Toc223082372 \h </w:instrText>
            </w:r>
            <w:r w:rsidRPr="007637BE">
              <w:rPr>
                <w:webHidden/>
              </w:rPr>
            </w:r>
            <w:r w:rsidRPr="007637BE">
              <w:rPr>
                <w:webHidden/>
              </w:rPr>
              <w:fldChar w:fldCharType="separate"/>
            </w:r>
            <w:r w:rsidR="007637BE">
              <w:rPr>
                <w:webHidden/>
              </w:rPr>
              <w:t>20</w:t>
            </w:r>
            <w:r w:rsidRPr="007637BE">
              <w:rPr>
                <w:webHidden/>
              </w:rPr>
              <w:fldChar w:fldCharType="end"/>
            </w:r>
          </w:hyperlink>
        </w:p>
        <w:p w14:paraId="7E9F9AB3" w14:textId="78622E2A" w:rsidR="00FA74D0" w:rsidRPr="007637BE" w:rsidRDefault="00FA74D0" w:rsidP="007637BE">
          <w:pPr>
            <w:pStyle w:val="TDC2"/>
          </w:pPr>
          <w:hyperlink w:anchor="_Toc223082373" w:history="1">
            <w:r w:rsidRPr="007637BE">
              <w:rPr>
                <w:rStyle w:val="Hipervnculo"/>
              </w:rPr>
              <w:t>10.</w:t>
            </w:r>
            <w:r w:rsidRPr="007637BE">
              <w:tab/>
            </w:r>
            <w:r w:rsidRPr="007637BE">
              <w:rPr>
                <w:rStyle w:val="Hipervnculo"/>
              </w:rPr>
              <w:t>PROCEDIMIENTOS DE ACEPTACIÓN Y CONFORMIDAD</w:t>
            </w:r>
            <w:r w:rsidRPr="007637BE">
              <w:rPr>
                <w:webHidden/>
              </w:rPr>
              <w:tab/>
            </w:r>
            <w:r w:rsidRPr="007637BE">
              <w:rPr>
                <w:webHidden/>
              </w:rPr>
              <w:fldChar w:fldCharType="begin"/>
            </w:r>
            <w:r w:rsidRPr="007637BE">
              <w:rPr>
                <w:webHidden/>
              </w:rPr>
              <w:instrText xml:space="preserve"> PAGEREF _Toc223082373 \h </w:instrText>
            </w:r>
            <w:r w:rsidRPr="007637BE">
              <w:rPr>
                <w:webHidden/>
              </w:rPr>
            </w:r>
            <w:r w:rsidRPr="007637BE">
              <w:rPr>
                <w:webHidden/>
              </w:rPr>
              <w:fldChar w:fldCharType="separate"/>
            </w:r>
            <w:r w:rsidR="007637BE">
              <w:rPr>
                <w:webHidden/>
              </w:rPr>
              <w:t>21</w:t>
            </w:r>
            <w:r w:rsidRPr="007637BE">
              <w:rPr>
                <w:webHidden/>
              </w:rPr>
              <w:fldChar w:fldCharType="end"/>
            </w:r>
          </w:hyperlink>
        </w:p>
        <w:p w14:paraId="35C087DF" w14:textId="4A18D38E" w:rsidR="00FA74D0" w:rsidRDefault="00FA74D0">
          <w:r>
            <w:rPr>
              <w:b/>
              <w:bCs/>
            </w:rPr>
            <w:fldChar w:fldCharType="end"/>
          </w:r>
        </w:p>
      </w:sdtContent>
    </w:sdt>
    <w:p w14:paraId="702C3EBE" w14:textId="291526EB" w:rsidR="00FA74D0" w:rsidRDefault="00FA74D0">
      <w:pPr>
        <w:rPr>
          <w:rFonts w:ascii="Arial" w:eastAsiaTheme="majorEastAsia" w:hAnsi="Arial" w:cs="Arial"/>
          <w:b/>
          <w:bCs/>
          <w:lang w:val="es-PE"/>
        </w:rPr>
      </w:pPr>
      <w:r>
        <w:rPr>
          <w:rFonts w:ascii="Arial" w:eastAsiaTheme="majorEastAsia" w:hAnsi="Arial" w:cs="Arial"/>
          <w:b/>
          <w:bCs/>
          <w:lang w:val="es-PE"/>
        </w:rPr>
        <w:br w:type="page"/>
      </w:r>
    </w:p>
    <w:p w14:paraId="3ED4346C" w14:textId="70D68153" w:rsidR="000F2C2A" w:rsidRPr="000F2C2A" w:rsidRDefault="00CA4FE1" w:rsidP="004B7FED">
      <w:pPr>
        <w:pStyle w:val="Ttulo2"/>
        <w:numPr>
          <w:ilvl w:val="0"/>
          <w:numId w:val="27"/>
        </w:numPr>
        <w:spacing w:before="0" w:after="0" w:line="360" w:lineRule="auto"/>
        <w:ind w:hanging="720"/>
        <w:jc w:val="both"/>
        <w:rPr>
          <w:rFonts w:ascii="Arial" w:hAnsi="Arial" w:cs="Arial"/>
          <w:b/>
          <w:bCs/>
          <w:color w:val="auto"/>
          <w:sz w:val="21"/>
          <w:szCs w:val="21"/>
          <w:lang w:val="es-PE"/>
        </w:rPr>
      </w:pPr>
      <w:bookmarkStart w:id="4" w:name="_Toc223082314"/>
      <w:r w:rsidRPr="000F2C2A">
        <w:rPr>
          <w:rFonts w:ascii="Arial" w:hAnsi="Arial" w:cs="Arial"/>
          <w:b/>
          <w:bCs/>
          <w:color w:val="auto"/>
          <w:sz w:val="24"/>
          <w:szCs w:val="24"/>
          <w:lang w:val="es-PE"/>
        </w:rPr>
        <w:lastRenderedPageBreak/>
        <w:t>INTRODUCCIÓN Y OBJETIVOS</w:t>
      </w:r>
      <w:bookmarkStart w:id="5" w:name="contexto-y-objetivo-del-servicio"/>
      <w:bookmarkEnd w:id="4"/>
    </w:p>
    <w:p w14:paraId="31551255" w14:textId="078AE961"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bookmarkStart w:id="6" w:name="_Toc223082315"/>
      <w:r w:rsidRPr="000F2C2A">
        <w:rPr>
          <w:rFonts w:ascii="Arial" w:hAnsi="Arial" w:cs="Arial"/>
          <w:b/>
          <w:bCs/>
          <w:color w:val="auto"/>
          <w:sz w:val="21"/>
          <w:szCs w:val="21"/>
          <w:lang w:val="es-PE"/>
        </w:rPr>
        <w:t>Contexto y Objetivo del Servicio</w:t>
      </w:r>
      <w:bookmarkEnd w:id="6"/>
    </w:p>
    <w:p w14:paraId="27AD0D2A"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El Gobierno Regional del Cusco, en su compromiso por cerrar brechas sociales y mejorar la calidad de vida de sus ciudadanos, ha identificado la necesidad imperante de contar con herramientas tecnológicas que permitan una gestión eficiente de la información social. En este contexto, el presente Plan de Trabajo detalla la estrategia integral para el servicio de análisis, diseño, desarrollo, implementación, pruebas, despliegue y capacitación del </w:t>
      </w:r>
      <w:r w:rsidRPr="009E440A">
        <w:rPr>
          <w:rFonts w:ascii="Arial" w:hAnsi="Arial" w:cs="Arial"/>
          <w:b/>
          <w:bCs/>
          <w:sz w:val="21"/>
          <w:szCs w:val="21"/>
          <w:lang w:val="es-PE"/>
        </w:rPr>
        <w:t>Observatorio Regional de Inclusión Social del Cusco</w:t>
      </w:r>
      <w:r w:rsidRPr="009E440A">
        <w:rPr>
          <w:rFonts w:ascii="Arial" w:hAnsi="Arial" w:cs="Arial"/>
          <w:sz w:val="21"/>
          <w:szCs w:val="21"/>
          <w:lang w:val="es-PE"/>
        </w:rPr>
        <w:t>.</w:t>
      </w:r>
    </w:p>
    <w:p w14:paraId="2F8959A0" w14:textId="77777777" w:rsidR="000F2C2A" w:rsidRDefault="000F2C2A" w:rsidP="004B7FED">
      <w:pPr>
        <w:pStyle w:val="Textoindependiente"/>
        <w:spacing w:before="0" w:after="0" w:line="360" w:lineRule="auto"/>
        <w:jc w:val="both"/>
        <w:rPr>
          <w:rFonts w:ascii="Arial" w:hAnsi="Arial" w:cs="Arial"/>
          <w:sz w:val="21"/>
          <w:szCs w:val="21"/>
          <w:lang w:val="es-PE"/>
        </w:rPr>
      </w:pPr>
    </w:p>
    <w:p w14:paraId="34DEC645" w14:textId="07890B76" w:rsidR="000105F2" w:rsidRDefault="00000000" w:rsidP="004B7FED">
      <w:pPr>
        <w:pStyle w:val="Textoindependiente"/>
        <w:spacing w:before="0" w:after="0" w:line="360" w:lineRule="auto"/>
        <w:jc w:val="both"/>
        <w:rPr>
          <w:rFonts w:ascii="Arial" w:hAnsi="Arial" w:cs="Arial"/>
          <w:sz w:val="21"/>
          <w:szCs w:val="21"/>
          <w:lang w:val="es-PE"/>
        </w:rPr>
      </w:pPr>
      <w:r w:rsidRPr="009E440A">
        <w:rPr>
          <w:rFonts w:ascii="Arial" w:hAnsi="Arial" w:cs="Arial"/>
          <w:sz w:val="21"/>
          <w:szCs w:val="21"/>
          <w:lang w:val="es-PE"/>
        </w:rPr>
        <w:t>El objetivo fundamental es implementar una plataforma web moderna, robusta y escalable que no solo centralice la información, sino que transforme los datos en conocimiento accionable. Esta herramienta permitirá gestionar y visualizar indicadores sociales críticos, facilitando la generación de reportes detallados por unidades funcionales y proveyendo un tablero de mando (</w:t>
      </w:r>
      <w:proofErr w:type="spellStart"/>
      <w:r w:rsidR="009E440A">
        <w:rPr>
          <w:rFonts w:ascii="Arial" w:hAnsi="Arial" w:cs="Arial"/>
          <w:sz w:val="21"/>
          <w:szCs w:val="21"/>
          <w:lang w:val="es-PE"/>
        </w:rPr>
        <w:t>D</w:t>
      </w:r>
      <w:r w:rsidRPr="009E440A">
        <w:rPr>
          <w:rFonts w:ascii="Arial" w:hAnsi="Arial" w:cs="Arial"/>
          <w:sz w:val="21"/>
          <w:szCs w:val="21"/>
          <w:lang w:val="es-PE"/>
        </w:rPr>
        <w:t>ashboard</w:t>
      </w:r>
      <w:proofErr w:type="spellEnd"/>
      <w:r w:rsidRPr="009E440A">
        <w:rPr>
          <w:rFonts w:ascii="Arial" w:hAnsi="Arial" w:cs="Arial"/>
          <w:sz w:val="21"/>
          <w:szCs w:val="21"/>
          <w:lang w:val="es-PE"/>
        </w:rPr>
        <w:t>) con indicadores en tiempo real. Esta solución tecnológica será clave para la toma de decisiones estratégicas basadas en evidencia, permitiendo inclusive el análisis nominal en aquellos indicadores que así lo requieran.</w:t>
      </w:r>
    </w:p>
    <w:p w14:paraId="0FE3583C" w14:textId="77777777" w:rsidR="000F2C2A" w:rsidRPr="009E440A" w:rsidRDefault="000F2C2A" w:rsidP="004B7FED">
      <w:pPr>
        <w:pStyle w:val="Textoindependiente"/>
        <w:spacing w:before="0" w:after="0" w:line="360" w:lineRule="auto"/>
        <w:jc w:val="both"/>
        <w:rPr>
          <w:rFonts w:ascii="Arial" w:hAnsi="Arial" w:cs="Arial"/>
          <w:sz w:val="21"/>
          <w:szCs w:val="21"/>
          <w:lang w:val="es-PE"/>
        </w:rPr>
      </w:pPr>
    </w:p>
    <w:p w14:paraId="61691FE1" w14:textId="77777777" w:rsidR="000105F2" w:rsidRDefault="00000000" w:rsidP="004B7FED">
      <w:pPr>
        <w:pStyle w:val="Textoindependiente"/>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El alcance del proyecto es ambicioso y multisectorial, integrando insumos y flujos de información provenientes de los </w:t>
      </w:r>
      <w:r w:rsidRPr="009E440A">
        <w:rPr>
          <w:rFonts w:ascii="Arial" w:hAnsi="Arial" w:cs="Arial"/>
          <w:b/>
          <w:bCs/>
          <w:sz w:val="21"/>
          <w:szCs w:val="21"/>
          <w:lang w:val="es-PE"/>
        </w:rPr>
        <w:t>116 gobiernos locales</w:t>
      </w:r>
      <w:r w:rsidRPr="009E440A">
        <w:rPr>
          <w:rFonts w:ascii="Arial" w:hAnsi="Arial" w:cs="Arial"/>
          <w:sz w:val="21"/>
          <w:szCs w:val="21"/>
          <w:lang w:val="es-PE"/>
        </w:rPr>
        <w:t xml:space="preserve"> de la región y de las </w:t>
      </w:r>
      <w:r w:rsidRPr="009E440A">
        <w:rPr>
          <w:rFonts w:ascii="Arial" w:hAnsi="Arial" w:cs="Arial"/>
          <w:b/>
          <w:bCs/>
          <w:sz w:val="21"/>
          <w:szCs w:val="21"/>
          <w:lang w:val="es-PE"/>
        </w:rPr>
        <w:t>06 unidades funcionales</w:t>
      </w:r>
      <w:r w:rsidRPr="009E440A">
        <w:rPr>
          <w:rFonts w:ascii="Arial" w:hAnsi="Arial" w:cs="Arial"/>
          <w:sz w:val="21"/>
          <w:szCs w:val="21"/>
          <w:lang w:val="es-PE"/>
        </w:rPr>
        <w:t xml:space="preserve"> estratégicas del Gobierno Regional. Además, se contempla la incorporación de submódulos complementarios que enriquecerán el ecosistema de datos sociales.</w:t>
      </w:r>
    </w:p>
    <w:p w14:paraId="21F0888A" w14:textId="77777777" w:rsidR="000F2C2A" w:rsidRPr="009E440A" w:rsidRDefault="000F2C2A" w:rsidP="004B7FED">
      <w:pPr>
        <w:pStyle w:val="Textoindependiente"/>
        <w:spacing w:before="0" w:after="0" w:line="360" w:lineRule="auto"/>
        <w:jc w:val="both"/>
        <w:rPr>
          <w:rFonts w:ascii="Arial" w:hAnsi="Arial" w:cs="Arial"/>
          <w:sz w:val="21"/>
          <w:szCs w:val="21"/>
          <w:lang w:val="es-PE"/>
        </w:rPr>
      </w:pPr>
    </w:p>
    <w:p w14:paraId="18F8DA46" w14:textId="508ED638"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bookmarkStart w:id="7" w:name="_Toc223082316"/>
      <w:bookmarkStart w:id="8" w:name="marco-normativo-referencial"/>
      <w:bookmarkEnd w:id="5"/>
      <w:r w:rsidRPr="009E440A">
        <w:rPr>
          <w:rFonts w:ascii="Arial" w:hAnsi="Arial" w:cs="Arial"/>
          <w:b/>
          <w:bCs/>
          <w:color w:val="auto"/>
          <w:sz w:val="21"/>
          <w:szCs w:val="21"/>
          <w:lang w:val="es-PE"/>
        </w:rPr>
        <w:t>Marco Normativo Referencial</w:t>
      </w:r>
      <w:bookmarkEnd w:id="7"/>
    </w:p>
    <w:p w14:paraId="01B81DEB" w14:textId="77777777" w:rsidR="000F2C2A" w:rsidRPr="000F2C2A" w:rsidRDefault="000F2C2A" w:rsidP="004B7FED">
      <w:pPr>
        <w:pStyle w:val="Textoindependiente"/>
        <w:spacing w:before="0" w:after="0" w:line="360" w:lineRule="auto"/>
        <w:rPr>
          <w:sz w:val="20"/>
          <w:szCs w:val="20"/>
          <w:lang w:val="es-PE"/>
        </w:rPr>
      </w:pPr>
    </w:p>
    <w:p w14:paraId="1DDA799C"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desarrollo y ejecución de este proyecto se alineará estrictamente con el marco legal y técnico vigente en el Perú, asegurando la sostenibilidad y legalidad de la solución:</w:t>
      </w:r>
    </w:p>
    <w:p w14:paraId="617828C4"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 xml:space="preserve">Política Nacional de Gobierno Digital (Decreto Legislativo </w:t>
      </w:r>
      <w:proofErr w:type="spellStart"/>
      <w:r w:rsidRPr="009E440A">
        <w:rPr>
          <w:rFonts w:ascii="Arial" w:hAnsi="Arial" w:cs="Arial"/>
          <w:b/>
          <w:bCs/>
          <w:sz w:val="21"/>
          <w:szCs w:val="21"/>
          <w:lang w:val="es-PE"/>
        </w:rPr>
        <w:t>N°</w:t>
      </w:r>
      <w:proofErr w:type="spellEnd"/>
      <w:r w:rsidRPr="009E440A">
        <w:rPr>
          <w:rFonts w:ascii="Arial" w:hAnsi="Arial" w:cs="Arial"/>
          <w:b/>
          <w:bCs/>
          <w:sz w:val="21"/>
          <w:szCs w:val="21"/>
          <w:lang w:val="es-PE"/>
        </w:rPr>
        <w:t xml:space="preserve"> 1412):</w:t>
      </w:r>
      <w:r w:rsidRPr="009E440A">
        <w:rPr>
          <w:rFonts w:ascii="Arial" w:hAnsi="Arial" w:cs="Arial"/>
          <w:sz w:val="21"/>
          <w:szCs w:val="21"/>
          <w:lang w:val="es-PE"/>
        </w:rPr>
        <w:t xml:space="preserve"> Se garantizará el cumplimiento de los estándares establecidos para la arquitectura digital del Estado, asegurando la interoperabilidad con otras plataformas gubernamentales, la seguridad de la información y el uso adecuado de los datos, promoviendo así la transformación digital en la región.</w:t>
      </w:r>
    </w:p>
    <w:p w14:paraId="59C0D1E6"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 xml:space="preserve">Ley de Protección de Datos Personales (Ley </w:t>
      </w:r>
      <w:proofErr w:type="spellStart"/>
      <w:r w:rsidRPr="009E440A">
        <w:rPr>
          <w:rFonts w:ascii="Arial" w:hAnsi="Arial" w:cs="Arial"/>
          <w:b/>
          <w:bCs/>
          <w:sz w:val="21"/>
          <w:szCs w:val="21"/>
          <w:lang w:val="es-PE"/>
        </w:rPr>
        <w:t>N°</w:t>
      </w:r>
      <w:proofErr w:type="spellEnd"/>
      <w:r w:rsidRPr="009E440A">
        <w:rPr>
          <w:rFonts w:ascii="Arial" w:hAnsi="Arial" w:cs="Arial"/>
          <w:b/>
          <w:bCs/>
          <w:sz w:val="21"/>
          <w:szCs w:val="21"/>
          <w:lang w:val="es-PE"/>
        </w:rPr>
        <w:t xml:space="preserve"> 29733) y su Reglamento:</w:t>
      </w:r>
      <w:r w:rsidRPr="009E440A">
        <w:rPr>
          <w:rFonts w:ascii="Arial" w:hAnsi="Arial" w:cs="Arial"/>
          <w:sz w:val="21"/>
          <w:szCs w:val="21"/>
          <w:lang w:val="es-PE"/>
        </w:rPr>
        <w:t xml:space="preserve"> Dada la naturaleza sensible de la información social a procesar, se implementarán rigurosos protocolos para el tratamiento, resguardo y </w:t>
      </w:r>
      <w:proofErr w:type="spellStart"/>
      <w:r w:rsidRPr="009E440A">
        <w:rPr>
          <w:rFonts w:ascii="Arial" w:hAnsi="Arial" w:cs="Arial"/>
          <w:sz w:val="21"/>
          <w:szCs w:val="21"/>
          <w:lang w:val="es-PE"/>
        </w:rPr>
        <w:t>anonimización</w:t>
      </w:r>
      <w:proofErr w:type="spellEnd"/>
      <w:r w:rsidRPr="009E440A">
        <w:rPr>
          <w:rFonts w:ascii="Arial" w:hAnsi="Arial" w:cs="Arial"/>
          <w:sz w:val="21"/>
          <w:szCs w:val="21"/>
          <w:lang w:val="es-PE"/>
        </w:rPr>
        <w:t xml:space="preserve"> de datos personales, tanto en ambientes de prueba como en producción, garantizando el derecho a la privacidad de los ciudadanos.</w:t>
      </w:r>
    </w:p>
    <w:p w14:paraId="55415792" w14:textId="77777777" w:rsidR="000105F2" w:rsidRPr="009E440A"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lastRenderedPageBreak/>
        <w:t>Norma Técnica Peruana NTP-ISO/IEC 12207:2016:</w:t>
      </w:r>
      <w:r w:rsidRPr="009E440A">
        <w:rPr>
          <w:rFonts w:ascii="Arial" w:hAnsi="Arial" w:cs="Arial"/>
          <w:sz w:val="21"/>
          <w:szCs w:val="21"/>
          <w:lang w:val="es-PE"/>
        </w:rPr>
        <w:t xml:space="preserve"> Se adoptará este estándar internacional para procesos del ciclo de vida del software, el cual es de uso obligatorio en la administración pública peruana, asegurando calidad y trazabilidad en cada fase del desarrollo.</w:t>
      </w:r>
    </w:p>
    <w:p w14:paraId="46C94EE9" w14:textId="77777777" w:rsidR="000105F2" w:rsidRDefault="00000000" w:rsidP="004B7FED">
      <w:pPr>
        <w:pStyle w:val="Compact"/>
        <w:numPr>
          <w:ilvl w:val="0"/>
          <w:numId w:val="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Metodologías Ágiles y Enfoque UX:</w:t>
      </w:r>
      <w:r w:rsidRPr="009E440A">
        <w:rPr>
          <w:rFonts w:ascii="Arial" w:hAnsi="Arial" w:cs="Arial"/>
          <w:sz w:val="21"/>
          <w:szCs w:val="21"/>
          <w:lang w:val="es-PE"/>
        </w:rPr>
        <w:t xml:space="preserve"> Se priorizará un enfoque centrado en el usuario (</w:t>
      </w:r>
      <w:proofErr w:type="spellStart"/>
      <w:r w:rsidRPr="009E440A">
        <w:rPr>
          <w:rFonts w:ascii="Arial" w:hAnsi="Arial" w:cs="Arial"/>
          <w:sz w:val="21"/>
          <w:szCs w:val="21"/>
          <w:lang w:val="es-PE"/>
        </w:rPr>
        <w:t>User</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Experience</w:t>
      </w:r>
      <w:proofErr w:type="spellEnd"/>
      <w:r w:rsidRPr="009E440A">
        <w:rPr>
          <w:rFonts w:ascii="Arial" w:hAnsi="Arial" w:cs="Arial"/>
          <w:sz w:val="21"/>
          <w:szCs w:val="21"/>
          <w:lang w:val="es-PE"/>
        </w:rPr>
        <w:t xml:space="preserve"> - UX), asegurando que la herramienta sea intuitiva y accesible para los funcionarios, y se utilizarán metodologías ágiles para garantizar entregas de valor constantes y adaptabilidad ante cambios.</w:t>
      </w:r>
    </w:p>
    <w:p w14:paraId="12D751D5" w14:textId="77777777" w:rsidR="000F2C2A" w:rsidRPr="003A7D53" w:rsidRDefault="000F2C2A" w:rsidP="003A7D53">
      <w:pPr>
        <w:pStyle w:val="Compact"/>
        <w:spacing w:before="0" w:after="0" w:line="360" w:lineRule="auto"/>
        <w:ind w:left="720"/>
        <w:jc w:val="both"/>
        <w:rPr>
          <w:rFonts w:ascii="Arial" w:hAnsi="Arial" w:cs="Arial"/>
          <w:sz w:val="14"/>
          <w:szCs w:val="14"/>
          <w:lang w:val="es-PE"/>
        </w:rPr>
      </w:pPr>
    </w:p>
    <w:p w14:paraId="33E51670" w14:textId="6C8ABE9D" w:rsidR="000105F2" w:rsidRDefault="00000000" w:rsidP="004B7FED">
      <w:pPr>
        <w:pStyle w:val="Ttulo2"/>
        <w:numPr>
          <w:ilvl w:val="1"/>
          <w:numId w:val="29"/>
        </w:numPr>
        <w:spacing w:before="0" w:after="0" w:line="360" w:lineRule="auto"/>
        <w:ind w:left="709" w:hanging="709"/>
        <w:jc w:val="both"/>
        <w:rPr>
          <w:rFonts w:ascii="Arial" w:hAnsi="Arial" w:cs="Arial"/>
          <w:b/>
          <w:bCs/>
          <w:color w:val="auto"/>
          <w:sz w:val="21"/>
          <w:szCs w:val="21"/>
          <w:lang w:val="es-PE"/>
        </w:rPr>
      </w:pPr>
      <w:bookmarkStart w:id="9" w:name="_Toc223082317"/>
      <w:bookmarkStart w:id="10" w:name="lugar-y-plazo-de-ejecución"/>
      <w:bookmarkEnd w:id="8"/>
      <w:r w:rsidRPr="009E440A">
        <w:rPr>
          <w:rFonts w:ascii="Arial" w:hAnsi="Arial" w:cs="Arial"/>
          <w:b/>
          <w:bCs/>
          <w:color w:val="auto"/>
          <w:sz w:val="21"/>
          <w:szCs w:val="21"/>
          <w:lang w:val="es-PE"/>
        </w:rPr>
        <w:t>Lugar y Plazo de Ejecución</w:t>
      </w:r>
      <w:bookmarkEnd w:id="9"/>
    </w:p>
    <w:p w14:paraId="34C917B9" w14:textId="77777777" w:rsidR="000F2C2A" w:rsidRPr="00E37373" w:rsidRDefault="000F2C2A" w:rsidP="004B7FED">
      <w:pPr>
        <w:pStyle w:val="Textoindependiente"/>
        <w:spacing w:before="0" w:after="0" w:line="360" w:lineRule="auto"/>
        <w:rPr>
          <w:sz w:val="8"/>
          <w:szCs w:val="8"/>
          <w:lang w:val="es-PE"/>
        </w:rPr>
      </w:pPr>
    </w:p>
    <w:p w14:paraId="769A9FB3" w14:textId="77777777" w:rsidR="000105F2" w:rsidRPr="009E440A" w:rsidRDefault="00000000" w:rsidP="004B7FED">
      <w:pPr>
        <w:pStyle w:val="Compact"/>
        <w:numPr>
          <w:ilvl w:val="0"/>
          <w:numId w:val="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Lugar de Prestación:</w:t>
      </w:r>
      <w:r w:rsidRPr="009E440A">
        <w:rPr>
          <w:rFonts w:ascii="Arial" w:hAnsi="Arial" w:cs="Arial"/>
          <w:sz w:val="21"/>
          <w:szCs w:val="21"/>
          <w:lang w:val="es-PE"/>
        </w:rPr>
        <w:t xml:space="preserve"> Las actividades que requieran presencia física, como reuniones de coordinación claves, validaciones y capacitaciones, se llevarán a cabo en la Sede Central del Gobierno Regional de Cusco, ubicada en el distrito de </w:t>
      </w:r>
      <w:proofErr w:type="spellStart"/>
      <w:r w:rsidRPr="009E440A">
        <w:rPr>
          <w:rFonts w:ascii="Arial" w:hAnsi="Arial" w:cs="Arial"/>
          <w:sz w:val="21"/>
          <w:szCs w:val="21"/>
          <w:lang w:val="es-PE"/>
        </w:rPr>
        <w:t>Wanchaq</w:t>
      </w:r>
      <w:proofErr w:type="spellEnd"/>
      <w:r w:rsidRPr="009E440A">
        <w:rPr>
          <w:rFonts w:ascii="Arial" w:hAnsi="Arial" w:cs="Arial"/>
          <w:sz w:val="21"/>
          <w:szCs w:val="21"/>
          <w:lang w:val="es-PE"/>
        </w:rPr>
        <w:t>. El desarrollo técnico podrá realizarse de manera remota, garantizando siempre la disponibilidad para coordinaciones presenciales cuando sea requerido.</w:t>
      </w:r>
    </w:p>
    <w:p w14:paraId="24ED8E24" w14:textId="18DBB1A0" w:rsidR="000105F2" w:rsidRPr="009E440A" w:rsidRDefault="00000000" w:rsidP="004B7FED">
      <w:pPr>
        <w:pStyle w:val="Compact"/>
        <w:numPr>
          <w:ilvl w:val="0"/>
          <w:numId w:val="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Plazo Total de Ejecución:</w:t>
      </w:r>
      <w:r w:rsidRPr="009E440A">
        <w:rPr>
          <w:rFonts w:ascii="Arial" w:hAnsi="Arial" w:cs="Arial"/>
          <w:sz w:val="21"/>
          <w:szCs w:val="21"/>
          <w:lang w:val="es-PE"/>
        </w:rPr>
        <w:t xml:space="preserve"> El servicio tendrá una duración total de </w:t>
      </w:r>
      <w:r w:rsidRPr="009E440A">
        <w:rPr>
          <w:rFonts w:ascii="Arial" w:hAnsi="Arial" w:cs="Arial"/>
          <w:b/>
          <w:bCs/>
          <w:sz w:val="21"/>
          <w:szCs w:val="21"/>
          <w:lang w:val="es-PE"/>
        </w:rPr>
        <w:t>100 días calendario</w:t>
      </w:r>
      <w:r w:rsidRPr="009E440A">
        <w:rPr>
          <w:rFonts w:ascii="Arial" w:hAnsi="Arial" w:cs="Arial"/>
          <w:sz w:val="21"/>
          <w:szCs w:val="21"/>
          <w:lang w:val="es-PE"/>
        </w:rPr>
        <w:t xml:space="preserve">, contados a partir del día siguiente de la notificación oficial de la Orden de Servicio. </w:t>
      </w:r>
      <w:r w:rsidR="001546E1">
        <w:rPr>
          <w:rFonts w:ascii="Arial" w:hAnsi="Arial" w:cs="Arial"/>
          <w:sz w:val="21"/>
          <w:szCs w:val="21"/>
          <w:lang w:val="es-PE"/>
        </w:rPr>
        <w:t>Salvo</w:t>
      </w:r>
      <w:r w:rsidRPr="009E440A">
        <w:rPr>
          <w:rFonts w:ascii="Arial" w:hAnsi="Arial" w:cs="Arial"/>
          <w:sz w:val="21"/>
          <w:szCs w:val="21"/>
          <w:lang w:val="es-PE"/>
        </w:rPr>
        <w:t xml:space="preserve"> situaciones de fuerza mayor debidamente justificadas y aprobadas por la entidad.</w:t>
      </w:r>
    </w:p>
    <w:p w14:paraId="1CC65429" w14:textId="120C63E2"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739C43E0" w14:textId="51342609" w:rsidR="000105F2" w:rsidRPr="009E440A"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11" w:name="_Toc223082318"/>
      <w:bookmarkStart w:id="12" w:name="alcance-del-proyecto"/>
      <w:bookmarkEnd w:id="0"/>
      <w:bookmarkEnd w:id="10"/>
      <w:r w:rsidRPr="009E440A">
        <w:rPr>
          <w:rFonts w:ascii="Arial" w:hAnsi="Arial" w:cs="Arial"/>
          <w:b/>
          <w:bCs/>
          <w:color w:val="auto"/>
          <w:sz w:val="24"/>
          <w:szCs w:val="24"/>
          <w:lang w:val="es-PE"/>
        </w:rPr>
        <w:lastRenderedPageBreak/>
        <w:t>ALCANCE DEL PROYECTO</w:t>
      </w:r>
      <w:bookmarkEnd w:id="11"/>
    </w:p>
    <w:p w14:paraId="4CE4D6BE" w14:textId="6BEB47BD" w:rsidR="000105F2" w:rsidRPr="009E440A" w:rsidRDefault="00000000" w:rsidP="004B7FED">
      <w:pPr>
        <w:pStyle w:val="Ttulo2"/>
        <w:numPr>
          <w:ilvl w:val="1"/>
          <w:numId w:val="30"/>
        </w:numPr>
        <w:spacing w:before="0" w:after="0" w:line="360" w:lineRule="auto"/>
        <w:ind w:left="709" w:hanging="709"/>
        <w:jc w:val="both"/>
        <w:rPr>
          <w:rFonts w:ascii="Arial" w:hAnsi="Arial" w:cs="Arial"/>
          <w:b/>
          <w:bCs/>
          <w:color w:val="auto"/>
          <w:sz w:val="21"/>
          <w:szCs w:val="21"/>
          <w:lang w:val="es-PE"/>
        </w:rPr>
      </w:pPr>
      <w:bookmarkStart w:id="13" w:name="_Toc223082319"/>
      <w:bookmarkStart w:id="14" w:name="alcance-funcional-detallado"/>
      <w:r w:rsidRPr="009E440A">
        <w:rPr>
          <w:rFonts w:ascii="Arial" w:hAnsi="Arial" w:cs="Arial"/>
          <w:b/>
          <w:bCs/>
          <w:color w:val="auto"/>
          <w:sz w:val="21"/>
          <w:szCs w:val="21"/>
          <w:lang w:val="es-PE"/>
        </w:rPr>
        <w:t>Alcance Funcional Detallado</w:t>
      </w:r>
      <w:bookmarkEnd w:id="13"/>
    </w:p>
    <w:p w14:paraId="020F264C" w14:textId="77777777" w:rsidR="000105F2"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sistema propuesto no es solo un repositorio de datos, sino un ecosistema digital completo que constará de los siguientes módulos y capacidades funcionales:</w:t>
      </w:r>
    </w:p>
    <w:p w14:paraId="6166B13F" w14:textId="23FABA98" w:rsidR="003D5AAA" w:rsidRDefault="003D5AAA" w:rsidP="003D5AAA">
      <w:pPr>
        <w:pStyle w:val="Textoindependiente"/>
        <w:rPr>
          <w:lang w:val="es-PE"/>
        </w:rPr>
      </w:pPr>
      <w:r>
        <w:rPr>
          <w:noProof/>
        </w:rPr>
        <w:drawing>
          <wp:inline distT="0" distB="0" distL="0" distR="0" wp14:anchorId="64D50C8B" wp14:editId="096FC17B">
            <wp:extent cx="5943600" cy="5955033"/>
            <wp:effectExtent l="0" t="0" r="0" b="0"/>
            <wp:docPr id="15652077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7781" name="Imagen 1" descr="Diagrama&#10;&#10;El contenido generado por IA puede ser incorrecto."/>
                    <pic:cNvPicPr/>
                  </pic:nvPicPr>
                  <pic:blipFill>
                    <a:blip r:embed="rId8"/>
                    <a:stretch>
                      <a:fillRect/>
                    </a:stretch>
                  </pic:blipFill>
                  <pic:spPr>
                    <a:xfrm>
                      <a:off x="0" y="0"/>
                      <a:ext cx="5946318" cy="5957756"/>
                    </a:xfrm>
                    <a:prstGeom prst="rect">
                      <a:avLst/>
                    </a:prstGeom>
                  </pic:spPr>
                </pic:pic>
              </a:graphicData>
            </a:graphic>
          </wp:inline>
        </w:drawing>
      </w:r>
    </w:p>
    <w:p w14:paraId="20D5B859" w14:textId="5D195A7E" w:rsidR="00A40436" w:rsidRPr="00A40436" w:rsidRDefault="00A40436" w:rsidP="00A40436">
      <w:pPr>
        <w:pStyle w:val="Descripcin"/>
        <w:jc w:val="center"/>
        <w:rPr>
          <w:lang w:val="es-PE"/>
        </w:rPr>
      </w:pPr>
      <w:r w:rsidRPr="00A40436">
        <w:rPr>
          <w:lang w:val="es-PE"/>
        </w:rPr>
        <w:t xml:space="preserve">Ilustración </w:t>
      </w:r>
      <w:r w:rsidRPr="00A40436">
        <w:rPr>
          <w:lang w:val="es-PE"/>
        </w:rPr>
        <w:fldChar w:fldCharType="begin"/>
      </w:r>
      <w:r w:rsidRPr="00A40436">
        <w:rPr>
          <w:lang w:val="es-PE"/>
        </w:rPr>
        <w:instrText xml:space="preserve"> SEQ Ilustración \* ARABIC </w:instrText>
      </w:r>
      <w:r w:rsidRPr="00A40436">
        <w:rPr>
          <w:lang w:val="es-PE"/>
        </w:rPr>
        <w:fldChar w:fldCharType="separate"/>
      </w:r>
      <w:r>
        <w:rPr>
          <w:noProof/>
          <w:lang w:val="es-PE"/>
        </w:rPr>
        <w:t>1</w:t>
      </w:r>
      <w:r w:rsidRPr="00A40436">
        <w:rPr>
          <w:lang w:val="es-PE"/>
        </w:rPr>
        <w:fldChar w:fldCharType="end"/>
      </w:r>
      <w:r w:rsidRPr="00A40436">
        <w:rPr>
          <w:lang w:val="es-PE"/>
        </w:rPr>
        <w:t xml:space="preserve"> Módulos del Sistema</w:t>
      </w:r>
    </w:p>
    <w:p w14:paraId="71A9CEE0" w14:textId="77777777" w:rsidR="003D5AAA" w:rsidRDefault="003D5AAA" w:rsidP="003D5AAA">
      <w:pPr>
        <w:pStyle w:val="Textoindependiente"/>
        <w:rPr>
          <w:lang w:val="es-PE"/>
        </w:rPr>
      </w:pPr>
    </w:p>
    <w:p w14:paraId="2E0ABAB9" w14:textId="77777777" w:rsidR="001546E1" w:rsidRDefault="001546E1" w:rsidP="003D5AAA">
      <w:pPr>
        <w:pStyle w:val="Textoindependiente"/>
        <w:rPr>
          <w:lang w:val="es-PE"/>
        </w:rPr>
      </w:pPr>
    </w:p>
    <w:p w14:paraId="53DDEBBE" w14:textId="77777777" w:rsidR="001546E1" w:rsidRPr="003D5AAA" w:rsidRDefault="001546E1" w:rsidP="003D5AAA">
      <w:pPr>
        <w:pStyle w:val="Textoindependiente"/>
        <w:rPr>
          <w:lang w:val="es-PE"/>
        </w:rPr>
      </w:pPr>
    </w:p>
    <w:p w14:paraId="1A3CDAF9" w14:textId="77777777" w:rsidR="000105F2" w:rsidRPr="009E440A" w:rsidRDefault="00000000" w:rsidP="004B7FED">
      <w:pPr>
        <w:pStyle w:val="Compact"/>
        <w:numPr>
          <w:ilvl w:val="0"/>
          <w:numId w:val="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lastRenderedPageBreak/>
        <w:t>Módulos Principales del Sistema:</w:t>
      </w:r>
    </w:p>
    <w:p w14:paraId="2BA94020"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Gestión de Acceso y Seguridad:</w:t>
      </w:r>
      <w:r w:rsidRPr="009E440A">
        <w:rPr>
          <w:rFonts w:ascii="Arial" w:hAnsi="Arial" w:cs="Arial"/>
          <w:sz w:val="21"/>
          <w:szCs w:val="21"/>
          <w:lang w:val="es-PE"/>
        </w:rPr>
        <w:t xml:space="preserve"> Implementación de un sistema robusto de autenticación y autorización. Se definirá una matriz de roles y perfiles granular que incluirá: Administrador del Sistema, Operadores de Gobierno Local (116 distritos/provincias), Especialistas de Unidad Funcional y Directivos del Gobierno Regional.</w:t>
      </w:r>
    </w:p>
    <w:p w14:paraId="170DE8EA"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Tablero de Mando “Observatorio Regional”:</w:t>
      </w:r>
      <w:r w:rsidRPr="009E440A">
        <w:rPr>
          <w:rFonts w:ascii="Arial" w:hAnsi="Arial" w:cs="Arial"/>
          <w:sz w:val="21"/>
          <w:szCs w:val="21"/>
          <w:lang w:val="es-PE"/>
        </w:rPr>
        <w:t xml:space="preserve"> Un </w:t>
      </w:r>
      <w:proofErr w:type="spellStart"/>
      <w:r w:rsidRPr="009E440A">
        <w:rPr>
          <w:rFonts w:ascii="Arial" w:hAnsi="Arial" w:cs="Arial"/>
          <w:sz w:val="21"/>
          <w:szCs w:val="21"/>
          <w:lang w:val="es-PE"/>
        </w:rPr>
        <w:t>dashboard</w:t>
      </w:r>
      <w:proofErr w:type="spellEnd"/>
      <w:r w:rsidRPr="009E440A">
        <w:rPr>
          <w:rFonts w:ascii="Arial" w:hAnsi="Arial" w:cs="Arial"/>
          <w:sz w:val="21"/>
          <w:szCs w:val="21"/>
          <w:lang w:val="es-PE"/>
        </w:rPr>
        <w:t xml:space="preserve"> interactivo y dinámico que permitirá la visualización de indicadores sociales a distintos niveles territoriales (Departamental, Provincial y Distrital). Este tablero permitirá filtros avanzados, comparativas temporales y, según la naturaleza del dato, profundizar hasta el análisis nominal (drill-</w:t>
      </w:r>
      <w:proofErr w:type="spellStart"/>
      <w:r w:rsidRPr="009E440A">
        <w:rPr>
          <w:rFonts w:ascii="Arial" w:hAnsi="Arial" w:cs="Arial"/>
          <w:sz w:val="21"/>
          <w:szCs w:val="21"/>
          <w:lang w:val="es-PE"/>
        </w:rPr>
        <w:t>down</w:t>
      </w:r>
      <w:proofErr w:type="spellEnd"/>
      <w:r w:rsidRPr="009E440A">
        <w:rPr>
          <w:rFonts w:ascii="Arial" w:hAnsi="Arial" w:cs="Arial"/>
          <w:sz w:val="21"/>
          <w:szCs w:val="21"/>
          <w:lang w:val="es-PE"/>
        </w:rPr>
        <w:t>).</w:t>
      </w:r>
    </w:p>
    <w:p w14:paraId="0BAD11F5"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Módulo RUV (Registro Único de Víctimas):</w:t>
      </w:r>
      <w:r w:rsidRPr="009E440A">
        <w:rPr>
          <w:rFonts w:ascii="Arial" w:hAnsi="Arial" w:cs="Arial"/>
          <w:sz w:val="21"/>
          <w:szCs w:val="21"/>
          <w:lang w:val="es-PE"/>
        </w:rPr>
        <w:t xml:space="preserve"> Funcionalidad específica para el seguimiento y atención de víctimas, con altos estándares de privacidad.</w:t>
      </w:r>
    </w:p>
    <w:p w14:paraId="09969948"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Gestión de Unidades Funcionales (06):</w:t>
      </w:r>
      <w:r w:rsidRPr="009E440A">
        <w:rPr>
          <w:rFonts w:ascii="Arial" w:hAnsi="Arial" w:cs="Arial"/>
          <w:sz w:val="21"/>
          <w:szCs w:val="21"/>
          <w:lang w:val="es-PE"/>
        </w:rPr>
        <w:t xml:space="preserve"> Módulos personalizados para soportar los procesos específicos de:</w:t>
      </w:r>
    </w:p>
    <w:p w14:paraId="71831840"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Oficina Regional de la Mujer.</w:t>
      </w:r>
    </w:p>
    <w:p w14:paraId="4D4638D3"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Oficina Regional de Atención a Personas con Discapacidad (OREDIS).</w:t>
      </w:r>
    </w:p>
    <w:p w14:paraId="19FECDF2"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del Niño, Niña y Adolescente.</w:t>
      </w:r>
    </w:p>
    <w:p w14:paraId="5F2F87D7"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 Juventudes.</w:t>
      </w:r>
    </w:p>
    <w:p w14:paraId="3D7B3585"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del Adulto Mayor.</w:t>
      </w:r>
    </w:p>
    <w:p w14:paraId="3AC1172B" w14:textId="77777777" w:rsidR="000105F2" w:rsidRPr="009E440A" w:rsidRDefault="00000000" w:rsidP="004B7FED">
      <w:pPr>
        <w:pStyle w:val="Compact"/>
        <w:numPr>
          <w:ilvl w:val="2"/>
          <w:numId w:val="6"/>
        </w:numPr>
        <w:spacing w:before="0" w:after="0" w:line="360" w:lineRule="auto"/>
        <w:jc w:val="both"/>
        <w:rPr>
          <w:rFonts w:ascii="Arial" w:hAnsi="Arial" w:cs="Arial"/>
          <w:sz w:val="21"/>
          <w:szCs w:val="21"/>
          <w:lang w:val="es-PE"/>
        </w:rPr>
      </w:pPr>
      <w:r w:rsidRPr="009E440A">
        <w:rPr>
          <w:rFonts w:ascii="Arial" w:hAnsi="Arial" w:cs="Arial"/>
          <w:sz w:val="21"/>
          <w:szCs w:val="21"/>
          <w:lang w:val="es-PE"/>
        </w:rPr>
        <w:t>Unidad de Primera Infancia (Incluyendo submódulos para Pueblos Originarios, Comunidades Campesinas, Nativas y Rondas Campesinas).</w:t>
      </w:r>
    </w:p>
    <w:p w14:paraId="1CA29D06" w14:textId="77777777" w:rsidR="000105F2" w:rsidRPr="009E440A" w:rsidRDefault="00000000" w:rsidP="004B7FED">
      <w:pPr>
        <w:pStyle w:val="Compact"/>
        <w:numPr>
          <w:ilvl w:val="1"/>
          <w:numId w:val="5"/>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Módulos Complementarios de Gestión Social:</w:t>
      </w:r>
      <w:r w:rsidRPr="009E440A">
        <w:rPr>
          <w:rFonts w:ascii="Arial" w:hAnsi="Arial" w:cs="Arial"/>
          <w:sz w:val="21"/>
          <w:szCs w:val="21"/>
          <w:lang w:val="es-PE"/>
        </w:rPr>
        <w:t xml:space="preserve"> Integración de herramientas para programas sociales clave como DEMUNA, OMAPED, CIAM, ULE (Unidad Local de Empadronamiento), PVL (Programa Vaso de Leche) y PCA (Comedores Populares).</w:t>
      </w:r>
    </w:p>
    <w:p w14:paraId="13F12C7A" w14:textId="42BB4B2D" w:rsidR="00041EA5" w:rsidRPr="00041EA5" w:rsidRDefault="00000000" w:rsidP="00041EA5">
      <w:pPr>
        <w:pStyle w:val="Compact"/>
        <w:numPr>
          <w:ilvl w:val="1"/>
          <w:numId w:val="5"/>
        </w:numPr>
        <w:spacing w:before="0" w:after="0" w:line="360" w:lineRule="auto"/>
        <w:jc w:val="both"/>
        <w:rPr>
          <w:rFonts w:ascii="Arial" w:hAnsi="Arial" w:cs="Arial"/>
          <w:sz w:val="21"/>
          <w:szCs w:val="21"/>
          <w:lang w:val="es-PE"/>
        </w:rPr>
      </w:pPr>
      <w:r w:rsidRPr="00041EA5">
        <w:rPr>
          <w:rFonts w:ascii="Arial" w:hAnsi="Arial" w:cs="Arial"/>
          <w:b/>
          <w:bCs/>
          <w:sz w:val="21"/>
          <w:szCs w:val="21"/>
          <w:lang w:val="es-PE"/>
        </w:rPr>
        <w:t>Sistema de Reportes y Mantenimientos:</w:t>
      </w:r>
      <w:r w:rsidRPr="00041EA5">
        <w:rPr>
          <w:rFonts w:ascii="Arial" w:hAnsi="Arial" w:cs="Arial"/>
          <w:sz w:val="21"/>
          <w:szCs w:val="21"/>
          <w:lang w:val="es-PE"/>
        </w:rPr>
        <w:t xml:space="preserve"> Motor de generación de reportes exportables (PDF, Excel) por unidad funcional y un módulo de administración de catálogos/maestros para asegurar la independencia tecnológica de la entidad en la gestión de parametrizaciones futuras.</w:t>
      </w:r>
    </w:p>
    <w:p w14:paraId="1FD03F4D" w14:textId="370BD499" w:rsidR="000105F2" w:rsidRPr="009E440A" w:rsidRDefault="00000000" w:rsidP="004B7FED">
      <w:pPr>
        <w:pStyle w:val="Ttulo2"/>
        <w:numPr>
          <w:ilvl w:val="1"/>
          <w:numId w:val="30"/>
        </w:numPr>
        <w:spacing w:before="0" w:after="0" w:line="360" w:lineRule="auto"/>
        <w:ind w:left="709" w:hanging="709"/>
        <w:jc w:val="both"/>
        <w:rPr>
          <w:rFonts w:ascii="Arial" w:hAnsi="Arial" w:cs="Arial"/>
          <w:b/>
          <w:bCs/>
          <w:color w:val="auto"/>
          <w:sz w:val="21"/>
          <w:szCs w:val="21"/>
          <w:lang w:val="es-PE"/>
        </w:rPr>
      </w:pPr>
      <w:bookmarkStart w:id="15" w:name="_Toc223082320"/>
      <w:bookmarkStart w:id="16" w:name="alcance-técnico-y-stack-tecnológico"/>
      <w:bookmarkEnd w:id="14"/>
      <w:r w:rsidRPr="009E440A">
        <w:rPr>
          <w:rFonts w:ascii="Arial" w:hAnsi="Arial" w:cs="Arial"/>
          <w:b/>
          <w:bCs/>
          <w:color w:val="auto"/>
          <w:sz w:val="21"/>
          <w:szCs w:val="21"/>
          <w:lang w:val="es-PE"/>
        </w:rPr>
        <w:t>Alcance Técnico y Stack Tecnológico</w:t>
      </w:r>
      <w:bookmarkEnd w:id="15"/>
    </w:p>
    <w:p w14:paraId="1319325C"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Para garantizar la escalabilidad, mantenibilidad y robustez de la plataforma, se ha seleccionado un </w:t>
      </w:r>
      <w:proofErr w:type="spellStart"/>
      <w:r w:rsidRPr="009E440A">
        <w:rPr>
          <w:rFonts w:ascii="Arial" w:hAnsi="Arial" w:cs="Arial"/>
          <w:sz w:val="21"/>
          <w:szCs w:val="21"/>
          <w:lang w:val="es-PE"/>
        </w:rPr>
        <w:t>stack</w:t>
      </w:r>
      <w:proofErr w:type="spellEnd"/>
      <w:r w:rsidRPr="009E440A">
        <w:rPr>
          <w:rFonts w:ascii="Arial" w:hAnsi="Arial" w:cs="Arial"/>
          <w:sz w:val="21"/>
          <w:szCs w:val="21"/>
          <w:lang w:val="es-PE"/>
        </w:rPr>
        <w:t xml:space="preserve"> tecnológico moderno, alineado con los estándares de la industria y los requerimientos del TDR:</w:t>
      </w:r>
    </w:p>
    <w:p w14:paraId="48ADAE8A"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lastRenderedPageBreak/>
        <w:t>Arquitectura de Software:</w:t>
      </w:r>
      <w:r w:rsidRPr="009E440A">
        <w:rPr>
          <w:rFonts w:ascii="Arial" w:hAnsi="Arial" w:cs="Arial"/>
          <w:sz w:val="21"/>
          <w:szCs w:val="21"/>
          <w:lang w:val="es-PE"/>
        </w:rPr>
        <w:t xml:space="preserve"> Se implementará una arquitectura basada en </w:t>
      </w:r>
      <w:r w:rsidRPr="009E440A">
        <w:rPr>
          <w:rFonts w:ascii="Arial" w:hAnsi="Arial" w:cs="Arial"/>
          <w:b/>
          <w:bCs/>
          <w:sz w:val="21"/>
          <w:szCs w:val="21"/>
          <w:lang w:val="es-PE"/>
        </w:rPr>
        <w:t>servicios y/o microservicios</w:t>
      </w:r>
      <w:r w:rsidRPr="009E440A">
        <w:rPr>
          <w:rFonts w:ascii="Arial" w:hAnsi="Arial" w:cs="Arial"/>
          <w:sz w:val="21"/>
          <w:szCs w:val="21"/>
          <w:lang w:val="es-PE"/>
        </w:rPr>
        <w:t xml:space="preserve">, lo que permitirá desacoplar funcionalidades para facilitar actualizaciones independientes y escalar componentes específicos según la demanda. El </w:t>
      </w:r>
      <w:proofErr w:type="spellStart"/>
      <w:r w:rsidRPr="009E440A">
        <w:rPr>
          <w:rFonts w:ascii="Arial" w:hAnsi="Arial" w:cs="Arial"/>
          <w:sz w:val="21"/>
          <w:szCs w:val="21"/>
          <w:lang w:val="es-PE"/>
        </w:rPr>
        <w:t>frontend</w:t>
      </w:r>
      <w:proofErr w:type="spellEnd"/>
      <w:r w:rsidRPr="009E440A">
        <w:rPr>
          <w:rFonts w:ascii="Arial" w:hAnsi="Arial" w:cs="Arial"/>
          <w:sz w:val="21"/>
          <w:szCs w:val="21"/>
          <w:lang w:val="es-PE"/>
        </w:rPr>
        <w:t xml:space="preserve"> será una </w:t>
      </w:r>
      <w:proofErr w:type="gramStart"/>
      <w:r w:rsidRPr="009E440A">
        <w:rPr>
          <w:rFonts w:ascii="Arial" w:hAnsi="Arial" w:cs="Arial"/>
          <w:b/>
          <w:bCs/>
          <w:sz w:val="21"/>
          <w:szCs w:val="21"/>
          <w:lang w:val="es-PE"/>
        </w:rPr>
        <w:t>Single</w:t>
      </w:r>
      <w:proofErr w:type="gramEnd"/>
      <w:r w:rsidRPr="009E440A">
        <w:rPr>
          <w:rFonts w:ascii="Arial" w:hAnsi="Arial" w:cs="Arial"/>
          <w:b/>
          <w:bCs/>
          <w:sz w:val="21"/>
          <w:szCs w:val="21"/>
          <w:lang w:val="es-PE"/>
        </w:rPr>
        <w:t xml:space="preserve"> Page </w:t>
      </w:r>
      <w:proofErr w:type="spellStart"/>
      <w:r w:rsidRPr="009E440A">
        <w:rPr>
          <w:rFonts w:ascii="Arial" w:hAnsi="Arial" w:cs="Arial"/>
          <w:b/>
          <w:bCs/>
          <w:sz w:val="21"/>
          <w:szCs w:val="21"/>
          <w:lang w:val="es-PE"/>
        </w:rPr>
        <w:t>Application</w:t>
      </w:r>
      <w:proofErr w:type="spellEnd"/>
      <w:r w:rsidRPr="009E440A">
        <w:rPr>
          <w:rFonts w:ascii="Arial" w:hAnsi="Arial" w:cs="Arial"/>
          <w:b/>
          <w:bCs/>
          <w:sz w:val="21"/>
          <w:szCs w:val="21"/>
          <w:lang w:val="es-PE"/>
        </w:rPr>
        <w:t xml:space="preserve"> (SPA)</w:t>
      </w:r>
      <w:r w:rsidRPr="009E440A">
        <w:rPr>
          <w:rFonts w:ascii="Arial" w:hAnsi="Arial" w:cs="Arial"/>
          <w:sz w:val="21"/>
          <w:szCs w:val="21"/>
          <w:lang w:val="es-PE"/>
        </w:rPr>
        <w:t xml:space="preserve"> para brindar una experiencia de usuario fluida, similar a una aplicación de escritorio.</w:t>
      </w:r>
    </w:p>
    <w:p w14:paraId="4A0DCA09"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proofErr w:type="spellStart"/>
      <w:r w:rsidRPr="009E440A">
        <w:rPr>
          <w:rFonts w:ascii="Arial" w:hAnsi="Arial" w:cs="Arial"/>
          <w:b/>
          <w:bCs/>
          <w:sz w:val="21"/>
          <w:szCs w:val="21"/>
          <w:lang w:val="es-PE"/>
        </w:rPr>
        <w:t>Backend</w:t>
      </w:r>
      <w:proofErr w:type="spellEnd"/>
      <w:r w:rsidRPr="009E440A">
        <w:rPr>
          <w:rFonts w:ascii="Arial" w:hAnsi="Arial" w:cs="Arial"/>
          <w:b/>
          <w:bCs/>
          <w:sz w:val="21"/>
          <w:szCs w:val="21"/>
          <w:lang w:val="es-PE"/>
        </w:rPr>
        <w:t xml:space="preserve"> (Lógica del Negocio):</w:t>
      </w:r>
    </w:p>
    <w:p w14:paraId="0E0C9650" w14:textId="77777777" w:rsidR="000105F2" w:rsidRPr="009E440A" w:rsidRDefault="00000000" w:rsidP="004B7FED">
      <w:pPr>
        <w:pStyle w:val="Compact"/>
        <w:numPr>
          <w:ilvl w:val="1"/>
          <w:numId w:val="8"/>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Lenguaje: </w:t>
      </w:r>
      <w:r w:rsidRPr="009E440A">
        <w:rPr>
          <w:rFonts w:ascii="Arial" w:hAnsi="Arial" w:cs="Arial"/>
          <w:b/>
          <w:bCs/>
          <w:sz w:val="21"/>
          <w:szCs w:val="21"/>
          <w:lang w:val="es-PE"/>
        </w:rPr>
        <w:t>Java</w:t>
      </w:r>
      <w:r w:rsidRPr="009E440A">
        <w:rPr>
          <w:rFonts w:ascii="Arial" w:hAnsi="Arial" w:cs="Arial"/>
          <w:sz w:val="21"/>
          <w:szCs w:val="21"/>
          <w:lang w:val="es-PE"/>
        </w:rPr>
        <w:t xml:space="preserve"> (versión LTS reciente).</w:t>
      </w:r>
    </w:p>
    <w:p w14:paraId="13EF22C7" w14:textId="77777777" w:rsidR="000105F2" w:rsidRPr="009E440A" w:rsidRDefault="00000000" w:rsidP="004B7FED">
      <w:pPr>
        <w:pStyle w:val="Compact"/>
        <w:numPr>
          <w:ilvl w:val="1"/>
          <w:numId w:val="8"/>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Framework: </w:t>
      </w:r>
      <w:r w:rsidRPr="009E440A">
        <w:rPr>
          <w:rFonts w:ascii="Arial" w:hAnsi="Arial" w:cs="Arial"/>
          <w:b/>
          <w:bCs/>
          <w:sz w:val="21"/>
          <w:szCs w:val="21"/>
          <w:lang w:val="es-PE"/>
        </w:rPr>
        <w:t>Spring Boot (versión ≥ 3.4)</w:t>
      </w:r>
      <w:r w:rsidRPr="009E440A">
        <w:rPr>
          <w:rFonts w:ascii="Arial" w:hAnsi="Arial" w:cs="Arial"/>
          <w:sz w:val="21"/>
          <w:szCs w:val="21"/>
          <w:lang w:val="es-PE"/>
        </w:rPr>
        <w:t xml:space="preserve">, aprovechando su ecosistema para inyección de dependencias, seguridad y gestión de transacciones. Se utilizará </w:t>
      </w:r>
      <w:r w:rsidRPr="009E440A">
        <w:rPr>
          <w:rFonts w:ascii="Arial" w:hAnsi="Arial" w:cs="Arial"/>
          <w:b/>
          <w:bCs/>
          <w:sz w:val="21"/>
          <w:szCs w:val="21"/>
          <w:lang w:val="es-PE"/>
        </w:rPr>
        <w:t>Spring Cloud</w:t>
      </w:r>
      <w:r w:rsidRPr="009E440A">
        <w:rPr>
          <w:rFonts w:ascii="Arial" w:hAnsi="Arial" w:cs="Arial"/>
          <w:sz w:val="21"/>
          <w:szCs w:val="21"/>
          <w:lang w:val="es-PE"/>
        </w:rPr>
        <w:t xml:space="preserve"> para patrones de microservicios si la complejidad lo amerita.</w:t>
      </w:r>
    </w:p>
    <w:p w14:paraId="5815EA1C"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proofErr w:type="spellStart"/>
      <w:r w:rsidRPr="009E440A">
        <w:rPr>
          <w:rFonts w:ascii="Arial" w:hAnsi="Arial" w:cs="Arial"/>
          <w:b/>
          <w:bCs/>
          <w:sz w:val="21"/>
          <w:szCs w:val="21"/>
          <w:lang w:val="es-PE"/>
        </w:rPr>
        <w:t>Frontend</w:t>
      </w:r>
      <w:proofErr w:type="spellEnd"/>
      <w:r w:rsidRPr="009E440A">
        <w:rPr>
          <w:rFonts w:ascii="Arial" w:hAnsi="Arial" w:cs="Arial"/>
          <w:b/>
          <w:bCs/>
          <w:sz w:val="21"/>
          <w:szCs w:val="21"/>
          <w:lang w:val="es-PE"/>
        </w:rPr>
        <w:t xml:space="preserve"> (Interfaz de Usuario):</w:t>
      </w:r>
    </w:p>
    <w:p w14:paraId="5BC30864"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Lenguajes: </w:t>
      </w:r>
      <w:r w:rsidRPr="009E440A">
        <w:rPr>
          <w:rFonts w:ascii="Arial" w:hAnsi="Arial" w:cs="Arial"/>
          <w:b/>
          <w:bCs/>
          <w:sz w:val="21"/>
          <w:szCs w:val="21"/>
          <w:lang w:val="es-PE"/>
        </w:rPr>
        <w:t xml:space="preserve">JavaScript / </w:t>
      </w:r>
      <w:proofErr w:type="spellStart"/>
      <w:r w:rsidRPr="009E440A">
        <w:rPr>
          <w:rFonts w:ascii="Arial" w:hAnsi="Arial" w:cs="Arial"/>
          <w:b/>
          <w:bCs/>
          <w:sz w:val="21"/>
          <w:szCs w:val="21"/>
          <w:lang w:val="es-PE"/>
        </w:rPr>
        <w:t>TypeScript</w:t>
      </w:r>
      <w:proofErr w:type="spellEnd"/>
      <w:r w:rsidRPr="009E440A">
        <w:rPr>
          <w:rFonts w:ascii="Arial" w:hAnsi="Arial" w:cs="Arial"/>
          <w:sz w:val="21"/>
          <w:szCs w:val="21"/>
          <w:lang w:val="es-PE"/>
        </w:rPr>
        <w:t>.</w:t>
      </w:r>
    </w:p>
    <w:p w14:paraId="6425C476"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Framework: </w:t>
      </w:r>
      <w:r w:rsidRPr="009E440A">
        <w:rPr>
          <w:rFonts w:ascii="Arial" w:hAnsi="Arial" w:cs="Arial"/>
          <w:b/>
          <w:bCs/>
          <w:sz w:val="21"/>
          <w:szCs w:val="21"/>
          <w:lang w:val="es-PE"/>
        </w:rPr>
        <w:t>Angular (versión ≥ 17)</w:t>
      </w:r>
      <w:r w:rsidRPr="009E440A">
        <w:rPr>
          <w:rFonts w:ascii="Arial" w:hAnsi="Arial" w:cs="Arial"/>
          <w:sz w:val="21"/>
          <w:szCs w:val="21"/>
          <w:lang w:val="es-PE"/>
        </w:rPr>
        <w:t>, garantizando una estructura modular y tipado fuerte.</w:t>
      </w:r>
    </w:p>
    <w:p w14:paraId="17EEBE6F" w14:textId="77777777" w:rsidR="000105F2" w:rsidRPr="009E440A" w:rsidRDefault="00000000" w:rsidP="004B7FED">
      <w:pPr>
        <w:pStyle w:val="Compact"/>
        <w:numPr>
          <w:ilvl w:val="1"/>
          <w:numId w:val="9"/>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Librerías de Componentes: </w:t>
      </w:r>
      <w:proofErr w:type="spellStart"/>
      <w:r w:rsidRPr="009E440A">
        <w:rPr>
          <w:rFonts w:ascii="Arial" w:hAnsi="Arial" w:cs="Arial"/>
          <w:b/>
          <w:bCs/>
          <w:sz w:val="21"/>
          <w:szCs w:val="21"/>
          <w:lang w:val="es-PE"/>
        </w:rPr>
        <w:t>PrimeNG</w:t>
      </w:r>
      <w:proofErr w:type="spellEnd"/>
      <w:r w:rsidRPr="009E440A">
        <w:rPr>
          <w:rFonts w:ascii="Arial" w:hAnsi="Arial" w:cs="Arial"/>
          <w:sz w:val="21"/>
          <w:szCs w:val="21"/>
          <w:lang w:val="es-PE"/>
        </w:rPr>
        <w:t xml:space="preserve">, </w:t>
      </w:r>
      <w:r w:rsidRPr="009E440A">
        <w:rPr>
          <w:rFonts w:ascii="Arial" w:hAnsi="Arial" w:cs="Arial"/>
          <w:b/>
          <w:bCs/>
          <w:sz w:val="21"/>
          <w:szCs w:val="21"/>
          <w:lang w:val="es-PE"/>
        </w:rPr>
        <w:t>Bootstrap 5</w:t>
      </w:r>
      <w:r w:rsidRPr="009E440A">
        <w:rPr>
          <w:rFonts w:ascii="Arial" w:hAnsi="Arial" w:cs="Arial"/>
          <w:sz w:val="21"/>
          <w:szCs w:val="21"/>
          <w:lang w:val="es-PE"/>
        </w:rPr>
        <w:t xml:space="preserve"> y </w:t>
      </w:r>
      <w:r w:rsidRPr="009E440A">
        <w:rPr>
          <w:rFonts w:ascii="Arial" w:hAnsi="Arial" w:cs="Arial"/>
          <w:b/>
          <w:bCs/>
          <w:sz w:val="21"/>
          <w:szCs w:val="21"/>
          <w:lang w:val="es-PE"/>
        </w:rPr>
        <w:t xml:space="preserve">Material </w:t>
      </w:r>
      <w:proofErr w:type="spellStart"/>
      <w:r w:rsidRPr="009E440A">
        <w:rPr>
          <w:rFonts w:ascii="Arial" w:hAnsi="Arial" w:cs="Arial"/>
          <w:b/>
          <w:bCs/>
          <w:sz w:val="21"/>
          <w:szCs w:val="21"/>
          <w:lang w:val="es-PE"/>
        </w:rPr>
        <w:t>Design</w:t>
      </w:r>
      <w:proofErr w:type="spellEnd"/>
      <w:r w:rsidRPr="009E440A">
        <w:rPr>
          <w:rFonts w:ascii="Arial" w:hAnsi="Arial" w:cs="Arial"/>
          <w:sz w:val="21"/>
          <w:szCs w:val="21"/>
          <w:lang w:val="es-PE"/>
        </w:rPr>
        <w:t xml:space="preserve"> para asegurar una estética moderna, responsive y accesible.</w:t>
      </w:r>
    </w:p>
    <w:p w14:paraId="3D0C5A74"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Base de Datos y Persistencia:</w:t>
      </w:r>
    </w:p>
    <w:p w14:paraId="1DF6DB7A" w14:textId="09E4411A" w:rsidR="000105F2" w:rsidRPr="009E440A" w:rsidRDefault="00000000" w:rsidP="004B7FED">
      <w:pPr>
        <w:pStyle w:val="Compact"/>
        <w:numPr>
          <w:ilvl w:val="1"/>
          <w:numId w:val="10"/>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Motores: </w:t>
      </w:r>
      <w:r w:rsidRPr="009E440A">
        <w:rPr>
          <w:rFonts w:ascii="Arial" w:hAnsi="Arial" w:cs="Arial"/>
          <w:b/>
          <w:bCs/>
          <w:sz w:val="21"/>
          <w:szCs w:val="21"/>
          <w:lang w:val="es-PE"/>
        </w:rPr>
        <w:t>PostgreSQL</w:t>
      </w:r>
      <w:r w:rsidRPr="009E440A">
        <w:rPr>
          <w:rFonts w:ascii="Arial" w:hAnsi="Arial" w:cs="Arial"/>
          <w:sz w:val="21"/>
          <w:szCs w:val="21"/>
          <w:lang w:val="es-PE"/>
        </w:rPr>
        <w:t xml:space="preserve"> para datos relacionales estructurados. Se evaluará el uso de </w:t>
      </w:r>
      <w:r w:rsidRPr="009E440A">
        <w:rPr>
          <w:rFonts w:ascii="Arial" w:hAnsi="Arial" w:cs="Arial"/>
          <w:b/>
          <w:bCs/>
          <w:sz w:val="21"/>
          <w:szCs w:val="21"/>
          <w:lang w:val="es-PE"/>
        </w:rPr>
        <w:t>MongoDB</w:t>
      </w:r>
      <w:r w:rsidRPr="009E440A">
        <w:rPr>
          <w:rFonts w:ascii="Arial" w:hAnsi="Arial" w:cs="Arial"/>
          <w:sz w:val="21"/>
          <w:szCs w:val="21"/>
          <w:lang w:val="es-PE"/>
        </w:rPr>
        <w:t xml:space="preserve"> para almacenamiento de datos no estructurados o logs de auditoría masivos.</w:t>
      </w:r>
    </w:p>
    <w:p w14:paraId="224E87CD" w14:textId="77777777" w:rsidR="000105F2" w:rsidRPr="009E440A" w:rsidRDefault="00000000" w:rsidP="004B7FED">
      <w:pPr>
        <w:pStyle w:val="Compact"/>
        <w:numPr>
          <w:ilvl w:val="1"/>
          <w:numId w:val="10"/>
        </w:numPr>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ORM: </w:t>
      </w:r>
      <w:r w:rsidRPr="009E440A">
        <w:rPr>
          <w:rFonts w:ascii="Arial" w:hAnsi="Arial" w:cs="Arial"/>
          <w:b/>
          <w:bCs/>
          <w:sz w:val="21"/>
          <w:szCs w:val="21"/>
          <w:lang w:val="es-PE"/>
        </w:rPr>
        <w:t xml:space="preserve">JPA / </w:t>
      </w:r>
      <w:proofErr w:type="spellStart"/>
      <w:r w:rsidRPr="009E440A">
        <w:rPr>
          <w:rFonts w:ascii="Arial" w:hAnsi="Arial" w:cs="Arial"/>
          <w:b/>
          <w:bCs/>
          <w:sz w:val="21"/>
          <w:szCs w:val="21"/>
          <w:lang w:val="es-PE"/>
        </w:rPr>
        <w:t>Hibernate</w:t>
      </w:r>
      <w:proofErr w:type="spellEnd"/>
      <w:r w:rsidRPr="009E440A">
        <w:rPr>
          <w:rFonts w:ascii="Arial" w:hAnsi="Arial" w:cs="Arial"/>
          <w:sz w:val="21"/>
          <w:szCs w:val="21"/>
          <w:lang w:val="es-PE"/>
        </w:rPr>
        <w:t xml:space="preserve"> para la abstracción y manejo eficiente de la persistencia de datos.</w:t>
      </w:r>
    </w:p>
    <w:p w14:paraId="39BC8AF4"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Patrones de Diseño:</w:t>
      </w:r>
      <w:r w:rsidRPr="009E440A">
        <w:rPr>
          <w:rFonts w:ascii="Arial" w:hAnsi="Arial" w:cs="Arial"/>
          <w:sz w:val="21"/>
          <w:szCs w:val="21"/>
          <w:lang w:val="es-PE"/>
        </w:rPr>
        <w:t xml:space="preserve"> Se aplicarán patrones probados como </w:t>
      </w:r>
      <w:proofErr w:type="spellStart"/>
      <w:r w:rsidRPr="009E440A">
        <w:rPr>
          <w:rFonts w:ascii="Arial" w:hAnsi="Arial" w:cs="Arial"/>
          <w:sz w:val="21"/>
          <w:szCs w:val="21"/>
          <w:lang w:val="es-PE"/>
        </w:rPr>
        <w:t>Strategy</w:t>
      </w:r>
      <w:proofErr w:type="spellEnd"/>
      <w:r w:rsidRPr="009E440A">
        <w:rPr>
          <w:rFonts w:ascii="Arial" w:hAnsi="Arial" w:cs="Arial"/>
          <w:sz w:val="21"/>
          <w:szCs w:val="21"/>
          <w:lang w:val="es-PE"/>
        </w:rPr>
        <w:t xml:space="preserve"> (para algoritmos intercambiables), Inyección de Dependencias (para desacoplamiento), DAO/</w:t>
      </w:r>
      <w:proofErr w:type="spellStart"/>
      <w:r w:rsidRPr="009E440A">
        <w:rPr>
          <w:rFonts w:ascii="Arial" w:hAnsi="Arial" w:cs="Arial"/>
          <w:sz w:val="21"/>
          <w:szCs w:val="21"/>
          <w:lang w:val="es-PE"/>
        </w:rPr>
        <w:t>Repository</w:t>
      </w:r>
      <w:proofErr w:type="spellEnd"/>
      <w:r w:rsidRPr="009E440A">
        <w:rPr>
          <w:rFonts w:ascii="Arial" w:hAnsi="Arial" w:cs="Arial"/>
          <w:sz w:val="21"/>
          <w:szCs w:val="21"/>
          <w:lang w:val="es-PE"/>
        </w:rPr>
        <w:t xml:space="preserve"> (para acceso a datos) y DTO (para transferencia de datos entre capas).</w:t>
      </w:r>
    </w:p>
    <w:p w14:paraId="112B976C" w14:textId="77777777" w:rsidR="000105F2" w:rsidRPr="009E440A"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Infraestructura y Despliegue:</w:t>
      </w:r>
      <w:r w:rsidRPr="009E440A">
        <w:rPr>
          <w:rFonts w:ascii="Arial" w:hAnsi="Arial" w:cs="Arial"/>
          <w:sz w:val="21"/>
          <w:szCs w:val="21"/>
          <w:lang w:val="es-PE"/>
        </w:rPr>
        <w:t xml:space="preserve"> Uso de tecnologías de </w:t>
      </w:r>
      <w:proofErr w:type="spellStart"/>
      <w:r w:rsidRPr="009E440A">
        <w:rPr>
          <w:rFonts w:ascii="Arial" w:hAnsi="Arial" w:cs="Arial"/>
          <w:sz w:val="21"/>
          <w:szCs w:val="21"/>
          <w:lang w:val="es-PE"/>
        </w:rPr>
        <w:t>contenedorización</w:t>
      </w:r>
      <w:proofErr w:type="spellEnd"/>
      <w:r w:rsidRPr="009E440A">
        <w:rPr>
          <w:rFonts w:ascii="Arial" w:hAnsi="Arial" w:cs="Arial"/>
          <w:sz w:val="21"/>
          <w:szCs w:val="21"/>
          <w:lang w:val="es-PE"/>
        </w:rPr>
        <w:t xml:space="preserve"> como </w:t>
      </w:r>
      <w:r w:rsidRPr="009E440A">
        <w:rPr>
          <w:rFonts w:ascii="Arial" w:hAnsi="Arial" w:cs="Arial"/>
          <w:b/>
          <w:bCs/>
          <w:sz w:val="21"/>
          <w:szCs w:val="21"/>
          <w:lang w:val="es-PE"/>
        </w:rPr>
        <w:t>Docker</w:t>
      </w:r>
      <w:r w:rsidRPr="009E440A">
        <w:rPr>
          <w:rFonts w:ascii="Arial" w:hAnsi="Arial" w:cs="Arial"/>
          <w:sz w:val="21"/>
          <w:szCs w:val="21"/>
          <w:lang w:val="es-PE"/>
        </w:rPr>
        <w:t xml:space="preserve"> y orquestación con </w:t>
      </w:r>
      <w:proofErr w:type="spellStart"/>
      <w:r w:rsidRPr="009E440A">
        <w:rPr>
          <w:rFonts w:ascii="Arial" w:hAnsi="Arial" w:cs="Arial"/>
          <w:b/>
          <w:bCs/>
          <w:sz w:val="21"/>
          <w:szCs w:val="21"/>
          <w:lang w:val="es-PE"/>
        </w:rPr>
        <w:t>Kubernetes</w:t>
      </w:r>
      <w:proofErr w:type="spellEnd"/>
      <w:r w:rsidRPr="009E440A">
        <w:rPr>
          <w:rFonts w:ascii="Arial" w:hAnsi="Arial" w:cs="Arial"/>
          <w:sz w:val="21"/>
          <w:szCs w:val="21"/>
          <w:lang w:val="es-PE"/>
        </w:rPr>
        <w:t xml:space="preserve"> para facilitar el despliegue en diversos entornos.</w:t>
      </w:r>
    </w:p>
    <w:p w14:paraId="505CC979" w14:textId="32BA783F" w:rsidR="000105F2" w:rsidRDefault="00000000" w:rsidP="004B7FED">
      <w:pPr>
        <w:pStyle w:val="Compact"/>
        <w:numPr>
          <w:ilvl w:val="0"/>
          <w:numId w:val="7"/>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Herramientas de Desarrollo:</w:t>
      </w:r>
      <w:r w:rsidRPr="009E440A">
        <w:rPr>
          <w:rFonts w:ascii="Arial" w:hAnsi="Arial" w:cs="Arial"/>
          <w:sz w:val="21"/>
          <w:szCs w:val="21"/>
          <w:lang w:val="es-PE"/>
        </w:rPr>
        <w:t xml:space="preserve"> Gestión del código fuente y CI/CD en </w:t>
      </w:r>
      <w:proofErr w:type="spellStart"/>
      <w:r w:rsidR="00EF3884">
        <w:rPr>
          <w:rFonts w:ascii="Arial" w:hAnsi="Arial" w:cs="Arial"/>
          <w:b/>
          <w:bCs/>
          <w:sz w:val="21"/>
          <w:szCs w:val="21"/>
          <w:lang w:val="es-PE"/>
        </w:rPr>
        <w:t>Github</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IDEs</w:t>
      </w:r>
      <w:proofErr w:type="spellEnd"/>
      <w:r w:rsidRPr="009E440A">
        <w:rPr>
          <w:rFonts w:ascii="Arial" w:hAnsi="Arial" w:cs="Arial"/>
          <w:sz w:val="21"/>
          <w:szCs w:val="21"/>
          <w:lang w:val="es-PE"/>
        </w:rPr>
        <w:t xml:space="preserve"> modernos como VS Code o IntelliJ IDEA; y herramientas de administración de BD como </w:t>
      </w:r>
      <w:proofErr w:type="spellStart"/>
      <w:r w:rsidRPr="009E440A">
        <w:rPr>
          <w:rFonts w:ascii="Arial" w:hAnsi="Arial" w:cs="Arial"/>
          <w:sz w:val="21"/>
          <w:szCs w:val="21"/>
          <w:lang w:val="es-PE"/>
        </w:rPr>
        <w:t>PGAdmin</w:t>
      </w:r>
      <w:proofErr w:type="spellEnd"/>
      <w:r w:rsidRPr="009E440A">
        <w:rPr>
          <w:rFonts w:ascii="Arial" w:hAnsi="Arial" w:cs="Arial"/>
          <w:sz w:val="21"/>
          <w:szCs w:val="21"/>
          <w:lang w:val="es-PE"/>
        </w:rPr>
        <w:t xml:space="preserve"> o MongoDB Compass.</w:t>
      </w:r>
    </w:p>
    <w:p w14:paraId="6B6FC4F7" w14:textId="77777777" w:rsidR="00041EA5" w:rsidRDefault="00041EA5" w:rsidP="00041EA5">
      <w:pPr>
        <w:pStyle w:val="Compact"/>
        <w:spacing w:before="0" w:after="0" w:line="360" w:lineRule="auto"/>
        <w:jc w:val="both"/>
        <w:rPr>
          <w:rFonts w:ascii="Arial" w:hAnsi="Arial" w:cs="Arial"/>
          <w:sz w:val="21"/>
          <w:szCs w:val="21"/>
          <w:lang w:val="es-PE"/>
        </w:rPr>
      </w:pPr>
    </w:p>
    <w:p w14:paraId="263FCB5A" w14:textId="77777777" w:rsidR="00041EA5" w:rsidRDefault="00041EA5" w:rsidP="00041EA5">
      <w:pPr>
        <w:pStyle w:val="Compact"/>
        <w:spacing w:before="0" w:after="0" w:line="360" w:lineRule="auto"/>
        <w:jc w:val="both"/>
        <w:rPr>
          <w:rFonts w:ascii="Arial" w:hAnsi="Arial" w:cs="Arial"/>
          <w:sz w:val="21"/>
          <w:szCs w:val="21"/>
          <w:lang w:val="es-ES"/>
        </w:rPr>
        <w:sectPr w:rsidR="00041EA5">
          <w:headerReference w:type="default" r:id="rId9"/>
          <w:footerReference w:type="default" r:id="rId10"/>
          <w:footnotePr>
            <w:numRestart w:val="eachSect"/>
          </w:footnotePr>
          <w:pgSz w:w="12240" w:h="15840"/>
          <w:pgMar w:top="1417" w:right="1701" w:bottom="1417" w:left="1701" w:header="720" w:footer="720" w:gutter="0"/>
          <w:cols w:space="720"/>
        </w:sectPr>
      </w:pPr>
    </w:p>
    <w:p w14:paraId="3B0B4EDB" w14:textId="77777777" w:rsidR="00041EA5" w:rsidRDefault="00041EA5" w:rsidP="00041EA5">
      <w:pPr>
        <w:pStyle w:val="Compact"/>
        <w:spacing w:before="0" w:after="0" w:line="360" w:lineRule="auto"/>
        <w:jc w:val="both"/>
        <w:rPr>
          <w:rFonts w:ascii="Arial" w:hAnsi="Arial" w:cs="Arial"/>
          <w:sz w:val="21"/>
          <w:szCs w:val="21"/>
          <w:lang w:val="es-ES"/>
        </w:rPr>
      </w:pPr>
    </w:p>
    <w:p w14:paraId="4F19C4C7" w14:textId="4C8590A8" w:rsidR="00041EA5" w:rsidRPr="00041EA5" w:rsidRDefault="00041EA5" w:rsidP="00041EA5">
      <w:pPr>
        <w:pStyle w:val="Compact"/>
        <w:spacing w:before="0" w:after="0" w:line="360" w:lineRule="auto"/>
        <w:jc w:val="both"/>
        <w:rPr>
          <w:rFonts w:ascii="Arial" w:hAnsi="Arial" w:cs="Arial"/>
          <w:sz w:val="21"/>
          <w:szCs w:val="21"/>
          <w:lang w:val="es-ES"/>
        </w:rPr>
      </w:pPr>
      <w:r w:rsidRPr="00041EA5">
        <w:rPr>
          <w:rFonts w:ascii="Arial" w:hAnsi="Arial" w:cs="Arial"/>
          <w:noProof/>
          <w:sz w:val="21"/>
          <w:szCs w:val="21"/>
          <w:lang w:val="es-ES"/>
        </w:rPr>
        <w:drawing>
          <wp:inline distT="0" distB="0" distL="0" distR="0" wp14:anchorId="03076E29" wp14:editId="7EED9CD6">
            <wp:extent cx="8048445" cy="4716327"/>
            <wp:effectExtent l="0" t="0" r="0" b="0"/>
            <wp:docPr id="18013874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87478" name="Imagen 2"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80250" cy="4734964"/>
                    </a:xfrm>
                    <a:prstGeom prst="rect">
                      <a:avLst/>
                    </a:prstGeom>
                    <a:noFill/>
                    <a:ln>
                      <a:noFill/>
                    </a:ln>
                  </pic:spPr>
                </pic:pic>
              </a:graphicData>
            </a:graphic>
          </wp:inline>
        </w:drawing>
      </w:r>
    </w:p>
    <w:p w14:paraId="363E916F" w14:textId="297F8063" w:rsidR="00041EA5" w:rsidRPr="00A40436" w:rsidRDefault="00A40436" w:rsidP="00A40436">
      <w:pPr>
        <w:pStyle w:val="Descripcin"/>
        <w:jc w:val="center"/>
        <w:rPr>
          <w:rFonts w:ascii="Arial" w:hAnsi="Arial" w:cs="Arial"/>
          <w:sz w:val="21"/>
          <w:szCs w:val="21"/>
          <w:lang w:val="es-PE"/>
        </w:rPr>
      </w:pPr>
      <w:r w:rsidRPr="00A40436">
        <w:rPr>
          <w:lang w:val="es-PE"/>
        </w:rPr>
        <w:t xml:space="preserve">Ilustración </w:t>
      </w:r>
      <w:r w:rsidRPr="00A40436">
        <w:rPr>
          <w:lang w:val="es-PE"/>
        </w:rPr>
        <w:fldChar w:fldCharType="begin"/>
      </w:r>
      <w:r w:rsidRPr="00A40436">
        <w:rPr>
          <w:lang w:val="es-PE"/>
        </w:rPr>
        <w:instrText xml:space="preserve"> SEQ Ilustración \* ARABIC </w:instrText>
      </w:r>
      <w:r w:rsidRPr="00A40436">
        <w:rPr>
          <w:lang w:val="es-PE"/>
        </w:rPr>
        <w:fldChar w:fldCharType="separate"/>
      </w:r>
      <w:r>
        <w:rPr>
          <w:noProof/>
          <w:lang w:val="es-PE"/>
        </w:rPr>
        <w:t>2</w:t>
      </w:r>
      <w:r w:rsidRPr="00A40436">
        <w:rPr>
          <w:lang w:val="es-PE"/>
        </w:rPr>
        <w:fldChar w:fldCharType="end"/>
      </w:r>
      <w:r w:rsidRPr="00A40436">
        <w:rPr>
          <w:lang w:val="es-PE"/>
        </w:rPr>
        <w:t xml:space="preserve"> Arquitectura tecnológica</w:t>
      </w:r>
    </w:p>
    <w:p w14:paraId="12AA0C7D" w14:textId="5BBFEC0E"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7868F28A" w14:textId="77777777" w:rsidR="00041EA5" w:rsidRDefault="00041EA5" w:rsidP="004B7FED">
      <w:pPr>
        <w:pStyle w:val="Ttulo2"/>
        <w:numPr>
          <w:ilvl w:val="0"/>
          <w:numId w:val="27"/>
        </w:numPr>
        <w:spacing w:before="0" w:after="0" w:line="360" w:lineRule="auto"/>
        <w:ind w:hanging="720"/>
        <w:jc w:val="both"/>
        <w:rPr>
          <w:rFonts w:ascii="Arial" w:hAnsi="Arial" w:cs="Arial"/>
          <w:b/>
          <w:bCs/>
          <w:color w:val="auto"/>
          <w:sz w:val="24"/>
          <w:szCs w:val="24"/>
          <w:lang w:val="es-PE"/>
        </w:rPr>
        <w:sectPr w:rsidR="00041EA5" w:rsidSect="00041EA5">
          <w:footnotePr>
            <w:numRestart w:val="eachSect"/>
          </w:footnotePr>
          <w:pgSz w:w="15840" w:h="12240" w:orient="landscape"/>
          <w:pgMar w:top="1701" w:right="1418" w:bottom="1701" w:left="1418" w:header="720" w:footer="720" w:gutter="0"/>
          <w:cols w:space="720"/>
        </w:sectPr>
      </w:pPr>
      <w:bookmarkStart w:id="17" w:name="enfoque-metodológico-de-ejecución"/>
      <w:bookmarkEnd w:id="12"/>
      <w:bookmarkEnd w:id="16"/>
    </w:p>
    <w:p w14:paraId="20ADCF9C" w14:textId="3DCB0AE2"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18" w:name="_Toc223082321"/>
      <w:r w:rsidRPr="004B7FED">
        <w:rPr>
          <w:rFonts w:ascii="Arial" w:hAnsi="Arial" w:cs="Arial"/>
          <w:b/>
          <w:bCs/>
          <w:color w:val="auto"/>
          <w:sz w:val="24"/>
          <w:szCs w:val="24"/>
          <w:lang w:val="es-PE"/>
        </w:rPr>
        <w:lastRenderedPageBreak/>
        <w:t>ENFOQUE METODOLÓGICO DE EJECUCIÓN</w:t>
      </w:r>
      <w:bookmarkEnd w:id="18"/>
    </w:p>
    <w:p w14:paraId="47024FFD"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 xml:space="preserve">Para asegurar el éxito del proyecto en el plazo establecido, se adoptará una metodología </w:t>
      </w:r>
      <w:r w:rsidRPr="009E440A">
        <w:rPr>
          <w:rFonts w:ascii="Arial" w:hAnsi="Arial" w:cs="Arial"/>
          <w:b/>
          <w:bCs/>
          <w:sz w:val="21"/>
          <w:szCs w:val="21"/>
          <w:lang w:val="es-PE"/>
        </w:rPr>
        <w:t>Ágil Incremental</w:t>
      </w:r>
      <w:r w:rsidRPr="009E440A">
        <w:rPr>
          <w:rFonts w:ascii="Arial" w:hAnsi="Arial" w:cs="Arial"/>
          <w:sz w:val="21"/>
          <w:szCs w:val="21"/>
          <w:lang w:val="es-PE"/>
        </w:rPr>
        <w:t>. Este enfoque divide el proyecto en iteraciones cortas (</w:t>
      </w:r>
      <w:proofErr w:type="spellStart"/>
      <w:r w:rsidRPr="009E440A">
        <w:rPr>
          <w:rFonts w:ascii="Arial" w:hAnsi="Arial" w:cs="Arial"/>
          <w:sz w:val="21"/>
          <w:szCs w:val="21"/>
          <w:lang w:val="es-PE"/>
        </w:rPr>
        <w:t>sprints</w:t>
      </w:r>
      <w:proofErr w:type="spellEnd"/>
      <w:r w:rsidRPr="009E440A">
        <w:rPr>
          <w:rFonts w:ascii="Arial" w:hAnsi="Arial" w:cs="Arial"/>
          <w:sz w:val="21"/>
          <w:szCs w:val="21"/>
          <w:lang w:val="es-PE"/>
        </w:rPr>
        <w:t xml:space="preserve"> quincenales) que permiten:</w:t>
      </w:r>
    </w:p>
    <w:p w14:paraId="3EC37F37"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Entrega Continua de Valor:</w:t>
      </w:r>
      <w:r w:rsidRPr="009E440A">
        <w:rPr>
          <w:rFonts w:ascii="Arial" w:hAnsi="Arial" w:cs="Arial"/>
          <w:sz w:val="21"/>
          <w:szCs w:val="21"/>
          <w:lang w:val="es-PE"/>
        </w:rPr>
        <w:t xml:space="preserve"> Al finalizar cada iteración, se presentará un incremento funcional del software, permitiendo que la entidad vea avances tangibles desde las primeras semanas.</w:t>
      </w:r>
    </w:p>
    <w:p w14:paraId="6CF446CE"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Validación Temprana y Continua:</w:t>
      </w:r>
      <w:r w:rsidRPr="009E440A">
        <w:rPr>
          <w:rFonts w:ascii="Arial" w:hAnsi="Arial" w:cs="Arial"/>
          <w:sz w:val="21"/>
          <w:szCs w:val="21"/>
          <w:lang w:val="es-PE"/>
        </w:rPr>
        <w:t xml:space="preserve"> Se realizarán demostraciones (Demos) periódicas con el área usuaria para validar que lo construido se ajusta a sus necesidades reales. Esto minimiza el riesgo de desviaciones y retrabajos costosos al final del proyecto.</w:t>
      </w:r>
    </w:p>
    <w:p w14:paraId="724D4744"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Flexibilidad Controlada:</w:t>
      </w:r>
      <w:r w:rsidRPr="009E440A">
        <w:rPr>
          <w:rFonts w:ascii="Arial" w:hAnsi="Arial" w:cs="Arial"/>
          <w:sz w:val="21"/>
          <w:szCs w:val="21"/>
          <w:lang w:val="es-PE"/>
        </w:rPr>
        <w:t xml:space="preserve"> Permite incorporar </w:t>
      </w:r>
      <w:proofErr w:type="spellStart"/>
      <w:r w:rsidRPr="009E440A">
        <w:rPr>
          <w:rFonts w:ascii="Arial" w:hAnsi="Arial" w:cs="Arial"/>
          <w:sz w:val="21"/>
          <w:szCs w:val="21"/>
          <w:lang w:val="es-PE"/>
        </w:rPr>
        <w:t>feedback</w:t>
      </w:r>
      <w:proofErr w:type="spellEnd"/>
      <w:r w:rsidRPr="009E440A">
        <w:rPr>
          <w:rFonts w:ascii="Arial" w:hAnsi="Arial" w:cs="Arial"/>
          <w:sz w:val="21"/>
          <w:szCs w:val="21"/>
          <w:lang w:val="es-PE"/>
        </w:rPr>
        <w:t xml:space="preserve"> y ajustes menores durante el desarrollo sin impactar significativamente el cronograma global.</w:t>
      </w:r>
    </w:p>
    <w:p w14:paraId="19B3F46A"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Ambientes de Trabajo Segregados:</w:t>
      </w:r>
    </w:p>
    <w:p w14:paraId="27B451F6"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Desarrollo:</w:t>
      </w:r>
      <w:r w:rsidRPr="009E440A">
        <w:rPr>
          <w:rFonts w:ascii="Arial" w:hAnsi="Arial" w:cs="Arial"/>
          <w:sz w:val="21"/>
          <w:szCs w:val="21"/>
          <w:lang w:val="es-PE"/>
        </w:rPr>
        <w:t xml:space="preserve"> Donde el equipo técnico construye y realiza pruebas unitarias.</w:t>
      </w:r>
    </w:p>
    <w:p w14:paraId="4BB920D6"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Pruebas (QA):</w:t>
      </w:r>
      <w:r w:rsidRPr="009E440A">
        <w:rPr>
          <w:rFonts w:ascii="Arial" w:hAnsi="Arial" w:cs="Arial"/>
          <w:sz w:val="21"/>
          <w:szCs w:val="21"/>
          <w:lang w:val="es-PE"/>
        </w:rPr>
        <w:t xml:space="preserve"> Entorno controlado donde se validan las funcionalidades y se realizan pruebas de seguridad.</w:t>
      </w:r>
    </w:p>
    <w:p w14:paraId="182D7CC0" w14:textId="77777777" w:rsidR="000105F2" w:rsidRPr="009E440A" w:rsidRDefault="00000000" w:rsidP="004B7FED">
      <w:pPr>
        <w:pStyle w:val="Compact"/>
        <w:numPr>
          <w:ilvl w:val="1"/>
          <w:numId w:val="12"/>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Producción:</w:t>
      </w:r>
      <w:r w:rsidRPr="009E440A">
        <w:rPr>
          <w:rFonts w:ascii="Arial" w:hAnsi="Arial" w:cs="Arial"/>
          <w:sz w:val="21"/>
          <w:szCs w:val="21"/>
          <w:lang w:val="es-PE"/>
        </w:rPr>
        <w:t xml:space="preserve"> Entorno final disponible para los usuarios finales. Todos provistos por la entidad.</w:t>
      </w:r>
    </w:p>
    <w:p w14:paraId="24177E69" w14:textId="77777777" w:rsidR="000105F2" w:rsidRPr="009E440A" w:rsidRDefault="00000000" w:rsidP="004B7FED">
      <w:pPr>
        <w:pStyle w:val="Compact"/>
        <w:numPr>
          <w:ilvl w:val="0"/>
          <w:numId w:val="11"/>
        </w:numPr>
        <w:spacing w:before="0" w:after="0" w:line="360" w:lineRule="auto"/>
        <w:jc w:val="both"/>
        <w:rPr>
          <w:rFonts w:ascii="Arial" w:hAnsi="Arial" w:cs="Arial"/>
          <w:sz w:val="21"/>
          <w:szCs w:val="21"/>
          <w:lang w:val="es-PE"/>
        </w:rPr>
      </w:pPr>
      <w:proofErr w:type="gramStart"/>
      <w:r w:rsidRPr="009E440A">
        <w:rPr>
          <w:rFonts w:ascii="Arial" w:hAnsi="Arial" w:cs="Arial"/>
          <w:b/>
          <w:bCs/>
          <w:sz w:val="21"/>
          <w:szCs w:val="21"/>
          <w:lang w:val="es-PE"/>
        </w:rPr>
        <w:t>Participación Activa</w:t>
      </w:r>
      <w:proofErr w:type="gramEnd"/>
      <w:r w:rsidRPr="009E440A">
        <w:rPr>
          <w:rFonts w:ascii="Arial" w:hAnsi="Arial" w:cs="Arial"/>
          <w:b/>
          <w:bCs/>
          <w:sz w:val="21"/>
          <w:szCs w:val="21"/>
          <w:lang w:val="es-PE"/>
        </w:rPr>
        <w:t xml:space="preserve"> del Usuario:</w:t>
      </w:r>
      <w:r w:rsidRPr="009E440A">
        <w:rPr>
          <w:rFonts w:ascii="Arial" w:hAnsi="Arial" w:cs="Arial"/>
          <w:sz w:val="21"/>
          <w:szCs w:val="21"/>
          <w:lang w:val="es-PE"/>
        </w:rPr>
        <w:t xml:space="preserve"> Se requiere la designación de “</w:t>
      </w:r>
      <w:proofErr w:type="spellStart"/>
      <w:r w:rsidRPr="009E440A">
        <w:rPr>
          <w:rFonts w:ascii="Arial" w:hAnsi="Arial" w:cs="Arial"/>
          <w:sz w:val="21"/>
          <w:szCs w:val="21"/>
          <w:lang w:val="es-PE"/>
        </w:rPr>
        <w:t>Product</w:t>
      </w:r>
      <w:proofErr w:type="spellEnd"/>
      <w:r w:rsidRPr="009E440A">
        <w:rPr>
          <w:rFonts w:ascii="Arial" w:hAnsi="Arial" w:cs="Arial"/>
          <w:sz w:val="21"/>
          <w:szCs w:val="21"/>
          <w:lang w:val="es-PE"/>
        </w:rPr>
        <w:t xml:space="preserve"> </w:t>
      </w:r>
      <w:proofErr w:type="spellStart"/>
      <w:r w:rsidRPr="009E440A">
        <w:rPr>
          <w:rFonts w:ascii="Arial" w:hAnsi="Arial" w:cs="Arial"/>
          <w:sz w:val="21"/>
          <w:szCs w:val="21"/>
          <w:lang w:val="es-PE"/>
        </w:rPr>
        <w:t>Owners</w:t>
      </w:r>
      <w:proofErr w:type="spellEnd"/>
      <w:r w:rsidRPr="009E440A">
        <w:rPr>
          <w:rFonts w:ascii="Arial" w:hAnsi="Arial" w:cs="Arial"/>
          <w:sz w:val="21"/>
          <w:szCs w:val="21"/>
          <w:lang w:val="es-PE"/>
        </w:rPr>
        <w:t>” o usuarios clave por parte de la entidad, quienes serán responsables de validar los entregables, participar en pruebas de usabilidad y otorgar la conformidad final.</w:t>
      </w:r>
    </w:p>
    <w:p w14:paraId="34593F83" w14:textId="63B170A0" w:rsidR="009E440A" w:rsidRDefault="009E440A" w:rsidP="004B7FED">
      <w:pPr>
        <w:spacing w:line="360" w:lineRule="auto"/>
        <w:rPr>
          <w:rFonts w:ascii="Arial" w:hAnsi="Arial" w:cs="Arial"/>
          <w:sz w:val="21"/>
          <w:szCs w:val="21"/>
          <w:lang w:val="es-PE"/>
        </w:rPr>
      </w:pPr>
      <w:r>
        <w:rPr>
          <w:rFonts w:ascii="Arial" w:hAnsi="Arial" w:cs="Arial"/>
          <w:sz w:val="21"/>
          <w:szCs w:val="21"/>
          <w:lang w:val="es-PE"/>
        </w:rPr>
        <w:br w:type="page"/>
      </w:r>
    </w:p>
    <w:p w14:paraId="1FFE14F9" w14:textId="77777777" w:rsidR="00B4750C" w:rsidRDefault="00B4750C" w:rsidP="004B7FED">
      <w:pPr>
        <w:pStyle w:val="Ttulo2"/>
        <w:numPr>
          <w:ilvl w:val="0"/>
          <w:numId w:val="27"/>
        </w:numPr>
        <w:spacing w:before="0" w:after="0" w:line="360" w:lineRule="auto"/>
        <w:ind w:hanging="720"/>
        <w:jc w:val="both"/>
        <w:rPr>
          <w:rFonts w:ascii="Arial" w:hAnsi="Arial" w:cs="Arial"/>
          <w:b/>
          <w:bCs/>
          <w:color w:val="auto"/>
          <w:sz w:val="24"/>
          <w:szCs w:val="24"/>
          <w:lang w:val="es-PE"/>
        </w:rPr>
        <w:sectPr w:rsidR="00B4750C">
          <w:footnotePr>
            <w:numRestart w:val="eachSect"/>
          </w:footnotePr>
          <w:pgSz w:w="12240" w:h="15840"/>
          <w:pgMar w:top="1417" w:right="1701" w:bottom="1417" w:left="1701" w:header="720" w:footer="720" w:gutter="0"/>
          <w:cols w:space="720"/>
        </w:sectPr>
      </w:pPr>
      <w:bookmarkStart w:id="19" w:name="X1759da3b082644c27db652baaa113cfde7e6697"/>
      <w:bookmarkEnd w:id="17"/>
    </w:p>
    <w:p w14:paraId="5EE6555C" w14:textId="6AC7E194" w:rsidR="000105F2" w:rsidRPr="009E440A" w:rsidRDefault="009E440A" w:rsidP="004B7FED">
      <w:pPr>
        <w:pStyle w:val="Ttulo2"/>
        <w:numPr>
          <w:ilvl w:val="0"/>
          <w:numId w:val="27"/>
        </w:numPr>
        <w:spacing w:before="0" w:after="0" w:line="360" w:lineRule="auto"/>
        <w:ind w:hanging="720"/>
        <w:jc w:val="both"/>
        <w:rPr>
          <w:rFonts w:ascii="Arial" w:hAnsi="Arial" w:cs="Arial"/>
          <w:b/>
          <w:bCs/>
          <w:color w:val="auto"/>
          <w:sz w:val="21"/>
          <w:szCs w:val="21"/>
          <w:lang w:val="es-PE"/>
        </w:rPr>
      </w:pPr>
      <w:bookmarkStart w:id="20" w:name="_Toc223082322"/>
      <w:r w:rsidRPr="004B7FED">
        <w:rPr>
          <w:rFonts w:ascii="Arial" w:hAnsi="Arial" w:cs="Arial"/>
          <w:b/>
          <w:bCs/>
          <w:color w:val="auto"/>
          <w:sz w:val="24"/>
          <w:szCs w:val="24"/>
          <w:lang w:val="es-PE"/>
        </w:rPr>
        <w:lastRenderedPageBreak/>
        <w:t>CRONOGRAMA GENERAL DE IMPLEMENTACIÓN (100 DÍAS)</w:t>
      </w:r>
      <w:bookmarkEnd w:id="20"/>
    </w:p>
    <w:p w14:paraId="4565A348"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El proyecto se estructura meticulosamente en 5 etapas secuenciales y paralelas distribuidas en 100 días calendario, con 4 hitos de entrega formal.</w:t>
      </w:r>
    </w:p>
    <w:p w14:paraId="5FBE0EF7" w14:textId="21480E77" w:rsidR="00B4750C" w:rsidRDefault="00365B65" w:rsidP="00365B65">
      <w:pPr>
        <w:spacing w:after="0"/>
        <w:rPr>
          <w:rStyle w:val="VerbatimChar"/>
          <w:rFonts w:ascii="Arial" w:hAnsi="Arial" w:cs="Arial"/>
          <w:sz w:val="21"/>
          <w:szCs w:val="21"/>
          <w:lang w:val="es-PE"/>
        </w:rPr>
      </w:pPr>
      <w:r>
        <w:rPr>
          <w:rStyle w:val="VerbatimChar"/>
          <w:rFonts w:ascii="Arial" w:hAnsi="Arial" w:cs="Arial"/>
          <w:noProof/>
          <w:sz w:val="21"/>
          <w:szCs w:val="21"/>
          <w:lang w:val="es-PE"/>
        </w:rPr>
        <w:drawing>
          <wp:inline distT="0" distB="0" distL="0" distR="0" wp14:anchorId="0D37573D" wp14:editId="5D5EFC6F">
            <wp:extent cx="8239125" cy="2324100"/>
            <wp:effectExtent l="0" t="0" r="0" b="0"/>
            <wp:docPr id="14829510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9125" cy="2324100"/>
                    </a:xfrm>
                    <a:prstGeom prst="rect">
                      <a:avLst/>
                    </a:prstGeom>
                    <a:noFill/>
                    <a:ln>
                      <a:noFill/>
                    </a:ln>
                  </pic:spPr>
                </pic:pic>
              </a:graphicData>
            </a:graphic>
          </wp:inline>
        </w:drawing>
      </w:r>
    </w:p>
    <w:p w14:paraId="09B80130" w14:textId="68B065D6" w:rsidR="00365B65" w:rsidRDefault="00365B65" w:rsidP="00365B65">
      <w:pPr>
        <w:spacing w:after="0" w:line="360" w:lineRule="auto"/>
        <w:rPr>
          <w:rStyle w:val="VerbatimChar"/>
          <w:rFonts w:ascii="Arial" w:hAnsi="Arial" w:cs="Arial"/>
          <w:sz w:val="21"/>
          <w:szCs w:val="21"/>
          <w:lang w:val="es-PE"/>
        </w:rPr>
      </w:pPr>
      <w:r>
        <w:rPr>
          <w:rStyle w:val="VerbatimChar"/>
          <w:rFonts w:ascii="Arial" w:hAnsi="Arial" w:cs="Arial"/>
          <w:noProof/>
          <w:sz w:val="21"/>
          <w:szCs w:val="21"/>
          <w:lang w:val="es-PE"/>
        </w:rPr>
        <w:drawing>
          <wp:inline distT="0" distB="0" distL="0" distR="0" wp14:anchorId="6A253239" wp14:editId="7ECB6E9A">
            <wp:extent cx="8265469" cy="1504315"/>
            <wp:effectExtent l="0" t="0" r="0" b="0"/>
            <wp:docPr id="12455243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73"/>
                    <a:stretch>
                      <a:fillRect/>
                    </a:stretch>
                  </pic:blipFill>
                  <pic:spPr bwMode="auto">
                    <a:xfrm>
                      <a:off x="0" y="0"/>
                      <a:ext cx="8310661" cy="1512540"/>
                    </a:xfrm>
                    <a:prstGeom prst="rect">
                      <a:avLst/>
                    </a:prstGeom>
                    <a:noFill/>
                    <a:ln>
                      <a:noFill/>
                    </a:ln>
                    <a:extLst>
                      <a:ext uri="{53640926-AAD7-44D8-BBD7-CCE9431645EC}">
                        <a14:shadowObscured xmlns:a14="http://schemas.microsoft.com/office/drawing/2010/main"/>
                      </a:ext>
                    </a:extLst>
                  </pic:spPr>
                </pic:pic>
              </a:graphicData>
            </a:graphic>
          </wp:inline>
        </w:drawing>
      </w:r>
    </w:p>
    <w:p w14:paraId="4358576D" w14:textId="77777777" w:rsidR="00365B65" w:rsidRDefault="00365B65" w:rsidP="004B7FED">
      <w:pPr>
        <w:spacing w:line="360" w:lineRule="auto"/>
        <w:rPr>
          <w:rStyle w:val="VerbatimChar"/>
          <w:rFonts w:ascii="Arial" w:hAnsi="Arial" w:cs="Arial"/>
          <w:sz w:val="21"/>
          <w:szCs w:val="21"/>
          <w:lang w:val="es-PE"/>
        </w:rPr>
      </w:pPr>
    </w:p>
    <w:p w14:paraId="4B37BD23" w14:textId="77777777" w:rsidR="00365B65" w:rsidRDefault="00365B65" w:rsidP="004B7FED">
      <w:pPr>
        <w:spacing w:line="360" w:lineRule="auto"/>
        <w:rPr>
          <w:rStyle w:val="VerbatimChar"/>
          <w:rFonts w:ascii="Arial" w:hAnsi="Arial" w:cs="Arial"/>
          <w:sz w:val="21"/>
          <w:szCs w:val="21"/>
          <w:lang w:val="es-PE"/>
        </w:rPr>
      </w:pPr>
    </w:p>
    <w:p w14:paraId="5674CE92" w14:textId="3AA9CD22" w:rsidR="00365B65" w:rsidRDefault="00365B65" w:rsidP="00365B65">
      <w:pPr>
        <w:spacing w:after="0"/>
        <w:rPr>
          <w:rStyle w:val="VerbatimChar"/>
          <w:rFonts w:ascii="Arial" w:hAnsi="Arial" w:cs="Arial"/>
          <w:sz w:val="21"/>
          <w:szCs w:val="21"/>
          <w:lang w:val="es-PE"/>
        </w:rPr>
      </w:pPr>
      <w:r>
        <w:rPr>
          <w:rStyle w:val="VerbatimChar"/>
          <w:rFonts w:ascii="Arial" w:hAnsi="Arial" w:cs="Arial"/>
          <w:noProof/>
          <w:sz w:val="21"/>
          <w:szCs w:val="21"/>
          <w:lang w:val="es-PE"/>
        </w:rPr>
        <w:lastRenderedPageBreak/>
        <w:drawing>
          <wp:inline distT="0" distB="0" distL="0" distR="0" wp14:anchorId="29A45DD5" wp14:editId="74069F1D">
            <wp:extent cx="8685777" cy="1616659"/>
            <wp:effectExtent l="0" t="0" r="0" b="0"/>
            <wp:docPr id="1659470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71094" cy="1632539"/>
                    </a:xfrm>
                    <a:prstGeom prst="rect">
                      <a:avLst/>
                    </a:prstGeom>
                    <a:noFill/>
                    <a:ln>
                      <a:noFill/>
                    </a:ln>
                  </pic:spPr>
                </pic:pic>
              </a:graphicData>
            </a:graphic>
          </wp:inline>
        </w:drawing>
      </w:r>
    </w:p>
    <w:p w14:paraId="77B1B9AB" w14:textId="5F9E9AF1" w:rsidR="00365B65" w:rsidRDefault="00365B65" w:rsidP="00365B65">
      <w:pPr>
        <w:spacing w:after="0" w:line="360" w:lineRule="auto"/>
        <w:rPr>
          <w:rStyle w:val="VerbatimChar"/>
          <w:rFonts w:ascii="Arial" w:hAnsi="Arial" w:cs="Arial"/>
          <w:sz w:val="21"/>
          <w:szCs w:val="21"/>
          <w:lang w:val="es-PE"/>
        </w:rPr>
      </w:pPr>
      <w:r>
        <w:rPr>
          <w:rStyle w:val="VerbatimChar"/>
          <w:rFonts w:ascii="Arial" w:hAnsi="Arial" w:cs="Arial"/>
          <w:noProof/>
          <w:sz w:val="21"/>
          <w:szCs w:val="21"/>
          <w:lang w:val="es-PE"/>
        </w:rPr>
        <w:drawing>
          <wp:inline distT="0" distB="0" distL="0" distR="0" wp14:anchorId="2A04D3F1" wp14:editId="089916A6">
            <wp:extent cx="8685530" cy="1604717"/>
            <wp:effectExtent l="0" t="0" r="0" b="0"/>
            <wp:docPr id="13316140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16112" cy="1610367"/>
                    </a:xfrm>
                    <a:prstGeom prst="rect">
                      <a:avLst/>
                    </a:prstGeom>
                    <a:noFill/>
                    <a:ln>
                      <a:noFill/>
                    </a:ln>
                  </pic:spPr>
                </pic:pic>
              </a:graphicData>
            </a:graphic>
          </wp:inline>
        </w:drawing>
      </w:r>
    </w:p>
    <w:p w14:paraId="2CA401D7" w14:textId="77777777" w:rsidR="00365B65" w:rsidRDefault="00365B65" w:rsidP="004B7FED">
      <w:pPr>
        <w:spacing w:line="360" w:lineRule="auto"/>
        <w:rPr>
          <w:rStyle w:val="VerbatimChar"/>
          <w:rFonts w:ascii="Arial" w:hAnsi="Arial" w:cs="Arial"/>
          <w:sz w:val="21"/>
          <w:szCs w:val="21"/>
          <w:lang w:val="es-PE"/>
        </w:rPr>
      </w:pPr>
    </w:p>
    <w:p w14:paraId="7177551E" w14:textId="2BBFFA2F" w:rsidR="00A40436" w:rsidRDefault="00A40436" w:rsidP="00A40436">
      <w:pPr>
        <w:pStyle w:val="Descripcin"/>
        <w:jc w:val="center"/>
        <w:rPr>
          <w:rStyle w:val="VerbatimChar"/>
          <w:rFonts w:ascii="Arial" w:hAnsi="Arial" w:cs="Arial"/>
          <w:sz w:val="21"/>
          <w:szCs w:val="21"/>
          <w:lang w:val="es-PE"/>
        </w:rPr>
        <w:sectPr w:rsidR="00A40436" w:rsidSect="00B4750C">
          <w:footnotePr>
            <w:numRestart w:val="eachSect"/>
          </w:footnotePr>
          <w:pgSz w:w="15840" w:h="12240" w:orient="landscape"/>
          <w:pgMar w:top="1701" w:right="1418" w:bottom="1701" w:left="1418" w:header="720" w:footer="720" w:gutter="0"/>
          <w:cols w:space="720"/>
        </w:sectPr>
      </w:pPr>
      <w:proofErr w:type="spellStart"/>
      <w:r>
        <w:t>Ilustración</w:t>
      </w:r>
      <w:proofErr w:type="spellEnd"/>
      <w:r>
        <w:t xml:space="preserve"> </w:t>
      </w:r>
      <w:fldSimple w:instr=" SEQ Ilustración \* ARABIC ">
        <w:r>
          <w:rPr>
            <w:noProof/>
          </w:rPr>
          <w:t>3</w:t>
        </w:r>
      </w:fldSimple>
      <w:r>
        <w:t xml:space="preserve"> Gantt de </w:t>
      </w:r>
      <w:proofErr w:type="spellStart"/>
      <w:r>
        <w:t>actividades</w:t>
      </w:r>
      <w:proofErr w:type="spellEnd"/>
    </w:p>
    <w:p w14:paraId="7D1FDCDA" w14:textId="62142C85" w:rsidR="000105F2"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21" w:name="_Toc223082323"/>
      <w:bookmarkStart w:id="22" w:name="X58fc413f86b9ad85de0cfdad6faa2d000ff3990"/>
      <w:bookmarkEnd w:id="19"/>
      <w:r w:rsidRPr="004B7FED">
        <w:rPr>
          <w:rFonts w:ascii="Arial" w:hAnsi="Arial" w:cs="Arial"/>
          <w:b/>
          <w:bCs/>
          <w:color w:val="auto"/>
          <w:sz w:val="24"/>
          <w:szCs w:val="24"/>
          <w:lang w:val="es-PE"/>
        </w:rPr>
        <w:lastRenderedPageBreak/>
        <w:t>DESCRIPCIÓN DETALLADA DE ETAPAS Y ACTIVIDADES</w:t>
      </w:r>
      <w:bookmarkEnd w:id="21"/>
    </w:p>
    <w:p w14:paraId="65E3E113" w14:textId="77777777" w:rsidR="004B7FED" w:rsidRPr="004B7FED" w:rsidRDefault="004B7FED" w:rsidP="004B7FED">
      <w:pPr>
        <w:pStyle w:val="Textoindependiente"/>
        <w:spacing w:before="0" w:after="0"/>
        <w:rPr>
          <w:sz w:val="12"/>
          <w:szCs w:val="12"/>
          <w:lang w:val="es-PE"/>
        </w:rPr>
      </w:pPr>
    </w:p>
    <w:p w14:paraId="4A688929" w14:textId="77777777" w:rsidR="000105F2" w:rsidRDefault="00000000" w:rsidP="00FA74D0">
      <w:pPr>
        <w:rPr>
          <w:rFonts w:ascii="Arial" w:hAnsi="Arial" w:cs="Arial"/>
          <w:b/>
          <w:bCs/>
          <w:sz w:val="21"/>
          <w:szCs w:val="21"/>
          <w:lang w:val="es-PE"/>
        </w:rPr>
      </w:pPr>
      <w:bookmarkStart w:id="23" w:name="_Toc223082324"/>
      <w:bookmarkStart w:id="24" w:name="X103626939ed72733b9fa38c8d339c8759723fb0"/>
      <w:r w:rsidRPr="009E440A">
        <w:rPr>
          <w:rFonts w:ascii="Arial" w:hAnsi="Arial" w:cs="Arial"/>
          <w:b/>
          <w:bCs/>
          <w:sz w:val="21"/>
          <w:szCs w:val="21"/>
          <w:lang w:val="es-PE"/>
        </w:rPr>
        <w:t>Etapa 1: Análisis Estratégico y Diseño del Sistema</w:t>
      </w:r>
      <w:bookmarkEnd w:id="23"/>
    </w:p>
    <w:p w14:paraId="0C9B86CB" w14:textId="77777777" w:rsidR="000F2C2A" w:rsidRPr="000F2C2A" w:rsidRDefault="000F2C2A" w:rsidP="00FA74D0">
      <w:pPr>
        <w:rPr>
          <w:rFonts w:ascii="Arial" w:hAnsi="Arial" w:cs="Arial"/>
          <w:sz w:val="21"/>
          <w:szCs w:val="21"/>
          <w:lang w:val="es-ES"/>
        </w:rPr>
      </w:pPr>
      <w:bookmarkStart w:id="25" w:name="_Toc223082325"/>
      <w:bookmarkStart w:id="26" w:name="X5daf847fd2c59dec31e955f96283cf29d6e9e56"/>
      <w:bookmarkEnd w:id="24"/>
      <w:r w:rsidRPr="000F2C2A">
        <w:rPr>
          <w:rFonts w:ascii="Arial" w:hAnsi="Arial" w:cs="Arial"/>
          <w:b/>
          <w:bCs/>
          <w:sz w:val="21"/>
          <w:szCs w:val="21"/>
          <w:lang w:val="es-ES"/>
        </w:rPr>
        <w:t>Plazo de Ejecución:</w:t>
      </w:r>
      <w:r w:rsidRPr="000F2C2A">
        <w:rPr>
          <w:rFonts w:ascii="Arial" w:hAnsi="Arial" w:cs="Arial"/>
          <w:sz w:val="21"/>
          <w:szCs w:val="21"/>
          <w:lang w:val="es-ES"/>
        </w:rPr>
        <w:t> Días 0 – 9 Esta fase inicial es crítica para alinear la visión técnica con las necesidades del negocio.</w:t>
      </w:r>
      <w:bookmarkEnd w:id="25"/>
    </w:p>
    <w:p w14:paraId="458ECEDF" w14:textId="77777777" w:rsidR="000F2C2A" w:rsidRPr="000F2C2A" w:rsidRDefault="000F2C2A" w:rsidP="004B7FED">
      <w:pPr>
        <w:pStyle w:val="Ttulo3"/>
        <w:numPr>
          <w:ilvl w:val="0"/>
          <w:numId w:val="26"/>
        </w:numPr>
        <w:spacing w:before="0" w:after="0" w:line="360" w:lineRule="auto"/>
        <w:jc w:val="both"/>
        <w:rPr>
          <w:rFonts w:ascii="Arial" w:hAnsi="Arial" w:cs="Arial"/>
          <w:color w:val="auto"/>
          <w:sz w:val="21"/>
          <w:szCs w:val="21"/>
          <w:lang w:val="es-ES"/>
        </w:rPr>
      </w:pPr>
      <w:bookmarkStart w:id="27" w:name="_Toc223082326"/>
      <w:r w:rsidRPr="000F2C2A">
        <w:rPr>
          <w:rFonts w:ascii="Arial" w:hAnsi="Arial" w:cs="Arial"/>
          <w:b/>
          <w:bCs/>
          <w:color w:val="auto"/>
          <w:sz w:val="21"/>
          <w:szCs w:val="21"/>
          <w:lang w:val="es-ES"/>
        </w:rPr>
        <w:t>Actividades Clave:</w:t>
      </w:r>
      <w:bookmarkEnd w:id="27"/>
    </w:p>
    <w:p w14:paraId="12A31289"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28" w:name="_Toc223082327"/>
      <w:r w:rsidRPr="000F2C2A">
        <w:rPr>
          <w:rFonts w:ascii="Arial" w:hAnsi="Arial" w:cs="Arial"/>
          <w:color w:val="auto"/>
          <w:sz w:val="21"/>
          <w:szCs w:val="21"/>
          <w:lang w:val="es-ES"/>
        </w:rPr>
        <w:t>Revisión técnica exhaustiva del prototipo funcional entregado por la entidad.</w:t>
      </w:r>
      <w:bookmarkEnd w:id="28"/>
    </w:p>
    <w:p w14:paraId="150ADD3A"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29" w:name="_Toc223082328"/>
      <w:r w:rsidRPr="000F2C2A">
        <w:rPr>
          <w:rFonts w:ascii="Arial" w:hAnsi="Arial" w:cs="Arial"/>
          <w:color w:val="auto"/>
          <w:sz w:val="21"/>
          <w:szCs w:val="21"/>
          <w:lang w:val="es-ES"/>
        </w:rPr>
        <w:t xml:space="preserve">Ejecución de sesiones de trabajo y entrevistas con </w:t>
      </w:r>
      <w:proofErr w:type="spellStart"/>
      <w:r w:rsidRPr="000F2C2A">
        <w:rPr>
          <w:rFonts w:ascii="Arial" w:hAnsi="Arial" w:cs="Arial"/>
          <w:color w:val="auto"/>
          <w:sz w:val="21"/>
          <w:szCs w:val="21"/>
          <w:lang w:val="es-ES"/>
        </w:rPr>
        <w:t>stakeholders</w:t>
      </w:r>
      <w:proofErr w:type="spellEnd"/>
      <w:r w:rsidRPr="000F2C2A">
        <w:rPr>
          <w:rFonts w:ascii="Arial" w:hAnsi="Arial" w:cs="Arial"/>
          <w:color w:val="auto"/>
          <w:sz w:val="21"/>
          <w:szCs w:val="21"/>
          <w:lang w:val="es-ES"/>
        </w:rPr>
        <w:t xml:space="preserve"> para el levantamiento y refinamiento de requerimientos funcionales y no funcionales.</w:t>
      </w:r>
      <w:bookmarkEnd w:id="29"/>
    </w:p>
    <w:p w14:paraId="5CD5AA2C"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30" w:name="_Toc223082329"/>
      <w:r w:rsidRPr="000F2C2A">
        <w:rPr>
          <w:rFonts w:ascii="Arial" w:hAnsi="Arial" w:cs="Arial"/>
          <w:color w:val="auto"/>
          <w:sz w:val="21"/>
          <w:szCs w:val="21"/>
          <w:lang w:val="es-ES"/>
        </w:rPr>
        <w:t>Definición formal de la arquitectura de software, incluyendo diagramas de componentes y despliegue.</w:t>
      </w:r>
      <w:bookmarkEnd w:id="30"/>
    </w:p>
    <w:p w14:paraId="0BEE4B5B"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31" w:name="_Toc223082330"/>
      <w:r w:rsidRPr="000F2C2A">
        <w:rPr>
          <w:rFonts w:ascii="Arial" w:hAnsi="Arial" w:cs="Arial"/>
          <w:color w:val="auto"/>
          <w:sz w:val="21"/>
          <w:szCs w:val="21"/>
          <w:lang w:val="es-ES"/>
        </w:rPr>
        <w:t>Diseño detallado del modelo de base de datos (MER) y flujos de información.</w:t>
      </w:r>
      <w:bookmarkEnd w:id="31"/>
    </w:p>
    <w:p w14:paraId="4FCD8EB7"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32" w:name="_Toc223082331"/>
      <w:r w:rsidRPr="000F2C2A">
        <w:rPr>
          <w:rFonts w:ascii="Arial" w:hAnsi="Arial" w:cs="Arial"/>
          <w:color w:val="auto"/>
          <w:sz w:val="21"/>
          <w:szCs w:val="21"/>
          <w:lang w:val="es-ES"/>
        </w:rPr>
        <w:t>Diseño y validación de la experiencia de usuario (UX/UI) y guías de estilo visual.</w:t>
      </w:r>
      <w:bookmarkEnd w:id="32"/>
    </w:p>
    <w:p w14:paraId="1BE8E636" w14:textId="77777777" w:rsidR="000F2C2A" w:rsidRPr="000F2C2A" w:rsidRDefault="000F2C2A" w:rsidP="004B7FED">
      <w:pPr>
        <w:pStyle w:val="Ttulo3"/>
        <w:numPr>
          <w:ilvl w:val="1"/>
          <w:numId w:val="26"/>
        </w:numPr>
        <w:spacing w:before="0" w:after="0" w:line="360" w:lineRule="auto"/>
        <w:jc w:val="both"/>
        <w:rPr>
          <w:rFonts w:ascii="Arial" w:hAnsi="Arial" w:cs="Arial"/>
          <w:color w:val="auto"/>
          <w:sz w:val="21"/>
          <w:szCs w:val="21"/>
          <w:lang w:val="es-ES"/>
        </w:rPr>
      </w:pPr>
      <w:bookmarkStart w:id="33" w:name="_Toc223082332"/>
      <w:r w:rsidRPr="000F2C2A">
        <w:rPr>
          <w:rFonts w:ascii="Arial" w:hAnsi="Arial" w:cs="Arial"/>
          <w:color w:val="auto"/>
          <w:sz w:val="21"/>
          <w:szCs w:val="21"/>
          <w:lang w:val="es-ES"/>
        </w:rPr>
        <w:t>Elaboración del Plan de Trabajo definitivo con cronograma ajustado.</w:t>
      </w:r>
      <w:bookmarkEnd w:id="33"/>
    </w:p>
    <w:p w14:paraId="50D47664" w14:textId="77777777" w:rsidR="000F2C2A" w:rsidRDefault="000F2C2A" w:rsidP="004B7FED">
      <w:pPr>
        <w:pStyle w:val="Ttulo3"/>
        <w:numPr>
          <w:ilvl w:val="0"/>
          <w:numId w:val="26"/>
        </w:numPr>
        <w:spacing w:before="0" w:after="0" w:line="360" w:lineRule="auto"/>
        <w:jc w:val="both"/>
        <w:rPr>
          <w:rFonts w:ascii="Arial" w:hAnsi="Arial" w:cs="Arial"/>
          <w:color w:val="auto"/>
          <w:sz w:val="21"/>
          <w:szCs w:val="21"/>
          <w:lang w:val="es-ES"/>
        </w:rPr>
      </w:pPr>
      <w:bookmarkStart w:id="34" w:name="_Toc223082333"/>
      <w:r w:rsidRPr="000F2C2A">
        <w:rPr>
          <w:rFonts w:ascii="Arial" w:hAnsi="Arial" w:cs="Arial"/>
          <w:b/>
          <w:bCs/>
          <w:color w:val="auto"/>
          <w:sz w:val="21"/>
          <w:szCs w:val="21"/>
          <w:lang w:val="es-ES"/>
        </w:rPr>
        <w:t>Productos Entregables:</w:t>
      </w:r>
      <w:r w:rsidRPr="000F2C2A">
        <w:rPr>
          <w:rFonts w:ascii="Arial" w:hAnsi="Arial" w:cs="Arial"/>
          <w:color w:val="auto"/>
          <w:sz w:val="21"/>
          <w:szCs w:val="21"/>
          <w:lang w:val="es-ES"/>
        </w:rPr>
        <w:t> Documento de Especificación de Requerimientos, Documento de Arquitectura de Software, Modelo de Datos, Prototipos UX/UI y Plan de Trabajo aprobado.</w:t>
      </w:r>
      <w:bookmarkEnd w:id="34"/>
    </w:p>
    <w:p w14:paraId="743E98BA" w14:textId="77777777" w:rsidR="004B7FED" w:rsidRDefault="004B7FED" w:rsidP="004B7FED">
      <w:pPr>
        <w:pStyle w:val="Ttulo3"/>
        <w:spacing w:before="0" w:after="0" w:line="360" w:lineRule="auto"/>
        <w:jc w:val="both"/>
        <w:rPr>
          <w:rFonts w:ascii="Arial" w:hAnsi="Arial" w:cs="Arial"/>
          <w:b/>
          <w:bCs/>
          <w:color w:val="auto"/>
          <w:sz w:val="21"/>
          <w:szCs w:val="21"/>
          <w:lang w:val="es-PE"/>
        </w:rPr>
      </w:pPr>
    </w:p>
    <w:p w14:paraId="1494029B" w14:textId="22821A7B" w:rsidR="000105F2" w:rsidRPr="00EA0081" w:rsidRDefault="00000000" w:rsidP="004B7FED">
      <w:pPr>
        <w:pStyle w:val="Ttulo3"/>
        <w:spacing w:before="0" w:after="0" w:line="360" w:lineRule="auto"/>
        <w:jc w:val="both"/>
        <w:rPr>
          <w:rFonts w:ascii="Arial" w:hAnsi="Arial" w:cs="Arial"/>
          <w:b/>
          <w:bCs/>
          <w:color w:val="auto"/>
          <w:sz w:val="21"/>
          <w:szCs w:val="21"/>
          <w:lang w:val="es-PE"/>
        </w:rPr>
      </w:pPr>
      <w:bookmarkStart w:id="35" w:name="_Toc223082334"/>
      <w:r w:rsidRPr="00EA0081">
        <w:rPr>
          <w:rFonts w:ascii="Arial" w:hAnsi="Arial" w:cs="Arial"/>
          <w:b/>
          <w:bCs/>
          <w:color w:val="auto"/>
          <w:sz w:val="21"/>
          <w:szCs w:val="21"/>
          <w:lang w:val="es-PE"/>
        </w:rPr>
        <w:t>Etapa 2: Desarrollo del Núcleo Base (Entregable 1 - Día 25)</w:t>
      </w:r>
      <w:bookmarkEnd w:id="35"/>
    </w:p>
    <w:p w14:paraId="28B09E58"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b/>
          <w:bCs/>
          <w:sz w:val="21"/>
          <w:szCs w:val="21"/>
          <w:lang w:val="es-ES"/>
        </w:rPr>
        <w:t>Plazo de Ejecución:</w:t>
      </w:r>
      <w:r w:rsidRPr="000F2C2A">
        <w:rPr>
          <w:rFonts w:ascii="Arial" w:hAnsi="Arial" w:cs="Arial"/>
          <w:sz w:val="21"/>
          <w:szCs w:val="21"/>
          <w:lang w:val="es-ES"/>
        </w:rPr>
        <w:t> Días 10 – 24 Se sientan los cimientos de la plataforma, priorizando la seguridad y la gestión de identidades.</w:t>
      </w:r>
    </w:p>
    <w:p w14:paraId="1AB7586F"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Actividades Clave:</w:t>
      </w:r>
    </w:p>
    <w:p w14:paraId="06C85239"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Implementación de los servicios de autenticación (Login) y autorización (JWT/OAuth2).</w:t>
      </w:r>
    </w:p>
    <w:p w14:paraId="4E071B84"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Desarrollo de los ABM (Altas, Bajas, Modificaciones) para Usuarios, Roles y Permisos.</w:t>
      </w:r>
    </w:p>
    <w:p w14:paraId="01B76362"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Creación de scripts DDL para la estructura inicial de la base de datos.</w:t>
      </w:r>
    </w:p>
    <w:p w14:paraId="736C6490"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Configuración de tuberías (pipelines) de Integración y Despliegue Continuo (CI/CD) para automatizar entregas.</w:t>
      </w:r>
    </w:p>
    <w:p w14:paraId="205AF0D6" w14:textId="77777777" w:rsidR="000F2C2A" w:rsidRPr="000F2C2A" w:rsidRDefault="000F2C2A" w:rsidP="004B7FED">
      <w:pPr>
        <w:pStyle w:val="FirstParagraph"/>
        <w:numPr>
          <w:ilvl w:val="1"/>
          <w:numId w:val="25"/>
        </w:numPr>
        <w:spacing w:before="0" w:after="0" w:line="360" w:lineRule="auto"/>
        <w:jc w:val="both"/>
        <w:rPr>
          <w:rFonts w:ascii="Arial" w:hAnsi="Arial" w:cs="Arial"/>
          <w:sz w:val="21"/>
          <w:szCs w:val="21"/>
          <w:lang w:val="es-ES"/>
        </w:rPr>
      </w:pPr>
      <w:r w:rsidRPr="000F2C2A">
        <w:rPr>
          <w:rFonts w:ascii="Arial" w:hAnsi="Arial" w:cs="Arial"/>
          <w:sz w:val="21"/>
          <w:szCs w:val="21"/>
          <w:lang w:val="es-ES"/>
        </w:rPr>
        <w:t>Ejecución de pruebas unitarias y de integración temprana.</w:t>
      </w:r>
    </w:p>
    <w:p w14:paraId="5BD60A59"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Criterios de Aceptación:</w:t>
      </w:r>
      <w:r w:rsidRPr="000F2C2A">
        <w:rPr>
          <w:rFonts w:ascii="Arial" w:hAnsi="Arial" w:cs="Arial"/>
          <w:sz w:val="21"/>
          <w:szCs w:val="21"/>
          <w:lang w:val="es-ES"/>
        </w:rPr>
        <w:t> Módulo de seguridad activo, base de datos desplegada y versionada, pipelines funcionando.</w:t>
      </w:r>
    </w:p>
    <w:p w14:paraId="3D57D28C" w14:textId="77777777" w:rsidR="000F2C2A" w:rsidRPr="000F2C2A" w:rsidRDefault="000F2C2A" w:rsidP="004B7FED">
      <w:pPr>
        <w:pStyle w:val="FirstParagraph"/>
        <w:numPr>
          <w:ilvl w:val="0"/>
          <w:numId w:val="25"/>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Productos Entregables:</w:t>
      </w:r>
      <w:r w:rsidRPr="000F2C2A">
        <w:rPr>
          <w:rFonts w:ascii="Arial" w:hAnsi="Arial" w:cs="Arial"/>
          <w:sz w:val="21"/>
          <w:szCs w:val="21"/>
          <w:lang w:val="es-ES"/>
        </w:rPr>
        <w:t> Documentación de Arquitectura y Base de Datos, Código Fuente Fase 1.</w:t>
      </w:r>
    </w:p>
    <w:p w14:paraId="3C4E6B11" w14:textId="77777777" w:rsidR="000105F2" w:rsidRPr="000F2C2A" w:rsidRDefault="00000000" w:rsidP="004B7FED">
      <w:pPr>
        <w:pStyle w:val="Ttulo3"/>
        <w:spacing w:before="0" w:after="0" w:line="360" w:lineRule="auto"/>
        <w:jc w:val="both"/>
        <w:rPr>
          <w:rFonts w:ascii="Arial" w:hAnsi="Arial" w:cs="Arial"/>
          <w:b/>
          <w:bCs/>
          <w:color w:val="auto"/>
          <w:sz w:val="21"/>
          <w:szCs w:val="21"/>
          <w:lang w:val="es-PE"/>
        </w:rPr>
      </w:pPr>
      <w:bookmarkStart w:id="36" w:name="_Toc223082335"/>
      <w:bookmarkStart w:id="37" w:name="Xeeeb18d9dd4d1d7dac8ab6c140f929426250851"/>
      <w:bookmarkEnd w:id="26"/>
      <w:r w:rsidRPr="000F2C2A">
        <w:rPr>
          <w:rFonts w:ascii="Arial" w:hAnsi="Arial" w:cs="Arial"/>
          <w:b/>
          <w:bCs/>
          <w:color w:val="auto"/>
          <w:sz w:val="21"/>
          <w:szCs w:val="21"/>
          <w:lang w:val="es-PE"/>
        </w:rPr>
        <w:lastRenderedPageBreak/>
        <w:t>Etapa 3: Implementación del Core por Unidades (Entregable 2 - Día 50)</w:t>
      </w:r>
      <w:bookmarkEnd w:id="36"/>
    </w:p>
    <w:p w14:paraId="63BD71CB"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sz w:val="21"/>
          <w:szCs w:val="21"/>
          <w:lang w:val="es-ES"/>
        </w:rPr>
        <w:t>Plazo de Ejecución: Días 25 – 49 Fase de mayor intensidad de programación, enfocada en la lógica de negocio de las áreas usuarias.</w:t>
      </w:r>
    </w:p>
    <w:p w14:paraId="75C3653D"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Actividades Clave:</w:t>
      </w:r>
    </w:p>
    <w:p w14:paraId="640FD5F6"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Desarrollo incremental de los módulos de gestión para las 6 Unidades Funcionales: Mujer, Discapacidad, NNA, Juventudes, Adulto Mayor y Pueblos Originarios.</w:t>
      </w:r>
    </w:p>
    <w:p w14:paraId="4E90217F"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Programación de reglas de negocio específicas para validación de formularios.</w:t>
      </w:r>
    </w:p>
    <w:p w14:paraId="0A61EAE5"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Implementación de reportes operativos básicos por cada unidad.</w:t>
      </w:r>
    </w:p>
    <w:p w14:paraId="697CF9ED" w14:textId="77777777" w:rsidR="000F2C2A" w:rsidRPr="000F2C2A" w:rsidRDefault="000F2C2A" w:rsidP="004B7FED">
      <w:pPr>
        <w:pStyle w:val="FirstParagraph"/>
        <w:numPr>
          <w:ilvl w:val="1"/>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Mantenimiento de tablas maestras y catálogos del sistema.</w:t>
      </w:r>
    </w:p>
    <w:p w14:paraId="7A8CF5C6"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Criterios de Aceptación: Funcionalidades CRUD completas por unidad, reportes generándose correctamente.</w:t>
      </w:r>
    </w:p>
    <w:p w14:paraId="0CBDB6BA" w14:textId="77777777" w:rsidR="000F2C2A" w:rsidRPr="000F2C2A" w:rsidRDefault="000F2C2A" w:rsidP="004B7FED">
      <w:pPr>
        <w:pStyle w:val="FirstParagraph"/>
        <w:numPr>
          <w:ilvl w:val="0"/>
          <w:numId w:val="24"/>
        </w:numPr>
        <w:spacing w:before="0" w:after="0" w:line="360" w:lineRule="auto"/>
        <w:jc w:val="both"/>
        <w:rPr>
          <w:rFonts w:ascii="Arial" w:hAnsi="Arial" w:cs="Arial"/>
          <w:sz w:val="21"/>
          <w:szCs w:val="21"/>
          <w:lang w:val="es-ES"/>
        </w:rPr>
      </w:pPr>
      <w:r w:rsidRPr="000F2C2A">
        <w:rPr>
          <w:rFonts w:ascii="Arial" w:hAnsi="Arial" w:cs="Arial"/>
          <w:sz w:val="21"/>
          <w:szCs w:val="21"/>
          <w:lang w:val="es-ES"/>
        </w:rPr>
        <w:t>Productos Entregables: Avance del 50% de la funcionalidad total, Reportes preliminares, Código Fuente actualizado.</w:t>
      </w:r>
    </w:p>
    <w:p w14:paraId="66F5B218" w14:textId="77777777" w:rsidR="003A7D53" w:rsidRDefault="003A7D53" w:rsidP="004B7FED">
      <w:pPr>
        <w:pStyle w:val="Ttulo3"/>
        <w:spacing w:before="0" w:after="0" w:line="360" w:lineRule="auto"/>
        <w:jc w:val="both"/>
        <w:rPr>
          <w:rFonts w:ascii="Arial" w:hAnsi="Arial" w:cs="Arial"/>
          <w:b/>
          <w:bCs/>
          <w:color w:val="auto"/>
          <w:sz w:val="21"/>
          <w:szCs w:val="21"/>
          <w:lang w:val="es-PE"/>
        </w:rPr>
      </w:pPr>
      <w:bookmarkStart w:id="38" w:name="Xf6b5067c615ee57b86ca5ebc2cf38e4c377c879"/>
      <w:bookmarkEnd w:id="37"/>
    </w:p>
    <w:p w14:paraId="4A0A56C4" w14:textId="3CBE2DF4" w:rsidR="000105F2" w:rsidRPr="000F2C2A" w:rsidRDefault="00000000" w:rsidP="004B7FED">
      <w:pPr>
        <w:pStyle w:val="Ttulo3"/>
        <w:spacing w:before="0" w:after="0" w:line="360" w:lineRule="auto"/>
        <w:jc w:val="both"/>
        <w:rPr>
          <w:rFonts w:ascii="Arial" w:hAnsi="Arial" w:cs="Arial"/>
          <w:b/>
          <w:bCs/>
          <w:color w:val="auto"/>
          <w:sz w:val="21"/>
          <w:szCs w:val="21"/>
          <w:lang w:val="es-PE"/>
        </w:rPr>
      </w:pPr>
      <w:bookmarkStart w:id="39" w:name="_Toc223082336"/>
      <w:r w:rsidRPr="000F2C2A">
        <w:rPr>
          <w:rFonts w:ascii="Arial" w:hAnsi="Arial" w:cs="Arial"/>
          <w:b/>
          <w:bCs/>
          <w:color w:val="auto"/>
          <w:sz w:val="21"/>
          <w:szCs w:val="21"/>
          <w:lang w:val="es-PE"/>
        </w:rPr>
        <w:t>Etapa 4: Reportes Avanzados, Documentación y QA (Entregable 3 - Día 75)</w:t>
      </w:r>
      <w:bookmarkEnd w:id="39"/>
    </w:p>
    <w:p w14:paraId="03B0EF2D" w14:textId="77777777" w:rsidR="000F2C2A" w:rsidRPr="000F2C2A" w:rsidRDefault="000F2C2A" w:rsidP="004B7FED">
      <w:pPr>
        <w:pStyle w:val="Ttulo3"/>
        <w:spacing w:before="0" w:after="0" w:line="360" w:lineRule="auto"/>
        <w:jc w:val="both"/>
        <w:rPr>
          <w:rFonts w:ascii="Arial" w:hAnsi="Arial" w:cs="Arial"/>
          <w:color w:val="auto"/>
          <w:sz w:val="21"/>
          <w:szCs w:val="21"/>
          <w:lang w:val="es-ES"/>
        </w:rPr>
      </w:pPr>
      <w:bookmarkStart w:id="40" w:name="_Toc223082337"/>
      <w:bookmarkStart w:id="41" w:name="X06f6d80087d2ee1c414b16ea5a1e605b9cf8720"/>
      <w:bookmarkEnd w:id="38"/>
      <w:r w:rsidRPr="000F2C2A">
        <w:rPr>
          <w:rFonts w:ascii="Arial" w:hAnsi="Arial" w:cs="Arial"/>
          <w:b/>
          <w:bCs/>
          <w:color w:val="auto"/>
          <w:sz w:val="21"/>
          <w:szCs w:val="21"/>
          <w:lang w:val="es-ES"/>
        </w:rPr>
        <w:t>Plazo de Ejecución:</w:t>
      </w:r>
      <w:r w:rsidRPr="000F2C2A">
        <w:rPr>
          <w:rFonts w:ascii="Arial" w:hAnsi="Arial" w:cs="Arial"/>
          <w:color w:val="auto"/>
          <w:sz w:val="21"/>
          <w:szCs w:val="21"/>
          <w:lang w:val="es-ES"/>
        </w:rPr>
        <w:t> Días 50 – 74 Enfoque en la visualización de datos de alto nivel y aseguramiento de la calidad.</w:t>
      </w:r>
      <w:bookmarkEnd w:id="40"/>
    </w:p>
    <w:p w14:paraId="35D44B31" w14:textId="77777777" w:rsidR="000F2C2A" w:rsidRPr="000F2C2A" w:rsidRDefault="000F2C2A" w:rsidP="004B7FED">
      <w:pPr>
        <w:pStyle w:val="Ttulo3"/>
        <w:numPr>
          <w:ilvl w:val="0"/>
          <w:numId w:val="23"/>
        </w:numPr>
        <w:spacing w:before="0" w:after="0" w:line="360" w:lineRule="auto"/>
        <w:jc w:val="both"/>
        <w:rPr>
          <w:rFonts w:ascii="Arial" w:hAnsi="Arial" w:cs="Arial"/>
          <w:color w:val="auto"/>
          <w:sz w:val="21"/>
          <w:szCs w:val="21"/>
          <w:lang w:val="es-ES"/>
        </w:rPr>
      </w:pPr>
      <w:bookmarkStart w:id="42" w:name="_Toc223082338"/>
      <w:r w:rsidRPr="000F2C2A">
        <w:rPr>
          <w:rFonts w:ascii="Arial" w:hAnsi="Arial" w:cs="Arial"/>
          <w:b/>
          <w:bCs/>
          <w:color w:val="auto"/>
          <w:sz w:val="21"/>
          <w:szCs w:val="21"/>
          <w:lang w:val="es-ES"/>
        </w:rPr>
        <w:t>Actividades Clave:</w:t>
      </w:r>
      <w:bookmarkEnd w:id="42"/>
    </w:p>
    <w:p w14:paraId="2C557955"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bookmarkStart w:id="43" w:name="_Toc223082339"/>
      <w:r w:rsidRPr="000F2C2A">
        <w:rPr>
          <w:rFonts w:ascii="Arial" w:hAnsi="Arial" w:cs="Arial"/>
          <w:color w:val="auto"/>
          <w:sz w:val="21"/>
          <w:szCs w:val="21"/>
          <w:lang w:val="es-ES"/>
        </w:rPr>
        <w:t xml:space="preserve">Construcción del </w:t>
      </w:r>
      <w:proofErr w:type="spellStart"/>
      <w:r w:rsidRPr="000F2C2A">
        <w:rPr>
          <w:rFonts w:ascii="Arial" w:hAnsi="Arial" w:cs="Arial"/>
          <w:color w:val="auto"/>
          <w:sz w:val="21"/>
          <w:szCs w:val="21"/>
          <w:lang w:val="es-ES"/>
        </w:rPr>
        <w:t>Dashboard</w:t>
      </w:r>
      <w:proofErr w:type="spellEnd"/>
      <w:r w:rsidRPr="000F2C2A">
        <w:rPr>
          <w:rFonts w:ascii="Arial" w:hAnsi="Arial" w:cs="Arial"/>
          <w:color w:val="auto"/>
          <w:sz w:val="21"/>
          <w:szCs w:val="21"/>
          <w:lang w:val="es-ES"/>
        </w:rPr>
        <w:t xml:space="preserve"> Gerencial con gráficos interactivos e indicadores KPI.</w:t>
      </w:r>
      <w:bookmarkEnd w:id="43"/>
    </w:p>
    <w:p w14:paraId="661C863F"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bookmarkStart w:id="44" w:name="_Toc223082340"/>
      <w:r w:rsidRPr="000F2C2A">
        <w:rPr>
          <w:rFonts w:ascii="Arial" w:hAnsi="Arial" w:cs="Arial"/>
          <w:color w:val="auto"/>
          <w:sz w:val="21"/>
          <w:szCs w:val="21"/>
          <w:lang w:val="es-ES"/>
        </w:rPr>
        <w:t xml:space="preserve">Redacción exhaustiva de la documentación técnica (Manual de Despliegue, Diccionario de Datos, API </w:t>
      </w:r>
      <w:proofErr w:type="spellStart"/>
      <w:r w:rsidRPr="000F2C2A">
        <w:rPr>
          <w:rFonts w:ascii="Arial" w:hAnsi="Arial" w:cs="Arial"/>
          <w:color w:val="auto"/>
          <w:sz w:val="21"/>
          <w:szCs w:val="21"/>
          <w:lang w:val="es-ES"/>
        </w:rPr>
        <w:t>Docs</w:t>
      </w:r>
      <w:proofErr w:type="spellEnd"/>
      <w:r w:rsidRPr="000F2C2A">
        <w:rPr>
          <w:rFonts w:ascii="Arial" w:hAnsi="Arial" w:cs="Arial"/>
          <w:color w:val="auto"/>
          <w:sz w:val="21"/>
          <w:szCs w:val="21"/>
          <w:lang w:val="es-ES"/>
        </w:rPr>
        <w:t>).</w:t>
      </w:r>
      <w:bookmarkEnd w:id="44"/>
    </w:p>
    <w:p w14:paraId="6F570CF4"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bookmarkStart w:id="45" w:name="_Toc223082341"/>
      <w:r w:rsidRPr="000F2C2A">
        <w:rPr>
          <w:rFonts w:ascii="Arial" w:hAnsi="Arial" w:cs="Arial"/>
          <w:color w:val="auto"/>
          <w:sz w:val="21"/>
          <w:szCs w:val="21"/>
          <w:lang w:val="es-ES"/>
        </w:rPr>
        <w:t>Elaboración de manuales de usuario para perfiles Administrador, Gobierno Local y Unidad Funcional.</w:t>
      </w:r>
      <w:bookmarkEnd w:id="45"/>
    </w:p>
    <w:p w14:paraId="7998E652"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bookmarkStart w:id="46" w:name="_Toc223082342"/>
      <w:r w:rsidRPr="000F2C2A">
        <w:rPr>
          <w:rFonts w:ascii="Arial" w:hAnsi="Arial" w:cs="Arial"/>
          <w:color w:val="auto"/>
          <w:sz w:val="21"/>
          <w:szCs w:val="21"/>
          <w:lang w:val="es-ES"/>
        </w:rPr>
        <w:t>Ejecución de auditorías de seguridad (</w:t>
      </w:r>
      <w:proofErr w:type="spellStart"/>
      <w:r w:rsidRPr="000F2C2A">
        <w:rPr>
          <w:rFonts w:ascii="Arial" w:hAnsi="Arial" w:cs="Arial"/>
          <w:color w:val="auto"/>
          <w:sz w:val="21"/>
          <w:szCs w:val="21"/>
          <w:lang w:val="es-ES"/>
        </w:rPr>
        <w:t>Ethical</w:t>
      </w:r>
      <w:proofErr w:type="spellEnd"/>
      <w:r w:rsidRPr="000F2C2A">
        <w:rPr>
          <w:rFonts w:ascii="Arial" w:hAnsi="Arial" w:cs="Arial"/>
          <w:color w:val="auto"/>
          <w:sz w:val="21"/>
          <w:szCs w:val="21"/>
          <w:lang w:val="es-ES"/>
        </w:rPr>
        <w:t xml:space="preserve"> Hacking / </w:t>
      </w:r>
      <w:proofErr w:type="spellStart"/>
      <w:r w:rsidRPr="000F2C2A">
        <w:rPr>
          <w:rFonts w:ascii="Arial" w:hAnsi="Arial" w:cs="Arial"/>
          <w:color w:val="auto"/>
          <w:sz w:val="21"/>
          <w:szCs w:val="21"/>
          <w:lang w:val="es-ES"/>
        </w:rPr>
        <w:t>Pentesting</w:t>
      </w:r>
      <w:proofErr w:type="spellEnd"/>
      <w:r w:rsidRPr="000F2C2A">
        <w:rPr>
          <w:rFonts w:ascii="Arial" w:hAnsi="Arial" w:cs="Arial"/>
          <w:color w:val="auto"/>
          <w:sz w:val="21"/>
          <w:szCs w:val="21"/>
          <w:lang w:val="es-ES"/>
        </w:rPr>
        <w:t>) y pruebas de carga.</w:t>
      </w:r>
      <w:bookmarkEnd w:id="46"/>
    </w:p>
    <w:p w14:paraId="79C8D764" w14:textId="77777777" w:rsidR="000F2C2A" w:rsidRPr="000F2C2A" w:rsidRDefault="000F2C2A" w:rsidP="004B7FED">
      <w:pPr>
        <w:pStyle w:val="Ttulo3"/>
        <w:numPr>
          <w:ilvl w:val="1"/>
          <w:numId w:val="23"/>
        </w:numPr>
        <w:spacing w:before="0" w:after="0" w:line="360" w:lineRule="auto"/>
        <w:jc w:val="both"/>
        <w:rPr>
          <w:rFonts w:ascii="Arial" w:hAnsi="Arial" w:cs="Arial"/>
          <w:color w:val="auto"/>
          <w:sz w:val="21"/>
          <w:szCs w:val="21"/>
          <w:lang w:val="es-ES"/>
        </w:rPr>
      </w:pPr>
      <w:bookmarkStart w:id="47" w:name="_Toc223082343"/>
      <w:r w:rsidRPr="000F2C2A">
        <w:rPr>
          <w:rFonts w:ascii="Arial" w:hAnsi="Arial" w:cs="Arial"/>
          <w:color w:val="auto"/>
          <w:sz w:val="21"/>
          <w:szCs w:val="21"/>
          <w:lang w:val="es-ES"/>
        </w:rPr>
        <w:t>Validaciones de usabilidad con usuarios piloto.</w:t>
      </w:r>
      <w:bookmarkEnd w:id="47"/>
    </w:p>
    <w:p w14:paraId="28FBFE0E" w14:textId="77777777" w:rsidR="000F2C2A" w:rsidRPr="000F2C2A" w:rsidRDefault="000F2C2A" w:rsidP="004B7FED">
      <w:pPr>
        <w:pStyle w:val="Ttulo3"/>
        <w:numPr>
          <w:ilvl w:val="0"/>
          <w:numId w:val="23"/>
        </w:numPr>
        <w:spacing w:before="0" w:after="0" w:line="360" w:lineRule="auto"/>
        <w:jc w:val="both"/>
        <w:rPr>
          <w:rFonts w:ascii="Arial" w:hAnsi="Arial" w:cs="Arial"/>
          <w:color w:val="auto"/>
          <w:sz w:val="21"/>
          <w:szCs w:val="21"/>
          <w:lang w:val="es-ES"/>
        </w:rPr>
      </w:pPr>
      <w:bookmarkStart w:id="48" w:name="_Toc223082344"/>
      <w:r w:rsidRPr="000F2C2A">
        <w:rPr>
          <w:rFonts w:ascii="Arial" w:hAnsi="Arial" w:cs="Arial"/>
          <w:b/>
          <w:bCs/>
          <w:color w:val="auto"/>
          <w:sz w:val="21"/>
          <w:szCs w:val="21"/>
          <w:lang w:val="es-ES"/>
        </w:rPr>
        <w:t>Productos Entregables:</w:t>
      </w:r>
      <w:r w:rsidRPr="000F2C2A">
        <w:rPr>
          <w:rFonts w:ascii="Arial" w:hAnsi="Arial" w:cs="Arial"/>
          <w:color w:val="auto"/>
          <w:sz w:val="21"/>
          <w:szCs w:val="21"/>
          <w:lang w:val="es-ES"/>
        </w:rPr>
        <w:t> Documentación Técnica completa, Manuales de Usuario, Informes de Resultados de Pruebas (Seguridad y Usabilidad).</w:t>
      </w:r>
      <w:bookmarkEnd w:id="48"/>
    </w:p>
    <w:p w14:paraId="19A8313D" w14:textId="77777777" w:rsidR="000F2C2A" w:rsidRPr="000F2C2A" w:rsidRDefault="000F2C2A" w:rsidP="004B7FED">
      <w:pPr>
        <w:pStyle w:val="Ttulo3"/>
        <w:spacing w:before="0" w:after="0" w:line="360" w:lineRule="auto"/>
        <w:jc w:val="both"/>
        <w:rPr>
          <w:rFonts w:ascii="Arial" w:hAnsi="Arial" w:cs="Arial"/>
          <w:color w:val="auto"/>
          <w:sz w:val="21"/>
          <w:szCs w:val="21"/>
          <w:lang w:val="es-PE"/>
        </w:rPr>
      </w:pPr>
    </w:p>
    <w:p w14:paraId="2C232AE9" w14:textId="1CD45AB2" w:rsidR="000105F2" w:rsidRPr="000F2C2A" w:rsidRDefault="00000000" w:rsidP="004B7FED">
      <w:pPr>
        <w:pStyle w:val="Ttulo3"/>
        <w:spacing w:before="0" w:after="0" w:line="360" w:lineRule="auto"/>
        <w:jc w:val="both"/>
        <w:rPr>
          <w:rFonts w:ascii="Arial" w:hAnsi="Arial" w:cs="Arial"/>
          <w:b/>
          <w:bCs/>
          <w:color w:val="auto"/>
          <w:sz w:val="21"/>
          <w:szCs w:val="21"/>
          <w:lang w:val="es-PE"/>
        </w:rPr>
      </w:pPr>
      <w:bookmarkStart w:id="49" w:name="_Toc223082345"/>
      <w:r w:rsidRPr="000F2C2A">
        <w:rPr>
          <w:rFonts w:ascii="Arial" w:hAnsi="Arial" w:cs="Arial"/>
          <w:b/>
          <w:bCs/>
          <w:color w:val="auto"/>
          <w:sz w:val="21"/>
          <w:szCs w:val="21"/>
          <w:lang w:val="es-PE"/>
        </w:rPr>
        <w:t>Etapa 5: Complementos Finales y Puesta en Producción (Entregable 4 - Día 100)</w:t>
      </w:r>
      <w:bookmarkEnd w:id="49"/>
    </w:p>
    <w:p w14:paraId="34E11805" w14:textId="77777777" w:rsidR="000F2C2A" w:rsidRPr="000F2C2A" w:rsidRDefault="000F2C2A" w:rsidP="004B7FED">
      <w:pPr>
        <w:spacing w:after="0" w:line="360" w:lineRule="auto"/>
        <w:jc w:val="both"/>
        <w:rPr>
          <w:rFonts w:ascii="Arial" w:hAnsi="Arial" w:cs="Arial"/>
          <w:sz w:val="21"/>
          <w:szCs w:val="21"/>
          <w:lang w:val="es-ES"/>
        </w:rPr>
      </w:pPr>
      <w:r w:rsidRPr="000F2C2A">
        <w:rPr>
          <w:rFonts w:ascii="Arial" w:hAnsi="Arial" w:cs="Arial"/>
          <w:b/>
          <w:bCs/>
          <w:sz w:val="21"/>
          <w:szCs w:val="21"/>
          <w:lang w:val="es-ES"/>
        </w:rPr>
        <w:t>Plazo de Ejecución:</w:t>
      </w:r>
      <w:r w:rsidRPr="000F2C2A">
        <w:rPr>
          <w:rFonts w:ascii="Arial" w:hAnsi="Arial" w:cs="Arial"/>
          <w:sz w:val="21"/>
          <w:szCs w:val="21"/>
          <w:lang w:val="es-ES"/>
        </w:rPr>
        <w:t> Días 75 – 100 Cierre del proyecto y transferencia de conocimiento.</w:t>
      </w:r>
    </w:p>
    <w:p w14:paraId="3A634119"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Actividades Clave:</w:t>
      </w:r>
    </w:p>
    <w:p w14:paraId="0CC5284A"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integración y desarrollo de submódulos complementarios: DEMUNA, OMAPED, CIAM, ULE, PVL, PCA.</w:t>
      </w:r>
    </w:p>
    <w:p w14:paraId="02A747F3"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lastRenderedPageBreak/>
        <w:t>Capacitación formal y talleres prácticos dirigidos a todos los perfiles de usuario.</w:t>
      </w:r>
    </w:p>
    <w:p w14:paraId="667FD711"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Despliegue final de la solución en el entorno de Producción de la entidad.</w:t>
      </w:r>
    </w:p>
    <w:p w14:paraId="516AA44F" w14:textId="77777777" w:rsidR="000F2C2A" w:rsidRPr="000F2C2A" w:rsidRDefault="000F2C2A" w:rsidP="004B7FED">
      <w:pPr>
        <w:numPr>
          <w:ilvl w:val="1"/>
          <w:numId w:val="22"/>
        </w:numPr>
        <w:spacing w:after="0" w:line="360" w:lineRule="auto"/>
        <w:jc w:val="both"/>
        <w:rPr>
          <w:rFonts w:ascii="Arial" w:hAnsi="Arial" w:cs="Arial"/>
          <w:sz w:val="21"/>
          <w:szCs w:val="21"/>
          <w:lang w:val="es-ES"/>
        </w:rPr>
      </w:pPr>
      <w:r w:rsidRPr="000F2C2A">
        <w:rPr>
          <w:rFonts w:ascii="Arial" w:hAnsi="Arial" w:cs="Arial"/>
          <w:sz w:val="21"/>
          <w:szCs w:val="21"/>
          <w:lang w:val="es-ES"/>
        </w:rPr>
        <w:t xml:space="preserve">Configuración final y </w:t>
      </w:r>
      <w:proofErr w:type="spellStart"/>
      <w:r w:rsidRPr="000F2C2A">
        <w:rPr>
          <w:rFonts w:ascii="Arial" w:hAnsi="Arial" w:cs="Arial"/>
          <w:sz w:val="21"/>
          <w:szCs w:val="21"/>
          <w:lang w:val="es-ES"/>
        </w:rPr>
        <w:t>hardening</w:t>
      </w:r>
      <w:proofErr w:type="spellEnd"/>
      <w:r w:rsidRPr="000F2C2A">
        <w:rPr>
          <w:rFonts w:ascii="Arial" w:hAnsi="Arial" w:cs="Arial"/>
          <w:sz w:val="21"/>
          <w:szCs w:val="21"/>
          <w:lang w:val="es-ES"/>
        </w:rPr>
        <w:t xml:space="preserve"> (endurecimiento) de servidores.</w:t>
      </w:r>
    </w:p>
    <w:p w14:paraId="032E4238"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Criterios de Aceptación:</w:t>
      </w:r>
      <w:r w:rsidRPr="000F2C2A">
        <w:rPr>
          <w:rFonts w:ascii="Arial" w:hAnsi="Arial" w:cs="Arial"/>
          <w:sz w:val="21"/>
          <w:szCs w:val="21"/>
          <w:lang w:val="es-ES"/>
        </w:rPr>
        <w:t> Sistema estable operando en producción, personal capacitado, acta de conformidad firmada.</w:t>
      </w:r>
    </w:p>
    <w:p w14:paraId="20AF17D1" w14:textId="77777777" w:rsidR="000F2C2A" w:rsidRPr="000F2C2A" w:rsidRDefault="000F2C2A" w:rsidP="004B7FED">
      <w:pPr>
        <w:numPr>
          <w:ilvl w:val="0"/>
          <w:numId w:val="22"/>
        </w:numPr>
        <w:spacing w:after="0" w:line="360" w:lineRule="auto"/>
        <w:jc w:val="both"/>
        <w:rPr>
          <w:rFonts w:ascii="Arial" w:hAnsi="Arial" w:cs="Arial"/>
          <w:sz w:val="21"/>
          <w:szCs w:val="21"/>
          <w:lang w:val="es-ES"/>
        </w:rPr>
      </w:pPr>
      <w:r w:rsidRPr="000F2C2A">
        <w:rPr>
          <w:rFonts w:ascii="Arial" w:hAnsi="Arial" w:cs="Arial"/>
          <w:b/>
          <w:bCs/>
          <w:sz w:val="21"/>
          <w:szCs w:val="21"/>
          <w:lang w:val="es-ES"/>
        </w:rPr>
        <w:t>Productos Entregables:</w:t>
      </w:r>
      <w:r w:rsidRPr="000F2C2A">
        <w:rPr>
          <w:rFonts w:ascii="Arial" w:hAnsi="Arial" w:cs="Arial"/>
          <w:sz w:val="21"/>
          <w:szCs w:val="21"/>
          <w:lang w:val="es-ES"/>
        </w:rPr>
        <w:t> Sistema en Producción, Materiales de Capacitación, Informe Final del Proyecto, Código Fuente Completo.</w:t>
      </w:r>
    </w:p>
    <w:p w14:paraId="038EF2FC" w14:textId="4A80A084" w:rsidR="004B7FED" w:rsidRDefault="004B7FED" w:rsidP="004B7FED">
      <w:pPr>
        <w:spacing w:line="360" w:lineRule="auto"/>
        <w:rPr>
          <w:rFonts w:ascii="Arial" w:hAnsi="Arial" w:cs="Arial"/>
          <w:sz w:val="21"/>
          <w:szCs w:val="21"/>
          <w:lang w:val="es-ES"/>
        </w:rPr>
      </w:pPr>
      <w:r>
        <w:rPr>
          <w:rFonts w:ascii="Arial" w:hAnsi="Arial" w:cs="Arial"/>
          <w:sz w:val="21"/>
          <w:szCs w:val="21"/>
          <w:lang w:val="es-ES"/>
        </w:rPr>
        <w:br w:type="page"/>
      </w:r>
    </w:p>
    <w:p w14:paraId="1E0C65D2" w14:textId="19ED847A" w:rsidR="000105F2" w:rsidRPr="004B7FED" w:rsidRDefault="009E440A" w:rsidP="003A7D53">
      <w:pPr>
        <w:pStyle w:val="Ttulo2"/>
        <w:keepLines w:val="0"/>
        <w:widowControl w:val="0"/>
        <w:numPr>
          <w:ilvl w:val="0"/>
          <w:numId w:val="27"/>
        </w:numPr>
        <w:spacing w:before="0" w:after="0" w:line="360" w:lineRule="auto"/>
        <w:ind w:hanging="720"/>
        <w:jc w:val="both"/>
        <w:rPr>
          <w:rFonts w:ascii="Arial" w:hAnsi="Arial" w:cs="Arial"/>
          <w:b/>
          <w:bCs/>
          <w:color w:val="auto"/>
          <w:sz w:val="24"/>
          <w:szCs w:val="24"/>
          <w:lang w:val="es-PE"/>
        </w:rPr>
      </w:pPr>
      <w:bookmarkStart w:id="50" w:name="_Toc223082346"/>
      <w:bookmarkStart w:id="51" w:name="gestión-integral-del-proyecto"/>
      <w:bookmarkEnd w:id="22"/>
      <w:bookmarkEnd w:id="41"/>
      <w:r w:rsidRPr="004B7FED">
        <w:rPr>
          <w:rFonts w:ascii="Arial" w:hAnsi="Arial" w:cs="Arial"/>
          <w:b/>
          <w:bCs/>
          <w:color w:val="auto"/>
          <w:sz w:val="24"/>
          <w:szCs w:val="24"/>
          <w:lang w:val="es-PE"/>
        </w:rPr>
        <w:lastRenderedPageBreak/>
        <w:t>GESTIÓN INTEGRAL DEL PROYECTO</w:t>
      </w:r>
      <w:bookmarkEnd w:id="50"/>
    </w:p>
    <w:p w14:paraId="5CAAEC93" w14:textId="731C23B9" w:rsidR="000105F2" w:rsidRPr="003A7D53" w:rsidRDefault="00000000" w:rsidP="003A7D53">
      <w:pPr>
        <w:pStyle w:val="Ttulo2"/>
        <w:keepLines w:val="0"/>
        <w:widowControl w:val="0"/>
        <w:numPr>
          <w:ilvl w:val="1"/>
          <w:numId w:val="31"/>
        </w:numPr>
        <w:spacing w:before="0" w:after="0" w:line="360" w:lineRule="auto"/>
        <w:ind w:left="709" w:hanging="709"/>
        <w:jc w:val="both"/>
        <w:rPr>
          <w:rFonts w:ascii="Arial" w:hAnsi="Arial" w:cs="Arial"/>
          <w:b/>
          <w:bCs/>
          <w:color w:val="auto"/>
          <w:sz w:val="21"/>
          <w:szCs w:val="21"/>
          <w:lang w:val="es-PE"/>
        </w:rPr>
      </w:pPr>
      <w:bookmarkStart w:id="52" w:name="_Toc223082347"/>
      <w:bookmarkStart w:id="53" w:name="estructura-de-desglose-de-trabajo-wbs"/>
      <w:r w:rsidRPr="003A7D53">
        <w:rPr>
          <w:rFonts w:ascii="Arial" w:hAnsi="Arial" w:cs="Arial"/>
          <w:b/>
          <w:bCs/>
          <w:color w:val="auto"/>
          <w:sz w:val="21"/>
          <w:szCs w:val="21"/>
          <w:lang w:val="es-PE"/>
        </w:rPr>
        <w:t>Estructura de Desglose de Trabajo (WBS)</w:t>
      </w:r>
      <w:bookmarkEnd w:id="52"/>
    </w:p>
    <w:p w14:paraId="3DA120FB" w14:textId="77777777" w:rsidR="000F2C2A" w:rsidRPr="000F2C2A" w:rsidRDefault="000F2C2A" w:rsidP="003A7D53">
      <w:pPr>
        <w:pStyle w:val="FirstParagraph"/>
        <w:keepNext/>
        <w:widowControl w:val="0"/>
        <w:spacing w:before="0" w:after="0" w:line="360" w:lineRule="auto"/>
        <w:jc w:val="both"/>
        <w:rPr>
          <w:rFonts w:ascii="Arial" w:hAnsi="Arial" w:cs="Arial"/>
          <w:sz w:val="21"/>
          <w:szCs w:val="21"/>
          <w:lang w:val="es-ES"/>
        </w:rPr>
      </w:pPr>
      <w:r w:rsidRPr="000F2C2A">
        <w:rPr>
          <w:rFonts w:ascii="Arial" w:hAnsi="Arial" w:cs="Arial"/>
          <w:sz w:val="21"/>
          <w:szCs w:val="21"/>
          <w:lang w:val="es-ES"/>
        </w:rPr>
        <w:t>Para asegurar un control granular, el trabajo se descompone en los siguientes paquetes principales:</w:t>
      </w:r>
    </w:p>
    <w:p w14:paraId="697B0E54"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Gestión y Control del Proyecto:</w:t>
      </w:r>
      <w:r w:rsidRPr="000F2C2A">
        <w:rPr>
          <w:rFonts w:ascii="Arial" w:hAnsi="Arial" w:cs="Arial"/>
          <w:sz w:val="21"/>
          <w:szCs w:val="21"/>
          <w:lang w:val="es-ES"/>
        </w:rPr>
        <w:t> Planificación, monitoreo de riesgos, gestión de comunicaciones, informes de estado.</w:t>
      </w:r>
    </w:p>
    <w:p w14:paraId="30E1A1DB"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Ingeniería de Requerimientos y Diseño:</w:t>
      </w:r>
      <w:r w:rsidRPr="000F2C2A">
        <w:rPr>
          <w:rFonts w:ascii="Arial" w:hAnsi="Arial" w:cs="Arial"/>
          <w:sz w:val="21"/>
          <w:szCs w:val="21"/>
          <w:lang w:val="es-ES"/>
        </w:rPr>
        <w:t> Historias de usuario, especificaciones técnicas, diseño de interfaz.</w:t>
      </w:r>
    </w:p>
    <w:p w14:paraId="5B0B1344"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Ingeniería de Desarrollo Base:</w:t>
      </w:r>
      <w:r w:rsidRPr="000F2C2A">
        <w:rPr>
          <w:rFonts w:ascii="Arial" w:hAnsi="Arial" w:cs="Arial"/>
          <w:sz w:val="21"/>
          <w:szCs w:val="21"/>
          <w:lang w:val="es-ES"/>
        </w:rPr>
        <w:t> Framework de seguridad, gestión de usuarios, infraestructura de datos.</w:t>
      </w:r>
    </w:p>
    <w:p w14:paraId="52EF0732"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Desarrollo Módulos de Negocio:</w:t>
      </w:r>
      <w:r w:rsidRPr="000F2C2A">
        <w:rPr>
          <w:rFonts w:ascii="Arial" w:hAnsi="Arial" w:cs="Arial"/>
          <w:sz w:val="21"/>
          <w:szCs w:val="21"/>
          <w:lang w:val="es-ES"/>
        </w:rPr>
        <w:t> Funcionalidades específicas para las 6 Unidades Funcionales y submódulos.</w:t>
      </w:r>
    </w:p>
    <w:p w14:paraId="36F3EDCB"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Módulos Complementarios:</w:t>
      </w:r>
      <w:r w:rsidRPr="000F2C2A">
        <w:rPr>
          <w:rFonts w:ascii="Arial" w:hAnsi="Arial" w:cs="Arial"/>
          <w:sz w:val="21"/>
          <w:szCs w:val="21"/>
          <w:lang w:val="es-ES"/>
        </w:rPr>
        <w:t> Integración de programas sociales (DEMUNA, OMAPED, etc.).</w:t>
      </w:r>
    </w:p>
    <w:p w14:paraId="46F65C69"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Inteligencia de Negocios (BI):</w:t>
      </w:r>
      <w:r w:rsidRPr="000F2C2A">
        <w:rPr>
          <w:rFonts w:ascii="Arial" w:hAnsi="Arial" w:cs="Arial"/>
          <w:sz w:val="21"/>
          <w:szCs w:val="21"/>
          <w:lang w:val="es-ES"/>
        </w:rPr>
        <w:t> Desarrollo de tableros de control (</w:t>
      </w:r>
      <w:proofErr w:type="spellStart"/>
      <w:r w:rsidRPr="000F2C2A">
        <w:rPr>
          <w:rFonts w:ascii="Arial" w:hAnsi="Arial" w:cs="Arial"/>
          <w:sz w:val="21"/>
          <w:szCs w:val="21"/>
          <w:lang w:val="es-ES"/>
        </w:rPr>
        <w:t>Dashboard</w:t>
      </w:r>
      <w:proofErr w:type="spellEnd"/>
      <w:r w:rsidRPr="000F2C2A">
        <w:rPr>
          <w:rFonts w:ascii="Arial" w:hAnsi="Arial" w:cs="Arial"/>
          <w:sz w:val="21"/>
          <w:szCs w:val="21"/>
          <w:lang w:val="es-ES"/>
        </w:rPr>
        <w:t>) y reportes analíticos.</w:t>
      </w:r>
    </w:p>
    <w:p w14:paraId="744415E9" w14:textId="77777777" w:rsidR="000F2C2A" w:rsidRPr="000F2C2A" w:rsidRDefault="000F2C2A" w:rsidP="003A7D53">
      <w:pPr>
        <w:pStyle w:val="FirstParagraph"/>
        <w:keepNext/>
        <w:widowControl w:val="0"/>
        <w:numPr>
          <w:ilvl w:val="0"/>
          <w:numId w:val="21"/>
        </w:numPr>
        <w:spacing w:before="0" w:after="0" w:line="360" w:lineRule="auto"/>
        <w:jc w:val="both"/>
        <w:rPr>
          <w:rFonts w:ascii="Arial" w:hAnsi="Arial" w:cs="Arial"/>
          <w:sz w:val="21"/>
          <w:szCs w:val="21"/>
          <w:lang w:val="es-ES"/>
        </w:rPr>
      </w:pPr>
      <w:r w:rsidRPr="000F2C2A">
        <w:rPr>
          <w:rFonts w:ascii="Arial" w:hAnsi="Arial" w:cs="Arial"/>
          <w:b/>
          <w:bCs/>
          <w:sz w:val="21"/>
          <w:szCs w:val="21"/>
          <w:lang w:val="es-ES"/>
        </w:rPr>
        <w:t>Aseguramiento de la Calidad (QA):</w:t>
      </w:r>
      <w:r w:rsidRPr="000F2C2A">
        <w:rPr>
          <w:rFonts w:ascii="Arial" w:hAnsi="Arial" w:cs="Arial"/>
          <w:sz w:val="21"/>
          <w:szCs w:val="21"/>
          <w:lang w:val="es-ES"/>
        </w:rPr>
        <w:t> Pruebas de software multinivel (Unitarias, Integración, Sistema, Aceptación).</w:t>
      </w:r>
    </w:p>
    <w:p w14:paraId="73098FD1" w14:textId="77777777" w:rsidR="000F2C2A" w:rsidRPr="003A7D53" w:rsidRDefault="000F2C2A" w:rsidP="003A7D53">
      <w:pPr>
        <w:pStyle w:val="Ttulo2"/>
        <w:spacing w:before="0" w:after="0" w:line="360" w:lineRule="auto"/>
        <w:ind w:left="709"/>
        <w:jc w:val="both"/>
        <w:rPr>
          <w:rFonts w:ascii="Arial" w:hAnsi="Arial" w:cs="Arial"/>
          <w:color w:val="auto"/>
          <w:sz w:val="21"/>
          <w:szCs w:val="21"/>
          <w:lang w:val="es-ES"/>
        </w:rPr>
      </w:pPr>
      <w:bookmarkStart w:id="54" w:name="_Toc223082348"/>
      <w:r w:rsidRPr="000F2C2A">
        <w:rPr>
          <w:rFonts w:ascii="Arial" w:hAnsi="Arial" w:cs="Arial"/>
          <w:b/>
          <w:bCs/>
          <w:color w:val="auto"/>
          <w:sz w:val="21"/>
          <w:szCs w:val="21"/>
          <w:lang w:val="es-ES"/>
        </w:rPr>
        <w:t>Despliegue y Gestión del Cambio:</w:t>
      </w:r>
      <w:r w:rsidRPr="000F2C2A">
        <w:rPr>
          <w:rFonts w:ascii="Arial" w:hAnsi="Arial" w:cs="Arial"/>
          <w:color w:val="auto"/>
          <w:sz w:val="21"/>
          <w:szCs w:val="21"/>
          <w:lang w:val="es-ES"/>
        </w:rPr>
        <w:t xml:space="preserve"> Puesta en marcha, capacitación a usuarios y soporte </w:t>
      </w:r>
      <w:proofErr w:type="spellStart"/>
      <w:r w:rsidRPr="000F2C2A">
        <w:rPr>
          <w:rFonts w:ascii="Arial" w:hAnsi="Arial" w:cs="Arial"/>
          <w:color w:val="auto"/>
          <w:sz w:val="21"/>
          <w:szCs w:val="21"/>
          <w:lang w:val="es-ES"/>
        </w:rPr>
        <w:t>post-lanzamiento</w:t>
      </w:r>
      <w:proofErr w:type="spellEnd"/>
      <w:r w:rsidRPr="000F2C2A">
        <w:rPr>
          <w:rFonts w:ascii="Arial" w:hAnsi="Arial" w:cs="Arial"/>
          <w:color w:val="auto"/>
          <w:sz w:val="21"/>
          <w:szCs w:val="21"/>
          <w:lang w:val="es-ES"/>
        </w:rPr>
        <w:t>.</w:t>
      </w:r>
      <w:bookmarkEnd w:id="54"/>
    </w:p>
    <w:p w14:paraId="2B3DDDB2" w14:textId="140A58AD" w:rsidR="000105F2" w:rsidRPr="000F2C2A" w:rsidRDefault="00000000" w:rsidP="003A7D53">
      <w:pPr>
        <w:pStyle w:val="Ttulo2"/>
        <w:keepLines w:val="0"/>
        <w:widowControl w:val="0"/>
        <w:numPr>
          <w:ilvl w:val="1"/>
          <w:numId w:val="31"/>
        </w:numPr>
        <w:spacing w:before="0" w:after="0" w:line="360" w:lineRule="auto"/>
        <w:ind w:left="709" w:hanging="709"/>
        <w:jc w:val="both"/>
        <w:rPr>
          <w:rFonts w:ascii="Arial" w:hAnsi="Arial" w:cs="Arial"/>
          <w:b/>
          <w:bCs/>
          <w:color w:val="auto"/>
          <w:sz w:val="21"/>
          <w:szCs w:val="21"/>
          <w:lang w:val="es-PE"/>
        </w:rPr>
      </w:pPr>
      <w:bookmarkStart w:id="55" w:name="_Toc223082349"/>
      <w:bookmarkStart w:id="56" w:name="X13fbeabfd961fa976a885ad9d33d30b99293443"/>
      <w:bookmarkEnd w:id="53"/>
      <w:r w:rsidRPr="000F2C2A">
        <w:rPr>
          <w:rFonts w:ascii="Arial" w:hAnsi="Arial" w:cs="Arial"/>
          <w:b/>
          <w:bCs/>
          <w:color w:val="auto"/>
          <w:sz w:val="21"/>
          <w:szCs w:val="21"/>
          <w:lang w:val="es-PE"/>
        </w:rPr>
        <w:t>Roles, Responsabilidades y Asignación de Recursos (Matriz RACI)</w:t>
      </w:r>
      <w:bookmarkEnd w:id="55"/>
    </w:p>
    <w:p w14:paraId="23FD889B" w14:textId="77777777" w:rsidR="000F2C2A" w:rsidRPr="000F2C2A" w:rsidRDefault="000F2C2A" w:rsidP="003A7D53">
      <w:pPr>
        <w:pStyle w:val="Ttulo3"/>
        <w:keepLines w:val="0"/>
        <w:widowControl w:val="0"/>
        <w:spacing w:before="0" w:after="0" w:line="360" w:lineRule="auto"/>
        <w:jc w:val="both"/>
        <w:rPr>
          <w:rFonts w:ascii="Arial" w:hAnsi="Arial" w:cs="Arial"/>
          <w:color w:val="auto"/>
          <w:sz w:val="21"/>
          <w:szCs w:val="21"/>
          <w:lang w:val="es-ES"/>
        </w:rPr>
      </w:pPr>
      <w:bookmarkStart w:id="57" w:name="_Toc223082350"/>
      <w:bookmarkStart w:id="58" w:name="recursos-y-facilidades-logísticas"/>
      <w:bookmarkEnd w:id="56"/>
      <w:r w:rsidRPr="000F2C2A">
        <w:rPr>
          <w:rFonts w:ascii="Arial" w:hAnsi="Arial" w:cs="Arial"/>
          <w:color w:val="auto"/>
          <w:sz w:val="21"/>
          <w:szCs w:val="21"/>
          <w:lang w:val="es-ES"/>
        </w:rPr>
        <w:t>El éxito del proyecto depende de una clara asignación de responsabilidades:</w:t>
      </w:r>
      <w:bookmarkEnd w:id="57"/>
    </w:p>
    <w:p w14:paraId="506E5DBA"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59" w:name="_Toc223082351"/>
      <w:r w:rsidRPr="000F2C2A">
        <w:rPr>
          <w:rFonts w:ascii="Arial" w:hAnsi="Arial" w:cs="Arial"/>
          <w:b/>
          <w:bCs/>
          <w:color w:val="auto"/>
          <w:sz w:val="21"/>
          <w:szCs w:val="21"/>
          <w:lang w:val="es-ES"/>
        </w:rPr>
        <w:t>Líder de Proyecto (LP):</w:t>
      </w:r>
      <w:r w:rsidRPr="000F2C2A">
        <w:rPr>
          <w:rFonts w:ascii="Arial" w:hAnsi="Arial" w:cs="Arial"/>
          <w:color w:val="auto"/>
          <w:sz w:val="21"/>
          <w:szCs w:val="21"/>
          <w:lang w:val="es-ES"/>
        </w:rPr>
        <w:t> </w:t>
      </w:r>
      <w:proofErr w:type="gramStart"/>
      <w:r w:rsidRPr="000F2C2A">
        <w:rPr>
          <w:rFonts w:ascii="Arial" w:hAnsi="Arial" w:cs="Arial"/>
          <w:color w:val="auto"/>
          <w:sz w:val="21"/>
          <w:szCs w:val="21"/>
          <w:lang w:val="es-ES"/>
        </w:rPr>
        <w:t>Responsable</w:t>
      </w:r>
      <w:proofErr w:type="gramEnd"/>
      <w:r w:rsidRPr="000F2C2A">
        <w:rPr>
          <w:rFonts w:ascii="Arial" w:hAnsi="Arial" w:cs="Arial"/>
          <w:color w:val="auto"/>
          <w:sz w:val="21"/>
          <w:szCs w:val="21"/>
          <w:lang w:val="es-ES"/>
        </w:rPr>
        <w:t xml:space="preserve"> final de la entrega, gestión del cronograma y mitigación de riesgos. Punto único de contacto.</w:t>
      </w:r>
      <w:bookmarkEnd w:id="59"/>
    </w:p>
    <w:p w14:paraId="350E83FC"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0" w:name="_Toc223082352"/>
      <w:r w:rsidRPr="000F2C2A">
        <w:rPr>
          <w:rFonts w:ascii="Arial" w:hAnsi="Arial" w:cs="Arial"/>
          <w:b/>
          <w:bCs/>
          <w:color w:val="auto"/>
          <w:sz w:val="21"/>
          <w:szCs w:val="21"/>
          <w:lang w:val="es-ES"/>
        </w:rPr>
        <w:t>Arquitecto de Software (ARQ):</w:t>
      </w:r>
      <w:r w:rsidRPr="000F2C2A">
        <w:rPr>
          <w:rFonts w:ascii="Arial" w:hAnsi="Arial" w:cs="Arial"/>
          <w:color w:val="auto"/>
          <w:sz w:val="21"/>
          <w:szCs w:val="21"/>
          <w:lang w:val="es-ES"/>
        </w:rPr>
        <w:t> Responsable de las decisiones técnicas de alto nivel, seguridad y estándares de codificación.</w:t>
      </w:r>
      <w:bookmarkEnd w:id="60"/>
    </w:p>
    <w:p w14:paraId="08EA251B"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1" w:name="_Toc223082353"/>
      <w:r w:rsidRPr="000F2C2A">
        <w:rPr>
          <w:rFonts w:ascii="Arial" w:hAnsi="Arial" w:cs="Arial"/>
          <w:b/>
          <w:bCs/>
          <w:color w:val="auto"/>
          <w:sz w:val="21"/>
          <w:szCs w:val="21"/>
          <w:lang w:val="es-ES"/>
        </w:rPr>
        <w:t>Equipo de Desarrollo (</w:t>
      </w:r>
      <w:proofErr w:type="spellStart"/>
      <w:r w:rsidRPr="000F2C2A">
        <w:rPr>
          <w:rFonts w:ascii="Arial" w:hAnsi="Arial" w:cs="Arial"/>
          <w:b/>
          <w:bCs/>
          <w:color w:val="auto"/>
          <w:sz w:val="21"/>
          <w:szCs w:val="21"/>
          <w:lang w:val="es-ES"/>
        </w:rPr>
        <w:t>Backend</w:t>
      </w:r>
      <w:proofErr w:type="spellEnd"/>
      <w:r w:rsidRPr="000F2C2A">
        <w:rPr>
          <w:rFonts w:ascii="Arial" w:hAnsi="Arial" w:cs="Arial"/>
          <w:b/>
          <w:bCs/>
          <w:color w:val="auto"/>
          <w:sz w:val="21"/>
          <w:szCs w:val="21"/>
          <w:lang w:val="es-ES"/>
        </w:rPr>
        <w:t>/</w:t>
      </w:r>
      <w:proofErr w:type="spellStart"/>
      <w:r w:rsidRPr="000F2C2A">
        <w:rPr>
          <w:rFonts w:ascii="Arial" w:hAnsi="Arial" w:cs="Arial"/>
          <w:b/>
          <w:bCs/>
          <w:color w:val="auto"/>
          <w:sz w:val="21"/>
          <w:szCs w:val="21"/>
          <w:lang w:val="es-ES"/>
        </w:rPr>
        <w:t>Frontend</w:t>
      </w:r>
      <w:proofErr w:type="spellEnd"/>
      <w:r w:rsidRPr="000F2C2A">
        <w:rPr>
          <w:rFonts w:ascii="Arial" w:hAnsi="Arial" w:cs="Arial"/>
          <w:b/>
          <w:bCs/>
          <w:color w:val="auto"/>
          <w:sz w:val="21"/>
          <w:szCs w:val="21"/>
          <w:lang w:val="es-ES"/>
        </w:rPr>
        <w:t>):</w:t>
      </w:r>
      <w:r w:rsidRPr="000F2C2A">
        <w:rPr>
          <w:rFonts w:ascii="Arial" w:hAnsi="Arial" w:cs="Arial"/>
          <w:color w:val="auto"/>
          <w:sz w:val="21"/>
          <w:szCs w:val="21"/>
          <w:lang w:val="es-ES"/>
        </w:rPr>
        <w:t> Responsables de la construcción del código, integración de componentes y corrección de bugs.</w:t>
      </w:r>
      <w:bookmarkEnd w:id="61"/>
    </w:p>
    <w:p w14:paraId="199E2606"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2" w:name="_Toc223082354"/>
      <w:r w:rsidRPr="000F2C2A">
        <w:rPr>
          <w:rFonts w:ascii="Arial" w:hAnsi="Arial" w:cs="Arial"/>
          <w:b/>
          <w:bCs/>
          <w:color w:val="auto"/>
          <w:sz w:val="21"/>
          <w:szCs w:val="21"/>
          <w:lang w:val="es-ES"/>
        </w:rPr>
        <w:t>Ingeniero DevOps:</w:t>
      </w:r>
      <w:r w:rsidRPr="000F2C2A">
        <w:rPr>
          <w:rFonts w:ascii="Arial" w:hAnsi="Arial" w:cs="Arial"/>
          <w:color w:val="auto"/>
          <w:sz w:val="21"/>
          <w:szCs w:val="21"/>
          <w:lang w:val="es-ES"/>
        </w:rPr>
        <w:t> Responsable de la infraestructura, automatización de despliegues (CI/CD) y monitoreo.</w:t>
      </w:r>
      <w:bookmarkEnd w:id="62"/>
    </w:p>
    <w:p w14:paraId="632563E8"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3" w:name="_Toc223082355"/>
      <w:r w:rsidRPr="000F2C2A">
        <w:rPr>
          <w:rFonts w:ascii="Arial" w:hAnsi="Arial" w:cs="Arial"/>
          <w:b/>
          <w:bCs/>
          <w:color w:val="auto"/>
          <w:sz w:val="21"/>
          <w:szCs w:val="21"/>
          <w:lang w:val="es-ES"/>
        </w:rPr>
        <w:t>Especialista QA / Seguridad:</w:t>
      </w:r>
      <w:r w:rsidRPr="000F2C2A">
        <w:rPr>
          <w:rFonts w:ascii="Arial" w:hAnsi="Arial" w:cs="Arial"/>
          <w:color w:val="auto"/>
          <w:sz w:val="21"/>
          <w:szCs w:val="21"/>
          <w:lang w:val="es-ES"/>
        </w:rPr>
        <w:t> Responsable de ejecutar los planes de prueba, auditorías de seguridad y asegurar la calidad del producto.</w:t>
      </w:r>
      <w:bookmarkEnd w:id="63"/>
    </w:p>
    <w:p w14:paraId="2C76B02C"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4" w:name="_Toc223082356"/>
      <w:r w:rsidRPr="000F2C2A">
        <w:rPr>
          <w:rFonts w:ascii="Arial" w:hAnsi="Arial" w:cs="Arial"/>
          <w:b/>
          <w:bCs/>
          <w:color w:val="auto"/>
          <w:sz w:val="21"/>
          <w:szCs w:val="21"/>
          <w:lang w:val="es-ES"/>
        </w:rPr>
        <w:t>Analista Funcional (AF):</w:t>
      </w:r>
      <w:r w:rsidRPr="000F2C2A">
        <w:rPr>
          <w:rFonts w:ascii="Arial" w:hAnsi="Arial" w:cs="Arial"/>
          <w:color w:val="auto"/>
          <w:sz w:val="21"/>
          <w:szCs w:val="21"/>
          <w:lang w:val="es-ES"/>
        </w:rPr>
        <w:t> Responsable de traducir las necesidades del negocio en especificaciones técnicas claras.</w:t>
      </w:r>
      <w:bookmarkEnd w:id="64"/>
    </w:p>
    <w:p w14:paraId="6051493F" w14:textId="77777777" w:rsidR="000F2C2A" w:rsidRP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5" w:name="_Toc223082357"/>
      <w:r w:rsidRPr="000F2C2A">
        <w:rPr>
          <w:rFonts w:ascii="Arial" w:hAnsi="Arial" w:cs="Arial"/>
          <w:b/>
          <w:bCs/>
          <w:color w:val="auto"/>
          <w:sz w:val="21"/>
          <w:szCs w:val="21"/>
          <w:lang w:val="es-ES"/>
        </w:rPr>
        <w:t>Diseñador UX/UI:</w:t>
      </w:r>
      <w:r w:rsidRPr="000F2C2A">
        <w:rPr>
          <w:rFonts w:ascii="Arial" w:hAnsi="Arial" w:cs="Arial"/>
          <w:color w:val="auto"/>
          <w:sz w:val="21"/>
          <w:szCs w:val="21"/>
          <w:lang w:val="es-ES"/>
        </w:rPr>
        <w:t> Responsable de garantizar que la interfaz sea intuitiva, accesible y visualmente coherente.</w:t>
      </w:r>
      <w:bookmarkEnd w:id="65"/>
    </w:p>
    <w:p w14:paraId="2973D7BF" w14:textId="77777777" w:rsidR="000F2C2A" w:rsidRDefault="000F2C2A" w:rsidP="003A7D53">
      <w:pPr>
        <w:pStyle w:val="Ttulo3"/>
        <w:keepLines w:val="0"/>
        <w:widowControl w:val="0"/>
        <w:numPr>
          <w:ilvl w:val="0"/>
          <w:numId w:val="20"/>
        </w:numPr>
        <w:spacing w:before="0" w:after="0" w:line="360" w:lineRule="auto"/>
        <w:jc w:val="both"/>
        <w:rPr>
          <w:rFonts w:ascii="Arial" w:hAnsi="Arial" w:cs="Arial"/>
          <w:color w:val="auto"/>
          <w:sz w:val="21"/>
          <w:szCs w:val="21"/>
          <w:lang w:val="es-ES"/>
        </w:rPr>
      </w:pPr>
      <w:bookmarkStart w:id="66" w:name="_Toc223082358"/>
      <w:r w:rsidRPr="000F2C2A">
        <w:rPr>
          <w:rFonts w:ascii="Arial" w:hAnsi="Arial" w:cs="Arial"/>
          <w:b/>
          <w:bCs/>
          <w:color w:val="auto"/>
          <w:sz w:val="21"/>
          <w:szCs w:val="21"/>
          <w:lang w:val="es-ES"/>
        </w:rPr>
        <w:lastRenderedPageBreak/>
        <w:t>Área Usuaria (GRC):</w:t>
      </w:r>
      <w:r w:rsidRPr="000F2C2A">
        <w:rPr>
          <w:rFonts w:ascii="Arial" w:hAnsi="Arial" w:cs="Arial"/>
          <w:color w:val="auto"/>
          <w:sz w:val="21"/>
          <w:szCs w:val="21"/>
          <w:lang w:val="es-ES"/>
        </w:rPr>
        <w:t xml:space="preserve"> Aprobadores finales. Responsables de proporcionar </w:t>
      </w:r>
      <w:proofErr w:type="spellStart"/>
      <w:r w:rsidRPr="000F2C2A">
        <w:rPr>
          <w:rFonts w:ascii="Arial" w:hAnsi="Arial" w:cs="Arial"/>
          <w:color w:val="auto"/>
          <w:sz w:val="21"/>
          <w:szCs w:val="21"/>
          <w:lang w:val="es-ES"/>
        </w:rPr>
        <w:t>feedback</w:t>
      </w:r>
      <w:proofErr w:type="spellEnd"/>
      <w:r w:rsidRPr="000F2C2A">
        <w:rPr>
          <w:rFonts w:ascii="Arial" w:hAnsi="Arial" w:cs="Arial"/>
          <w:color w:val="auto"/>
          <w:sz w:val="21"/>
          <w:szCs w:val="21"/>
          <w:lang w:val="es-ES"/>
        </w:rPr>
        <w:t>, validar entregables y gestionar el cambio interno.</w:t>
      </w:r>
      <w:bookmarkEnd w:id="66"/>
    </w:p>
    <w:p w14:paraId="141FE850" w14:textId="77777777" w:rsidR="003A7D53" w:rsidRDefault="003A7D53" w:rsidP="003A7D53">
      <w:pPr>
        <w:pStyle w:val="Ttulo2"/>
        <w:spacing w:before="0" w:after="0" w:line="360" w:lineRule="auto"/>
        <w:ind w:left="709"/>
        <w:jc w:val="both"/>
        <w:rPr>
          <w:rFonts w:ascii="Arial" w:hAnsi="Arial" w:cs="Arial"/>
          <w:b/>
          <w:bCs/>
          <w:color w:val="auto"/>
          <w:sz w:val="21"/>
          <w:szCs w:val="21"/>
          <w:lang w:val="es-PE"/>
        </w:rPr>
      </w:pPr>
    </w:p>
    <w:p w14:paraId="57B6E992" w14:textId="248B6EA1"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bookmarkStart w:id="67" w:name="_Toc223082359"/>
      <w:r w:rsidRPr="003A7D53">
        <w:rPr>
          <w:rFonts w:ascii="Arial" w:hAnsi="Arial" w:cs="Arial"/>
          <w:b/>
          <w:bCs/>
          <w:color w:val="auto"/>
          <w:sz w:val="21"/>
          <w:szCs w:val="21"/>
          <w:lang w:val="es-PE"/>
        </w:rPr>
        <w:t>Recursos y Facilidades Logísticas</w:t>
      </w:r>
      <w:bookmarkEnd w:id="67"/>
    </w:p>
    <w:p w14:paraId="1F2B6BDE" w14:textId="77777777" w:rsidR="000105F2" w:rsidRPr="009E440A" w:rsidRDefault="00000000" w:rsidP="004B7FED">
      <w:pPr>
        <w:pStyle w:val="Compact"/>
        <w:numPr>
          <w:ilvl w:val="0"/>
          <w:numId w:val="1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Provistos por la Entidad (GRC):</w:t>
      </w:r>
      <w:r w:rsidRPr="009E440A">
        <w:rPr>
          <w:rFonts w:ascii="Arial" w:hAnsi="Arial" w:cs="Arial"/>
          <w:sz w:val="21"/>
          <w:szCs w:val="21"/>
          <w:lang w:val="es-PE"/>
        </w:rPr>
        <w:t xml:space="preserve"> Acceso a servidores (físicos o virtuales) para los ambientes de Desarrollo, QA y Producción; dominio web oficial con certificado SSL; insumos de información y prototipos previos.</w:t>
      </w:r>
    </w:p>
    <w:p w14:paraId="5FD5F7B7" w14:textId="77777777" w:rsidR="000105F2" w:rsidRDefault="00000000" w:rsidP="004B7FED">
      <w:pPr>
        <w:pStyle w:val="Compact"/>
        <w:numPr>
          <w:ilvl w:val="0"/>
          <w:numId w:val="13"/>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Provistos por el Proveedor:</w:t>
      </w:r>
      <w:r w:rsidRPr="009E440A">
        <w:rPr>
          <w:rFonts w:ascii="Arial" w:hAnsi="Arial" w:cs="Arial"/>
          <w:sz w:val="21"/>
          <w:szCs w:val="21"/>
          <w:lang w:val="es-PE"/>
        </w:rPr>
        <w:t xml:space="preserve"> Equipo de trabajo multidisciplinario altamente calificado, licencias de software de desarrollo (si aplica), herramientas de gestión colaborativa y repositorios de código.</w:t>
      </w:r>
    </w:p>
    <w:p w14:paraId="66BE38B9" w14:textId="77777777" w:rsidR="003A7D53" w:rsidRPr="009E440A" w:rsidRDefault="003A7D53" w:rsidP="003A7D53">
      <w:pPr>
        <w:pStyle w:val="Textoindependiente"/>
        <w:spacing w:before="0" w:after="0"/>
        <w:rPr>
          <w:rFonts w:ascii="Arial" w:hAnsi="Arial" w:cs="Arial"/>
          <w:sz w:val="21"/>
          <w:szCs w:val="21"/>
          <w:lang w:val="es-PE"/>
        </w:rPr>
      </w:pPr>
    </w:p>
    <w:p w14:paraId="2E8D200B" w14:textId="5748FFEF"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bookmarkStart w:id="68" w:name="_Toc223082360"/>
      <w:bookmarkStart w:id="69" w:name="estrategia-de-comunicaciones"/>
      <w:bookmarkEnd w:id="58"/>
      <w:r w:rsidRPr="003A7D53">
        <w:rPr>
          <w:rFonts w:ascii="Arial" w:hAnsi="Arial" w:cs="Arial"/>
          <w:b/>
          <w:bCs/>
          <w:color w:val="auto"/>
          <w:sz w:val="21"/>
          <w:szCs w:val="21"/>
          <w:lang w:val="es-PE"/>
        </w:rPr>
        <w:t>Estrategia de Comunicaciones</w:t>
      </w:r>
      <w:bookmarkEnd w:id="68"/>
    </w:p>
    <w:p w14:paraId="7713036F" w14:textId="77777777" w:rsidR="000105F2" w:rsidRPr="009E440A" w:rsidRDefault="00000000" w:rsidP="004B7FED">
      <w:pPr>
        <w:pStyle w:val="Compact"/>
        <w:numPr>
          <w:ilvl w:val="0"/>
          <w:numId w:val="1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Reuniones:</w:t>
      </w:r>
      <w:r w:rsidRPr="009E440A">
        <w:rPr>
          <w:rFonts w:ascii="Arial" w:hAnsi="Arial" w:cs="Arial"/>
          <w:sz w:val="21"/>
          <w:szCs w:val="21"/>
          <w:lang w:val="es-PE"/>
        </w:rPr>
        <w:t xml:space="preserve"> Reunión de inicio (Kick-off), reuniones diarias de equipo (</w:t>
      </w:r>
      <w:proofErr w:type="spellStart"/>
      <w:r w:rsidRPr="009E440A">
        <w:rPr>
          <w:rFonts w:ascii="Arial" w:hAnsi="Arial" w:cs="Arial"/>
          <w:sz w:val="21"/>
          <w:szCs w:val="21"/>
          <w:lang w:val="es-PE"/>
        </w:rPr>
        <w:t>Dailies</w:t>
      </w:r>
      <w:proofErr w:type="spellEnd"/>
      <w:r w:rsidRPr="009E440A">
        <w:rPr>
          <w:rFonts w:ascii="Arial" w:hAnsi="Arial" w:cs="Arial"/>
          <w:sz w:val="21"/>
          <w:szCs w:val="21"/>
          <w:lang w:val="es-PE"/>
        </w:rPr>
        <w:t>), Comités de Seguimiento Quincenales para revisión de avances y riesgos.</w:t>
      </w:r>
    </w:p>
    <w:p w14:paraId="2F77B76E" w14:textId="77777777" w:rsidR="000105F2" w:rsidRDefault="00000000" w:rsidP="004B7FED">
      <w:pPr>
        <w:pStyle w:val="Compact"/>
        <w:numPr>
          <w:ilvl w:val="0"/>
          <w:numId w:val="14"/>
        </w:numPr>
        <w:spacing w:before="0" w:after="0" w:line="360" w:lineRule="auto"/>
        <w:jc w:val="both"/>
        <w:rPr>
          <w:rFonts w:ascii="Arial" w:hAnsi="Arial" w:cs="Arial"/>
          <w:sz w:val="21"/>
          <w:szCs w:val="21"/>
          <w:lang w:val="es-PE"/>
        </w:rPr>
      </w:pPr>
      <w:r w:rsidRPr="009E440A">
        <w:rPr>
          <w:rFonts w:ascii="Arial" w:hAnsi="Arial" w:cs="Arial"/>
          <w:b/>
          <w:bCs/>
          <w:sz w:val="21"/>
          <w:szCs w:val="21"/>
          <w:lang w:val="es-PE"/>
        </w:rPr>
        <w:t>Canales Formales:</w:t>
      </w:r>
      <w:r w:rsidRPr="009E440A">
        <w:rPr>
          <w:rFonts w:ascii="Arial" w:hAnsi="Arial" w:cs="Arial"/>
          <w:sz w:val="21"/>
          <w:szCs w:val="21"/>
          <w:lang w:val="es-PE"/>
        </w:rPr>
        <w:t xml:space="preserve"> Correo electrónico corporativo para comunicaciones oficiales, repositorio de documentos compartido, herramientas de gestión de incidencias.</w:t>
      </w:r>
    </w:p>
    <w:p w14:paraId="14773166" w14:textId="77777777" w:rsidR="003A7D53" w:rsidRPr="009E440A" w:rsidRDefault="003A7D53" w:rsidP="003A7D53">
      <w:pPr>
        <w:pStyle w:val="Textoindependiente"/>
        <w:spacing w:before="0" w:after="0"/>
        <w:rPr>
          <w:rFonts w:ascii="Arial" w:hAnsi="Arial" w:cs="Arial"/>
          <w:sz w:val="21"/>
          <w:szCs w:val="21"/>
          <w:lang w:val="es-PE"/>
        </w:rPr>
      </w:pPr>
    </w:p>
    <w:p w14:paraId="1EC4C56A" w14:textId="0ACE7293" w:rsidR="000105F2" w:rsidRPr="003A7D53" w:rsidRDefault="00000000" w:rsidP="003A7D53">
      <w:pPr>
        <w:pStyle w:val="Ttulo2"/>
        <w:numPr>
          <w:ilvl w:val="1"/>
          <w:numId w:val="31"/>
        </w:numPr>
        <w:spacing w:before="0" w:after="0" w:line="360" w:lineRule="auto"/>
        <w:ind w:left="709" w:hanging="709"/>
        <w:jc w:val="both"/>
        <w:rPr>
          <w:rFonts w:ascii="Arial" w:hAnsi="Arial" w:cs="Arial"/>
          <w:b/>
          <w:bCs/>
          <w:color w:val="auto"/>
          <w:sz w:val="21"/>
          <w:szCs w:val="21"/>
          <w:lang w:val="es-PE"/>
        </w:rPr>
      </w:pPr>
      <w:bookmarkStart w:id="70" w:name="_Toc223082361"/>
      <w:bookmarkStart w:id="71" w:name="gestión-de-cambios-y-control-de-alcance"/>
      <w:bookmarkEnd w:id="69"/>
      <w:r w:rsidRPr="003A7D53">
        <w:rPr>
          <w:rFonts w:ascii="Arial" w:hAnsi="Arial" w:cs="Arial"/>
          <w:b/>
          <w:bCs/>
          <w:color w:val="auto"/>
          <w:sz w:val="21"/>
          <w:szCs w:val="21"/>
          <w:lang w:val="es-PE"/>
        </w:rPr>
        <w:t>Gestión de Cambios y Control de Alcance</w:t>
      </w:r>
      <w:bookmarkEnd w:id="70"/>
    </w:p>
    <w:p w14:paraId="6B7FD700" w14:textId="77777777" w:rsidR="000F2C2A" w:rsidRPr="000F2C2A" w:rsidRDefault="000F2C2A" w:rsidP="004B7FED">
      <w:pPr>
        <w:pStyle w:val="FirstParagraph"/>
        <w:spacing w:before="0" w:after="0" w:line="360" w:lineRule="auto"/>
        <w:jc w:val="both"/>
        <w:rPr>
          <w:rFonts w:ascii="Arial" w:hAnsi="Arial" w:cs="Arial"/>
          <w:sz w:val="21"/>
          <w:szCs w:val="21"/>
          <w:lang w:val="es-ES"/>
        </w:rPr>
      </w:pPr>
      <w:r w:rsidRPr="000F2C2A">
        <w:rPr>
          <w:rFonts w:ascii="Arial" w:hAnsi="Arial" w:cs="Arial"/>
          <w:sz w:val="21"/>
          <w:szCs w:val="21"/>
          <w:lang w:val="es-ES"/>
        </w:rPr>
        <w:t>Todo cambio solicitado durante la ejecución seguirá un flujo riguroso para proteger el cronograma:</w:t>
      </w:r>
    </w:p>
    <w:p w14:paraId="22681489"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Solicitud formal del cambio.</w:t>
      </w:r>
    </w:p>
    <w:p w14:paraId="0DE8973A"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Análisis de impacto (tiempo, costo, riesgo) por parte del equipo técnico.</w:t>
      </w:r>
    </w:p>
    <w:p w14:paraId="2EFE3C2D"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 xml:space="preserve">Priorización en conjunto con el </w:t>
      </w:r>
      <w:proofErr w:type="spellStart"/>
      <w:r w:rsidRPr="000F2C2A">
        <w:rPr>
          <w:rFonts w:ascii="Arial" w:hAnsi="Arial" w:cs="Arial"/>
          <w:sz w:val="21"/>
          <w:szCs w:val="21"/>
          <w:lang w:val="es-ES"/>
        </w:rPr>
        <w:t>Product</w:t>
      </w:r>
      <w:proofErr w:type="spellEnd"/>
      <w:r w:rsidRPr="000F2C2A">
        <w:rPr>
          <w:rFonts w:ascii="Arial" w:hAnsi="Arial" w:cs="Arial"/>
          <w:sz w:val="21"/>
          <w:szCs w:val="21"/>
          <w:lang w:val="es-ES"/>
        </w:rPr>
        <w:t xml:space="preserve"> Owner (metodología ágil).</w:t>
      </w:r>
    </w:p>
    <w:p w14:paraId="6A575559"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Aprobación formal por el Área Usuaria antes de su implementación.</w:t>
      </w:r>
    </w:p>
    <w:p w14:paraId="337230B8" w14:textId="77777777" w:rsidR="000F2C2A" w:rsidRPr="000F2C2A" w:rsidRDefault="000F2C2A" w:rsidP="004B7FED">
      <w:pPr>
        <w:pStyle w:val="FirstParagraph"/>
        <w:numPr>
          <w:ilvl w:val="0"/>
          <w:numId w:val="19"/>
        </w:numPr>
        <w:spacing w:before="0" w:after="0" w:line="360" w:lineRule="auto"/>
        <w:jc w:val="both"/>
        <w:rPr>
          <w:rFonts w:ascii="Arial" w:hAnsi="Arial" w:cs="Arial"/>
          <w:sz w:val="21"/>
          <w:szCs w:val="21"/>
          <w:lang w:val="es-ES"/>
        </w:rPr>
      </w:pPr>
      <w:r w:rsidRPr="000F2C2A">
        <w:rPr>
          <w:rFonts w:ascii="Arial" w:hAnsi="Arial" w:cs="Arial"/>
          <w:sz w:val="21"/>
          <w:szCs w:val="21"/>
          <w:lang w:val="es-ES"/>
        </w:rPr>
        <w:t>Actualización de documentos y trazabilidad completa.</w:t>
      </w:r>
    </w:p>
    <w:p w14:paraId="1CA7F774" w14:textId="4E622577" w:rsidR="000F2C2A" w:rsidRDefault="000F2C2A" w:rsidP="004B7FED">
      <w:pPr>
        <w:spacing w:line="360" w:lineRule="auto"/>
        <w:rPr>
          <w:rFonts w:ascii="Arial" w:hAnsi="Arial" w:cs="Arial"/>
          <w:sz w:val="21"/>
          <w:szCs w:val="21"/>
          <w:lang w:val="es-PE"/>
        </w:rPr>
      </w:pPr>
      <w:r>
        <w:rPr>
          <w:rFonts w:ascii="Arial" w:hAnsi="Arial" w:cs="Arial"/>
          <w:sz w:val="21"/>
          <w:szCs w:val="21"/>
          <w:lang w:val="es-PE"/>
        </w:rPr>
        <w:br w:type="page"/>
      </w:r>
    </w:p>
    <w:p w14:paraId="72CCD8DB" w14:textId="69842E33"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72" w:name="_Toc223082362"/>
      <w:bookmarkStart w:id="73" w:name="X3fbc58c351059149651e314a3088d8c51e364c2"/>
      <w:bookmarkEnd w:id="51"/>
      <w:bookmarkEnd w:id="71"/>
      <w:r w:rsidRPr="004B7FED">
        <w:rPr>
          <w:rFonts w:ascii="Arial" w:hAnsi="Arial" w:cs="Arial"/>
          <w:b/>
          <w:bCs/>
          <w:color w:val="auto"/>
          <w:sz w:val="24"/>
          <w:szCs w:val="24"/>
          <w:lang w:val="es-PE"/>
        </w:rPr>
        <w:lastRenderedPageBreak/>
        <w:t>ASEGURAMIENTO DE LA CALIDAD Y SEGURIDAD DE LA INFORMACIÓN</w:t>
      </w:r>
      <w:bookmarkEnd w:id="72"/>
    </w:p>
    <w:p w14:paraId="37A840D8" w14:textId="07AF46B3" w:rsidR="000105F2" w:rsidRPr="000F2C2A" w:rsidRDefault="00000000" w:rsidP="003A7D53">
      <w:pPr>
        <w:pStyle w:val="Ttulo2"/>
        <w:numPr>
          <w:ilvl w:val="1"/>
          <w:numId w:val="32"/>
        </w:numPr>
        <w:spacing w:before="0" w:after="0" w:line="360" w:lineRule="auto"/>
        <w:ind w:left="709" w:hanging="709"/>
        <w:jc w:val="both"/>
        <w:rPr>
          <w:rFonts w:ascii="Arial" w:hAnsi="Arial" w:cs="Arial"/>
          <w:b/>
          <w:bCs/>
          <w:color w:val="auto"/>
          <w:sz w:val="21"/>
          <w:szCs w:val="21"/>
          <w:lang w:val="es-PE"/>
        </w:rPr>
      </w:pPr>
      <w:bookmarkStart w:id="74" w:name="_Toc223082363"/>
      <w:bookmarkStart w:id="75" w:name="plan-de-pruebas-integral"/>
      <w:r w:rsidRPr="000F2C2A">
        <w:rPr>
          <w:rFonts w:ascii="Arial" w:hAnsi="Arial" w:cs="Arial"/>
          <w:b/>
          <w:bCs/>
          <w:color w:val="auto"/>
          <w:sz w:val="21"/>
          <w:szCs w:val="21"/>
          <w:lang w:val="es-PE"/>
        </w:rPr>
        <w:t>Plan de Pruebas Integral</w:t>
      </w:r>
      <w:bookmarkEnd w:id="74"/>
    </w:p>
    <w:p w14:paraId="186206EA" w14:textId="77777777" w:rsidR="000F2C2A" w:rsidRPr="000F2C2A" w:rsidRDefault="000F2C2A" w:rsidP="004B7FED">
      <w:pPr>
        <w:pStyle w:val="Ttulo3"/>
        <w:spacing w:before="0" w:after="0" w:line="360" w:lineRule="auto"/>
        <w:jc w:val="both"/>
        <w:rPr>
          <w:rFonts w:ascii="Arial" w:hAnsi="Arial" w:cs="Arial"/>
          <w:color w:val="auto"/>
          <w:sz w:val="21"/>
          <w:szCs w:val="21"/>
          <w:lang w:val="es-ES"/>
        </w:rPr>
      </w:pPr>
      <w:bookmarkStart w:id="76" w:name="_Toc223082364"/>
      <w:bookmarkStart w:id="77" w:name="plan-de-seguridad-privacidad-y-hardening"/>
      <w:bookmarkEnd w:id="75"/>
      <w:r w:rsidRPr="000F2C2A">
        <w:rPr>
          <w:rFonts w:ascii="Arial" w:hAnsi="Arial" w:cs="Arial"/>
          <w:color w:val="auto"/>
          <w:sz w:val="21"/>
          <w:szCs w:val="21"/>
          <w:lang w:val="es-ES"/>
        </w:rPr>
        <w:t>La estrategia de calidad abarca múltiples niveles de verificación:</w:t>
      </w:r>
      <w:bookmarkEnd w:id="76"/>
    </w:p>
    <w:p w14:paraId="03AFF8EE"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bookmarkStart w:id="78" w:name="_Toc223082365"/>
      <w:r w:rsidRPr="000F2C2A">
        <w:rPr>
          <w:rFonts w:ascii="Arial" w:hAnsi="Arial" w:cs="Arial"/>
          <w:b/>
          <w:bCs/>
          <w:color w:val="auto"/>
          <w:sz w:val="21"/>
          <w:szCs w:val="21"/>
          <w:lang w:val="es-ES"/>
        </w:rPr>
        <w:t>Pruebas Unitarias:</w:t>
      </w:r>
      <w:r w:rsidRPr="000F2C2A">
        <w:rPr>
          <w:rFonts w:ascii="Arial" w:hAnsi="Arial" w:cs="Arial"/>
          <w:color w:val="auto"/>
          <w:sz w:val="21"/>
          <w:szCs w:val="21"/>
          <w:lang w:val="es-ES"/>
        </w:rPr>
        <w:t> Verificación automática de componentes individuales del código.</w:t>
      </w:r>
      <w:bookmarkEnd w:id="78"/>
    </w:p>
    <w:p w14:paraId="10ED859A"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bookmarkStart w:id="79" w:name="_Toc223082366"/>
      <w:r w:rsidRPr="000F2C2A">
        <w:rPr>
          <w:rFonts w:ascii="Arial" w:hAnsi="Arial" w:cs="Arial"/>
          <w:b/>
          <w:bCs/>
          <w:color w:val="auto"/>
          <w:sz w:val="21"/>
          <w:szCs w:val="21"/>
          <w:lang w:val="es-ES"/>
        </w:rPr>
        <w:t>Pruebas de Integración:</w:t>
      </w:r>
      <w:r w:rsidRPr="000F2C2A">
        <w:rPr>
          <w:rFonts w:ascii="Arial" w:hAnsi="Arial" w:cs="Arial"/>
          <w:color w:val="auto"/>
          <w:sz w:val="21"/>
          <w:szCs w:val="21"/>
          <w:lang w:val="es-ES"/>
        </w:rPr>
        <w:t> Aseguramiento de la correcta comunicación entre microservicios y bases de datos.</w:t>
      </w:r>
      <w:bookmarkEnd w:id="79"/>
    </w:p>
    <w:p w14:paraId="032B0ED6"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bookmarkStart w:id="80" w:name="_Toc223082367"/>
      <w:r w:rsidRPr="000F2C2A">
        <w:rPr>
          <w:rFonts w:ascii="Arial" w:hAnsi="Arial" w:cs="Arial"/>
          <w:b/>
          <w:bCs/>
          <w:color w:val="auto"/>
          <w:sz w:val="21"/>
          <w:szCs w:val="21"/>
          <w:lang w:val="es-ES"/>
        </w:rPr>
        <w:t>Pruebas Funcionales:</w:t>
      </w:r>
      <w:r w:rsidRPr="000F2C2A">
        <w:rPr>
          <w:rFonts w:ascii="Arial" w:hAnsi="Arial" w:cs="Arial"/>
          <w:color w:val="auto"/>
          <w:sz w:val="21"/>
          <w:szCs w:val="21"/>
          <w:lang w:val="es-ES"/>
        </w:rPr>
        <w:t> Validación de que el software cumple con los requerimientos de negocio.</w:t>
      </w:r>
      <w:bookmarkEnd w:id="80"/>
    </w:p>
    <w:p w14:paraId="25E4C976"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bookmarkStart w:id="81" w:name="_Toc223082368"/>
      <w:r w:rsidRPr="000F2C2A">
        <w:rPr>
          <w:rFonts w:ascii="Arial" w:hAnsi="Arial" w:cs="Arial"/>
          <w:b/>
          <w:bCs/>
          <w:color w:val="auto"/>
          <w:sz w:val="21"/>
          <w:szCs w:val="21"/>
          <w:lang w:val="es-ES"/>
        </w:rPr>
        <w:t>Pruebas de Interoperabilidad:</w:t>
      </w:r>
      <w:r w:rsidRPr="000F2C2A">
        <w:rPr>
          <w:rFonts w:ascii="Arial" w:hAnsi="Arial" w:cs="Arial"/>
          <w:color w:val="auto"/>
          <w:sz w:val="21"/>
          <w:szCs w:val="21"/>
          <w:lang w:val="es-ES"/>
        </w:rPr>
        <w:t> Verificación de integración con sistemas y bases de datos externas (nacionales/regionales).</w:t>
      </w:r>
      <w:bookmarkEnd w:id="81"/>
    </w:p>
    <w:p w14:paraId="551183AB" w14:textId="77777777" w:rsidR="000F2C2A" w:rsidRPr="000F2C2A" w:rsidRDefault="000F2C2A" w:rsidP="004B7FED">
      <w:pPr>
        <w:pStyle w:val="Ttulo3"/>
        <w:numPr>
          <w:ilvl w:val="0"/>
          <w:numId w:val="18"/>
        </w:numPr>
        <w:spacing w:before="0" w:after="0" w:line="360" w:lineRule="auto"/>
        <w:jc w:val="both"/>
        <w:rPr>
          <w:rFonts w:ascii="Arial" w:hAnsi="Arial" w:cs="Arial"/>
          <w:color w:val="auto"/>
          <w:sz w:val="21"/>
          <w:szCs w:val="21"/>
          <w:lang w:val="es-ES"/>
        </w:rPr>
      </w:pPr>
      <w:bookmarkStart w:id="82" w:name="_Toc223082369"/>
      <w:r w:rsidRPr="000F2C2A">
        <w:rPr>
          <w:rFonts w:ascii="Arial" w:hAnsi="Arial" w:cs="Arial"/>
          <w:b/>
          <w:bCs/>
          <w:color w:val="auto"/>
          <w:sz w:val="21"/>
          <w:szCs w:val="21"/>
          <w:lang w:val="es-ES"/>
        </w:rPr>
        <w:t>Pruebas de Usabilidad:</w:t>
      </w:r>
      <w:r w:rsidRPr="000F2C2A">
        <w:rPr>
          <w:rFonts w:ascii="Arial" w:hAnsi="Arial" w:cs="Arial"/>
          <w:color w:val="auto"/>
          <w:sz w:val="21"/>
          <w:szCs w:val="21"/>
          <w:lang w:val="es-ES"/>
        </w:rPr>
        <w:t> Sesiones con usuarios reales para medir la facilidad de uso y curva de aprendizaje.</w:t>
      </w:r>
      <w:bookmarkEnd w:id="82"/>
    </w:p>
    <w:p w14:paraId="4617A121" w14:textId="77777777" w:rsidR="000F2C2A" w:rsidRPr="000F2C2A" w:rsidRDefault="000F2C2A" w:rsidP="004B7FED">
      <w:pPr>
        <w:pStyle w:val="Ttulo3"/>
        <w:spacing w:before="0" w:after="0" w:line="360" w:lineRule="auto"/>
        <w:jc w:val="both"/>
        <w:rPr>
          <w:rFonts w:ascii="Arial" w:hAnsi="Arial" w:cs="Arial"/>
          <w:color w:val="auto"/>
          <w:sz w:val="21"/>
          <w:szCs w:val="21"/>
          <w:lang w:val="es-PE"/>
        </w:rPr>
      </w:pPr>
    </w:p>
    <w:p w14:paraId="5C2D34FD" w14:textId="26A9AAC5" w:rsidR="000105F2" w:rsidRPr="000F2C2A" w:rsidRDefault="00000000" w:rsidP="003A7D53">
      <w:pPr>
        <w:pStyle w:val="Ttulo2"/>
        <w:numPr>
          <w:ilvl w:val="1"/>
          <w:numId w:val="32"/>
        </w:numPr>
        <w:spacing w:before="0" w:after="0" w:line="360" w:lineRule="auto"/>
        <w:ind w:left="709" w:hanging="709"/>
        <w:jc w:val="both"/>
        <w:rPr>
          <w:rFonts w:ascii="Arial" w:hAnsi="Arial" w:cs="Arial"/>
          <w:b/>
          <w:bCs/>
          <w:color w:val="auto"/>
          <w:sz w:val="21"/>
          <w:szCs w:val="21"/>
          <w:lang w:val="es-PE"/>
        </w:rPr>
      </w:pPr>
      <w:bookmarkStart w:id="83" w:name="_Toc223082370"/>
      <w:r w:rsidRPr="000F2C2A">
        <w:rPr>
          <w:rFonts w:ascii="Arial" w:hAnsi="Arial" w:cs="Arial"/>
          <w:b/>
          <w:bCs/>
          <w:color w:val="auto"/>
          <w:sz w:val="21"/>
          <w:szCs w:val="21"/>
          <w:lang w:val="es-PE"/>
        </w:rPr>
        <w:t xml:space="preserve">Plan de Seguridad, Privacidad y </w:t>
      </w:r>
      <w:proofErr w:type="spellStart"/>
      <w:r w:rsidRPr="000F2C2A">
        <w:rPr>
          <w:rFonts w:ascii="Arial" w:hAnsi="Arial" w:cs="Arial"/>
          <w:b/>
          <w:bCs/>
          <w:color w:val="auto"/>
          <w:sz w:val="21"/>
          <w:szCs w:val="21"/>
          <w:lang w:val="es-PE"/>
        </w:rPr>
        <w:t>Hardening</w:t>
      </w:r>
      <w:bookmarkEnd w:id="83"/>
      <w:proofErr w:type="spellEnd"/>
    </w:p>
    <w:p w14:paraId="2806CAB1" w14:textId="77777777" w:rsidR="000F2C2A" w:rsidRPr="000F2C2A" w:rsidRDefault="000F2C2A" w:rsidP="004B7FED">
      <w:pPr>
        <w:spacing w:after="0" w:line="360" w:lineRule="auto"/>
        <w:jc w:val="both"/>
        <w:rPr>
          <w:rFonts w:ascii="Arial" w:hAnsi="Arial" w:cs="Arial"/>
          <w:sz w:val="21"/>
          <w:szCs w:val="21"/>
          <w:lang w:val="es-ES"/>
        </w:rPr>
      </w:pPr>
      <w:r w:rsidRPr="000F2C2A">
        <w:rPr>
          <w:rFonts w:ascii="Arial" w:hAnsi="Arial" w:cs="Arial"/>
          <w:sz w:val="21"/>
          <w:szCs w:val="21"/>
          <w:lang w:val="es-ES"/>
        </w:rPr>
        <w:t xml:space="preserve">La seguridad se integrará desde el diseño (Security </w:t>
      </w:r>
      <w:proofErr w:type="spellStart"/>
      <w:r w:rsidRPr="000F2C2A">
        <w:rPr>
          <w:rFonts w:ascii="Arial" w:hAnsi="Arial" w:cs="Arial"/>
          <w:sz w:val="21"/>
          <w:szCs w:val="21"/>
          <w:lang w:val="es-ES"/>
        </w:rPr>
        <w:t>by</w:t>
      </w:r>
      <w:proofErr w:type="spellEnd"/>
      <w:r w:rsidRPr="000F2C2A">
        <w:rPr>
          <w:rFonts w:ascii="Arial" w:hAnsi="Arial" w:cs="Arial"/>
          <w:sz w:val="21"/>
          <w:szCs w:val="21"/>
          <w:lang w:val="es-ES"/>
        </w:rPr>
        <w:t xml:space="preserve"> </w:t>
      </w:r>
      <w:proofErr w:type="spellStart"/>
      <w:r w:rsidRPr="000F2C2A">
        <w:rPr>
          <w:rFonts w:ascii="Arial" w:hAnsi="Arial" w:cs="Arial"/>
          <w:sz w:val="21"/>
          <w:szCs w:val="21"/>
          <w:lang w:val="es-ES"/>
        </w:rPr>
        <w:t>Design</w:t>
      </w:r>
      <w:proofErr w:type="spellEnd"/>
      <w:r w:rsidRPr="000F2C2A">
        <w:rPr>
          <w:rFonts w:ascii="Arial" w:hAnsi="Arial" w:cs="Arial"/>
          <w:sz w:val="21"/>
          <w:szCs w:val="21"/>
          <w:lang w:val="es-ES"/>
        </w:rPr>
        <w:t>):</w:t>
      </w:r>
    </w:p>
    <w:p w14:paraId="279AA2AC"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Arquitectura Segura:</w:t>
      </w:r>
      <w:r w:rsidRPr="000F2C2A">
        <w:rPr>
          <w:rFonts w:ascii="Arial" w:hAnsi="Arial" w:cs="Arial"/>
          <w:sz w:val="21"/>
          <w:szCs w:val="21"/>
          <w:lang w:val="es-ES"/>
        </w:rPr>
        <w:t> Segmentación de red, uso de DMZ si aplica, y principios de mínimo privilegio.</w:t>
      </w:r>
    </w:p>
    <w:p w14:paraId="725F6710"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Cifrado:</w:t>
      </w:r>
      <w:r w:rsidRPr="000F2C2A">
        <w:rPr>
          <w:rFonts w:ascii="Arial" w:hAnsi="Arial" w:cs="Arial"/>
          <w:sz w:val="21"/>
          <w:szCs w:val="21"/>
          <w:lang w:val="es-ES"/>
        </w:rPr>
        <w:t> Protección de datos en tránsito mediante TLS/SSL y cifrado de datos sensibles en reposo en la base de datos.</w:t>
      </w:r>
    </w:p>
    <w:p w14:paraId="5101D50F"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Protección de Datos Personales:</w:t>
      </w:r>
      <w:r w:rsidRPr="000F2C2A">
        <w:rPr>
          <w:rFonts w:ascii="Arial" w:hAnsi="Arial" w:cs="Arial"/>
          <w:sz w:val="21"/>
          <w:szCs w:val="21"/>
          <w:lang w:val="es-ES"/>
        </w:rPr>
        <w:t xml:space="preserve"> Aplicación de técnicas de </w:t>
      </w:r>
      <w:proofErr w:type="spellStart"/>
      <w:r w:rsidRPr="000F2C2A">
        <w:rPr>
          <w:rFonts w:ascii="Arial" w:hAnsi="Arial" w:cs="Arial"/>
          <w:sz w:val="21"/>
          <w:szCs w:val="21"/>
          <w:lang w:val="es-ES"/>
        </w:rPr>
        <w:t>anonimización</w:t>
      </w:r>
      <w:proofErr w:type="spellEnd"/>
      <w:r w:rsidRPr="000F2C2A">
        <w:rPr>
          <w:rFonts w:ascii="Arial" w:hAnsi="Arial" w:cs="Arial"/>
          <w:sz w:val="21"/>
          <w:szCs w:val="21"/>
          <w:lang w:val="es-ES"/>
        </w:rPr>
        <w:t xml:space="preserve"> y </w:t>
      </w:r>
      <w:proofErr w:type="spellStart"/>
      <w:r w:rsidRPr="000F2C2A">
        <w:rPr>
          <w:rFonts w:ascii="Arial" w:hAnsi="Arial" w:cs="Arial"/>
          <w:sz w:val="21"/>
          <w:szCs w:val="21"/>
          <w:lang w:val="es-ES"/>
        </w:rPr>
        <w:t>pseudonimización</w:t>
      </w:r>
      <w:proofErr w:type="spellEnd"/>
      <w:r w:rsidRPr="000F2C2A">
        <w:rPr>
          <w:rFonts w:ascii="Arial" w:hAnsi="Arial" w:cs="Arial"/>
          <w:sz w:val="21"/>
          <w:szCs w:val="21"/>
          <w:lang w:val="es-ES"/>
        </w:rPr>
        <w:t xml:space="preserve"> en ambientes no productivos.</w:t>
      </w:r>
    </w:p>
    <w:p w14:paraId="4E579137" w14:textId="77777777" w:rsidR="000F2C2A" w:rsidRPr="000F2C2A" w:rsidRDefault="000F2C2A" w:rsidP="004B7FED">
      <w:pPr>
        <w:numPr>
          <w:ilvl w:val="0"/>
          <w:numId w:val="17"/>
        </w:numPr>
        <w:spacing w:after="0" w:line="360" w:lineRule="auto"/>
        <w:jc w:val="both"/>
        <w:rPr>
          <w:rFonts w:ascii="Arial" w:hAnsi="Arial" w:cs="Arial"/>
          <w:sz w:val="21"/>
          <w:szCs w:val="21"/>
          <w:lang w:val="es-ES"/>
        </w:rPr>
      </w:pPr>
      <w:r w:rsidRPr="000F2C2A">
        <w:rPr>
          <w:rFonts w:ascii="Arial" w:hAnsi="Arial" w:cs="Arial"/>
          <w:b/>
          <w:bCs/>
          <w:sz w:val="21"/>
          <w:szCs w:val="21"/>
          <w:lang w:val="es-ES"/>
        </w:rPr>
        <w:t>Gestión de Vulnerabilidades:</w:t>
      </w:r>
      <w:r w:rsidRPr="000F2C2A">
        <w:rPr>
          <w:rFonts w:ascii="Arial" w:hAnsi="Arial" w:cs="Arial"/>
          <w:sz w:val="21"/>
          <w:szCs w:val="21"/>
          <w:lang w:val="es-ES"/>
        </w:rPr>
        <w:t> Ejecución de escaneos de vulnerabilidades y pruebas de penetración (</w:t>
      </w:r>
      <w:proofErr w:type="spellStart"/>
      <w:r w:rsidRPr="000F2C2A">
        <w:rPr>
          <w:rFonts w:ascii="Arial" w:hAnsi="Arial" w:cs="Arial"/>
          <w:sz w:val="21"/>
          <w:szCs w:val="21"/>
          <w:lang w:val="es-ES"/>
        </w:rPr>
        <w:t>Pentest</w:t>
      </w:r>
      <w:proofErr w:type="spellEnd"/>
      <w:r w:rsidRPr="000F2C2A">
        <w:rPr>
          <w:rFonts w:ascii="Arial" w:hAnsi="Arial" w:cs="Arial"/>
          <w:sz w:val="21"/>
          <w:szCs w:val="21"/>
          <w:lang w:val="es-ES"/>
        </w:rPr>
        <w:t xml:space="preserve">) antes del paso a producción. Implementación de medidas de </w:t>
      </w:r>
      <w:proofErr w:type="spellStart"/>
      <w:r w:rsidRPr="000F2C2A">
        <w:rPr>
          <w:rFonts w:ascii="Arial" w:hAnsi="Arial" w:cs="Arial"/>
          <w:sz w:val="21"/>
          <w:szCs w:val="21"/>
          <w:lang w:val="es-ES"/>
        </w:rPr>
        <w:t>hardening</w:t>
      </w:r>
      <w:proofErr w:type="spellEnd"/>
      <w:r w:rsidRPr="000F2C2A">
        <w:rPr>
          <w:rFonts w:ascii="Arial" w:hAnsi="Arial" w:cs="Arial"/>
          <w:sz w:val="21"/>
          <w:szCs w:val="21"/>
          <w:lang w:val="es-ES"/>
        </w:rPr>
        <w:t xml:space="preserve"> en servidores y contenedores.</w:t>
      </w:r>
    </w:p>
    <w:p w14:paraId="1381DEFD" w14:textId="560917BD" w:rsidR="003A7D53" w:rsidRDefault="003A7D53">
      <w:pPr>
        <w:rPr>
          <w:rFonts w:ascii="Arial" w:hAnsi="Arial" w:cs="Arial"/>
          <w:sz w:val="21"/>
          <w:szCs w:val="21"/>
          <w:lang w:val="es-PE"/>
        </w:rPr>
      </w:pPr>
      <w:r>
        <w:rPr>
          <w:rFonts w:ascii="Arial" w:hAnsi="Arial" w:cs="Arial"/>
          <w:sz w:val="21"/>
          <w:szCs w:val="21"/>
          <w:lang w:val="es-PE"/>
        </w:rPr>
        <w:br w:type="page"/>
      </w:r>
    </w:p>
    <w:p w14:paraId="785458AA" w14:textId="3DF7DCB3"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84" w:name="_Toc223082371"/>
      <w:bookmarkStart w:id="85" w:name="X832be2da796b510d094892aa7487259cf997cf8"/>
      <w:bookmarkEnd w:id="73"/>
      <w:bookmarkEnd w:id="77"/>
      <w:r w:rsidRPr="004B7FED">
        <w:rPr>
          <w:rFonts w:ascii="Arial" w:hAnsi="Arial" w:cs="Arial"/>
          <w:b/>
          <w:bCs/>
          <w:color w:val="auto"/>
          <w:sz w:val="24"/>
          <w:szCs w:val="24"/>
          <w:lang w:val="es-PE"/>
        </w:rPr>
        <w:lastRenderedPageBreak/>
        <w:t>PLAN DE CAPACITACIÓN Y TRANSFERENCIA TECNOLÓGICA</w:t>
      </w:r>
      <w:bookmarkEnd w:id="84"/>
    </w:p>
    <w:p w14:paraId="4AC6B7B2" w14:textId="77777777" w:rsidR="00EA0081" w:rsidRPr="00EA0081" w:rsidRDefault="00EA0081" w:rsidP="004B7FED">
      <w:pPr>
        <w:spacing w:after="0" w:line="360" w:lineRule="auto"/>
        <w:jc w:val="both"/>
        <w:rPr>
          <w:rFonts w:ascii="Arial" w:hAnsi="Arial" w:cs="Arial"/>
          <w:sz w:val="21"/>
          <w:szCs w:val="21"/>
          <w:lang w:val="es-ES"/>
        </w:rPr>
      </w:pPr>
      <w:r w:rsidRPr="00EA0081">
        <w:rPr>
          <w:rFonts w:ascii="Arial" w:hAnsi="Arial" w:cs="Arial"/>
          <w:sz w:val="21"/>
          <w:szCs w:val="21"/>
          <w:lang w:val="es-ES"/>
        </w:rPr>
        <w:t>Para garantizar la sostenibilidad del sistema, se ejecutará un plan de capacitación exhaustivo:</w:t>
      </w:r>
    </w:p>
    <w:p w14:paraId="4481F31E"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Público Objetivo:</w:t>
      </w:r>
    </w:p>
    <w:p w14:paraId="48589C5E"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Administradores TI:</w:t>
      </w:r>
      <w:r w:rsidRPr="00EA0081">
        <w:rPr>
          <w:rFonts w:ascii="Arial" w:hAnsi="Arial" w:cs="Arial"/>
          <w:sz w:val="21"/>
          <w:szCs w:val="21"/>
          <w:lang w:val="es-ES"/>
        </w:rPr>
        <w:t> En gestión, configuración, respaldo y monitoreo de la plataforma.</w:t>
      </w:r>
    </w:p>
    <w:p w14:paraId="0A738D28"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Unidades Funcionales:</w:t>
      </w:r>
      <w:r w:rsidRPr="00EA0081">
        <w:rPr>
          <w:rFonts w:ascii="Arial" w:hAnsi="Arial" w:cs="Arial"/>
          <w:sz w:val="21"/>
          <w:szCs w:val="21"/>
          <w:lang w:val="es-ES"/>
        </w:rPr>
        <w:t> En el uso de los módulos de gestión, reporte y explotación de datos.</w:t>
      </w:r>
    </w:p>
    <w:p w14:paraId="0DFAE431" w14:textId="77777777" w:rsidR="00EA0081" w:rsidRPr="00EA0081" w:rsidRDefault="00EA0081" w:rsidP="004B7FED">
      <w:pPr>
        <w:numPr>
          <w:ilvl w:val="1"/>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Gobiernos Locales:</w:t>
      </w:r>
      <w:r w:rsidRPr="00EA0081">
        <w:rPr>
          <w:rFonts w:ascii="Arial" w:hAnsi="Arial" w:cs="Arial"/>
          <w:sz w:val="21"/>
          <w:szCs w:val="21"/>
          <w:lang w:val="es-ES"/>
        </w:rPr>
        <w:t> En el registro y actualización de información municipal.</w:t>
      </w:r>
    </w:p>
    <w:p w14:paraId="6D10E92A"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Materiales Entregables:</w:t>
      </w:r>
      <w:r w:rsidRPr="00EA0081">
        <w:rPr>
          <w:rFonts w:ascii="Arial" w:hAnsi="Arial" w:cs="Arial"/>
          <w:sz w:val="21"/>
          <w:szCs w:val="21"/>
          <w:lang w:val="es-ES"/>
        </w:rPr>
        <w:t> Manuales de Usuario detallados (rol por rol), Manuales Técnicos de Instalación y Despliegue, Guías Rápidas de uso frecuente y grabaciones de las sesiones.</w:t>
      </w:r>
    </w:p>
    <w:p w14:paraId="3CCDE765" w14:textId="77777777" w:rsidR="00EA0081" w:rsidRPr="00EA0081" w:rsidRDefault="00EA0081" w:rsidP="004B7FED">
      <w:pPr>
        <w:numPr>
          <w:ilvl w:val="0"/>
          <w:numId w:val="16"/>
        </w:numPr>
        <w:spacing w:after="0" w:line="360" w:lineRule="auto"/>
        <w:jc w:val="both"/>
        <w:rPr>
          <w:rFonts w:ascii="Arial" w:hAnsi="Arial" w:cs="Arial"/>
          <w:sz w:val="21"/>
          <w:szCs w:val="21"/>
          <w:lang w:val="es-ES"/>
        </w:rPr>
      </w:pPr>
      <w:r w:rsidRPr="00EA0081">
        <w:rPr>
          <w:rFonts w:ascii="Arial" w:hAnsi="Arial" w:cs="Arial"/>
          <w:b/>
          <w:bCs/>
          <w:sz w:val="21"/>
          <w:szCs w:val="21"/>
          <w:lang w:val="es-ES"/>
        </w:rPr>
        <w:t>Metodología:</w:t>
      </w:r>
      <w:r w:rsidRPr="00EA0081">
        <w:rPr>
          <w:rFonts w:ascii="Arial" w:hAnsi="Arial" w:cs="Arial"/>
          <w:sz w:val="21"/>
          <w:szCs w:val="21"/>
          <w:lang w:val="es-ES"/>
        </w:rPr>
        <w:t xml:space="preserve"> Sesiones teórico-prácticas (talleres), evaluaciones de salida y periodo de acompañamiento (marcha blanca) </w:t>
      </w:r>
      <w:proofErr w:type="spellStart"/>
      <w:r w:rsidRPr="00EA0081">
        <w:rPr>
          <w:rFonts w:ascii="Arial" w:hAnsi="Arial" w:cs="Arial"/>
          <w:sz w:val="21"/>
          <w:szCs w:val="21"/>
          <w:lang w:val="es-ES"/>
        </w:rPr>
        <w:t>post-lanzamiento</w:t>
      </w:r>
      <w:proofErr w:type="spellEnd"/>
      <w:r w:rsidRPr="00EA0081">
        <w:rPr>
          <w:rFonts w:ascii="Arial" w:hAnsi="Arial" w:cs="Arial"/>
          <w:sz w:val="21"/>
          <w:szCs w:val="21"/>
          <w:lang w:val="es-ES"/>
        </w:rPr>
        <w:t>.</w:t>
      </w:r>
    </w:p>
    <w:p w14:paraId="11B805B5" w14:textId="68DAA574" w:rsidR="003A7D53" w:rsidRDefault="003A7D53">
      <w:pPr>
        <w:rPr>
          <w:rFonts w:ascii="Arial" w:hAnsi="Arial" w:cs="Arial"/>
          <w:sz w:val="21"/>
          <w:szCs w:val="21"/>
          <w:lang w:val="es-ES"/>
        </w:rPr>
      </w:pPr>
      <w:r>
        <w:rPr>
          <w:rFonts w:ascii="Arial" w:hAnsi="Arial" w:cs="Arial"/>
          <w:sz w:val="21"/>
          <w:szCs w:val="21"/>
          <w:lang w:val="es-ES"/>
        </w:rPr>
        <w:br w:type="page"/>
      </w:r>
    </w:p>
    <w:p w14:paraId="5BBF9DDC" w14:textId="0CE920ED"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86" w:name="_Toc223082372"/>
      <w:bookmarkStart w:id="87" w:name="matriz-de-gestión-de-riesgos"/>
      <w:bookmarkEnd w:id="85"/>
      <w:r w:rsidRPr="004B7FED">
        <w:rPr>
          <w:rFonts w:ascii="Arial" w:hAnsi="Arial" w:cs="Arial"/>
          <w:b/>
          <w:bCs/>
          <w:color w:val="auto"/>
          <w:sz w:val="24"/>
          <w:szCs w:val="24"/>
          <w:lang w:val="es-PE"/>
        </w:rPr>
        <w:lastRenderedPageBreak/>
        <w:t>MATRIZ DE GESTIÓN DE RIESGOS</w:t>
      </w:r>
      <w:bookmarkEnd w:id="86"/>
    </w:p>
    <w:p w14:paraId="6117E819" w14:textId="77777777" w:rsidR="000105F2" w:rsidRPr="009E440A" w:rsidRDefault="00000000" w:rsidP="004B7FED">
      <w:pPr>
        <w:pStyle w:val="FirstParagraph"/>
        <w:spacing w:before="0" w:after="0" w:line="360" w:lineRule="auto"/>
        <w:jc w:val="both"/>
        <w:rPr>
          <w:rFonts w:ascii="Arial" w:hAnsi="Arial" w:cs="Arial"/>
          <w:sz w:val="21"/>
          <w:szCs w:val="21"/>
          <w:lang w:val="es-PE"/>
        </w:rPr>
      </w:pPr>
      <w:r w:rsidRPr="009E440A">
        <w:rPr>
          <w:rFonts w:ascii="Arial" w:hAnsi="Arial" w:cs="Arial"/>
          <w:sz w:val="21"/>
          <w:szCs w:val="21"/>
          <w:lang w:val="es-PE"/>
        </w:rPr>
        <w:t>Se han identificado riesgos potenciales y definido estrategias proactivas para su mitigación:</w:t>
      </w:r>
    </w:p>
    <w:tbl>
      <w:tblPr>
        <w:tblStyle w:val="Tablaconcuadrcula"/>
        <w:tblW w:w="5000" w:type="pct"/>
        <w:tblLayout w:type="fixed"/>
        <w:tblLook w:val="0020" w:firstRow="1" w:lastRow="0" w:firstColumn="0" w:lastColumn="0" w:noHBand="0" w:noVBand="0"/>
      </w:tblPr>
      <w:tblGrid>
        <w:gridCol w:w="2263"/>
        <w:gridCol w:w="964"/>
        <w:gridCol w:w="1417"/>
        <w:gridCol w:w="4410"/>
      </w:tblGrid>
      <w:tr w:rsidR="009E440A" w:rsidRPr="00202500" w14:paraId="3E039EC5" w14:textId="77777777" w:rsidTr="009E440A">
        <w:tc>
          <w:tcPr>
            <w:tcW w:w="2263" w:type="dxa"/>
          </w:tcPr>
          <w:p w14:paraId="6D2FE57D"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Riesgo Identificado</w:t>
            </w:r>
          </w:p>
        </w:tc>
        <w:tc>
          <w:tcPr>
            <w:tcW w:w="964" w:type="dxa"/>
          </w:tcPr>
          <w:p w14:paraId="6183E78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proofErr w:type="spellStart"/>
            <w:r w:rsidRPr="00EA0081">
              <w:rPr>
                <w:rFonts w:ascii="Arial" w:hAnsi="Arial" w:cs="Arial"/>
                <w:b/>
                <w:bCs/>
                <w:sz w:val="21"/>
                <w:szCs w:val="21"/>
                <w:lang w:val="es-PE"/>
              </w:rPr>
              <w:t>Prob</w:t>
            </w:r>
            <w:proofErr w:type="spellEnd"/>
            <w:r w:rsidRPr="00EA0081">
              <w:rPr>
                <w:rFonts w:ascii="Arial" w:hAnsi="Arial" w:cs="Arial"/>
                <w:b/>
                <w:bCs/>
                <w:sz w:val="21"/>
                <w:szCs w:val="21"/>
                <w:lang w:val="es-PE"/>
              </w:rPr>
              <w:t>.</w:t>
            </w:r>
          </w:p>
        </w:tc>
        <w:tc>
          <w:tcPr>
            <w:tcW w:w="1417" w:type="dxa"/>
          </w:tcPr>
          <w:p w14:paraId="1C559D9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Impacto</w:t>
            </w:r>
          </w:p>
        </w:tc>
        <w:tc>
          <w:tcPr>
            <w:tcW w:w="4410" w:type="dxa"/>
          </w:tcPr>
          <w:p w14:paraId="1B8AFC74" w14:textId="77777777" w:rsidR="000105F2" w:rsidRPr="00EA0081" w:rsidRDefault="00000000" w:rsidP="004B7FED">
            <w:pPr>
              <w:pStyle w:val="Compact"/>
              <w:spacing w:before="0" w:after="0" w:line="360" w:lineRule="auto"/>
              <w:jc w:val="center"/>
              <w:rPr>
                <w:rFonts w:ascii="Arial" w:hAnsi="Arial" w:cs="Arial"/>
                <w:b/>
                <w:bCs/>
                <w:sz w:val="21"/>
                <w:szCs w:val="21"/>
                <w:lang w:val="es-PE"/>
              </w:rPr>
            </w:pPr>
            <w:r w:rsidRPr="00EA0081">
              <w:rPr>
                <w:rFonts w:ascii="Arial" w:hAnsi="Arial" w:cs="Arial"/>
                <w:b/>
                <w:bCs/>
                <w:sz w:val="21"/>
                <w:szCs w:val="21"/>
                <w:lang w:val="es-PE"/>
              </w:rPr>
              <w:t>Estrategia de Mitigación y Plan de Contingencia</w:t>
            </w:r>
          </w:p>
        </w:tc>
      </w:tr>
      <w:tr w:rsidR="009E440A" w:rsidRPr="00202500" w14:paraId="299EB956" w14:textId="77777777" w:rsidTr="009E440A">
        <w:tc>
          <w:tcPr>
            <w:tcW w:w="2263" w:type="dxa"/>
          </w:tcPr>
          <w:p w14:paraId="2BEEC0F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Retraso en la provisión de infraestructura (servidores/accesos) por parte de la entidad.</w:t>
            </w:r>
          </w:p>
        </w:tc>
        <w:tc>
          <w:tcPr>
            <w:tcW w:w="964" w:type="dxa"/>
          </w:tcPr>
          <w:p w14:paraId="016E6016"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Media</w:t>
            </w:r>
          </w:p>
        </w:tc>
        <w:tc>
          <w:tcPr>
            <w:tcW w:w="1417" w:type="dxa"/>
          </w:tcPr>
          <w:p w14:paraId="0268EBFC"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0E31DAA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Verificación de requisitos en la semana 1. Despliegue temporal en nube privada del proveedor para no detener el desarrollo, migrando posteriormente.</w:t>
            </w:r>
          </w:p>
        </w:tc>
      </w:tr>
      <w:tr w:rsidR="009E440A" w:rsidRPr="00202500" w14:paraId="024C6537" w14:textId="77777777" w:rsidTr="009E440A">
        <w:tc>
          <w:tcPr>
            <w:tcW w:w="2263" w:type="dxa"/>
          </w:tcPr>
          <w:p w14:paraId="4938CFF3"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 xml:space="preserve">Aparición de nuevos requerimientos no contemplados en el alcance inicial (Scope </w:t>
            </w:r>
            <w:proofErr w:type="spellStart"/>
            <w:r w:rsidRPr="00EA0081">
              <w:rPr>
                <w:rFonts w:ascii="Arial" w:hAnsi="Arial" w:cs="Arial"/>
                <w:b/>
                <w:bCs/>
                <w:sz w:val="18"/>
                <w:szCs w:val="18"/>
                <w:lang w:val="es-PE"/>
              </w:rPr>
              <w:t>creep</w:t>
            </w:r>
            <w:proofErr w:type="spellEnd"/>
            <w:r w:rsidRPr="00EA0081">
              <w:rPr>
                <w:rFonts w:ascii="Arial" w:hAnsi="Arial" w:cs="Arial"/>
                <w:b/>
                <w:bCs/>
                <w:sz w:val="18"/>
                <w:szCs w:val="18"/>
                <w:lang w:val="es-PE"/>
              </w:rPr>
              <w:t>).</w:t>
            </w:r>
          </w:p>
        </w:tc>
        <w:tc>
          <w:tcPr>
            <w:tcW w:w="964" w:type="dxa"/>
          </w:tcPr>
          <w:p w14:paraId="238E8C36"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Alta</w:t>
            </w:r>
          </w:p>
        </w:tc>
        <w:tc>
          <w:tcPr>
            <w:tcW w:w="1417" w:type="dxa"/>
          </w:tcPr>
          <w:p w14:paraId="2EA5B734"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Medio</w:t>
            </w:r>
          </w:p>
        </w:tc>
        <w:tc>
          <w:tcPr>
            <w:tcW w:w="4410" w:type="dxa"/>
          </w:tcPr>
          <w:p w14:paraId="26721996"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Aplicación estricta del proceso de Control de Cambios. Priorización ágil: si entra algo nuevo, se evalúa qué funcionalidad de menor valor sale del sprint actual.</w:t>
            </w:r>
          </w:p>
        </w:tc>
      </w:tr>
      <w:tr w:rsidR="009E440A" w:rsidRPr="00202500" w14:paraId="78B28146" w14:textId="77777777" w:rsidTr="009E440A">
        <w:tc>
          <w:tcPr>
            <w:tcW w:w="2263" w:type="dxa"/>
          </w:tcPr>
          <w:p w14:paraId="47D39AAA"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Dificultades en la integración con fuentes de datos externas o calidad de datos legados.</w:t>
            </w:r>
          </w:p>
        </w:tc>
        <w:tc>
          <w:tcPr>
            <w:tcW w:w="964" w:type="dxa"/>
          </w:tcPr>
          <w:p w14:paraId="1BE141A1"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Media</w:t>
            </w:r>
          </w:p>
        </w:tc>
        <w:tc>
          <w:tcPr>
            <w:tcW w:w="1417" w:type="dxa"/>
          </w:tcPr>
          <w:p w14:paraId="2B9F8E1D"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231BB319"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sz w:val="18"/>
                <w:szCs w:val="18"/>
                <w:lang w:val="es-PE"/>
              </w:rPr>
              <w:t xml:space="preserve">Análisis temprano de la calidad de datos (Data </w:t>
            </w:r>
            <w:proofErr w:type="spellStart"/>
            <w:r w:rsidRPr="00EA0081">
              <w:rPr>
                <w:rFonts w:ascii="Arial" w:hAnsi="Arial" w:cs="Arial"/>
                <w:sz w:val="18"/>
                <w:szCs w:val="18"/>
                <w:lang w:val="es-PE"/>
              </w:rPr>
              <w:t>Profiling</w:t>
            </w:r>
            <w:proofErr w:type="spellEnd"/>
            <w:r w:rsidRPr="00EA0081">
              <w:rPr>
                <w:rFonts w:ascii="Arial" w:hAnsi="Arial" w:cs="Arial"/>
                <w:sz w:val="18"/>
                <w:szCs w:val="18"/>
                <w:lang w:val="es-PE"/>
              </w:rPr>
              <w:t>). Desarrollo de scripts de limpieza y normalización. Uso de “</w:t>
            </w:r>
            <w:proofErr w:type="spellStart"/>
            <w:r w:rsidRPr="00EA0081">
              <w:rPr>
                <w:rFonts w:ascii="Arial" w:hAnsi="Arial" w:cs="Arial"/>
                <w:sz w:val="18"/>
                <w:szCs w:val="18"/>
                <w:lang w:val="es-PE"/>
              </w:rPr>
              <w:t>Mocks</w:t>
            </w:r>
            <w:proofErr w:type="spellEnd"/>
            <w:r w:rsidRPr="00EA0081">
              <w:rPr>
                <w:rFonts w:ascii="Arial" w:hAnsi="Arial" w:cs="Arial"/>
                <w:sz w:val="18"/>
                <w:szCs w:val="18"/>
                <w:lang w:val="es-PE"/>
              </w:rPr>
              <w:t>” o simuladores si los servicios externos fallan.</w:t>
            </w:r>
          </w:p>
        </w:tc>
      </w:tr>
      <w:tr w:rsidR="009E440A" w:rsidRPr="00202500" w14:paraId="2CC527DA" w14:textId="77777777" w:rsidTr="009E440A">
        <w:tc>
          <w:tcPr>
            <w:tcW w:w="2263" w:type="dxa"/>
          </w:tcPr>
          <w:p w14:paraId="7316474C" w14:textId="77777777" w:rsidR="000105F2" w:rsidRPr="00EA0081" w:rsidRDefault="00000000" w:rsidP="004B7FED">
            <w:pPr>
              <w:pStyle w:val="Compact"/>
              <w:spacing w:before="0" w:after="0" w:line="360" w:lineRule="auto"/>
              <w:rPr>
                <w:rFonts w:ascii="Arial" w:hAnsi="Arial" w:cs="Arial"/>
                <w:sz w:val="18"/>
                <w:szCs w:val="18"/>
                <w:lang w:val="es-PE"/>
              </w:rPr>
            </w:pPr>
            <w:r w:rsidRPr="00EA0081">
              <w:rPr>
                <w:rFonts w:ascii="Arial" w:hAnsi="Arial" w:cs="Arial"/>
                <w:b/>
                <w:bCs/>
                <w:sz w:val="18"/>
                <w:szCs w:val="18"/>
                <w:lang w:val="es-PE"/>
              </w:rPr>
              <w:t>Hallazgos de vulnerabilidades críticas durante las pruebas de seguridad.</w:t>
            </w:r>
          </w:p>
        </w:tc>
        <w:tc>
          <w:tcPr>
            <w:tcW w:w="964" w:type="dxa"/>
          </w:tcPr>
          <w:p w14:paraId="38BA2BF7"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Baja</w:t>
            </w:r>
          </w:p>
        </w:tc>
        <w:tc>
          <w:tcPr>
            <w:tcW w:w="1417" w:type="dxa"/>
          </w:tcPr>
          <w:p w14:paraId="59357839" w14:textId="77777777" w:rsidR="000105F2" w:rsidRPr="00EA0081" w:rsidRDefault="00000000" w:rsidP="004B7FED">
            <w:pPr>
              <w:pStyle w:val="Compact"/>
              <w:spacing w:before="0" w:after="0" w:line="360" w:lineRule="auto"/>
              <w:jc w:val="center"/>
              <w:rPr>
                <w:rFonts w:ascii="Arial" w:hAnsi="Arial" w:cs="Arial"/>
                <w:sz w:val="18"/>
                <w:szCs w:val="18"/>
                <w:lang w:val="es-PE"/>
              </w:rPr>
            </w:pPr>
            <w:r w:rsidRPr="00EA0081">
              <w:rPr>
                <w:rFonts w:ascii="Arial" w:hAnsi="Arial" w:cs="Arial"/>
                <w:sz w:val="18"/>
                <w:szCs w:val="18"/>
                <w:lang w:val="es-PE"/>
              </w:rPr>
              <w:t>Alto</w:t>
            </w:r>
          </w:p>
        </w:tc>
        <w:tc>
          <w:tcPr>
            <w:tcW w:w="4410" w:type="dxa"/>
          </w:tcPr>
          <w:p w14:paraId="73520636" w14:textId="77777777" w:rsidR="000105F2" w:rsidRPr="00EA0081" w:rsidRDefault="00000000" w:rsidP="004B7FED">
            <w:pPr>
              <w:pStyle w:val="Compact"/>
              <w:spacing w:before="0" w:after="0" w:line="360" w:lineRule="auto"/>
              <w:rPr>
                <w:rFonts w:ascii="Arial" w:hAnsi="Arial" w:cs="Arial"/>
                <w:sz w:val="18"/>
                <w:szCs w:val="18"/>
                <w:lang w:val="es-PE"/>
              </w:rPr>
            </w:pPr>
            <w:proofErr w:type="spellStart"/>
            <w:r w:rsidRPr="00EA0081">
              <w:rPr>
                <w:rFonts w:ascii="Arial" w:hAnsi="Arial" w:cs="Arial"/>
                <w:sz w:val="18"/>
                <w:szCs w:val="18"/>
                <w:lang w:val="es-PE"/>
              </w:rPr>
              <w:t>Hardening</w:t>
            </w:r>
            <w:proofErr w:type="spellEnd"/>
            <w:r w:rsidRPr="00EA0081">
              <w:rPr>
                <w:rFonts w:ascii="Arial" w:hAnsi="Arial" w:cs="Arial"/>
                <w:sz w:val="18"/>
                <w:szCs w:val="18"/>
                <w:lang w:val="es-PE"/>
              </w:rPr>
              <w:t xml:space="preserve"> continuo durante el desarrollo. Reservar tiempo de holgura técnica en la Etapa 4 para remediación de hallazgos antes de producción.</w:t>
            </w:r>
          </w:p>
        </w:tc>
      </w:tr>
    </w:tbl>
    <w:p w14:paraId="22968EC5" w14:textId="0DEDF801" w:rsidR="003A7D53" w:rsidRDefault="003A7D53" w:rsidP="004B7FED">
      <w:pPr>
        <w:spacing w:after="0" w:line="360" w:lineRule="auto"/>
        <w:jc w:val="both"/>
        <w:rPr>
          <w:rFonts w:ascii="Arial" w:hAnsi="Arial" w:cs="Arial"/>
          <w:sz w:val="21"/>
          <w:szCs w:val="21"/>
          <w:lang w:val="es-PE"/>
        </w:rPr>
      </w:pPr>
    </w:p>
    <w:p w14:paraId="7D4FF7AE" w14:textId="77777777" w:rsidR="003A7D53" w:rsidRDefault="003A7D53">
      <w:pPr>
        <w:rPr>
          <w:rFonts w:ascii="Arial" w:hAnsi="Arial" w:cs="Arial"/>
          <w:sz w:val="21"/>
          <w:szCs w:val="21"/>
          <w:lang w:val="es-PE"/>
        </w:rPr>
      </w:pPr>
      <w:r>
        <w:rPr>
          <w:rFonts w:ascii="Arial" w:hAnsi="Arial" w:cs="Arial"/>
          <w:sz w:val="21"/>
          <w:szCs w:val="21"/>
          <w:lang w:val="es-PE"/>
        </w:rPr>
        <w:br w:type="page"/>
      </w:r>
    </w:p>
    <w:p w14:paraId="04EFD45E" w14:textId="32AFCB51" w:rsidR="000105F2" w:rsidRPr="004B7FED" w:rsidRDefault="009E440A" w:rsidP="004B7FED">
      <w:pPr>
        <w:pStyle w:val="Ttulo2"/>
        <w:numPr>
          <w:ilvl w:val="0"/>
          <w:numId w:val="27"/>
        </w:numPr>
        <w:spacing w:before="0" w:after="0" w:line="360" w:lineRule="auto"/>
        <w:ind w:hanging="720"/>
        <w:jc w:val="both"/>
        <w:rPr>
          <w:rFonts w:ascii="Arial" w:hAnsi="Arial" w:cs="Arial"/>
          <w:b/>
          <w:bCs/>
          <w:color w:val="auto"/>
          <w:sz w:val="24"/>
          <w:szCs w:val="24"/>
          <w:lang w:val="es-PE"/>
        </w:rPr>
      </w:pPr>
      <w:bookmarkStart w:id="88" w:name="_Toc223082373"/>
      <w:bookmarkStart w:id="89" w:name="Xf494b4ad3bd789e99829d0b064de99889fee0ee"/>
      <w:bookmarkEnd w:id="87"/>
      <w:r w:rsidRPr="004B7FED">
        <w:rPr>
          <w:rFonts w:ascii="Arial" w:hAnsi="Arial" w:cs="Arial"/>
          <w:b/>
          <w:bCs/>
          <w:color w:val="auto"/>
          <w:sz w:val="24"/>
          <w:szCs w:val="24"/>
          <w:lang w:val="es-PE"/>
        </w:rPr>
        <w:lastRenderedPageBreak/>
        <w:t>PROCEDIMIENTOS DE ACEPTACIÓN Y CONFORMIDAD</w:t>
      </w:r>
      <w:bookmarkEnd w:id="88"/>
    </w:p>
    <w:bookmarkEnd w:id="1"/>
    <w:bookmarkEnd w:id="89"/>
    <w:p w14:paraId="2643390E" w14:textId="77777777" w:rsidR="00EA0081" w:rsidRPr="00EA0081" w:rsidRDefault="00EA0081" w:rsidP="004B7FED">
      <w:pPr>
        <w:pStyle w:val="FirstParagraph"/>
        <w:spacing w:before="0" w:after="0" w:line="360" w:lineRule="auto"/>
        <w:jc w:val="both"/>
        <w:rPr>
          <w:rFonts w:ascii="Arial" w:hAnsi="Arial" w:cs="Arial"/>
          <w:sz w:val="21"/>
          <w:szCs w:val="21"/>
          <w:lang w:val="es-ES"/>
        </w:rPr>
      </w:pPr>
      <w:r w:rsidRPr="00EA0081">
        <w:rPr>
          <w:rFonts w:ascii="Arial" w:hAnsi="Arial" w:cs="Arial"/>
          <w:sz w:val="21"/>
          <w:szCs w:val="21"/>
          <w:lang w:val="es-ES"/>
        </w:rPr>
        <w:t>La conformidad del servicio se otorgará por cada entregable hito cumplido. El procedimiento será:</w:t>
      </w:r>
    </w:p>
    <w:p w14:paraId="7BF099C3"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Presentación formal del entregable y carta a la Gerencia Regional correspondiente a través de mesa de partes.</w:t>
      </w:r>
    </w:p>
    <w:p w14:paraId="5847B936"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Revisión por parte del equipo técnico y funcional de la entidad en un plazo determinado.</w:t>
      </w:r>
    </w:p>
    <w:p w14:paraId="529931B2"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Subsanación de observaciones (si las hubiera).</w:t>
      </w:r>
    </w:p>
    <w:p w14:paraId="5A1454C7" w14:textId="77777777" w:rsidR="00EA0081" w:rsidRPr="00EA0081" w:rsidRDefault="00EA0081" w:rsidP="004B7FED">
      <w:pPr>
        <w:pStyle w:val="FirstParagraph"/>
        <w:numPr>
          <w:ilvl w:val="0"/>
          <w:numId w:val="15"/>
        </w:numPr>
        <w:spacing w:before="0" w:after="0" w:line="360" w:lineRule="auto"/>
        <w:jc w:val="both"/>
        <w:rPr>
          <w:rFonts w:ascii="Arial" w:hAnsi="Arial" w:cs="Arial"/>
          <w:sz w:val="21"/>
          <w:szCs w:val="21"/>
          <w:lang w:val="es-ES"/>
        </w:rPr>
      </w:pPr>
      <w:r w:rsidRPr="00EA0081">
        <w:rPr>
          <w:rFonts w:ascii="Arial" w:hAnsi="Arial" w:cs="Arial"/>
          <w:sz w:val="21"/>
          <w:szCs w:val="21"/>
          <w:lang w:val="es-ES"/>
        </w:rPr>
        <w:t>Emisión del Acta de Conformidad o aprobación del entregable.</w:t>
      </w:r>
    </w:p>
    <w:p w14:paraId="59052B56" w14:textId="77777777" w:rsidR="00EA0081" w:rsidRPr="00EA0081" w:rsidRDefault="00EA0081" w:rsidP="004B7FED">
      <w:pPr>
        <w:pStyle w:val="FirstParagraph"/>
        <w:spacing w:before="0" w:after="0" w:line="360" w:lineRule="auto"/>
        <w:jc w:val="both"/>
        <w:rPr>
          <w:rFonts w:ascii="Arial" w:hAnsi="Arial" w:cs="Arial"/>
          <w:sz w:val="21"/>
          <w:szCs w:val="21"/>
          <w:lang w:val="es-ES"/>
        </w:rPr>
      </w:pPr>
      <w:r w:rsidRPr="00EA0081">
        <w:rPr>
          <w:rFonts w:ascii="Arial" w:hAnsi="Arial" w:cs="Arial"/>
          <w:sz w:val="21"/>
          <w:szCs w:val="21"/>
          <w:lang w:val="es-ES"/>
        </w:rPr>
        <w:t>Finalmente, el proveedor garantiza la confidencialidad absoluta de toda la información a la que tenga acceso durante la ejecución del servicio, firmando los acuerdos de confidencialidad (NDA) que la entidad requiera.</w:t>
      </w:r>
    </w:p>
    <w:p w14:paraId="07B599C0" w14:textId="32774FF5" w:rsidR="000105F2" w:rsidRPr="009E440A" w:rsidRDefault="000105F2" w:rsidP="004B7FED">
      <w:pPr>
        <w:pStyle w:val="FirstParagraph"/>
        <w:spacing w:before="0" w:after="0" w:line="360" w:lineRule="auto"/>
        <w:jc w:val="both"/>
        <w:rPr>
          <w:rFonts w:ascii="Arial" w:hAnsi="Arial" w:cs="Arial"/>
          <w:sz w:val="21"/>
          <w:szCs w:val="21"/>
          <w:lang w:val="es-PE"/>
        </w:rPr>
      </w:pPr>
    </w:p>
    <w:sectPr w:rsidR="000105F2" w:rsidRPr="009E440A">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2FA3" w14:textId="77777777" w:rsidR="00EE1721" w:rsidRDefault="00EE1721" w:rsidP="004F687C">
      <w:pPr>
        <w:spacing w:after="0"/>
      </w:pPr>
      <w:r>
        <w:separator/>
      </w:r>
    </w:p>
  </w:endnote>
  <w:endnote w:type="continuationSeparator" w:id="0">
    <w:p w14:paraId="4DC047DD" w14:textId="77777777" w:rsidR="00EE1721" w:rsidRDefault="00EE1721" w:rsidP="004F68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658160"/>
      <w:docPartObj>
        <w:docPartGallery w:val="Page Numbers (Bottom of Page)"/>
        <w:docPartUnique/>
      </w:docPartObj>
    </w:sdtPr>
    <w:sdtContent>
      <w:sdt>
        <w:sdtPr>
          <w:id w:val="-1769616900"/>
          <w:docPartObj>
            <w:docPartGallery w:val="Page Numbers (Top of Page)"/>
            <w:docPartUnique/>
          </w:docPartObj>
        </w:sdtPr>
        <w:sdtContent>
          <w:p w14:paraId="341EDBBD" w14:textId="0157E82F" w:rsidR="004F687C" w:rsidRDefault="00000000">
            <w:pPr>
              <w:pStyle w:val="Piedepgina"/>
              <w:jc w:val="right"/>
            </w:pPr>
            <w:r>
              <w:rPr>
                <w:noProof/>
              </w:rPr>
              <w:pict w14:anchorId="290400F1">
                <v:shapetype id="_x0000_t202" coordsize="21600,21600" o:spt="202" path="m,l,21600r21600,l21600,xe">
                  <v:stroke joinstyle="miter"/>
                  <v:path gradientshapeok="t" o:connecttype="rect"/>
                </v:shapetype>
                <v:shape id="Text Box 7" o:spid="_x0000_s1025" type="#_x0000_t202" style="position:absolute;left:0;text-align:left;margin-left:-27.05pt;margin-top:727.85pt;width:468pt;height:49.8pt;z-index:251659264;visibility:visible;mso-wrap-style:square;mso-width-percent:0;mso-height-percent:0;mso-wrap-distance-left:2.88pt;mso-wrap-distance-top:2.88pt;mso-wrap-distance-right:2.88pt;mso-wrap-distance-bottom:2.88pt;mso-position-horizontal-relative:text;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Op3wEAAK8DAAAOAAAAZHJzL2Uyb0RvYy54bWysU9tu2zAMfR+wfxD0vthJWm8z4hRdiw4D&#10;ugvQ7QNkWYqF2aJGKbGzrx8lO2m2vQ17EURSPOQhjzY3Y9+xg0JvwFZ8ucg5U1ZCY+yu4t++Prx6&#10;w5kPwjaiA6sqflSe32xfvtgMrlQraKFrFDICsb4cXMXbEFyZZV62qhd+AU5ZCmrAXgQycZc1KAZC&#10;77tsledFNgA2DkEq78l7PwX5NuFrrWT4rLVXgXUVp95COjGddTyz7UaUOxSuNXJuQ/xDF70wloqe&#10;oe5FEGyP5i+o3kgEDzosJPQZaG2kShyIzTL/g81TK5xKXGg43p3H5P8frPx0eHJfkIXxHYy0wETC&#10;u0eQ3z2zcNcKu1O3iDC0SjRUeBlHlg3Ol3NqHLUvfQSph4/Q0JLFPkACGjX2cSrEkxE6LeB4Hroa&#10;A5PkvH57tS5yCkmKFevVVZG2konylO3Qh/cKehYvFUdaakIXh0cfYjeiPD2JxSw8mK5Li+3sbw56&#10;OHlUUsacfWp/IhLGeqTc6KyhORIrhEk1pHK6tIA/ORtIMRX3P/YCFWfdB0uTWRfXrwuS2KWBl0Z9&#10;aQgrCarigbPpehcmWe4dml1LlaZdWLilaWqTiD53Ne+AVJH4zwqOsru006vnf7b9BQAA//8DAFBL&#10;AwQUAAYACAAAACEA7cXDyeAAAAAOAQAADwAAAGRycy9kb3ducmV2LnhtbEyPMU/DMBCFdyT+g3VI&#10;bNRJilsIcSqEBCxdKF3Y3ORIrMRnK3bb8O+5TrDd3Xt6971qM7tRnHCK1pOGfJGBQGp8a6nTsP98&#10;vXsAEZOh1oyeUMMPRtjU11eVKVt/pg887VInOIRiaTT0KYVSytj06Exc+IDE2refnEm8Tp1sJ3Pm&#10;cDfKIstW0hlL/KE3AV96bIbd0WkIb01OyQ4ht7idh2m/Te9fjda3N/PzE4iEc/ozwwWf0aFmpoM/&#10;UhvFqKEo1o9sZeFeqTWIiyVfLfl24EkptQRZV/J/jfoXAAD//wMAUEsBAi0AFAAGAAgAAAAhALaD&#10;OJL+AAAA4QEAABMAAAAAAAAAAAAAAAAAAAAAAFtDb250ZW50X1R5cGVzXS54bWxQSwECLQAUAAYA&#10;CAAAACEAOP0h/9YAAACUAQAACwAAAAAAAAAAAAAAAAAvAQAAX3JlbHMvLnJlbHNQSwECLQAUAAYA&#10;CAAAACEAymYzqd8BAACvAwAADgAAAAAAAAAAAAAAAAAuAgAAZHJzL2Uyb0RvYy54bWxQSwECLQAU&#10;AAYACAAAACEA7cXDyeAAAAAOAQAADwAAAAAAAAAAAAAAAAA5BAAAZHJzL2Rvd25yZXYueG1sUEsF&#10;BgAAAAAEAAQA8wAAAEYFAAAAAA==&#10;" filled="f" fillcolor="#fffffe" stroked="f" strokecolor="#212120" insetpen="t">
                  <v:textbox inset="2.88pt,2.88pt,2.88pt,2.88pt">
                    <w:txbxContent>
                      <w:p w14:paraId="6CD7251F" w14:textId="77777777" w:rsidR="004F687C" w:rsidRDefault="004F687C" w:rsidP="004F687C">
                        <w:pPr>
                          <w:pStyle w:val="Sinespaciado"/>
                          <w:jc w:val="center"/>
                          <w:rPr>
                            <w:rFonts w:ascii="Verdana" w:hAnsi="Verdana"/>
                            <w:color w:val="156082" w:themeColor="accent1"/>
                            <w:sz w:val="20"/>
                          </w:rPr>
                        </w:pPr>
                        <w:r>
                          <w:rPr>
                            <w:rFonts w:ascii="Segoe UI Emoji" w:hAnsi="Segoe UI Emoji" w:cs="Segoe UI Emoji"/>
                            <w:color w:val="156082" w:themeColor="accent1"/>
                            <w:sz w:val="20"/>
                          </w:rPr>
                          <w:t>📞</w:t>
                        </w:r>
                        <w:r>
                          <w:rPr>
                            <w:rFonts w:ascii="Segoe UI" w:hAnsi="Segoe UI" w:cs="Segoe UI"/>
                            <w:color w:val="404040"/>
                          </w:rPr>
                          <w:t xml:space="preserve"> </w:t>
                        </w:r>
                        <w:r>
                          <w:rPr>
                            <w:rFonts w:ascii="Verdana" w:hAnsi="Verdana"/>
                            <w:color w:val="156082" w:themeColor="accent1"/>
                            <w:sz w:val="20"/>
                          </w:rPr>
                          <w:t xml:space="preserve">987-886274 – </w:t>
                        </w:r>
                        <w:r>
                          <w:rPr>
                            <w:rFonts w:ascii="Segoe UI Emoji" w:hAnsi="Segoe UI Emoji" w:cs="Segoe UI Emoji"/>
                            <w:color w:val="156082" w:themeColor="accent1"/>
                            <w:sz w:val="20"/>
                          </w:rPr>
                          <w:t>📞</w:t>
                        </w:r>
                        <w:r>
                          <w:rPr>
                            <w:rFonts w:ascii="Verdana" w:hAnsi="Verdana"/>
                            <w:color w:val="156082" w:themeColor="accent1"/>
                            <w:sz w:val="20"/>
                          </w:rPr>
                          <w:t xml:space="preserve"> 941804172</w:t>
                        </w:r>
                      </w:p>
                      <w:p w14:paraId="14B80203" w14:textId="77777777" w:rsidR="004F687C" w:rsidRDefault="004F687C" w:rsidP="004F687C">
                        <w:pPr>
                          <w:pStyle w:val="Sinespaciado"/>
                          <w:jc w:val="center"/>
                          <w:rPr>
                            <w:rFonts w:ascii="Verdana" w:hAnsi="Verdana"/>
                            <w:color w:val="156082" w:themeColor="accent1"/>
                            <w:sz w:val="20"/>
                          </w:rPr>
                        </w:pPr>
                        <w:r>
                          <w:rPr>
                            <w:rFonts w:ascii="Segoe UI Emoji" w:hAnsi="Segoe UI Emoji" w:cs="Segoe UI Emoji"/>
                            <w:color w:val="156082" w:themeColor="accent1"/>
                            <w:sz w:val="20"/>
                          </w:rPr>
                          <w:t>📧</w:t>
                        </w:r>
                        <w:r>
                          <w:rPr>
                            <w:rFonts w:ascii="Segoe UI" w:hAnsi="Segoe UI" w:cs="Segoe UI"/>
                            <w:color w:val="404040"/>
                          </w:rPr>
                          <w:t xml:space="preserve"> </w:t>
                        </w:r>
                        <w:r>
                          <w:rPr>
                            <w:rFonts w:ascii="Verdana" w:hAnsi="Verdana"/>
                            <w:color w:val="156082" w:themeColor="accent1"/>
                            <w:sz w:val="20"/>
                          </w:rPr>
                          <w:t xml:space="preserve">dittatechconsulting@gmail.com - </w:t>
                        </w:r>
                        <w:r>
                          <w:rPr>
                            <w:rFonts w:ascii="Segoe UI Emoji" w:hAnsi="Segoe UI Emoji" w:cs="Segoe UI Emoji"/>
                            <w:color w:val="156082" w:themeColor="accent1"/>
                            <w:sz w:val="20"/>
                          </w:rPr>
                          <w:t>🌐</w:t>
                        </w:r>
                        <w:r>
                          <w:rPr>
                            <w:rFonts w:ascii="Segoe UI" w:hAnsi="Segoe UI" w:cs="Segoe UI"/>
                            <w:color w:val="404040"/>
                          </w:rPr>
                          <w:t xml:space="preserve"> </w:t>
                        </w:r>
                        <w:r>
                          <w:rPr>
                            <w:rFonts w:ascii="Verdana" w:hAnsi="Verdana"/>
                            <w:color w:val="156082" w:themeColor="accent1"/>
                            <w:sz w:val="20"/>
                          </w:rPr>
                          <w:t>www.dittatech.pe</w:t>
                        </w:r>
                      </w:p>
                      <w:p w14:paraId="7231E85B" w14:textId="77777777" w:rsidR="004F687C" w:rsidRPr="00BA0C5A" w:rsidRDefault="004F687C" w:rsidP="004F687C">
                        <w:pPr>
                          <w:pStyle w:val="Sinespaciado"/>
                          <w:jc w:val="center"/>
                          <w:rPr>
                            <w:rFonts w:ascii="Verdana" w:hAnsi="Verdana"/>
                            <w:color w:val="156082" w:themeColor="accent1"/>
                            <w:sz w:val="20"/>
                            <w:lang w:val="en-GB"/>
                          </w:rPr>
                        </w:pPr>
                      </w:p>
                    </w:txbxContent>
                  </v:textbox>
                  <w10:wrap anchory="page"/>
                </v:shape>
              </w:pict>
            </w:r>
            <w:r w:rsidR="004F687C">
              <w:rPr>
                <w:noProof/>
                <w:lang w:eastAsia="en-US"/>
              </w:rPr>
              <w:drawing>
                <wp:anchor distT="0" distB="0" distL="114300" distR="114300" simplePos="0" relativeHeight="251658240" behindDoc="1" locked="0" layoutInCell="1" allowOverlap="1" wp14:anchorId="43213B56" wp14:editId="0EC72312">
                  <wp:simplePos x="0" y="0"/>
                  <wp:positionH relativeFrom="page">
                    <wp:posOffset>-600075</wp:posOffset>
                  </wp:positionH>
                  <wp:positionV relativeFrom="paragraph">
                    <wp:posOffset>-558165</wp:posOffset>
                  </wp:positionV>
                  <wp:extent cx="1864360" cy="2612390"/>
                  <wp:effectExtent l="0" t="0" r="2540" b="0"/>
                  <wp:wrapNone/>
                  <wp:docPr id="75" name="Picture 7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360" cy="2612390"/>
                          </a:xfrm>
                          <a:prstGeom prst="rect">
                            <a:avLst/>
                          </a:prstGeom>
                          <a:noFill/>
                          <a:ln>
                            <a:noFill/>
                          </a:ln>
                        </pic:spPr>
                      </pic:pic>
                    </a:graphicData>
                  </a:graphic>
                  <wp14:sizeRelH relativeFrom="page">
                    <wp14:pctWidth>0</wp14:pctWidth>
                  </wp14:sizeRelH>
                  <wp14:sizeRelV relativeFrom="page">
                    <wp14:pctHeight>0</wp14:pctHeight>
                  </wp14:sizeRelV>
                </wp:anchor>
              </w:drawing>
            </w:r>
            <w:r w:rsidR="004F687C">
              <w:rPr>
                <w:lang w:val="es-ES"/>
              </w:rPr>
              <w:t xml:space="preserve">Página </w:t>
            </w:r>
            <w:r w:rsidR="004F687C">
              <w:rPr>
                <w:b/>
                <w:bCs/>
              </w:rPr>
              <w:fldChar w:fldCharType="begin"/>
            </w:r>
            <w:r w:rsidR="004F687C">
              <w:rPr>
                <w:b/>
                <w:bCs/>
              </w:rPr>
              <w:instrText>PAGE</w:instrText>
            </w:r>
            <w:r w:rsidR="004F687C">
              <w:rPr>
                <w:b/>
                <w:bCs/>
              </w:rPr>
              <w:fldChar w:fldCharType="separate"/>
            </w:r>
            <w:r w:rsidR="004F687C">
              <w:rPr>
                <w:b/>
                <w:bCs/>
                <w:lang w:val="es-ES"/>
              </w:rPr>
              <w:t>2</w:t>
            </w:r>
            <w:r w:rsidR="004F687C">
              <w:rPr>
                <w:b/>
                <w:bCs/>
              </w:rPr>
              <w:fldChar w:fldCharType="end"/>
            </w:r>
            <w:r w:rsidR="004F687C">
              <w:rPr>
                <w:lang w:val="es-ES"/>
              </w:rPr>
              <w:t xml:space="preserve"> de </w:t>
            </w:r>
            <w:r w:rsidR="004F687C">
              <w:rPr>
                <w:b/>
                <w:bCs/>
              </w:rPr>
              <w:fldChar w:fldCharType="begin"/>
            </w:r>
            <w:r w:rsidR="004F687C">
              <w:rPr>
                <w:b/>
                <w:bCs/>
              </w:rPr>
              <w:instrText>NUMPAGES</w:instrText>
            </w:r>
            <w:r w:rsidR="004F687C">
              <w:rPr>
                <w:b/>
                <w:bCs/>
              </w:rPr>
              <w:fldChar w:fldCharType="separate"/>
            </w:r>
            <w:r w:rsidR="004F687C">
              <w:rPr>
                <w:b/>
                <w:bCs/>
                <w:lang w:val="es-ES"/>
              </w:rPr>
              <w:t>2</w:t>
            </w:r>
            <w:r w:rsidR="004F687C">
              <w:rPr>
                <w:b/>
                <w:bCs/>
              </w:rPr>
              <w:fldChar w:fldCharType="end"/>
            </w:r>
          </w:p>
        </w:sdtContent>
      </w:sdt>
    </w:sdtContent>
  </w:sdt>
  <w:p w14:paraId="643E2C40" w14:textId="18E5E5F9" w:rsidR="004F687C" w:rsidRDefault="004F68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D723" w14:textId="77777777" w:rsidR="00EE1721" w:rsidRDefault="00EE1721" w:rsidP="004F687C">
      <w:pPr>
        <w:spacing w:after="0"/>
      </w:pPr>
      <w:r>
        <w:separator/>
      </w:r>
    </w:p>
  </w:footnote>
  <w:footnote w:type="continuationSeparator" w:id="0">
    <w:p w14:paraId="4B6A5AA8" w14:textId="77777777" w:rsidR="00EE1721" w:rsidRDefault="00EE1721" w:rsidP="004F68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BBDA" w14:textId="702B2B7D" w:rsidR="004F687C" w:rsidRDefault="004F687C">
    <w:pPr>
      <w:pStyle w:val="Encabezado"/>
    </w:pPr>
    <w:r w:rsidRPr="00D72E0C">
      <w:rPr>
        <w:noProof/>
      </w:rPr>
      <w:drawing>
        <wp:anchor distT="0" distB="0" distL="114300" distR="114300" simplePos="0" relativeHeight="251657216" behindDoc="1" locked="0" layoutInCell="1" allowOverlap="1" wp14:anchorId="2AF6BF0B" wp14:editId="0867BCEA">
          <wp:simplePos x="0" y="0"/>
          <wp:positionH relativeFrom="column">
            <wp:posOffset>4747260</wp:posOffset>
          </wp:positionH>
          <wp:positionV relativeFrom="paragraph">
            <wp:posOffset>-2057400</wp:posOffset>
          </wp:positionV>
          <wp:extent cx="4160520" cy="3849370"/>
          <wp:effectExtent l="0" t="0" r="0" b="0"/>
          <wp:wrapNone/>
          <wp:docPr id="3" name="Picture 7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4"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0520" cy="3849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2E0C">
      <w:rPr>
        <w:noProof/>
      </w:rPr>
      <w:drawing>
        <wp:anchor distT="0" distB="0" distL="114300" distR="114300" simplePos="0" relativeHeight="251656192" behindDoc="0" locked="0" layoutInCell="1" allowOverlap="1" wp14:anchorId="1680CF1C" wp14:editId="6D26E68E">
          <wp:simplePos x="0" y="0"/>
          <wp:positionH relativeFrom="margin">
            <wp:posOffset>-789305</wp:posOffset>
          </wp:positionH>
          <wp:positionV relativeFrom="paragraph">
            <wp:posOffset>-250825</wp:posOffset>
          </wp:positionV>
          <wp:extent cx="2086673" cy="490538"/>
          <wp:effectExtent l="0" t="0" r="0" b="0"/>
          <wp:wrapNone/>
          <wp:docPr id="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El contenido generado por IA puede ser incorrecto."/>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86673" cy="49053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66DA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6064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92054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6E3FB3"/>
    <w:multiLevelType w:val="multilevel"/>
    <w:tmpl w:val="04EC47D6"/>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04A73693"/>
    <w:multiLevelType w:val="multilevel"/>
    <w:tmpl w:val="ABE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008E"/>
    <w:multiLevelType w:val="multilevel"/>
    <w:tmpl w:val="FD5C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71193"/>
    <w:multiLevelType w:val="multilevel"/>
    <w:tmpl w:val="DD18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B4F2B"/>
    <w:multiLevelType w:val="multilevel"/>
    <w:tmpl w:val="D3F01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45DE1"/>
    <w:multiLevelType w:val="multilevel"/>
    <w:tmpl w:val="A28E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36A21"/>
    <w:multiLevelType w:val="multilevel"/>
    <w:tmpl w:val="7EE4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F7798"/>
    <w:multiLevelType w:val="multilevel"/>
    <w:tmpl w:val="BC26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3723"/>
    <w:multiLevelType w:val="multilevel"/>
    <w:tmpl w:val="1E145C0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84F7BB5"/>
    <w:multiLevelType w:val="hybridMultilevel"/>
    <w:tmpl w:val="D300257C"/>
    <w:lvl w:ilvl="0" w:tplc="7A22E354">
      <w:start w:val="1"/>
      <w:numFmt w:val="decimal"/>
      <w:lvlText w:val="%1."/>
      <w:lvlJc w:val="left"/>
      <w:pPr>
        <w:ind w:left="720" w:hanging="360"/>
      </w:pPr>
      <w:rPr>
        <w:sz w:val="22"/>
        <w:szCs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643E3A"/>
    <w:multiLevelType w:val="multilevel"/>
    <w:tmpl w:val="CB60AA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C7D12E2"/>
    <w:multiLevelType w:val="multilevel"/>
    <w:tmpl w:val="34F6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4DA6"/>
    <w:multiLevelType w:val="hybridMultilevel"/>
    <w:tmpl w:val="EA44BA98"/>
    <w:lvl w:ilvl="0" w:tplc="0409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BB60CDC"/>
    <w:multiLevelType w:val="multilevel"/>
    <w:tmpl w:val="02FA8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E60E3"/>
    <w:multiLevelType w:val="multilevel"/>
    <w:tmpl w:val="75A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72AB5"/>
    <w:multiLevelType w:val="multilevel"/>
    <w:tmpl w:val="1BEE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03D6E"/>
    <w:multiLevelType w:val="multilevel"/>
    <w:tmpl w:val="EAF8CB7A"/>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7E9D248D"/>
    <w:multiLevelType w:val="multilevel"/>
    <w:tmpl w:val="D402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16821">
    <w:abstractNumId w:val="0"/>
  </w:num>
  <w:num w:numId="2" w16cid:durableId="1280835917">
    <w:abstractNumId w:val="1"/>
  </w:num>
  <w:num w:numId="3" w16cid:durableId="1786342897">
    <w:abstractNumId w:val="1"/>
  </w:num>
  <w:num w:numId="4" w16cid:durableId="465468281">
    <w:abstractNumId w:val="1"/>
  </w:num>
  <w:num w:numId="5" w16cid:durableId="355425637">
    <w:abstractNumId w:val="1"/>
  </w:num>
  <w:num w:numId="6" w16cid:durableId="2013221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3823622">
    <w:abstractNumId w:val="1"/>
  </w:num>
  <w:num w:numId="8" w16cid:durableId="1006135661">
    <w:abstractNumId w:val="1"/>
  </w:num>
  <w:num w:numId="9" w16cid:durableId="1350528209">
    <w:abstractNumId w:val="1"/>
  </w:num>
  <w:num w:numId="10" w16cid:durableId="1225990158">
    <w:abstractNumId w:val="1"/>
  </w:num>
  <w:num w:numId="11" w16cid:durableId="1721710148">
    <w:abstractNumId w:val="1"/>
  </w:num>
  <w:num w:numId="12" w16cid:durableId="716010931">
    <w:abstractNumId w:val="1"/>
  </w:num>
  <w:num w:numId="13" w16cid:durableId="1539006534">
    <w:abstractNumId w:val="1"/>
  </w:num>
  <w:num w:numId="14" w16cid:durableId="2021927487">
    <w:abstractNumId w:val="1"/>
  </w:num>
  <w:num w:numId="15" w16cid:durableId="1644390431">
    <w:abstractNumId w:val="6"/>
  </w:num>
  <w:num w:numId="16" w16cid:durableId="1275288589">
    <w:abstractNumId w:val="18"/>
  </w:num>
  <w:num w:numId="17" w16cid:durableId="300883691">
    <w:abstractNumId w:val="4"/>
  </w:num>
  <w:num w:numId="18" w16cid:durableId="228073779">
    <w:abstractNumId w:val="17"/>
  </w:num>
  <w:num w:numId="19" w16cid:durableId="281764323">
    <w:abstractNumId w:val="5"/>
  </w:num>
  <w:num w:numId="20" w16cid:durableId="163789952">
    <w:abstractNumId w:val="10"/>
  </w:num>
  <w:num w:numId="21" w16cid:durableId="1035930412">
    <w:abstractNumId w:val="9"/>
  </w:num>
  <w:num w:numId="22" w16cid:durableId="892043177">
    <w:abstractNumId w:val="20"/>
  </w:num>
  <w:num w:numId="23" w16cid:durableId="185480870">
    <w:abstractNumId w:val="14"/>
  </w:num>
  <w:num w:numId="24" w16cid:durableId="2038503567">
    <w:abstractNumId w:val="8"/>
  </w:num>
  <w:num w:numId="25" w16cid:durableId="1696930596">
    <w:abstractNumId w:val="16"/>
  </w:num>
  <w:num w:numId="26" w16cid:durableId="934944332">
    <w:abstractNumId w:val="7"/>
  </w:num>
  <w:num w:numId="27" w16cid:durableId="1276324927">
    <w:abstractNumId w:val="12"/>
  </w:num>
  <w:num w:numId="28" w16cid:durableId="420300934">
    <w:abstractNumId w:val="15"/>
  </w:num>
  <w:num w:numId="29" w16cid:durableId="371460836">
    <w:abstractNumId w:val="11"/>
  </w:num>
  <w:num w:numId="30" w16cid:durableId="1306010642">
    <w:abstractNumId w:val="13"/>
  </w:num>
  <w:num w:numId="31" w16cid:durableId="489715418">
    <w:abstractNumId w:val="3"/>
  </w:num>
  <w:num w:numId="32" w16cid:durableId="12196290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105F2"/>
    <w:rsid w:val="000105F2"/>
    <w:rsid w:val="00041EA5"/>
    <w:rsid w:val="000F2C2A"/>
    <w:rsid w:val="001546E1"/>
    <w:rsid w:val="00202500"/>
    <w:rsid w:val="00365B65"/>
    <w:rsid w:val="003A7D53"/>
    <w:rsid w:val="003D5AAA"/>
    <w:rsid w:val="004B7FED"/>
    <w:rsid w:val="004F687C"/>
    <w:rsid w:val="005F2939"/>
    <w:rsid w:val="00635FDB"/>
    <w:rsid w:val="007637BE"/>
    <w:rsid w:val="00791CC2"/>
    <w:rsid w:val="00792B6B"/>
    <w:rsid w:val="00844D3E"/>
    <w:rsid w:val="00944945"/>
    <w:rsid w:val="009D6028"/>
    <w:rsid w:val="009E1ED7"/>
    <w:rsid w:val="009E440A"/>
    <w:rsid w:val="00A40436"/>
    <w:rsid w:val="00B4750C"/>
    <w:rsid w:val="00BB4303"/>
    <w:rsid w:val="00BE2650"/>
    <w:rsid w:val="00BF219B"/>
    <w:rsid w:val="00C5716C"/>
    <w:rsid w:val="00CA4FE1"/>
    <w:rsid w:val="00E37373"/>
    <w:rsid w:val="00EA0081"/>
    <w:rsid w:val="00EB4A38"/>
    <w:rsid w:val="00ED3FD9"/>
    <w:rsid w:val="00EE1721"/>
    <w:rsid w:val="00EF3884"/>
    <w:rsid w:val="00F366BC"/>
    <w:rsid w:val="00F92615"/>
    <w:rsid w:val="00FA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B95B8"/>
  <w15:docId w15:val="{1EF30C2E-F00D-4434-B828-05729777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9E440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4F687C"/>
    <w:pPr>
      <w:tabs>
        <w:tab w:val="center" w:pos="4419"/>
        <w:tab w:val="right" w:pos="8838"/>
      </w:tabs>
      <w:spacing w:after="0"/>
    </w:pPr>
  </w:style>
  <w:style w:type="character" w:customStyle="1" w:styleId="EncabezadoCar">
    <w:name w:val="Encabezado Car"/>
    <w:basedOn w:val="Fuentedeprrafopredeter"/>
    <w:link w:val="Encabezado"/>
    <w:rsid w:val="004F687C"/>
  </w:style>
  <w:style w:type="paragraph" w:styleId="Piedepgina">
    <w:name w:val="footer"/>
    <w:basedOn w:val="Normal"/>
    <w:link w:val="PiedepginaCar"/>
    <w:uiPriority w:val="99"/>
    <w:rsid w:val="004F687C"/>
    <w:pPr>
      <w:tabs>
        <w:tab w:val="center" w:pos="4419"/>
        <w:tab w:val="right" w:pos="8838"/>
      </w:tabs>
      <w:spacing w:after="0"/>
    </w:pPr>
  </w:style>
  <w:style w:type="character" w:customStyle="1" w:styleId="PiedepginaCar">
    <w:name w:val="Pie de página Car"/>
    <w:basedOn w:val="Fuentedeprrafopredeter"/>
    <w:link w:val="Piedepgina"/>
    <w:uiPriority w:val="99"/>
    <w:rsid w:val="004F687C"/>
  </w:style>
  <w:style w:type="paragraph" w:styleId="Sinespaciado">
    <w:name w:val="No Spacing"/>
    <w:basedOn w:val="Normal"/>
    <w:link w:val="SinespaciadoCar"/>
    <w:uiPriority w:val="1"/>
    <w:qFormat/>
    <w:rsid w:val="004F687C"/>
    <w:pPr>
      <w:spacing w:after="0"/>
    </w:pPr>
    <w:rPr>
      <w:rFonts w:ascii="Perpetua" w:eastAsia="Batang" w:hAnsi="Perpetua" w:cs="Times New Roman"/>
      <w:color w:val="000000"/>
      <w:sz w:val="22"/>
      <w:szCs w:val="20"/>
      <w:lang w:val="es-PE" w:eastAsia="es-PE"/>
    </w:rPr>
  </w:style>
  <w:style w:type="character" w:customStyle="1" w:styleId="SinespaciadoCar">
    <w:name w:val="Sin espaciado Car"/>
    <w:link w:val="Sinespaciado"/>
    <w:uiPriority w:val="1"/>
    <w:rsid w:val="004F687C"/>
    <w:rPr>
      <w:rFonts w:ascii="Perpetua" w:eastAsia="Batang" w:hAnsi="Perpetua" w:cs="Times New Roman"/>
      <w:color w:val="000000"/>
      <w:sz w:val="22"/>
      <w:szCs w:val="20"/>
      <w:lang w:val="es-PE" w:eastAsia="es-PE"/>
    </w:rPr>
  </w:style>
  <w:style w:type="paragraph" w:styleId="TDC1">
    <w:name w:val="toc 1"/>
    <w:basedOn w:val="Normal"/>
    <w:next w:val="Normal"/>
    <w:autoRedefine/>
    <w:uiPriority w:val="39"/>
    <w:rsid w:val="00FA74D0"/>
    <w:pPr>
      <w:spacing w:after="100"/>
    </w:pPr>
  </w:style>
  <w:style w:type="paragraph" w:styleId="TDC2">
    <w:name w:val="toc 2"/>
    <w:basedOn w:val="Normal"/>
    <w:next w:val="Normal"/>
    <w:autoRedefine/>
    <w:uiPriority w:val="39"/>
    <w:rsid w:val="007637BE"/>
    <w:pPr>
      <w:tabs>
        <w:tab w:val="left" w:pos="720"/>
        <w:tab w:val="right" w:leader="dot" w:pos="8828"/>
      </w:tabs>
      <w:spacing w:after="100"/>
      <w:ind w:left="240"/>
    </w:pPr>
    <w:rPr>
      <w:rFonts w:ascii="Arial" w:hAnsi="Arial" w:cs="Arial"/>
      <w:b/>
      <w:bCs/>
      <w:noProof/>
      <w:sz w:val="22"/>
      <w:szCs w:val="22"/>
      <w:lang w:val="es-PE"/>
    </w:rPr>
  </w:style>
  <w:style w:type="paragraph" w:styleId="TDC3">
    <w:name w:val="toc 3"/>
    <w:basedOn w:val="Normal"/>
    <w:next w:val="Normal"/>
    <w:autoRedefine/>
    <w:uiPriority w:val="39"/>
    <w:rsid w:val="00FA74D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57272-9C88-4FA8-86CB-079E52F26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21</Pages>
  <Words>3740</Words>
  <Characters>20570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unah19 unah19</cp:lastModifiedBy>
  <cp:revision>21</cp:revision>
  <dcterms:created xsi:type="dcterms:W3CDTF">2026-02-19T17:34:00Z</dcterms:created>
  <dcterms:modified xsi:type="dcterms:W3CDTF">2026-02-27T19:49:00Z</dcterms:modified>
</cp:coreProperties>
</file>