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7C3D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  <w:bookmarkStart w:id="0" w:name="Xfac04bbd98ae1dacaf0875a7740db2353a336c8"/>
    </w:p>
    <w:p w14:paraId="61D56564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5197BA2D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3277B928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4584FF1C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7DE9C0F1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7360C069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7A5D745A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00CD02C9" w14:textId="77777777" w:rsidR="00932FCC" w:rsidRPr="00005012" w:rsidRDefault="00932FCC" w:rsidP="00005012">
      <w:pPr>
        <w:pStyle w:val="Ttulo1"/>
        <w:spacing w:before="0" w:after="0" w:line="360" w:lineRule="auto"/>
        <w:jc w:val="center"/>
        <w:rPr>
          <w:rFonts w:ascii="Arial" w:hAnsi="Arial" w:cs="Arial"/>
          <w:color w:val="auto"/>
          <w:sz w:val="21"/>
          <w:szCs w:val="21"/>
          <w:lang w:val="es-ES"/>
        </w:rPr>
      </w:pPr>
    </w:p>
    <w:p w14:paraId="4D92BE16" w14:textId="7A8C86CC" w:rsidR="00932FCC" w:rsidRPr="00573DEE" w:rsidRDefault="00E40A27" w:rsidP="00E40A27">
      <w:pPr>
        <w:pStyle w:val="Compact"/>
        <w:spacing w:before="0" w:after="0" w:line="360" w:lineRule="auto"/>
        <w:ind w:left="720"/>
        <w:jc w:val="center"/>
        <w:rPr>
          <w:rFonts w:ascii="Arial" w:hAnsi="Arial" w:cs="Arial"/>
          <w:sz w:val="40"/>
          <w:szCs w:val="40"/>
          <w:lang w:val="es-PE"/>
        </w:rPr>
      </w:pPr>
      <w:r w:rsidRPr="00573DEE">
        <w:rPr>
          <w:rFonts w:ascii="Arial" w:hAnsi="Arial" w:cs="Arial"/>
          <w:sz w:val="40"/>
          <w:szCs w:val="40"/>
          <w:lang w:val="es-PE"/>
        </w:rPr>
        <w:t>Anexo 2</w:t>
      </w:r>
    </w:p>
    <w:p w14:paraId="2B02ABCB" w14:textId="5C3248B6" w:rsidR="00C2642A" w:rsidRPr="00573DEE" w:rsidRDefault="005E3F6A" w:rsidP="00BC0A25">
      <w:pPr>
        <w:jc w:val="center"/>
        <w:rPr>
          <w:rFonts w:ascii="Arial" w:hAnsi="Arial" w:cs="Arial"/>
          <w:b/>
          <w:bCs/>
          <w:color w:val="002060"/>
          <w:sz w:val="40"/>
          <w:szCs w:val="40"/>
          <w:lang w:val="es-ES"/>
        </w:rPr>
      </w:pPr>
      <w:r w:rsidRPr="00573DEE">
        <w:rPr>
          <w:rFonts w:ascii="Arial" w:hAnsi="Arial" w:cs="Arial"/>
          <w:b/>
          <w:bCs/>
          <w:color w:val="002060"/>
          <w:sz w:val="40"/>
          <w:szCs w:val="40"/>
          <w:lang w:val="es-ES"/>
        </w:rPr>
        <w:t>ARQUITECTURA DE TECNOLOGÍA DE INFORMACIÓN</w:t>
      </w:r>
    </w:p>
    <w:p w14:paraId="0C75F8EA" w14:textId="3A88BE8B" w:rsidR="002848C4" w:rsidRPr="005E3F6A" w:rsidRDefault="005E3F6A" w:rsidP="00005012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5E3F6A">
        <w:rPr>
          <w:rFonts w:ascii="Arial" w:hAnsi="Arial" w:cs="Arial"/>
          <w:b/>
          <w:bCs/>
          <w:sz w:val="28"/>
          <w:szCs w:val="28"/>
          <w:lang w:val="es-ES"/>
        </w:rPr>
        <w:t>V1.0</w:t>
      </w:r>
    </w:p>
    <w:p w14:paraId="24DAD7B1" w14:textId="4B53E384" w:rsidR="002848C4" w:rsidRPr="005E3F6A" w:rsidRDefault="005E3F6A" w:rsidP="00573DEE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bookmarkStart w:id="1" w:name="X61e277ac4abdce7338f33056cef6d9cc496cafc"/>
      <w:r w:rsidRPr="005E3F6A">
        <w:rPr>
          <w:rFonts w:ascii="Arial" w:hAnsi="Arial" w:cs="Arial"/>
          <w:b/>
          <w:bCs/>
          <w:sz w:val="28"/>
          <w:szCs w:val="28"/>
          <w:lang w:val="es-ES"/>
        </w:rPr>
        <w:t>PROYECTO: OBSERVATORIO REGIONAL DE INCLUSIÓN SOCIAL – GRC</w:t>
      </w:r>
    </w:p>
    <w:p w14:paraId="0FB9A66F" w14:textId="65368AB8" w:rsidR="00932FCC" w:rsidRPr="00E40A27" w:rsidRDefault="005E3F6A" w:rsidP="00573DEE">
      <w:pPr>
        <w:spacing w:after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E40A27">
        <w:rPr>
          <w:rFonts w:ascii="Arial" w:hAnsi="Arial" w:cs="Arial"/>
          <w:b/>
          <w:bCs/>
          <w:sz w:val="22"/>
          <w:szCs w:val="22"/>
          <w:lang w:val="es-ES"/>
        </w:rPr>
        <w:t>SIGLAS: ORIS CÓDIGO: PROYECTO-ORIS-2026-V1</w:t>
      </w:r>
    </w:p>
    <w:p w14:paraId="131E9180" w14:textId="53E15085" w:rsidR="00932FCC" w:rsidRPr="00E40A27" w:rsidRDefault="005E3F6A" w:rsidP="00573DEE">
      <w:pPr>
        <w:spacing w:after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E40A27">
        <w:rPr>
          <w:rFonts w:ascii="Arial" w:hAnsi="Arial" w:cs="Arial"/>
          <w:b/>
          <w:bCs/>
          <w:sz w:val="22"/>
          <w:szCs w:val="22"/>
          <w:lang w:val="es-ES"/>
        </w:rPr>
        <w:t>VERSIÓN: 1.0</w:t>
      </w:r>
    </w:p>
    <w:p w14:paraId="7A915AFE" w14:textId="3974F341" w:rsidR="00932FCC" w:rsidRPr="00E40A27" w:rsidRDefault="005E3F6A" w:rsidP="00573DEE">
      <w:pPr>
        <w:spacing w:after="0"/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  <w:r w:rsidRPr="00E40A27">
        <w:rPr>
          <w:rFonts w:ascii="Arial" w:hAnsi="Arial" w:cs="Arial"/>
          <w:b/>
          <w:bCs/>
          <w:sz w:val="22"/>
          <w:szCs w:val="22"/>
          <w:lang w:val="es-ES"/>
        </w:rPr>
        <w:t>GERENCIA REGIONAL DE DESARROLLO SOCIAL</w:t>
      </w:r>
    </w:p>
    <w:p w14:paraId="2CD4DE3E" w14:textId="77777777" w:rsidR="00932FCC" w:rsidRPr="00005012" w:rsidRDefault="00932FCC" w:rsidP="00005012">
      <w:pPr>
        <w:spacing w:line="360" w:lineRule="auto"/>
        <w:rPr>
          <w:rFonts w:ascii="Arial" w:hAnsi="Arial" w:cs="Arial"/>
          <w:b/>
          <w:bCs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br w:type="page"/>
      </w:r>
    </w:p>
    <w:p w14:paraId="37FCD5C0" w14:textId="77777777" w:rsidR="002848C4" w:rsidRPr="00005012" w:rsidRDefault="002848C4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</w:p>
    <w:p w14:paraId="355CBD3B" w14:textId="682CAC50" w:rsidR="002848C4" w:rsidRPr="005E3F6A" w:rsidRDefault="002848C4" w:rsidP="00005012">
      <w:pPr>
        <w:spacing w:after="0" w:line="360" w:lineRule="auto"/>
        <w:rPr>
          <w:rFonts w:ascii="Arial" w:hAnsi="Arial" w:cs="Arial"/>
          <w:sz w:val="21"/>
          <w:szCs w:val="21"/>
          <w:lang w:val="es-PE"/>
        </w:rPr>
      </w:pPr>
    </w:p>
    <w:p w14:paraId="41D45D1F" w14:textId="77777777" w:rsidR="002848C4" w:rsidRPr="005E3F6A" w:rsidRDefault="00000000" w:rsidP="00005012">
      <w:pPr>
        <w:spacing w:line="360" w:lineRule="auto"/>
        <w:rPr>
          <w:rFonts w:ascii="Arial" w:hAnsi="Arial" w:cs="Arial"/>
          <w:b/>
          <w:bCs/>
          <w:sz w:val="21"/>
          <w:szCs w:val="21"/>
          <w:lang w:val="es-PE"/>
        </w:rPr>
      </w:pPr>
      <w:bookmarkStart w:id="2" w:name="identificación-del-documento"/>
      <w:bookmarkEnd w:id="1"/>
      <w:r w:rsidRPr="005E3F6A">
        <w:rPr>
          <w:rFonts w:ascii="Arial" w:hAnsi="Arial" w:cs="Arial"/>
          <w:b/>
          <w:bCs/>
          <w:sz w:val="21"/>
          <w:szCs w:val="21"/>
          <w:lang w:val="es-PE"/>
        </w:rPr>
        <w:t>Identificación del documento</w:t>
      </w:r>
    </w:p>
    <w:tbl>
      <w:tblPr>
        <w:tblStyle w:val="Tablaconcuadrcula"/>
        <w:tblW w:w="494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1658"/>
        <w:gridCol w:w="2348"/>
        <w:gridCol w:w="1935"/>
        <w:gridCol w:w="1015"/>
        <w:gridCol w:w="1766"/>
      </w:tblGrid>
      <w:tr w:rsidR="00932FCC" w:rsidRPr="005E3F6A" w14:paraId="165B3EF4" w14:textId="77777777" w:rsidTr="005E1865">
        <w:tc>
          <w:tcPr>
            <w:tcW w:w="1701" w:type="dxa"/>
          </w:tcPr>
          <w:p w14:paraId="0B053C31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Rol</w:t>
            </w:r>
          </w:p>
        </w:tc>
        <w:tc>
          <w:tcPr>
            <w:tcW w:w="2410" w:type="dxa"/>
          </w:tcPr>
          <w:p w14:paraId="62E2D3AE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Nombre</w:t>
            </w:r>
          </w:p>
        </w:tc>
        <w:tc>
          <w:tcPr>
            <w:tcW w:w="1985" w:type="dxa"/>
          </w:tcPr>
          <w:p w14:paraId="32DF96A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Cargo</w:t>
            </w:r>
          </w:p>
        </w:tc>
        <w:tc>
          <w:tcPr>
            <w:tcW w:w="1038" w:type="dxa"/>
          </w:tcPr>
          <w:p w14:paraId="46A423DE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Fecha</w:t>
            </w:r>
          </w:p>
        </w:tc>
        <w:tc>
          <w:tcPr>
            <w:tcW w:w="1811" w:type="dxa"/>
          </w:tcPr>
          <w:p w14:paraId="2200DE42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Firma</w:t>
            </w:r>
          </w:p>
        </w:tc>
      </w:tr>
      <w:tr w:rsidR="00932FCC" w:rsidRPr="005E3F6A" w14:paraId="778D4BA9" w14:textId="77777777" w:rsidTr="005E1865">
        <w:tc>
          <w:tcPr>
            <w:tcW w:w="1701" w:type="dxa"/>
          </w:tcPr>
          <w:p w14:paraId="458ADA3A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Elaboración</w:t>
            </w:r>
          </w:p>
        </w:tc>
        <w:tc>
          <w:tcPr>
            <w:tcW w:w="2410" w:type="dxa"/>
          </w:tcPr>
          <w:p w14:paraId="7AE2B6C3" w14:textId="3FBD44FD" w:rsidR="002848C4" w:rsidRPr="005E3F6A" w:rsidRDefault="00573DEE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>
              <w:rPr>
                <w:rFonts w:ascii="Arial" w:hAnsi="Arial" w:cs="Arial"/>
                <w:sz w:val="21"/>
                <w:szCs w:val="21"/>
                <w:lang w:val="es-PE"/>
              </w:rPr>
              <w:t>Ing. Erick S. Escalante Olano</w:t>
            </w:r>
          </w:p>
        </w:tc>
        <w:tc>
          <w:tcPr>
            <w:tcW w:w="1985" w:type="dxa"/>
          </w:tcPr>
          <w:p w14:paraId="668A52EB" w14:textId="3BDE8E27" w:rsidR="002848C4" w:rsidRPr="005E3F6A" w:rsidRDefault="00573DEE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>
              <w:rPr>
                <w:rFonts w:ascii="Arial" w:hAnsi="Arial" w:cs="Arial"/>
                <w:sz w:val="21"/>
                <w:szCs w:val="21"/>
                <w:lang w:val="es-PE"/>
              </w:rPr>
              <w:t>Jefe de proyecto</w:t>
            </w:r>
          </w:p>
        </w:tc>
        <w:tc>
          <w:tcPr>
            <w:tcW w:w="1038" w:type="dxa"/>
          </w:tcPr>
          <w:p w14:paraId="639BF9C7" w14:textId="4A2C34BC" w:rsidR="002848C4" w:rsidRPr="005E3F6A" w:rsidRDefault="00573DEE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>
              <w:rPr>
                <w:rFonts w:ascii="Arial" w:hAnsi="Arial" w:cs="Arial"/>
                <w:sz w:val="21"/>
                <w:szCs w:val="21"/>
                <w:lang w:val="es-PE"/>
              </w:rPr>
              <w:t>27/02/1989</w:t>
            </w:r>
          </w:p>
        </w:tc>
        <w:tc>
          <w:tcPr>
            <w:tcW w:w="1811" w:type="dxa"/>
          </w:tcPr>
          <w:p w14:paraId="71CA4385" w14:textId="4DB1D5C5" w:rsidR="002848C4" w:rsidRPr="005E3F6A" w:rsidRDefault="00573DEE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>
              <w:rPr>
                <w:rFonts w:ascii="Arial" w:hAnsi="Arial" w:cs="Arial"/>
                <w:sz w:val="21"/>
                <w:szCs w:val="21"/>
                <w:lang w:val="es-PE"/>
              </w:rPr>
              <w:t>Firma Digital</w:t>
            </w:r>
          </w:p>
        </w:tc>
      </w:tr>
      <w:tr w:rsidR="00932FCC" w:rsidRPr="005E3F6A" w14:paraId="3551859C" w14:textId="77777777" w:rsidTr="005E1865">
        <w:tc>
          <w:tcPr>
            <w:tcW w:w="1701" w:type="dxa"/>
          </w:tcPr>
          <w:p w14:paraId="029C8676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Revisión</w:t>
            </w:r>
          </w:p>
        </w:tc>
        <w:tc>
          <w:tcPr>
            <w:tcW w:w="2410" w:type="dxa"/>
          </w:tcPr>
          <w:p w14:paraId="49DF1E48" w14:textId="3A62D22B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985" w:type="dxa"/>
          </w:tcPr>
          <w:p w14:paraId="0F997997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Especialista en TI</w:t>
            </w:r>
          </w:p>
        </w:tc>
        <w:tc>
          <w:tcPr>
            <w:tcW w:w="1038" w:type="dxa"/>
          </w:tcPr>
          <w:p w14:paraId="0DDA60A3" w14:textId="45A4E6EA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811" w:type="dxa"/>
          </w:tcPr>
          <w:p w14:paraId="0DBA0B55" w14:textId="77777777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  <w:tr w:rsidR="00932FCC" w:rsidRPr="005E3F6A" w14:paraId="349AC602" w14:textId="77777777" w:rsidTr="005E1865">
        <w:tc>
          <w:tcPr>
            <w:tcW w:w="1701" w:type="dxa"/>
          </w:tcPr>
          <w:p w14:paraId="137F8153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Aprobación</w:t>
            </w:r>
          </w:p>
        </w:tc>
        <w:tc>
          <w:tcPr>
            <w:tcW w:w="2410" w:type="dxa"/>
          </w:tcPr>
          <w:p w14:paraId="1D9103DA" w14:textId="7C257FCD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985" w:type="dxa"/>
          </w:tcPr>
          <w:p w14:paraId="5F4D8C99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Gerente de Proyecto</w:t>
            </w:r>
          </w:p>
        </w:tc>
        <w:tc>
          <w:tcPr>
            <w:tcW w:w="1038" w:type="dxa"/>
          </w:tcPr>
          <w:p w14:paraId="3D17B195" w14:textId="623B7A32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  <w:tc>
          <w:tcPr>
            <w:tcW w:w="1811" w:type="dxa"/>
          </w:tcPr>
          <w:p w14:paraId="51047F77" w14:textId="77777777" w:rsidR="002848C4" w:rsidRPr="005E3F6A" w:rsidRDefault="002848C4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</w:p>
        </w:tc>
      </w:tr>
    </w:tbl>
    <w:p w14:paraId="40E22D3B" w14:textId="77777777" w:rsidR="00932FCC" w:rsidRPr="005E3F6A" w:rsidRDefault="00932FCC" w:rsidP="00005012">
      <w:pPr>
        <w:pStyle w:val="Ttulo2"/>
        <w:spacing w:before="0" w:after="0" w:line="360" w:lineRule="auto"/>
        <w:rPr>
          <w:rFonts w:ascii="Arial" w:hAnsi="Arial" w:cs="Arial"/>
          <w:color w:val="auto"/>
          <w:sz w:val="21"/>
          <w:szCs w:val="21"/>
          <w:lang w:val="es-PE"/>
        </w:rPr>
      </w:pPr>
      <w:bookmarkStart w:id="3" w:name="historial-de-cambios"/>
      <w:bookmarkEnd w:id="2"/>
    </w:p>
    <w:p w14:paraId="30AB0309" w14:textId="3FEE0FBE" w:rsidR="002848C4" w:rsidRPr="005E3F6A" w:rsidRDefault="00000000" w:rsidP="00005012">
      <w:pPr>
        <w:spacing w:line="360" w:lineRule="auto"/>
        <w:rPr>
          <w:rFonts w:ascii="Arial" w:hAnsi="Arial" w:cs="Arial"/>
          <w:b/>
          <w:bCs/>
          <w:sz w:val="21"/>
          <w:szCs w:val="21"/>
          <w:lang w:val="es-PE"/>
        </w:rPr>
      </w:pPr>
      <w:r w:rsidRPr="005E3F6A">
        <w:rPr>
          <w:rFonts w:ascii="Arial" w:hAnsi="Arial" w:cs="Arial"/>
          <w:b/>
          <w:bCs/>
          <w:sz w:val="21"/>
          <w:szCs w:val="21"/>
          <w:lang w:val="es-PE"/>
        </w:rPr>
        <w:t>Historial de cambios</w:t>
      </w:r>
    </w:p>
    <w:tbl>
      <w:tblPr>
        <w:tblStyle w:val="Tablaconcuadrcula"/>
        <w:tblW w:w="0" w:type="auto"/>
        <w:tblInd w:w="108" w:type="dxa"/>
        <w:tblLook w:val="0020" w:firstRow="1" w:lastRow="0" w:firstColumn="0" w:lastColumn="0" w:noHBand="0" w:noVBand="0"/>
      </w:tblPr>
      <w:tblGrid>
        <w:gridCol w:w="987"/>
        <w:gridCol w:w="648"/>
        <w:gridCol w:w="835"/>
        <w:gridCol w:w="1524"/>
        <w:gridCol w:w="917"/>
      </w:tblGrid>
      <w:tr w:rsidR="00932FCC" w:rsidRPr="005E3F6A" w14:paraId="279B3644" w14:textId="77777777" w:rsidTr="00005012">
        <w:tc>
          <w:tcPr>
            <w:tcW w:w="821" w:type="dxa"/>
          </w:tcPr>
          <w:p w14:paraId="2BA02E9D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Versión</w:t>
            </w:r>
          </w:p>
        </w:tc>
        <w:tc>
          <w:tcPr>
            <w:tcW w:w="0" w:type="auto"/>
          </w:tcPr>
          <w:p w14:paraId="3B28F54F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Ítem</w:t>
            </w:r>
          </w:p>
        </w:tc>
        <w:tc>
          <w:tcPr>
            <w:tcW w:w="0" w:type="auto"/>
          </w:tcPr>
          <w:p w14:paraId="2D579AF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Autor</w:t>
            </w:r>
          </w:p>
        </w:tc>
        <w:tc>
          <w:tcPr>
            <w:tcW w:w="0" w:type="auto"/>
          </w:tcPr>
          <w:p w14:paraId="14E193B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Descripción</w:t>
            </w:r>
          </w:p>
        </w:tc>
        <w:tc>
          <w:tcPr>
            <w:tcW w:w="0" w:type="auto"/>
          </w:tcPr>
          <w:p w14:paraId="2CED5323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b/>
                <w:bCs/>
                <w:sz w:val="21"/>
                <w:szCs w:val="21"/>
                <w:lang w:val="es-PE"/>
              </w:rPr>
              <w:t>Fecha</w:t>
            </w:r>
          </w:p>
        </w:tc>
      </w:tr>
      <w:tr w:rsidR="00932FCC" w:rsidRPr="005E3F6A" w14:paraId="3C5889F6" w14:textId="77777777" w:rsidTr="00005012">
        <w:tc>
          <w:tcPr>
            <w:tcW w:w="821" w:type="dxa"/>
          </w:tcPr>
          <w:p w14:paraId="087D8C4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1.0</w:t>
            </w:r>
          </w:p>
        </w:tc>
        <w:tc>
          <w:tcPr>
            <w:tcW w:w="0" w:type="auto"/>
          </w:tcPr>
          <w:p w14:paraId="537BFEEC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1</w:t>
            </w:r>
          </w:p>
        </w:tc>
        <w:tc>
          <w:tcPr>
            <w:tcW w:w="0" w:type="auto"/>
          </w:tcPr>
          <w:p w14:paraId="56EF903B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[Autor]</w:t>
            </w:r>
          </w:p>
        </w:tc>
        <w:tc>
          <w:tcPr>
            <w:tcW w:w="0" w:type="auto"/>
          </w:tcPr>
          <w:p w14:paraId="3F7D01DF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Versión Inicial</w:t>
            </w:r>
          </w:p>
        </w:tc>
        <w:tc>
          <w:tcPr>
            <w:tcW w:w="0" w:type="auto"/>
          </w:tcPr>
          <w:p w14:paraId="39BDAB11" w14:textId="77777777" w:rsidR="002848C4" w:rsidRPr="005E3F6A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PE"/>
              </w:rPr>
            </w:pPr>
            <w:r w:rsidRPr="005E3F6A">
              <w:rPr>
                <w:rFonts w:ascii="Arial" w:hAnsi="Arial" w:cs="Arial"/>
                <w:sz w:val="21"/>
                <w:szCs w:val="21"/>
                <w:lang w:val="es-PE"/>
              </w:rPr>
              <w:t>[Fecha]</w:t>
            </w:r>
          </w:p>
        </w:tc>
      </w:tr>
    </w:tbl>
    <w:p w14:paraId="2BB17397" w14:textId="3A9170C1" w:rsidR="00932FCC" w:rsidRPr="00005012" w:rsidRDefault="00932FCC" w:rsidP="00005012">
      <w:pPr>
        <w:spacing w:after="0" w:line="360" w:lineRule="auto"/>
        <w:rPr>
          <w:rFonts w:ascii="Arial" w:hAnsi="Arial" w:cs="Arial"/>
          <w:sz w:val="21"/>
          <w:szCs w:val="21"/>
        </w:rPr>
      </w:pPr>
    </w:p>
    <w:p w14:paraId="789F6C82" w14:textId="77777777" w:rsidR="00932FCC" w:rsidRPr="00005012" w:rsidRDefault="00932FCC" w:rsidP="00005012">
      <w:pPr>
        <w:spacing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sz w:val="21"/>
          <w:szCs w:val="21"/>
        </w:rPr>
        <w:br w:type="page"/>
      </w:r>
    </w:p>
    <w:p w14:paraId="4C0D7013" w14:textId="77777777" w:rsidR="002848C4" w:rsidRPr="00005012" w:rsidRDefault="002848C4" w:rsidP="00005012">
      <w:pPr>
        <w:spacing w:after="0" w:line="360" w:lineRule="auto"/>
        <w:rPr>
          <w:rFonts w:ascii="Arial" w:hAnsi="Arial" w:cs="Arial"/>
          <w:sz w:val="21"/>
          <w:szCs w:val="21"/>
        </w:rPr>
      </w:pPr>
    </w:p>
    <w:bookmarkEnd w:id="3" w:displacedByCustomXml="next"/>
    <w:bookmarkStart w:id="4" w:name="contenido" w:displacedByCustomXml="next"/>
    <w:sdt>
      <w:sdtPr>
        <w:rPr>
          <w:rFonts w:ascii="Arial" w:eastAsiaTheme="minorEastAsia" w:hAnsi="Arial" w:cs="Arial"/>
          <w:color w:val="auto"/>
          <w:sz w:val="21"/>
          <w:szCs w:val="21"/>
          <w:lang w:val="es-ES"/>
        </w:rPr>
        <w:id w:val="80135101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32C58CE" w14:textId="0C99C03D" w:rsidR="00005012" w:rsidRPr="005E1865" w:rsidRDefault="00005012" w:rsidP="00005012">
          <w:pPr>
            <w:pStyle w:val="TtuloTDC"/>
            <w:spacing w:line="360" w:lineRule="auto"/>
            <w:rPr>
              <w:rFonts w:ascii="Arial" w:hAnsi="Arial" w:cs="Arial"/>
              <w:color w:val="auto"/>
              <w:sz w:val="32"/>
              <w:szCs w:val="32"/>
            </w:rPr>
          </w:pPr>
          <w:r w:rsidRPr="005E1865">
            <w:rPr>
              <w:rFonts w:ascii="Arial" w:hAnsi="Arial" w:cs="Arial"/>
              <w:color w:val="auto"/>
              <w:sz w:val="32"/>
              <w:szCs w:val="32"/>
              <w:lang w:val="es-ES"/>
            </w:rPr>
            <w:t>Contenido</w:t>
          </w:r>
        </w:p>
        <w:p w14:paraId="525821E4" w14:textId="2E9792B6" w:rsidR="005E1865" w:rsidRPr="005E1865" w:rsidRDefault="00005012">
          <w:pPr>
            <w:pStyle w:val="TDC2"/>
            <w:tabs>
              <w:tab w:val="left" w:pos="720"/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r w:rsidRPr="00005012">
            <w:rPr>
              <w:rFonts w:ascii="Arial" w:hAnsi="Arial" w:cs="Arial"/>
              <w:sz w:val="21"/>
              <w:szCs w:val="21"/>
            </w:rPr>
            <w:fldChar w:fldCharType="begin"/>
          </w:r>
          <w:r w:rsidRPr="00005012">
            <w:rPr>
              <w:rFonts w:ascii="Arial" w:hAnsi="Arial" w:cs="Arial"/>
              <w:sz w:val="21"/>
              <w:szCs w:val="21"/>
            </w:rPr>
            <w:instrText xml:space="preserve"> TOC \o "1-3" \h \z \u </w:instrText>
          </w:r>
          <w:r w:rsidRPr="00005012">
            <w:rPr>
              <w:rFonts w:ascii="Arial" w:hAnsi="Arial" w:cs="Arial"/>
              <w:sz w:val="21"/>
              <w:szCs w:val="21"/>
            </w:rPr>
            <w:fldChar w:fldCharType="separate"/>
          </w:r>
          <w:hyperlink w:anchor="_Toc222841676" w:history="1">
            <w:r w:rsidR="005E1865" w:rsidRPr="005E1865">
              <w:rPr>
                <w:rStyle w:val="Hipervnculo"/>
                <w:rFonts w:ascii="Arial" w:hAnsi="Arial" w:cs="Arial"/>
                <w:noProof/>
                <w:lang w:val="es-ES"/>
              </w:rPr>
              <w:t>1.</w:t>
            </w:r>
            <w:r w:rsidR="005E1865" w:rsidRPr="005E1865">
              <w:rPr>
                <w:noProof/>
                <w:kern w:val="2"/>
                <w:lang w:val="es-ES" w:eastAsia="es-ES"/>
                <w14:ligatures w14:val="standardContextual"/>
              </w:rPr>
              <w:tab/>
            </w:r>
            <w:r w:rsidR="005E1865" w:rsidRPr="005E1865">
              <w:rPr>
                <w:rStyle w:val="Hipervnculo"/>
                <w:rFonts w:ascii="Arial" w:hAnsi="Arial" w:cs="Arial"/>
                <w:noProof/>
                <w:lang w:val="es-ES"/>
              </w:rPr>
              <w:t>INTRODUCCIÓN</w:t>
            </w:r>
            <w:r w:rsidR="005E1865" w:rsidRPr="005E1865">
              <w:rPr>
                <w:noProof/>
                <w:webHidden/>
              </w:rPr>
              <w:tab/>
            </w:r>
            <w:r w:rsidR="005E1865" w:rsidRPr="005E1865">
              <w:rPr>
                <w:noProof/>
                <w:webHidden/>
              </w:rPr>
              <w:fldChar w:fldCharType="begin"/>
            </w:r>
            <w:r w:rsidR="005E1865" w:rsidRPr="005E1865">
              <w:rPr>
                <w:noProof/>
                <w:webHidden/>
              </w:rPr>
              <w:instrText xml:space="preserve"> PAGEREF _Toc222841676 \h </w:instrText>
            </w:r>
            <w:r w:rsidR="005E1865" w:rsidRPr="005E1865">
              <w:rPr>
                <w:noProof/>
                <w:webHidden/>
              </w:rPr>
            </w:r>
            <w:r w:rsidR="005E1865"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4</w:t>
            </w:r>
            <w:r w:rsidR="005E1865" w:rsidRPr="005E1865">
              <w:rPr>
                <w:noProof/>
                <w:webHidden/>
              </w:rPr>
              <w:fldChar w:fldCharType="end"/>
            </w:r>
          </w:hyperlink>
        </w:p>
        <w:p w14:paraId="1A18FEAC" w14:textId="539B6ED2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77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1.1. Propósito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_Toc222841677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4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4BEED3F7" w14:textId="16CB2844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78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1.2. Alcance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_Toc222841678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4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24468F83" w14:textId="5D1B385A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79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2. DEFINICIONES Y ABREVIATURAS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_Toc222841679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5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41FC53D4" w14:textId="723868C5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0" w:history="1">
            <w:r w:rsidRPr="005E1865">
              <w:rPr>
                <w:rStyle w:val="Hipervnculo"/>
                <w:rFonts w:ascii="Arial" w:hAnsi="Arial" w:cs="Arial"/>
                <w:noProof/>
              </w:rPr>
              <w:t>2.1. Definiciones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_Toc222841680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5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0828D18C" w14:textId="34C6C673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1" w:history="1">
            <w:r w:rsidRPr="005E1865">
              <w:rPr>
                <w:rStyle w:val="Hipervnculo"/>
                <w:rFonts w:ascii="Arial" w:hAnsi="Arial" w:cs="Arial"/>
                <w:noProof/>
              </w:rPr>
              <w:t>2.2. Abreviaturas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_Toc222841681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5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20FBA00F" w14:textId="7A5C2F15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2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3. REFERENCIAS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_Toc222841682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6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70381BC4" w14:textId="090402CC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3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4. ARQUITECTURA DE TI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_Toc222841683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6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338E1083" w14:textId="020A64C8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4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4.1. Diagrama de Arquitectura física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_Toc222841684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6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6C1C310D" w14:textId="53734212" w:rsidR="005E1865" w:rsidRPr="005E1865" w:rsidRDefault="005E1865">
          <w:pPr>
            <w:pStyle w:val="TDC3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5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4.2. Sistemas y servicios asociados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_Toc222841685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6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1092BA29" w14:textId="63DAB89E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6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5. DIMENSIONAMIENTO DE HARDWARE Y SOFTWARE BASE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_Toc222841686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7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67FC62E0" w14:textId="17401C38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7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5.1. Hardware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_Toc222841687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7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586A1D1D" w14:textId="6D381B7E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8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5.2. Software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_Toc222841688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9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79EBD765" w14:textId="23EEE09B" w:rsidR="005E1865" w:rsidRPr="005E1865" w:rsidRDefault="005E1865">
          <w:pPr>
            <w:pStyle w:val="TDC2"/>
            <w:tabs>
              <w:tab w:val="right" w:leader="dot" w:pos="8828"/>
            </w:tabs>
            <w:rPr>
              <w:noProof/>
              <w:kern w:val="2"/>
              <w:lang w:val="es-ES" w:eastAsia="es-ES"/>
              <w14:ligatures w14:val="standardContextual"/>
            </w:rPr>
          </w:pPr>
          <w:hyperlink w:anchor="_Toc222841689" w:history="1">
            <w:r w:rsidRPr="005E1865">
              <w:rPr>
                <w:rStyle w:val="Hipervnculo"/>
                <w:rFonts w:ascii="Arial" w:hAnsi="Arial" w:cs="Arial"/>
                <w:noProof/>
                <w:lang w:val="es-ES"/>
              </w:rPr>
              <w:t>6. LICENCIAMIENTO</w:t>
            </w:r>
            <w:r w:rsidRPr="005E1865">
              <w:rPr>
                <w:noProof/>
                <w:webHidden/>
              </w:rPr>
              <w:tab/>
            </w:r>
            <w:r w:rsidRPr="005E1865">
              <w:rPr>
                <w:noProof/>
                <w:webHidden/>
              </w:rPr>
              <w:fldChar w:fldCharType="begin"/>
            </w:r>
            <w:r w:rsidRPr="005E1865">
              <w:rPr>
                <w:noProof/>
                <w:webHidden/>
              </w:rPr>
              <w:instrText xml:space="preserve"> PAGEREF _Toc222841689 \h </w:instrText>
            </w:r>
            <w:r w:rsidRPr="005E1865">
              <w:rPr>
                <w:noProof/>
                <w:webHidden/>
              </w:rPr>
            </w:r>
            <w:r w:rsidRPr="005E1865">
              <w:rPr>
                <w:noProof/>
                <w:webHidden/>
              </w:rPr>
              <w:fldChar w:fldCharType="separate"/>
            </w:r>
            <w:r w:rsidR="00BC0A25">
              <w:rPr>
                <w:noProof/>
                <w:webHidden/>
              </w:rPr>
              <w:t>10</w:t>
            </w:r>
            <w:r w:rsidRPr="005E1865">
              <w:rPr>
                <w:noProof/>
                <w:webHidden/>
              </w:rPr>
              <w:fldChar w:fldCharType="end"/>
            </w:r>
          </w:hyperlink>
        </w:p>
        <w:p w14:paraId="4757B3E6" w14:textId="67B3332D" w:rsidR="00005012" w:rsidRPr="00005012" w:rsidRDefault="00005012" w:rsidP="00005012">
          <w:pPr>
            <w:spacing w:line="360" w:lineRule="auto"/>
            <w:rPr>
              <w:rFonts w:ascii="Arial" w:hAnsi="Arial" w:cs="Arial"/>
              <w:sz w:val="21"/>
              <w:szCs w:val="21"/>
            </w:rPr>
          </w:pPr>
          <w:r w:rsidRPr="00005012">
            <w:rPr>
              <w:rFonts w:ascii="Arial" w:hAnsi="Arial" w:cs="Arial"/>
              <w:b/>
              <w:bCs/>
              <w:sz w:val="21"/>
              <w:szCs w:val="21"/>
            </w:rPr>
            <w:fldChar w:fldCharType="end"/>
          </w:r>
        </w:p>
      </w:sdtContent>
    </w:sdt>
    <w:p w14:paraId="5C9B7924" w14:textId="77777777" w:rsidR="00932FCC" w:rsidRPr="00005012" w:rsidRDefault="00932FCC" w:rsidP="00005012">
      <w:pPr>
        <w:spacing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sz w:val="21"/>
          <w:szCs w:val="21"/>
        </w:rPr>
        <w:br w:type="page"/>
      </w:r>
    </w:p>
    <w:p w14:paraId="65F4B859" w14:textId="77777777" w:rsidR="002848C4" w:rsidRPr="00005012" w:rsidRDefault="002848C4" w:rsidP="00005012">
      <w:pPr>
        <w:pStyle w:val="Compact"/>
        <w:spacing w:before="0" w:after="0" w:line="360" w:lineRule="auto"/>
        <w:ind w:left="720"/>
        <w:rPr>
          <w:rFonts w:ascii="Arial" w:hAnsi="Arial" w:cs="Arial"/>
          <w:sz w:val="21"/>
          <w:szCs w:val="21"/>
        </w:rPr>
      </w:pPr>
    </w:p>
    <w:p w14:paraId="1844102F" w14:textId="27B5CE02" w:rsidR="002848C4" w:rsidRPr="005E1865" w:rsidRDefault="00000000" w:rsidP="00005012">
      <w:pPr>
        <w:pStyle w:val="Ttulo2"/>
        <w:numPr>
          <w:ilvl w:val="1"/>
          <w:numId w:val="2"/>
        </w:numPr>
        <w:spacing w:before="0" w:after="0" w:line="360" w:lineRule="auto"/>
        <w:ind w:left="426" w:hanging="426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5" w:name="_Toc222841676"/>
      <w:bookmarkStart w:id="6" w:name="introducción"/>
      <w:bookmarkEnd w:id="4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INTRODUCCIÓN</w:t>
      </w:r>
      <w:bookmarkEnd w:id="5"/>
    </w:p>
    <w:p w14:paraId="062D8C4E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El presente documento ayuda a describir las necesidades de recursos de hardware y software del Sistema “Observatorio Regional de Inclusión Social – GRC” (ORIS).</w:t>
      </w:r>
    </w:p>
    <w:p w14:paraId="1C6C4CC7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7" w:name="_Toc222841677"/>
      <w:bookmarkStart w:id="8" w:name="propósito"/>
      <w:r w:rsidRPr="00005012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1.1. Propósito</w:t>
      </w:r>
      <w:bookmarkEnd w:id="7"/>
    </w:p>
    <w:p w14:paraId="01CA29DD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El objetivo es brindar información necesaria sobre los recursos de infraestructura tecnológica que se requiere para el despliegue y funcionamiento óptimo del Observatorio Regional de Inclusión Social, asegurando escalabilidad, mantenibilidad y flexibilidad tecnológica basado en microservicios.</w:t>
      </w:r>
    </w:p>
    <w:p w14:paraId="43B4C645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9" w:name="_Toc222841678"/>
      <w:bookmarkStart w:id="10" w:name="alcance"/>
      <w:bookmarkEnd w:id="8"/>
      <w:r w:rsidRPr="00005012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1.2. Alcance</w:t>
      </w:r>
      <w:bookmarkEnd w:id="9"/>
    </w:p>
    <w:p w14:paraId="09272DBF" w14:textId="6AA74CA0" w:rsidR="00932FCC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Descripción de recursos de hardware y software del proyecto Sistema del Observatorio Regional de Inclusión Social.</w:t>
      </w:r>
    </w:p>
    <w:p w14:paraId="2F338E9C" w14:textId="77777777" w:rsidR="00932FCC" w:rsidRPr="00005012" w:rsidRDefault="00932FCC" w:rsidP="00005012">
      <w:pPr>
        <w:spacing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br w:type="page"/>
      </w:r>
    </w:p>
    <w:p w14:paraId="3F12B95A" w14:textId="4626BA13" w:rsidR="002848C4" w:rsidRPr="005E1865" w:rsidRDefault="00932FCC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1" w:name="_Toc222841679"/>
      <w:bookmarkStart w:id="12" w:name="definiciones-y-abreviaturas"/>
      <w:bookmarkEnd w:id="6"/>
      <w:bookmarkEnd w:id="10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2. DEFINICIONES Y ABREVIATURAS</w:t>
      </w:r>
      <w:bookmarkEnd w:id="11"/>
    </w:p>
    <w:p w14:paraId="4C5D77AE" w14:textId="77777777" w:rsidR="002848C4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Se definen los siguientes términos para mejor interpretación del contenido de este documento.</w:t>
      </w:r>
    </w:p>
    <w:p w14:paraId="38C51AB7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</w:rPr>
      </w:pPr>
      <w:bookmarkStart w:id="13" w:name="_Toc222841680"/>
      <w:bookmarkStart w:id="14" w:name="definiciones"/>
      <w:r w:rsidRPr="00005012">
        <w:rPr>
          <w:rFonts w:ascii="Arial" w:hAnsi="Arial" w:cs="Arial"/>
          <w:b/>
          <w:bCs/>
          <w:color w:val="auto"/>
          <w:sz w:val="21"/>
          <w:szCs w:val="21"/>
        </w:rPr>
        <w:t>2.1. Definiciones</w:t>
      </w:r>
      <w:bookmarkEnd w:id="13"/>
    </w:p>
    <w:p w14:paraId="7C9EA369" w14:textId="77777777" w:rsidR="002848C4" w:rsidRPr="00005012" w:rsidRDefault="00000000" w:rsidP="00005012">
      <w:pPr>
        <w:pStyle w:val="Compact"/>
        <w:numPr>
          <w:ilvl w:val="0"/>
          <w:numId w:val="3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Gobierno Regional (GRC):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Entidad encargada de la administración regional.</w:t>
      </w:r>
    </w:p>
    <w:p w14:paraId="6CEFF78A" w14:textId="77777777" w:rsidR="002848C4" w:rsidRPr="00005012" w:rsidRDefault="00000000" w:rsidP="00005012">
      <w:pPr>
        <w:pStyle w:val="Compact"/>
        <w:numPr>
          <w:ilvl w:val="0"/>
          <w:numId w:val="3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Sistema de Observatorio: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Es el sistema centralizado para el registro, análisis y reporte de información sobre inclusión social y cierre de brechas en la región, compuesto por microservicios desacoplados y una aplicación web interactiva.</w:t>
      </w:r>
    </w:p>
    <w:p w14:paraId="4CF867D6" w14:textId="77777777" w:rsidR="002848C4" w:rsidRPr="00005012" w:rsidRDefault="00000000" w:rsidP="00005012">
      <w:pPr>
        <w:pStyle w:val="Compact"/>
        <w:numPr>
          <w:ilvl w:val="0"/>
          <w:numId w:val="3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Microservicio: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Enfoque arquitectónico donde una gran aplicación se compone de pequeños servicios independientes que se comunican entre sí.</w:t>
      </w:r>
    </w:p>
    <w:p w14:paraId="70B45C93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</w:rPr>
      </w:pPr>
      <w:bookmarkStart w:id="15" w:name="_Toc222841681"/>
      <w:bookmarkStart w:id="16" w:name="abreviaturas"/>
      <w:bookmarkEnd w:id="14"/>
      <w:r w:rsidRPr="00005012">
        <w:rPr>
          <w:rFonts w:ascii="Arial" w:hAnsi="Arial" w:cs="Arial"/>
          <w:b/>
          <w:bCs/>
          <w:color w:val="auto"/>
          <w:sz w:val="21"/>
          <w:szCs w:val="21"/>
        </w:rPr>
        <w:t>2.2. Abreviaturas</w:t>
      </w:r>
      <w:bookmarkEnd w:id="15"/>
    </w:p>
    <w:p w14:paraId="52505974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b/>
          <w:bCs/>
          <w:sz w:val="21"/>
          <w:szCs w:val="21"/>
        </w:rPr>
        <w:t>GRC:</w:t>
      </w:r>
      <w:r w:rsidRPr="00005012">
        <w:rPr>
          <w:rFonts w:ascii="Arial" w:hAnsi="Arial" w:cs="Arial"/>
          <w:sz w:val="21"/>
          <w:szCs w:val="21"/>
        </w:rPr>
        <w:t xml:space="preserve"> Gobierno Regional.</w:t>
      </w:r>
    </w:p>
    <w:p w14:paraId="6F84A043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HTTP/HTTPS: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Protocolo de comunicaciones (cifrado para HTTPS).</w:t>
      </w:r>
    </w:p>
    <w:p w14:paraId="4E052479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LAN/WAN: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Red de área local / Red de área amplia.</w:t>
      </w:r>
    </w:p>
    <w:p w14:paraId="365512CB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b/>
          <w:bCs/>
          <w:sz w:val="21"/>
          <w:szCs w:val="21"/>
        </w:rPr>
        <w:t>VPN:</w:t>
      </w:r>
      <w:r w:rsidRPr="00005012">
        <w:rPr>
          <w:rFonts w:ascii="Arial" w:hAnsi="Arial" w:cs="Arial"/>
          <w:sz w:val="21"/>
          <w:szCs w:val="21"/>
        </w:rPr>
        <w:t xml:space="preserve"> Red Privada Virtual.</w:t>
      </w:r>
    </w:p>
    <w:p w14:paraId="78BED19B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</w:rPr>
      </w:pPr>
      <w:r w:rsidRPr="00005012">
        <w:rPr>
          <w:rFonts w:ascii="Arial" w:hAnsi="Arial" w:cs="Arial"/>
          <w:b/>
          <w:bCs/>
          <w:sz w:val="21"/>
          <w:szCs w:val="21"/>
        </w:rPr>
        <w:t>DMZ:</w:t>
      </w:r>
      <w:r w:rsidRPr="00005012">
        <w:rPr>
          <w:rFonts w:ascii="Arial" w:hAnsi="Arial" w:cs="Arial"/>
          <w:sz w:val="21"/>
          <w:szCs w:val="21"/>
        </w:rPr>
        <w:t xml:space="preserve"> Zona desmilitarizada.</w:t>
      </w:r>
    </w:p>
    <w:p w14:paraId="4B7C1BAC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API REST: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Interfaz de programación de aplicaciones basada en el estilo arquitectónico REST.</w:t>
      </w:r>
    </w:p>
    <w:p w14:paraId="733E72C4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JWT: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JSON Web Token (estándar de seguridad para tokens).</w:t>
      </w:r>
    </w:p>
    <w:p w14:paraId="3DC5CEE0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SPA: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</w:t>
      </w:r>
      <w:proofErr w:type="gramStart"/>
      <w:r w:rsidRPr="00005012">
        <w:rPr>
          <w:rFonts w:ascii="Arial" w:hAnsi="Arial" w:cs="Arial"/>
          <w:sz w:val="21"/>
          <w:szCs w:val="21"/>
          <w:lang w:val="es-ES"/>
        </w:rPr>
        <w:t>Single</w:t>
      </w:r>
      <w:proofErr w:type="gramEnd"/>
      <w:r w:rsidRPr="00005012">
        <w:rPr>
          <w:rFonts w:ascii="Arial" w:hAnsi="Arial" w:cs="Arial"/>
          <w:sz w:val="21"/>
          <w:szCs w:val="21"/>
          <w:lang w:val="es-ES"/>
        </w:rPr>
        <w:t xml:space="preserve"> Page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Application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(Aplicación de página única).</w:t>
      </w:r>
    </w:p>
    <w:p w14:paraId="689E4303" w14:textId="77777777" w:rsidR="002848C4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CI/CD: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Integración Continua / Despliegue Continuo.</w:t>
      </w:r>
    </w:p>
    <w:p w14:paraId="1A7DA98D" w14:textId="0DF511D1" w:rsidR="00932FCC" w:rsidRPr="00005012" w:rsidRDefault="00000000" w:rsidP="00005012">
      <w:pPr>
        <w:pStyle w:val="Compact"/>
        <w:numPr>
          <w:ilvl w:val="0"/>
          <w:numId w:val="4"/>
        </w:numPr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K8s: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Kubernetes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(orquestador de contenedores).</w:t>
      </w:r>
    </w:p>
    <w:p w14:paraId="0DB933FA" w14:textId="77777777" w:rsidR="00932FCC" w:rsidRPr="00005012" w:rsidRDefault="00932FCC" w:rsidP="00005012">
      <w:pPr>
        <w:spacing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br w:type="page"/>
      </w:r>
    </w:p>
    <w:p w14:paraId="61DE496E" w14:textId="2F579E02" w:rsidR="002848C4" w:rsidRPr="005E1865" w:rsidRDefault="00932FCC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17" w:name="_Toc222841682"/>
      <w:bookmarkStart w:id="18" w:name="referencias"/>
      <w:bookmarkEnd w:id="12"/>
      <w:bookmarkEnd w:id="16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3. REFERENCIAS</w:t>
      </w:r>
      <w:bookmarkEnd w:id="17"/>
    </w:p>
    <w:p w14:paraId="27B3FE8B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>Para la elaboración del presente documento se ha tomado como referencia los lineamientos técnicos del proyecto: - Arquitectura del Sistema (ARQUITECTURA_SISTEMA.md) - Términos de Referencia (TDR / TDR.docx) del Observatorio Regional de Inclusión Social.</w:t>
      </w:r>
    </w:p>
    <w:p w14:paraId="70084C67" w14:textId="77777777" w:rsidR="00005012" w:rsidRDefault="00005012" w:rsidP="00005012">
      <w:pPr>
        <w:spacing w:after="0"/>
        <w:rPr>
          <w:rFonts w:ascii="Arial" w:hAnsi="Arial" w:cs="Arial"/>
          <w:b/>
          <w:bCs/>
          <w:sz w:val="21"/>
          <w:szCs w:val="21"/>
          <w:lang w:val="es-ES"/>
        </w:rPr>
      </w:pPr>
      <w:bookmarkStart w:id="19" w:name="arquitectura-de-ti"/>
      <w:bookmarkEnd w:id="18"/>
    </w:p>
    <w:p w14:paraId="3F38DE75" w14:textId="0E6C6917" w:rsidR="002848C4" w:rsidRPr="005E1865" w:rsidRDefault="00000000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20" w:name="_Toc222841683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4. ARQUITECTURA DE TI</w:t>
      </w:r>
      <w:bookmarkEnd w:id="20"/>
    </w:p>
    <w:p w14:paraId="03BAFEAE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21" w:name="_Toc222841684"/>
      <w:bookmarkStart w:id="22" w:name="diagrama-de-arquitectura-física"/>
      <w:r w:rsidRPr="00005012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4.1. Diagrama de Arquitectura física</w:t>
      </w:r>
      <w:bookmarkEnd w:id="21"/>
    </w:p>
    <w:p w14:paraId="37C91A53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t>Descripción: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- </w:t>
      </w: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Capa Frontera (DMZ):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Un balanceador de carga (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Nginx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u otro Load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Balancer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>) enruta el tráfico web HTTPS seguro externo hacia la aplicación web (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Frontend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), protegiendo la red interna. - </w:t>
      </w: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Capa Web (</w:t>
      </w:r>
      <w:proofErr w:type="spellStart"/>
      <w:r w:rsidRPr="00005012">
        <w:rPr>
          <w:rFonts w:ascii="Arial" w:hAnsi="Arial" w:cs="Arial"/>
          <w:b/>
          <w:bCs/>
          <w:sz w:val="21"/>
          <w:szCs w:val="21"/>
          <w:lang w:val="es-ES"/>
        </w:rPr>
        <w:t>Frontend</w:t>
      </w:r>
      <w:proofErr w:type="spellEnd"/>
      <w:r w:rsidRPr="00005012">
        <w:rPr>
          <w:rFonts w:ascii="Arial" w:hAnsi="Arial" w:cs="Arial"/>
          <w:b/>
          <w:bCs/>
          <w:sz w:val="21"/>
          <w:szCs w:val="21"/>
          <w:lang w:val="es-ES"/>
        </w:rPr>
        <w:t>):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La aplicación cliente tipo SPA (construida en Angular) se aloja y distribuye mediante un servidor web ligero o contenedor. - </w:t>
      </w: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Capa de Aplicación (</w:t>
      </w:r>
      <w:proofErr w:type="spellStart"/>
      <w:r w:rsidRPr="00005012">
        <w:rPr>
          <w:rFonts w:ascii="Arial" w:hAnsi="Arial" w:cs="Arial"/>
          <w:b/>
          <w:bCs/>
          <w:sz w:val="21"/>
          <w:szCs w:val="21"/>
          <w:lang w:val="es-ES"/>
        </w:rPr>
        <w:t>Backend</w:t>
      </w:r>
      <w:proofErr w:type="spellEnd"/>
      <w:r w:rsidRPr="00005012">
        <w:rPr>
          <w:rFonts w:ascii="Arial" w:hAnsi="Arial" w:cs="Arial"/>
          <w:b/>
          <w:bCs/>
          <w:sz w:val="21"/>
          <w:szCs w:val="21"/>
          <w:lang w:val="es-ES"/>
        </w:rPr>
        <w:t>):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Los microservicios de negocio (Auth Service, Core Service,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Report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Service,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Admin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Service desarrollados en Spring Boot) se ejecutan dentro y se administran en un clúster de contenedores (Docker /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Kubernetes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o Docker Swarm) ubicados en el servidor de aplicaciones, expuestos de manera segura mediante un API Gateway. - </w:t>
      </w:r>
      <w:r w:rsidRPr="00005012">
        <w:rPr>
          <w:rFonts w:ascii="Arial" w:hAnsi="Arial" w:cs="Arial"/>
          <w:b/>
          <w:bCs/>
          <w:sz w:val="21"/>
          <w:szCs w:val="21"/>
          <w:lang w:val="es-ES"/>
        </w:rPr>
        <w:t>Capa de Datos:</w:t>
      </w:r>
      <w:r w:rsidRPr="00005012">
        <w:rPr>
          <w:rFonts w:ascii="Arial" w:hAnsi="Arial" w:cs="Arial"/>
          <w:sz w:val="21"/>
          <w:szCs w:val="21"/>
          <w:lang w:val="es-ES"/>
        </w:rPr>
        <w:t xml:space="preserve"> La base de datos relacional (PostgreSQL) y la base opcional NoSQL (MongoDB) se alojan en un servidor de base de datos dedicado con discos de alta velocidad (Alta IOPS).</w:t>
      </w:r>
    </w:p>
    <w:p w14:paraId="640AF6B8" w14:textId="77777777" w:rsidR="00932FCC" w:rsidRPr="00005012" w:rsidRDefault="00932FCC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</w:p>
    <w:p w14:paraId="3903B613" w14:textId="77777777" w:rsidR="002848C4" w:rsidRPr="00005012" w:rsidRDefault="00000000" w:rsidP="00005012">
      <w:pPr>
        <w:pStyle w:val="Ttulo3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23" w:name="_Toc222841685"/>
      <w:bookmarkStart w:id="24" w:name="sistemas-y-servicios-asociados"/>
      <w:bookmarkEnd w:id="22"/>
      <w:r w:rsidRPr="00005012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4.2. Sistemas y servicios asociados</w:t>
      </w:r>
      <w:bookmarkEnd w:id="23"/>
    </w:p>
    <w:p w14:paraId="5E6CBB29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 xml:space="preserve">El sistema y sus servicios están orientados a ser distribuidos, garantizando alta disponibilidad, fácil escalamiento horizontal y bajo acoplamiento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arquitecturizado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 xml:space="preserve"> mediante microservicios independientes.</w:t>
      </w:r>
    </w:p>
    <w:p w14:paraId="28BB1A5E" w14:textId="193277F5" w:rsidR="00005012" w:rsidRDefault="00005012">
      <w:pPr>
        <w:rPr>
          <w:rFonts w:ascii="Arial" w:hAnsi="Arial" w:cs="Arial"/>
          <w:sz w:val="21"/>
          <w:szCs w:val="21"/>
          <w:lang w:val="es-ES"/>
        </w:rPr>
      </w:pPr>
      <w:r>
        <w:rPr>
          <w:rFonts w:ascii="Arial" w:hAnsi="Arial" w:cs="Arial"/>
          <w:sz w:val="21"/>
          <w:szCs w:val="21"/>
          <w:lang w:val="es-ES"/>
        </w:rPr>
        <w:br w:type="page"/>
      </w:r>
    </w:p>
    <w:p w14:paraId="0C54FFF2" w14:textId="1124A8E8" w:rsidR="002848C4" w:rsidRPr="005E1865" w:rsidRDefault="00000000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25" w:name="_Toc222841686"/>
      <w:bookmarkStart w:id="26" w:name="X6a54fca2197db70fae7c553a6374bdb7866681a"/>
      <w:bookmarkEnd w:id="19"/>
      <w:bookmarkEnd w:id="24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 xml:space="preserve">5. </w:t>
      </w:r>
      <w:r w:rsidR="00932FCC"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t>DIMENSIONAMIENTO DE HARDWARE Y SOFTWARE BASE</w:t>
      </w:r>
      <w:bookmarkEnd w:id="25"/>
    </w:p>
    <w:p w14:paraId="2372A137" w14:textId="77777777" w:rsidR="00932FCC" w:rsidRPr="00932FCC" w:rsidRDefault="00932FCC" w:rsidP="005E1865">
      <w:pPr>
        <w:pStyle w:val="Ttulo2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  <w:bookmarkStart w:id="27" w:name="_Toc222841687"/>
      <w:bookmarkStart w:id="28" w:name="licenciamiento"/>
      <w:bookmarkEnd w:id="26"/>
      <w:r w:rsidRPr="00932FCC">
        <w:rPr>
          <w:rFonts w:ascii="Arial" w:hAnsi="Arial" w:cs="Arial"/>
          <w:b/>
          <w:bCs/>
          <w:color w:val="auto"/>
          <w:sz w:val="21"/>
          <w:szCs w:val="21"/>
          <w:lang w:val="es-ES"/>
        </w:rPr>
        <w:t>5.1. Hardware</w:t>
      </w:r>
      <w:bookmarkEnd w:id="27"/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61"/>
        <w:gridCol w:w="6459"/>
      </w:tblGrid>
      <w:tr w:rsidR="00005012" w:rsidRPr="00005012" w14:paraId="5AFA14EF" w14:textId="77777777" w:rsidTr="00DA03C0">
        <w:tc>
          <w:tcPr>
            <w:tcW w:w="2261" w:type="dxa"/>
            <w:vAlign w:val="center"/>
            <w:hideMark/>
          </w:tcPr>
          <w:p w14:paraId="477799C6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2532688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BC0A25" w14:paraId="09B68177" w14:textId="77777777" w:rsidTr="00DA03C0">
        <w:tc>
          <w:tcPr>
            <w:tcW w:w="2261" w:type="dxa"/>
            <w:vAlign w:val="center"/>
            <w:hideMark/>
          </w:tcPr>
          <w:p w14:paraId="4701F36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Sistema Operativo</w:t>
            </w:r>
          </w:p>
        </w:tc>
        <w:tc>
          <w:tcPr>
            <w:tcW w:w="0" w:type="auto"/>
            <w:vAlign w:val="center"/>
            <w:hideMark/>
          </w:tcPr>
          <w:p w14:paraId="30E2D949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Linux (Ubuntu Server 22.04 LTS o superior / CentOS)</w:t>
            </w:r>
          </w:p>
        </w:tc>
      </w:tr>
      <w:tr w:rsidR="00005012" w:rsidRPr="00BC0A25" w14:paraId="3821377E" w14:textId="77777777" w:rsidTr="00DA03C0">
        <w:tc>
          <w:tcPr>
            <w:tcW w:w="2261" w:type="dxa"/>
            <w:vAlign w:val="center"/>
            <w:hideMark/>
          </w:tcPr>
          <w:p w14:paraId="399171B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BC38DBC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Máquina Virtual o Servidor Físico</w:t>
            </w:r>
          </w:p>
        </w:tc>
      </w:tr>
      <w:tr w:rsidR="00005012" w:rsidRPr="00BC0A25" w14:paraId="4597DAAD" w14:textId="77777777" w:rsidTr="00DA03C0">
        <w:tc>
          <w:tcPr>
            <w:tcW w:w="2261" w:type="dxa"/>
            <w:vAlign w:val="center"/>
            <w:hideMark/>
          </w:tcPr>
          <w:p w14:paraId="6D5AC093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Procesador Mínimo</w:t>
            </w:r>
          </w:p>
        </w:tc>
        <w:tc>
          <w:tcPr>
            <w:tcW w:w="0" w:type="auto"/>
            <w:vAlign w:val="center"/>
            <w:hideMark/>
          </w:tcPr>
          <w:p w14:paraId="4D9AC58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Intel(R) CPU 4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vCPU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(2.7 GHz o superior)</w:t>
            </w:r>
          </w:p>
        </w:tc>
      </w:tr>
      <w:tr w:rsidR="00005012" w:rsidRPr="00005012" w14:paraId="54956330" w14:textId="77777777" w:rsidTr="00DA03C0">
        <w:tc>
          <w:tcPr>
            <w:tcW w:w="2261" w:type="dxa"/>
            <w:vAlign w:val="center"/>
            <w:hideMark/>
          </w:tcPr>
          <w:p w14:paraId="6DACFF81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20D2DDD8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x64</w:t>
            </w:r>
          </w:p>
        </w:tc>
      </w:tr>
      <w:tr w:rsidR="00005012" w:rsidRPr="00005012" w14:paraId="646588A2" w14:textId="77777777" w:rsidTr="00DA03C0">
        <w:tc>
          <w:tcPr>
            <w:tcW w:w="2261" w:type="dxa"/>
            <w:vAlign w:val="center"/>
            <w:hideMark/>
          </w:tcPr>
          <w:p w14:paraId="020AF95D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Memoria Mínima</w:t>
            </w:r>
          </w:p>
        </w:tc>
        <w:tc>
          <w:tcPr>
            <w:tcW w:w="0" w:type="auto"/>
            <w:vAlign w:val="center"/>
            <w:hideMark/>
          </w:tcPr>
          <w:p w14:paraId="7A0D1EDA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16 GB RAM</w:t>
            </w:r>
          </w:p>
        </w:tc>
      </w:tr>
      <w:tr w:rsidR="00005012" w:rsidRPr="00BC0A25" w14:paraId="6FA98131" w14:textId="77777777" w:rsidTr="00DA03C0">
        <w:tc>
          <w:tcPr>
            <w:tcW w:w="2261" w:type="dxa"/>
            <w:vAlign w:val="center"/>
            <w:hideMark/>
          </w:tcPr>
          <w:p w14:paraId="26378DF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Capacidad Disco</w:t>
            </w:r>
          </w:p>
        </w:tc>
        <w:tc>
          <w:tcPr>
            <w:tcW w:w="0" w:type="auto"/>
            <w:vAlign w:val="center"/>
            <w:hideMark/>
          </w:tcPr>
          <w:p w14:paraId="3C4CF6EC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100 GB SSD (Para el Sistema Operativo y Volúmenes de Contenedores)</w:t>
            </w:r>
          </w:p>
        </w:tc>
      </w:tr>
      <w:tr w:rsidR="00005012" w:rsidRPr="00005012" w14:paraId="2C718810" w14:textId="77777777" w:rsidTr="00DA03C0">
        <w:tc>
          <w:tcPr>
            <w:tcW w:w="2261" w:type="dxa"/>
            <w:vAlign w:val="center"/>
            <w:hideMark/>
          </w:tcPr>
          <w:p w14:paraId="54CE1D4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Software Necesario</w:t>
            </w:r>
          </w:p>
        </w:tc>
        <w:tc>
          <w:tcPr>
            <w:tcW w:w="0" w:type="auto"/>
            <w:vAlign w:val="center"/>
            <w:hideMark/>
          </w:tcPr>
          <w:p w14:paraId="0245022F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Docker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Engine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, Docker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Compose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/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Kubernetes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,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Nginx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(Balanceador/Proxy Inverso), Java JRE 17/21</w:t>
            </w:r>
          </w:p>
        </w:tc>
      </w:tr>
      <w:tr w:rsidR="00005012" w:rsidRPr="00005012" w14:paraId="00F110A1" w14:textId="77777777" w:rsidTr="00DA03C0">
        <w:tc>
          <w:tcPr>
            <w:tcW w:w="2261" w:type="dxa"/>
            <w:vAlign w:val="center"/>
            <w:hideMark/>
          </w:tcPr>
          <w:p w14:paraId="1A7D9021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Puertos de Comunicación</w:t>
            </w:r>
          </w:p>
        </w:tc>
        <w:tc>
          <w:tcPr>
            <w:tcW w:w="0" w:type="auto"/>
            <w:vAlign w:val="center"/>
            <w:hideMark/>
          </w:tcPr>
          <w:p w14:paraId="5E0F02F3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80/443 (HTTP/HTTPS)</w:t>
            </w:r>
          </w:p>
        </w:tc>
      </w:tr>
    </w:tbl>
    <w:p w14:paraId="52ED84A5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66C54A06" w14:textId="77777777" w:rsidR="00005012" w:rsidRPr="00932FCC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  <w:r w:rsidRPr="00932FCC">
        <w:rPr>
          <w:rFonts w:ascii="Arial" w:eastAsiaTheme="majorEastAsia" w:hAnsi="Arial" w:cs="Arial"/>
          <w:b/>
          <w:bCs/>
          <w:sz w:val="21"/>
          <w:szCs w:val="21"/>
          <w:lang w:val="es-ES"/>
        </w:rPr>
        <w:t>ALMACENAMIENTO (APLICACIONES Y ARCHIVOS SER-Archivos)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007"/>
        <w:gridCol w:w="6713"/>
      </w:tblGrid>
      <w:tr w:rsidR="00005012" w:rsidRPr="00005012" w14:paraId="20A082DC" w14:textId="77777777" w:rsidTr="00DA03C0">
        <w:tc>
          <w:tcPr>
            <w:tcW w:w="2007" w:type="dxa"/>
            <w:hideMark/>
          </w:tcPr>
          <w:p w14:paraId="39B5B739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0B42E6E4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BC0A25" w14:paraId="1AF09629" w14:textId="77777777" w:rsidTr="00DA03C0">
        <w:tc>
          <w:tcPr>
            <w:tcW w:w="2007" w:type="dxa"/>
            <w:hideMark/>
          </w:tcPr>
          <w:p w14:paraId="48C8F715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Almacenamiento Requerido</w:t>
            </w:r>
          </w:p>
        </w:tc>
        <w:tc>
          <w:tcPr>
            <w:tcW w:w="0" w:type="auto"/>
            <w:hideMark/>
          </w:tcPr>
          <w:p w14:paraId="60BBAD34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Volumen de almacenamiento necesario para contener los binarios construidos, contenedores en ejecución, subidas directas del usuario y archivos generados del sistema temporalmente (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PDFs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de reportes,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Exceles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, entre otros).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Backup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en infraestructura transversal de la nube o discos replicados.</w:t>
            </w:r>
          </w:p>
        </w:tc>
      </w:tr>
    </w:tbl>
    <w:p w14:paraId="09594008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03796A0C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071B405C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57DB12B2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7D6E423A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4B3F861A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64B0D485" w14:textId="77777777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</w:p>
    <w:p w14:paraId="200512A8" w14:textId="1C1273CA" w:rsidR="005E3F6A" w:rsidRDefault="005E3F6A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  <w:r>
        <w:rPr>
          <w:rFonts w:ascii="Arial" w:eastAsiaTheme="majorEastAsia" w:hAnsi="Arial" w:cs="Arial"/>
          <w:b/>
          <w:bCs/>
          <w:sz w:val="21"/>
          <w:szCs w:val="21"/>
          <w:lang w:val="es-ES"/>
        </w:rPr>
        <w:br w:type="page"/>
      </w:r>
    </w:p>
    <w:p w14:paraId="5E3FB907" w14:textId="6ED5ED7F" w:rsidR="00005012" w:rsidRDefault="00005012" w:rsidP="00005012">
      <w:pPr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  <w:r w:rsidRPr="00932FCC">
        <w:rPr>
          <w:rFonts w:ascii="Arial" w:eastAsiaTheme="majorEastAsia" w:hAnsi="Arial" w:cs="Arial"/>
          <w:b/>
          <w:bCs/>
          <w:sz w:val="21"/>
          <w:szCs w:val="21"/>
          <w:lang w:val="es-ES"/>
        </w:rPr>
        <w:lastRenderedPageBreak/>
        <w:t>SERVIDOR DE BASE DE DATOS (SER-BD)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1997"/>
        <w:gridCol w:w="6723"/>
      </w:tblGrid>
      <w:tr w:rsidR="00005012" w:rsidRPr="00005012" w14:paraId="15B609CA" w14:textId="77777777" w:rsidTr="00DA03C0">
        <w:tc>
          <w:tcPr>
            <w:tcW w:w="1997" w:type="dxa"/>
            <w:hideMark/>
          </w:tcPr>
          <w:p w14:paraId="5A5639A1" w14:textId="77777777" w:rsidR="00005012" w:rsidRPr="00932FCC" w:rsidRDefault="00005012" w:rsidP="00415CBC">
            <w:pPr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38EDCBF3" w14:textId="77777777" w:rsidR="00005012" w:rsidRPr="00932FCC" w:rsidRDefault="00005012" w:rsidP="00415CBC">
            <w:pPr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BC0A25" w14:paraId="146C9D3C" w14:textId="77777777" w:rsidTr="00DA03C0">
        <w:tc>
          <w:tcPr>
            <w:tcW w:w="1997" w:type="dxa"/>
            <w:hideMark/>
          </w:tcPr>
          <w:p w14:paraId="03A23C1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Sistema Operativo</w:t>
            </w:r>
          </w:p>
        </w:tc>
        <w:tc>
          <w:tcPr>
            <w:tcW w:w="0" w:type="auto"/>
            <w:hideMark/>
          </w:tcPr>
          <w:p w14:paraId="01E6F5B4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Linux (Ubuntu Server 22.04 LTS o superior / CentOS)</w:t>
            </w:r>
          </w:p>
        </w:tc>
      </w:tr>
      <w:tr w:rsidR="00005012" w:rsidRPr="00BC0A25" w14:paraId="0160FC39" w14:textId="77777777" w:rsidTr="00DA03C0">
        <w:tc>
          <w:tcPr>
            <w:tcW w:w="1997" w:type="dxa"/>
            <w:hideMark/>
          </w:tcPr>
          <w:p w14:paraId="25D8CC09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Tipo</w:t>
            </w:r>
          </w:p>
        </w:tc>
        <w:tc>
          <w:tcPr>
            <w:tcW w:w="0" w:type="auto"/>
            <w:hideMark/>
          </w:tcPr>
          <w:p w14:paraId="09183975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Máquina Virtual o Servidor Físico Dedicado</w:t>
            </w:r>
          </w:p>
        </w:tc>
      </w:tr>
      <w:tr w:rsidR="00005012" w:rsidRPr="00BC0A25" w14:paraId="6AEE126A" w14:textId="77777777" w:rsidTr="00DA03C0">
        <w:tc>
          <w:tcPr>
            <w:tcW w:w="1997" w:type="dxa"/>
            <w:hideMark/>
          </w:tcPr>
          <w:p w14:paraId="00B8CB76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Procesador Mínimo</w:t>
            </w:r>
          </w:p>
        </w:tc>
        <w:tc>
          <w:tcPr>
            <w:tcW w:w="0" w:type="auto"/>
            <w:hideMark/>
          </w:tcPr>
          <w:p w14:paraId="4C621C8C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Intel(R) CPU 4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vCPU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(2.7 GHz o superior)</w:t>
            </w:r>
          </w:p>
        </w:tc>
      </w:tr>
      <w:tr w:rsidR="00005012" w:rsidRPr="00005012" w14:paraId="19A0274E" w14:textId="77777777" w:rsidTr="00DA03C0">
        <w:tc>
          <w:tcPr>
            <w:tcW w:w="1997" w:type="dxa"/>
            <w:hideMark/>
          </w:tcPr>
          <w:p w14:paraId="4A455F26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Arquitectura</w:t>
            </w:r>
          </w:p>
        </w:tc>
        <w:tc>
          <w:tcPr>
            <w:tcW w:w="0" w:type="auto"/>
            <w:hideMark/>
          </w:tcPr>
          <w:p w14:paraId="62600B58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x64</w:t>
            </w:r>
          </w:p>
        </w:tc>
      </w:tr>
      <w:tr w:rsidR="00005012" w:rsidRPr="00005012" w14:paraId="121FA22C" w14:textId="77777777" w:rsidTr="00DA03C0">
        <w:tc>
          <w:tcPr>
            <w:tcW w:w="1997" w:type="dxa"/>
            <w:hideMark/>
          </w:tcPr>
          <w:p w14:paraId="3010AA3D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Memoria Mínima</w:t>
            </w:r>
          </w:p>
        </w:tc>
        <w:tc>
          <w:tcPr>
            <w:tcW w:w="0" w:type="auto"/>
            <w:hideMark/>
          </w:tcPr>
          <w:p w14:paraId="0A5FA3E8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16 GB RAM</w:t>
            </w:r>
          </w:p>
        </w:tc>
      </w:tr>
      <w:tr w:rsidR="00005012" w:rsidRPr="00BC0A25" w14:paraId="69249352" w14:textId="77777777" w:rsidTr="00DA03C0">
        <w:tc>
          <w:tcPr>
            <w:tcW w:w="1997" w:type="dxa"/>
            <w:hideMark/>
          </w:tcPr>
          <w:p w14:paraId="629D2FE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Capacidad Disco</w:t>
            </w:r>
          </w:p>
        </w:tc>
        <w:tc>
          <w:tcPr>
            <w:tcW w:w="0" w:type="auto"/>
            <w:hideMark/>
          </w:tcPr>
          <w:p w14:paraId="43427F90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200 GB SSD (Alta IOPS).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  <w:t>Distribución Inicial: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  <w:t>- </w:t>
            </w:r>
            <w:r w:rsidRPr="00932FCC">
              <w:rPr>
                <w:rFonts w:ascii="Arial" w:eastAsiaTheme="majorEastAsia" w:hAnsi="Arial" w:cs="Arial"/>
                <w:i/>
                <w:iCs/>
                <w:sz w:val="21"/>
                <w:szCs w:val="21"/>
                <w:lang w:val="es-ES"/>
              </w:rPr>
              <w:t>Disco 0: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 50 GB (SO y utilidades del Motor DB)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  <w:t>- </w:t>
            </w:r>
            <w:r w:rsidRPr="00932FCC">
              <w:rPr>
                <w:rFonts w:ascii="Arial" w:eastAsiaTheme="majorEastAsia" w:hAnsi="Arial" w:cs="Arial"/>
                <w:i/>
                <w:iCs/>
                <w:sz w:val="21"/>
                <w:szCs w:val="21"/>
                <w:lang w:val="es-ES"/>
              </w:rPr>
              <w:t>Disco 1: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 100 GB (Data SQL / PostgreSQL)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br/>
              <w:t>- </w:t>
            </w:r>
            <w:r w:rsidRPr="00932FCC">
              <w:rPr>
                <w:rFonts w:ascii="Arial" w:eastAsiaTheme="majorEastAsia" w:hAnsi="Arial" w:cs="Arial"/>
                <w:i/>
                <w:iCs/>
                <w:sz w:val="21"/>
                <w:szCs w:val="21"/>
                <w:lang w:val="es-ES"/>
              </w:rPr>
              <w:t>Disco 2:</w:t>
            </w: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 50 GB (Data NoSQL / MongoDB y Logs/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Backups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locales temporales)</w:t>
            </w:r>
          </w:p>
        </w:tc>
      </w:tr>
      <w:tr w:rsidR="00005012" w:rsidRPr="00005012" w14:paraId="4C149F3E" w14:textId="77777777" w:rsidTr="00DA03C0">
        <w:tc>
          <w:tcPr>
            <w:tcW w:w="1997" w:type="dxa"/>
            <w:hideMark/>
          </w:tcPr>
          <w:p w14:paraId="3B34B317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Software Necesario</w:t>
            </w:r>
          </w:p>
        </w:tc>
        <w:tc>
          <w:tcPr>
            <w:tcW w:w="0" w:type="auto"/>
            <w:hideMark/>
          </w:tcPr>
          <w:p w14:paraId="6FC74E5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PostgreSQL 15+, MongoDB (Opcional)</w:t>
            </w:r>
          </w:p>
        </w:tc>
      </w:tr>
    </w:tbl>
    <w:p w14:paraId="7C9EC19E" w14:textId="77777777" w:rsidR="00005012" w:rsidRPr="00932FCC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04C7F5C3" w14:textId="77777777" w:rsidR="00005012" w:rsidRPr="00932FCC" w:rsidRDefault="00005012" w:rsidP="005E1865">
      <w:pPr>
        <w:rPr>
          <w:rFonts w:ascii="Arial" w:eastAsiaTheme="majorEastAsia" w:hAnsi="Arial" w:cs="Arial"/>
          <w:sz w:val="21"/>
          <w:szCs w:val="21"/>
          <w:lang w:val="es-ES"/>
        </w:rPr>
      </w:pPr>
      <w:r w:rsidRPr="00932FCC">
        <w:rPr>
          <w:rFonts w:ascii="Arial" w:eastAsiaTheme="majorEastAsia" w:hAnsi="Arial" w:cs="Arial"/>
          <w:b/>
          <w:bCs/>
          <w:sz w:val="21"/>
          <w:szCs w:val="21"/>
          <w:lang w:val="es-ES"/>
        </w:rPr>
        <w:t>SERVIDOR DE RESPALDO / CI-CD / CLÚSTER (SER-Infra/DevOps)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1740"/>
        <w:gridCol w:w="6980"/>
      </w:tblGrid>
      <w:tr w:rsidR="00005012" w:rsidRPr="00005012" w14:paraId="58830DE1" w14:textId="77777777" w:rsidTr="00DA03C0">
        <w:tc>
          <w:tcPr>
            <w:tcW w:w="1740" w:type="dxa"/>
            <w:hideMark/>
          </w:tcPr>
          <w:p w14:paraId="062BF077" w14:textId="77777777" w:rsidR="00005012" w:rsidRPr="00932FCC" w:rsidRDefault="00005012" w:rsidP="00415CBC">
            <w:pPr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5EB4C8AA" w14:textId="77777777" w:rsidR="00005012" w:rsidRPr="00932FCC" w:rsidRDefault="00005012" w:rsidP="00415CBC">
            <w:pPr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005012" w14:paraId="15231F11" w14:textId="77777777" w:rsidTr="00DA03C0">
        <w:tc>
          <w:tcPr>
            <w:tcW w:w="1740" w:type="dxa"/>
            <w:hideMark/>
          </w:tcPr>
          <w:p w14:paraId="36B84EB3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Sistema Operativo</w:t>
            </w:r>
          </w:p>
        </w:tc>
        <w:tc>
          <w:tcPr>
            <w:tcW w:w="0" w:type="auto"/>
            <w:hideMark/>
          </w:tcPr>
          <w:p w14:paraId="57AFFA53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Linux (Ubuntu Server)</w:t>
            </w:r>
          </w:p>
        </w:tc>
      </w:tr>
      <w:tr w:rsidR="00005012" w:rsidRPr="00005012" w14:paraId="2F4E1007" w14:textId="77777777" w:rsidTr="00DA03C0">
        <w:tc>
          <w:tcPr>
            <w:tcW w:w="1740" w:type="dxa"/>
            <w:hideMark/>
          </w:tcPr>
          <w:p w14:paraId="7F6B8BA4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Tipo</w:t>
            </w:r>
          </w:p>
        </w:tc>
        <w:tc>
          <w:tcPr>
            <w:tcW w:w="0" w:type="auto"/>
            <w:hideMark/>
          </w:tcPr>
          <w:p w14:paraId="5BD902D2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Máquina Virtual</w:t>
            </w:r>
          </w:p>
        </w:tc>
      </w:tr>
      <w:tr w:rsidR="00005012" w:rsidRPr="00005012" w14:paraId="72E08AC9" w14:textId="77777777" w:rsidTr="00DA03C0">
        <w:tc>
          <w:tcPr>
            <w:tcW w:w="1740" w:type="dxa"/>
            <w:hideMark/>
          </w:tcPr>
          <w:p w14:paraId="60C998EF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Memoria Mínima</w:t>
            </w:r>
          </w:p>
        </w:tc>
        <w:tc>
          <w:tcPr>
            <w:tcW w:w="0" w:type="auto"/>
            <w:hideMark/>
          </w:tcPr>
          <w:p w14:paraId="30FCF21A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8 GB RAM</w:t>
            </w:r>
          </w:p>
        </w:tc>
      </w:tr>
      <w:tr w:rsidR="00005012" w:rsidRPr="00005012" w14:paraId="4DABEF5F" w14:textId="77777777" w:rsidTr="00DA03C0">
        <w:tc>
          <w:tcPr>
            <w:tcW w:w="1740" w:type="dxa"/>
            <w:hideMark/>
          </w:tcPr>
          <w:p w14:paraId="2B393BD4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Capacidad Disco</w:t>
            </w:r>
          </w:p>
        </w:tc>
        <w:tc>
          <w:tcPr>
            <w:tcW w:w="0" w:type="auto"/>
            <w:hideMark/>
          </w:tcPr>
          <w:p w14:paraId="4DB902C4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200 GB</w:t>
            </w:r>
          </w:p>
        </w:tc>
      </w:tr>
      <w:tr w:rsidR="00005012" w:rsidRPr="00BC0A25" w14:paraId="64DF38E1" w14:textId="77777777" w:rsidTr="00501AC8">
        <w:trPr>
          <w:trHeight w:val="53"/>
        </w:trPr>
        <w:tc>
          <w:tcPr>
            <w:tcW w:w="1740" w:type="dxa"/>
            <w:hideMark/>
          </w:tcPr>
          <w:p w14:paraId="580AE501" w14:textId="77777777" w:rsidR="00005012" w:rsidRPr="00932FCC" w:rsidRDefault="00005012" w:rsidP="005E3F6A">
            <w:pPr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b/>
                <w:bCs/>
                <w:sz w:val="21"/>
                <w:szCs w:val="21"/>
                <w:lang w:val="es-ES"/>
              </w:rPr>
              <w:t>Requerimiento</w:t>
            </w:r>
          </w:p>
        </w:tc>
        <w:tc>
          <w:tcPr>
            <w:tcW w:w="0" w:type="auto"/>
            <w:hideMark/>
          </w:tcPr>
          <w:p w14:paraId="35003ADE" w14:textId="77777777" w:rsidR="00005012" w:rsidRPr="00932FCC" w:rsidRDefault="00005012" w:rsidP="005E3F6A">
            <w:pPr>
              <w:spacing w:line="360" w:lineRule="auto"/>
              <w:rPr>
                <w:rFonts w:ascii="Arial" w:eastAsiaTheme="majorEastAsia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Para gestión de repositorios en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GitLab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 xml:space="preserve"> CI, herramientas de monitorización (Prometheus, </w:t>
            </w:r>
            <w:proofErr w:type="spellStart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Grafana</w:t>
            </w:r>
            <w:proofErr w:type="spellEnd"/>
            <w:r w:rsidRPr="00932FCC">
              <w:rPr>
                <w:rFonts w:ascii="Arial" w:eastAsiaTheme="majorEastAsia" w:hAnsi="Arial" w:cs="Arial"/>
                <w:sz w:val="21"/>
                <w:szCs w:val="21"/>
                <w:lang w:val="es-ES"/>
              </w:rPr>
              <w:t>), y almacenamiento de copias de seguridad de las DB.</w:t>
            </w:r>
          </w:p>
        </w:tc>
      </w:tr>
    </w:tbl>
    <w:p w14:paraId="6295EE99" w14:textId="7F6993F3" w:rsidR="005E3F6A" w:rsidRDefault="005E3F6A" w:rsidP="005E3F6A">
      <w:pPr>
        <w:rPr>
          <w:rFonts w:ascii="Arial" w:hAnsi="Arial" w:cs="Arial"/>
          <w:sz w:val="21"/>
          <w:szCs w:val="21"/>
          <w:lang w:val="es-ES"/>
        </w:rPr>
      </w:pPr>
    </w:p>
    <w:p w14:paraId="105DC9C4" w14:textId="77777777" w:rsidR="005E3F6A" w:rsidRDefault="005E3F6A">
      <w:pPr>
        <w:rPr>
          <w:rFonts w:ascii="Arial" w:hAnsi="Arial" w:cs="Arial"/>
          <w:sz w:val="21"/>
          <w:szCs w:val="21"/>
          <w:lang w:val="es-ES"/>
        </w:rPr>
      </w:pPr>
      <w:r>
        <w:rPr>
          <w:rFonts w:ascii="Arial" w:hAnsi="Arial" w:cs="Arial"/>
          <w:sz w:val="21"/>
          <w:szCs w:val="21"/>
          <w:lang w:val="es-ES"/>
        </w:rPr>
        <w:br w:type="page"/>
      </w:r>
    </w:p>
    <w:p w14:paraId="2CEF3BC6" w14:textId="77777777" w:rsidR="00005012" w:rsidRPr="00932FCC" w:rsidRDefault="00005012" w:rsidP="005E1865">
      <w:pPr>
        <w:pStyle w:val="Textoindependiente"/>
        <w:spacing w:before="0" w:after="0" w:line="360" w:lineRule="auto"/>
        <w:outlineLvl w:val="1"/>
        <w:rPr>
          <w:rFonts w:ascii="Arial" w:hAnsi="Arial" w:cs="Arial"/>
          <w:b/>
          <w:bCs/>
          <w:sz w:val="21"/>
          <w:szCs w:val="21"/>
          <w:lang w:val="es-ES"/>
        </w:rPr>
      </w:pPr>
      <w:bookmarkStart w:id="29" w:name="_Toc222841688"/>
      <w:r w:rsidRPr="00932FCC">
        <w:rPr>
          <w:rFonts w:ascii="Arial" w:hAnsi="Arial" w:cs="Arial"/>
          <w:b/>
          <w:bCs/>
          <w:sz w:val="21"/>
          <w:szCs w:val="21"/>
          <w:lang w:val="es-ES"/>
        </w:rPr>
        <w:lastRenderedPageBreak/>
        <w:t>5.2. Software</w:t>
      </w:r>
      <w:bookmarkEnd w:id="29"/>
    </w:p>
    <w:p w14:paraId="70D4ECC0" w14:textId="77777777" w:rsidR="00005012" w:rsidRPr="00932FCC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932FCC">
        <w:rPr>
          <w:rFonts w:ascii="Arial" w:hAnsi="Arial" w:cs="Arial"/>
          <w:b/>
          <w:bCs/>
          <w:sz w:val="21"/>
          <w:szCs w:val="21"/>
          <w:lang w:val="es-ES"/>
        </w:rPr>
        <w:t>BASE DE DATOS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618"/>
        <w:gridCol w:w="5102"/>
      </w:tblGrid>
      <w:tr w:rsidR="00005012" w:rsidRPr="00932FCC" w14:paraId="030C45A0" w14:textId="77777777" w:rsidTr="00DA03C0">
        <w:tc>
          <w:tcPr>
            <w:tcW w:w="3618" w:type="dxa"/>
            <w:hideMark/>
          </w:tcPr>
          <w:p w14:paraId="338B6914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064AEA54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932FCC" w14:paraId="72CC9D51" w14:textId="77777777" w:rsidTr="00DA03C0">
        <w:tc>
          <w:tcPr>
            <w:tcW w:w="3618" w:type="dxa"/>
            <w:hideMark/>
          </w:tcPr>
          <w:p w14:paraId="08D7CBF1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Motor de Base de datos (Relacional)</w:t>
            </w:r>
          </w:p>
        </w:tc>
        <w:tc>
          <w:tcPr>
            <w:tcW w:w="0" w:type="auto"/>
            <w:hideMark/>
          </w:tcPr>
          <w:p w14:paraId="59B79499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PostgreSQL 15 o superior</w:t>
            </w:r>
          </w:p>
        </w:tc>
      </w:tr>
      <w:tr w:rsidR="00005012" w:rsidRPr="00932FCC" w14:paraId="759A234E" w14:textId="77777777" w:rsidTr="00DA03C0">
        <w:tc>
          <w:tcPr>
            <w:tcW w:w="3618" w:type="dxa"/>
            <w:hideMark/>
          </w:tcPr>
          <w:p w14:paraId="2EBC24FD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Motor de Base de datos (NoSQL)</w:t>
            </w:r>
          </w:p>
        </w:tc>
        <w:tc>
          <w:tcPr>
            <w:tcW w:w="0" w:type="auto"/>
            <w:hideMark/>
          </w:tcPr>
          <w:p w14:paraId="02E3BB6E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MongoDB (Opcional)</w:t>
            </w:r>
          </w:p>
        </w:tc>
      </w:tr>
      <w:tr w:rsidR="00005012" w:rsidRPr="00BC0A25" w14:paraId="3A1A2944" w14:textId="77777777" w:rsidTr="00DA03C0">
        <w:tc>
          <w:tcPr>
            <w:tcW w:w="3618" w:type="dxa"/>
            <w:hideMark/>
          </w:tcPr>
          <w:p w14:paraId="354957F5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Conexiones Diarias</w:t>
            </w:r>
          </w:p>
        </w:tc>
        <w:tc>
          <w:tcPr>
            <w:tcW w:w="0" w:type="auto"/>
            <w:hideMark/>
          </w:tcPr>
          <w:p w14:paraId="59C01CB5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 xml:space="preserve">Múltiples conexiones por </w:t>
            </w:r>
            <w:proofErr w:type="gramStart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los pool</w:t>
            </w:r>
            <w:proofErr w:type="gramEnd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 xml:space="preserve"> de cada Microservicio.</w:t>
            </w:r>
          </w:p>
        </w:tc>
      </w:tr>
    </w:tbl>
    <w:p w14:paraId="18ADE38E" w14:textId="77777777" w:rsidR="00005012" w:rsidRPr="00005012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b/>
          <w:bCs/>
          <w:sz w:val="21"/>
          <w:szCs w:val="21"/>
          <w:lang w:val="es-ES"/>
        </w:rPr>
      </w:pPr>
    </w:p>
    <w:p w14:paraId="61FF8DDC" w14:textId="77777777" w:rsidR="00005012" w:rsidRPr="00932FCC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932FCC">
        <w:rPr>
          <w:rFonts w:ascii="Arial" w:hAnsi="Arial" w:cs="Arial"/>
          <w:b/>
          <w:bCs/>
          <w:sz w:val="21"/>
          <w:szCs w:val="21"/>
          <w:lang w:val="es-ES"/>
        </w:rPr>
        <w:t>APLICACIONES Y APIS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434"/>
        <w:gridCol w:w="5286"/>
      </w:tblGrid>
      <w:tr w:rsidR="00005012" w:rsidRPr="00932FCC" w14:paraId="5C0F3123" w14:textId="77777777" w:rsidTr="00DA03C0">
        <w:tc>
          <w:tcPr>
            <w:tcW w:w="3434" w:type="dxa"/>
            <w:hideMark/>
          </w:tcPr>
          <w:p w14:paraId="23F21182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189660E0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BC0A25" w14:paraId="2BD4A51D" w14:textId="77777777" w:rsidTr="00DA03C0">
        <w:tc>
          <w:tcPr>
            <w:tcW w:w="3434" w:type="dxa"/>
            <w:hideMark/>
          </w:tcPr>
          <w:p w14:paraId="4DDCFBA8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Aplicación Cliente (</w:t>
            </w:r>
            <w:proofErr w:type="spellStart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Frontend</w:t>
            </w:r>
            <w:proofErr w:type="spellEnd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)</w:t>
            </w:r>
          </w:p>
        </w:tc>
        <w:tc>
          <w:tcPr>
            <w:tcW w:w="0" w:type="auto"/>
            <w:hideMark/>
          </w:tcPr>
          <w:p w14:paraId="31AF441C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Angular 17, HTML/SCSS, Node.js (Entorno local)</w:t>
            </w:r>
          </w:p>
        </w:tc>
      </w:tr>
      <w:tr w:rsidR="00005012" w:rsidRPr="00932FCC" w14:paraId="2DCBDADE" w14:textId="77777777" w:rsidTr="00DA03C0">
        <w:tc>
          <w:tcPr>
            <w:tcW w:w="3434" w:type="dxa"/>
            <w:hideMark/>
          </w:tcPr>
          <w:p w14:paraId="17CF1331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 xml:space="preserve">Plataforma </w:t>
            </w:r>
            <w:proofErr w:type="spellStart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Backend</w:t>
            </w:r>
            <w:proofErr w:type="spellEnd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 xml:space="preserve"> &amp; </w:t>
            </w:r>
            <w:proofErr w:type="spellStart"/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APIs</w:t>
            </w:r>
            <w:proofErr w:type="spellEnd"/>
          </w:p>
        </w:tc>
        <w:tc>
          <w:tcPr>
            <w:tcW w:w="0" w:type="auto"/>
            <w:hideMark/>
          </w:tcPr>
          <w:p w14:paraId="7E20077A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932FCC">
              <w:rPr>
                <w:rFonts w:ascii="Arial" w:hAnsi="Arial" w:cs="Arial"/>
                <w:sz w:val="21"/>
                <w:szCs w:val="21"/>
              </w:rPr>
              <w:t xml:space="preserve">Spring Boot 3.4 (Java 17/21) </w:t>
            </w:r>
            <w:proofErr w:type="gramStart"/>
            <w:r w:rsidRPr="00932FCC">
              <w:rPr>
                <w:rFonts w:ascii="Arial" w:hAnsi="Arial" w:cs="Arial"/>
                <w:sz w:val="21"/>
                <w:szCs w:val="21"/>
              </w:rPr>
              <w:t>para Auth</w:t>
            </w:r>
            <w:proofErr w:type="gramEnd"/>
            <w:r w:rsidRPr="00932FCC">
              <w:rPr>
                <w:rFonts w:ascii="Arial" w:hAnsi="Arial" w:cs="Arial"/>
                <w:sz w:val="21"/>
                <w:szCs w:val="21"/>
              </w:rPr>
              <w:t>/Core/Report Services</w:t>
            </w:r>
          </w:p>
        </w:tc>
      </w:tr>
      <w:tr w:rsidR="00005012" w:rsidRPr="00932FCC" w14:paraId="49582AFB" w14:textId="77777777" w:rsidTr="00DA03C0">
        <w:tc>
          <w:tcPr>
            <w:tcW w:w="3434" w:type="dxa"/>
            <w:hideMark/>
          </w:tcPr>
          <w:p w14:paraId="009840C2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Generación de Archivos (Reportes)</w:t>
            </w:r>
          </w:p>
        </w:tc>
        <w:tc>
          <w:tcPr>
            <w:tcW w:w="0" w:type="auto"/>
            <w:hideMark/>
          </w:tcPr>
          <w:p w14:paraId="6BF8F83D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 xml:space="preserve">Jasper </w:t>
            </w:r>
            <w:proofErr w:type="spellStart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Reports</w:t>
            </w:r>
            <w:proofErr w:type="spellEnd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, Apache POI</w:t>
            </w:r>
          </w:p>
        </w:tc>
      </w:tr>
      <w:tr w:rsidR="00005012" w:rsidRPr="00932FCC" w14:paraId="182F7F6E" w14:textId="77777777" w:rsidTr="00DA03C0">
        <w:tc>
          <w:tcPr>
            <w:tcW w:w="3434" w:type="dxa"/>
            <w:hideMark/>
          </w:tcPr>
          <w:p w14:paraId="5675B713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Proxy de Seguridad</w:t>
            </w:r>
          </w:p>
        </w:tc>
        <w:tc>
          <w:tcPr>
            <w:tcW w:w="0" w:type="auto"/>
            <w:hideMark/>
          </w:tcPr>
          <w:p w14:paraId="7CFD3036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Seguridad API basada en tokens - Spring Security + JWT</w:t>
            </w:r>
          </w:p>
        </w:tc>
      </w:tr>
    </w:tbl>
    <w:p w14:paraId="71386385" w14:textId="77777777" w:rsidR="00005012" w:rsidRPr="00005012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b/>
          <w:bCs/>
          <w:sz w:val="21"/>
          <w:szCs w:val="21"/>
          <w:lang w:val="es-ES"/>
        </w:rPr>
      </w:pPr>
    </w:p>
    <w:p w14:paraId="1B4EC6E0" w14:textId="77777777" w:rsidR="00005012" w:rsidRPr="00932FCC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932FCC">
        <w:rPr>
          <w:rFonts w:ascii="Arial" w:hAnsi="Arial" w:cs="Arial"/>
          <w:b/>
          <w:bCs/>
          <w:sz w:val="21"/>
          <w:szCs w:val="21"/>
          <w:lang w:val="es-ES"/>
        </w:rPr>
        <w:t>INFRAESTRUCTURA Y SERVIDOR WEB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535"/>
        <w:gridCol w:w="4955"/>
      </w:tblGrid>
      <w:tr w:rsidR="00005012" w:rsidRPr="00932FCC" w14:paraId="0247500D" w14:textId="77777777" w:rsidTr="00DA03C0">
        <w:tc>
          <w:tcPr>
            <w:tcW w:w="3535" w:type="dxa"/>
            <w:hideMark/>
          </w:tcPr>
          <w:p w14:paraId="38304608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2EFB85C3" w14:textId="77777777" w:rsidR="00005012" w:rsidRPr="00932FCC" w:rsidRDefault="00005012" w:rsidP="00005012">
            <w:pPr>
              <w:pStyle w:val="Textoindependiente"/>
              <w:spacing w:before="0" w:after="0" w:line="276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932FCC" w14:paraId="17C21FDF" w14:textId="77777777" w:rsidTr="00DA03C0">
        <w:tc>
          <w:tcPr>
            <w:tcW w:w="3535" w:type="dxa"/>
            <w:hideMark/>
          </w:tcPr>
          <w:p w14:paraId="04D6BDC5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Servidor Web y Balanceador</w:t>
            </w:r>
          </w:p>
        </w:tc>
        <w:tc>
          <w:tcPr>
            <w:tcW w:w="0" w:type="auto"/>
            <w:hideMark/>
          </w:tcPr>
          <w:p w14:paraId="3D3AE724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Nginx</w:t>
            </w:r>
            <w:proofErr w:type="spellEnd"/>
          </w:p>
        </w:tc>
      </w:tr>
      <w:tr w:rsidR="00005012" w:rsidRPr="00932FCC" w14:paraId="5AB2B849" w14:textId="77777777" w:rsidTr="00DA03C0">
        <w:tc>
          <w:tcPr>
            <w:tcW w:w="3535" w:type="dxa"/>
            <w:hideMark/>
          </w:tcPr>
          <w:p w14:paraId="0D4D635D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Orquestación de Contenedores</w:t>
            </w:r>
          </w:p>
        </w:tc>
        <w:tc>
          <w:tcPr>
            <w:tcW w:w="0" w:type="auto"/>
            <w:hideMark/>
          </w:tcPr>
          <w:p w14:paraId="6CE9A6D9" w14:textId="77777777" w:rsidR="00005012" w:rsidRPr="00932FCC" w:rsidRDefault="00005012" w:rsidP="005E1865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932FCC">
              <w:rPr>
                <w:rFonts w:ascii="Arial" w:hAnsi="Arial" w:cs="Arial"/>
                <w:sz w:val="21"/>
                <w:szCs w:val="21"/>
              </w:rPr>
              <w:t>Docker Engine, Kubernetes (K8s) o Docker Swarm</w:t>
            </w:r>
          </w:p>
        </w:tc>
      </w:tr>
    </w:tbl>
    <w:p w14:paraId="1554A043" w14:textId="77777777" w:rsidR="00005012" w:rsidRPr="00005012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b/>
          <w:bCs/>
          <w:sz w:val="21"/>
          <w:szCs w:val="21"/>
        </w:rPr>
      </w:pPr>
    </w:p>
    <w:p w14:paraId="6A94F8B6" w14:textId="77777777" w:rsidR="00005012" w:rsidRPr="00932FCC" w:rsidRDefault="00005012" w:rsidP="00005012">
      <w:pPr>
        <w:pStyle w:val="Textoindependiente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932FCC">
        <w:rPr>
          <w:rFonts w:ascii="Arial" w:hAnsi="Arial" w:cs="Arial"/>
          <w:b/>
          <w:bCs/>
          <w:sz w:val="21"/>
          <w:szCs w:val="21"/>
          <w:lang w:val="es-ES"/>
        </w:rPr>
        <w:t>MONITOREO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298"/>
        <w:gridCol w:w="2224"/>
      </w:tblGrid>
      <w:tr w:rsidR="00005012" w:rsidRPr="00932FCC" w14:paraId="77A85179" w14:textId="77777777" w:rsidTr="00DA03C0">
        <w:tc>
          <w:tcPr>
            <w:tcW w:w="3298" w:type="dxa"/>
            <w:hideMark/>
          </w:tcPr>
          <w:p w14:paraId="70165E2B" w14:textId="77777777" w:rsidR="00005012" w:rsidRPr="00932FCC" w:rsidRDefault="00005012" w:rsidP="00DA03C0">
            <w:pPr>
              <w:pStyle w:val="Textoindependiente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Característica</w:t>
            </w:r>
          </w:p>
        </w:tc>
        <w:tc>
          <w:tcPr>
            <w:tcW w:w="0" w:type="auto"/>
            <w:hideMark/>
          </w:tcPr>
          <w:p w14:paraId="252781B9" w14:textId="77777777" w:rsidR="00005012" w:rsidRPr="00932FCC" w:rsidRDefault="00005012" w:rsidP="00DA03C0">
            <w:pPr>
              <w:pStyle w:val="Textoindependiente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Descripción</w:t>
            </w:r>
          </w:p>
        </w:tc>
      </w:tr>
      <w:tr w:rsidR="00005012" w:rsidRPr="00932FCC" w14:paraId="6C4AB8D8" w14:textId="77777777" w:rsidTr="00DA03C0">
        <w:tc>
          <w:tcPr>
            <w:tcW w:w="3298" w:type="dxa"/>
            <w:hideMark/>
          </w:tcPr>
          <w:p w14:paraId="0F4A82CD" w14:textId="77777777" w:rsidR="00005012" w:rsidRPr="00932FCC" w:rsidRDefault="00005012" w:rsidP="00DA03C0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Herramientas de Diagnóstico</w:t>
            </w:r>
          </w:p>
        </w:tc>
        <w:tc>
          <w:tcPr>
            <w:tcW w:w="0" w:type="auto"/>
            <w:hideMark/>
          </w:tcPr>
          <w:p w14:paraId="38889F0E" w14:textId="77777777" w:rsidR="00005012" w:rsidRPr="00932FCC" w:rsidRDefault="00005012" w:rsidP="00DA03C0">
            <w:pPr>
              <w:pStyle w:val="Textoindependiente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 xml:space="preserve">Prometheus, </w:t>
            </w:r>
            <w:proofErr w:type="spellStart"/>
            <w:r w:rsidRPr="00932FCC">
              <w:rPr>
                <w:rFonts w:ascii="Arial" w:hAnsi="Arial" w:cs="Arial"/>
                <w:sz w:val="21"/>
                <w:szCs w:val="21"/>
                <w:lang w:val="es-ES"/>
              </w:rPr>
              <w:t>Grafana</w:t>
            </w:r>
            <w:proofErr w:type="spellEnd"/>
          </w:p>
        </w:tc>
      </w:tr>
    </w:tbl>
    <w:p w14:paraId="1D08ECC1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3439ACB3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7D053623" w14:textId="77777777" w:rsidR="00005012" w:rsidRDefault="00005012" w:rsidP="00005012">
      <w:pPr>
        <w:rPr>
          <w:rFonts w:ascii="Arial" w:eastAsiaTheme="majorEastAsia" w:hAnsi="Arial" w:cs="Arial"/>
          <w:sz w:val="21"/>
          <w:szCs w:val="21"/>
          <w:lang w:val="es-ES"/>
        </w:rPr>
      </w:pPr>
    </w:p>
    <w:p w14:paraId="1F23D5A9" w14:textId="77777777" w:rsidR="00932FCC" w:rsidRPr="00005012" w:rsidRDefault="00932FCC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1"/>
          <w:szCs w:val="21"/>
          <w:lang w:val="es-ES"/>
        </w:rPr>
      </w:pPr>
    </w:p>
    <w:p w14:paraId="741F6FD0" w14:textId="77777777" w:rsidR="00932FCC" w:rsidRPr="00005012" w:rsidRDefault="00932FCC" w:rsidP="00005012">
      <w:pPr>
        <w:spacing w:line="360" w:lineRule="auto"/>
        <w:rPr>
          <w:rFonts w:ascii="Arial" w:eastAsiaTheme="majorEastAsia" w:hAnsi="Arial" w:cs="Arial"/>
          <w:b/>
          <w:bCs/>
          <w:sz w:val="21"/>
          <w:szCs w:val="21"/>
          <w:lang w:val="es-ES"/>
        </w:rPr>
      </w:pPr>
      <w:r w:rsidRPr="00005012">
        <w:rPr>
          <w:rFonts w:ascii="Arial" w:hAnsi="Arial" w:cs="Arial"/>
          <w:b/>
          <w:bCs/>
          <w:sz w:val="21"/>
          <w:szCs w:val="21"/>
          <w:lang w:val="es-ES"/>
        </w:rPr>
        <w:br w:type="page"/>
      </w:r>
    </w:p>
    <w:p w14:paraId="6CA3008A" w14:textId="3CC8883D" w:rsidR="002848C4" w:rsidRPr="005E1865" w:rsidRDefault="00000000" w:rsidP="00005012">
      <w:pPr>
        <w:pStyle w:val="Ttulo2"/>
        <w:spacing w:before="0" w:after="0" w:line="360" w:lineRule="auto"/>
        <w:rPr>
          <w:rFonts w:ascii="Arial" w:hAnsi="Arial" w:cs="Arial"/>
          <w:b/>
          <w:bCs/>
          <w:color w:val="auto"/>
          <w:sz w:val="24"/>
          <w:szCs w:val="24"/>
          <w:lang w:val="es-ES"/>
        </w:rPr>
      </w:pPr>
      <w:bookmarkStart w:id="30" w:name="_Toc222841689"/>
      <w:r w:rsidRPr="005E1865">
        <w:rPr>
          <w:rFonts w:ascii="Arial" w:hAnsi="Arial" w:cs="Arial"/>
          <w:b/>
          <w:bCs/>
          <w:color w:val="auto"/>
          <w:sz w:val="24"/>
          <w:szCs w:val="24"/>
          <w:lang w:val="es-ES"/>
        </w:rPr>
        <w:lastRenderedPageBreak/>
        <w:t>6. LICENCIAMIENTO</w:t>
      </w:r>
      <w:bookmarkEnd w:id="30"/>
    </w:p>
    <w:p w14:paraId="4458A38C" w14:textId="77777777" w:rsidR="002848C4" w:rsidRPr="00005012" w:rsidRDefault="00000000" w:rsidP="00005012">
      <w:pPr>
        <w:pStyle w:val="FirstParagraph"/>
        <w:spacing w:before="0" w:after="0" w:line="360" w:lineRule="auto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sz w:val="21"/>
          <w:szCs w:val="21"/>
          <w:lang w:val="es-ES"/>
        </w:rPr>
        <w:t xml:space="preserve">El modelo conceptualizado para el Observatorio está fuertemente dirigido al uso de tecnologías “Open </w:t>
      </w:r>
      <w:proofErr w:type="spellStart"/>
      <w:r w:rsidRPr="00005012">
        <w:rPr>
          <w:rFonts w:ascii="Arial" w:hAnsi="Arial" w:cs="Arial"/>
          <w:sz w:val="21"/>
          <w:szCs w:val="21"/>
          <w:lang w:val="es-ES"/>
        </w:rPr>
        <w:t>Source</w:t>
      </w:r>
      <w:proofErr w:type="spellEnd"/>
      <w:r w:rsidRPr="00005012">
        <w:rPr>
          <w:rFonts w:ascii="Arial" w:hAnsi="Arial" w:cs="Arial"/>
          <w:sz w:val="21"/>
          <w:szCs w:val="21"/>
          <w:lang w:val="es-ES"/>
        </w:rPr>
        <w:t>”, de código abierto y herramientas libres, lo que permite minimizar sustancialmente los costos por licencias privativas.</w:t>
      </w:r>
    </w:p>
    <w:tbl>
      <w:tblPr>
        <w:tblStyle w:val="Tablaconcuadrcula"/>
        <w:tblW w:w="494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308"/>
        <w:gridCol w:w="4414"/>
      </w:tblGrid>
      <w:tr w:rsidR="00932FCC" w:rsidRPr="00005012" w14:paraId="40571FF9" w14:textId="77777777" w:rsidTr="00005012">
        <w:tc>
          <w:tcPr>
            <w:tcW w:w="4419" w:type="dxa"/>
          </w:tcPr>
          <w:p w14:paraId="1786FD9D" w14:textId="77777777" w:rsidR="002848C4" w:rsidRPr="00005012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proofErr w:type="spellStart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Componente</w:t>
            </w:r>
            <w:proofErr w:type="spellEnd"/>
          </w:p>
        </w:tc>
        <w:tc>
          <w:tcPr>
            <w:tcW w:w="4527" w:type="dxa"/>
          </w:tcPr>
          <w:p w14:paraId="30BC3C04" w14:textId="77777777" w:rsidR="002848C4" w:rsidRPr="00005012" w:rsidRDefault="00000000" w:rsidP="00005012">
            <w:pPr>
              <w:pStyle w:val="Compact"/>
              <w:spacing w:before="0" w:after="0" w:line="360" w:lineRule="auto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Tipo de Licencia / Descripción</w:t>
            </w:r>
          </w:p>
        </w:tc>
      </w:tr>
      <w:tr w:rsidR="00932FCC" w:rsidRPr="00BC0A25" w14:paraId="0D8A1B50" w14:textId="77777777" w:rsidTr="00005012">
        <w:tc>
          <w:tcPr>
            <w:tcW w:w="4419" w:type="dxa"/>
          </w:tcPr>
          <w:p w14:paraId="697267F9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Sistema </w:t>
            </w:r>
            <w:proofErr w:type="spellStart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Operativo</w:t>
            </w:r>
            <w:proofErr w:type="spellEnd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(Linux)</w:t>
            </w:r>
          </w:p>
        </w:tc>
        <w:tc>
          <w:tcPr>
            <w:tcW w:w="4527" w:type="dxa"/>
          </w:tcPr>
          <w:p w14:paraId="650BB776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(Integración GPL, BSDL o licenciamiento Ubuntu Canonical) - Sin costo de licencia para software base.</w:t>
            </w:r>
          </w:p>
        </w:tc>
      </w:tr>
      <w:tr w:rsidR="00932FCC" w:rsidRPr="00BC0A25" w14:paraId="05DA6603" w14:textId="77777777" w:rsidTr="00005012">
        <w:tc>
          <w:tcPr>
            <w:tcW w:w="4419" w:type="dxa"/>
          </w:tcPr>
          <w:p w14:paraId="06467FB1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Base de Datos (PostgreSQL)</w:t>
            </w:r>
          </w:p>
        </w:tc>
        <w:tc>
          <w:tcPr>
            <w:tcW w:w="4527" w:type="dxa"/>
          </w:tcPr>
          <w:p w14:paraId="599D628B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(PostgreSQL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License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) - Sin costo de licencia en la edición comunitaria libre.</w:t>
            </w:r>
          </w:p>
        </w:tc>
      </w:tr>
      <w:tr w:rsidR="00932FCC" w:rsidRPr="00BC0A25" w14:paraId="3CE1E593" w14:textId="77777777" w:rsidTr="00005012">
        <w:tc>
          <w:tcPr>
            <w:tcW w:w="4419" w:type="dxa"/>
          </w:tcPr>
          <w:p w14:paraId="268829B4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Base de Datos (MongoDB)</w:t>
            </w:r>
          </w:p>
        </w:tc>
        <w:tc>
          <w:tcPr>
            <w:tcW w:w="4527" w:type="dxa"/>
          </w:tcPr>
          <w:p w14:paraId="50B4A319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(Server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Side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Public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License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- SSPL) - Sin costo de licencia para su variante comunitaria.</w:t>
            </w:r>
          </w:p>
        </w:tc>
      </w:tr>
      <w:tr w:rsidR="00932FCC" w:rsidRPr="00BC0A25" w14:paraId="19B135D0" w14:textId="77777777" w:rsidTr="00005012">
        <w:tc>
          <w:tcPr>
            <w:tcW w:w="4419" w:type="dxa"/>
          </w:tcPr>
          <w:p w14:paraId="41311D08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 xml:space="preserve">Lenguaje de Programación y </w:t>
            </w:r>
            <w:proofErr w:type="spellStart"/>
            <w:r w:rsidRPr="00005012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Frameworks</w:t>
            </w:r>
            <w:proofErr w:type="spellEnd"/>
            <w:r w:rsidRPr="00005012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 xml:space="preserve"> (Java, Spring, Angular)</w:t>
            </w:r>
          </w:p>
        </w:tc>
        <w:tc>
          <w:tcPr>
            <w:tcW w:w="4527" w:type="dxa"/>
          </w:tcPr>
          <w:p w14:paraId="14339393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- Sin costo asociados.</w:t>
            </w:r>
          </w:p>
        </w:tc>
      </w:tr>
      <w:tr w:rsidR="00932FCC" w:rsidRPr="00BC0A25" w14:paraId="1ED902EF" w14:textId="77777777" w:rsidTr="00005012">
        <w:tc>
          <w:tcPr>
            <w:tcW w:w="4419" w:type="dxa"/>
          </w:tcPr>
          <w:p w14:paraId="3E6A2403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b/>
                <w:bCs/>
                <w:sz w:val="21"/>
                <w:szCs w:val="21"/>
                <w:lang w:val="es-ES"/>
              </w:rPr>
              <w:t>Plataforma de Contenedores (Docker / K8s)</w:t>
            </w:r>
          </w:p>
        </w:tc>
        <w:tc>
          <w:tcPr>
            <w:tcW w:w="4527" w:type="dxa"/>
          </w:tcPr>
          <w:p w14:paraId="08F44A74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(Apache 2.0 y similares) - Uso libre en ediciones comunitarias.</w:t>
            </w:r>
          </w:p>
        </w:tc>
      </w:tr>
      <w:tr w:rsidR="00932FCC" w:rsidRPr="00BC0A25" w14:paraId="631AD04D" w14:textId="77777777" w:rsidTr="00005012">
        <w:tc>
          <w:tcPr>
            <w:tcW w:w="4419" w:type="dxa"/>
          </w:tcPr>
          <w:p w14:paraId="0652468C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>Servidor</w:t>
            </w:r>
            <w:proofErr w:type="spellEnd"/>
            <w:r w:rsidRPr="00005012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Web (Nginx)</w:t>
            </w:r>
          </w:p>
        </w:tc>
        <w:tc>
          <w:tcPr>
            <w:tcW w:w="4527" w:type="dxa"/>
          </w:tcPr>
          <w:p w14:paraId="1D69136C" w14:textId="77777777" w:rsidR="002848C4" w:rsidRPr="00005012" w:rsidRDefault="00000000" w:rsidP="005E1865">
            <w:pPr>
              <w:pStyle w:val="Compact"/>
              <w:spacing w:before="0" w:after="0" w:line="360" w:lineRule="auto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Open </w:t>
            </w:r>
            <w:proofErr w:type="spellStart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>Source</w:t>
            </w:r>
            <w:proofErr w:type="spellEnd"/>
            <w:r w:rsidRPr="00005012">
              <w:rPr>
                <w:rFonts w:ascii="Arial" w:hAnsi="Arial" w:cs="Arial"/>
                <w:sz w:val="21"/>
                <w:szCs w:val="21"/>
                <w:lang w:val="es-ES"/>
              </w:rPr>
              <w:t xml:space="preserve"> (BSDL) - Sin costo asociado para versión general.</w:t>
            </w:r>
          </w:p>
        </w:tc>
      </w:tr>
    </w:tbl>
    <w:p w14:paraId="16B61169" w14:textId="77777777" w:rsidR="002848C4" w:rsidRPr="00005012" w:rsidRDefault="00000000" w:rsidP="005E1865">
      <w:pPr>
        <w:pStyle w:val="Textoindependiente"/>
        <w:spacing w:before="0" w:after="0" w:line="276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005012">
        <w:rPr>
          <w:rFonts w:ascii="Arial" w:hAnsi="Arial" w:cs="Arial"/>
          <w:i/>
          <w:iCs/>
          <w:sz w:val="21"/>
          <w:szCs w:val="21"/>
          <w:lang w:val="es-ES"/>
        </w:rPr>
        <w:t xml:space="preserve">Nota Final: Las futuras adquisiciones de licencias comerciales se darán únicamente si la institución solicitase expresamente soporte empresarial directo de la marca (ej. </w:t>
      </w:r>
      <w:proofErr w:type="spellStart"/>
      <w:r w:rsidRPr="00005012">
        <w:rPr>
          <w:rFonts w:ascii="Arial" w:hAnsi="Arial" w:cs="Arial"/>
          <w:i/>
          <w:iCs/>
          <w:sz w:val="21"/>
          <w:szCs w:val="21"/>
          <w:lang w:val="es-ES"/>
        </w:rPr>
        <w:t>RedHat</w:t>
      </w:r>
      <w:proofErr w:type="spellEnd"/>
      <w:r w:rsidRPr="00005012">
        <w:rPr>
          <w:rFonts w:ascii="Arial" w:hAnsi="Arial" w:cs="Arial"/>
          <w:i/>
          <w:iCs/>
          <w:sz w:val="21"/>
          <w:szCs w:val="21"/>
          <w:lang w:val="es-ES"/>
        </w:rPr>
        <w:t xml:space="preserve"> Enterprise </w:t>
      </w:r>
      <w:proofErr w:type="spellStart"/>
      <w:r w:rsidRPr="00005012">
        <w:rPr>
          <w:rFonts w:ascii="Arial" w:hAnsi="Arial" w:cs="Arial"/>
          <w:i/>
          <w:iCs/>
          <w:sz w:val="21"/>
          <w:szCs w:val="21"/>
          <w:lang w:val="es-ES"/>
        </w:rPr>
        <w:t>Support</w:t>
      </w:r>
      <w:proofErr w:type="spellEnd"/>
      <w:r w:rsidRPr="00005012">
        <w:rPr>
          <w:rFonts w:ascii="Arial" w:hAnsi="Arial" w:cs="Arial"/>
          <w:i/>
          <w:iCs/>
          <w:sz w:val="21"/>
          <w:szCs w:val="21"/>
          <w:lang w:val="es-ES"/>
        </w:rPr>
        <w:t xml:space="preserve">, MongoDB Enterprise </w:t>
      </w:r>
      <w:proofErr w:type="spellStart"/>
      <w:r w:rsidRPr="00005012">
        <w:rPr>
          <w:rFonts w:ascii="Arial" w:hAnsi="Arial" w:cs="Arial"/>
          <w:i/>
          <w:iCs/>
          <w:sz w:val="21"/>
          <w:szCs w:val="21"/>
          <w:lang w:val="es-ES"/>
        </w:rPr>
        <w:t>Support</w:t>
      </w:r>
      <w:proofErr w:type="spellEnd"/>
      <w:r w:rsidRPr="00005012">
        <w:rPr>
          <w:rFonts w:ascii="Arial" w:hAnsi="Arial" w:cs="Arial"/>
          <w:i/>
          <w:iCs/>
          <w:sz w:val="21"/>
          <w:szCs w:val="21"/>
          <w:lang w:val="es-ES"/>
        </w:rPr>
        <w:t>) o para la expedición de Certificados SSL Comerciales para garantizar cifrado HTTPS en el dominio público de producción.</w:t>
      </w:r>
      <w:bookmarkEnd w:id="0"/>
      <w:bookmarkEnd w:id="28"/>
    </w:p>
    <w:sectPr w:rsidR="002848C4" w:rsidRPr="00005012">
      <w:headerReference w:type="default" r:id="rId8"/>
      <w:footerReference w:type="default" r:id="rId9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C968D" w14:textId="77777777" w:rsidR="00F6662F" w:rsidRDefault="00F6662F" w:rsidP="00C14EEF">
      <w:pPr>
        <w:spacing w:after="0"/>
      </w:pPr>
      <w:r>
        <w:separator/>
      </w:r>
    </w:p>
  </w:endnote>
  <w:endnote w:type="continuationSeparator" w:id="0">
    <w:p w14:paraId="641C4244" w14:textId="77777777" w:rsidR="00F6662F" w:rsidRDefault="00F6662F" w:rsidP="00C14E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F553" w14:textId="61F1D7D4" w:rsidR="00C14EEF" w:rsidRDefault="00C14EEF">
    <w:pPr>
      <w:pStyle w:val="Piedepgina"/>
    </w:pPr>
    <w:r>
      <w:rPr>
        <w:noProof/>
        <w:lang w:eastAsia="en-US"/>
      </w:rPr>
      <w:drawing>
        <wp:anchor distT="0" distB="0" distL="114300" distR="114300" simplePos="0" relativeHeight="251663360" behindDoc="1" locked="0" layoutInCell="1" allowOverlap="1" wp14:anchorId="13863EB2" wp14:editId="6131A0EF">
          <wp:simplePos x="0" y="0"/>
          <wp:positionH relativeFrom="page">
            <wp:posOffset>15998</wp:posOffset>
          </wp:positionH>
          <wp:positionV relativeFrom="paragraph">
            <wp:posOffset>-400031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063194AC" wp14:editId="1B23AACB">
              <wp:simplePos x="0" y="0"/>
              <wp:positionH relativeFrom="column">
                <wp:posOffset>171251</wp:posOffset>
              </wp:positionH>
              <wp:positionV relativeFrom="page">
                <wp:posOffset>9513371</wp:posOffset>
              </wp:positionV>
              <wp:extent cx="5943600" cy="63246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48C1617" w14:textId="77777777" w:rsidR="00C14EEF" w:rsidRDefault="00C14EEF" w:rsidP="00C14EE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5D3831D7" w14:textId="77777777" w:rsidR="00C14EEF" w:rsidRDefault="00C14EEF" w:rsidP="00C14EE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4FDCFBDE" w14:textId="77777777" w:rsidR="00C14EEF" w:rsidRPr="00BA0C5A" w:rsidRDefault="00C14EEF" w:rsidP="00C14EE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194A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3.5pt;margin-top:749.1pt;width:468pt;height:49.8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" filled="f" fillcolor="#fffffe" stroked="f" strokecolor="#212120" insetpen="t">
              <v:textbox inset="2.88pt,2.88pt,2.88pt,2.88pt">
                <w:txbxContent>
                  <w:p w14:paraId="148C1617" w14:textId="77777777" w:rsidR="00C14EEF" w:rsidRDefault="00C14EEF" w:rsidP="00C14EE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5D3831D7" w14:textId="77777777" w:rsidR="00C14EEF" w:rsidRDefault="00C14EEF" w:rsidP="00C14EE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4FDCFBDE" w14:textId="77777777" w:rsidR="00C14EEF" w:rsidRPr="00BA0C5A" w:rsidRDefault="00C14EEF" w:rsidP="00C14EE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B7FA7" w14:textId="77777777" w:rsidR="00F6662F" w:rsidRDefault="00F6662F" w:rsidP="00C14EEF">
      <w:pPr>
        <w:spacing w:after="0"/>
      </w:pPr>
      <w:r>
        <w:separator/>
      </w:r>
    </w:p>
  </w:footnote>
  <w:footnote w:type="continuationSeparator" w:id="0">
    <w:p w14:paraId="7EE95CD7" w14:textId="77777777" w:rsidR="00F6662F" w:rsidRDefault="00F6662F" w:rsidP="00C14E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9DC28" w14:textId="58033F47" w:rsidR="00C14EEF" w:rsidRDefault="00C14EEF">
    <w:pPr>
      <w:pStyle w:val="Encabezado"/>
    </w:pPr>
    <w:r w:rsidRPr="00D72E0C">
      <w:rPr>
        <w:noProof/>
      </w:rPr>
      <w:drawing>
        <wp:anchor distT="0" distB="0" distL="114300" distR="114300" simplePos="0" relativeHeight="251660288" behindDoc="1" locked="0" layoutInCell="1" allowOverlap="1" wp14:anchorId="2440A318" wp14:editId="24C0334B">
          <wp:simplePos x="0" y="0"/>
          <wp:positionH relativeFrom="column">
            <wp:posOffset>4706582</wp:posOffset>
          </wp:positionH>
          <wp:positionV relativeFrom="paragraph">
            <wp:posOffset>-1753738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59264" behindDoc="0" locked="0" layoutInCell="1" allowOverlap="1" wp14:anchorId="027C1747" wp14:editId="17ECB8C5">
          <wp:simplePos x="0" y="0"/>
          <wp:positionH relativeFrom="margin">
            <wp:posOffset>-750627</wp:posOffset>
          </wp:positionH>
          <wp:positionV relativeFrom="paragraph">
            <wp:posOffset>-231311</wp:posOffset>
          </wp:positionV>
          <wp:extent cx="2086673" cy="490538"/>
          <wp:effectExtent l="0" t="0" r="0" b="0"/>
          <wp:wrapNone/>
          <wp:docPr id="4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El contenido generado por IA puede ser incorrec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6CF6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08A3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44D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90B2B68"/>
    <w:multiLevelType w:val="hybridMultilevel"/>
    <w:tmpl w:val="DDA80B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541995">
    <w:abstractNumId w:val="0"/>
  </w:num>
  <w:num w:numId="2" w16cid:durableId="1999917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7127249">
    <w:abstractNumId w:val="1"/>
  </w:num>
  <w:num w:numId="4" w16cid:durableId="1324049833">
    <w:abstractNumId w:val="1"/>
  </w:num>
  <w:num w:numId="5" w16cid:durableId="1940987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C4"/>
    <w:rsid w:val="00005012"/>
    <w:rsid w:val="00162D19"/>
    <w:rsid w:val="00171108"/>
    <w:rsid w:val="002848C4"/>
    <w:rsid w:val="00316328"/>
    <w:rsid w:val="00415CBC"/>
    <w:rsid w:val="004C1BF9"/>
    <w:rsid w:val="00501AC8"/>
    <w:rsid w:val="00573DEE"/>
    <w:rsid w:val="005E1865"/>
    <w:rsid w:val="005E3F6A"/>
    <w:rsid w:val="005F207B"/>
    <w:rsid w:val="006348A4"/>
    <w:rsid w:val="00932FCC"/>
    <w:rsid w:val="00944945"/>
    <w:rsid w:val="00976436"/>
    <w:rsid w:val="00BC0A25"/>
    <w:rsid w:val="00C14EEF"/>
    <w:rsid w:val="00C2642A"/>
    <w:rsid w:val="00E40A27"/>
    <w:rsid w:val="00EB4A38"/>
    <w:rsid w:val="00F6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0DF6"/>
  <w15:docId w15:val="{21BFDB0A-C400-4E65-8A15-D682FA53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932FC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rsid w:val="00005012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00501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005012"/>
    <w:pPr>
      <w:spacing w:after="100"/>
      <w:ind w:left="480"/>
    </w:pPr>
  </w:style>
  <w:style w:type="paragraph" w:styleId="Encabezado">
    <w:name w:val="header"/>
    <w:basedOn w:val="Normal"/>
    <w:link w:val="EncabezadoCar"/>
    <w:rsid w:val="00C14EE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C14EEF"/>
  </w:style>
  <w:style w:type="paragraph" w:styleId="Piedepgina">
    <w:name w:val="footer"/>
    <w:basedOn w:val="Normal"/>
    <w:link w:val="PiedepginaCar"/>
    <w:rsid w:val="00C14EE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14EEF"/>
  </w:style>
  <w:style w:type="paragraph" w:styleId="Sinespaciado">
    <w:name w:val="No Spacing"/>
    <w:basedOn w:val="Normal"/>
    <w:link w:val="SinespaciadoCar"/>
    <w:uiPriority w:val="1"/>
    <w:qFormat/>
    <w:rsid w:val="00C14EEF"/>
    <w:pPr>
      <w:spacing w:after="0"/>
    </w:pPr>
    <w:rPr>
      <w:rFonts w:ascii="Perpetua" w:eastAsia="Batang" w:hAnsi="Perpetua" w:cs="Times New Roman"/>
      <w:color w:val="000000"/>
      <w:sz w:val="22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C14EEF"/>
    <w:rPr>
      <w:rFonts w:ascii="Perpetua" w:eastAsia="Batang" w:hAnsi="Perpetua" w:cs="Times New Roman"/>
      <w:color w:val="000000"/>
      <w:sz w:val="22"/>
      <w:szCs w:val="20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164A6-DC2D-4F42-9BA7-1BCC2F993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1389</Words>
  <Characters>7645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unah19 unah19</dc:creator>
  <cp:keywords/>
  <cp:lastModifiedBy>unah19 unah19</cp:lastModifiedBy>
  <cp:revision>4</cp:revision>
  <dcterms:created xsi:type="dcterms:W3CDTF">2026-02-27T15:55:00Z</dcterms:created>
  <dcterms:modified xsi:type="dcterms:W3CDTF">2026-02-27T19:51:00Z</dcterms:modified>
</cp:coreProperties>
</file>