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610" w:rsidRDefault="0036631C" w:rsidP="000854EC">
      <w:pPr>
        <w:tabs>
          <w:tab w:val="left" w:pos="7920"/>
        </w:tabs>
        <w:spacing w:after="0"/>
        <w:rPr>
          <w:b/>
        </w:rPr>
      </w:pPr>
      <w:r w:rsidRPr="0036631C">
        <w:rPr>
          <w:b/>
        </w:rPr>
        <w:t xml:space="preserve">ORMAP ARROW TOOL CONVERSION </w:t>
      </w:r>
      <w:r w:rsidR="00567610">
        <w:rPr>
          <w:b/>
        </w:rPr>
        <w:t xml:space="preserve">REQUEST </w:t>
      </w:r>
      <w:r w:rsidR="000854EC">
        <w:rPr>
          <w:b/>
        </w:rPr>
        <w:tab/>
      </w:r>
      <w:r w:rsidR="000854EC">
        <w:rPr>
          <w:b/>
        </w:rPr>
        <w:tab/>
        <w:t>DRAFT</w:t>
      </w:r>
    </w:p>
    <w:p w:rsidR="00567610" w:rsidRDefault="00567610" w:rsidP="00567610">
      <w:pPr>
        <w:spacing w:after="0"/>
        <w:rPr>
          <w:b/>
        </w:rPr>
      </w:pPr>
      <w:r>
        <w:rPr>
          <w:b/>
        </w:rPr>
        <w:t xml:space="preserve">Polk </w:t>
      </w:r>
      <w:proofErr w:type="gramStart"/>
      <w:r>
        <w:rPr>
          <w:b/>
        </w:rPr>
        <w:t>County</w:t>
      </w:r>
      <w:r w:rsidR="00DB63A9">
        <w:rPr>
          <w:b/>
        </w:rPr>
        <w:t xml:space="preserve">  (</w:t>
      </w:r>
      <w:proofErr w:type="gramEnd"/>
      <w:r>
        <w:rPr>
          <w:b/>
        </w:rPr>
        <w:t>1/27/2021</w:t>
      </w:r>
      <w:r w:rsidR="00DB63A9">
        <w:rPr>
          <w:b/>
        </w:rPr>
        <w:t>)</w:t>
      </w:r>
      <w:r>
        <w:rPr>
          <w:b/>
        </w:rPr>
        <w:t xml:space="preserve"> </w:t>
      </w:r>
    </w:p>
    <w:p w:rsidR="00567610" w:rsidRPr="0036631C" w:rsidRDefault="00567610" w:rsidP="00567610">
      <w:pPr>
        <w:spacing w:after="0"/>
        <w:rPr>
          <w:b/>
        </w:rPr>
      </w:pPr>
    </w:p>
    <w:p w:rsidR="0036631C" w:rsidRDefault="0036631C">
      <w:r w:rsidRPr="00567610">
        <w:rPr>
          <w:b/>
        </w:rPr>
        <w:t>Inputs:</w:t>
      </w:r>
      <w:r>
        <w:t xml:space="preserve"> ORMAP Arrow Tool </w:t>
      </w:r>
      <w:proofErr w:type="spellStart"/>
      <w:r>
        <w:t>Addin</w:t>
      </w:r>
      <w:proofErr w:type="spellEnd"/>
      <w:r>
        <w:t xml:space="preserve"> Source Code (operates in ArcMap) </w:t>
      </w:r>
    </w:p>
    <w:p w:rsidR="0036631C" w:rsidRDefault="0036631C">
      <w:r w:rsidRPr="00567610">
        <w:rPr>
          <w:b/>
        </w:rPr>
        <w:t>Outputs</w:t>
      </w:r>
      <w:r>
        <w:t xml:space="preserve">: ORMAP Arrow Tool </w:t>
      </w:r>
      <w:r w:rsidR="00DB63A9">
        <w:t>(</w:t>
      </w:r>
      <w:r w:rsidR="00DB63A9" w:rsidRPr="00DB63A9">
        <w:t>ArcGIS Pro SDK for .</w:t>
      </w:r>
      <w:proofErr w:type="gramStart"/>
      <w:r w:rsidR="00DB63A9" w:rsidRPr="00DB63A9">
        <w:t>NET  /</w:t>
      </w:r>
      <w:proofErr w:type="gramEnd"/>
      <w:r w:rsidR="00DB63A9" w:rsidRPr="00DB63A9">
        <w:t xml:space="preserve"> </w:t>
      </w:r>
      <w:proofErr w:type="spellStart"/>
      <w:r w:rsidR="00DB63A9" w:rsidRPr="00DB63A9">
        <w:t>MicrosSoft</w:t>
      </w:r>
      <w:proofErr w:type="spellEnd"/>
      <w:r w:rsidR="00DB63A9" w:rsidRPr="00DB63A9">
        <w:t xml:space="preserve"> Visual Studio C++</w:t>
      </w:r>
      <w:r w:rsidR="00DB63A9">
        <w:t xml:space="preserve">). </w:t>
      </w:r>
      <w:proofErr w:type="gramStart"/>
      <w:r w:rsidR="00DB63A9">
        <w:t xml:space="preserve">Functioning  </w:t>
      </w:r>
      <w:proofErr w:type="spellStart"/>
      <w:r w:rsidR="00DB63A9">
        <w:t>Addin</w:t>
      </w:r>
      <w:proofErr w:type="spellEnd"/>
      <w:proofErr w:type="gramEnd"/>
      <w:r w:rsidR="00DB63A9">
        <w:t xml:space="preserve"> and Source Code. </w:t>
      </w:r>
    </w:p>
    <w:p w:rsidR="0036631C" w:rsidRDefault="0036631C">
      <w:r w:rsidRPr="00567610">
        <w:rPr>
          <w:b/>
        </w:rPr>
        <w:t>Overview</w:t>
      </w:r>
      <w:r>
        <w:t>:  The Arro</w:t>
      </w:r>
      <w:r w:rsidR="00DB63A9">
        <w:t>w Toolbar was developed by Oreg</w:t>
      </w:r>
      <w:r>
        <w:t xml:space="preserve">on Department of Revenue several years ago.  </w:t>
      </w:r>
      <w:r w:rsidR="00567610">
        <w:t xml:space="preserve"> It operates as an </w:t>
      </w:r>
      <w:proofErr w:type="spellStart"/>
      <w:r w:rsidR="00DB63A9">
        <w:t>A</w:t>
      </w:r>
      <w:r w:rsidR="00567610">
        <w:t>ddin</w:t>
      </w:r>
      <w:proofErr w:type="spellEnd"/>
      <w:r w:rsidR="00567610">
        <w:t xml:space="preserve"> in the ArcMap environment.  This tool needs to be converted to successfully function as an </w:t>
      </w:r>
      <w:proofErr w:type="spellStart"/>
      <w:r w:rsidR="00567610">
        <w:t>AddIn</w:t>
      </w:r>
      <w:proofErr w:type="spellEnd"/>
      <w:r w:rsidR="00567610">
        <w:t xml:space="preserve"> in the </w:t>
      </w:r>
      <w:proofErr w:type="spellStart"/>
      <w:r w:rsidR="00567610">
        <w:t>ArcPro</w:t>
      </w:r>
      <w:proofErr w:type="spellEnd"/>
      <w:r w:rsidR="00567610">
        <w:t xml:space="preserve"> Environment. </w:t>
      </w:r>
    </w:p>
    <w:p w:rsidR="000854EC" w:rsidRDefault="000854EC">
      <w:r>
        <w:t xml:space="preserve">The application consist of a tool bar.  The user first selects an editing template and then </w:t>
      </w:r>
      <w:r w:rsidR="00DB63A9">
        <w:t>used</w:t>
      </w:r>
      <w:r>
        <w:t xml:space="preserve"> </w:t>
      </w:r>
      <w:proofErr w:type="spellStart"/>
      <w:r>
        <w:t>the</w:t>
      </w:r>
      <w:proofErr w:type="spellEnd"/>
      <w:r>
        <w:t xml:space="preserve"> tool bar to add</w:t>
      </w:r>
      <w:r w:rsidR="00DB63A9">
        <w:t xml:space="preserve"> and modify features.</w:t>
      </w:r>
    </w:p>
    <w:p w:rsidR="0036631C" w:rsidRDefault="0036631C">
      <w:r w:rsidRPr="00567610">
        <w:rPr>
          <w:b/>
        </w:rPr>
        <w:t>Functional Descript</w:t>
      </w:r>
      <w:r w:rsidR="00567610" w:rsidRPr="00567610">
        <w:rPr>
          <w:b/>
        </w:rPr>
        <w:t>ion</w:t>
      </w:r>
      <w:r w:rsidR="00567610">
        <w:t xml:space="preserve">: </w:t>
      </w:r>
    </w:p>
    <w:p w:rsidR="000854EC" w:rsidRDefault="00DB63A9">
      <w:r w:rsidRPr="00DB63A9">
        <w:rPr>
          <w:u w:val="single"/>
        </w:rPr>
        <w:t xml:space="preserve">Initial </w:t>
      </w:r>
      <w:r w:rsidR="000854EC" w:rsidRPr="00DB63A9">
        <w:rPr>
          <w:u w:val="single"/>
        </w:rPr>
        <w:t>State</w:t>
      </w:r>
      <w:r>
        <w:t>: User</w:t>
      </w:r>
      <w:r w:rsidR="000854EC">
        <w:t xml:space="preserve"> is capable of editing a line feature class (cartographic lines</w:t>
      </w:r>
      <w:r>
        <w:t xml:space="preserve">, reference lines, </w:t>
      </w:r>
      <w:proofErr w:type="spellStart"/>
      <w:r>
        <w:t>etc</w:t>
      </w:r>
      <w:proofErr w:type="spellEnd"/>
      <w:r>
        <w:t>)</w:t>
      </w:r>
      <w:r w:rsidR="000854EC">
        <w:t xml:space="preserve"> and has selected a specific line </w:t>
      </w:r>
      <w:r>
        <w:t xml:space="preserve">template </w:t>
      </w:r>
      <w:r w:rsidR="000854EC">
        <w:t>(see below).  There are several different t</w:t>
      </w:r>
      <w:r>
        <w:t xml:space="preserve">emplates for </w:t>
      </w:r>
      <w:r w:rsidR="000854EC">
        <w:t>line arrows (lines 61,100, 120-162), a land hook (</w:t>
      </w:r>
      <w:proofErr w:type="spellStart"/>
      <w:r w:rsidR="000854EC">
        <w:t>linetype</w:t>
      </w:r>
      <w:proofErr w:type="spellEnd"/>
      <w:r w:rsidR="000854EC">
        <w:t xml:space="preserve"> 101</w:t>
      </w:r>
      <w:proofErr w:type="gramStart"/>
      <w:r w:rsidR="000854EC">
        <w:t>) .</w:t>
      </w:r>
      <w:proofErr w:type="gramEnd"/>
      <w:r w:rsidR="000854EC">
        <w:t xml:space="preserve"> </w:t>
      </w:r>
      <w:r>
        <w:t xml:space="preserve">Road Tics are in another feature class.  The tool should operate independently of line template is selected as different counties will have different feature classes and templates for managing their maps. </w:t>
      </w:r>
    </w:p>
    <w:p w:rsidR="00DB63A9" w:rsidRDefault="000854EC">
      <w:r>
        <w:rPr>
          <w:noProof/>
        </w:rPr>
        <w:drawing>
          <wp:inline distT="0" distB="0" distL="0" distR="0">
            <wp:extent cx="5943600" cy="27813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w="19050">
                      <a:solidFill>
                        <a:schemeClr val="tx1"/>
                      </a:solidFill>
                    </a:ln>
                  </pic:spPr>
                </pic:pic>
              </a:graphicData>
            </a:graphic>
          </wp:inline>
        </w:drawing>
      </w:r>
    </w:p>
    <w:p w:rsidR="00FB4335" w:rsidRDefault="00FB4335"/>
    <w:p w:rsidR="000854EC" w:rsidRDefault="00DB63A9">
      <w:r w:rsidRPr="00DB63A9">
        <w:rPr>
          <w:u w:val="single"/>
        </w:rPr>
        <w:t>Tool Bar</w:t>
      </w:r>
      <w:r>
        <w:t xml:space="preserve">: </w:t>
      </w:r>
    </w:p>
    <w:p w:rsidR="000854EC" w:rsidRDefault="00DB63A9">
      <w:r w:rsidRPr="00DB63A9">
        <w:drawing>
          <wp:anchor distT="0" distB="0" distL="114300" distR="114300" simplePos="0" relativeHeight="251658240" behindDoc="0" locked="0" layoutInCell="1" allowOverlap="1">
            <wp:simplePos x="0" y="0"/>
            <wp:positionH relativeFrom="column">
              <wp:posOffset>200025</wp:posOffset>
            </wp:positionH>
            <wp:positionV relativeFrom="paragraph">
              <wp:posOffset>167640</wp:posOffset>
            </wp:positionV>
            <wp:extent cx="3648075" cy="895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48075" cy="895350"/>
                    </a:xfrm>
                    <a:prstGeom prst="rect">
                      <a:avLst/>
                    </a:prstGeom>
                  </pic:spPr>
                </pic:pic>
              </a:graphicData>
            </a:graphic>
          </wp:anchor>
        </w:drawing>
      </w:r>
    </w:p>
    <w:p w:rsidR="00DB63A9" w:rsidRDefault="00DB63A9" w:rsidP="0036631C"/>
    <w:p w:rsidR="00FB4335" w:rsidRDefault="00FB4335" w:rsidP="0036631C"/>
    <w:p w:rsidR="00FB4335" w:rsidRDefault="00FB4335" w:rsidP="0036631C"/>
    <w:p w:rsidR="00FB4335" w:rsidRDefault="00FB4335">
      <w:bookmarkStart w:id="0" w:name="_GoBack"/>
      <w:bookmarkEnd w:id="0"/>
      <w:r>
        <w:br w:type="page"/>
      </w:r>
    </w:p>
    <w:p w:rsidR="00FB4335" w:rsidRDefault="00FB4335" w:rsidP="0036631C"/>
    <w:p w:rsidR="00DB63A9" w:rsidRDefault="00DB63A9" w:rsidP="0036631C"/>
    <w:tbl>
      <w:tblPr>
        <w:tblStyle w:val="TableGrid"/>
        <w:tblW w:w="0" w:type="auto"/>
        <w:tblLook w:val="04A0" w:firstRow="1" w:lastRow="0" w:firstColumn="1" w:lastColumn="0" w:noHBand="0" w:noVBand="1"/>
      </w:tblPr>
      <w:tblGrid>
        <w:gridCol w:w="3010"/>
        <w:gridCol w:w="1007"/>
        <w:gridCol w:w="4613"/>
        <w:gridCol w:w="1116"/>
        <w:gridCol w:w="1044"/>
      </w:tblGrid>
      <w:tr w:rsidR="0033371C" w:rsidRPr="009D775D" w:rsidTr="00087E08">
        <w:tc>
          <w:tcPr>
            <w:tcW w:w="3913" w:type="dxa"/>
          </w:tcPr>
          <w:p w:rsidR="0036631C" w:rsidRPr="009D775D" w:rsidRDefault="0036631C" w:rsidP="00087E08">
            <w:pPr>
              <w:rPr>
                <w:b/>
                <w:bCs/>
              </w:rPr>
            </w:pPr>
            <w:r w:rsidRPr="009D775D">
              <w:rPr>
                <w:b/>
                <w:bCs/>
              </w:rPr>
              <w:t>Tool</w:t>
            </w:r>
          </w:p>
        </w:tc>
        <w:tc>
          <w:tcPr>
            <w:tcW w:w="1477" w:type="dxa"/>
          </w:tcPr>
          <w:p w:rsidR="0036631C" w:rsidRPr="009D775D" w:rsidRDefault="0036631C" w:rsidP="00087E08">
            <w:pPr>
              <w:rPr>
                <w:b/>
                <w:bCs/>
              </w:rPr>
            </w:pPr>
            <w:r>
              <w:rPr>
                <w:b/>
                <w:bCs/>
              </w:rPr>
              <w:t xml:space="preserve">Consensus </w:t>
            </w:r>
            <w:r w:rsidRPr="009D775D">
              <w:rPr>
                <w:b/>
                <w:bCs/>
              </w:rPr>
              <w:t>Frequency</w:t>
            </w:r>
          </w:p>
        </w:tc>
        <w:tc>
          <w:tcPr>
            <w:tcW w:w="5566" w:type="dxa"/>
          </w:tcPr>
          <w:p w:rsidR="0036631C" w:rsidRDefault="0036631C" w:rsidP="00087E08">
            <w:pPr>
              <w:rPr>
                <w:b/>
                <w:bCs/>
              </w:rPr>
            </w:pPr>
            <w:r>
              <w:rPr>
                <w:b/>
                <w:bCs/>
              </w:rPr>
              <w:t>Situations where the tool is used:</w:t>
            </w:r>
          </w:p>
          <w:p w:rsidR="0036631C" w:rsidRPr="009D775D" w:rsidRDefault="0036631C" w:rsidP="00087E08">
            <w:pPr>
              <w:rPr>
                <w:b/>
                <w:bCs/>
              </w:rPr>
            </w:pPr>
            <w:r>
              <w:rPr>
                <w:b/>
                <w:bCs/>
              </w:rPr>
              <w:t>R</w:t>
            </w:r>
            <w:r w:rsidRPr="009D775D">
              <w:rPr>
                <w:b/>
                <w:bCs/>
              </w:rPr>
              <w:t xml:space="preserve">equired for tools marked </w:t>
            </w:r>
            <w:r>
              <w:rPr>
                <w:b/>
                <w:bCs/>
              </w:rPr>
              <w:t>"Every few months", "About once a year", "Less than annually"</w:t>
            </w:r>
          </w:p>
          <w:p w:rsidR="0036631C" w:rsidRPr="009D775D" w:rsidRDefault="0036631C" w:rsidP="00087E08">
            <w:pPr>
              <w:rPr>
                <w:b/>
                <w:bCs/>
              </w:rPr>
            </w:pPr>
            <w:r>
              <w:rPr>
                <w:b/>
                <w:bCs/>
                <w:color w:val="FF0000"/>
              </w:rPr>
              <w:t xml:space="preserve">Insert </w:t>
            </w:r>
            <w:r w:rsidRPr="009D775D">
              <w:rPr>
                <w:b/>
                <w:bCs/>
                <w:color w:val="FF0000"/>
              </w:rPr>
              <w:t>screen caps if helpful</w:t>
            </w:r>
          </w:p>
        </w:tc>
        <w:tc>
          <w:tcPr>
            <w:tcW w:w="1691" w:type="dxa"/>
          </w:tcPr>
          <w:p w:rsidR="0036631C" w:rsidRPr="009D775D" w:rsidRDefault="0036631C" w:rsidP="00087E08">
            <w:pPr>
              <w:rPr>
                <w:b/>
                <w:bCs/>
              </w:rPr>
            </w:pPr>
            <w:r w:rsidRPr="009D775D">
              <w:rPr>
                <w:b/>
                <w:bCs/>
              </w:rPr>
              <w:t>What is missing or could be improved?</w:t>
            </w:r>
          </w:p>
          <w:p w:rsidR="0036631C" w:rsidRPr="009D775D" w:rsidRDefault="0036631C" w:rsidP="00087E08">
            <w:pPr>
              <w:rPr>
                <w:b/>
                <w:bCs/>
              </w:rPr>
            </w:pPr>
            <w:r>
              <w:rPr>
                <w:b/>
                <w:bCs/>
                <w:color w:val="FF0000"/>
              </w:rPr>
              <w:t xml:space="preserve">Insert </w:t>
            </w:r>
            <w:r w:rsidRPr="009D775D">
              <w:rPr>
                <w:b/>
                <w:bCs/>
                <w:color w:val="FF0000"/>
              </w:rPr>
              <w:t>screen caps if helpful</w:t>
            </w:r>
          </w:p>
        </w:tc>
        <w:tc>
          <w:tcPr>
            <w:tcW w:w="1743" w:type="dxa"/>
          </w:tcPr>
          <w:p w:rsidR="0036631C" w:rsidRDefault="0036631C" w:rsidP="00087E08">
            <w:pPr>
              <w:rPr>
                <w:b/>
                <w:bCs/>
              </w:rPr>
            </w:pPr>
            <w:r w:rsidRPr="009D775D">
              <w:rPr>
                <w:b/>
                <w:bCs/>
              </w:rPr>
              <w:t xml:space="preserve">Other </w:t>
            </w:r>
            <w:r>
              <w:rPr>
                <w:b/>
                <w:bCs/>
              </w:rPr>
              <w:t xml:space="preserve">questions, or your </w:t>
            </w:r>
            <w:r w:rsidRPr="009D775D">
              <w:rPr>
                <w:b/>
                <w:bCs/>
              </w:rPr>
              <w:t>comments</w:t>
            </w:r>
          </w:p>
          <w:p w:rsidR="0036631C" w:rsidRPr="009D775D" w:rsidRDefault="0036631C" w:rsidP="00087E08">
            <w:pPr>
              <w:rPr>
                <w:b/>
                <w:bCs/>
              </w:rPr>
            </w:pPr>
            <w:r>
              <w:rPr>
                <w:b/>
                <w:bCs/>
                <w:color w:val="FF0000"/>
              </w:rPr>
              <w:t xml:space="preserve">Insert </w:t>
            </w:r>
            <w:r w:rsidRPr="009D775D">
              <w:rPr>
                <w:b/>
                <w:bCs/>
                <w:color w:val="FF0000"/>
              </w:rPr>
              <w:t>screen caps if helpful</w:t>
            </w:r>
          </w:p>
        </w:tc>
      </w:tr>
      <w:tr w:rsidR="0033371C" w:rsidTr="00087E08">
        <w:tc>
          <w:tcPr>
            <w:tcW w:w="3913" w:type="dxa"/>
          </w:tcPr>
          <w:p w:rsidR="0036631C" w:rsidRDefault="0036631C" w:rsidP="00087E08">
            <w:r w:rsidRPr="00A85F32">
              <w:rPr>
                <w:noProof/>
              </w:rPr>
              <w:drawing>
                <wp:inline distT="0" distB="0" distL="0" distR="0" wp14:anchorId="47AFA89B" wp14:editId="38E42A76">
                  <wp:extent cx="883997" cy="868755"/>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3997" cy="868755"/>
                          </a:xfrm>
                          <a:prstGeom prst="rect">
                            <a:avLst/>
                          </a:prstGeom>
                        </pic:spPr>
                      </pic:pic>
                    </a:graphicData>
                  </a:graphic>
                </wp:inline>
              </w:drawing>
            </w:r>
            <w:r>
              <w:t xml:space="preserve"> </w:t>
            </w:r>
            <w:r w:rsidRPr="006700C7">
              <w:t>Place a single arrow</w:t>
            </w:r>
          </w:p>
        </w:tc>
        <w:tc>
          <w:tcPr>
            <w:tcW w:w="1477" w:type="dxa"/>
          </w:tcPr>
          <w:sdt>
            <w:sdtPr>
              <w:alias w:val="Frequency"/>
              <w:tag w:val="Frequency"/>
              <w:id w:val="63384904"/>
              <w:placeholder>
                <w:docPart w:val="19013B8B17DF42319D02669E93CAE28F"/>
              </w:placeholder>
              <w:dropDownList>
                <w:listItem w:value="Choose an item."/>
                <w:listItem w:displayText="At least once a month" w:value="At least once a month"/>
                <w:listItem w:displayText="Every few months" w:value="Every few months"/>
                <w:listItem w:displayText="About once a year" w:value="About once a year"/>
                <w:listItem w:displayText="Less than annually" w:value="Less than annually"/>
                <w:listItem w:displayText="Never" w:value="Never"/>
              </w:dropDownList>
            </w:sdtPr>
            <w:sdtEndPr/>
            <w:sdtContent>
              <w:p w:rsidR="0036631C" w:rsidRDefault="0036631C" w:rsidP="00087E08">
                <w:r>
                  <w:t>At least once a month</w:t>
                </w:r>
              </w:p>
            </w:sdtContent>
          </w:sdt>
          <w:p w:rsidR="0036631C" w:rsidRDefault="0036631C" w:rsidP="00087E08"/>
        </w:tc>
        <w:tc>
          <w:tcPr>
            <w:tcW w:w="5566" w:type="dxa"/>
          </w:tcPr>
          <w:p w:rsidR="0036631C" w:rsidRDefault="0036631C" w:rsidP="00087E08">
            <w:r>
              <w:t>Right-click functionality:</w:t>
            </w:r>
          </w:p>
          <w:p w:rsidR="0036631C" w:rsidRDefault="0036631C" w:rsidP="00087E08"/>
          <w:p w:rsidR="0036631C" w:rsidRDefault="0036631C" w:rsidP="00087E08">
            <w:r w:rsidRPr="001C3A96">
              <w:rPr>
                <w:noProof/>
              </w:rPr>
              <w:drawing>
                <wp:inline distT="0" distB="0" distL="0" distR="0" wp14:anchorId="243DB6C7" wp14:editId="6E99B5D3">
                  <wp:extent cx="2590800" cy="18539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570" cy="1872353"/>
                          </a:xfrm>
                          <a:prstGeom prst="rect">
                            <a:avLst/>
                          </a:prstGeom>
                        </pic:spPr>
                      </pic:pic>
                    </a:graphicData>
                  </a:graphic>
                </wp:inline>
              </w:drawing>
            </w:r>
          </w:p>
          <w:p w:rsidR="0036631C" w:rsidRDefault="0036631C" w:rsidP="00087E08"/>
          <w:p w:rsidR="0036631C" w:rsidRDefault="0036631C" w:rsidP="00087E08">
            <w:r>
              <w:t>Changing between Leader/Zigzag/Freeform</w:t>
            </w:r>
          </w:p>
          <w:p w:rsidR="0036631C" w:rsidRDefault="0036631C" w:rsidP="00087E08">
            <w:r>
              <w:t>Switching arrowhead direction</w:t>
            </w:r>
          </w:p>
          <w:p w:rsidR="0036631C" w:rsidRDefault="0036631C" w:rsidP="00087E08"/>
        </w:tc>
        <w:tc>
          <w:tcPr>
            <w:tcW w:w="1691" w:type="dxa"/>
          </w:tcPr>
          <w:p w:rsidR="0036631C" w:rsidRDefault="0036631C" w:rsidP="00087E08">
            <w:r>
              <w:t>Consensus: required tool.  Saves time and ensures consistency.  SCALE important especially along edge of map</w:t>
            </w:r>
          </w:p>
        </w:tc>
        <w:tc>
          <w:tcPr>
            <w:tcW w:w="1743" w:type="dxa"/>
          </w:tcPr>
          <w:p w:rsidR="0036631C" w:rsidRDefault="0036631C" w:rsidP="00087E08"/>
        </w:tc>
      </w:tr>
      <w:tr w:rsidR="0033371C" w:rsidTr="00087E08">
        <w:tc>
          <w:tcPr>
            <w:tcW w:w="3913" w:type="dxa"/>
          </w:tcPr>
          <w:p w:rsidR="0036631C" w:rsidRDefault="0036631C" w:rsidP="00087E08">
            <w:r w:rsidRPr="00A85F32">
              <w:rPr>
                <w:noProof/>
              </w:rPr>
              <w:drawing>
                <wp:inline distT="0" distB="0" distL="0" distR="0" wp14:anchorId="19E14F13" wp14:editId="73A34346">
                  <wp:extent cx="823031" cy="853514"/>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3031" cy="853514"/>
                          </a:xfrm>
                          <a:prstGeom prst="rect">
                            <a:avLst/>
                          </a:prstGeom>
                        </pic:spPr>
                      </pic:pic>
                    </a:graphicData>
                  </a:graphic>
                </wp:inline>
              </w:drawing>
            </w:r>
            <w:r>
              <w:t xml:space="preserve"> </w:t>
            </w:r>
            <w:r w:rsidRPr="00022496">
              <w:t>Place a pair of curved dimension arrows</w:t>
            </w:r>
          </w:p>
        </w:tc>
        <w:tc>
          <w:tcPr>
            <w:tcW w:w="1477" w:type="dxa"/>
          </w:tcPr>
          <w:sdt>
            <w:sdtPr>
              <w:alias w:val="Frequency"/>
              <w:tag w:val="Frequency"/>
              <w:id w:val="-107200322"/>
              <w:placeholder>
                <w:docPart w:val="1A2CB374D7D14D528A348B046F5ABFF0"/>
              </w:placeholder>
              <w:dropDownList>
                <w:listItem w:value="Choose an item."/>
                <w:listItem w:displayText="At least once a month" w:value="At least once a month"/>
                <w:listItem w:displayText="Every few months" w:value="Every few months"/>
                <w:listItem w:displayText="About once a year" w:value="About once a year"/>
                <w:listItem w:displayText="Less than annually" w:value="Less than annually"/>
                <w:listItem w:displayText="Never" w:value="Never"/>
              </w:dropDownList>
            </w:sdtPr>
            <w:sdtEndPr/>
            <w:sdtContent>
              <w:p w:rsidR="0036631C" w:rsidRDefault="0036631C" w:rsidP="00087E08">
                <w:r>
                  <w:t>At least once a month</w:t>
                </w:r>
              </w:p>
            </w:sdtContent>
          </w:sdt>
          <w:p w:rsidR="0036631C" w:rsidRDefault="0036631C" w:rsidP="00087E08"/>
        </w:tc>
        <w:tc>
          <w:tcPr>
            <w:tcW w:w="5566" w:type="dxa"/>
          </w:tcPr>
          <w:p w:rsidR="0036631C" w:rsidRDefault="0036631C" w:rsidP="00087E08">
            <w:r>
              <w:t>Right-click functionality:</w:t>
            </w:r>
          </w:p>
          <w:p w:rsidR="0036631C" w:rsidRDefault="0036631C" w:rsidP="00087E08"/>
          <w:p w:rsidR="0036631C" w:rsidRDefault="0036631C" w:rsidP="00087E08">
            <w:r w:rsidRPr="001C3A96">
              <w:rPr>
                <w:noProof/>
              </w:rPr>
              <w:drawing>
                <wp:inline distT="0" distB="0" distL="0" distR="0" wp14:anchorId="5958B72F" wp14:editId="3B786F80">
                  <wp:extent cx="3397250" cy="23780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216" cy="2378751"/>
                          </a:xfrm>
                          <a:prstGeom prst="rect">
                            <a:avLst/>
                          </a:prstGeom>
                        </pic:spPr>
                      </pic:pic>
                    </a:graphicData>
                  </a:graphic>
                </wp:inline>
              </w:drawing>
            </w:r>
          </w:p>
          <w:p w:rsidR="0036631C" w:rsidRDefault="0036631C" w:rsidP="00087E08"/>
          <w:p w:rsidR="0036631C" w:rsidRDefault="0036631C" w:rsidP="00087E08">
            <w:r>
              <w:t>Increase/decrease spacing/angle between arrows</w:t>
            </w:r>
          </w:p>
          <w:p w:rsidR="0036631C" w:rsidRDefault="0036631C" w:rsidP="00087E08">
            <w:r>
              <w:t>Switching arrowhead direction</w:t>
            </w:r>
          </w:p>
          <w:p w:rsidR="0036631C" w:rsidRDefault="0036631C" w:rsidP="00087E08">
            <w:r>
              <w:t>Changing scales</w:t>
            </w:r>
          </w:p>
          <w:p w:rsidR="0036631C" w:rsidRDefault="0036631C" w:rsidP="00087E08"/>
        </w:tc>
        <w:tc>
          <w:tcPr>
            <w:tcW w:w="1691" w:type="dxa"/>
          </w:tcPr>
          <w:p w:rsidR="0036631C" w:rsidRDefault="0036631C" w:rsidP="00087E08">
            <w:r>
              <w:t>Consensus: required tool.  Saves time and ensures consistency.  SCALE important especially along edge of map</w:t>
            </w:r>
          </w:p>
        </w:tc>
        <w:tc>
          <w:tcPr>
            <w:tcW w:w="1743" w:type="dxa"/>
          </w:tcPr>
          <w:p w:rsidR="0036631C" w:rsidRDefault="0036631C" w:rsidP="00087E08"/>
        </w:tc>
      </w:tr>
      <w:tr w:rsidR="0033371C" w:rsidTr="00087E08">
        <w:tc>
          <w:tcPr>
            <w:tcW w:w="3913" w:type="dxa"/>
          </w:tcPr>
          <w:p w:rsidR="0036631C" w:rsidRDefault="0036631C" w:rsidP="00087E08">
            <w:pPr>
              <w:rPr>
                <w:noProof/>
              </w:rPr>
            </w:pPr>
            <w:r w:rsidRPr="00A85F32">
              <w:rPr>
                <w:noProof/>
              </w:rPr>
              <w:lastRenderedPageBreak/>
              <w:drawing>
                <wp:inline distT="0" distB="0" distL="0" distR="0" wp14:anchorId="165A4AC8" wp14:editId="20F3A6DC">
                  <wp:extent cx="800169" cy="861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0169" cy="861135"/>
                          </a:xfrm>
                          <a:prstGeom prst="rect">
                            <a:avLst/>
                          </a:prstGeom>
                        </pic:spPr>
                      </pic:pic>
                    </a:graphicData>
                  </a:graphic>
                </wp:inline>
              </w:drawing>
            </w:r>
            <w:r>
              <w:rPr>
                <w:noProof/>
              </w:rPr>
              <w:t xml:space="preserve"> </w:t>
            </w:r>
            <w:r w:rsidRPr="00022496">
              <w:rPr>
                <w:noProof/>
              </w:rPr>
              <w:t>Place opposed straight arrows</w:t>
            </w:r>
          </w:p>
        </w:tc>
        <w:tc>
          <w:tcPr>
            <w:tcW w:w="1477" w:type="dxa"/>
          </w:tcPr>
          <w:sdt>
            <w:sdtPr>
              <w:alias w:val="Frequency"/>
              <w:tag w:val="Frequency"/>
              <w:id w:val="197527657"/>
              <w:placeholder>
                <w:docPart w:val="9C6811D127BE427489B10E3A5FEAAD2A"/>
              </w:placeholder>
              <w:dropDownList>
                <w:listItem w:value="Choose an item."/>
                <w:listItem w:displayText="At least once a month" w:value="At least once a month"/>
                <w:listItem w:displayText="Every few months" w:value="Every few months"/>
                <w:listItem w:displayText="About once a year" w:value="About once a year"/>
                <w:listItem w:displayText="Less than annually" w:value="Less than annually"/>
                <w:listItem w:displayText="Never" w:value="Never"/>
              </w:dropDownList>
            </w:sdtPr>
            <w:sdtEndPr/>
            <w:sdtContent>
              <w:p w:rsidR="0036631C" w:rsidRDefault="0036631C" w:rsidP="00087E08">
                <w:r>
                  <w:t>At least once a month</w:t>
                </w:r>
              </w:p>
            </w:sdtContent>
          </w:sdt>
          <w:p w:rsidR="0036631C" w:rsidRDefault="0036631C" w:rsidP="00087E08"/>
        </w:tc>
        <w:tc>
          <w:tcPr>
            <w:tcW w:w="5566" w:type="dxa"/>
          </w:tcPr>
          <w:p w:rsidR="0036631C" w:rsidRDefault="0036631C" w:rsidP="00087E08">
            <w:r>
              <w:t>Right-click functionality:</w:t>
            </w:r>
          </w:p>
          <w:p w:rsidR="0036631C" w:rsidRDefault="0036631C" w:rsidP="00087E08"/>
          <w:p w:rsidR="0036631C" w:rsidRDefault="0036631C" w:rsidP="00087E08">
            <w:r w:rsidRPr="00B36679">
              <w:rPr>
                <w:noProof/>
              </w:rPr>
              <w:drawing>
                <wp:inline distT="0" distB="0" distL="0" distR="0" wp14:anchorId="3E551559" wp14:editId="6120BF7C">
                  <wp:extent cx="3322608" cy="267485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608" cy="2674852"/>
                          </a:xfrm>
                          <a:prstGeom prst="rect">
                            <a:avLst/>
                          </a:prstGeom>
                        </pic:spPr>
                      </pic:pic>
                    </a:graphicData>
                  </a:graphic>
                </wp:inline>
              </w:drawing>
            </w:r>
          </w:p>
          <w:p w:rsidR="0036631C" w:rsidRDefault="0036631C" w:rsidP="00087E08"/>
          <w:p w:rsidR="0036631C" w:rsidRDefault="0036631C" w:rsidP="00087E08">
            <w:r>
              <w:t>Increase/decrease spacing/length</w:t>
            </w:r>
          </w:p>
          <w:p w:rsidR="0036631C" w:rsidRDefault="0036631C" w:rsidP="00087E08">
            <w:r>
              <w:t>Flip arrow direction</w:t>
            </w:r>
          </w:p>
          <w:p w:rsidR="0036631C" w:rsidRDefault="0036631C" w:rsidP="00087E08">
            <w:r>
              <w:t>Flip arrowhead direction</w:t>
            </w:r>
          </w:p>
          <w:p w:rsidR="0036631C" w:rsidRDefault="0036631C" w:rsidP="00087E08">
            <w:r>
              <w:t>Unlock/Lock angle</w:t>
            </w:r>
          </w:p>
          <w:p w:rsidR="0036631C" w:rsidRDefault="0036631C" w:rsidP="00087E08">
            <w:r>
              <w:t>Changing scales</w:t>
            </w:r>
          </w:p>
          <w:p w:rsidR="0036631C" w:rsidRDefault="0036631C" w:rsidP="00087E08"/>
        </w:tc>
        <w:tc>
          <w:tcPr>
            <w:tcW w:w="1691" w:type="dxa"/>
          </w:tcPr>
          <w:p w:rsidR="0036631C" w:rsidRDefault="0036631C" w:rsidP="00087E08">
            <w:r>
              <w:t>Consensus: required tool.  Saves time and ensures consistency.  SCALE important especially along edge of map</w:t>
            </w:r>
          </w:p>
        </w:tc>
        <w:tc>
          <w:tcPr>
            <w:tcW w:w="1743" w:type="dxa"/>
          </w:tcPr>
          <w:p w:rsidR="0036631C" w:rsidRDefault="0036631C" w:rsidP="00087E08"/>
        </w:tc>
      </w:tr>
      <w:tr w:rsidR="0033371C" w:rsidTr="00087E08">
        <w:tc>
          <w:tcPr>
            <w:tcW w:w="3913" w:type="dxa"/>
          </w:tcPr>
          <w:p w:rsidR="0036631C" w:rsidRDefault="0036631C" w:rsidP="00087E08">
            <w:pPr>
              <w:rPr>
                <w:noProof/>
              </w:rPr>
            </w:pPr>
            <w:r w:rsidRPr="00A85F32">
              <w:rPr>
                <w:noProof/>
              </w:rPr>
              <w:drawing>
                <wp:inline distT="0" distB="0" distL="0" distR="0" wp14:anchorId="405EF52D" wp14:editId="15F0A63A">
                  <wp:extent cx="830652" cy="891617"/>
                  <wp:effectExtent l="0" t="0" r="762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0652" cy="891617"/>
                          </a:xfrm>
                          <a:prstGeom prst="rect">
                            <a:avLst/>
                          </a:prstGeom>
                        </pic:spPr>
                      </pic:pic>
                    </a:graphicData>
                  </a:graphic>
                </wp:inline>
              </w:drawing>
            </w:r>
            <w:r>
              <w:rPr>
                <w:noProof/>
              </w:rPr>
              <w:t xml:space="preserve"> </w:t>
            </w:r>
            <w:r w:rsidRPr="00022496">
              <w:rPr>
                <w:noProof/>
              </w:rPr>
              <w:t>Place a land hook</w:t>
            </w:r>
          </w:p>
        </w:tc>
        <w:tc>
          <w:tcPr>
            <w:tcW w:w="1477" w:type="dxa"/>
          </w:tcPr>
          <w:sdt>
            <w:sdtPr>
              <w:alias w:val="Frequency"/>
              <w:tag w:val="Frequency"/>
              <w:id w:val="440573326"/>
              <w:placeholder>
                <w:docPart w:val="267A270DFC6C441AB56401B75DF60F87"/>
              </w:placeholder>
              <w:dropDownList>
                <w:listItem w:value="Choose an item."/>
                <w:listItem w:displayText="At least once a month" w:value="At least once a month"/>
                <w:listItem w:displayText="Every few months" w:value="Every few months"/>
                <w:listItem w:displayText="About once a year" w:value="About once a year"/>
                <w:listItem w:displayText="Less than annually" w:value="Less than annually"/>
                <w:listItem w:displayText="Never" w:value="Never"/>
              </w:dropDownList>
            </w:sdtPr>
            <w:sdtEndPr/>
            <w:sdtContent>
              <w:p w:rsidR="0036631C" w:rsidRDefault="0036631C" w:rsidP="00087E08">
                <w:r>
                  <w:t>At least once a month</w:t>
                </w:r>
              </w:p>
            </w:sdtContent>
          </w:sdt>
          <w:p w:rsidR="0036631C" w:rsidRDefault="0036631C" w:rsidP="00087E08"/>
        </w:tc>
        <w:tc>
          <w:tcPr>
            <w:tcW w:w="5566" w:type="dxa"/>
          </w:tcPr>
          <w:p w:rsidR="0036631C" w:rsidRDefault="0036631C" w:rsidP="00087E08">
            <w:r>
              <w:t>Right-click functionality:</w:t>
            </w:r>
          </w:p>
          <w:p w:rsidR="0036631C" w:rsidRDefault="0036631C" w:rsidP="00087E08"/>
          <w:p w:rsidR="0036631C" w:rsidRDefault="0036631C" w:rsidP="00087E08">
            <w:r w:rsidRPr="00680677">
              <w:rPr>
                <w:noProof/>
              </w:rPr>
              <w:drawing>
                <wp:inline distT="0" distB="0" distL="0" distR="0" wp14:anchorId="4C25C19B" wp14:editId="5F813C89">
                  <wp:extent cx="3200677" cy="24386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677" cy="2438611"/>
                          </a:xfrm>
                          <a:prstGeom prst="rect">
                            <a:avLst/>
                          </a:prstGeom>
                        </pic:spPr>
                      </pic:pic>
                    </a:graphicData>
                  </a:graphic>
                </wp:inline>
              </w:drawing>
            </w:r>
          </w:p>
          <w:p w:rsidR="0036631C" w:rsidRDefault="0036631C" w:rsidP="00087E08"/>
          <w:p w:rsidR="0036631C" w:rsidRDefault="0036631C" w:rsidP="00087E08">
            <w:r>
              <w:t>Increase/decrease spacing/angle between arrows</w:t>
            </w:r>
          </w:p>
          <w:p w:rsidR="0036631C" w:rsidRDefault="0036631C" w:rsidP="00087E08">
            <w:r>
              <w:t>Flipping arrow end direction 180deg</w:t>
            </w:r>
          </w:p>
          <w:p w:rsidR="0036631C" w:rsidRDefault="0036631C" w:rsidP="00087E08">
            <w:r>
              <w:t>Changing scales</w:t>
            </w:r>
          </w:p>
          <w:p w:rsidR="0036631C" w:rsidRDefault="0036631C" w:rsidP="00087E08"/>
          <w:p w:rsidR="0036631C" w:rsidRDefault="0036631C" w:rsidP="00087E08"/>
        </w:tc>
        <w:tc>
          <w:tcPr>
            <w:tcW w:w="1691" w:type="dxa"/>
          </w:tcPr>
          <w:p w:rsidR="0036631C" w:rsidRDefault="0036631C" w:rsidP="00087E08">
            <w:r>
              <w:t>Consensus: required tool.  Saves time and ensures consistency.  SCALE important especially along edge of map</w:t>
            </w:r>
          </w:p>
        </w:tc>
        <w:tc>
          <w:tcPr>
            <w:tcW w:w="1743" w:type="dxa"/>
          </w:tcPr>
          <w:p w:rsidR="0036631C" w:rsidRDefault="0036631C" w:rsidP="00087E08"/>
        </w:tc>
      </w:tr>
      <w:tr w:rsidR="0033371C" w:rsidTr="00087E08">
        <w:tc>
          <w:tcPr>
            <w:tcW w:w="3913" w:type="dxa"/>
          </w:tcPr>
          <w:p w:rsidR="0036631C" w:rsidRDefault="0036631C" w:rsidP="00087E08">
            <w:pPr>
              <w:rPr>
                <w:noProof/>
              </w:rPr>
            </w:pPr>
            <w:r w:rsidRPr="00A85F32">
              <w:rPr>
                <w:noProof/>
              </w:rPr>
              <w:drawing>
                <wp:inline distT="0" distB="0" distL="0" distR="0" wp14:anchorId="7BFC3CD1" wp14:editId="16B61118">
                  <wp:extent cx="723963" cy="84589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3963" cy="845893"/>
                          </a:xfrm>
                          <a:prstGeom prst="rect">
                            <a:avLst/>
                          </a:prstGeom>
                        </pic:spPr>
                      </pic:pic>
                    </a:graphicData>
                  </a:graphic>
                </wp:inline>
              </w:drawing>
            </w:r>
            <w:r>
              <w:rPr>
                <w:noProof/>
              </w:rPr>
              <w:t xml:space="preserve"> </w:t>
            </w:r>
            <w:r w:rsidRPr="00022496">
              <w:rPr>
                <w:noProof/>
              </w:rPr>
              <w:t xml:space="preserve">Place a </w:t>
            </w:r>
            <w:r>
              <w:rPr>
                <w:noProof/>
              </w:rPr>
              <w:t>road tic</w:t>
            </w:r>
          </w:p>
        </w:tc>
        <w:tc>
          <w:tcPr>
            <w:tcW w:w="1477" w:type="dxa"/>
          </w:tcPr>
          <w:sdt>
            <w:sdtPr>
              <w:alias w:val="Frequency"/>
              <w:tag w:val="Frequency"/>
              <w:id w:val="2055576976"/>
              <w:placeholder>
                <w:docPart w:val="4531208C190C42A5810F157295D42959"/>
              </w:placeholder>
              <w:dropDownList>
                <w:listItem w:value="Choose an item."/>
                <w:listItem w:displayText="At least once a month" w:value="At least once a month"/>
                <w:listItem w:displayText="Every few months" w:value="Every few months"/>
                <w:listItem w:displayText="About once a year" w:value="About once a year"/>
                <w:listItem w:displayText="Less than annually" w:value="Less than annually"/>
                <w:listItem w:displayText="Never" w:value="Never"/>
              </w:dropDownList>
            </w:sdtPr>
            <w:sdtEndPr/>
            <w:sdtContent>
              <w:p w:rsidR="0036631C" w:rsidRDefault="0036631C" w:rsidP="00087E08">
                <w:r>
                  <w:t>At least once a month</w:t>
                </w:r>
              </w:p>
            </w:sdtContent>
          </w:sdt>
          <w:p w:rsidR="0036631C" w:rsidRDefault="0036631C" w:rsidP="00087E08">
            <w:r>
              <w:t xml:space="preserve"> </w:t>
            </w:r>
          </w:p>
        </w:tc>
        <w:tc>
          <w:tcPr>
            <w:tcW w:w="5566" w:type="dxa"/>
          </w:tcPr>
          <w:p w:rsidR="0036631C" w:rsidRDefault="0036631C" w:rsidP="00087E08">
            <w:r>
              <w:t>Right-click functionality:</w:t>
            </w:r>
          </w:p>
          <w:p w:rsidR="0036631C" w:rsidRDefault="0036631C" w:rsidP="00087E08"/>
          <w:p w:rsidR="0036631C" w:rsidRDefault="0036631C" w:rsidP="00087E08">
            <w:r w:rsidRPr="00CB7D62">
              <w:rPr>
                <w:noProof/>
              </w:rPr>
              <w:lastRenderedPageBreak/>
              <w:drawing>
                <wp:inline distT="0" distB="0" distL="0" distR="0" wp14:anchorId="61BA803C" wp14:editId="4AD678AE">
                  <wp:extent cx="2286198" cy="1562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198" cy="1562235"/>
                          </a:xfrm>
                          <a:prstGeom prst="rect">
                            <a:avLst/>
                          </a:prstGeom>
                        </pic:spPr>
                      </pic:pic>
                    </a:graphicData>
                  </a:graphic>
                </wp:inline>
              </w:drawing>
            </w:r>
          </w:p>
          <w:p w:rsidR="0036631C" w:rsidRDefault="0036631C" w:rsidP="00087E08"/>
          <w:p w:rsidR="0036631C" w:rsidRDefault="0036631C" w:rsidP="00087E08">
            <w:r>
              <w:t>Changing scales</w:t>
            </w:r>
          </w:p>
          <w:p w:rsidR="0036631C" w:rsidRDefault="0036631C" w:rsidP="00087E08"/>
          <w:p w:rsidR="0036631C" w:rsidRDefault="0036631C" w:rsidP="00087E08"/>
        </w:tc>
        <w:tc>
          <w:tcPr>
            <w:tcW w:w="1691" w:type="dxa"/>
          </w:tcPr>
          <w:p w:rsidR="0036631C" w:rsidRDefault="0036631C" w:rsidP="00087E08">
            <w:r>
              <w:lastRenderedPageBreak/>
              <w:t>Consensus: required tool.  Saves time and ensures consisten</w:t>
            </w:r>
            <w:r>
              <w:lastRenderedPageBreak/>
              <w:t>cy.  SCALE important especially along edge of map</w:t>
            </w:r>
          </w:p>
        </w:tc>
        <w:tc>
          <w:tcPr>
            <w:tcW w:w="1743" w:type="dxa"/>
          </w:tcPr>
          <w:p w:rsidR="0036631C" w:rsidRDefault="0036631C" w:rsidP="00087E08"/>
        </w:tc>
      </w:tr>
      <w:tr w:rsidR="0033371C" w:rsidTr="00087E08">
        <w:tc>
          <w:tcPr>
            <w:tcW w:w="3913" w:type="dxa"/>
          </w:tcPr>
          <w:p w:rsidR="0036631C" w:rsidRDefault="0036631C" w:rsidP="00087E08">
            <w:pPr>
              <w:rPr>
                <w:noProof/>
              </w:rPr>
            </w:pPr>
            <w:r w:rsidRPr="00A85F32">
              <w:rPr>
                <w:noProof/>
              </w:rPr>
              <w:drawing>
                <wp:inline distT="0" distB="0" distL="0" distR="0" wp14:anchorId="20E080DB" wp14:editId="5FBC1CA3">
                  <wp:extent cx="2159000" cy="63016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6670" cy="638241"/>
                          </a:xfrm>
                          <a:prstGeom prst="rect">
                            <a:avLst/>
                          </a:prstGeom>
                        </pic:spPr>
                      </pic:pic>
                    </a:graphicData>
                  </a:graphic>
                </wp:inline>
              </w:drawing>
            </w:r>
            <w:r>
              <w:rPr>
                <w:noProof/>
              </w:rPr>
              <w:t xml:space="preserve">  </w:t>
            </w:r>
          </w:p>
          <w:p w:rsidR="0036631C" w:rsidRDefault="0036631C" w:rsidP="00087E08">
            <w:pPr>
              <w:rPr>
                <w:noProof/>
              </w:rPr>
            </w:pPr>
            <w:r>
              <w:rPr>
                <w:noProof/>
              </w:rPr>
              <w:t>Set the reference scale</w:t>
            </w:r>
          </w:p>
        </w:tc>
        <w:tc>
          <w:tcPr>
            <w:tcW w:w="1477" w:type="dxa"/>
          </w:tcPr>
          <w:sdt>
            <w:sdtPr>
              <w:alias w:val="Frequency"/>
              <w:tag w:val="Frequency"/>
              <w:id w:val="194887974"/>
              <w:placeholder>
                <w:docPart w:val="2A59A368E6C744158184806A8EEBD975"/>
              </w:placeholder>
              <w:dropDownList>
                <w:listItem w:value="Choose an item."/>
                <w:listItem w:displayText="At least once a month" w:value="At least once a month"/>
                <w:listItem w:displayText="Every few months" w:value="Every few months"/>
                <w:listItem w:displayText="About once a year" w:value="About once a year"/>
                <w:listItem w:displayText="Less than annually" w:value="Less than annually"/>
                <w:listItem w:displayText="Never" w:value="Never"/>
              </w:dropDownList>
            </w:sdtPr>
            <w:sdtEndPr/>
            <w:sdtContent>
              <w:p w:rsidR="0036631C" w:rsidRDefault="0036631C" w:rsidP="00087E08">
                <w:r>
                  <w:t>At least once a month</w:t>
                </w:r>
              </w:p>
            </w:sdtContent>
          </w:sdt>
          <w:p w:rsidR="0036631C" w:rsidRDefault="0036631C" w:rsidP="00087E08">
            <w:r>
              <w:t xml:space="preserve"> </w:t>
            </w:r>
          </w:p>
        </w:tc>
        <w:tc>
          <w:tcPr>
            <w:tcW w:w="5566" w:type="dxa"/>
          </w:tcPr>
          <w:p w:rsidR="0036631C" w:rsidRDefault="0036631C" w:rsidP="00087E08">
            <w:r>
              <w:t xml:space="preserve">Crashing issue, likely caused by ArcMap due to teleworking.  Fixed with remote connecting to on-site tower </w:t>
            </w:r>
            <w:proofErr w:type="spellStart"/>
            <w:r>
              <w:t>hardwaired</w:t>
            </w:r>
            <w:proofErr w:type="spellEnd"/>
            <w:r>
              <w:t xml:space="preserve"> into network.</w:t>
            </w:r>
          </w:p>
          <w:p w:rsidR="0036631C" w:rsidRDefault="0036631C" w:rsidP="00087E08"/>
          <w:p w:rsidR="0036631C" w:rsidRDefault="0036631C" w:rsidP="00087E08"/>
        </w:tc>
        <w:tc>
          <w:tcPr>
            <w:tcW w:w="1691" w:type="dxa"/>
          </w:tcPr>
          <w:p w:rsidR="0036631C" w:rsidRDefault="0036631C" w:rsidP="00087E08"/>
        </w:tc>
        <w:tc>
          <w:tcPr>
            <w:tcW w:w="1743" w:type="dxa"/>
          </w:tcPr>
          <w:p w:rsidR="0036631C" w:rsidRDefault="0036631C" w:rsidP="00087E08">
            <w:r>
              <w:t>Consensus: assuming tool is stable, very useful</w:t>
            </w:r>
          </w:p>
        </w:tc>
      </w:tr>
    </w:tbl>
    <w:p w:rsidR="0036631C" w:rsidRDefault="0036631C" w:rsidP="0036631C"/>
    <w:p w:rsidR="0036631C" w:rsidRDefault="0036631C"/>
    <w:sectPr w:rsidR="0036631C" w:rsidSect="00FB4335">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1C"/>
    <w:rsid w:val="000854EC"/>
    <w:rsid w:val="0033371C"/>
    <w:rsid w:val="0036631C"/>
    <w:rsid w:val="00567610"/>
    <w:rsid w:val="0059275D"/>
    <w:rsid w:val="00DB63A9"/>
    <w:rsid w:val="00FB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192A"/>
  <w15:docId w15:val="{F31215CE-D6BB-470A-A2D0-4B86EB70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31C"/>
    <w:rPr>
      <w:rFonts w:ascii="Tahoma" w:hAnsi="Tahoma" w:cs="Tahoma"/>
      <w:sz w:val="16"/>
      <w:szCs w:val="16"/>
    </w:rPr>
  </w:style>
  <w:style w:type="character" w:styleId="Hyperlink">
    <w:name w:val="Hyperlink"/>
    <w:basedOn w:val="DefaultParagraphFont"/>
    <w:uiPriority w:val="99"/>
    <w:semiHidden/>
    <w:unhideWhenUsed/>
    <w:rsid w:val="00DB6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013B8B17DF42319D02669E93CAE28F"/>
        <w:category>
          <w:name w:val="General"/>
          <w:gallery w:val="placeholder"/>
        </w:category>
        <w:types>
          <w:type w:val="bbPlcHdr"/>
        </w:types>
        <w:behaviors>
          <w:behavior w:val="content"/>
        </w:behaviors>
        <w:guid w:val="{6DCD0105-76D4-47AD-9CFA-AD2CD07D3BC7}"/>
      </w:docPartPr>
      <w:docPartBody>
        <w:p w:rsidR="00806166" w:rsidRDefault="00F0699A" w:rsidP="00F0699A">
          <w:pPr>
            <w:pStyle w:val="19013B8B17DF42319D02669E93CAE28F"/>
          </w:pPr>
          <w:r w:rsidRPr="004E6725">
            <w:rPr>
              <w:rStyle w:val="PlaceholderText"/>
            </w:rPr>
            <w:t>Choose an item.</w:t>
          </w:r>
        </w:p>
      </w:docPartBody>
    </w:docPart>
    <w:docPart>
      <w:docPartPr>
        <w:name w:val="1A2CB374D7D14D528A348B046F5ABFF0"/>
        <w:category>
          <w:name w:val="General"/>
          <w:gallery w:val="placeholder"/>
        </w:category>
        <w:types>
          <w:type w:val="bbPlcHdr"/>
        </w:types>
        <w:behaviors>
          <w:behavior w:val="content"/>
        </w:behaviors>
        <w:guid w:val="{00E17FAF-817D-4460-9640-4515D4AF4D6F}"/>
      </w:docPartPr>
      <w:docPartBody>
        <w:p w:rsidR="00806166" w:rsidRDefault="00F0699A" w:rsidP="00F0699A">
          <w:pPr>
            <w:pStyle w:val="1A2CB374D7D14D528A348B046F5ABFF0"/>
          </w:pPr>
          <w:r w:rsidRPr="004E6725">
            <w:rPr>
              <w:rStyle w:val="PlaceholderText"/>
            </w:rPr>
            <w:t>Choose an item.</w:t>
          </w:r>
        </w:p>
      </w:docPartBody>
    </w:docPart>
    <w:docPart>
      <w:docPartPr>
        <w:name w:val="9C6811D127BE427489B10E3A5FEAAD2A"/>
        <w:category>
          <w:name w:val="General"/>
          <w:gallery w:val="placeholder"/>
        </w:category>
        <w:types>
          <w:type w:val="bbPlcHdr"/>
        </w:types>
        <w:behaviors>
          <w:behavior w:val="content"/>
        </w:behaviors>
        <w:guid w:val="{A6E5D75B-9FAE-4042-8567-38F03EA7E437}"/>
      </w:docPartPr>
      <w:docPartBody>
        <w:p w:rsidR="00806166" w:rsidRDefault="00F0699A" w:rsidP="00F0699A">
          <w:pPr>
            <w:pStyle w:val="9C6811D127BE427489B10E3A5FEAAD2A"/>
          </w:pPr>
          <w:r w:rsidRPr="004E6725">
            <w:rPr>
              <w:rStyle w:val="PlaceholderText"/>
            </w:rPr>
            <w:t>Choose an item.</w:t>
          </w:r>
        </w:p>
      </w:docPartBody>
    </w:docPart>
    <w:docPart>
      <w:docPartPr>
        <w:name w:val="267A270DFC6C441AB56401B75DF60F87"/>
        <w:category>
          <w:name w:val="General"/>
          <w:gallery w:val="placeholder"/>
        </w:category>
        <w:types>
          <w:type w:val="bbPlcHdr"/>
        </w:types>
        <w:behaviors>
          <w:behavior w:val="content"/>
        </w:behaviors>
        <w:guid w:val="{F87656A5-CF04-4277-AB12-FEB07B4426D2}"/>
      </w:docPartPr>
      <w:docPartBody>
        <w:p w:rsidR="00806166" w:rsidRDefault="00F0699A" w:rsidP="00F0699A">
          <w:pPr>
            <w:pStyle w:val="267A270DFC6C441AB56401B75DF60F87"/>
          </w:pPr>
          <w:r w:rsidRPr="004E6725">
            <w:rPr>
              <w:rStyle w:val="PlaceholderText"/>
            </w:rPr>
            <w:t>Choose an item.</w:t>
          </w:r>
        </w:p>
      </w:docPartBody>
    </w:docPart>
    <w:docPart>
      <w:docPartPr>
        <w:name w:val="4531208C190C42A5810F157295D42959"/>
        <w:category>
          <w:name w:val="General"/>
          <w:gallery w:val="placeholder"/>
        </w:category>
        <w:types>
          <w:type w:val="bbPlcHdr"/>
        </w:types>
        <w:behaviors>
          <w:behavior w:val="content"/>
        </w:behaviors>
        <w:guid w:val="{D595A296-A860-4781-A96D-C92761222E17}"/>
      </w:docPartPr>
      <w:docPartBody>
        <w:p w:rsidR="00806166" w:rsidRDefault="00F0699A" w:rsidP="00F0699A">
          <w:pPr>
            <w:pStyle w:val="4531208C190C42A5810F157295D42959"/>
          </w:pPr>
          <w:r w:rsidRPr="004E6725">
            <w:rPr>
              <w:rStyle w:val="PlaceholderText"/>
            </w:rPr>
            <w:t>Choose an item.</w:t>
          </w:r>
        </w:p>
      </w:docPartBody>
    </w:docPart>
    <w:docPart>
      <w:docPartPr>
        <w:name w:val="2A59A368E6C744158184806A8EEBD975"/>
        <w:category>
          <w:name w:val="General"/>
          <w:gallery w:val="placeholder"/>
        </w:category>
        <w:types>
          <w:type w:val="bbPlcHdr"/>
        </w:types>
        <w:behaviors>
          <w:behavior w:val="content"/>
        </w:behaviors>
        <w:guid w:val="{FC95DDE6-DA5B-431D-B9FD-3F907354E454}"/>
      </w:docPartPr>
      <w:docPartBody>
        <w:p w:rsidR="00806166" w:rsidRDefault="00F0699A" w:rsidP="00F0699A">
          <w:pPr>
            <w:pStyle w:val="2A59A368E6C744158184806A8EEBD975"/>
          </w:pPr>
          <w:r w:rsidRPr="004E672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9A"/>
    <w:rsid w:val="00244123"/>
    <w:rsid w:val="00806166"/>
    <w:rsid w:val="00F0699A"/>
    <w:rsid w:val="00FA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99A"/>
    <w:rPr>
      <w:color w:val="808080"/>
    </w:rPr>
  </w:style>
  <w:style w:type="paragraph" w:customStyle="1" w:styleId="19013B8B17DF42319D02669E93CAE28F">
    <w:name w:val="19013B8B17DF42319D02669E93CAE28F"/>
    <w:rsid w:val="00F0699A"/>
  </w:style>
  <w:style w:type="paragraph" w:customStyle="1" w:styleId="1A2CB374D7D14D528A348B046F5ABFF0">
    <w:name w:val="1A2CB374D7D14D528A348B046F5ABFF0"/>
    <w:rsid w:val="00F0699A"/>
  </w:style>
  <w:style w:type="paragraph" w:customStyle="1" w:styleId="9C6811D127BE427489B10E3A5FEAAD2A">
    <w:name w:val="9C6811D127BE427489B10E3A5FEAAD2A"/>
    <w:rsid w:val="00F0699A"/>
  </w:style>
  <w:style w:type="paragraph" w:customStyle="1" w:styleId="267A270DFC6C441AB56401B75DF60F87">
    <w:name w:val="267A270DFC6C441AB56401B75DF60F87"/>
    <w:rsid w:val="00F0699A"/>
  </w:style>
  <w:style w:type="paragraph" w:customStyle="1" w:styleId="4531208C190C42A5810F157295D42959">
    <w:name w:val="4531208C190C42A5810F157295D42959"/>
    <w:rsid w:val="00F0699A"/>
  </w:style>
  <w:style w:type="paragraph" w:customStyle="1" w:styleId="2A59A368E6C744158184806A8EEBD975">
    <w:name w:val="2A59A368E6C744158184806A8EEBD975"/>
    <w:rsid w:val="00F069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 Anderson</cp:lastModifiedBy>
  <cp:revision>3</cp:revision>
  <dcterms:created xsi:type="dcterms:W3CDTF">2021-01-27T14:22:00Z</dcterms:created>
  <dcterms:modified xsi:type="dcterms:W3CDTF">2021-01-27T14:22:00Z</dcterms:modified>
</cp:coreProperties>
</file>