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7E" w:rsidRPr="00C3587E" w:rsidRDefault="00C3587E" w:rsidP="00C3587E">
      <w:pPr>
        <w:tabs>
          <w:tab w:val="right" w:pos="9180"/>
        </w:tabs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 xml:space="preserve">ORMAP Pro Schema Draft </w:t>
      </w:r>
      <w:r w:rsidRPr="00C3587E">
        <w:rPr>
          <w:rFonts w:ascii="Arial" w:eastAsia="Times New Roman" w:hAnsi="Arial" w:cs="Arial"/>
          <w:b/>
          <w:bCs/>
          <w:color w:val="000000"/>
        </w:rPr>
        <w:tab/>
        <w:t>9/6/2020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>Version 1.0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A542E8" w:rsidRDefault="00A542E8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This design is the first attempt at developing an ORMAP data structure that supports the </w:t>
      </w:r>
      <w:proofErr w:type="spellStart"/>
      <w:r>
        <w:rPr>
          <w:rFonts w:ascii="Arial" w:eastAsia="Times New Roman" w:hAnsi="Arial" w:cs="Arial"/>
        </w:rPr>
        <w:t>ArcPro</w:t>
      </w:r>
      <w:proofErr w:type="spellEnd"/>
      <w:r>
        <w:rPr>
          <w:rFonts w:ascii="Arial" w:eastAsia="Times New Roman" w:hAnsi="Arial" w:cs="Arial"/>
        </w:rPr>
        <w:t xml:space="preserve"> Parcel Fabric environment. </w:t>
      </w:r>
    </w:p>
    <w:p w:rsidR="00A542E8" w:rsidRPr="00C3587E" w:rsidRDefault="00A542E8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>Goals 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 xml:space="preserve">Operate with full functionality of </w:t>
      </w:r>
      <w:proofErr w:type="spellStart"/>
      <w:r w:rsidRPr="00C3587E">
        <w:rPr>
          <w:rFonts w:ascii="Arial" w:eastAsia="Times New Roman" w:hAnsi="Arial" w:cs="Arial"/>
          <w:color w:val="000000"/>
        </w:rPr>
        <w:t>ArcPro</w:t>
      </w:r>
      <w:proofErr w:type="spellEnd"/>
      <w:r w:rsidRPr="00C3587E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3587E">
        <w:rPr>
          <w:rFonts w:ascii="Arial" w:eastAsia="Times New Roman" w:hAnsi="Arial" w:cs="Arial"/>
          <w:color w:val="000000"/>
        </w:rPr>
        <w:t>ProFabric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>Support standard editing and map production functions </w:t>
      </w: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>Meet ORMAP data and Map Production requirements  </w:t>
      </w: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 xml:space="preserve">Provide a clear transition from ArcMap to </w:t>
      </w:r>
      <w:proofErr w:type="spellStart"/>
      <w:r w:rsidRPr="00C3587E">
        <w:rPr>
          <w:rFonts w:ascii="Arial" w:eastAsia="Times New Roman" w:hAnsi="Arial" w:cs="Arial"/>
          <w:color w:val="000000"/>
        </w:rPr>
        <w:t>ArcPro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>Operate in a scalable environment so it works in both small and big counties </w:t>
      </w:r>
    </w:p>
    <w:p w:rsidR="00C3587E" w:rsidRPr="00C3587E" w:rsidRDefault="00C3587E" w:rsidP="00C358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3587E">
        <w:rPr>
          <w:rFonts w:ascii="Arial" w:eastAsia="Times New Roman" w:hAnsi="Arial" w:cs="Arial"/>
          <w:color w:val="000000"/>
        </w:rPr>
        <w:t>Improve business process in the Assessor’s Office (NEW)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497EB5" w:rsidRPr="00497EB5" w:rsidRDefault="00497EB5" w:rsidP="00C3587E">
      <w:pPr>
        <w:spacing w:after="0" w:line="240" w:lineRule="auto"/>
        <w:rPr>
          <w:rFonts w:ascii="Arial" w:eastAsia="Times New Roman" w:hAnsi="Arial" w:cs="Arial"/>
          <w:b/>
        </w:rPr>
      </w:pPr>
      <w:r w:rsidRPr="00497EB5">
        <w:rPr>
          <w:rFonts w:ascii="Arial" w:eastAsia="Times New Roman" w:hAnsi="Arial" w:cs="Arial"/>
          <w:b/>
        </w:rPr>
        <w:t xml:space="preserve">Notes </w:t>
      </w:r>
    </w:p>
    <w:p w:rsidR="00497EB5" w:rsidRDefault="00497EB5" w:rsidP="00C3587E">
      <w:pPr>
        <w:spacing w:after="0" w:line="240" w:lineRule="auto"/>
        <w:rPr>
          <w:rFonts w:ascii="Arial" w:eastAsia="Times New Roman" w:hAnsi="Arial" w:cs="Arial"/>
        </w:rPr>
      </w:pPr>
    </w:p>
    <w:p w:rsidR="00497EB5" w:rsidRPr="00497EB5" w:rsidRDefault="00497EB5" w:rsidP="00497EB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497EB5">
        <w:rPr>
          <w:rFonts w:ascii="Arial" w:eastAsia="Times New Roman" w:hAnsi="Arial" w:cs="Arial"/>
        </w:rPr>
        <w:t>Keep fabric as s</w:t>
      </w:r>
      <w:r>
        <w:rPr>
          <w:rFonts w:ascii="Arial" w:eastAsia="Times New Roman" w:hAnsi="Arial" w:cs="Arial"/>
        </w:rPr>
        <w:t xml:space="preserve">imple as possible at this time (just </w:t>
      </w:r>
      <w:proofErr w:type="spellStart"/>
      <w:r>
        <w:rPr>
          <w:rFonts w:ascii="Arial" w:eastAsia="Times New Roman" w:hAnsi="Arial" w:cs="Arial"/>
        </w:rPr>
        <w:t>taxlots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Default="00497EB5" w:rsidP="00497EB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 w:rsidRPr="00497EB5">
        <w:rPr>
          <w:rFonts w:ascii="Arial" w:eastAsia="Times New Roman" w:hAnsi="Arial" w:cs="Arial"/>
        </w:rPr>
        <w:t xml:space="preserve">Keep existing attributes and domains when possible at this time. </w:t>
      </w:r>
    </w:p>
    <w:p w:rsidR="00497EB5" w:rsidRPr="00497EB5" w:rsidRDefault="00497EB5" w:rsidP="00497EB5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Many existing ArcMap computers will need faster graphic cards to work well (see ESRI)</w:t>
      </w:r>
    </w:p>
    <w:p w:rsidR="00497EB5" w:rsidRPr="00C3587E" w:rsidRDefault="00497EB5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Participants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</w:rPr>
        <w:tab/>
        <w:t xml:space="preserve">Clackamas </w:t>
      </w:r>
      <w:r w:rsidR="00A542E8">
        <w:rPr>
          <w:rFonts w:ascii="Arial" w:eastAsia="Times New Roman" w:hAnsi="Arial" w:cs="Arial"/>
        </w:rPr>
        <w:t>County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</w:rPr>
        <w:tab/>
        <w:t>Deschutes</w:t>
      </w:r>
      <w:r w:rsidR="00A542E8" w:rsidRPr="00A542E8">
        <w:rPr>
          <w:rFonts w:ascii="Arial" w:eastAsia="Times New Roman" w:hAnsi="Arial" w:cs="Arial"/>
        </w:rPr>
        <w:t xml:space="preserve"> </w:t>
      </w:r>
      <w:r w:rsidR="00A542E8">
        <w:rPr>
          <w:rFonts w:ascii="Arial" w:eastAsia="Times New Roman" w:hAnsi="Arial" w:cs="Arial"/>
        </w:rPr>
        <w:t>County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</w:rPr>
        <w:tab/>
        <w:t xml:space="preserve">Multnomah </w:t>
      </w:r>
      <w:r w:rsidR="00A542E8">
        <w:rPr>
          <w:rFonts w:ascii="Arial" w:eastAsia="Times New Roman" w:hAnsi="Arial" w:cs="Arial"/>
        </w:rPr>
        <w:t>County</w:t>
      </w:r>
    </w:p>
    <w:p w:rsidR="00C3587E" w:rsidRPr="00C3587E" w:rsidRDefault="00C3587E" w:rsidP="00C3587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</w:rPr>
        <w:t>Polk</w:t>
      </w:r>
      <w:r w:rsidR="00A542E8" w:rsidRPr="00A542E8">
        <w:rPr>
          <w:rFonts w:ascii="Arial" w:eastAsia="Times New Roman" w:hAnsi="Arial" w:cs="Arial"/>
        </w:rPr>
        <w:t xml:space="preserve"> </w:t>
      </w:r>
      <w:r w:rsidR="00A542E8">
        <w:rPr>
          <w:rFonts w:ascii="Arial" w:eastAsia="Times New Roman" w:hAnsi="Arial" w:cs="Arial"/>
        </w:rPr>
        <w:t>County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</w:rPr>
        <w:tab/>
        <w:t xml:space="preserve">Washington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ESRI Olympia Team 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ESRI Parcel Fabric Team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  <w:b/>
        </w:rPr>
      </w:pP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</w:rPr>
        <w:t>Database</w:t>
      </w:r>
      <w:r w:rsidRPr="00C3587E">
        <w:rPr>
          <w:rFonts w:ascii="Arial" w:eastAsia="Times New Roman" w:hAnsi="Arial" w:cs="Arial"/>
        </w:rPr>
        <w:t xml:space="preserve">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Default="00C3587E" w:rsidP="00C3587E">
      <w:pPr>
        <w:spacing w:after="0" w:line="240" w:lineRule="auto"/>
        <w:ind w:firstLine="72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</w:rPr>
        <w:t>ORMAPPFTemplate.GDB</w:t>
      </w:r>
      <w:proofErr w:type="spellEnd"/>
      <w:r w:rsidRPr="00C3587E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– </w:t>
      </w:r>
      <w:proofErr w:type="spellStart"/>
      <w:r>
        <w:rPr>
          <w:rFonts w:ascii="Arial" w:eastAsia="Times New Roman" w:hAnsi="Arial" w:cs="Arial"/>
        </w:rPr>
        <w:t>ArcPro</w:t>
      </w:r>
      <w:proofErr w:type="spellEnd"/>
      <w:r>
        <w:rPr>
          <w:rFonts w:ascii="Arial" w:eastAsia="Times New Roman" w:hAnsi="Arial" w:cs="Arial"/>
        </w:rPr>
        <w:t xml:space="preserve"> Database with Upgraded Annotation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  <w:b/>
        </w:rPr>
      </w:pPr>
      <w:r w:rsidRPr="00C3587E">
        <w:rPr>
          <w:rFonts w:ascii="Arial" w:eastAsia="Times New Roman" w:hAnsi="Arial" w:cs="Arial"/>
          <w:b/>
        </w:rPr>
        <w:t xml:space="preserve">Parcel Fabric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proofErr w:type="spellStart"/>
      <w:r>
        <w:rPr>
          <w:rFonts w:ascii="Arial" w:eastAsia="Times New Roman" w:hAnsi="Arial" w:cs="Arial"/>
        </w:rPr>
        <w:t>TaxlotsPF</w:t>
      </w:r>
      <w:proofErr w:type="spellEnd"/>
      <w:r>
        <w:rPr>
          <w:rFonts w:ascii="Arial" w:eastAsia="Times New Roman" w:hAnsi="Arial" w:cs="Arial"/>
        </w:rPr>
        <w:t xml:space="preserve"> – 2.5 </w:t>
      </w:r>
      <w:proofErr w:type="spellStart"/>
      <w:r>
        <w:rPr>
          <w:rFonts w:ascii="Arial" w:eastAsia="Times New Roman" w:hAnsi="Arial" w:cs="Arial"/>
        </w:rPr>
        <w:t>ArcPro</w:t>
      </w:r>
      <w:proofErr w:type="spellEnd"/>
      <w:r>
        <w:rPr>
          <w:rFonts w:ascii="Arial" w:eastAsia="Times New Roman" w:hAnsi="Arial" w:cs="Arial"/>
        </w:rPr>
        <w:t xml:space="preserve"> Fabric contained in the </w:t>
      </w:r>
      <w:proofErr w:type="spellStart"/>
      <w:r>
        <w:rPr>
          <w:rFonts w:ascii="Arial" w:eastAsia="Times New Roman" w:hAnsi="Arial" w:cs="Arial"/>
        </w:rPr>
        <w:t>TaxlotFD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Feature</w:t>
      </w:r>
      <w:r w:rsidR="00A542E8">
        <w:rPr>
          <w:rFonts w:ascii="Arial" w:eastAsia="Times New Roman" w:hAnsi="Arial" w:cs="Arial"/>
        </w:rPr>
        <w:t>dataset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  <w:b/>
        </w:rPr>
      </w:pPr>
      <w:r w:rsidRPr="00C3587E">
        <w:rPr>
          <w:rFonts w:ascii="Arial" w:eastAsia="Times New Roman" w:hAnsi="Arial" w:cs="Arial"/>
          <w:b/>
        </w:rPr>
        <w:t xml:space="preserve">Coordinate System </w:t>
      </w:r>
    </w:p>
    <w:p w:rsid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 xml:space="preserve">Oregon North </w:t>
      </w:r>
      <w:proofErr w:type="spellStart"/>
      <w:r>
        <w:rPr>
          <w:rFonts w:ascii="Arial" w:eastAsia="Times New Roman" w:hAnsi="Arial" w:cs="Arial"/>
        </w:rPr>
        <w:t>Stateplane</w:t>
      </w:r>
      <w:proofErr w:type="spellEnd"/>
      <w:r>
        <w:rPr>
          <w:rFonts w:ascii="Arial" w:eastAsia="Times New Roman" w:hAnsi="Arial" w:cs="Arial"/>
        </w:rPr>
        <w:t xml:space="preserve"> </w:t>
      </w:r>
      <w:r w:rsidR="00A542E8">
        <w:rPr>
          <w:rFonts w:ascii="Arial" w:eastAsia="Times New Roman" w:hAnsi="Arial" w:cs="Arial"/>
        </w:rPr>
        <w:t xml:space="preserve">NAD </w:t>
      </w:r>
      <w:r>
        <w:rPr>
          <w:rFonts w:ascii="Arial" w:eastAsia="Times New Roman" w:hAnsi="Arial" w:cs="Arial"/>
        </w:rPr>
        <w:t xml:space="preserve">83/91 – Units US Feet </w:t>
      </w:r>
      <w:r>
        <w:rPr>
          <w:rFonts w:ascii="Arial" w:eastAsia="Times New Roman" w:hAnsi="Arial" w:cs="Arial"/>
        </w:rPr>
        <w:tab/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br/>
      </w:r>
      <w:r w:rsidRPr="00C3587E">
        <w:rPr>
          <w:rFonts w:ascii="Arial" w:eastAsia="Times New Roman" w:hAnsi="Arial" w:cs="Arial"/>
          <w:b/>
          <w:bCs/>
          <w:color w:val="000000"/>
        </w:rPr>
        <w:t>Feature Class Overview 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proofErr w:type="spellStart"/>
      <w:r w:rsidRPr="00C3587E">
        <w:rPr>
          <w:rFonts w:ascii="Arial" w:eastAsia="Times New Roman" w:hAnsi="Arial" w:cs="Arial"/>
          <w:b/>
          <w:bCs/>
          <w:color w:val="000000"/>
        </w:rPr>
        <w:t>Taxlot</w:t>
      </w:r>
      <w:r w:rsidRPr="00F277F3">
        <w:rPr>
          <w:rFonts w:ascii="Arial" w:eastAsia="Times New Roman" w:hAnsi="Arial" w:cs="Arial"/>
          <w:b/>
          <w:bCs/>
          <w:color w:val="000000"/>
        </w:rPr>
        <w:t>s</w:t>
      </w:r>
      <w:r w:rsidRPr="00C3587E">
        <w:rPr>
          <w:rFonts w:ascii="Arial" w:eastAsia="Times New Roman" w:hAnsi="Arial" w:cs="Arial"/>
          <w:b/>
          <w:bCs/>
          <w:color w:val="000000"/>
        </w:rPr>
        <w:t>FD</w:t>
      </w:r>
      <w:proofErr w:type="spellEnd"/>
      <w:r w:rsidRPr="00C3587E">
        <w:rPr>
          <w:rFonts w:ascii="Arial" w:eastAsia="Times New Roman" w:hAnsi="Arial" w:cs="Arial"/>
          <w:bCs/>
          <w:color w:val="000000"/>
        </w:rPr>
        <w:t xml:space="preserve"> – </w:t>
      </w:r>
      <w:proofErr w:type="spellStart"/>
      <w:r w:rsidRPr="00C3587E">
        <w:rPr>
          <w:rFonts w:ascii="Arial" w:eastAsia="Times New Roman" w:hAnsi="Arial" w:cs="Arial"/>
          <w:bCs/>
          <w:color w:val="000000"/>
        </w:rPr>
        <w:t>Taxlot</w:t>
      </w:r>
      <w:proofErr w:type="spellEnd"/>
      <w:r w:rsidRPr="00C3587E">
        <w:rPr>
          <w:rFonts w:ascii="Arial" w:eastAsia="Times New Roman" w:hAnsi="Arial" w:cs="Arial"/>
          <w:bCs/>
          <w:color w:val="000000"/>
        </w:rPr>
        <w:t xml:space="preserve"> Feature Database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F277F3">
        <w:rPr>
          <w:rFonts w:ascii="Arial" w:eastAsia="Times New Roman" w:hAnsi="Arial" w:cs="Arial"/>
          <w:bCs/>
          <w:color w:val="000000"/>
          <w:u w:val="single"/>
        </w:rPr>
        <w:t>TaxlotsPF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– </w:t>
      </w:r>
      <w:proofErr w:type="spellStart"/>
      <w:r>
        <w:rPr>
          <w:rFonts w:ascii="Arial" w:eastAsia="Times New Roman" w:hAnsi="Arial" w:cs="Arial"/>
          <w:bCs/>
          <w:color w:val="000000"/>
        </w:rPr>
        <w:t>Taxlot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Parcel Fabric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Taxlots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– Polygon </w:t>
      </w:r>
      <w:proofErr w:type="spellStart"/>
      <w:r>
        <w:rPr>
          <w:rFonts w:ascii="Arial" w:eastAsia="Times New Roman" w:hAnsi="Arial" w:cs="Arial"/>
          <w:bCs/>
          <w:color w:val="000000"/>
        </w:rPr>
        <w:t>Taxlots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TaxlotLines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– </w:t>
      </w:r>
      <w:proofErr w:type="spellStart"/>
      <w:r>
        <w:rPr>
          <w:rFonts w:ascii="Arial" w:eastAsia="Times New Roman" w:hAnsi="Arial" w:cs="Arial"/>
          <w:bCs/>
          <w:color w:val="000000"/>
        </w:rPr>
        <w:t>Taxlot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Lines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  <w:t xml:space="preserve">Points – Control and corner points </w:t>
      </w:r>
    </w:p>
    <w:p w:rsidR="00F277F3" w:rsidRDefault="00F277F3" w:rsidP="00F277F3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ConnectionLines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C3587E" w:rsidRPr="00F277F3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lastRenderedPageBreak/>
        <w:tab/>
      </w:r>
      <w:r w:rsidRPr="00F277F3">
        <w:rPr>
          <w:rFonts w:ascii="Arial" w:eastAsia="Times New Roman" w:hAnsi="Arial" w:cs="Arial"/>
          <w:bCs/>
          <w:color w:val="000000"/>
          <w:u w:val="single"/>
        </w:rPr>
        <w:t>Other Feature</w:t>
      </w:r>
      <w:r w:rsidR="00F277F3">
        <w:rPr>
          <w:rFonts w:ascii="Arial" w:eastAsia="Times New Roman" w:hAnsi="Arial" w:cs="Arial"/>
          <w:bCs/>
          <w:color w:val="000000"/>
          <w:u w:val="single"/>
        </w:rPr>
        <w:t xml:space="preserve"> Classes in </w:t>
      </w:r>
      <w:proofErr w:type="spellStart"/>
      <w:r w:rsidR="00F277F3">
        <w:rPr>
          <w:rFonts w:ascii="Arial" w:eastAsia="Times New Roman" w:hAnsi="Arial" w:cs="Arial"/>
          <w:bCs/>
          <w:color w:val="000000"/>
          <w:u w:val="single"/>
        </w:rPr>
        <w:t>TaxlotsFD</w:t>
      </w:r>
      <w:proofErr w:type="spellEnd"/>
      <w:r w:rsidRPr="00F277F3">
        <w:rPr>
          <w:rFonts w:ascii="Arial" w:eastAsia="Times New Roman" w:hAnsi="Arial" w:cs="Arial"/>
          <w:bCs/>
          <w:color w:val="000000"/>
          <w:u w:val="single"/>
        </w:rPr>
        <w:t xml:space="preserve">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Taxcode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TaxcodeLines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MapIndex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TaxlotNumberAnno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– Can be feature linked but not in this </w:t>
      </w:r>
      <w:r w:rsidR="00A542E8">
        <w:rPr>
          <w:rFonts w:ascii="Arial" w:eastAsia="Times New Roman" w:hAnsi="Arial" w:cs="Arial"/>
          <w:bCs/>
          <w:color w:val="000000"/>
        </w:rPr>
        <w:t>structure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TaxlotAcreageAnno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– Can be feature linked but not in this </w:t>
      </w:r>
      <w:r w:rsidR="00A542E8">
        <w:rPr>
          <w:rFonts w:ascii="Arial" w:eastAsia="Times New Roman" w:hAnsi="Arial" w:cs="Arial"/>
          <w:bCs/>
          <w:color w:val="000000"/>
        </w:rPr>
        <w:t>structure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  <w:proofErr w:type="spellStart"/>
      <w:r>
        <w:rPr>
          <w:rFonts w:ascii="Arial" w:eastAsia="Times New Roman" w:hAnsi="Arial" w:cs="Arial"/>
          <w:bCs/>
          <w:color w:val="000000"/>
        </w:rPr>
        <w:t>TaxcodeAnno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 xml:space="preserve">– Can be feature linked but not in this </w:t>
      </w:r>
      <w:r w:rsidR="00A542E8">
        <w:rPr>
          <w:rFonts w:ascii="Arial" w:eastAsia="Times New Roman" w:hAnsi="Arial" w:cs="Arial"/>
          <w:bCs/>
          <w:color w:val="000000"/>
        </w:rPr>
        <w:t>structure</w:t>
      </w:r>
    </w:p>
    <w:p w:rsidR="00C3587E" w:rsidRDefault="00C3587E" w:rsidP="00C3587E">
      <w:pPr>
        <w:tabs>
          <w:tab w:val="left" w:pos="720"/>
          <w:tab w:val="left" w:pos="1080"/>
        </w:tabs>
        <w:spacing w:after="0" w:line="240" w:lineRule="auto"/>
        <w:ind w:left="3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r>
        <w:rPr>
          <w:rFonts w:ascii="Arial" w:eastAsia="Times New Roman" w:hAnsi="Arial" w:cs="Arial"/>
          <w:bCs/>
          <w:color w:val="000000"/>
        </w:rPr>
        <w:tab/>
      </w:r>
    </w:p>
    <w:p w:rsidR="00F277F3" w:rsidRDefault="00F277F3" w:rsidP="00F277F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:rsidR="00F277F3" w:rsidRPr="00C3587E" w:rsidRDefault="00F277F3" w:rsidP="00FE0FDA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Stand Alone Feature Classes</w:t>
      </w:r>
      <w:r w:rsidR="00FE0FDA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ab/>
      </w:r>
    </w:p>
    <w:p w:rsidR="00F277F3" w:rsidRPr="00C3587E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</w:rPr>
        <w:t>CartographicLines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</w:p>
    <w:p w:rsidR="00F277F3" w:rsidRPr="00C3587E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</w:rPr>
        <w:t>PLSSLines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</w:p>
    <w:p w:rsidR="00F277F3" w:rsidRPr="00C3587E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</w:rPr>
        <w:t>ReferenceLines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</w:p>
    <w:p w:rsidR="00F277F3" w:rsidRPr="00C3587E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Water</w:t>
      </w:r>
    </w:p>
    <w:p w:rsidR="00F277F3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</w:rPr>
      </w:pPr>
      <w:proofErr w:type="spellStart"/>
      <w:r w:rsidRPr="00C3587E">
        <w:rPr>
          <w:rFonts w:ascii="Arial" w:eastAsia="Times New Roman" w:hAnsi="Arial" w:cs="Arial"/>
          <w:color w:val="000000"/>
        </w:rPr>
        <w:t>WaterLines</w:t>
      </w:r>
      <w:bookmarkStart w:id="0" w:name="_GoBack"/>
      <w:bookmarkEnd w:id="0"/>
      <w:proofErr w:type="spellEnd"/>
    </w:p>
    <w:p w:rsidR="00F277F3" w:rsidRPr="00C3587E" w:rsidRDefault="00F277F3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</w:rPr>
        <w:t>ConstructionLines</w:t>
      </w:r>
      <w:proofErr w:type="spellEnd"/>
    </w:p>
    <w:p w:rsidR="00F277F3" w:rsidRDefault="00F277F3" w:rsidP="00C3587E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</w:rPr>
      </w:pPr>
    </w:p>
    <w:p w:rsidR="00C3587E" w:rsidRPr="00C3587E" w:rsidRDefault="00C3587E" w:rsidP="00C3587E">
      <w:pPr>
        <w:spacing w:after="0" w:line="240" w:lineRule="auto"/>
        <w:ind w:left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>Annotation</w:t>
      </w:r>
      <w:r w:rsidRPr="00C3587E">
        <w:rPr>
          <w:rFonts w:ascii="Arial" w:eastAsia="Times New Roman" w:hAnsi="Arial" w:cs="Arial"/>
          <w:color w:val="000000"/>
        </w:rPr>
        <w:t xml:space="preserve"> </w:t>
      </w:r>
      <w:r w:rsidRPr="00C3587E">
        <w:rPr>
          <w:rFonts w:ascii="Arial" w:eastAsia="Times New Roman" w:hAnsi="Arial" w:cs="Arial"/>
          <w:b/>
          <w:bCs/>
          <w:color w:val="000000"/>
        </w:rPr>
        <w:t>Feature Classes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Anno0010Scale</w:t>
      </w:r>
      <w:r w:rsidR="00F277F3">
        <w:rPr>
          <w:rFonts w:ascii="Arial" w:eastAsia="Times New Roman" w:hAnsi="Arial" w:cs="Arial"/>
          <w:color w:val="000000"/>
        </w:rPr>
        <w:t xml:space="preserve"> *</w:t>
      </w:r>
      <w:r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Anno0020Scale</w:t>
      </w:r>
      <w:r w:rsidR="00F277F3">
        <w:rPr>
          <w:rFonts w:ascii="Arial" w:eastAsia="Times New Roman" w:hAnsi="Arial" w:cs="Arial"/>
          <w:color w:val="000000"/>
        </w:rPr>
        <w:t xml:space="preserve"> *</w:t>
      </w:r>
      <w:r w:rsidR="00F277F3"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Anno0040Scale</w:t>
      </w:r>
      <w:r w:rsidR="00F277F3">
        <w:rPr>
          <w:rFonts w:ascii="Arial" w:eastAsia="Times New Roman" w:hAnsi="Arial" w:cs="Arial"/>
          <w:color w:val="000000"/>
        </w:rPr>
        <w:t xml:space="preserve"> *</w:t>
      </w:r>
      <w:r w:rsidR="00F277F3"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Anno0050Scale</w:t>
      </w:r>
      <w:r w:rsidR="00F277F3">
        <w:rPr>
          <w:rFonts w:ascii="Arial" w:eastAsia="Times New Roman" w:hAnsi="Arial" w:cs="Arial"/>
          <w:color w:val="000000"/>
        </w:rPr>
        <w:t xml:space="preserve"> *</w:t>
      </w:r>
      <w:r w:rsidR="00F277F3" w:rsidRPr="00C3587E">
        <w:rPr>
          <w:rFonts w:ascii="Arial" w:eastAsia="Times New Roman" w:hAnsi="Arial" w:cs="Arial"/>
          <w:color w:val="000000"/>
        </w:rPr>
        <w:t>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Anno0100Scale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Anno0200Scale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Anno0400Scale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Anno0800Scale</w:t>
      </w:r>
      <w:r w:rsidR="00F277F3">
        <w:rPr>
          <w:rFonts w:ascii="Arial" w:eastAsia="Times New Roman" w:hAnsi="Arial" w:cs="Arial"/>
          <w:color w:val="000000"/>
        </w:rPr>
        <w:t xml:space="preserve"> *</w:t>
      </w:r>
      <w:r w:rsidR="00F277F3" w:rsidRPr="00C3587E">
        <w:rPr>
          <w:rFonts w:ascii="Arial" w:eastAsia="Times New Roman" w:hAnsi="Arial" w:cs="Arial"/>
          <w:color w:val="000000"/>
        </w:rPr>
        <w:t> </w:t>
      </w:r>
    </w:p>
    <w:p w:rsidR="00C3587E" w:rsidRDefault="00C3587E" w:rsidP="00FE0FDA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Anno2000Scale</w:t>
      </w:r>
    </w:p>
    <w:p w:rsidR="00F277F3" w:rsidRDefault="00F277F3" w:rsidP="00F277F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color w:val="000000"/>
        </w:rPr>
        <w:t>*</w:t>
      </w:r>
      <w:proofErr w:type="gramStart"/>
      <w:r w:rsidRPr="00C3587E">
        <w:rPr>
          <w:rFonts w:ascii="Arial" w:eastAsia="Times New Roman" w:hAnsi="Arial" w:cs="Arial"/>
          <w:color w:val="000000"/>
        </w:rPr>
        <w:t> 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</w:rPr>
        <w:t>Not</w:t>
      </w:r>
      <w:proofErr w:type="gramEnd"/>
      <w:r>
        <w:rPr>
          <w:rFonts w:ascii="Arial" w:eastAsia="Times New Roman" w:hAnsi="Arial" w:cs="Arial"/>
        </w:rPr>
        <w:t xml:space="preserve"> present in </w:t>
      </w:r>
      <w:r w:rsidR="00A542E8">
        <w:rPr>
          <w:rFonts w:ascii="Arial" w:eastAsia="Times New Roman" w:hAnsi="Arial" w:cs="Arial"/>
        </w:rPr>
        <w:t xml:space="preserve">the current structure 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spacing w:after="0" w:line="240" w:lineRule="auto"/>
        <w:ind w:left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>Tables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Special Interests </w:t>
      </w:r>
    </w:p>
    <w:p w:rsidR="00C3587E" w:rsidRPr="00C3587E" w:rsidRDefault="00C3587E" w:rsidP="00F277F3">
      <w:pPr>
        <w:spacing w:after="0" w:line="240" w:lineRule="auto"/>
        <w:ind w:left="360" w:firstLine="360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color w:val="000000"/>
        </w:rPr>
        <w:t>Cancelled Numbers 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  <w:r w:rsidRPr="00C3587E">
        <w:rPr>
          <w:rFonts w:ascii="Arial" w:eastAsia="Times New Roman" w:hAnsi="Arial" w:cs="Arial"/>
          <w:b/>
          <w:bCs/>
          <w:color w:val="000000"/>
        </w:rPr>
        <w:t>Attribute Details </w:t>
      </w:r>
    </w:p>
    <w:p w:rsidR="00C3587E" w:rsidRPr="00C3587E" w:rsidRDefault="00C3587E" w:rsidP="00C3587E">
      <w:pPr>
        <w:spacing w:after="0" w:line="240" w:lineRule="auto"/>
        <w:rPr>
          <w:rFonts w:ascii="Arial" w:eastAsia="Times New Roman" w:hAnsi="Arial" w:cs="Arial"/>
        </w:rPr>
      </w:pPr>
    </w:p>
    <w:p w:rsidR="00FA52A6" w:rsidRPr="0093522B" w:rsidRDefault="00F277F3" w:rsidP="00F277F3">
      <w:pPr>
        <w:spacing w:after="0"/>
        <w:rPr>
          <w:rFonts w:ascii="Arial" w:eastAsia="Times New Roman" w:hAnsi="Arial" w:cs="Arial"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93522B">
        <w:rPr>
          <w:rFonts w:ascii="Arial" w:eastAsia="Times New Roman" w:hAnsi="Arial" w:cs="Arial"/>
          <w:bCs/>
          <w:color w:val="000000"/>
          <w:u w:val="single"/>
        </w:rPr>
        <w:t>Taxlot</w:t>
      </w:r>
      <w:proofErr w:type="spellEnd"/>
      <w:r w:rsidRPr="0093522B">
        <w:rPr>
          <w:rFonts w:ascii="Arial" w:eastAsia="Times New Roman" w:hAnsi="Arial" w:cs="Arial"/>
          <w:bCs/>
          <w:color w:val="000000"/>
          <w:u w:val="single"/>
        </w:rPr>
        <w:t xml:space="preserve"> </w:t>
      </w:r>
    </w:p>
    <w:p w:rsidR="00F277F3" w:rsidRPr="0093522B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93522B">
        <w:rPr>
          <w:rFonts w:ascii="Arial" w:eastAsia="Times New Roman" w:hAnsi="Arial" w:cs="Arial"/>
          <w:bCs/>
          <w:color w:val="000000"/>
        </w:rPr>
        <w:t>Taxlot</w:t>
      </w:r>
      <w:proofErr w:type="spellEnd"/>
    </w:p>
    <w:p w:rsidR="00F277F3" w:rsidRP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MapNumber</w:t>
      </w:r>
      <w:proofErr w:type="spellEnd"/>
    </w:p>
    <w:p w:rsidR="00F277F3" w:rsidRP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MapTaxlot</w:t>
      </w:r>
      <w:proofErr w:type="spellEnd"/>
    </w:p>
    <w:p w:rsidR="00F277F3" w:rsidRP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ORMapNumber</w:t>
      </w:r>
      <w:proofErr w:type="spellEnd"/>
    </w:p>
    <w:p w:rsidR="00F277F3" w:rsidRP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ORTaxlot</w:t>
      </w:r>
      <w:proofErr w:type="spellEnd"/>
    </w:p>
    <w:p w:rsidR="00F277F3" w:rsidRP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ReliaCode</w:t>
      </w:r>
      <w:proofErr w:type="spellEnd"/>
      <w:r w:rsidR="0093522B">
        <w:rPr>
          <w:rFonts w:ascii="Arial" w:eastAsia="Times New Roman" w:hAnsi="Arial" w:cs="Arial"/>
          <w:bCs/>
          <w:color w:val="000000"/>
        </w:rPr>
        <w:t xml:space="preserve"> </w:t>
      </w:r>
      <w:r w:rsidR="0093522B">
        <w:rPr>
          <w:rFonts w:ascii="Arial" w:eastAsia="Times New Roman" w:hAnsi="Arial" w:cs="Arial"/>
          <w:bCs/>
          <w:color w:val="000000"/>
        </w:rPr>
        <w:t xml:space="preserve">(Domain </w:t>
      </w:r>
      <w:proofErr w:type="spellStart"/>
      <w:r w:rsidR="0093522B">
        <w:rPr>
          <w:rFonts w:ascii="Arial" w:eastAsia="Times New Roman" w:hAnsi="Arial" w:cs="Arial"/>
          <w:bCs/>
          <w:color w:val="000000"/>
        </w:rPr>
        <w:t>ReliaCode</w:t>
      </w:r>
      <w:proofErr w:type="spellEnd"/>
      <w:r w:rsidR="0093522B">
        <w:rPr>
          <w:rFonts w:ascii="Arial" w:eastAsia="Times New Roman" w:hAnsi="Arial" w:cs="Arial"/>
          <w:bCs/>
          <w:color w:val="000000"/>
        </w:rPr>
        <w:t>)</w:t>
      </w:r>
    </w:p>
    <w:p w:rsid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proofErr w:type="spellStart"/>
      <w:r w:rsidRPr="00F277F3">
        <w:rPr>
          <w:rFonts w:ascii="Arial" w:eastAsia="Times New Roman" w:hAnsi="Arial" w:cs="Arial"/>
          <w:bCs/>
          <w:color w:val="000000"/>
        </w:rPr>
        <w:t>Specint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</w:t>
      </w:r>
    </w:p>
    <w:p w:rsidR="00F277F3" w:rsidRDefault="00F277F3" w:rsidP="00F277F3">
      <w:pPr>
        <w:spacing w:after="0"/>
        <w:ind w:left="108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>
        <w:rPr>
          <w:rFonts w:ascii="Arial" w:eastAsia="Times New Roman" w:hAnsi="Arial" w:cs="Arial"/>
          <w:bCs/>
          <w:color w:val="000000"/>
        </w:rPr>
        <w:t>ParcelFabric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F277F3" w:rsidRDefault="00F277F3" w:rsidP="0093522B">
      <w:pPr>
        <w:spacing w:after="0"/>
        <w:ind w:left="360" w:firstLine="72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Editor Tracking Attributes </w:t>
      </w:r>
    </w:p>
    <w:p w:rsidR="00F277F3" w:rsidRPr="0093522B" w:rsidRDefault="00F277F3" w:rsidP="00F277F3">
      <w:pPr>
        <w:spacing w:after="0"/>
        <w:rPr>
          <w:rFonts w:ascii="Arial" w:eastAsia="Times New Roman" w:hAnsi="Arial" w:cs="Arial"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tab/>
      </w:r>
      <w:proofErr w:type="spellStart"/>
      <w:r w:rsidRPr="0093522B">
        <w:rPr>
          <w:rFonts w:ascii="Arial" w:eastAsia="Times New Roman" w:hAnsi="Arial" w:cs="Arial"/>
          <w:bCs/>
          <w:color w:val="000000"/>
          <w:u w:val="single"/>
        </w:rPr>
        <w:t>TaxlotLines</w:t>
      </w:r>
      <w:proofErr w:type="spellEnd"/>
      <w:r w:rsidRPr="0093522B">
        <w:rPr>
          <w:rFonts w:ascii="Arial" w:eastAsia="Times New Roman" w:hAnsi="Arial" w:cs="Arial"/>
          <w:bCs/>
          <w:color w:val="000000"/>
          <w:u w:val="single"/>
        </w:rPr>
        <w:t xml:space="preserve"> </w:t>
      </w:r>
    </w:p>
    <w:p w:rsidR="00F277F3" w:rsidRDefault="00F277F3" w:rsidP="00F277F3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LineType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  <w:r w:rsidR="0093522B">
        <w:rPr>
          <w:rFonts w:ascii="Arial" w:eastAsia="Times New Roman" w:hAnsi="Arial" w:cs="Arial"/>
          <w:bCs/>
          <w:color w:val="000000"/>
        </w:rPr>
        <w:t xml:space="preserve">(Domain </w:t>
      </w:r>
      <w:proofErr w:type="spellStart"/>
      <w:r w:rsidR="0093522B">
        <w:rPr>
          <w:rFonts w:ascii="Arial" w:eastAsia="Times New Roman" w:hAnsi="Arial" w:cs="Arial"/>
          <w:bCs/>
          <w:color w:val="000000"/>
        </w:rPr>
        <w:t>TaxlotLineType</w:t>
      </w:r>
      <w:proofErr w:type="spellEnd"/>
      <w:r w:rsidR="0093522B">
        <w:rPr>
          <w:rFonts w:ascii="Arial" w:eastAsia="Times New Roman" w:hAnsi="Arial" w:cs="Arial"/>
          <w:bCs/>
          <w:color w:val="000000"/>
        </w:rPr>
        <w:t xml:space="preserve">) </w:t>
      </w:r>
    </w:p>
    <w:p w:rsidR="00F277F3" w:rsidRPr="00F277F3" w:rsidRDefault="00F277F3" w:rsidP="00F277F3">
      <w:pPr>
        <w:spacing w:after="0"/>
        <w:ind w:left="450" w:firstLine="72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+ </w:t>
      </w:r>
      <w:r w:rsidRPr="00F277F3">
        <w:rPr>
          <w:rFonts w:ascii="Arial" w:eastAsia="Times New Roman" w:hAnsi="Arial" w:cs="Arial"/>
          <w:bCs/>
          <w:color w:val="000000"/>
        </w:rPr>
        <w:t>Parcel Fabric Attributes</w:t>
      </w:r>
    </w:p>
    <w:p w:rsidR="00F277F3" w:rsidRPr="00F277F3" w:rsidRDefault="00F277F3" w:rsidP="00F277F3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 w:rsidRPr="00F277F3">
        <w:rPr>
          <w:rFonts w:ascii="Arial" w:eastAsia="Times New Roman" w:hAnsi="Arial" w:cs="Arial"/>
          <w:bCs/>
          <w:color w:val="000000"/>
        </w:rPr>
        <w:t>Cogo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F277F3" w:rsidRDefault="00F277F3" w:rsidP="00F277F3">
      <w:pPr>
        <w:spacing w:after="0"/>
        <w:ind w:left="450" w:firstLine="72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Editor Tracking Attributes </w:t>
      </w:r>
    </w:p>
    <w:p w:rsidR="0093522B" w:rsidRPr="0093522B" w:rsidRDefault="0093522B" w:rsidP="0093522B">
      <w:pPr>
        <w:spacing w:after="0"/>
        <w:rPr>
          <w:rFonts w:ascii="Arial" w:eastAsia="Times New Roman" w:hAnsi="Arial" w:cs="Arial"/>
          <w:bCs/>
          <w:color w:val="000000"/>
          <w:u w:val="single"/>
        </w:rPr>
      </w:pPr>
      <w:r>
        <w:rPr>
          <w:rFonts w:ascii="Arial" w:eastAsia="Times New Roman" w:hAnsi="Arial" w:cs="Arial"/>
          <w:bCs/>
          <w:color w:val="000000"/>
        </w:rPr>
        <w:lastRenderedPageBreak/>
        <w:tab/>
      </w:r>
      <w:r w:rsidRPr="0093522B">
        <w:rPr>
          <w:rFonts w:ascii="Arial" w:eastAsia="Times New Roman" w:hAnsi="Arial" w:cs="Arial"/>
          <w:bCs/>
          <w:color w:val="000000"/>
          <w:u w:val="single"/>
        </w:rPr>
        <w:t xml:space="preserve">Points </w:t>
      </w:r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CornerSymbol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(Corner Symbol Domain) </w:t>
      </w:r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Corner Description</w:t>
      </w:r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000000"/>
        </w:rPr>
        <w:t>ControlType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 (</w:t>
      </w:r>
      <w:proofErr w:type="gramEnd"/>
      <w:r>
        <w:rPr>
          <w:rFonts w:ascii="Arial" w:eastAsia="Times New Roman" w:hAnsi="Arial" w:cs="Arial"/>
          <w:bCs/>
          <w:color w:val="000000"/>
        </w:rPr>
        <w:t xml:space="preserve">Control Type Domain) </w:t>
      </w:r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CommonName</w:t>
      </w:r>
      <w:proofErr w:type="spellEnd"/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GCDB</w:t>
      </w:r>
    </w:p>
    <w:p w:rsidR="0093522B" w:rsidRPr="00F277F3" w:rsidRDefault="0093522B" w:rsidP="0093522B">
      <w:pPr>
        <w:spacing w:after="0"/>
        <w:ind w:left="450" w:firstLine="72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+ </w:t>
      </w:r>
      <w:r w:rsidRPr="00F277F3">
        <w:rPr>
          <w:rFonts w:ascii="Arial" w:eastAsia="Times New Roman" w:hAnsi="Arial" w:cs="Arial"/>
          <w:bCs/>
          <w:color w:val="000000"/>
        </w:rPr>
        <w:t>Parcel Fabric Attributes</w:t>
      </w:r>
    </w:p>
    <w:p w:rsidR="0093522B" w:rsidRDefault="0093522B" w:rsidP="0093522B">
      <w:pPr>
        <w:spacing w:after="0"/>
        <w:ind w:left="117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93522B" w:rsidRDefault="0093522B" w:rsidP="0093522B">
      <w:pPr>
        <w:spacing w:after="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proofErr w:type="spellStart"/>
      <w:r w:rsidRPr="0093522B">
        <w:rPr>
          <w:rFonts w:ascii="Arial" w:eastAsia="Times New Roman" w:hAnsi="Arial" w:cs="Arial"/>
          <w:bCs/>
          <w:color w:val="000000"/>
          <w:u w:val="single"/>
        </w:rPr>
        <w:t>MapIndex</w:t>
      </w:r>
      <w:proofErr w:type="spellEnd"/>
      <w:r w:rsidRPr="0093522B">
        <w:rPr>
          <w:rFonts w:ascii="Arial" w:eastAsia="Times New Roman" w:hAnsi="Arial" w:cs="Arial"/>
          <w:bCs/>
          <w:color w:val="000000"/>
          <w:u w:val="single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>(Not part of fabric at this time</w:t>
      </w:r>
      <w:r>
        <w:rPr>
          <w:rFonts w:ascii="Arial" w:eastAsia="Times New Roman" w:hAnsi="Arial" w:cs="Arial"/>
          <w:bCs/>
          <w:color w:val="000000"/>
        </w:rPr>
        <w:t>-maybe admin boundary after 2.6</w:t>
      </w:r>
      <w:r>
        <w:rPr>
          <w:rFonts w:ascii="Arial" w:eastAsia="Times New Roman" w:hAnsi="Arial" w:cs="Arial"/>
          <w:bCs/>
          <w:color w:val="000000"/>
        </w:rPr>
        <w:t xml:space="preserve">) </w:t>
      </w:r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Mapscale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Mapnumber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Ormapnum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CityName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PageNumber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ReliaCode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(Domain </w:t>
      </w:r>
      <w:proofErr w:type="spellStart"/>
      <w:r>
        <w:rPr>
          <w:rFonts w:ascii="Arial" w:eastAsia="Times New Roman" w:hAnsi="Arial" w:cs="Arial"/>
          <w:bCs/>
          <w:color w:val="000000"/>
        </w:rPr>
        <w:t>ReliaCode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) </w:t>
      </w:r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Book</w:t>
      </w:r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SecondTitle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MapTitle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PageName</w:t>
      </w:r>
      <w:proofErr w:type="spellEnd"/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GroupName</w:t>
      </w:r>
      <w:proofErr w:type="spellEnd"/>
    </w:p>
    <w:p w:rsidR="0093522B" w:rsidRPr="00F277F3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MapAngle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93522B" w:rsidRPr="0093522B" w:rsidRDefault="0093522B" w:rsidP="0093522B">
      <w:pPr>
        <w:spacing w:after="0"/>
        <w:ind w:left="1260"/>
        <w:rPr>
          <w:rFonts w:ascii="Arial" w:eastAsia="Times New Roman" w:hAnsi="Arial" w:cs="Arial"/>
          <w:b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93522B" w:rsidRDefault="0093522B" w:rsidP="0093522B">
      <w:pPr>
        <w:spacing w:after="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proofErr w:type="spellStart"/>
      <w:r w:rsidRPr="00497EB5">
        <w:rPr>
          <w:rFonts w:ascii="Arial" w:eastAsia="Times New Roman" w:hAnsi="Arial" w:cs="Arial"/>
          <w:bCs/>
          <w:color w:val="000000"/>
          <w:u w:val="single"/>
        </w:rPr>
        <w:t>Taxcode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(</w:t>
      </w:r>
      <w:r>
        <w:rPr>
          <w:rFonts w:ascii="Arial" w:eastAsia="Times New Roman" w:hAnsi="Arial" w:cs="Arial"/>
          <w:bCs/>
          <w:color w:val="000000"/>
        </w:rPr>
        <w:t>Not part of fabric at this time</w:t>
      </w:r>
      <w:r>
        <w:rPr>
          <w:rFonts w:ascii="Arial" w:eastAsia="Times New Roman" w:hAnsi="Arial" w:cs="Arial"/>
          <w:bCs/>
          <w:color w:val="000000"/>
        </w:rPr>
        <w:t xml:space="preserve">-maybe admin boundary after </w:t>
      </w:r>
      <w:proofErr w:type="gramStart"/>
      <w:r>
        <w:rPr>
          <w:rFonts w:ascii="Arial" w:eastAsia="Times New Roman" w:hAnsi="Arial" w:cs="Arial"/>
          <w:bCs/>
          <w:color w:val="000000"/>
        </w:rPr>
        <w:t xml:space="preserve">2.6 </w:t>
      </w:r>
      <w:r>
        <w:rPr>
          <w:rFonts w:ascii="Arial" w:eastAsia="Times New Roman" w:hAnsi="Arial" w:cs="Arial"/>
          <w:bCs/>
          <w:color w:val="000000"/>
        </w:rPr>
        <w:t>)</w:t>
      </w:r>
      <w:proofErr w:type="gramEnd"/>
    </w:p>
    <w:p w:rsidR="0093522B" w:rsidRDefault="0093522B" w:rsidP="0093522B">
      <w:pPr>
        <w:spacing w:after="0"/>
        <w:ind w:left="135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County</w:t>
      </w:r>
    </w:p>
    <w:p w:rsidR="0093522B" w:rsidRPr="00F277F3" w:rsidRDefault="0093522B" w:rsidP="0093522B">
      <w:pPr>
        <w:spacing w:after="0"/>
        <w:ind w:left="135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Taxcode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93522B" w:rsidRDefault="0093522B" w:rsidP="0093522B">
      <w:pPr>
        <w:spacing w:after="0"/>
        <w:ind w:left="135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93522B" w:rsidRDefault="0093522B" w:rsidP="0093522B">
      <w:pPr>
        <w:spacing w:after="0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ab/>
      </w:r>
      <w:proofErr w:type="spellStart"/>
      <w:r w:rsidRPr="00497EB5">
        <w:rPr>
          <w:rFonts w:ascii="Arial" w:eastAsia="Times New Roman" w:hAnsi="Arial" w:cs="Arial"/>
          <w:bCs/>
          <w:color w:val="000000"/>
          <w:u w:val="single"/>
        </w:rPr>
        <w:t>TaxlcodeLines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(N</w:t>
      </w:r>
      <w:r>
        <w:rPr>
          <w:rFonts w:ascii="Arial" w:eastAsia="Times New Roman" w:hAnsi="Arial" w:cs="Arial"/>
          <w:bCs/>
          <w:color w:val="000000"/>
        </w:rPr>
        <w:t>ot part of fabric at this time-maybe admin boundary after 2.6)</w:t>
      </w:r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proofErr w:type="spellStart"/>
      <w:r>
        <w:rPr>
          <w:rFonts w:ascii="Arial" w:eastAsia="Times New Roman" w:hAnsi="Arial" w:cs="Arial"/>
          <w:bCs/>
          <w:color w:val="000000"/>
        </w:rPr>
        <w:t>CurrentLine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</w:t>
      </w:r>
    </w:p>
    <w:p w:rsidR="0093522B" w:rsidRPr="00F277F3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 w:rsidRPr="00F277F3">
        <w:rPr>
          <w:rFonts w:ascii="Arial" w:eastAsia="Times New Roman" w:hAnsi="Arial" w:cs="Arial"/>
          <w:bCs/>
          <w:color w:val="000000"/>
        </w:rPr>
        <w:t>Cogo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93522B" w:rsidRDefault="0093522B" w:rsidP="0093522B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FE0FDA" w:rsidRPr="00497EB5" w:rsidRDefault="00FE0FDA" w:rsidP="00FE0FDA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u w:val="single"/>
        </w:rPr>
      </w:pPr>
      <w:proofErr w:type="spellStart"/>
      <w:r w:rsidRPr="00C3587E">
        <w:rPr>
          <w:rFonts w:ascii="Arial" w:eastAsia="Times New Roman" w:hAnsi="Arial" w:cs="Arial"/>
          <w:color w:val="000000"/>
          <w:u w:val="single"/>
        </w:rPr>
        <w:t>CartographicLines</w:t>
      </w:r>
      <w:proofErr w:type="spellEnd"/>
      <w:r w:rsidRPr="00C3587E">
        <w:rPr>
          <w:rFonts w:ascii="Arial" w:eastAsia="Times New Roman" w:hAnsi="Arial" w:cs="Arial"/>
          <w:color w:val="000000"/>
          <w:u w:val="single"/>
        </w:rPr>
        <w:t> </w:t>
      </w:r>
    </w:p>
    <w:p w:rsidR="00FE0FDA" w:rsidRDefault="00497EB5" w:rsidP="00FE0FDA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LineType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CartoLineType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MapScale</w:t>
      </w:r>
      <w:proofErr w:type="spellEnd"/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MapNumber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97EB5" w:rsidRPr="00C3587E" w:rsidRDefault="00497EB5" w:rsidP="00FE0FDA">
      <w:pPr>
        <w:spacing w:after="0" w:line="240" w:lineRule="auto"/>
        <w:ind w:left="1260"/>
        <w:rPr>
          <w:rFonts w:ascii="Arial" w:eastAsia="Times New Roman" w:hAnsi="Arial" w:cs="Arial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FE0FDA" w:rsidRPr="00C3587E" w:rsidRDefault="00FE0FDA" w:rsidP="00FE0FDA">
      <w:pPr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  <w:u w:val="single"/>
        </w:rPr>
        <w:t>PLSSLines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  <w:r w:rsidR="00497EB5">
        <w:rPr>
          <w:rFonts w:ascii="Arial" w:eastAsia="Times New Roman" w:hAnsi="Arial" w:cs="Arial"/>
          <w:color w:val="000000"/>
        </w:rPr>
        <w:t>(Not part of fabric at this time)</w:t>
      </w:r>
    </w:p>
    <w:p w:rsidR="00FE0FDA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MapScale</w:t>
      </w:r>
      <w:proofErr w:type="spellEnd"/>
    </w:p>
    <w:p w:rsidR="00497EB5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MapNumber</w:t>
      </w:r>
      <w:proofErr w:type="spellEnd"/>
    </w:p>
    <w:p w:rsidR="00497EB5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Source</w:t>
      </w:r>
    </w:p>
    <w:p w:rsidR="00497EB5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SourceType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SourceType</w:t>
      </w:r>
      <w:proofErr w:type="spellEnd"/>
      <w:r>
        <w:rPr>
          <w:rFonts w:ascii="Arial" w:eastAsia="Times New Roman" w:hAnsi="Arial" w:cs="Arial"/>
        </w:rPr>
        <w:t>)</w:t>
      </w:r>
    </w:p>
    <w:p w:rsidR="00497EB5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Default="00497EB5" w:rsidP="00497EB5">
      <w:pPr>
        <w:spacing w:after="0" w:line="240" w:lineRule="auto"/>
        <w:ind w:left="135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LineType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PLSSLinetype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Pr="00F277F3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 w:rsidRPr="00F277F3">
        <w:rPr>
          <w:rFonts w:ascii="Arial" w:eastAsia="Times New Roman" w:hAnsi="Arial" w:cs="Arial"/>
          <w:bCs/>
          <w:color w:val="000000"/>
        </w:rPr>
        <w:t>Cogo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497EB5" w:rsidRPr="00C3587E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FE0FDA" w:rsidRPr="00C3587E" w:rsidRDefault="00FE0FDA" w:rsidP="00FE0FDA">
      <w:pPr>
        <w:spacing w:after="0" w:line="240" w:lineRule="auto"/>
        <w:ind w:left="720"/>
        <w:rPr>
          <w:rFonts w:ascii="Arial" w:eastAsia="Times New Roman" w:hAnsi="Arial" w:cs="Arial"/>
        </w:rPr>
      </w:pPr>
      <w:proofErr w:type="spellStart"/>
      <w:r w:rsidRPr="00C3587E">
        <w:rPr>
          <w:rFonts w:ascii="Arial" w:eastAsia="Times New Roman" w:hAnsi="Arial" w:cs="Arial"/>
          <w:color w:val="000000"/>
          <w:u w:val="single"/>
        </w:rPr>
        <w:t>ReferenceLines</w:t>
      </w:r>
      <w:proofErr w:type="spellEnd"/>
      <w:r w:rsidRPr="00C3587E">
        <w:rPr>
          <w:rFonts w:ascii="Arial" w:eastAsia="Times New Roman" w:hAnsi="Arial" w:cs="Arial"/>
          <w:color w:val="000000"/>
        </w:rPr>
        <w:t> </w:t>
      </w:r>
      <w:r w:rsidR="00497EB5">
        <w:rPr>
          <w:rFonts w:ascii="Arial" w:eastAsia="Times New Roman" w:hAnsi="Arial" w:cs="Arial"/>
          <w:color w:val="000000"/>
        </w:rPr>
        <w:t>(Not part of fabric at this time)</w:t>
      </w:r>
    </w:p>
    <w:p w:rsidR="00FE0FDA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LoStation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HiStation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Source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lastRenderedPageBreak/>
        <w:t>SourceType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SourceType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MapScale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MapNumber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Pr="00F277F3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 w:rsidRPr="00F277F3">
        <w:rPr>
          <w:rFonts w:ascii="Arial" w:eastAsia="Times New Roman" w:hAnsi="Arial" w:cs="Arial"/>
          <w:bCs/>
          <w:color w:val="000000"/>
        </w:rPr>
        <w:t>Cogo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497EB5" w:rsidRPr="00C3587E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FE0FDA" w:rsidRPr="00497EB5" w:rsidRDefault="00FE0FDA" w:rsidP="00FE0FDA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u w:val="single"/>
        </w:rPr>
      </w:pPr>
      <w:r w:rsidRPr="00C3587E">
        <w:rPr>
          <w:rFonts w:ascii="Arial" w:eastAsia="Times New Roman" w:hAnsi="Arial" w:cs="Arial"/>
          <w:color w:val="000000"/>
          <w:u w:val="single"/>
        </w:rPr>
        <w:t>Water</w:t>
      </w:r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WaterName</w:t>
      </w:r>
      <w:proofErr w:type="spellEnd"/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WaterTytpe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WaterType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Source</w:t>
      </w:r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SoureType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SourceType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</w:p>
    <w:p w:rsidR="00497EB5" w:rsidRDefault="00497EB5" w:rsidP="00497EB5">
      <w:pPr>
        <w:tabs>
          <w:tab w:val="left" w:pos="1260"/>
        </w:tabs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ReliaCode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ReliaCode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</w:p>
    <w:p w:rsidR="00497EB5" w:rsidRDefault="00497EB5" w:rsidP="00497EB5">
      <w:pPr>
        <w:tabs>
          <w:tab w:val="left" w:pos="1260"/>
        </w:tabs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RuleID</w:t>
      </w:r>
      <w:proofErr w:type="spellEnd"/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OverRide</w:t>
      </w:r>
      <w:proofErr w:type="spellEnd"/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WaveID</w:t>
      </w:r>
      <w:proofErr w:type="spellEnd"/>
    </w:p>
    <w:p w:rsidR="00497EB5" w:rsidRDefault="00497EB5" w:rsidP="00FE0FDA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WaveOR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:rsidR="00FE0FDA" w:rsidRPr="00C3587E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  <w:r w:rsidR="00FE0FDA">
        <w:rPr>
          <w:rFonts w:ascii="Arial" w:eastAsia="Times New Roman" w:hAnsi="Arial" w:cs="Arial"/>
          <w:color w:val="000000"/>
        </w:rPr>
        <w:tab/>
      </w:r>
    </w:p>
    <w:p w:rsidR="00FE0FDA" w:rsidRPr="00497EB5" w:rsidRDefault="00FE0FDA" w:rsidP="00FE0FDA">
      <w:pPr>
        <w:spacing w:after="0" w:line="240" w:lineRule="auto"/>
        <w:ind w:left="360" w:firstLine="360"/>
        <w:rPr>
          <w:rFonts w:ascii="Arial" w:eastAsia="Times New Roman" w:hAnsi="Arial" w:cs="Arial"/>
          <w:i/>
          <w:color w:val="000000"/>
        </w:rPr>
      </w:pPr>
      <w:proofErr w:type="spellStart"/>
      <w:r w:rsidRPr="00C3587E">
        <w:rPr>
          <w:rFonts w:ascii="Arial" w:eastAsia="Times New Roman" w:hAnsi="Arial" w:cs="Arial"/>
          <w:i/>
          <w:color w:val="000000"/>
        </w:rPr>
        <w:t>WaterLines</w:t>
      </w:r>
      <w:proofErr w:type="spellEnd"/>
    </w:p>
    <w:p w:rsidR="00FE0FDA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WaterName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LineType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WaterLineType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Source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SourceType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SourceType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Mapscale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MapNumber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ReliaCode</w:t>
      </w:r>
      <w:proofErr w:type="spellEnd"/>
      <w:r>
        <w:rPr>
          <w:rFonts w:ascii="Arial" w:eastAsia="Times New Roman" w:hAnsi="Arial" w:cs="Arial"/>
          <w:color w:val="000000"/>
        </w:rPr>
        <w:t xml:space="preserve"> (Domain: </w:t>
      </w:r>
      <w:proofErr w:type="spellStart"/>
      <w:r>
        <w:rPr>
          <w:rFonts w:ascii="Arial" w:eastAsia="Times New Roman" w:hAnsi="Arial" w:cs="Arial"/>
          <w:color w:val="000000"/>
        </w:rPr>
        <w:t>ReliaCode</w:t>
      </w:r>
      <w:proofErr w:type="spellEnd"/>
      <w:r>
        <w:rPr>
          <w:rFonts w:ascii="Arial" w:eastAsia="Times New Roman" w:hAnsi="Arial" w:cs="Arial"/>
          <w:color w:val="000000"/>
        </w:rPr>
        <w:t xml:space="preserve">) </w:t>
      </w:r>
    </w:p>
    <w:p w:rsidR="00497EB5" w:rsidRPr="00497EB5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  <w:r>
        <w:rPr>
          <w:rFonts w:ascii="Arial" w:eastAsia="Times New Roman" w:hAnsi="Arial" w:cs="Arial"/>
          <w:color w:val="000000"/>
        </w:rPr>
        <w:tab/>
      </w:r>
    </w:p>
    <w:p w:rsidR="00FE0FDA" w:rsidRPr="00497EB5" w:rsidRDefault="00FE0FDA" w:rsidP="00497EB5">
      <w:pPr>
        <w:spacing w:after="0" w:line="240" w:lineRule="auto"/>
        <w:ind w:left="360" w:firstLine="360"/>
        <w:rPr>
          <w:rFonts w:ascii="Arial" w:eastAsia="Times New Roman" w:hAnsi="Arial" w:cs="Arial"/>
          <w:u w:val="single"/>
        </w:rPr>
      </w:pPr>
      <w:proofErr w:type="spellStart"/>
      <w:r w:rsidRPr="00C3587E">
        <w:rPr>
          <w:rFonts w:ascii="Arial" w:eastAsia="Times New Roman" w:hAnsi="Arial" w:cs="Arial"/>
          <w:color w:val="000000"/>
          <w:u w:val="single"/>
        </w:rPr>
        <w:t>ConstructionLines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LoStation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HiStation</w:t>
      </w:r>
      <w:proofErr w:type="spellEnd"/>
      <w:r>
        <w:rPr>
          <w:rFonts w:ascii="Arial" w:eastAsia="Times New Roman" w:hAnsi="Arial" w:cs="Arial"/>
        </w:rPr>
        <w:t xml:space="preserve">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Source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SourceType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SourceType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MapScale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MapNumber</w:t>
      </w:r>
      <w:proofErr w:type="spellEnd"/>
    </w:p>
    <w:p w:rsidR="00497EB5" w:rsidRDefault="00497EB5" w:rsidP="00497EB5">
      <w:pPr>
        <w:spacing w:after="0" w:line="240" w:lineRule="auto"/>
        <w:ind w:left="126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 (Domain: </w:t>
      </w:r>
      <w:proofErr w:type="spellStart"/>
      <w:r>
        <w:rPr>
          <w:rFonts w:ascii="Arial" w:eastAsia="Times New Roman" w:hAnsi="Arial" w:cs="Arial"/>
        </w:rPr>
        <w:t>ReliaCode</w:t>
      </w:r>
      <w:proofErr w:type="spellEnd"/>
      <w:r>
        <w:rPr>
          <w:rFonts w:ascii="Arial" w:eastAsia="Times New Roman" w:hAnsi="Arial" w:cs="Arial"/>
        </w:rPr>
        <w:t xml:space="preserve">) </w:t>
      </w:r>
    </w:p>
    <w:p w:rsidR="00497EB5" w:rsidRPr="00F277F3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 w:rsidRPr="00F277F3">
        <w:rPr>
          <w:rFonts w:ascii="Arial" w:eastAsia="Times New Roman" w:hAnsi="Arial" w:cs="Arial"/>
          <w:bCs/>
          <w:color w:val="000000"/>
        </w:rPr>
        <w:t>Cogo</w:t>
      </w:r>
      <w:proofErr w:type="spellEnd"/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497EB5" w:rsidRPr="00C3587E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F277F3" w:rsidRPr="00497EB5" w:rsidRDefault="00497EB5" w:rsidP="00497EB5">
      <w:pPr>
        <w:spacing w:after="0"/>
        <w:ind w:left="720"/>
        <w:rPr>
          <w:rFonts w:ascii="Arial" w:eastAsia="Times New Roman" w:hAnsi="Arial" w:cs="Arial"/>
          <w:color w:val="000000"/>
          <w:u w:val="single"/>
        </w:rPr>
      </w:pPr>
      <w:proofErr w:type="spellStart"/>
      <w:r w:rsidRPr="00C3587E">
        <w:rPr>
          <w:rFonts w:ascii="Arial" w:eastAsia="Times New Roman" w:hAnsi="Arial" w:cs="Arial"/>
          <w:color w:val="000000"/>
          <w:u w:val="single"/>
        </w:rPr>
        <w:t>Anno</w:t>
      </w:r>
      <w:r w:rsidRPr="00497EB5">
        <w:rPr>
          <w:rFonts w:ascii="Arial" w:eastAsia="Times New Roman" w:hAnsi="Arial" w:cs="Arial"/>
          <w:color w:val="000000"/>
          <w:u w:val="single"/>
        </w:rPr>
        <w:t>XXXX</w:t>
      </w:r>
      <w:r w:rsidRPr="00C3587E">
        <w:rPr>
          <w:rFonts w:ascii="Arial" w:eastAsia="Times New Roman" w:hAnsi="Arial" w:cs="Arial"/>
          <w:color w:val="000000"/>
          <w:u w:val="single"/>
        </w:rPr>
        <w:t>Scale</w:t>
      </w:r>
      <w:proofErr w:type="spellEnd"/>
    </w:p>
    <w:p w:rsidR="00497EB5" w:rsidRDefault="00497EB5" w:rsidP="00497EB5">
      <w:pPr>
        <w:spacing w:after="0"/>
        <w:ind w:left="12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MapNumber</w:t>
      </w:r>
      <w:proofErr w:type="spellEnd"/>
    </w:p>
    <w:p w:rsidR="00497EB5" w:rsidRPr="00F277F3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 xml:space="preserve">+ </w:t>
      </w:r>
      <w:proofErr w:type="spellStart"/>
      <w:r>
        <w:rPr>
          <w:rFonts w:ascii="Arial" w:eastAsia="Times New Roman" w:hAnsi="Arial" w:cs="Arial"/>
          <w:bCs/>
          <w:color w:val="000000"/>
        </w:rPr>
        <w:t>ArcPro</w:t>
      </w:r>
      <w:proofErr w:type="spellEnd"/>
      <w:r>
        <w:rPr>
          <w:rFonts w:ascii="Arial" w:eastAsia="Times New Roman" w:hAnsi="Arial" w:cs="Arial"/>
          <w:bCs/>
          <w:color w:val="000000"/>
        </w:rPr>
        <w:t xml:space="preserve"> Annotation</w:t>
      </w:r>
      <w:r w:rsidRPr="00F277F3">
        <w:rPr>
          <w:rFonts w:ascii="Arial" w:eastAsia="Times New Roman" w:hAnsi="Arial" w:cs="Arial"/>
          <w:bCs/>
          <w:color w:val="000000"/>
        </w:rPr>
        <w:t xml:space="preserve"> Attributes </w:t>
      </w:r>
    </w:p>
    <w:p w:rsidR="00497EB5" w:rsidRPr="00C3587E" w:rsidRDefault="00497EB5" w:rsidP="00497EB5">
      <w:pPr>
        <w:spacing w:after="0"/>
        <w:ind w:left="1260"/>
        <w:rPr>
          <w:rFonts w:ascii="Arial" w:eastAsia="Times New Roman" w:hAnsi="Arial" w:cs="Arial"/>
          <w:bCs/>
          <w:color w:val="000000"/>
        </w:rPr>
      </w:pPr>
      <w:r w:rsidRPr="00F277F3">
        <w:rPr>
          <w:rFonts w:ascii="Arial" w:eastAsia="Times New Roman" w:hAnsi="Arial" w:cs="Arial"/>
          <w:bCs/>
          <w:color w:val="000000"/>
        </w:rPr>
        <w:t>+ Editor Tracking Attributes</w:t>
      </w:r>
    </w:p>
    <w:p w:rsidR="00497EB5" w:rsidRPr="00497EB5" w:rsidRDefault="00497EB5" w:rsidP="00497EB5">
      <w:pPr>
        <w:spacing w:after="0"/>
        <w:ind w:left="810"/>
        <w:rPr>
          <w:rFonts w:ascii="Arial" w:hAnsi="Arial" w:cs="Arial"/>
          <w:u w:val="single"/>
        </w:rPr>
      </w:pPr>
      <w:proofErr w:type="spellStart"/>
      <w:r w:rsidRPr="00497EB5">
        <w:rPr>
          <w:rFonts w:ascii="Arial" w:hAnsi="Arial" w:cs="Arial"/>
          <w:u w:val="single"/>
        </w:rPr>
        <w:t>CancelledNumbers</w:t>
      </w:r>
      <w:proofErr w:type="spellEnd"/>
    </w:p>
    <w:p w:rsidR="00497EB5" w:rsidRDefault="00497EB5" w:rsidP="00497EB5">
      <w:pPr>
        <w:spacing w:after="0"/>
        <w:ind w:left="12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MapNumber</w:t>
      </w:r>
      <w:proofErr w:type="spellEnd"/>
    </w:p>
    <w:p w:rsidR="00497EB5" w:rsidRDefault="00497EB5" w:rsidP="00497EB5">
      <w:pPr>
        <w:spacing w:after="0"/>
        <w:ind w:left="12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Taxlot</w:t>
      </w:r>
      <w:proofErr w:type="spellEnd"/>
    </w:p>
    <w:p w:rsidR="00497EB5" w:rsidRPr="00497EB5" w:rsidRDefault="00497EB5" w:rsidP="00497EB5">
      <w:pPr>
        <w:spacing w:after="0"/>
        <w:ind w:left="810"/>
        <w:rPr>
          <w:rFonts w:ascii="Arial" w:hAnsi="Arial" w:cs="Arial"/>
          <w:u w:val="single"/>
        </w:rPr>
      </w:pPr>
      <w:proofErr w:type="spellStart"/>
      <w:r w:rsidRPr="00497EB5">
        <w:rPr>
          <w:rFonts w:ascii="Arial" w:hAnsi="Arial" w:cs="Arial"/>
          <w:u w:val="single"/>
        </w:rPr>
        <w:t>SpecialInterest</w:t>
      </w:r>
      <w:proofErr w:type="spellEnd"/>
      <w:r w:rsidRPr="00497EB5">
        <w:rPr>
          <w:rFonts w:ascii="Arial" w:hAnsi="Arial" w:cs="Arial"/>
          <w:u w:val="single"/>
        </w:rPr>
        <w:t xml:space="preserve"> </w:t>
      </w:r>
    </w:p>
    <w:p w:rsidR="00497EB5" w:rsidRDefault="00497EB5" w:rsidP="00497EB5">
      <w:pPr>
        <w:spacing w:after="0"/>
        <w:ind w:left="135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MapTaxlot</w:t>
      </w:r>
      <w:proofErr w:type="spellEnd"/>
    </w:p>
    <w:p w:rsidR="00497EB5" w:rsidRDefault="00497EB5" w:rsidP="00497EB5">
      <w:pPr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t>SpeciInt1</w:t>
      </w:r>
    </w:p>
    <w:p w:rsidR="00497EB5" w:rsidRDefault="00497EB5" w:rsidP="00497EB5">
      <w:pPr>
        <w:spacing w:after="0"/>
        <w:ind w:left="1350"/>
        <w:rPr>
          <w:rFonts w:ascii="Arial" w:hAnsi="Arial" w:cs="Arial"/>
        </w:rPr>
      </w:pPr>
      <w:r>
        <w:rPr>
          <w:rFonts w:ascii="Arial" w:hAnsi="Arial" w:cs="Arial"/>
        </w:rPr>
        <w:t xml:space="preserve">SpecInt2 </w:t>
      </w:r>
    </w:p>
    <w:p w:rsidR="00497EB5" w:rsidRPr="00F277F3" w:rsidRDefault="00497EB5" w:rsidP="00497EB5">
      <w:pPr>
        <w:spacing w:after="0"/>
        <w:ind w:left="1350"/>
        <w:rPr>
          <w:rFonts w:ascii="Arial" w:hAnsi="Arial" w:cs="Arial"/>
        </w:rPr>
      </w:pPr>
    </w:p>
    <w:sectPr w:rsidR="00497EB5" w:rsidRPr="00F2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A63F0"/>
    <w:multiLevelType w:val="hybridMultilevel"/>
    <w:tmpl w:val="080E7114"/>
    <w:lvl w:ilvl="0" w:tplc="826E493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E4BE9"/>
    <w:multiLevelType w:val="multilevel"/>
    <w:tmpl w:val="ED1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03FED"/>
    <w:multiLevelType w:val="multilevel"/>
    <w:tmpl w:val="3D44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85955"/>
    <w:multiLevelType w:val="multilevel"/>
    <w:tmpl w:val="9F0A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075E7"/>
    <w:multiLevelType w:val="hybridMultilevel"/>
    <w:tmpl w:val="ABE022AA"/>
    <w:lvl w:ilvl="0" w:tplc="4EE4124E">
      <w:numFmt w:val="bullet"/>
      <w:lvlText w:val=""/>
      <w:lvlJc w:val="left"/>
      <w:pPr>
        <w:ind w:left="15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602D74AE"/>
    <w:multiLevelType w:val="hybridMultilevel"/>
    <w:tmpl w:val="3CD4EBB0"/>
    <w:lvl w:ilvl="0" w:tplc="09B245E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0318FD"/>
    <w:multiLevelType w:val="hybridMultilevel"/>
    <w:tmpl w:val="BB228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7E"/>
    <w:rsid w:val="00497EB5"/>
    <w:rsid w:val="0093522B"/>
    <w:rsid w:val="00A542E8"/>
    <w:rsid w:val="00C3587E"/>
    <w:rsid w:val="00F277F3"/>
    <w:rsid w:val="00FA52A6"/>
    <w:rsid w:val="00FE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D890"/>
  <w15:chartTrackingRefBased/>
  <w15:docId w15:val="{753E7064-0B84-4067-9058-A3472DBE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3587E"/>
  </w:style>
  <w:style w:type="paragraph" w:styleId="ListParagraph">
    <w:name w:val="List Paragraph"/>
    <w:basedOn w:val="Normal"/>
    <w:uiPriority w:val="34"/>
    <w:qFormat/>
    <w:rsid w:val="00F2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3</cp:revision>
  <dcterms:created xsi:type="dcterms:W3CDTF">2020-09-06T16:37:00Z</dcterms:created>
  <dcterms:modified xsi:type="dcterms:W3CDTF">2020-09-06T17:33:00Z</dcterms:modified>
</cp:coreProperties>
</file>