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4A4" w:rsidRPr="002D64A4" w:rsidRDefault="002D64A4" w:rsidP="002D64A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2D64A4">
        <w:rPr>
          <w:rFonts w:ascii="Arial" w:eastAsia="Times New Roman" w:hAnsi="Arial" w:cs="Arial"/>
          <w:b/>
          <w:color w:val="222222"/>
          <w:sz w:val="19"/>
          <w:szCs w:val="19"/>
        </w:rPr>
        <w:t>ESRI ARCMAP ORMAP User Group</w:t>
      </w:r>
    </w:p>
    <w:p w:rsidR="002D64A4" w:rsidRPr="002D64A4" w:rsidRDefault="002D64A4" w:rsidP="002D64A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2D64A4">
        <w:rPr>
          <w:rFonts w:ascii="Arial" w:eastAsia="Times New Roman" w:hAnsi="Arial" w:cs="Arial"/>
          <w:b/>
          <w:color w:val="222222"/>
          <w:sz w:val="19"/>
          <w:szCs w:val="19"/>
        </w:rPr>
        <w:t>Strategic Plan</w:t>
      </w:r>
    </w:p>
    <w:p w:rsidR="002D64A4" w:rsidRDefault="002D64A4" w:rsidP="002D64A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2D64A4" w:rsidRPr="002D64A4" w:rsidRDefault="002D64A4" w:rsidP="002D64A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2D64A4" w:rsidRPr="002D64A4" w:rsidRDefault="002D64A4" w:rsidP="002D64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2D64A4">
        <w:rPr>
          <w:rFonts w:ascii="Arial" w:eastAsia="Times New Roman" w:hAnsi="Arial" w:cs="Arial"/>
          <w:b/>
          <w:color w:val="222222"/>
          <w:sz w:val="19"/>
          <w:szCs w:val="19"/>
        </w:rPr>
        <w:t xml:space="preserve">2015-2017 </w:t>
      </w:r>
    </w:p>
    <w:p w:rsidR="002D64A4" w:rsidRPr="002D64A4" w:rsidRDefault="002D64A4" w:rsidP="002D64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D64A4" w:rsidRPr="002D64A4" w:rsidRDefault="002D64A4" w:rsidP="00357B21">
      <w:pPr>
        <w:shd w:val="clear" w:color="auto" w:fill="FFFFFF"/>
        <w:spacing w:after="0" w:line="240" w:lineRule="auto"/>
        <w:ind w:left="180" w:hanging="180"/>
        <w:rPr>
          <w:rFonts w:ascii="Arial" w:eastAsia="Times New Roman" w:hAnsi="Arial" w:cs="Arial"/>
          <w:color w:val="222222"/>
          <w:sz w:val="19"/>
          <w:szCs w:val="19"/>
        </w:rPr>
      </w:pPr>
      <w:r w:rsidRPr="002D64A4">
        <w:rPr>
          <w:rFonts w:ascii="Arial" w:eastAsia="Times New Roman" w:hAnsi="Arial" w:cs="Arial"/>
          <w:color w:val="222222"/>
          <w:sz w:val="19"/>
          <w:szCs w:val="19"/>
        </w:rPr>
        <w:t xml:space="preserve">1. Parcel Fabric Tools - Develop tools as needed to support the implementation of ESRI's Parcel Fabric Technology for developing and managing control networks needed to support remapping and maintenance of </w:t>
      </w:r>
      <w:proofErr w:type="spellStart"/>
      <w:r w:rsidRPr="002D64A4">
        <w:rPr>
          <w:rFonts w:ascii="Arial" w:eastAsia="Times New Roman" w:hAnsi="Arial" w:cs="Arial"/>
          <w:color w:val="222222"/>
          <w:sz w:val="19"/>
          <w:szCs w:val="19"/>
        </w:rPr>
        <w:t>taxlots</w:t>
      </w:r>
      <w:proofErr w:type="spellEnd"/>
      <w:r w:rsidRPr="002D64A4">
        <w:rPr>
          <w:rFonts w:ascii="Arial" w:eastAsia="Times New Roman" w:hAnsi="Arial" w:cs="Arial"/>
          <w:color w:val="222222"/>
          <w:sz w:val="19"/>
          <w:szCs w:val="19"/>
        </w:rPr>
        <w:t>. </w:t>
      </w:r>
    </w:p>
    <w:p w:rsidR="002D64A4" w:rsidRPr="002D64A4" w:rsidRDefault="002D64A4" w:rsidP="00357B21">
      <w:pPr>
        <w:shd w:val="clear" w:color="auto" w:fill="FFFFFF"/>
        <w:spacing w:after="0" w:line="240" w:lineRule="auto"/>
        <w:ind w:left="180" w:hanging="180"/>
        <w:rPr>
          <w:rFonts w:ascii="Arial" w:eastAsia="Times New Roman" w:hAnsi="Arial" w:cs="Arial"/>
          <w:color w:val="222222"/>
          <w:sz w:val="19"/>
          <w:szCs w:val="19"/>
        </w:rPr>
      </w:pPr>
    </w:p>
    <w:p w:rsidR="002D64A4" w:rsidRDefault="002D64A4" w:rsidP="00357B21">
      <w:pPr>
        <w:shd w:val="clear" w:color="auto" w:fill="FFFFFF"/>
        <w:spacing w:after="0" w:line="240" w:lineRule="auto"/>
        <w:ind w:left="180" w:hanging="180"/>
        <w:rPr>
          <w:rFonts w:ascii="Arial" w:eastAsia="Times New Roman" w:hAnsi="Arial" w:cs="Arial"/>
          <w:color w:val="222222"/>
          <w:sz w:val="19"/>
          <w:szCs w:val="19"/>
        </w:rPr>
      </w:pPr>
      <w:r w:rsidRPr="002D64A4">
        <w:rPr>
          <w:rFonts w:ascii="Arial" w:eastAsia="Times New Roman" w:hAnsi="Arial" w:cs="Arial"/>
          <w:color w:val="222222"/>
          <w:sz w:val="19"/>
          <w:szCs w:val="19"/>
        </w:rPr>
        <w:t>2. Parcel Fabric Integration - Develop tools to easily move transactions such as plats from the Parcel Fabric environment to the ESRI ARCMAP development process.</w:t>
      </w:r>
      <w:r w:rsidR="00345D47">
        <w:rPr>
          <w:rFonts w:ascii="Arial" w:eastAsia="Times New Roman" w:hAnsi="Arial" w:cs="Arial"/>
          <w:color w:val="222222"/>
          <w:sz w:val="19"/>
          <w:szCs w:val="19"/>
        </w:rPr>
        <w:t xml:space="preserve"> Where possible coordination will be done with BLM. </w:t>
      </w:r>
      <w:bookmarkStart w:id="0" w:name="_GoBack"/>
      <w:bookmarkEnd w:id="0"/>
    </w:p>
    <w:p w:rsidR="00357B21" w:rsidRDefault="00357B21" w:rsidP="00357B21">
      <w:pPr>
        <w:shd w:val="clear" w:color="auto" w:fill="FFFFFF"/>
        <w:spacing w:after="0" w:line="240" w:lineRule="auto"/>
        <w:ind w:left="180" w:hanging="180"/>
        <w:rPr>
          <w:rFonts w:ascii="Arial" w:eastAsia="Times New Roman" w:hAnsi="Arial" w:cs="Arial"/>
          <w:color w:val="222222"/>
          <w:sz w:val="19"/>
          <w:szCs w:val="19"/>
        </w:rPr>
      </w:pPr>
    </w:p>
    <w:p w:rsidR="00357B21" w:rsidRPr="002D64A4" w:rsidRDefault="00357B21" w:rsidP="00357B21">
      <w:pPr>
        <w:shd w:val="clear" w:color="auto" w:fill="FFFFFF"/>
        <w:spacing w:after="0" w:line="240" w:lineRule="auto"/>
        <w:ind w:left="180" w:hanging="18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3. Rural Mapping/BLM PLSS Integration – Explore the BLM tools to see how they can support rural mapping.</w:t>
      </w:r>
    </w:p>
    <w:p w:rsidR="002D64A4" w:rsidRPr="002D64A4" w:rsidRDefault="002D64A4" w:rsidP="00357B21">
      <w:pPr>
        <w:shd w:val="clear" w:color="auto" w:fill="FFFFFF"/>
        <w:spacing w:after="0" w:line="240" w:lineRule="auto"/>
        <w:ind w:left="180" w:hanging="180"/>
        <w:rPr>
          <w:rFonts w:ascii="Arial" w:eastAsia="Times New Roman" w:hAnsi="Arial" w:cs="Arial"/>
          <w:color w:val="222222"/>
          <w:sz w:val="19"/>
          <w:szCs w:val="19"/>
        </w:rPr>
      </w:pPr>
    </w:p>
    <w:p w:rsidR="002D64A4" w:rsidRDefault="00357B21" w:rsidP="00357B21">
      <w:pPr>
        <w:shd w:val="clear" w:color="auto" w:fill="FFFFFF"/>
        <w:spacing w:after="0" w:line="240" w:lineRule="auto"/>
        <w:ind w:left="180" w:hanging="18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4</w:t>
      </w:r>
      <w:r w:rsidR="002D64A4" w:rsidRPr="002D64A4">
        <w:rPr>
          <w:rFonts w:ascii="Arial" w:eastAsia="Times New Roman" w:hAnsi="Arial" w:cs="Arial"/>
          <w:color w:val="222222"/>
          <w:sz w:val="19"/>
          <w:szCs w:val="19"/>
        </w:rPr>
        <w:t>. ArcMap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ORMAP Tools - Use tools as is or fix problems as a result of new ESRI software releases. </w:t>
      </w:r>
      <w:r w:rsidR="00397BF0">
        <w:rPr>
          <w:rFonts w:ascii="Arial" w:eastAsia="Times New Roman" w:hAnsi="Arial" w:cs="Arial"/>
          <w:color w:val="222222"/>
          <w:sz w:val="19"/>
          <w:szCs w:val="19"/>
        </w:rPr>
        <w:t xml:space="preserve">Need to track bugs as they are found so they can be fixed. </w:t>
      </w:r>
      <w:r w:rsidR="00345D47">
        <w:rPr>
          <w:rFonts w:ascii="Arial" w:eastAsia="Times New Roman" w:hAnsi="Arial" w:cs="Arial"/>
          <w:color w:val="222222"/>
          <w:sz w:val="19"/>
          <w:szCs w:val="19"/>
        </w:rPr>
        <w:t xml:space="preserve">  Current tools and bug tracking will be done using GitHub.</w:t>
      </w:r>
    </w:p>
    <w:p w:rsidR="00810AFA" w:rsidRDefault="00810AFA" w:rsidP="00357B21">
      <w:pPr>
        <w:shd w:val="clear" w:color="auto" w:fill="FFFFFF"/>
        <w:spacing w:after="0" w:line="240" w:lineRule="auto"/>
        <w:ind w:left="180" w:hanging="180"/>
        <w:rPr>
          <w:rFonts w:ascii="Arial" w:eastAsia="Times New Roman" w:hAnsi="Arial" w:cs="Arial"/>
          <w:color w:val="222222"/>
          <w:sz w:val="19"/>
          <w:szCs w:val="19"/>
        </w:rPr>
      </w:pPr>
    </w:p>
    <w:p w:rsidR="00810AFA" w:rsidRPr="002D64A4" w:rsidRDefault="00357B21" w:rsidP="00357B21">
      <w:pPr>
        <w:shd w:val="clear" w:color="auto" w:fill="FFFFFF"/>
        <w:spacing w:after="0" w:line="240" w:lineRule="auto"/>
        <w:ind w:left="180" w:hanging="18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5</w:t>
      </w:r>
      <w:r w:rsidR="00810AFA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="00810AFA">
        <w:rPr>
          <w:rFonts w:ascii="Arial" w:eastAsia="Times New Roman" w:hAnsi="Arial" w:cs="Arial"/>
          <w:color w:val="222222"/>
          <w:sz w:val="19"/>
          <w:szCs w:val="19"/>
        </w:rPr>
        <w:t>ArcPro</w:t>
      </w:r>
      <w:proofErr w:type="spellEnd"/>
      <w:r w:rsidR="00810AFA">
        <w:rPr>
          <w:rFonts w:ascii="Arial" w:eastAsia="Times New Roman" w:hAnsi="Arial" w:cs="Arial"/>
          <w:color w:val="222222"/>
          <w:sz w:val="19"/>
          <w:szCs w:val="19"/>
        </w:rPr>
        <w:t xml:space="preserve"> – Start learning </w:t>
      </w:r>
      <w:proofErr w:type="spellStart"/>
      <w:r w:rsidR="00810AFA">
        <w:rPr>
          <w:rFonts w:ascii="Arial" w:eastAsia="Times New Roman" w:hAnsi="Arial" w:cs="Arial"/>
          <w:color w:val="222222"/>
          <w:sz w:val="19"/>
          <w:szCs w:val="19"/>
        </w:rPr>
        <w:t>ArcPro</w:t>
      </w:r>
      <w:proofErr w:type="spellEnd"/>
      <w:r w:rsidR="00810AFA">
        <w:rPr>
          <w:rFonts w:ascii="Arial" w:eastAsia="Times New Roman" w:hAnsi="Arial" w:cs="Arial"/>
          <w:color w:val="222222"/>
          <w:sz w:val="19"/>
          <w:szCs w:val="19"/>
        </w:rPr>
        <w:t xml:space="preserve"> technology </w:t>
      </w:r>
    </w:p>
    <w:p w:rsidR="00345D47" w:rsidRPr="00345D47" w:rsidRDefault="00345D47" w:rsidP="00345D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0622" w:rsidRDefault="00590622" w:rsidP="00357B21">
      <w:pPr>
        <w:shd w:val="clear" w:color="auto" w:fill="FFFFFF"/>
        <w:spacing w:after="0" w:line="240" w:lineRule="auto"/>
        <w:ind w:left="180" w:hanging="180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810AFA" w:rsidRPr="002D64A4" w:rsidRDefault="00810AFA" w:rsidP="00357B21">
      <w:pPr>
        <w:shd w:val="clear" w:color="auto" w:fill="FFFFFF"/>
        <w:spacing w:after="0" w:line="240" w:lineRule="auto"/>
        <w:ind w:left="180" w:hanging="180"/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>2017-18</w:t>
      </w:r>
    </w:p>
    <w:p w:rsidR="00810AFA" w:rsidRPr="002D64A4" w:rsidRDefault="00810AFA" w:rsidP="005906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D64A4" w:rsidRPr="002D64A4" w:rsidRDefault="00357B21" w:rsidP="00357B21">
      <w:pPr>
        <w:shd w:val="clear" w:color="auto" w:fill="FFFFFF"/>
        <w:spacing w:after="0" w:line="240" w:lineRule="auto"/>
        <w:ind w:left="180" w:hanging="18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6</w:t>
      </w:r>
      <w:r w:rsidR="002D64A4" w:rsidRPr="002D64A4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="002D64A4" w:rsidRPr="002D64A4">
        <w:rPr>
          <w:rFonts w:ascii="Arial" w:eastAsia="Times New Roman" w:hAnsi="Arial" w:cs="Arial"/>
          <w:color w:val="222222"/>
          <w:sz w:val="19"/>
          <w:szCs w:val="19"/>
        </w:rPr>
        <w:t>ArcPro</w:t>
      </w:r>
      <w:proofErr w:type="spellEnd"/>
      <w:r w:rsidR="002D64A4" w:rsidRPr="002D64A4">
        <w:rPr>
          <w:rFonts w:ascii="Arial" w:eastAsia="Times New Roman" w:hAnsi="Arial" w:cs="Arial"/>
          <w:color w:val="222222"/>
          <w:sz w:val="19"/>
          <w:szCs w:val="19"/>
        </w:rPr>
        <w:t xml:space="preserve"> - Review </w:t>
      </w:r>
      <w:proofErr w:type="spellStart"/>
      <w:r w:rsidR="002D64A4" w:rsidRPr="002D64A4">
        <w:rPr>
          <w:rFonts w:ascii="Arial" w:eastAsia="Times New Roman" w:hAnsi="Arial" w:cs="Arial"/>
          <w:color w:val="222222"/>
          <w:sz w:val="19"/>
          <w:szCs w:val="19"/>
        </w:rPr>
        <w:t>ArcPro</w:t>
      </w:r>
      <w:proofErr w:type="spellEnd"/>
      <w:r w:rsidR="002D64A4" w:rsidRPr="002D64A4">
        <w:rPr>
          <w:rFonts w:ascii="Arial" w:eastAsia="Times New Roman" w:hAnsi="Arial" w:cs="Arial"/>
          <w:color w:val="222222"/>
          <w:sz w:val="19"/>
          <w:szCs w:val="19"/>
        </w:rPr>
        <w:t xml:space="preserve"> to ensure existing technology tools and structures that exist in ArcMap exist in </w:t>
      </w:r>
      <w:proofErr w:type="spellStart"/>
      <w:r w:rsidR="002D64A4" w:rsidRPr="002D64A4">
        <w:rPr>
          <w:rFonts w:ascii="Arial" w:eastAsia="Times New Roman" w:hAnsi="Arial" w:cs="Arial"/>
          <w:color w:val="222222"/>
          <w:sz w:val="19"/>
          <w:szCs w:val="19"/>
        </w:rPr>
        <w:t>ArcProp</w:t>
      </w:r>
      <w:proofErr w:type="spellEnd"/>
      <w:r w:rsidR="002D64A4" w:rsidRPr="002D64A4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2D64A4" w:rsidRPr="002D64A4" w:rsidRDefault="002D64A4" w:rsidP="00357B21">
      <w:pPr>
        <w:shd w:val="clear" w:color="auto" w:fill="FFFFFF"/>
        <w:spacing w:after="0" w:line="240" w:lineRule="auto"/>
        <w:ind w:left="180" w:hanging="180"/>
        <w:rPr>
          <w:rFonts w:ascii="Arial" w:eastAsia="Times New Roman" w:hAnsi="Arial" w:cs="Arial"/>
          <w:color w:val="222222"/>
          <w:sz w:val="19"/>
          <w:szCs w:val="19"/>
        </w:rPr>
      </w:pPr>
    </w:p>
    <w:p w:rsidR="00590622" w:rsidRDefault="00590622" w:rsidP="00357B21">
      <w:pPr>
        <w:shd w:val="clear" w:color="auto" w:fill="FFFFFF"/>
        <w:spacing w:after="0" w:line="240" w:lineRule="auto"/>
        <w:ind w:left="180" w:hanging="180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2D64A4" w:rsidRPr="002D64A4" w:rsidRDefault="002D64A4" w:rsidP="00357B21">
      <w:pPr>
        <w:shd w:val="clear" w:color="auto" w:fill="FFFFFF"/>
        <w:spacing w:after="0" w:line="240" w:lineRule="auto"/>
        <w:ind w:left="180" w:hanging="180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2D64A4">
        <w:rPr>
          <w:rFonts w:ascii="Arial" w:eastAsia="Times New Roman" w:hAnsi="Arial" w:cs="Arial"/>
          <w:b/>
          <w:color w:val="222222"/>
          <w:sz w:val="19"/>
          <w:szCs w:val="19"/>
        </w:rPr>
        <w:t>2018-?</w:t>
      </w:r>
    </w:p>
    <w:p w:rsidR="002D64A4" w:rsidRPr="002D64A4" w:rsidRDefault="002D64A4" w:rsidP="00357B21">
      <w:pPr>
        <w:shd w:val="clear" w:color="auto" w:fill="FFFFFF"/>
        <w:spacing w:after="0" w:line="240" w:lineRule="auto"/>
        <w:ind w:left="180" w:hanging="180"/>
        <w:rPr>
          <w:rFonts w:ascii="Arial" w:eastAsia="Times New Roman" w:hAnsi="Arial" w:cs="Arial"/>
          <w:color w:val="222222"/>
          <w:sz w:val="19"/>
          <w:szCs w:val="19"/>
        </w:rPr>
      </w:pPr>
    </w:p>
    <w:p w:rsidR="002D64A4" w:rsidRPr="002D64A4" w:rsidRDefault="00357B21" w:rsidP="00357B21">
      <w:pPr>
        <w:shd w:val="clear" w:color="auto" w:fill="FFFFFF"/>
        <w:spacing w:after="0" w:line="240" w:lineRule="auto"/>
        <w:ind w:left="180" w:hanging="18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7</w:t>
      </w:r>
      <w:r w:rsidR="002D64A4" w:rsidRPr="002D64A4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="002D64A4" w:rsidRPr="002D64A4">
        <w:rPr>
          <w:rFonts w:ascii="Arial" w:eastAsia="Times New Roman" w:hAnsi="Arial" w:cs="Arial"/>
          <w:color w:val="222222"/>
          <w:sz w:val="19"/>
          <w:szCs w:val="19"/>
        </w:rPr>
        <w:t>ArcParcel</w:t>
      </w:r>
      <w:proofErr w:type="spellEnd"/>
      <w:r w:rsidR="002D64A4" w:rsidRPr="002D64A4">
        <w:rPr>
          <w:rFonts w:ascii="Arial" w:eastAsia="Times New Roman" w:hAnsi="Arial" w:cs="Arial"/>
          <w:color w:val="222222"/>
          <w:sz w:val="19"/>
          <w:szCs w:val="19"/>
        </w:rPr>
        <w:t>/</w:t>
      </w:r>
      <w:proofErr w:type="spellStart"/>
      <w:r w:rsidR="002D64A4" w:rsidRPr="002D64A4">
        <w:rPr>
          <w:rFonts w:ascii="Arial" w:eastAsia="Times New Roman" w:hAnsi="Arial" w:cs="Arial"/>
          <w:color w:val="222222"/>
          <w:sz w:val="19"/>
          <w:szCs w:val="19"/>
        </w:rPr>
        <w:t>Arcmap</w:t>
      </w:r>
      <w:proofErr w:type="spellEnd"/>
      <w:r w:rsidR="002D64A4" w:rsidRPr="002D64A4">
        <w:rPr>
          <w:rFonts w:ascii="Arial" w:eastAsia="Times New Roman" w:hAnsi="Arial" w:cs="Arial"/>
          <w:color w:val="222222"/>
          <w:sz w:val="19"/>
          <w:szCs w:val="19"/>
        </w:rPr>
        <w:t xml:space="preserve"> - Use tools as that have been developed until </w:t>
      </w:r>
      <w:proofErr w:type="spellStart"/>
      <w:r w:rsidR="002D64A4" w:rsidRPr="002D64A4">
        <w:rPr>
          <w:rFonts w:ascii="Arial" w:eastAsia="Times New Roman" w:hAnsi="Arial" w:cs="Arial"/>
          <w:color w:val="222222"/>
          <w:sz w:val="19"/>
          <w:szCs w:val="19"/>
        </w:rPr>
        <w:t>ArcPro</w:t>
      </w:r>
      <w:proofErr w:type="spellEnd"/>
      <w:r w:rsidR="002D64A4" w:rsidRPr="002D64A4">
        <w:rPr>
          <w:rFonts w:ascii="Arial" w:eastAsia="Times New Roman" w:hAnsi="Arial" w:cs="Arial"/>
          <w:color w:val="222222"/>
          <w:sz w:val="19"/>
          <w:szCs w:val="19"/>
        </w:rPr>
        <w:t xml:space="preserve"> conversion is complete. </w:t>
      </w:r>
    </w:p>
    <w:p w:rsidR="002D64A4" w:rsidRPr="002D64A4" w:rsidRDefault="002D64A4" w:rsidP="00357B21">
      <w:pPr>
        <w:shd w:val="clear" w:color="auto" w:fill="FFFFFF"/>
        <w:spacing w:after="0" w:line="240" w:lineRule="auto"/>
        <w:ind w:left="180" w:hanging="180"/>
        <w:rPr>
          <w:rFonts w:ascii="Arial" w:eastAsia="Times New Roman" w:hAnsi="Arial" w:cs="Arial"/>
          <w:color w:val="222222"/>
          <w:sz w:val="19"/>
          <w:szCs w:val="19"/>
        </w:rPr>
      </w:pPr>
    </w:p>
    <w:p w:rsidR="002D64A4" w:rsidRPr="002D64A4" w:rsidRDefault="002D64A4" w:rsidP="00357B21">
      <w:pPr>
        <w:shd w:val="clear" w:color="auto" w:fill="FFFFFF"/>
        <w:spacing w:after="0" w:line="240" w:lineRule="auto"/>
        <w:ind w:left="180" w:hanging="180"/>
        <w:rPr>
          <w:rFonts w:ascii="Arial" w:eastAsia="Times New Roman" w:hAnsi="Arial" w:cs="Arial"/>
          <w:color w:val="222222"/>
          <w:sz w:val="19"/>
          <w:szCs w:val="19"/>
        </w:rPr>
      </w:pPr>
    </w:p>
    <w:p w:rsidR="002D64A4" w:rsidRDefault="00357B21" w:rsidP="00357B21">
      <w:pPr>
        <w:shd w:val="clear" w:color="auto" w:fill="FFFFFF"/>
        <w:spacing w:after="0" w:line="240" w:lineRule="auto"/>
        <w:ind w:left="180" w:hanging="18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8</w:t>
      </w:r>
      <w:r w:rsidR="002D64A4" w:rsidRPr="002D64A4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="002D64A4" w:rsidRPr="002D64A4">
        <w:rPr>
          <w:rFonts w:ascii="Arial" w:eastAsia="Times New Roman" w:hAnsi="Arial" w:cs="Arial"/>
          <w:color w:val="222222"/>
          <w:sz w:val="19"/>
          <w:szCs w:val="19"/>
        </w:rPr>
        <w:t>ArcPro</w:t>
      </w:r>
      <w:proofErr w:type="spellEnd"/>
      <w:r w:rsidR="002D64A4" w:rsidRPr="002D64A4">
        <w:rPr>
          <w:rFonts w:ascii="Arial" w:eastAsia="Times New Roman" w:hAnsi="Arial" w:cs="Arial"/>
          <w:color w:val="222222"/>
          <w:sz w:val="19"/>
          <w:szCs w:val="19"/>
        </w:rPr>
        <w:t xml:space="preserve"> Conversion - Transition tools and data structures from the Parcel Fabric / </w:t>
      </w:r>
      <w:proofErr w:type="spellStart"/>
      <w:r w:rsidR="002D64A4" w:rsidRPr="002D64A4">
        <w:rPr>
          <w:rFonts w:ascii="Arial" w:eastAsia="Times New Roman" w:hAnsi="Arial" w:cs="Arial"/>
          <w:color w:val="222222"/>
          <w:sz w:val="19"/>
          <w:szCs w:val="19"/>
        </w:rPr>
        <w:t>Arcmap</w:t>
      </w:r>
      <w:proofErr w:type="spellEnd"/>
      <w:r w:rsidR="002D64A4" w:rsidRPr="002D64A4">
        <w:rPr>
          <w:rFonts w:ascii="Arial" w:eastAsia="Times New Roman" w:hAnsi="Arial" w:cs="Arial"/>
          <w:color w:val="222222"/>
          <w:sz w:val="19"/>
          <w:szCs w:val="19"/>
        </w:rPr>
        <w:t xml:space="preserve"> environment to the </w:t>
      </w:r>
      <w:proofErr w:type="spellStart"/>
      <w:r w:rsidR="002D64A4" w:rsidRPr="002D64A4">
        <w:rPr>
          <w:rFonts w:ascii="Arial" w:eastAsia="Times New Roman" w:hAnsi="Arial" w:cs="Arial"/>
          <w:color w:val="222222"/>
          <w:sz w:val="19"/>
          <w:szCs w:val="19"/>
        </w:rPr>
        <w:t>ArcPro</w:t>
      </w:r>
      <w:proofErr w:type="spellEnd"/>
      <w:r w:rsidR="002D64A4" w:rsidRPr="002D64A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810AFA" w:rsidRPr="002D64A4">
        <w:rPr>
          <w:rFonts w:ascii="Arial" w:eastAsia="Times New Roman" w:hAnsi="Arial" w:cs="Arial"/>
          <w:color w:val="222222"/>
          <w:sz w:val="19"/>
          <w:szCs w:val="19"/>
        </w:rPr>
        <w:t>environment</w:t>
      </w:r>
      <w:r w:rsidR="002D64A4" w:rsidRPr="002D64A4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E668D0" w:rsidRDefault="00E668D0" w:rsidP="00357B21">
      <w:pPr>
        <w:shd w:val="clear" w:color="auto" w:fill="FFFFFF"/>
        <w:spacing w:after="0" w:line="240" w:lineRule="auto"/>
        <w:ind w:left="180" w:hanging="180"/>
        <w:rPr>
          <w:rFonts w:ascii="Arial" w:eastAsia="Times New Roman" w:hAnsi="Arial" w:cs="Arial"/>
          <w:color w:val="222222"/>
          <w:sz w:val="19"/>
          <w:szCs w:val="19"/>
        </w:rPr>
      </w:pPr>
    </w:p>
    <w:p w:rsidR="00C170BD" w:rsidRDefault="00C170BD" w:rsidP="00357B21">
      <w:pPr>
        <w:shd w:val="clear" w:color="auto" w:fill="FFFFFF"/>
        <w:spacing w:after="0" w:line="240" w:lineRule="auto"/>
        <w:ind w:left="180" w:hanging="180"/>
        <w:rPr>
          <w:rFonts w:ascii="Arial" w:eastAsia="Times New Roman" w:hAnsi="Arial" w:cs="Arial"/>
          <w:color w:val="222222"/>
          <w:sz w:val="19"/>
          <w:szCs w:val="19"/>
        </w:rPr>
      </w:pPr>
    </w:p>
    <w:p w:rsidR="00E668D0" w:rsidRPr="002D64A4" w:rsidRDefault="00E668D0" w:rsidP="00C17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Parcel Fabric Team members are encouraged to use Parcel Fabric technology to support ORMAP mapping projects. </w:t>
      </w:r>
    </w:p>
    <w:p w:rsidR="002D64A4" w:rsidRPr="002D64A4" w:rsidRDefault="002D64A4" w:rsidP="00357B21">
      <w:pPr>
        <w:shd w:val="clear" w:color="auto" w:fill="F1F1F1"/>
        <w:spacing w:after="0" w:line="90" w:lineRule="atLeast"/>
        <w:ind w:left="180" w:hanging="180"/>
        <w:rPr>
          <w:rFonts w:ascii="Arial" w:eastAsia="Times New Roman" w:hAnsi="Arial" w:cs="Arial"/>
          <w:color w:val="222222"/>
          <w:sz w:val="19"/>
          <w:szCs w:val="19"/>
        </w:rPr>
      </w:pPr>
      <w:r w:rsidRPr="002D64A4"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>
            <wp:extent cx="8890" cy="8890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BA3" w:rsidRDefault="00965BA3" w:rsidP="00357B21">
      <w:pPr>
        <w:ind w:left="180" w:hanging="180"/>
      </w:pPr>
    </w:p>
    <w:sectPr w:rsidR="00965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196C27"/>
    <w:multiLevelType w:val="hybridMultilevel"/>
    <w:tmpl w:val="53A68A18"/>
    <w:lvl w:ilvl="0" w:tplc="E4DE95DA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4A4"/>
    <w:rsid w:val="002D64A4"/>
    <w:rsid w:val="00345D47"/>
    <w:rsid w:val="00357B21"/>
    <w:rsid w:val="00397BF0"/>
    <w:rsid w:val="00590622"/>
    <w:rsid w:val="00810AFA"/>
    <w:rsid w:val="00890645"/>
    <w:rsid w:val="00965BA3"/>
    <w:rsid w:val="00C170BD"/>
    <w:rsid w:val="00E6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A38D8-2642-4B53-9B04-4AAEB2A53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4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4A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97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16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920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Polk County</Company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Anderson</dc:creator>
  <cp:keywords/>
  <dc:description/>
  <cp:lastModifiedBy>Dean Anderson</cp:lastModifiedBy>
  <cp:revision>6</cp:revision>
  <cp:lastPrinted>2016-04-27T16:00:00Z</cp:lastPrinted>
  <dcterms:created xsi:type="dcterms:W3CDTF">2016-04-27T15:58:00Z</dcterms:created>
  <dcterms:modified xsi:type="dcterms:W3CDTF">2016-04-28T21:26:00Z</dcterms:modified>
</cp:coreProperties>
</file>