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B74D" w14:textId="2835FDE7" w:rsidR="00535B7E" w:rsidRPr="00F22180" w:rsidRDefault="00604FB8" w:rsidP="00535B7E">
      <w:pPr>
        <w:pBdr>
          <w:top w:val="single" w:sz="4" w:space="20" w:color="auto" w:shadow="1"/>
          <w:left w:val="single" w:sz="4" w:space="20" w:color="auto" w:shadow="1"/>
          <w:bottom w:val="single" w:sz="4" w:space="20" w:color="auto" w:shadow="1"/>
          <w:right w:val="single" w:sz="4" w:space="20" w:color="auto" w:shadow="1"/>
        </w:pBdr>
        <w:shd w:val="clear" w:color="auto" w:fill="F2F2F2" w:themeFill="background1" w:themeFillShade="F2"/>
        <w:ind w:left="1134" w:right="1134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Devoir n°1</w:t>
      </w:r>
    </w:p>
    <w:p w14:paraId="3A8E800F" w14:textId="77777777" w:rsidR="000059E1" w:rsidRPr="00F22180" w:rsidRDefault="000059E1">
      <w:pPr>
        <w:rPr>
          <w:rFonts w:asciiTheme="minorHAnsi" w:hAnsiTheme="minorHAnsi" w:cs="Arial"/>
          <w:sz w:val="22"/>
          <w:szCs w:val="22"/>
        </w:rPr>
      </w:pPr>
    </w:p>
    <w:p w14:paraId="3BEA8E3F" w14:textId="77777777" w:rsidR="00535B7E" w:rsidRPr="00F22180" w:rsidRDefault="00535B7E">
      <w:pPr>
        <w:rPr>
          <w:rFonts w:asciiTheme="minorHAnsi" w:hAnsiTheme="minorHAnsi" w:cs="Arial"/>
          <w:b/>
          <w:sz w:val="22"/>
          <w:szCs w:val="22"/>
        </w:rPr>
      </w:pPr>
      <w:r w:rsidRPr="00F22180">
        <w:rPr>
          <w:rFonts w:asciiTheme="minorHAnsi" w:hAnsiTheme="minorHAnsi" w:cs="Arial"/>
          <w:b/>
          <w:sz w:val="22"/>
          <w:szCs w:val="22"/>
        </w:rPr>
        <w:t>Exercice n°1</w:t>
      </w:r>
    </w:p>
    <w:p w14:paraId="305FE18D" w14:textId="4E218BD9" w:rsidR="00535B7E" w:rsidRPr="00F22180" w:rsidRDefault="00535B7E">
      <w:pPr>
        <w:rPr>
          <w:rFonts w:asciiTheme="minorHAnsi" w:hAnsiTheme="minorHAnsi" w:cs="Arial"/>
          <w:sz w:val="22"/>
          <w:szCs w:val="22"/>
        </w:rPr>
      </w:pPr>
    </w:p>
    <w:p w14:paraId="2CE2BA85" w14:textId="77777777" w:rsidR="00604FB8" w:rsidRPr="00604FB8" w:rsidRDefault="00604FB8" w:rsidP="00604FB8">
      <w:pPr>
        <w:rPr>
          <w:rFonts w:asciiTheme="minorHAnsi" w:hAnsiTheme="minorHAnsi" w:cs="Arial"/>
          <w:sz w:val="22"/>
          <w:szCs w:val="22"/>
        </w:rPr>
      </w:pPr>
      <w:r w:rsidRPr="00604FB8">
        <w:rPr>
          <w:rFonts w:asciiTheme="minorHAnsi" w:hAnsiTheme="minorHAnsi" w:cs="Arial"/>
          <w:sz w:val="22"/>
          <w:szCs w:val="22"/>
        </w:rPr>
        <w:t>Une société spécialisée dans la fabrication et la vente de colles à haute adhérence souhaite informatiser le calcul des frais de port.</w:t>
      </w:r>
    </w:p>
    <w:p w14:paraId="111A3FB5" w14:textId="77777777" w:rsidR="00604FB8" w:rsidRPr="00604FB8" w:rsidRDefault="00604FB8" w:rsidP="00604FB8">
      <w:pPr>
        <w:rPr>
          <w:rFonts w:asciiTheme="minorHAnsi" w:hAnsiTheme="minorHAnsi" w:cs="Arial"/>
          <w:sz w:val="22"/>
          <w:szCs w:val="22"/>
        </w:rPr>
      </w:pPr>
    </w:p>
    <w:p w14:paraId="370ACFDB" w14:textId="77777777" w:rsidR="00604FB8" w:rsidRPr="00604FB8" w:rsidRDefault="00604FB8" w:rsidP="00604FB8">
      <w:pPr>
        <w:rPr>
          <w:rFonts w:asciiTheme="minorHAnsi" w:hAnsiTheme="minorHAnsi" w:cs="Arial"/>
          <w:sz w:val="22"/>
          <w:szCs w:val="22"/>
        </w:rPr>
      </w:pPr>
      <w:r w:rsidRPr="00604FB8">
        <w:rPr>
          <w:rFonts w:asciiTheme="minorHAnsi" w:hAnsiTheme="minorHAnsi" w:cs="Arial"/>
          <w:sz w:val="22"/>
          <w:szCs w:val="22"/>
        </w:rPr>
        <w:t>Lorsque la livraison concerne un colis encombrant et/ou lourd, elle fait appel à un transporteur national. Les règles appliquées pour le calcul des frais de port sont décrites ci-dessous :</w:t>
      </w:r>
    </w:p>
    <w:p w14:paraId="34D4DAE1" w14:textId="77777777" w:rsidR="00604FB8" w:rsidRPr="00604FB8" w:rsidRDefault="00604FB8" w:rsidP="00604FB8">
      <w:pPr>
        <w:rPr>
          <w:rFonts w:asciiTheme="minorHAnsi" w:hAnsiTheme="minorHAnsi" w:cs="Arial"/>
          <w:sz w:val="22"/>
          <w:szCs w:val="22"/>
        </w:rPr>
      </w:pPr>
    </w:p>
    <w:p w14:paraId="64DDA6CE" w14:textId="77777777" w:rsidR="00604FB8" w:rsidRPr="00D00B71" w:rsidRDefault="00604FB8" w:rsidP="00604FB8">
      <w:r w:rsidRPr="00D00B71">
        <w:rPr>
          <w:noProof/>
        </w:rPr>
        <mc:AlternateContent>
          <mc:Choice Requires="wps">
            <w:drawing>
              <wp:inline distT="0" distB="0" distL="0" distR="0" wp14:anchorId="27248A10" wp14:editId="3FD15FA1">
                <wp:extent cx="5747385" cy="1041400"/>
                <wp:effectExtent l="0" t="0" r="24765" b="25400"/>
                <wp:docPr id="30" name="Zone de text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7385" cy="104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0FE8D" w14:textId="77777777" w:rsidR="00604FB8" w:rsidRPr="00604FB8" w:rsidRDefault="00604FB8" w:rsidP="00604FB8">
                            <w:pPr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</w:pPr>
                            <w:r w:rsidRPr="00604FB8"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  <w:t>Le forfait de base applicable à tout colis est de 50 euros.</w:t>
                            </w:r>
                          </w:p>
                          <w:p w14:paraId="67B25C42" w14:textId="3D0FD513" w:rsidR="00604FB8" w:rsidRPr="00604FB8" w:rsidRDefault="00604FB8" w:rsidP="00604FB8">
                            <w:pPr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</w:pPr>
                            <w:r w:rsidRPr="00604FB8"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  <w:t xml:space="preserve">Si le colis pèse plus de 60 Kg, un montant de 1 euro par </w:t>
                            </w:r>
                            <w:r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  <w:t>kilo</w:t>
                            </w:r>
                            <w:r w:rsidRPr="00604FB8"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  <w:t xml:space="preserve"> supplémentaire est ajouté.</w:t>
                            </w:r>
                          </w:p>
                          <w:p w14:paraId="408A458A" w14:textId="77777777" w:rsidR="00604FB8" w:rsidRPr="00604FB8" w:rsidRDefault="00604FB8" w:rsidP="00604FB8">
                            <w:pPr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</w:pPr>
                            <w:r w:rsidRPr="00604FB8"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  <w:t>Si le volume du colis est &gt;= 1 m3, un montant de 20 euros est ajouté.</w:t>
                            </w:r>
                          </w:p>
                          <w:p w14:paraId="139A98C0" w14:textId="77777777" w:rsidR="00604FB8" w:rsidRPr="00604FB8" w:rsidRDefault="00604FB8" w:rsidP="00604FB8">
                            <w:pPr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</w:pPr>
                            <w:r w:rsidRPr="00604FB8"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  <w:t>Si la distance du trajet de livraison dépasse 100 km, un montant de 0.5 euro par km supplémentaire est ajouté.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7248A10" id="_x0000_t202" coordsize="21600,21600" o:spt="202" path="m,l,21600r21600,l21600,xe">
                <v:stroke joinstyle="miter"/>
                <v:path gradientshapeok="t" o:connecttype="rect"/>
              </v:shapetype>
              <v:shape id="Zone de texte 30" o:spid="_x0000_s1026" type="#_x0000_t202" style="width:452.55pt;height: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">
                <v:textbox>
                  <w:txbxContent>
                    <w:p w14:paraId="5880FE8D" w14:textId="77777777" w:rsidR="00604FB8" w:rsidRPr="00604FB8" w:rsidRDefault="00604FB8" w:rsidP="00604FB8">
                      <w:pPr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</w:pPr>
                      <w:r w:rsidRPr="00604FB8"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  <w:t>Le forfait de base applicable à tout colis est de 50 euros.</w:t>
                      </w:r>
                    </w:p>
                    <w:p w14:paraId="67B25C42" w14:textId="3D0FD513" w:rsidR="00604FB8" w:rsidRPr="00604FB8" w:rsidRDefault="00604FB8" w:rsidP="00604FB8">
                      <w:pPr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</w:pPr>
                      <w:r w:rsidRPr="00604FB8"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  <w:t xml:space="preserve">Si le colis pèse plus de 60 Kg, un montant de 1 euro par </w:t>
                      </w:r>
                      <w:r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  <w:t>kilo</w:t>
                      </w:r>
                      <w:r w:rsidRPr="00604FB8"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  <w:t xml:space="preserve"> supplémentaire est ajouté.</w:t>
                      </w:r>
                    </w:p>
                    <w:p w14:paraId="408A458A" w14:textId="77777777" w:rsidR="00604FB8" w:rsidRPr="00604FB8" w:rsidRDefault="00604FB8" w:rsidP="00604FB8">
                      <w:pPr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</w:pPr>
                      <w:r w:rsidRPr="00604FB8"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  <w:t>Si le volume du colis est &gt;= 1 m3, un montant de 20 euros est ajouté.</w:t>
                      </w:r>
                    </w:p>
                    <w:p w14:paraId="139A98C0" w14:textId="77777777" w:rsidR="00604FB8" w:rsidRPr="00604FB8" w:rsidRDefault="00604FB8" w:rsidP="00604FB8">
                      <w:pPr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</w:pPr>
                      <w:r w:rsidRPr="00604FB8"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  <w:t>Si la distance du trajet de livraison dépasse 100 km, un montant de 0.5 euro par km supplémentaire est ajouté.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D8ED48" w14:textId="77777777" w:rsidR="00A07CE0" w:rsidRPr="00A07CE0" w:rsidRDefault="00A07CE0" w:rsidP="00604FB8">
      <w:pPr>
        <w:rPr>
          <w:rFonts w:asciiTheme="minorHAnsi" w:hAnsiTheme="minorHAnsi" w:cs="Arial"/>
          <w:sz w:val="22"/>
          <w:szCs w:val="22"/>
        </w:rPr>
      </w:pPr>
    </w:p>
    <w:p w14:paraId="0CDE5318" w14:textId="35F479F0" w:rsidR="000C1C3A" w:rsidRPr="00604FB8" w:rsidRDefault="00604FB8" w:rsidP="000C1C3A">
      <w:pPr>
        <w:rPr>
          <w:rFonts w:asciiTheme="minorHAnsi" w:hAnsiTheme="minorHAnsi" w:cs="Arial"/>
          <w:i/>
          <w:iCs/>
          <w:sz w:val="22"/>
          <w:szCs w:val="22"/>
        </w:rPr>
      </w:pPr>
      <w:r w:rsidRPr="00604FB8">
        <w:rPr>
          <w:rFonts w:asciiTheme="minorHAnsi" w:hAnsiTheme="minorHAnsi" w:cs="Arial"/>
          <w:i/>
          <w:iCs/>
          <w:sz w:val="22"/>
          <w:szCs w:val="22"/>
        </w:rPr>
        <w:t>Exemple n°1</w:t>
      </w:r>
    </w:p>
    <w:p w14:paraId="0C6ECCF3" w14:textId="11B94CA3" w:rsidR="000C1C3A" w:rsidRPr="00F22180" w:rsidRDefault="000C1C3A" w:rsidP="000C1C3A">
      <w:pPr>
        <w:rPr>
          <w:rFonts w:asciiTheme="minorHAnsi" w:hAnsiTheme="minorHAnsi" w:cs="Arial"/>
          <w:sz w:val="22"/>
          <w:szCs w:val="22"/>
        </w:rPr>
      </w:pPr>
    </w:p>
    <w:p w14:paraId="0CBDD233" w14:textId="1C380305" w:rsidR="000C1C3A" w:rsidRDefault="00F317D5" w:rsidP="005E558E">
      <w:pPr>
        <w:jc w:val="center"/>
        <w:rPr>
          <w:rFonts w:asciiTheme="minorHAnsi" w:hAnsiTheme="minorHAnsi" w:cs="Arial"/>
          <w:sz w:val="22"/>
          <w:szCs w:val="22"/>
        </w:rPr>
      </w:pPr>
      <w:r w:rsidRPr="00F317D5">
        <w:rPr>
          <w:rFonts w:asciiTheme="minorHAnsi" w:hAnsiTheme="minorHAnsi" w:cs="Arial"/>
          <w:sz w:val="22"/>
          <w:szCs w:val="22"/>
        </w:rPr>
        <w:drawing>
          <wp:inline distT="0" distB="0" distL="0" distR="0" wp14:anchorId="2BD88952" wp14:editId="2D18D29A">
            <wp:extent cx="2432175" cy="1714588"/>
            <wp:effectExtent l="0" t="0" r="6350" b="0"/>
            <wp:docPr id="2694483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48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87D4" w14:textId="306489BA" w:rsidR="00604FB8" w:rsidRPr="00604FB8" w:rsidRDefault="00604FB8" w:rsidP="00604FB8">
      <w:pPr>
        <w:rPr>
          <w:rFonts w:asciiTheme="minorHAnsi" w:hAnsiTheme="minorHAnsi" w:cs="Arial"/>
          <w:i/>
          <w:iCs/>
          <w:sz w:val="22"/>
          <w:szCs w:val="22"/>
        </w:rPr>
      </w:pPr>
      <w:r w:rsidRPr="00604FB8">
        <w:rPr>
          <w:rFonts w:asciiTheme="minorHAnsi" w:hAnsiTheme="minorHAnsi" w:cs="Arial"/>
          <w:i/>
          <w:iCs/>
          <w:sz w:val="22"/>
          <w:szCs w:val="22"/>
        </w:rPr>
        <w:t>Exemple n°</w:t>
      </w:r>
      <w:r>
        <w:rPr>
          <w:rFonts w:asciiTheme="minorHAnsi" w:hAnsiTheme="minorHAnsi" w:cs="Arial"/>
          <w:i/>
          <w:iCs/>
          <w:sz w:val="22"/>
          <w:szCs w:val="22"/>
        </w:rPr>
        <w:t>2</w:t>
      </w:r>
    </w:p>
    <w:p w14:paraId="2FDFC01B" w14:textId="1C047738" w:rsidR="00604FB8" w:rsidRDefault="00604FB8" w:rsidP="000C1C3A">
      <w:pPr>
        <w:rPr>
          <w:rFonts w:asciiTheme="minorHAnsi" w:hAnsiTheme="minorHAnsi" w:cs="Arial"/>
          <w:sz w:val="22"/>
          <w:szCs w:val="22"/>
        </w:rPr>
      </w:pPr>
    </w:p>
    <w:p w14:paraId="725E603B" w14:textId="1FA5AF85" w:rsidR="00604FB8" w:rsidRDefault="00F317D5" w:rsidP="005E558E">
      <w:pPr>
        <w:jc w:val="center"/>
        <w:rPr>
          <w:rFonts w:asciiTheme="minorHAnsi" w:hAnsiTheme="minorHAnsi" w:cs="Arial"/>
          <w:sz w:val="22"/>
          <w:szCs w:val="22"/>
        </w:rPr>
      </w:pPr>
      <w:r w:rsidRPr="00F317D5">
        <w:rPr>
          <w:rFonts w:asciiTheme="minorHAnsi" w:hAnsiTheme="minorHAnsi" w:cs="Arial"/>
          <w:sz w:val="22"/>
          <w:szCs w:val="22"/>
        </w:rPr>
        <w:drawing>
          <wp:inline distT="0" distB="0" distL="0" distR="0" wp14:anchorId="324B5011" wp14:editId="0E4B7259">
            <wp:extent cx="2349621" cy="1047804"/>
            <wp:effectExtent l="0" t="0" r="0" b="0"/>
            <wp:docPr id="1956049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49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F341" w14:textId="2BC5A5B4" w:rsidR="00604FB8" w:rsidRDefault="00604FB8" w:rsidP="000C1C3A">
      <w:pPr>
        <w:rPr>
          <w:rFonts w:asciiTheme="minorHAnsi" w:hAnsiTheme="minorHAnsi" w:cs="Arial"/>
          <w:sz w:val="22"/>
          <w:szCs w:val="22"/>
        </w:rPr>
      </w:pPr>
    </w:p>
    <w:p w14:paraId="6571EF8F" w14:textId="7AD71242" w:rsidR="00604FB8" w:rsidRPr="00F22180" w:rsidRDefault="00604FB8" w:rsidP="00604FB8">
      <w:pPr>
        <w:rPr>
          <w:rFonts w:asciiTheme="minorHAnsi" w:hAnsiTheme="minorHAnsi" w:cs="Arial"/>
          <w:b/>
          <w:sz w:val="22"/>
          <w:szCs w:val="22"/>
        </w:rPr>
      </w:pPr>
      <w:r w:rsidRPr="00F22180">
        <w:rPr>
          <w:rFonts w:asciiTheme="minorHAnsi" w:hAnsiTheme="minorHAnsi" w:cs="Arial"/>
          <w:b/>
          <w:sz w:val="22"/>
          <w:szCs w:val="22"/>
        </w:rPr>
        <w:t>Exercice n°</w:t>
      </w:r>
      <w:r>
        <w:rPr>
          <w:rFonts w:asciiTheme="minorHAnsi" w:hAnsiTheme="minorHAnsi" w:cs="Arial"/>
          <w:b/>
          <w:sz w:val="22"/>
          <w:szCs w:val="22"/>
        </w:rPr>
        <w:t>2</w:t>
      </w:r>
    </w:p>
    <w:p w14:paraId="5872A79B" w14:textId="4194CE82" w:rsidR="00604FB8" w:rsidRDefault="00604FB8" w:rsidP="000C1C3A">
      <w:pPr>
        <w:rPr>
          <w:rFonts w:asciiTheme="minorHAnsi" w:hAnsiTheme="minorHAnsi" w:cs="Arial"/>
          <w:sz w:val="22"/>
          <w:szCs w:val="22"/>
        </w:rPr>
      </w:pPr>
    </w:p>
    <w:p w14:paraId="75B24C25" w14:textId="4E27C37E" w:rsidR="00334789" w:rsidRDefault="00334789" w:rsidP="00334789">
      <w:pPr>
        <w:rPr>
          <w:rFonts w:asciiTheme="minorHAnsi" w:hAnsiTheme="minorHAnsi" w:cs="Arial"/>
          <w:sz w:val="22"/>
          <w:szCs w:val="22"/>
        </w:rPr>
      </w:pPr>
      <w:r w:rsidRPr="00334789">
        <w:rPr>
          <w:rFonts w:asciiTheme="minorHAnsi" w:hAnsiTheme="minorHAnsi" w:cs="Arial"/>
          <w:sz w:val="22"/>
          <w:szCs w:val="22"/>
        </w:rPr>
        <w:t>Un stade a coûté 150 millions d’euros.</w:t>
      </w:r>
    </w:p>
    <w:p w14:paraId="66839C34" w14:textId="77777777" w:rsidR="00334789" w:rsidRPr="00334789" w:rsidRDefault="00334789" w:rsidP="00334789">
      <w:pPr>
        <w:rPr>
          <w:rFonts w:asciiTheme="minorHAnsi" w:hAnsiTheme="minorHAnsi" w:cs="Arial"/>
          <w:sz w:val="22"/>
          <w:szCs w:val="22"/>
        </w:rPr>
      </w:pPr>
    </w:p>
    <w:p w14:paraId="1BAD7074" w14:textId="77777777" w:rsidR="00334789" w:rsidRDefault="00334789" w:rsidP="00334789">
      <w:pPr>
        <w:rPr>
          <w:rFonts w:asciiTheme="minorHAnsi" w:hAnsiTheme="minorHAnsi" w:cs="Arial"/>
          <w:sz w:val="22"/>
          <w:szCs w:val="22"/>
        </w:rPr>
      </w:pPr>
      <w:r w:rsidRPr="00334789">
        <w:rPr>
          <w:rFonts w:asciiTheme="minorHAnsi" w:hAnsiTheme="minorHAnsi" w:cs="Arial"/>
          <w:sz w:val="22"/>
          <w:szCs w:val="22"/>
        </w:rPr>
        <w:t>La première année, le stade réalise une recette de 31 millions d’euros.</w:t>
      </w:r>
    </w:p>
    <w:p w14:paraId="46996734" w14:textId="77777777" w:rsidR="00334789" w:rsidRDefault="00334789" w:rsidP="00334789">
      <w:pPr>
        <w:rPr>
          <w:rFonts w:asciiTheme="minorHAnsi" w:hAnsiTheme="minorHAnsi" w:cs="Arial"/>
          <w:sz w:val="22"/>
          <w:szCs w:val="22"/>
        </w:rPr>
      </w:pPr>
    </w:p>
    <w:p w14:paraId="54202ADD" w14:textId="67BFDD4B" w:rsidR="00334789" w:rsidRDefault="00334789" w:rsidP="00334789">
      <w:pPr>
        <w:rPr>
          <w:rFonts w:asciiTheme="minorHAnsi" w:hAnsiTheme="minorHAnsi" w:cs="Arial"/>
          <w:sz w:val="22"/>
          <w:szCs w:val="22"/>
        </w:rPr>
      </w:pPr>
      <w:r w:rsidRPr="00334789">
        <w:rPr>
          <w:rFonts w:asciiTheme="minorHAnsi" w:hAnsiTheme="minorHAnsi" w:cs="Arial"/>
          <w:sz w:val="22"/>
          <w:szCs w:val="22"/>
        </w:rPr>
        <w:t>Chaque année qui passe, la recette est 20 % inférieure à celle de l’année précédente.</w:t>
      </w:r>
    </w:p>
    <w:p w14:paraId="0DB88527" w14:textId="77777777" w:rsidR="00334789" w:rsidRPr="00334789" w:rsidRDefault="00334789" w:rsidP="00334789">
      <w:pPr>
        <w:rPr>
          <w:rFonts w:asciiTheme="minorHAnsi" w:hAnsiTheme="minorHAnsi" w:cs="Arial"/>
          <w:sz w:val="22"/>
          <w:szCs w:val="22"/>
        </w:rPr>
      </w:pPr>
    </w:p>
    <w:p w14:paraId="71195133" w14:textId="77777777" w:rsidR="00334789" w:rsidRPr="00334789" w:rsidRDefault="00334789" w:rsidP="00334789">
      <w:pPr>
        <w:rPr>
          <w:rFonts w:asciiTheme="minorHAnsi" w:hAnsiTheme="minorHAnsi" w:cs="Arial"/>
          <w:sz w:val="22"/>
          <w:szCs w:val="22"/>
        </w:rPr>
      </w:pPr>
      <w:r w:rsidRPr="00334789">
        <w:rPr>
          <w:rFonts w:asciiTheme="minorHAnsi" w:hAnsiTheme="minorHAnsi" w:cs="Arial"/>
          <w:sz w:val="22"/>
          <w:szCs w:val="22"/>
        </w:rPr>
        <w:t>Ecrire le programme qui permet d’indiquer au bout de combien d’années le stade est bénéficiaire.</w:t>
      </w:r>
    </w:p>
    <w:p w14:paraId="04C32BF8" w14:textId="06191162" w:rsidR="00604FB8" w:rsidRDefault="00604FB8" w:rsidP="000C1C3A">
      <w:pPr>
        <w:rPr>
          <w:rFonts w:asciiTheme="minorHAnsi" w:hAnsiTheme="minorHAnsi" w:cs="Arial"/>
          <w:sz w:val="22"/>
          <w:szCs w:val="22"/>
        </w:rPr>
      </w:pPr>
    </w:p>
    <w:p w14:paraId="04C9943E" w14:textId="77777777" w:rsidR="00A07CE0" w:rsidRPr="00604FB8" w:rsidRDefault="00A07CE0" w:rsidP="00A07CE0">
      <w:pPr>
        <w:rPr>
          <w:rFonts w:asciiTheme="minorHAnsi" w:hAnsiTheme="minorHAnsi" w:cs="Arial"/>
          <w:i/>
          <w:iCs/>
          <w:sz w:val="22"/>
          <w:szCs w:val="22"/>
        </w:rPr>
      </w:pPr>
      <w:r w:rsidRPr="00604FB8">
        <w:rPr>
          <w:rFonts w:asciiTheme="minorHAnsi" w:hAnsiTheme="minorHAnsi" w:cs="Arial"/>
          <w:i/>
          <w:iCs/>
          <w:sz w:val="22"/>
          <w:szCs w:val="22"/>
        </w:rPr>
        <w:lastRenderedPageBreak/>
        <w:t>Exemple n°1</w:t>
      </w:r>
    </w:p>
    <w:p w14:paraId="0ABC87C4" w14:textId="0B6E5E3D" w:rsidR="00334789" w:rsidRDefault="00334789" w:rsidP="000C1C3A">
      <w:pPr>
        <w:rPr>
          <w:rFonts w:asciiTheme="minorHAnsi" w:hAnsiTheme="minorHAnsi" w:cs="Arial"/>
          <w:sz w:val="22"/>
          <w:szCs w:val="22"/>
        </w:rPr>
      </w:pPr>
    </w:p>
    <w:p w14:paraId="24220F8C" w14:textId="13233156" w:rsidR="005E558E" w:rsidRDefault="00F317D5" w:rsidP="00D12F49">
      <w:pPr>
        <w:jc w:val="center"/>
        <w:rPr>
          <w:rFonts w:asciiTheme="minorHAnsi" w:hAnsiTheme="minorHAnsi" w:cs="Arial"/>
          <w:sz w:val="22"/>
          <w:szCs w:val="22"/>
        </w:rPr>
      </w:pPr>
      <w:r w:rsidRPr="00F317D5">
        <w:rPr>
          <w:rFonts w:asciiTheme="minorHAnsi" w:hAnsiTheme="minorHAnsi" w:cs="Arial"/>
          <w:sz w:val="22"/>
          <w:szCs w:val="22"/>
        </w:rPr>
        <w:drawing>
          <wp:inline distT="0" distB="0" distL="0" distR="0" wp14:anchorId="48287540" wp14:editId="5326FD41">
            <wp:extent cx="3911801" cy="4203916"/>
            <wp:effectExtent l="0" t="0" r="0" b="6350"/>
            <wp:docPr id="6744699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69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42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E0E9" w14:textId="5A391D5D" w:rsidR="00604FB8" w:rsidRDefault="00604FB8" w:rsidP="000C1C3A">
      <w:pPr>
        <w:rPr>
          <w:rFonts w:asciiTheme="minorHAnsi" w:hAnsiTheme="minorHAnsi" w:cs="Arial"/>
          <w:sz w:val="22"/>
          <w:szCs w:val="22"/>
        </w:rPr>
      </w:pPr>
    </w:p>
    <w:p w14:paraId="5F002A42" w14:textId="0077F711" w:rsidR="00604FB8" w:rsidRPr="00F22180" w:rsidRDefault="00604FB8" w:rsidP="00604FB8">
      <w:pPr>
        <w:rPr>
          <w:rFonts w:asciiTheme="minorHAnsi" w:hAnsiTheme="minorHAnsi" w:cs="Arial"/>
          <w:b/>
          <w:sz w:val="22"/>
          <w:szCs w:val="22"/>
        </w:rPr>
      </w:pPr>
      <w:r w:rsidRPr="00F22180">
        <w:rPr>
          <w:rFonts w:asciiTheme="minorHAnsi" w:hAnsiTheme="minorHAnsi" w:cs="Arial"/>
          <w:b/>
          <w:sz w:val="22"/>
          <w:szCs w:val="22"/>
        </w:rPr>
        <w:t>Exercice n°</w:t>
      </w:r>
      <w:r>
        <w:rPr>
          <w:rFonts w:asciiTheme="minorHAnsi" w:hAnsiTheme="minorHAnsi" w:cs="Arial"/>
          <w:b/>
          <w:sz w:val="22"/>
          <w:szCs w:val="22"/>
        </w:rPr>
        <w:t>3</w:t>
      </w:r>
    </w:p>
    <w:p w14:paraId="5C286701" w14:textId="24621E50" w:rsidR="00604FB8" w:rsidRDefault="00604FB8" w:rsidP="000C1C3A">
      <w:pPr>
        <w:rPr>
          <w:rFonts w:asciiTheme="minorHAnsi" w:hAnsiTheme="minorHAnsi" w:cs="Arial"/>
          <w:sz w:val="22"/>
          <w:szCs w:val="22"/>
        </w:rPr>
      </w:pPr>
    </w:p>
    <w:p w14:paraId="4D78B998" w14:textId="77777777" w:rsidR="006B12B4" w:rsidRDefault="006B12B4" w:rsidP="006B12B4">
      <w:pPr>
        <w:rPr>
          <w:rFonts w:asciiTheme="minorHAnsi" w:hAnsiTheme="minorHAnsi" w:cs="Arial"/>
          <w:sz w:val="22"/>
          <w:szCs w:val="22"/>
        </w:rPr>
      </w:pPr>
      <w:r w:rsidRPr="006B12B4">
        <w:rPr>
          <w:rFonts w:asciiTheme="minorHAnsi" w:hAnsiTheme="minorHAnsi" w:cs="Arial"/>
          <w:sz w:val="22"/>
          <w:szCs w:val="22"/>
        </w:rPr>
        <w:t>Ecrire le programme qui permet de simuler une machine à sous avec 3 nombres.</w:t>
      </w:r>
    </w:p>
    <w:p w14:paraId="3CD1A8C9" w14:textId="77777777" w:rsidR="006B12B4" w:rsidRDefault="006B12B4" w:rsidP="006B12B4">
      <w:pPr>
        <w:rPr>
          <w:rFonts w:asciiTheme="minorHAnsi" w:hAnsiTheme="minorHAnsi" w:cs="Arial"/>
          <w:sz w:val="22"/>
          <w:szCs w:val="22"/>
        </w:rPr>
      </w:pPr>
    </w:p>
    <w:p w14:paraId="2FAE47A0" w14:textId="3AA97BD4" w:rsidR="006B12B4" w:rsidRDefault="006B12B4" w:rsidP="006B12B4">
      <w:pPr>
        <w:rPr>
          <w:rFonts w:asciiTheme="minorHAnsi" w:hAnsiTheme="minorHAnsi" w:cs="Arial"/>
          <w:sz w:val="22"/>
          <w:szCs w:val="22"/>
        </w:rPr>
      </w:pPr>
      <w:r w:rsidRPr="006B12B4">
        <w:rPr>
          <w:rFonts w:asciiTheme="minorHAnsi" w:hAnsiTheme="minorHAnsi" w:cs="Arial"/>
          <w:sz w:val="22"/>
          <w:szCs w:val="22"/>
        </w:rPr>
        <w:t>Les nombres choisis aléatoirement par l’ordinateur seront compris entre 1 et 5.</w:t>
      </w:r>
    </w:p>
    <w:p w14:paraId="13005307" w14:textId="77777777" w:rsidR="006B12B4" w:rsidRPr="006B12B4" w:rsidRDefault="006B12B4" w:rsidP="006B12B4">
      <w:pPr>
        <w:rPr>
          <w:rFonts w:asciiTheme="minorHAnsi" w:hAnsiTheme="minorHAnsi" w:cs="Arial"/>
          <w:sz w:val="22"/>
          <w:szCs w:val="22"/>
        </w:rPr>
      </w:pPr>
    </w:p>
    <w:p w14:paraId="4BFE8C4E" w14:textId="0E7DF34F" w:rsidR="006B12B4" w:rsidRDefault="006B12B4" w:rsidP="006B12B4">
      <w:pPr>
        <w:rPr>
          <w:rFonts w:asciiTheme="minorHAnsi" w:hAnsiTheme="minorHAnsi" w:cs="Arial"/>
          <w:sz w:val="22"/>
          <w:szCs w:val="22"/>
        </w:rPr>
      </w:pPr>
      <w:r w:rsidRPr="006B12B4">
        <w:rPr>
          <w:rFonts w:asciiTheme="minorHAnsi" w:hAnsiTheme="minorHAnsi" w:cs="Arial"/>
          <w:sz w:val="22"/>
          <w:szCs w:val="22"/>
        </w:rPr>
        <w:t>A chaque tirage on affichera les nombres tirés par l’ordinateur.</w:t>
      </w:r>
    </w:p>
    <w:p w14:paraId="10EBE748" w14:textId="77777777" w:rsidR="006B12B4" w:rsidRPr="006B12B4" w:rsidRDefault="006B12B4" w:rsidP="006B12B4">
      <w:pPr>
        <w:rPr>
          <w:rFonts w:asciiTheme="minorHAnsi" w:hAnsiTheme="minorHAnsi" w:cs="Arial"/>
          <w:sz w:val="22"/>
          <w:szCs w:val="22"/>
        </w:rPr>
      </w:pPr>
    </w:p>
    <w:p w14:paraId="7F597B9A" w14:textId="451476DE" w:rsidR="006B12B4" w:rsidRDefault="006B12B4" w:rsidP="006B12B4">
      <w:pPr>
        <w:rPr>
          <w:rFonts w:asciiTheme="minorHAnsi" w:hAnsiTheme="minorHAnsi" w:cs="Arial"/>
          <w:sz w:val="22"/>
          <w:szCs w:val="22"/>
        </w:rPr>
      </w:pPr>
      <w:r w:rsidRPr="006B12B4">
        <w:rPr>
          <w:rFonts w:asciiTheme="minorHAnsi" w:hAnsiTheme="minorHAnsi" w:cs="Arial"/>
          <w:sz w:val="22"/>
          <w:szCs w:val="22"/>
        </w:rPr>
        <w:t>Au départ, l’utilisateur part avec un gain de 50 euros.</w:t>
      </w:r>
    </w:p>
    <w:p w14:paraId="3D2107F4" w14:textId="77777777" w:rsidR="006B12B4" w:rsidRPr="006B12B4" w:rsidRDefault="006B12B4" w:rsidP="006B12B4">
      <w:pPr>
        <w:rPr>
          <w:rFonts w:asciiTheme="minorHAnsi" w:hAnsiTheme="minorHAnsi" w:cs="Arial"/>
          <w:sz w:val="22"/>
          <w:szCs w:val="22"/>
        </w:rPr>
      </w:pPr>
    </w:p>
    <w:p w14:paraId="26E7B909" w14:textId="373AE54C" w:rsidR="006B12B4" w:rsidRDefault="006B12B4" w:rsidP="006B12B4">
      <w:pPr>
        <w:rPr>
          <w:rFonts w:asciiTheme="minorHAnsi" w:hAnsiTheme="minorHAnsi" w:cs="Arial"/>
          <w:sz w:val="22"/>
          <w:szCs w:val="22"/>
        </w:rPr>
      </w:pPr>
      <w:r w:rsidRPr="006B12B4">
        <w:rPr>
          <w:rFonts w:asciiTheme="minorHAnsi" w:hAnsiTheme="minorHAnsi" w:cs="Arial"/>
          <w:sz w:val="22"/>
          <w:szCs w:val="22"/>
        </w:rPr>
        <w:t>Il propose une mise qui ne pourra jamais dépasser ses gains et en fonction des résultats, on applique les 3 règles suivantes :</w:t>
      </w:r>
    </w:p>
    <w:p w14:paraId="697B5D4A" w14:textId="77777777" w:rsidR="006B12B4" w:rsidRPr="006B12B4" w:rsidRDefault="006B12B4" w:rsidP="006B12B4">
      <w:pPr>
        <w:rPr>
          <w:rFonts w:asciiTheme="minorHAnsi" w:hAnsiTheme="minorHAnsi" w:cs="Arial"/>
          <w:sz w:val="22"/>
          <w:szCs w:val="22"/>
        </w:rPr>
      </w:pPr>
    </w:p>
    <w:p w14:paraId="22B24BF0" w14:textId="77777777" w:rsidR="006B12B4" w:rsidRPr="006B12B4" w:rsidRDefault="006B12B4" w:rsidP="006B12B4">
      <w:pPr>
        <w:pStyle w:val="Paragraphedeliste"/>
        <w:numPr>
          <w:ilvl w:val="0"/>
          <w:numId w:val="2"/>
        </w:numPr>
        <w:rPr>
          <w:rFonts w:asciiTheme="minorHAnsi" w:hAnsiTheme="minorHAnsi" w:cs="Arial"/>
          <w:sz w:val="22"/>
          <w:szCs w:val="22"/>
        </w:rPr>
      </w:pPr>
      <w:r w:rsidRPr="006B12B4">
        <w:rPr>
          <w:rFonts w:asciiTheme="minorHAnsi" w:hAnsiTheme="minorHAnsi" w:cs="Arial"/>
          <w:sz w:val="22"/>
          <w:szCs w:val="22"/>
        </w:rPr>
        <w:t xml:space="preserve">Aucun numéro identique </w:t>
      </w:r>
      <w:r w:rsidRPr="006B12B4">
        <w:rPr>
          <w:rFonts w:asciiTheme="minorHAnsi" w:hAnsiTheme="minorHAnsi" w:cs="Arial"/>
          <w:sz w:val="22"/>
          <w:szCs w:val="22"/>
        </w:rPr>
        <w:sym w:font="Wingdings" w:char="F0E8"/>
      </w:r>
      <w:r w:rsidRPr="006B12B4">
        <w:rPr>
          <w:rFonts w:asciiTheme="minorHAnsi" w:hAnsiTheme="minorHAnsi" w:cs="Arial"/>
          <w:sz w:val="22"/>
          <w:szCs w:val="22"/>
        </w:rPr>
        <w:t xml:space="preserve"> l’utilisateur perd sa mise</w:t>
      </w:r>
    </w:p>
    <w:p w14:paraId="2D17FC79" w14:textId="77777777" w:rsidR="006B12B4" w:rsidRPr="006B12B4" w:rsidRDefault="006B12B4" w:rsidP="006B12B4">
      <w:pPr>
        <w:pStyle w:val="Paragraphedeliste"/>
        <w:numPr>
          <w:ilvl w:val="0"/>
          <w:numId w:val="2"/>
        </w:numPr>
        <w:rPr>
          <w:rFonts w:asciiTheme="minorHAnsi" w:hAnsiTheme="minorHAnsi" w:cs="Arial"/>
          <w:sz w:val="22"/>
          <w:szCs w:val="22"/>
        </w:rPr>
      </w:pPr>
      <w:r w:rsidRPr="006B12B4">
        <w:rPr>
          <w:rFonts w:asciiTheme="minorHAnsi" w:hAnsiTheme="minorHAnsi" w:cs="Arial"/>
          <w:sz w:val="22"/>
          <w:szCs w:val="22"/>
        </w:rPr>
        <w:t xml:space="preserve">2 numéros identiques </w:t>
      </w:r>
      <w:r w:rsidRPr="006B12B4">
        <w:rPr>
          <w:rFonts w:asciiTheme="minorHAnsi" w:hAnsiTheme="minorHAnsi" w:cs="Arial"/>
          <w:sz w:val="22"/>
          <w:szCs w:val="22"/>
        </w:rPr>
        <w:sym w:font="Wingdings" w:char="F0E8"/>
      </w:r>
      <w:r w:rsidRPr="006B12B4">
        <w:rPr>
          <w:rFonts w:asciiTheme="minorHAnsi" w:hAnsiTheme="minorHAnsi" w:cs="Arial"/>
          <w:sz w:val="22"/>
          <w:szCs w:val="22"/>
        </w:rPr>
        <w:t xml:space="preserve"> on multiplie sa mise par 2</w:t>
      </w:r>
    </w:p>
    <w:p w14:paraId="0C3D6FF9" w14:textId="77777777" w:rsidR="006B12B4" w:rsidRPr="006B12B4" w:rsidRDefault="006B12B4" w:rsidP="006B12B4">
      <w:pPr>
        <w:pStyle w:val="Paragraphedeliste"/>
        <w:numPr>
          <w:ilvl w:val="0"/>
          <w:numId w:val="2"/>
        </w:numPr>
        <w:rPr>
          <w:rFonts w:asciiTheme="minorHAnsi" w:hAnsiTheme="minorHAnsi" w:cs="Arial"/>
          <w:sz w:val="22"/>
          <w:szCs w:val="22"/>
        </w:rPr>
      </w:pPr>
      <w:r w:rsidRPr="006B12B4">
        <w:rPr>
          <w:rFonts w:asciiTheme="minorHAnsi" w:hAnsiTheme="minorHAnsi" w:cs="Arial"/>
          <w:sz w:val="22"/>
          <w:szCs w:val="22"/>
        </w:rPr>
        <w:t xml:space="preserve">3 numéros identiques </w:t>
      </w:r>
      <w:r w:rsidRPr="006B12B4">
        <w:rPr>
          <w:rFonts w:asciiTheme="minorHAnsi" w:hAnsiTheme="minorHAnsi" w:cs="Arial"/>
          <w:sz w:val="22"/>
          <w:szCs w:val="22"/>
        </w:rPr>
        <w:sym w:font="Wingdings" w:char="F0E8"/>
      </w:r>
      <w:r w:rsidRPr="006B12B4">
        <w:rPr>
          <w:rFonts w:asciiTheme="minorHAnsi" w:hAnsiTheme="minorHAnsi" w:cs="Arial"/>
          <w:sz w:val="22"/>
          <w:szCs w:val="22"/>
        </w:rPr>
        <w:t xml:space="preserve"> on multiplie sa mise par 3</w:t>
      </w:r>
    </w:p>
    <w:p w14:paraId="4A197334" w14:textId="77777777" w:rsidR="006B12B4" w:rsidRDefault="006B12B4" w:rsidP="006B12B4">
      <w:pPr>
        <w:rPr>
          <w:rFonts w:asciiTheme="minorHAnsi" w:hAnsiTheme="minorHAnsi" w:cs="Arial"/>
          <w:sz w:val="22"/>
          <w:szCs w:val="22"/>
        </w:rPr>
      </w:pPr>
    </w:p>
    <w:p w14:paraId="2BFD57E9" w14:textId="3CB6C111" w:rsidR="006B12B4" w:rsidRPr="006B12B4" w:rsidRDefault="006B12B4" w:rsidP="006B12B4">
      <w:pPr>
        <w:rPr>
          <w:rFonts w:asciiTheme="minorHAnsi" w:hAnsiTheme="minorHAnsi" w:cs="Arial"/>
          <w:sz w:val="22"/>
          <w:szCs w:val="22"/>
        </w:rPr>
      </w:pPr>
      <w:r w:rsidRPr="006B12B4">
        <w:rPr>
          <w:rFonts w:asciiTheme="minorHAnsi" w:hAnsiTheme="minorHAnsi" w:cs="Arial"/>
          <w:sz w:val="22"/>
          <w:szCs w:val="22"/>
        </w:rPr>
        <w:t>Le jeu s’arrête lorsque les gains sont à 0.</w:t>
      </w:r>
    </w:p>
    <w:p w14:paraId="158AA1F6" w14:textId="027422AD" w:rsidR="006B12B4" w:rsidRDefault="006B12B4" w:rsidP="000C1C3A">
      <w:pPr>
        <w:rPr>
          <w:rFonts w:asciiTheme="minorHAnsi" w:hAnsiTheme="minorHAnsi" w:cs="Arial"/>
          <w:sz w:val="22"/>
          <w:szCs w:val="22"/>
        </w:rPr>
      </w:pPr>
    </w:p>
    <w:p w14:paraId="576E8CD2" w14:textId="5B3AA8EC" w:rsidR="006B12B4" w:rsidRDefault="00392CAA" w:rsidP="00392CAA">
      <w:pPr>
        <w:jc w:val="center"/>
        <w:rPr>
          <w:rFonts w:asciiTheme="minorHAnsi" w:hAnsiTheme="minorHAnsi" w:cs="Arial"/>
          <w:sz w:val="22"/>
          <w:szCs w:val="22"/>
        </w:rPr>
      </w:pPr>
      <w:r w:rsidRPr="00392CAA">
        <w:rPr>
          <w:rFonts w:asciiTheme="minorHAnsi" w:hAnsiTheme="minorHAnsi" w:cs="Arial"/>
          <w:sz w:val="22"/>
          <w:szCs w:val="22"/>
        </w:rPr>
        <w:lastRenderedPageBreak/>
        <w:drawing>
          <wp:inline distT="0" distB="0" distL="0" distR="0" wp14:anchorId="746F5DFE" wp14:editId="6F75C791">
            <wp:extent cx="2527430" cy="4623038"/>
            <wp:effectExtent l="0" t="0" r="6350" b="6350"/>
            <wp:docPr id="4809457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5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7430" cy="462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2087" w14:textId="13C5466B" w:rsidR="0085482C" w:rsidRDefault="0085482C" w:rsidP="00014ED2">
      <w:pPr>
        <w:spacing w:after="160" w:line="259" w:lineRule="auto"/>
        <w:rPr>
          <w:rFonts w:asciiTheme="minorHAnsi" w:hAnsiTheme="minorHAnsi" w:cs="Arial"/>
          <w:sz w:val="22"/>
          <w:szCs w:val="22"/>
        </w:rPr>
      </w:pPr>
    </w:p>
    <w:p w14:paraId="4699A682" w14:textId="6B760BC3" w:rsidR="00604FB8" w:rsidRPr="00F22180" w:rsidRDefault="00604FB8" w:rsidP="00604FB8">
      <w:pPr>
        <w:rPr>
          <w:rFonts w:asciiTheme="minorHAnsi" w:hAnsiTheme="minorHAnsi" w:cs="Arial"/>
          <w:b/>
          <w:sz w:val="22"/>
          <w:szCs w:val="22"/>
        </w:rPr>
      </w:pPr>
      <w:r w:rsidRPr="00F22180">
        <w:rPr>
          <w:rFonts w:asciiTheme="minorHAnsi" w:hAnsiTheme="minorHAnsi" w:cs="Arial"/>
          <w:b/>
          <w:sz w:val="22"/>
          <w:szCs w:val="22"/>
        </w:rPr>
        <w:t>Exercice n°</w:t>
      </w:r>
      <w:r>
        <w:rPr>
          <w:rFonts w:asciiTheme="minorHAnsi" w:hAnsiTheme="minorHAnsi" w:cs="Arial"/>
          <w:b/>
          <w:sz w:val="22"/>
          <w:szCs w:val="22"/>
        </w:rPr>
        <w:t>4</w:t>
      </w:r>
    </w:p>
    <w:p w14:paraId="7F890534" w14:textId="77777777" w:rsidR="00604FB8" w:rsidRDefault="00604FB8" w:rsidP="000C1C3A">
      <w:pPr>
        <w:rPr>
          <w:rFonts w:asciiTheme="minorHAnsi" w:hAnsiTheme="minorHAnsi" w:cs="Arial"/>
          <w:sz w:val="22"/>
          <w:szCs w:val="22"/>
        </w:rPr>
      </w:pPr>
    </w:p>
    <w:p w14:paraId="66AE0EC2" w14:textId="6103915A" w:rsidR="00604FB8" w:rsidRDefault="006B12B4" w:rsidP="000C1C3A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A partir d’un nombre de lignes choisi par l’utilisateur, on vous demande d’écrire le programme qui permet de dessiner </w:t>
      </w:r>
      <w:r w:rsidR="006844EA">
        <w:rPr>
          <w:rFonts w:asciiTheme="minorHAnsi" w:hAnsiTheme="minorHAnsi" w:cs="Arial"/>
          <w:sz w:val="22"/>
          <w:szCs w:val="22"/>
        </w:rPr>
        <w:t>un</w:t>
      </w:r>
      <w:r>
        <w:rPr>
          <w:rFonts w:asciiTheme="minorHAnsi" w:hAnsiTheme="minorHAnsi" w:cs="Arial"/>
          <w:sz w:val="22"/>
          <w:szCs w:val="22"/>
        </w:rPr>
        <w:t xml:space="preserve"> triangle </w:t>
      </w:r>
      <w:r w:rsidR="006844EA">
        <w:rPr>
          <w:rFonts w:asciiTheme="minorHAnsi" w:hAnsiTheme="minorHAnsi" w:cs="Arial"/>
          <w:sz w:val="22"/>
          <w:szCs w:val="22"/>
        </w:rPr>
        <w:t xml:space="preserve">comme </w:t>
      </w:r>
      <w:r>
        <w:rPr>
          <w:rFonts w:asciiTheme="minorHAnsi" w:hAnsiTheme="minorHAnsi" w:cs="Arial"/>
          <w:sz w:val="22"/>
          <w:szCs w:val="22"/>
        </w:rPr>
        <w:t>présenté dans l</w:t>
      </w:r>
      <w:r w:rsidR="00040981">
        <w:rPr>
          <w:rFonts w:asciiTheme="minorHAnsi" w:hAnsiTheme="minorHAnsi" w:cs="Arial"/>
          <w:sz w:val="22"/>
          <w:szCs w:val="22"/>
        </w:rPr>
        <w:t>’</w:t>
      </w:r>
      <w:r>
        <w:rPr>
          <w:rFonts w:asciiTheme="minorHAnsi" w:hAnsiTheme="minorHAnsi" w:cs="Arial"/>
          <w:sz w:val="22"/>
          <w:szCs w:val="22"/>
        </w:rPr>
        <w:t>exemple ci-dessous.</w:t>
      </w:r>
    </w:p>
    <w:p w14:paraId="4562F7B1" w14:textId="442A6A34" w:rsidR="00604FB8" w:rsidRDefault="00604FB8" w:rsidP="000C1C3A">
      <w:pPr>
        <w:rPr>
          <w:rFonts w:asciiTheme="minorHAnsi" w:hAnsiTheme="minorHAnsi" w:cs="Arial"/>
          <w:sz w:val="22"/>
          <w:szCs w:val="22"/>
        </w:rPr>
      </w:pPr>
    </w:p>
    <w:p w14:paraId="1056DEEF" w14:textId="77777777" w:rsidR="006B12B4" w:rsidRPr="00604FB8" w:rsidRDefault="006B12B4" w:rsidP="006B12B4">
      <w:pPr>
        <w:rPr>
          <w:rFonts w:asciiTheme="minorHAnsi" w:hAnsiTheme="minorHAnsi" w:cs="Arial"/>
          <w:i/>
          <w:iCs/>
          <w:sz w:val="22"/>
          <w:szCs w:val="22"/>
        </w:rPr>
      </w:pPr>
      <w:r w:rsidRPr="00604FB8">
        <w:rPr>
          <w:rFonts w:asciiTheme="minorHAnsi" w:hAnsiTheme="minorHAnsi" w:cs="Arial"/>
          <w:i/>
          <w:iCs/>
          <w:sz w:val="22"/>
          <w:szCs w:val="22"/>
        </w:rPr>
        <w:t>Exemple n°1</w:t>
      </w:r>
    </w:p>
    <w:p w14:paraId="6FB3299F" w14:textId="77777777" w:rsidR="006B12B4" w:rsidRPr="00F22180" w:rsidRDefault="006B12B4" w:rsidP="006B12B4">
      <w:pPr>
        <w:rPr>
          <w:rFonts w:asciiTheme="minorHAnsi" w:hAnsiTheme="minorHAnsi" w:cs="Arial"/>
          <w:sz w:val="22"/>
          <w:szCs w:val="22"/>
        </w:rPr>
      </w:pPr>
    </w:p>
    <w:p w14:paraId="4750BECF" w14:textId="048A47CA" w:rsidR="006B12B4" w:rsidRDefault="002269C9" w:rsidP="00F3040D">
      <w:pPr>
        <w:jc w:val="center"/>
        <w:rPr>
          <w:rFonts w:asciiTheme="minorHAnsi" w:hAnsiTheme="minorHAnsi" w:cs="Arial"/>
          <w:sz w:val="22"/>
          <w:szCs w:val="22"/>
        </w:rPr>
      </w:pPr>
      <w:r w:rsidRPr="002269C9">
        <w:rPr>
          <w:rFonts w:asciiTheme="minorHAnsi" w:hAnsiTheme="minorHAnsi" w:cs="Arial"/>
          <w:sz w:val="22"/>
          <w:szCs w:val="22"/>
        </w:rPr>
        <w:drawing>
          <wp:inline distT="0" distB="0" distL="0" distR="0" wp14:anchorId="47F0B566" wp14:editId="786BD98D">
            <wp:extent cx="1701887" cy="1689187"/>
            <wp:effectExtent l="0" t="0" r="0" b="6350"/>
            <wp:docPr id="16893804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80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E363" w14:textId="77777777" w:rsidR="006B12B4" w:rsidRDefault="006B12B4" w:rsidP="006B12B4">
      <w:pPr>
        <w:rPr>
          <w:rFonts w:asciiTheme="minorHAnsi" w:hAnsiTheme="minorHAnsi" w:cs="Arial"/>
          <w:sz w:val="22"/>
          <w:szCs w:val="22"/>
        </w:rPr>
      </w:pPr>
    </w:p>
    <w:p w14:paraId="50D4D75D" w14:textId="3C6385F3" w:rsidR="006B12B4" w:rsidRPr="002269C9" w:rsidRDefault="006B12B4" w:rsidP="002269C9">
      <w:pPr>
        <w:rPr>
          <w:rFonts w:asciiTheme="minorHAnsi" w:hAnsiTheme="minorHAnsi" w:cs="Arial"/>
          <w:sz w:val="22"/>
          <w:szCs w:val="22"/>
        </w:rPr>
      </w:pPr>
    </w:p>
    <w:sectPr w:rsidR="006B12B4" w:rsidRPr="002269C9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D86BA" w14:textId="77777777" w:rsidR="007D52E4" w:rsidRDefault="007D52E4" w:rsidP="00535B7E">
      <w:r>
        <w:separator/>
      </w:r>
    </w:p>
  </w:endnote>
  <w:endnote w:type="continuationSeparator" w:id="0">
    <w:p w14:paraId="46E22C9A" w14:textId="77777777" w:rsidR="007D52E4" w:rsidRDefault="007D52E4" w:rsidP="00535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1530245"/>
      <w:docPartObj>
        <w:docPartGallery w:val="Page Numbers (Bottom of Page)"/>
        <w:docPartUnique/>
      </w:docPartObj>
    </w:sdtPr>
    <w:sdtContent>
      <w:p w14:paraId="4664E001" w14:textId="5090F872" w:rsidR="007D2E24" w:rsidRDefault="007D2E24" w:rsidP="007D2E24">
        <w:pPr>
          <w:pStyle w:val="Pieddepage"/>
        </w:pPr>
        <w:r>
          <w:t>© JB</w:t>
        </w:r>
        <w:r>
          <w:tab/>
        </w:r>
        <w:r>
          <w:tab/>
          <w:t xml:space="preserve">Page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5E6A7F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3256A" w14:textId="77777777" w:rsidR="007D52E4" w:rsidRDefault="007D52E4" w:rsidP="00535B7E">
      <w:r>
        <w:separator/>
      </w:r>
    </w:p>
  </w:footnote>
  <w:footnote w:type="continuationSeparator" w:id="0">
    <w:p w14:paraId="26DE2AF7" w14:textId="77777777" w:rsidR="007D52E4" w:rsidRDefault="007D52E4" w:rsidP="00535B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7D6B"/>
    <w:multiLevelType w:val="hybridMultilevel"/>
    <w:tmpl w:val="0890C44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574947"/>
    <w:multiLevelType w:val="hybridMultilevel"/>
    <w:tmpl w:val="D4A4265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395807">
    <w:abstractNumId w:val="1"/>
  </w:num>
  <w:num w:numId="2" w16cid:durableId="22002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B7E"/>
    <w:rsid w:val="000059E1"/>
    <w:rsid w:val="00014ED2"/>
    <w:rsid w:val="000401C2"/>
    <w:rsid w:val="00040981"/>
    <w:rsid w:val="00075122"/>
    <w:rsid w:val="000C1C3A"/>
    <w:rsid w:val="000E61F8"/>
    <w:rsid w:val="001375D3"/>
    <w:rsid w:val="00173ACE"/>
    <w:rsid w:val="0018247B"/>
    <w:rsid w:val="001B4D92"/>
    <w:rsid w:val="002269C9"/>
    <w:rsid w:val="00241D36"/>
    <w:rsid w:val="002D63A1"/>
    <w:rsid w:val="00334789"/>
    <w:rsid w:val="00392CAA"/>
    <w:rsid w:val="003E3CCC"/>
    <w:rsid w:val="004A0154"/>
    <w:rsid w:val="00535B7E"/>
    <w:rsid w:val="005706F1"/>
    <w:rsid w:val="005E558E"/>
    <w:rsid w:val="005E6A7F"/>
    <w:rsid w:val="00604FB8"/>
    <w:rsid w:val="006311B4"/>
    <w:rsid w:val="00633B54"/>
    <w:rsid w:val="006844EA"/>
    <w:rsid w:val="006B12B4"/>
    <w:rsid w:val="006B3CA6"/>
    <w:rsid w:val="007238C7"/>
    <w:rsid w:val="007867DA"/>
    <w:rsid w:val="007C75EA"/>
    <w:rsid w:val="007D2E24"/>
    <w:rsid w:val="007D52E4"/>
    <w:rsid w:val="008015B4"/>
    <w:rsid w:val="0085482C"/>
    <w:rsid w:val="008A55AB"/>
    <w:rsid w:val="009B7BEF"/>
    <w:rsid w:val="009C0F69"/>
    <w:rsid w:val="00A07CE0"/>
    <w:rsid w:val="00A74E56"/>
    <w:rsid w:val="00A76608"/>
    <w:rsid w:val="00AF0A54"/>
    <w:rsid w:val="00B070CA"/>
    <w:rsid w:val="00B52B52"/>
    <w:rsid w:val="00C83BFB"/>
    <w:rsid w:val="00D12F49"/>
    <w:rsid w:val="00D14C4C"/>
    <w:rsid w:val="00D303A3"/>
    <w:rsid w:val="00D62668"/>
    <w:rsid w:val="00DC41EF"/>
    <w:rsid w:val="00DC63CB"/>
    <w:rsid w:val="00E57747"/>
    <w:rsid w:val="00EB5AAC"/>
    <w:rsid w:val="00ED6BD3"/>
    <w:rsid w:val="00F22180"/>
    <w:rsid w:val="00F3040D"/>
    <w:rsid w:val="00F3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87081"/>
  <w15:chartTrackingRefBased/>
  <w15:docId w15:val="{E113DF61-12F8-4AAF-9AFC-493C0D9B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B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35B7E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535B7E"/>
  </w:style>
  <w:style w:type="paragraph" w:styleId="Pieddepage">
    <w:name w:val="footer"/>
    <w:basedOn w:val="Normal"/>
    <w:link w:val="PieddepageCar"/>
    <w:uiPriority w:val="99"/>
    <w:unhideWhenUsed/>
    <w:rsid w:val="00535B7E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535B7E"/>
  </w:style>
  <w:style w:type="paragraph" w:styleId="Paragraphedeliste">
    <w:name w:val="List Paragraph"/>
    <w:basedOn w:val="Normal"/>
    <w:uiPriority w:val="34"/>
    <w:qFormat/>
    <w:rsid w:val="00535B7E"/>
    <w:pPr>
      <w:ind w:left="720"/>
      <w:contextualSpacing/>
    </w:pPr>
  </w:style>
  <w:style w:type="paragraph" w:styleId="Corpsdetexte">
    <w:name w:val="Body Text"/>
    <w:basedOn w:val="Normal"/>
    <w:link w:val="CorpsdetexteCar"/>
    <w:semiHidden/>
    <w:rsid w:val="007C75EA"/>
    <w:pPr>
      <w:jc w:val="both"/>
    </w:pPr>
  </w:style>
  <w:style w:type="character" w:customStyle="1" w:styleId="CorpsdetexteCar">
    <w:name w:val="Corps de texte Car"/>
    <w:basedOn w:val="Policepardfaut"/>
    <w:link w:val="Corpsdetexte"/>
    <w:semiHidden/>
    <w:rsid w:val="007C75EA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Buffeteau</dc:creator>
  <cp:keywords/>
  <dc:description/>
  <cp:lastModifiedBy>Jacques Buffeteau</cp:lastModifiedBy>
  <cp:revision>42</cp:revision>
  <dcterms:created xsi:type="dcterms:W3CDTF">2015-09-08T20:41:00Z</dcterms:created>
  <dcterms:modified xsi:type="dcterms:W3CDTF">2025-11-02T14:18:00Z</dcterms:modified>
</cp:coreProperties>
</file>