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2E3D" w14:textId="77777777" w:rsidR="00D2458E" w:rsidRDefault="00D2458E" w:rsidP="00D2458E">
      <w:pPr>
        <w:pStyle w:val="a3"/>
        <w:numPr>
          <w:ilvl w:val="0"/>
          <w:numId w:val="1"/>
        </w:numPr>
      </w:pPr>
      <w:r>
        <w:t>Специфика задачи: Seq2Seq модель идеально подходит для задач генерации текста, таких как ответы на вопросы. Она способна принимать входную последовательность (вопрос) и генерировать соответствующую выходную последовательность (ответ) переменной длины.</w:t>
      </w:r>
    </w:p>
    <w:p w14:paraId="6B9BD471" w14:textId="77777777" w:rsidR="00D2458E" w:rsidRDefault="00D2458E" w:rsidP="00D2458E"/>
    <w:p w14:paraId="5431DDAC" w14:textId="52E3CB99" w:rsidR="00D2458E" w:rsidRDefault="00D2458E" w:rsidP="00D2458E">
      <w:pPr>
        <w:pStyle w:val="a3"/>
        <w:numPr>
          <w:ilvl w:val="0"/>
          <w:numId w:val="1"/>
        </w:numPr>
      </w:pPr>
      <w:r>
        <w:t>Контекстуальное понимание: Seq2Seq модель способна учитывать контекст вопроса при генерации ответа. Это позволяет модели создавать более осмысленные и контекстуально подходящие ответы.</w:t>
      </w:r>
    </w:p>
    <w:p w14:paraId="1811FB9C" w14:textId="77777777" w:rsidR="00D2458E" w:rsidRDefault="00D2458E" w:rsidP="00D2458E"/>
    <w:p w14:paraId="04EE4746" w14:textId="49CE37CE" w:rsidR="00D2458E" w:rsidRDefault="00D2458E" w:rsidP="00D2458E">
      <w:pPr>
        <w:pStyle w:val="a3"/>
        <w:numPr>
          <w:ilvl w:val="0"/>
          <w:numId w:val="1"/>
        </w:numPr>
      </w:pPr>
      <w:r>
        <w:t>Простота реализации и обучения: Seq2Seq модель относительно проста в реализации и обучении. Вы можете использовать стандартные архитектуры, такие как LSTM или GRU, для кодирования и декодирования последовательностей.</w:t>
      </w:r>
    </w:p>
    <w:p w14:paraId="4430F35D" w14:textId="77777777" w:rsidR="00D2458E" w:rsidRDefault="00D2458E" w:rsidP="00D2458E"/>
    <w:p w14:paraId="24F513B3" w14:textId="77777777" w:rsidR="00D2458E" w:rsidRDefault="00D2458E" w:rsidP="00D2458E">
      <w:pPr>
        <w:pStyle w:val="a3"/>
        <w:numPr>
          <w:ilvl w:val="0"/>
          <w:numId w:val="1"/>
        </w:numPr>
      </w:pPr>
      <w:r>
        <w:t>Хорошие результаты: Seq2Seq модель показывает хорошие результаты в задачах генерации текста и вопросно-ответных системах, особенно при наличии достаточного объема обучающих данных.</w:t>
      </w:r>
    </w:p>
    <w:p w14:paraId="6901767E" w14:textId="77777777" w:rsidR="00D2458E" w:rsidRDefault="00D2458E" w:rsidP="00D2458E"/>
    <w:p w14:paraId="28A28316" w14:textId="782BB003" w:rsidR="008A6FC6" w:rsidRDefault="00D2458E" w:rsidP="00D2458E">
      <w:pPr>
        <w:pStyle w:val="a3"/>
        <w:numPr>
          <w:ilvl w:val="0"/>
          <w:numId w:val="1"/>
        </w:numPr>
      </w:pPr>
      <w:r>
        <w:t>Широко используемая архитектура: Seq2Seq модель является широко используемой и хорошо изученной архитектурой в области NLP, что облегчает поиск подходящих ресурсов и инструментов для ее реализации.</w:t>
      </w:r>
    </w:p>
    <w:sectPr w:rsidR="008A6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879"/>
    <w:multiLevelType w:val="hybridMultilevel"/>
    <w:tmpl w:val="08027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C6"/>
    <w:rsid w:val="008A6FC6"/>
    <w:rsid w:val="00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EAE9"/>
  <w15:chartTrackingRefBased/>
  <w15:docId w15:val="{EBF49089-E7C9-4282-8B77-F4ED21E4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Mok</dc:creator>
  <cp:keywords/>
  <dc:description/>
  <cp:lastModifiedBy>Kolya Mok</cp:lastModifiedBy>
  <cp:revision>2</cp:revision>
  <dcterms:created xsi:type="dcterms:W3CDTF">2024-05-16T12:06:00Z</dcterms:created>
  <dcterms:modified xsi:type="dcterms:W3CDTF">2024-05-16T12:06:00Z</dcterms:modified>
</cp:coreProperties>
</file>