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F71D" w14:textId="77777777" w:rsidR="005A7099" w:rsidRPr="00FA58B3" w:rsidRDefault="00000000" w:rsidP="00C56EB9">
      <w:pPr>
        <w:spacing w:after="0"/>
        <w:ind w:firstLine="0"/>
        <w:jc w:val="center"/>
      </w:pPr>
      <w:r w:rsidRPr="00FA58B3">
        <w:rPr>
          <w:b/>
          <w:color w:val="000000"/>
          <w:sz w:val="40"/>
          <w:lang w:eastAsia="th-TH"/>
        </w:rPr>
        <w:t>บทที่ 4</w:t>
      </w:r>
    </w:p>
    <w:p w14:paraId="68F0C30A" w14:textId="77777777" w:rsidR="005A7099" w:rsidRPr="00FA58B3" w:rsidRDefault="00000000" w:rsidP="00C56EB9">
      <w:pPr>
        <w:spacing w:after="240"/>
        <w:ind w:firstLine="0"/>
        <w:jc w:val="center"/>
      </w:pPr>
      <w:r w:rsidRPr="00FA58B3">
        <w:rPr>
          <w:b/>
          <w:color w:val="000000"/>
          <w:sz w:val="40"/>
          <w:lang w:eastAsia="th-TH"/>
        </w:rPr>
        <w:t>ผลการศึกษา</w:t>
      </w:r>
    </w:p>
    <w:p w14:paraId="65DF1265" w14:textId="77777777" w:rsidR="00653F76" w:rsidRDefault="00000000" w:rsidP="0080004D">
      <w:pPr>
        <w:jc w:val="thaiDistribute"/>
        <w:rPr>
          <w:color w:val="000000"/>
          <w:lang w:eastAsia="th-TH"/>
        </w:rPr>
      </w:pPr>
      <w:r w:rsidRPr="00FA58B3">
        <w:rPr>
          <w:color w:val="000000"/>
          <w:lang w:eastAsia="th-TH"/>
        </w:rPr>
        <w:t>จากการศึกษา ออกแบบ และพัฒนาระบบ HandVox ผู้จัดทำได้ดำเนินการรวบรวมชุดข้อมูล</w:t>
      </w:r>
    </w:p>
    <w:p w14:paraId="62D26F2E" w14:textId="77777777" w:rsidR="00653F76" w:rsidRDefault="00000000" w:rsidP="0080004D">
      <w:pPr>
        <w:ind w:firstLine="0"/>
        <w:jc w:val="thaiDistribute"/>
        <w:rPr>
          <w:color w:val="000000"/>
          <w:lang w:eastAsia="th-TH"/>
        </w:rPr>
      </w:pPr>
      <w:r w:rsidRPr="00FA58B3">
        <w:rPr>
          <w:color w:val="000000"/>
          <w:lang w:eastAsia="th-TH"/>
        </w:rPr>
        <w:t>ท่าทาง สกัดจุดสำคัญของช่วงบนและมือ จัดข้อมูลเป็นลำดับภาพ ฝึกแบบจำลอง Support Vector Machine และทดสอบการทำงานของระบบตั้งแต่รับภาพจากเว็บแคมจนถึงการแสดงผลเป็นข้อความ ประโยค และเสียงภาษาไทย ผลการศึกษาแบ่งออกเป็นผลด้านชุดข้อมูล ผลการฝึกแบบจำลอง และ</w:t>
      </w:r>
    </w:p>
    <w:p w14:paraId="7777369D" w14:textId="39789AAB" w:rsidR="005A7099" w:rsidRPr="00653F76" w:rsidRDefault="00000000" w:rsidP="0080004D">
      <w:pPr>
        <w:ind w:firstLine="0"/>
        <w:jc w:val="thaiDistribute"/>
        <w:rPr>
          <w:color w:val="000000"/>
          <w:lang w:eastAsia="th-TH"/>
        </w:rPr>
      </w:pPr>
      <w:r w:rsidRPr="00FA58B3">
        <w:rPr>
          <w:color w:val="000000"/>
          <w:lang w:eastAsia="th-TH"/>
        </w:rPr>
        <w:t>ผลการทำงานของระบบ ดังต่อไปนี้</w:t>
      </w:r>
    </w:p>
    <w:p w14:paraId="33771906" w14:textId="77777777" w:rsidR="005A7099" w:rsidRPr="00FA58B3" w:rsidRDefault="00000000" w:rsidP="00C56EB9">
      <w:pPr>
        <w:pStyle w:val="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4.1 ผลการพัฒนาชุดข้อมูลและการเตรียมข้อมูล</w:t>
      </w:r>
    </w:p>
    <w:p w14:paraId="7B07DBE9" w14:textId="6E1E7763" w:rsidR="005A7099" w:rsidRPr="00653F76" w:rsidRDefault="00000000" w:rsidP="0080004D">
      <w:pPr>
        <w:jc w:val="thaiDistribute"/>
        <w:rPr>
          <w:color w:val="000000"/>
          <w:lang w:eastAsia="th-TH"/>
        </w:rPr>
      </w:pPr>
      <w:r w:rsidRPr="00FA58B3">
        <w:rPr>
          <w:color w:val="000000"/>
          <w:lang w:eastAsia="th-TH"/>
        </w:rPr>
        <w:t>ชุดข้อมูลที่ใช้ในการศึกษามีทั้งหมด 350 คลิป ครอบคลุมคำภาษามือไทยแบบแยกคำ 16 คำ แต่ละคลิปมีความยาว 30 เฟรม โดยระบบใช้ MediaPipe Holistic ตรวจจุดสำคัญช่วงบน 15 จุด และจุดมือข้างละ 21 จุด รวม 57 จุด แต่ละจุดประกอบด้วยพิกัด x, y และ z จึงได้ข้อมูล 171 ค่า</w:t>
      </w:r>
      <w:r w:rsidR="00653F7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ต่อเฟรม และเมื่อนำ 30 เฟรมมาเรียงต่อกันจะได้เวกเตอร์ 5,130 ค่าต่อคลิป</w:t>
      </w:r>
    </w:p>
    <w:p w14:paraId="778C6696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4.1.1 ผลการรวบรวมชุดข้อมูล</w:t>
      </w:r>
    </w:p>
    <w:p w14:paraId="60488CE4" w14:textId="24A131BC" w:rsidR="005A7099" w:rsidRPr="0080004D" w:rsidRDefault="00000000" w:rsidP="0080004D">
      <w:pPr>
        <w:jc w:val="thaiDistribute"/>
        <w:rPr>
          <w:color w:val="000000"/>
          <w:lang w:eastAsia="th-TH"/>
        </w:rPr>
      </w:pPr>
      <w:r w:rsidRPr="00FA58B3">
        <w:rPr>
          <w:color w:val="000000"/>
          <w:lang w:eastAsia="th-TH"/>
        </w:rPr>
        <w:t>ข้อมูลประกอบด้วยชุดฐานเดิม 120 คลิปจาก 4 คำ ได้แก่ ขอบคุณ ขอโทษ สวัสดี และ</w:t>
      </w:r>
      <w:r w:rsidR="0080004D">
        <w:rPr>
          <w:color w:val="000000"/>
          <w:lang w:eastAsia="th-TH"/>
        </w:rPr>
        <w:t xml:space="preserve"> </w:t>
      </w:r>
      <w:r w:rsidRPr="00FA58B3">
        <w:rPr>
          <w:color w:val="000000"/>
          <w:lang w:eastAsia="th-TH"/>
        </w:rPr>
        <w:t>ไม่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เป็นไร คำละ 30 คลิป และ Dataset V2 อีก 230 คลิปจาก 12 คำ โดย 11 คำมีคำละ 20 คลิป ส่วน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คำว่าไม่ใช่มี 10 คลิป ทำให้จำนวนข้อมูลต่อคำอยู่ระหว่าง 10–30 คลิป กราฟในภาพที่ 4.1 แสดงให้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เห็นว่าชุดข้อมูลยังมีความไม่สมดุลระหว่างคำ</w:t>
      </w:r>
    </w:p>
    <w:p w14:paraId="5A51DF2B" w14:textId="77777777" w:rsidR="005A7099" w:rsidRPr="00FA58B3" w:rsidRDefault="00000000" w:rsidP="00C56EB9">
      <w:pPr>
        <w:ind w:firstLine="0"/>
        <w:jc w:val="center"/>
      </w:pPr>
      <w:r w:rsidRPr="00FA58B3">
        <w:lastRenderedPageBreak/>
        <w:drawing>
          <wp:inline distT="0" distB="0" distL="0" distR="0" wp14:anchorId="120FC3B7" wp14:editId="5447BCB2">
            <wp:extent cx="5184000" cy="3110400"/>
            <wp:effectExtent l="0" t="0" r="9525" b="0"/>
            <wp:docPr id="1" name="Picture 1" descr="ภาพที่ 4.1 การกระจายจำนวนคลิปของชุดข้อมูล HandVox 16 คำ" title="ภาพที่ 4.1 การกระจายจำนวนคลิปของชุดข้อมูล HandVox 16 ค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vox_dataset_distribution_ch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5462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4.1 การกระจายจำนวนคลิปของชุดข้อมูล HandVox 16 คำ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134"/>
        <w:gridCol w:w="1417"/>
        <w:gridCol w:w="1247"/>
        <w:gridCol w:w="2835"/>
      </w:tblGrid>
      <w:tr w:rsidR="005A7099" w:rsidRPr="00FA58B3" w14:paraId="646AC523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0EC5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กลุ่มข้อมูล</w:t>
            </w:r>
          </w:p>
        </w:tc>
        <w:tc>
          <w:tcPr>
            <w:tcW w:w="113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6F2E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จำนวนคำ</w:t>
            </w:r>
          </w:p>
        </w:tc>
        <w:tc>
          <w:tcPr>
            <w:tcW w:w="1417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0B3E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จำนวนต่อคำ</w:t>
            </w:r>
          </w:p>
        </w:tc>
        <w:tc>
          <w:tcPr>
            <w:tcW w:w="1247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34D3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จำนวนคลิป</w:t>
            </w:r>
          </w:p>
        </w:tc>
        <w:tc>
          <w:tcPr>
            <w:tcW w:w="2835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4F43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รายละเอียด</w:t>
            </w:r>
          </w:p>
        </w:tc>
      </w:tr>
      <w:tr w:rsidR="005A7099" w:rsidRPr="00FA58B3" w14:paraId="4B798317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9CF0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ข้อมูลฐานเดิม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7BD9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A154D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30</w:t>
            </w:r>
          </w:p>
        </w:tc>
        <w:tc>
          <w:tcPr>
            <w:tcW w:w="124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40E07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120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155E8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ไม่มี metadata ระดับผู้ทำท่าและเซสชัน</w:t>
            </w:r>
          </w:p>
        </w:tc>
      </w:tr>
      <w:tr w:rsidR="005A7099" w:rsidRPr="00FA58B3" w14:paraId="7C606A75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6F315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Dataset V2 กลุ่มหลัก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82B6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11</w:t>
            </w:r>
          </w:p>
        </w:tc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689F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20</w:t>
            </w:r>
          </w:p>
        </w:tc>
        <w:tc>
          <w:tcPr>
            <w:tcW w:w="124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7269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220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F42BF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มีรหัสผู้ทำท่าและเซสชัน 2 รอบ</w:t>
            </w:r>
          </w:p>
        </w:tc>
      </w:tr>
      <w:tr w:rsidR="005A7099" w:rsidRPr="00FA58B3" w14:paraId="0A246E36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0F8E0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Dataset V2 คำว่าไม่ใช่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87247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</w:t>
            </w:r>
          </w:p>
        </w:tc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503E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10</w:t>
            </w:r>
          </w:p>
        </w:tc>
        <w:tc>
          <w:tcPr>
            <w:tcW w:w="124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2B2C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10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0F5D9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มีจำนวนตัวอย่างน้อยที่สุด</w:t>
            </w:r>
          </w:p>
        </w:tc>
      </w:tr>
      <w:tr w:rsidR="005A7099" w:rsidRPr="00FA58B3" w14:paraId="1DBE91F1" w14:textId="77777777">
        <w:trPr>
          <w:cantSplit/>
          <w:jc w:val="center"/>
        </w:trPr>
        <w:tc>
          <w:tcPr>
            <w:tcW w:w="170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A4C21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รวม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5E5B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16</w:t>
            </w:r>
          </w:p>
        </w:tc>
        <w:tc>
          <w:tcPr>
            <w:tcW w:w="141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A414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10–30</w:t>
            </w:r>
          </w:p>
        </w:tc>
        <w:tc>
          <w:tcPr>
            <w:tcW w:w="124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7D3D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350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74AD5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4"/>
                <w:lang w:eastAsia="th-TH"/>
              </w:rPr>
              <w:t>ใช้ร่วมกันในการทดลองรอบปัจจุบัน</w:t>
            </w:r>
          </w:p>
        </w:tc>
      </w:tr>
    </w:tbl>
    <w:p w14:paraId="32F185BF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4.1 สรุปการรวบรวมชุดข้อมูล HandVox</w:t>
      </w:r>
    </w:p>
    <w:p w14:paraId="76A4B6E4" w14:textId="607D6844" w:rsidR="005A7099" w:rsidRPr="00FA58B3" w:rsidRDefault="00000000" w:rsidP="0080004D">
      <w:pPr>
        <w:jc w:val="thaiDistribute"/>
      </w:pPr>
      <w:r w:rsidRPr="00FA58B3">
        <w:rPr>
          <w:color w:val="000000"/>
          <w:lang w:eastAsia="th-TH"/>
        </w:rPr>
        <w:t>ผลการตรวจสอบชุดข้อมูลไม่พบค่า NaN หรือ infinity และไม่พบคลิปที่มีเวกเตอร์ซ้ำกันทุก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ค่าแบบตรงตัว ข้อมูลทั้งหมดจัดเก็บเป็นชนิด float32 มีรูปร่าง 350 × 30 × 171 อย่างไรก็ตามข้อ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มูลฐานเดิมไม่มีรหัสผู้ทำท่าและเซสชัน จึงไม่สามารถใช้ประเมินแบบแยกบุคคลได้ครบทุกคำข้อจำ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กัดนี้ต้องนำมาพิจารณาเมื่อตีความผลคะแนนของแบบจำลอง</w:t>
      </w:r>
    </w:p>
    <w:p w14:paraId="2809461C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4.1.2 ผลการตรวจจับจุดสำคัญและบันทึกลำดับภาพ</w:t>
      </w:r>
    </w:p>
    <w:p w14:paraId="06D36EA0" w14:textId="314454E1" w:rsidR="005A7099" w:rsidRPr="00FA58B3" w:rsidRDefault="00000000" w:rsidP="0080004D">
      <w:pPr>
        <w:jc w:val="thaiDistribute"/>
      </w:pPr>
      <w:r w:rsidRPr="00FA58B3">
        <w:rPr>
          <w:color w:val="000000"/>
          <w:lang w:eastAsia="th-TH"/>
        </w:rPr>
        <w:t>ระหว่างการเก็บข้อมูล โปรแกรมแสดงตำแหน่งจุดสำคัญของใบหน้า ช่วงบน และมือทั้งสอง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ข้างบนภาพเว็บแคม พร้อมแสดงชื่อท่า จำนวนคลิป และจำนวนเฟรมที่บันทึก ผู้เก็บข้อมูลสามารถ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เริ่มหรือหยุดการบันทึกได้จากแป้นพิมพ์ ตัวอย่างในภาพที่ 4.2 แสดงการตรวจพบจุดสำคัญขณะเก็บ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lastRenderedPageBreak/>
        <w:t>ท่าสวัสดี โดยจุดมือซ้ายและขวาถูกแสดงคนละสี ทำให้ตรวจสอบได้ทันทีว่ามืออยู่ภายในกรอบภาพ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และระบบติดตามได้ต่อเนื่อง</w:t>
      </w:r>
    </w:p>
    <w:p w14:paraId="7847AA6B" w14:textId="77777777" w:rsidR="005A7099" w:rsidRPr="00FA58B3" w:rsidRDefault="00000000" w:rsidP="00C56EB9">
      <w:pPr>
        <w:ind w:firstLine="0"/>
        <w:jc w:val="center"/>
      </w:pPr>
      <w:r w:rsidRPr="00FA58B3">
        <w:drawing>
          <wp:inline distT="0" distB="0" distL="0" distR="0" wp14:anchorId="3A9393BD" wp14:editId="4A978D48">
            <wp:extent cx="5184000" cy="2916000"/>
            <wp:effectExtent l="0" t="0" r="0" b="0"/>
            <wp:docPr id="2" name="Picture 2" descr="ภาพที่ 4.2 หน้าจอเก็บข้อมูลและตรวจจุดสำคัญของ HandVox" title="ภาพที่ 4.2 หน้าจอเก็บข้อมูลและตรวจจุดสำคัญของ HandV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vox_collect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1B0D9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4.2 หน้าจอเก็บข้อมูลและตรวจจุดสำคัญของ HandVox</w:t>
      </w:r>
    </w:p>
    <w:tbl>
      <w:tblPr>
        <w:tblStyle w:val="aff2"/>
        <w:tblW w:w="833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3685"/>
      </w:tblGrid>
      <w:tr w:rsidR="005A7099" w:rsidRPr="00FA58B3" w14:paraId="4E6EE506" w14:textId="77777777">
        <w:trPr>
          <w:cantSplit/>
          <w:tblHeader/>
          <w:jc w:val="center"/>
        </w:trPr>
        <w:tc>
          <w:tcPr>
            <w:tcW w:w="232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A56E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รายการ</w:t>
            </w:r>
          </w:p>
        </w:tc>
        <w:tc>
          <w:tcPr>
            <w:tcW w:w="232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5200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ผลที่ได้</w:t>
            </w:r>
          </w:p>
        </w:tc>
        <w:tc>
          <w:tcPr>
            <w:tcW w:w="3685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9ADD7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การนำไปใช้</w:t>
            </w:r>
          </w:p>
        </w:tc>
      </w:tr>
      <w:tr w:rsidR="005A7099" w:rsidRPr="00FA58B3" w14:paraId="4507061E" w14:textId="77777777">
        <w:trPr>
          <w:cantSplit/>
          <w:jc w:val="center"/>
        </w:trPr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501CE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จุดช่วงบน</w:t>
            </w:r>
          </w:p>
        </w:tc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30185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15 จุด × 3 พิกัด = 45 ค่า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CE224E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ใช้เป็นตำแหน่งอ้างอิงของร่างกาย</w:t>
            </w:r>
          </w:p>
        </w:tc>
      </w:tr>
      <w:tr w:rsidR="005A7099" w:rsidRPr="00FA58B3" w14:paraId="4F7FCC97" w14:textId="77777777">
        <w:trPr>
          <w:cantSplit/>
          <w:jc w:val="center"/>
        </w:trPr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82897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จุดมือซ้าย</w:t>
            </w:r>
          </w:p>
        </w:tc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F4DAD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21 จุด × 3 พิกัด = 63 ค่า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B3C456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แทนรูปมือและการเคลื่อนไหวมือซ้าย</w:t>
            </w:r>
          </w:p>
        </w:tc>
      </w:tr>
      <w:tr w:rsidR="005A7099" w:rsidRPr="00FA58B3" w14:paraId="0AF39EE3" w14:textId="77777777">
        <w:trPr>
          <w:cantSplit/>
          <w:jc w:val="center"/>
        </w:trPr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8A34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จุดมือขวา</w:t>
            </w:r>
          </w:p>
        </w:tc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CE69C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21 จุด × 3 พิกัด = 63 ค่า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7C66A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แทนรูปมือและการเคลื่อนไหวมือขวา</w:t>
            </w:r>
          </w:p>
        </w:tc>
      </w:tr>
      <w:tr w:rsidR="005A7099" w:rsidRPr="00FA58B3" w14:paraId="744B78E6" w14:textId="77777777">
        <w:trPr>
          <w:cantSplit/>
          <w:jc w:val="center"/>
        </w:trPr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231DC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รวมต่อเฟรม</w:t>
            </w:r>
          </w:p>
        </w:tc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AB87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171 ค่า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42852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ใช้เป็นคุณลักษณะหนึ่งช่วงเวลา</w:t>
            </w:r>
          </w:p>
        </w:tc>
      </w:tr>
      <w:tr w:rsidR="005A7099" w:rsidRPr="00FA58B3" w14:paraId="47B61138" w14:textId="77777777">
        <w:trPr>
          <w:cantSplit/>
          <w:jc w:val="center"/>
        </w:trPr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A08B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รวมต่อคลิป</w:t>
            </w:r>
          </w:p>
        </w:tc>
        <w:tc>
          <w:tcPr>
            <w:tcW w:w="23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D2362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30 × 171 = 5,130 ค่า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32459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แปลงเป็นเวกเตอร์สำหรับ SVM</w:t>
            </w:r>
          </w:p>
        </w:tc>
      </w:tr>
    </w:tbl>
    <w:p w14:paraId="2EBF759A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4.2 ผลการจัดรูปข้อมูลคุณลักษณะของหนึ่งคลิป</w:t>
      </w:r>
    </w:p>
    <w:p w14:paraId="020F60C7" w14:textId="4B35ED5E" w:rsidR="005A7099" w:rsidRDefault="00000000" w:rsidP="0080004D">
      <w:pPr>
        <w:jc w:val="thaiDistribute"/>
      </w:pPr>
      <w:r w:rsidRPr="00FA58B3">
        <w:rPr>
          <w:color w:val="000000"/>
          <w:lang w:eastAsia="th-TH"/>
        </w:rPr>
        <w:t>ข้อมูลพิกัดถูกเลื่อนจุดอ้างอิงไปยังจุดกึ่งกลางไหล่และปรับขนาดตามระยะระหว่างไหล่ เพื่อ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ให้ความแตกต่างด้านตำแหน่งยืนและระยะจากกล้องลดลง จากนั้นระบบรักษาลำดับคอลัมน์เป็นช่วง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บน มือซ้าย และมือขวา เหมือนกันทั้งตอนเก็บข้อมูล ฝึกแบบจำลอง และทำนายแบบเวลาจริง หาก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ตรวจไม่พบมือข้างใด ระบบเติมศูนย์เฉพาะส่วนของมือนั้น เพื่อให้ขนาดเวกเตอร์คงที่ แต่จำนวนเฟรม</w:t>
      </w:r>
      <w:r w:rsidR="0080004D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ที่เติมศูนย์มากเกินไปต้องถือเป็นสัญญาณด้านคุณภาพของคลิป</w:t>
      </w:r>
    </w:p>
    <w:p w14:paraId="24FC159E" w14:textId="77777777" w:rsidR="0080004D" w:rsidRPr="00FA58B3" w:rsidRDefault="0080004D" w:rsidP="0080004D">
      <w:pPr>
        <w:jc w:val="thaiDistribute"/>
      </w:pPr>
    </w:p>
    <w:p w14:paraId="23005EE1" w14:textId="77777777" w:rsidR="005A7099" w:rsidRPr="00FA58B3" w:rsidRDefault="00000000" w:rsidP="00C56EB9">
      <w:pPr>
        <w:pStyle w:val="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lastRenderedPageBreak/>
        <w:t>4.2 ผลการฝึกและประเมินแบบจำลอง</w:t>
      </w:r>
    </w:p>
    <w:p w14:paraId="60449423" w14:textId="77777777" w:rsidR="005A7099" w:rsidRPr="00FA58B3" w:rsidRDefault="00000000" w:rsidP="00C56EB9">
      <w:r w:rsidRPr="00FA58B3">
        <w:rPr>
          <w:color w:val="000000"/>
          <w:lang w:eastAsia="th-TH"/>
        </w:rPr>
        <w:t>การทดลองใช้แบบจำลอง SVC ที่มี kernel แบบ RBF แบ่งชุดข้อมูลเป็นชุดฝึกและชุดทดสอบในอัตรา 80:20 แบบ stratified เพื่อรักษาสัดส่วนของทุกคำ กำหนด random state เท่ากับ 42 ทำให้ชุดแบ่งสามารถทำซ้ำได้ แบบจำลองใช้ C เท่ากับ 10, gamma เท่ากับ scale, เปิด probability และใช้ class_weight แบบ balanced เพื่อลดผลจากจำนวนคลิปต่อคำที่ไม่เท่ากัน</w:t>
      </w:r>
    </w:p>
    <w:p w14:paraId="41F3EE9D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4.2.1 การกำหนดรูปแบบการทดลอง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3685"/>
      </w:tblGrid>
      <w:tr w:rsidR="005A7099" w:rsidRPr="00FA58B3" w14:paraId="7C53408D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5C617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รายการ</w:t>
            </w:r>
          </w:p>
        </w:tc>
        <w:tc>
          <w:tcPr>
            <w:tcW w:w="226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D3E0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ค่าที่ใช้</w:t>
            </w:r>
          </w:p>
        </w:tc>
        <w:tc>
          <w:tcPr>
            <w:tcW w:w="3685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0FB3E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รายละเอียด</w:t>
            </w:r>
          </w:p>
        </w:tc>
      </w:tr>
      <w:tr w:rsidR="005A7099" w:rsidRPr="00FA58B3" w14:paraId="679908E5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068E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วิธีแบ่งข้อมูล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5D769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Stratified holdout 80:20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C5C165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ชุดฝึก 280 คลิป และชุดทดสอบ 70 คลิป</w:t>
            </w:r>
          </w:p>
        </w:tc>
      </w:tr>
      <w:tr w:rsidR="005A7099" w:rsidRPr="00FA58B3" w14:paraId="431FFAAF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724C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Random state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B2CE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42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76E52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ใช้ชุดแบ่งเดิมเมื่อทำการทดลองซ้ำ</w:t>
            </w:r>
          </w:p>
        </w:tc>
      </w:tr>
      <w:tr w:rsidR="005A7099" w:rsidRPr="00FA58B3" w14:paraId="42FD8EBF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0DC9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Algorithm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AB47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SVC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92001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จำแนกข้อมูลหลายคลาส</w:t>
            </w:r>
          </w:p>
        </w:tc>
      </w:tr>
      <w:tr w:rsidR="005A7099" w:rsidRPr="00FA58B3" w14:paraId="54F5002D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9FAB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Kernel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3592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RBF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0FD5F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สร้างขอบเขตการตัดสินใจแบบไม่เชิงเส้น</w:t>
            </w:r>
          </w:p>
        </w:tc>
      </w:tr>
      <w:tr w:rsidR="005A7099" w:rsidRPr="00FA58B3" w14:paraId="603F3E4E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48FF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C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E3095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10.0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9FA97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ควบคุมการยอมรับความผิดพลาดของแบบจำลอง</w:t>
            </w:r>
          </w:p>
        </w:tc>
      </w:tr>
      <w:tr w:rsidR="005A7099" w:rsidRPr="00FA58B3" w14:paraId="527EE30A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46332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Gamma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5C3A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scale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EA439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คำนวณตามจำนวนคุณลักษณะและความแปรปรวน</w:t>
            </w:r>
          </w:p>
        </w:tc>
      </w:tr>
      <w:tr w:rsidR="005A7099" w:rsidRPr="00FA58B3" w14:paraId="192C1A18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D8E9A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Probability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88582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True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B8C24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รายงานค่าความน่าจะเป็นรายคำ</w:t>
            </w:r>
          </w:p>
        </w:tc>
      </w:tr>
      <w:tr w:rsidR="005A7099" w:rsidRPr="00FA58B3" w14:paraId="7E21947E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F1DC77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Class weight</w:t>
            </w:r>
          </w:p>
        </w:tc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3A197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balanced</w:t>
            </w:r>
          </w:p>
        </w:tc>
        <w:tc>
          <w:tcPr>
            <w:tcW w:w="368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AE7F5" w14:textId="77777777" w:rsidR="005A7099" w:rsidRPr="00FA58B3" w:rsidRDefault="00000000" w:rsidP="00C56EB9">
            <w:pPr>
              <w:spacing w:after="0"/>
              <w:ind w:firstLine="0"/>
            </w:pPr>
            <w:r w:rsidRPr="00FA58B3">
              <w:rPr>
                <w:color w:val="000000"/>
                <w:sz w:val="26"/>
                <w:lang w:eastAsia="th-TH"/>
              </w:rPr>
              <w:t>ถ่วงน้ำหนักตามจำนวนตัวอย่างของแต่ละคำ</w:t>
            </w:r>
          </w:p>
        </w:tc>
      </w:tr>
    </w:tbl>
    <w:p w14:paraId="694A9497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4.3 ค่าที่ใช้ในการฝึกและประเมินแบบจำลอง</w:t>
      </w:r>
    </w:p>
    <w:p w14:paraId="6D335791" w14:textId="070BDAB4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การแบ่งข้อมูลแบบ stratified ทำให้ทุกคำมีตัวอย่างอยู่ในชุดฝึกและชุดทดสอบ แต่เป็นการ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สุ่มระดับคลิปภายในชุดข้อมูลเดียวกัน จึงยังมีโอกาสที่คลิปจากผู้ทำท่าหรือเซสชันใกล้เคียงกันจะอยู่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คนละชุด ผลที่ได้จึงเหมาะสำหรับตรวจสอบความเป็นไปได้ของต้นแบบ และไม่ควรตีความแทนผล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การทดสอบกับผู้ทำท่าคนใหม่ทั้งหมด</w:t>
      </w:r>
    </w:p>
    <w:p w14:paraId="65B35966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4.2.2 ผลการประเมินภาพรวม</w:t>
      </w:r>
    </w:p>
    <w:p w14:paraId="2C79847C" w14:textId="77777777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 xml:space="preserve">จากชุดทดสอบ 70 คลิป แบบจำลองทำนายถูก 66 คลิปและทำนายผิด 4 คลิป คิดเป็น Accuracy ร้อยละ 94.29 ค่า Macro Precision, Macro Recall และ Macro F1 เท่ากับร้อยละ </w:t>
      </w:r>
      <w:r w:rsidRPr="00FA58B3">
        <w:rPr>
          <w:color w:val="000000"/>
          <w:lang w:eastAsia="th-TH"/>
        </w:rPr>
        <w:lastRenderedPageBreak/>
        <w:t>93.75 ส่วน Weighted F1 เท่ากับร้อยละ 94.29 ผลดังกล่าวผ่านเกณฑ์ขั้นต่ำของโครงการที่กำหนด Accuracy และ Macro F1 ไว้ไม่น้อยกว่าร้อยละ 70</w:t>
      </w:r>
    </w:p>
    <w:p w14:paraId="4CDC4823" w14:textId="77777777" w:rsidR="005A7099" w:rsidRPr="00FA58B3" w:rsidRDefault="00000000" w:rsidP="00C56EB9">
      <w:pPr>
        <w:ind w:firstLine="0"/>
        <w:jc w:val="center"/>
      </w:pPr>
      <w:r w:rsidRPr="00FA58B3">
        <w:drawing>
          <wp:inline distT="0" distB="0" distL="0" distR="0" wp14:anchorId="3313E8E9" wp14:editId="1DDAFFC0">
            <wp:extent cx="5184000" cy="2626560"/>
            <wp:effectExtent l="0" t="0" r="0" b="0"/>
            <wp:docPr id="3" name="Picture 3" descr="ภาพที่ 4.3 กราฟแสดงผลการประเมินแบบจำลอง HandVox" title="ภาพที่ 4.3 กราฟแสดงผลการประเมินแบบจำลอง HandV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vox_metrics_summary_ch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6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3E4F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4.3 กราฟแสดงผลการประเมินแบบจำลอง HandVox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814"/>
        <w:gridCol w:w="2098"/>
        <w:gridCol w:w="2438"/>
      </w:tblGrid>
      <w:tr w:rsidR="005A7099" w:rsidRPr="00FA58B3" w14:paraId="5DB02945" w14:textId="77777777">
        <w:trPr>
          <w:cantSplit/>
          <w:tblHeader/>
          <w:jc w:val="center"/>
        </w:trPr>
        <w:tc>
          <w:tcPr>
            <w:tcW w:w="198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0B1D2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ตัวชี้วัด</w:t>
            </w:r>
          </w:p>
        </w:tc>
        <w:tc>
          <w:tcPr>
            <w:tcW w:w="181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9A9A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ผลลัพธ์</w:t>
            </w:r>
          </w:p>
        </w:tc>
        <w:tc>
          <w:tcPr>
            <w:tcW w:w="209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E084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เกณฑ์ขั้นต่ำ</w:t>
            </w:r>
          </w:p>
        </w:tc>
        <w:tc>
          <w:tcPr>
            <w:tcW w:w="243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0E78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ผลการพิจารณา</w:t>
            </w:r>
          </w:p>
        </w:tc>
      </w:tr>
      <w:tr w:rsidR="005A7099" w:rsidRPr="00FA58B3" w14:paraId="635820E5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C317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Accuracy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3075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94.29%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E3FC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70.00%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233B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ผ่าน</w:t>
            </w:r>
          </w:p>
        </w:tc>
      </w:tr>
      <w:tr w:rsidR="005A7099" w:rsidRPr="00FA58B3" w14:paraId="2594B5E9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F2CA5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Macro Precision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49E4B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93.75%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9252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รายงานประกอบ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2A0F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-</w:t>
            </w:r>
          </w:p>
        </w:tc>
      </w:tr>
      <w:tr w:rsidR="005A7099" w:rsidRPr="00FA58B3" w14:paraId="02F4E97D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13714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Macro Recall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CA62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93.75%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E74DE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รายงานประกอบ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62E8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-</w:t>
            </w:r>
          </w:p>
        </w:tc>
      </w:tr>
      <w:tr w:rsidR="005A7099" w:rsidRPr="00FA58B3" w14:paraId="5A3EF896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E031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Macro F1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9DA1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93.75%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1309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70.00%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1E5F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ผ่าน</w:t>
            </w:r>
          </w:p>
        </w:tc>
      </w:tr>
      <w:tr w:rsidR="005A7099" w:rsidRPr="00FA58B3" w14:paraId="349B0B46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D3688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Weighted F1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D312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94.29%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3443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รายงานประกอบ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CBC6E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-</w:t>
            </w:r>
          </w:p>
        </w:tc>
      </w:tr>
      <w:tr w:rsidR="005A7099" w:rsidRPr="00FA58B3" w14:paraId="1949F5F0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C577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จำนวนทำนายถูก/ผิด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8464A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66/4 คลิป</w:t>
            </w:r>
          </w:p>
        </w:tc>
        <w:tc>
          <w:tcPr>
            <w:tcW w:w="209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6D84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ชุดทดสอบ 70 คลิป</w:t>
            </w:r>
          </w:p>
        </w:tc>
        <w:tc>
          <w:tcPr>
            <w:tcW w:w="243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4D63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-</w:t>
            </w:r>
          </w:p>
        </w:tc>
      </w:tr>
    </w:tbl>
    <w:p w14:paraId="456CAD63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4.4 ผลการประเมินแบบจำลองโดยรวม</w:t>
      </w:r>
    </w:p>
    <w:p w14:paraId="75448774" w14:textId="526E3687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ค่า Macro F1 ต่ำกว่า Accuracy เล็กน้อย เพราะ Macro F1 ให้น้ำหนักทุกคำเท่ากัน จึง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สะท้อนผลของคำที่จำแนกได้ไม่ดีชัดกว่าคะแนนรวม ขณะที่ Weighted F1 ถ่วงน้ำหนักตามจำนวน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ตัวอย่าง และมีค่าเท่ากับ Accuracy ในการทดลองรอบนี้ การรายงานหลายตัวชี้วัดจึงช่วยป้องกันการ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สรุปจากคะแนนรวมเพียงค่าเดียว</w:t>
      </w:r>
    </w:p>
    <w:p w14:paraId="4D108421" w14:textId="77777777" w:rsidR="005E4266" w:rsidRDefault="005E4266" w:rsidP="00C56EB9">
      <w:pPr>
        <w:pStyle w:val="21"/>
        <w:keepNext w:val="0"/>
        <w:keepLines w:val="0"/>
        <w:rPr>
          <w:rFonts w:ascii="TH Sarabun New" w:eastAsia="TH Sarabun New" w:hAnsi="TH Sarabun New" w:cs="TH Sarabun New"/>
          <w:color w:val="000000"/>
          <w:lang w:eastAsia="th-TH"/>
        </w:rPr>
      </w:pPr>
    </w:p>
    <w:p w14:paraId="46C33C12" w14:textId="77777777" w:rsidR="005E4266" w:rsidRDefault="005E4266" w:rsidP="00C56EB9">
      <w:pPr>
        <w:pStyle w:val="21"/>
        <w:keepNext w:val="0"/>
        <w:keepLines w:val="0"/>
        <w:rPr>
          <w:rFonts w:ascii="TH Sarabun New" w:eastAsia="TH Sarabun New" w:hAnsi="TH Sarabun New" w:cs="TH Sarabun New"/>
          <w:color w:val="000000"/>
          <w:lang w:eastAsia="th-TH"/>
        </w:rPr>
      </w:pPr>
    </w:p>
    <w:p w14:paraId="610D5AD5" w14:textId="0DA9D0FD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lastRenderedPageBreak/>
        <w:t>4.2.3 ผลการจำแนกรายคำ</w:t>
      </w:r>
    </w:p>
    <w:p w14:paraId="58629A95" w14:textId="38F6F34D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เมื่อพิจารณาแยกตามคำ พบว่า 14 จาก 16 คำมี Precision, Recall และ F1-score เท่ากับ 1.000 ส่วนคำว่าเข้าใจและไม่เข้าใจมีค่าเท่ากับ 0.500 ทั้งสามตัวชี้วัด กราฟในภาพที่ 4.4 แสดงความ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แตกต่างของ F1-score รายคำอย่างชัดเจน</w:t>
      </w:r>
    </w:p>
    <w:p w14:paraId="59D133F9" w14:textId="77777777" w:rsidR="005A7099" w:rsidRPr="00FA58B3" w:rsidRDefault="00000000" w:rsidP="00C56EB9">
      <w:pPr>
        <w:ind w:firstLine="0"/>
        <w:jc w:val="center"/>
      </w:pPr>
      <w:r w:rsidRPr="00FA58B3">
        <w:drawing>
          <wp:inline distT="0" distB="0" distL="0" distR="0" wp14:anchorId="759218B3" wp14:editId="00CA94D3">
            <wp:extent cx="5184000" cy="2392615"/>
            <wp:effectExtent l="0" t="0" r="0" b="0"/>
            <wp:docPr id="4" name="Picture 4" descr="ภาพที่ 4.4 กราฟแสดง F1-score แยกตามคำของ HandVox" title="ภาพที่ 4.4 กราฟแสดง F1-score แยกตามคำของ HandV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_class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39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BC3C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4.4 กราฟแสดง F1-score แยกตามคำของ HandVox</w:t>
      </w:r>
    </w:p>
    <w:tbl>
      <w:tblPr>
        <w:tblStyle w:val="aff2"/>
        <w:tblW w:w="8335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361"/>
        <w:gridCol w:w="1531"/>
        <w:gridCol w:w="1531"/>
        <w:gridCol w:w="1644"/>
      </w:tblGrid>
      <w:tr w:rsidR="005A7099" w:rsidRPr="00FA58B3" w14:paraId="419AFF6C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92F6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คำ</w:t>
            </w:r>
          </w:p>
        </w:tc>
        <w:tc>
          <w:tcPr>
            <w:tcW w:w="136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C419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Support</w:t>
            </w:r>
          </w:p>
        </w:tc>
        <w:tc>
          <w:tcPr>
            <w:tcW w:w="153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CCFC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Precision</w:t>
            </w:r>
          </w:p>
        </w:tc>
        <w:tc>
          <w:tcPr>
            <w:tcW w:w="153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B557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Recall</w:t>
            </w:r>
          </w:p>
        </w:tc>
        <w:tc>
          <w:tcPr>
            <w:tcW w:w="164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FB7A9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F1-score</w:t>
            </w:r>
          </w:p>
        </w:tc>
      </w:tr>
      <w:tr w:rsidR="005A7099" w:rsidRPr="00FA58B3" w14:paraId="7D7AD87D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5A2C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กิน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2B69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4648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056A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8D11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42DC70FC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031F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ขอบคุณ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19A2A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6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80C27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24AF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2D4D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6B5BC88B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7397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ขอโทษ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94030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6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55FB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74C09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0D895E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5111E481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295DD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ช่วยด้วย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1660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5115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66D97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B0D61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0D131971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812E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ต้องการ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9692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C2E89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194E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AA75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3AF5EFE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3AD3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น้ำ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7D98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23BF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30D4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05BF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4861185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1263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สวัสดี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3054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6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D9E8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85E7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BD90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2F8CE7A0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F89C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หมอ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84D49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D253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864F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689B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40F0A9F4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EB1E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หยุด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1CB1E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1DED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E6B2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D1352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63672D40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B4C37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ห้องน้ำ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C880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C151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82004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267D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31CE0751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FD14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เข้าใจ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C999D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DE96F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1398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84FE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</w:tr>
      <w:tr w:rsidR="005A7099" w:rsidRPr="00FA58B3" w14:paraId="01F2520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B837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เจ็บ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F72A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E454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83F7F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C129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31512E5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16CF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lastRenderedPageBreak/>
              <w:t>ใช่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D65AC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23539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0BF5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8910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61FE2C1A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B5CD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ไม่เข้าใจ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D504B6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4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28FD5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4D6CA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0D95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0.500</w:t>
            </w:r>
          </w:p>
        </w:tc>
      </w:tr>
      <w:tr w:rsidR="005A7099" w:rsidRPr="00FA58B3" w14:paraId="5BFD89D2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EED150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ไม่เป็นไร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E0CB2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6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F1A0B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F707A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ECEAEE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  <w:tr w:rsidR="005A7099" w:rsidRPr="00FA58B3" w14:paraId="5F83FD0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D2391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ไม่ใช่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A4932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2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6BCA3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53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F78E8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  <w:tc>
          <w:tcPr>
            <w:tcW w:w="16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1EE4" w14:textId="77777777" w:rsidR="005A7099" w:rsidRPr="00FA58B3" w:rsidRDefault="00000000" w:rsidP="00C56EB9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1.000</w:t>
            </w:r>
          </w:p>
        </w:tc>
      </w:tr>
    </w:tbl>
    <w:p w14:paraId="658EB41B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4.5 ผลการประเมินแยกตามคำทั้ง 16 คำ</w:t>
      </w:r>
    </w:p>
    <w:p w14:paraId="2EA06359" w14:textId="5A34ED60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คำว่าเข้าใจและไม่เข้าใจมี Support คำละ 4 คลิป โดยตัวอย่างจริงของแต่ละคำถูกทำนาย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ถูก 2 คลิป และถูกทำนายสลับเป็นอีกคำ 2 คลิป ความผิดพลาดจึงเกิดแบบสองทิศทางรวม 4 คลิป สาเหตุที่เป็นไปได้คือรูปแบบมือ ตำแหน่ง และช่วงการเคลื่อนไหวของสองคำมีส่วนใกล้เคียงกัน ประ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กอบกับจำนวนผู้ทำท่าและตัวอย่างยังน้อย ควรเพิ่มข้อมูลและตรวจช่วงเริ่ม–จบของท่าเป็นพิเศษ</w:t>
      </w:r>
    </w:p>
    <w:p w14:paraId="5A102A9E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4.2.4 การวิเคราะห์ Confusion Matrix</w:t>
      </w:r>
    </w:p>
    <w:p w14:paraId="393FCEB5" w14:textId="77777777" w:rsidR="005A7099" w:rsidRPr="00FA58B3" w:rsidRDefault="00000000" w:rsidP="00C56EB9">
      <w:pPr>
        <w:ind w:firstLine="0"/>
        <w:jc w:val="center"/>
      </w:pPr>
      <w:r w:rsidRPr="00FA58B3">
        <w:drawing>
          <wp:inline distT="0" distB="0" distL="0" distR="0" wp14:anchorId="76BC17A0" wp14:editId="28E33F14">
            <wp:extent cx="4536000" cy="3838154"/>
            <wp:effectExtent l="0" t="0" r="0" b="0"/>
            <wp:docPr id="5" name="Picture 5" descr="ภาพที่ 4.5 Confusion Matrix ของการทดลอง HandVox 16 คำ" title="ภาพที่ 4.5 Confusion Matrix ของการทดลอง HandVox 16 ค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vox_confusion_matrix_stratif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8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D164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4.5 Confusion Matrix ของการทดลอง HandVox 16 คำ</w:t>
      </w:r>
    </w:p>
    <w:p w14:paraId="2812C8CA" w14:textId="0B92CA4A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Confusion Matrix มีค่าบนแนวทแยงสำหรับคำส่วนใหญ่ แสดงว่าตัวอย่างถูกจัดเข้าคำจริง ตำแหน่งนอกแนวทแยงพบเฉพาะระหว่างเข้าใจกับไม่เข้าใจ โดยแถวเข้าใจมีค่าที่คอลัมน์เข้าใจ 2 และ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lastRenderedPageBreak/>
        <w:t>คอลัมน์ไม่เข้าใจ 2 ส่วนแถวไม่เข้าใจมีค่าที่คอลัมน์เข้าใจ 2 และคอลัมน์ไม่เข้าใจ 2 ผลนี้ช่วยระบุคู่คำ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ที่ควรเก็บข้อมูลเพิ่มได้ตรงกว่าการดู Accuracy เพียงอย่างเดียว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91"/>
        <w:gridCol w:w="3175"/>
      </w:tblGrid>
      <w:tr w:rsidR="005A7099" w:rsidRPr="00FA58B3" w14:paraId="582B0A7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ADB097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ประเด็น</w:t>
            </w:r>
          </w:p>
        </w:tc>
        <w:tc>
          <w:tcPr>
            <w:tcW w:w="289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C8E6F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ผลที่พบ</w:t>
            </w:r>
          </w:p>
        </w:tc>
        <w:tc>
          <w:tcPr>
            <w:tcW w:w="3175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122A6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6"/>
                <w:lang w:eastAsia="th-TH"/>
              </w:rPr>
              <w:t>แนวทางปรับปรุง</w:t>
            </w:r>
          </w:p>
        </w:tc>
      </w:tr>
      <w:tr w:rsidR="005A7099" w:rsidRPr="00FA58B3" w14:paraId="28AE1D4E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DD1CD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14 คำทั่วไป</w:t>
            </w:r>
          </w:p>
        </w:tc>
        <w:tc>
          <w:tcPr>
            <w:tcW w:w="289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65308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ทำนายถูกทุกคลิป</w:t>
            </w:r>
          </w:p>
        </w:tc>
        <w:tc>
          <w:tcPr>
            <w:tcW w:w="317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C1E2A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เพิ่มข้อมูลต่างผู้ทำท่าเพื่อยืนยัน</w:t>
            </w:r>
          </w:p>
        </w:tc>
      </w:tr>
      <w:tr w:rsidR="005A7099" w:rsidRPr="00FA58B3" w14:paraId="6F2EDBC5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A71054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เข้าใจ</w:t>
            </w:r>
          </w:p>
        </w:tc>
        <w:tc>
          <w:tcPr>
            <w:tcW w:w="289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3BEF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ถูก 2 สลับไม่เข้าใจ 2</w:t>
            </w:r>
          </w:p>
        </w:tc>
        <w:tc>
          <w:tcPr>
            <w:tcW w:w="317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A1C5D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เพิ่มตัวอย่างและเน้นจังหวะแตกต่าง</w:t>
            </w:r>
          </w:p>
        </w:tc>
      </w:tr>
      <w:tr w:rsidR="005A7099" w:rsidRPr="00FA58B3" w14:paraId="4E0541C8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21969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ไม่เข้าใจ</w:t>
            </w:r>
          </w:p>
        </w:tc>
        <w:tc>
          <w:tcPr>
            <w:tcW w:w="289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85D34C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ถูก 2 สลับเข้าใจ 2</w:t>
            </w:r>
          </w:p>
        </w:tc>
        <w:tc>
          <w:tcPr>
            <w:tcW w:w="317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7D1B8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ตรวจป้ายกำกับและช่วงเริ่ม–จบ</w:t>
            </w:r>
          </w:p>
        </w:tc>
      </w:tr>
      <w:tr w:rsidR="005A7099" w:rsidRPr="00FA58B3" w14:paraId="2CBB90F0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96980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คำว่าไม่ใช่</w:t>
            </w:r>
          </w:p>
        </w:tc>
        <w:tc>
          <w:tcPr>
            <w:tcW w:w="289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13727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ทดสอบ 2 คลิปและทำนายถูก</w:t>
            </w:r>
          </w:p>
        </w:tc>
        <w:tc>
          <w:tcPr>
            <w:tcW w:w="317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DC357" w14:textId="77777777" w:rsidR="005A7099" w:rsidRPr="00FA58B3" w:rsidRDefault="00000000" w:rsidP="005E4266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6"/>
                <w:lang w:eastAsia="th-TH"/>
              </w:rPr>
              <w:t>เพิ่มคลิปเพื่อลดความไม่แน่นอน</w:t>
            </w:r>
          </w:p>
        </w:tc>
      </w:tr>
    </w:tbl>
    <w:p w14:paraId="32B400BC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4.6 ผลการวิเคราะห์ข้อผิดพลาดจาก Confusion Matrix</w:t>
      </w:r>
    </w:p>
    <w:p w14:paraId="3E8CF2F4" w14:textId="77777777" w:rsidR="005A7099" w:rsidRPr="00FA58B3" w:rsidRDefault="00000000" w:rsidP="00C56EB9">
      <w:pPr>
        <w:pStyle w:val="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4.3 ผลการทำงานของระบบ HandVox</w:t>
      </w:r>
    </w:p>
    <w:p w14:paraId="40515F7F" w14:textId="5F1F69E4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ระบบ HandVox เชื่อมการรับภาพจากเว็บแคม การตรวจจุดสำคัญ การปรับมาตรฐานพิกัด การสะสมข้อมูล 30 เฟรม การจำแนกด้วย SVM และการนำผลไปแสดงเป็นข้อความ ประโยค และ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เสียงพูดภาษาไทย สถาปัตยกรรมในภาพที่ 4.6 แสดงการไหลของข้อมูลตั้งแต่ต้นทางถึงผลลัพธ์</w:t>
      </w:r>
    </w:p>
    <w:p w14:paraId="0CC95159" w14:textId="77777777" w:rsidR="005A7099" w:rsidRPr="00FA58B3" w:rsidRDefault="00000000" w:rsidP="00C56EB9">
      <w:pPr>
        <w:ind w:firstLine="0"/>
        <w:jc w:val="center"/>
      </w:pPr>
      <w:r w:rsidRPr="00FA58B3">
        <w:drawing>
          <wp:inline distT="0" distB="0" distL="0" distR="0" wp14:anchorId="30F79B23" wp14:editId="26076263">
            <wp:extent cx="5184000" cy="1728000"/>
            <wp:effectExtent l="0" t="0" r="0" b="0"/>
            <wp:docPr id="6" name="Picture 6" descr="ภาพที่ 4.6 กระบวนการทำงานของระบบ HandVox" title="ภาพที่ 4.6 กระบวนการทำงานของระบบ HandV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vox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7E61" w14:textId="77777777" w:rsidR="005A7099" w:rsidRPr="00FA58B3" w:rsidRDefault="00000000" w:rsidP="00C56EB9">
      <w:pPr>
        <w:pStyle w:val="af7"/>
      </w:pPr>
      <w:r w:rsidRPr="00FA58B3">
        <w:rPr>
          <w:b w:val="0"/>
          <w:lang w:eastAsia="th-TH"/>
        </w:rPr>
        <w:t>ภาพที่ 4.6 กระบวนการทำงานของระบบ HandVox</w:t>
      </w:r>
    </w:p>
    <w:p w14:paraId="6BF707CF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4.3.1 ผลการทำนายแบบเวลาจริง</w:t>
      </w:r>
    </w:p>
    <w:p w14:paraId="7EF36F5B" w14:textId="46E962EC" w:rsidR="005A7099" w:rsidRPr="00FA58B3" w:rsidRDefault="00000000" w:rsidP="005E4266">
      <w:pPr>
        <w:jc w:val="thaiDistribute"/>
      </w:pPr>
      <w:r w:rsidRPr="00FA58B3">
        <w:rPr>
          <w:color w:val="000000"/>
          <w:lang w:eastAsia="th-TH"/>
        </w:rPr>
        <w:t>โปรแกรมเก็บคุณลักษณะล่าสุดไว้ในหน้าต่างขนาด 30 เฟรม เมื่อข้อมูลครบจึงสร้างเวกเตอร์ 5,130 ค่าและเรียก predict_proba ผลที่ได้ประกอบด้วยชื่อคำและค่าความเชื่อมั่น ระบบใช้เกณฑ์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ความเชื่อมั่นขั้นต่ำและยืนยันผลต่อเนื่องหลายเฟรม ก่อนปล่อยคำไปยังหน้าจอ เพื่อลดการเปลี่ยนคำ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จากผลชั่วคราว และใช้ช่วง cooldown ป้องกันคำเดิมถูกเพิ่มซ้ำทันที</w:t>
      </w:r>
    </w:p>
    <w:p w14:paraId="3A3DFF09" w14:textId="77777777" w:rsidR="005E4266" w:rsidRDefault="005E4266" w:rsidP="00C56EB9">
      <w:pPr>
        <w:spacing w:before="40"/>
        <w:rPr>
          <w:b/>
          <w:color w:val="000000"/>
          <w:lang w:eastAsia="th-TH"/>
        </w:rPr>
      </w:pPr>
    </w:p>
    <w:p w14:paraId="4A20CB57" w14:textId="77777777" w:rsidR="005E4266" w:rsidRDefault="005E4266" w:rsidP="00C56EB9">
      <w:pPr>
        <w:spacing w:before="40"/>
        <w:rPr>
          <w:b/>
          <w:color w:val="000000"/>
          <w:lang w:eastAsia="th-TH"/>
        </w:rPr>
      </w:pPr>
    </w:p>
    <w:p w14:paraId="5C03EA45" w14:textId="437B7167" w:rsidR="005A7099" w:rsidRPr="005E4266" w:rsidRDefault="00000000" w:rsidP="005E4266">
      <w:pPr>
        <w:spacing w:before="40"/>
        <w:rPr>
          <w:color w:val="000000"/>
          <w:lang w:eastAsia="th-TH"/>
        </w:rPr>
      </w:pPr>
      <w:r w:rsidRPr="00FA58B3">
        <w:rPr>
          <w:b/>
          <w:color w:val="000000"/>
          <w:lang w:eastAsia="th-TH"/>
        </w:rPr>
        <w:lastRenderedPageBreak/>
        <w:t xml:space="preserve">การตรวจความสอดคล้อง: </w:t>
      </w:r>
      <w:r w:rsidRPr="00FA58B3">
        <w:rPr>
          <w:color w:val="000000"/>
          <w:lang w:eastAsia="th-TH"/>
        </w:rPr>
        <w:t>ก่อนเริ่มทำนาย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โปรแกรมตรวจว่าจำนวนคุณลักษณะของแบบจำลองเท่ากับ 5,130 ค่าและรายชื่อคำตรงกับไฟล์กำ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หนดค่า หากไม่ตรงจะหยุดกระบวนการและแจ้งให้ฝึกแบบจำลองใหม่ ช่วยลดความผิดพลาดจากการ</w:t>
      </w:r>
      <w:r w:rsidR="005E4266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ใช้โมเดลกับรายการคำคนละรุ่น</w:t>
      </w:r>
    </w:p>
    <w:p w14:paraId="1D3F4EC8" w14:textId="77777777" w:rsidR="005A7099" w:rsidRPr="00FA58B3" w:rsidRDefault="00000000" w:rsidP="00D24AD5">
      <w:pPr>
        <w:spacing w:before="40"/>
      </w:pPr>
      <w:r w:rsidRPr="00FA58B3">
        <w:rPr>
          <w:b/>
          <w:color w:val="000000"/>
          <w:lang w:eastAsia="th-TH"/>
        </w:rPr>
        <w:t xml:space="preserve">การจัดการเมื่อไม่พบมือ: </w:t>
      </w:r>
      <w:r w:rsidRPr="00FA58B3">
        <w:rPr>
          <w:color w:val="000000"/>
          <w:lang w:eastAsia="th-TH"/>
        </w:rPr>
        <w:t>ระบบหยุดเพิ่มเฟรมเมื่อไม่พบจุดมือ และล้างสถานะเมื่อหายไปนานกว่าค่าที่กำหนด เพื่อไม่ให้ข้อมูลจากท่าก่อนหน้าปะปนกับท่าถัดไป</w:t>
      </w:r>
    </w:p>
    <w:p w14:paraId="20BE0FD9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4.3.2 ผลการสร้างประโยคและเสียงพูด</w:t>
      </w:r>
    </w:p>
    <w:p w14:paraId="3672AC5C" w14:textId="6FF2A226" w:rsidR="005A7099" w:rsidRPr="00FA58B3" w:rsidRDefault="00000000" w:rsidP="00D24AD5">
      <w:pPr>
        <w:jc w:val="thaiDistribute"/>
      </w:pPr>
      <w:r w:rsidRPr="00FA58B3">
        <w:rPr>
          <w:color w:val="000000"/>
          <w:lang w:eastAsia="th-TH"/>
        </w:rPr>
        <w:t>เมื่อระบบยืนยันคำแล้ว ผู้ใช้สามารถเพิ่มคำลงในประโยค ลบคำล่าสุด หรือล้างข้อความทั้ง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หมดได้ ข้อความสะสมถูกแสดงบนหน้าจอเพื่อให้ผู้ใช้ตรวจสอบก่อนอ่านออกเสียง ระบบใช้ gTTS สร้างเสียงภาษาไทย และเล่นไฟล์เสียงโดยไม่หยุดการรับภาพจากกล้อง อย่างไรก็ตาม การใช้ gTTS ต้องเชื่อมต่ออินเทอร์เน็ตจึงควรมีเสียงแบบออฟไลน์เป็นทางเลือกในการพัฒนารุ่นถัดไป</w:t>
      </w:r>
    </w:p>
    <w:p w14:paraId="684B058F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4.3.3 ผลการทดสอบความสามารถของระบบ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3402"/>
        <w:gridCol w:w="2551"/>
      </w:tblGrid>
      <w:tr w:rsidR="005A7099" w:rsidRPr="00FA58B3" w14:paraId="6F9C39D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212B5F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ความสามารถที่ทดสอบ</w:t>
            </w:r>
          </w:p>
        </w:tc>
        <w:tc>
          <w:tcPr>
            <w:tcW w:w="3402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9AEFC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ผลที่ตรวจสอบได้</w:t>
            </w:r>
          </w:p>
        </w:tc>
        <w:tc>
          <w:tcPr>
            <w:tcW w:w="2551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0ABA5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สถานะ/ข้อจำกัด</w:t>
            </w:r>
          </w:p>
        </w:tc>
      </w:tr>
      <w:tr w:rsidR="005A7099" w:rsidRPr="00FA58B3" w14:paraId="2CC37ACC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63751F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เปิดกล้องและรับภาพ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110E3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แสดงภาพจากเว็บแคมได้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419A25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 เมื่อกล้องพร้อมใช้งาน</w:t>
            </w:r>
          </w:p>
        </w:tc>
      </w:tr>
      <w:tr w:rsidR="005A7099" w:rsidRPr="00FA58B3" w14:paraId="56BB4D62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AB987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ตรวจจุดช่วงบนและมือ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C4C94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แสดง landmark และพิกัดตามโครงสร้าง 171 ค่า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2B01E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ผ่าน; ขึ้นกับแสงและการบังมือ</w:t>
            </w:r>
          </w:p>
        </w:tc>
      </w:tr>
      <w:tr w:rsidR="005A7099" w:rsidRPr="00FA58B3" w14:paraId="1292E4E1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948450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สะสมลำดับ 30 เฟรม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A4D77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สร้างเวกเตอร์ 5,130 ค่า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BBBDC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</w:t>
            </w:r>
          </w:p>
        </w:tc>
      </w:tr>
      <w:tr w:rsidR="005A7099" w:rsidRPr="00FA58B3" w14:paraId="15B3F2F5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34C41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ทำนายชื่อคำ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11C27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ใช้ SVC และค่าความน่าจะเป็นรายคำ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51C309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ผ่านในรายการคำที่โมเดลรู้จัก</w:t>
            </w:r>
          </w:p>
        </w:tc>
      </w:tr>
      <w:tr w:rsidR="005A7099" w:rsidRPr="00FA58B3" w14:paraId="782EDAF8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7C6DCF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ลดการสั่นของผล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8D6FA5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ยืนยันผลหลายเฟรมและใช้ cooldown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0F7CB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ผ่าน; ต้องปรับค่าจากการทดสอบจริง</w:t>
            </w:r>
          </w:p>
        </w:tc>
      </w:tr>
      <w:tr w:rsidR="005A7099" w:rsidRPr="00FA58B3" w14:paraId="1649CFED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34D16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สร้างประโยค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11B8A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เพิ่ม ลบ และล้างคำที่สะสม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A28B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</w:t>
            </w:r>
          </w:p>
        </w:tc>
      </w:tr>
      <w:tr w:rsidR="005A7099" w:rsidRPr="00FA58B3" w14:paraId="47606474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A74EA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อ่านเสียงภาษาไทย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4093B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สร้างและเล่นเสียงจากข้อความ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2D634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ผ่านเมื่อเชื่อมต่ออินเทอร์เน็ต</w:t>
            </w:r>
          </w:p>
        </w:tc>
      </w:tr>
      <w:tr w:rsidR="005A7099" w:rsidRPr="00FA58B3" w14:paraId="03117FDB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FA8EA1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เพิ่มหรือลบท่า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EA42F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จัดการรายการคำและเก็บคลิปใหม่ได้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D75EA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</w:t>
            </w:r>
          </w:p>
        </w:tc>
      </w:tr>
      <w:tr w:rsidR="005A7099" w:rsidRPr="00FA58B3" w14:paraId="575D6215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2B31F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ฝึกแบบจำลองใหม่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E9FC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ตรวจข้อมูล สร้างโมเดล และบันทึกผลทดลอง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56FC3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</w:t>
            </w:r>
          </w:p>
        </w:tc>
      </w:tr>
      <w:tr w:rsidR="005A7099" w:rsidRPr="00FA58B3" w14:paraId="2614F20B" w14:textId="77777777">
        <w:trPr>
          <w:cantSplit/>
          <w:jc w:val="center"/>
        </w:trPr>
        <w:tc>
          <w:tcPr>
            <w:tcW w:w="238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89C17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ตรวจโมเดลก่อนใช้งาน</w:t>
            </w:r>
          </w:p>
        </w:tc>
        <w:tc>
          <w:tcPr>
            <w:tcW w:w="340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8FDBC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ตรวจจำนวนคุณลักษณะและรายชื่อคลาส</w:t>
            </w:r>
          </w:p>
        </w:tc>
        <w:tc>
          <w:tcPr>
            <w:tcW w:w="2551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B1E44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</w:t>
            </w:r>
          </w:p>
        </w:tc>
      </w:tr>
    </w:tbl>
    <w:p w14:paraId="0C965396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4.7 ผลการทดสอบความสามารถของระบบ HandVox</w:t>
      </w:r>
    </w:p>
    <w:p w14:paraId="7E114ED2" w14:textId="16795C22" w:rsidR="005A7099" w:rsidRPr="00FA58B3" w:rsidRDefault="00000000" w:rsidP="00D24AD5">
      <w:pPr>
        <w:jc w:val="thaiDistribute"/>
      </w:pPr>
      <w:r w:rsidRPr="00FA58B3">
        <w:rPr>
          <w:color w:val="000000"/>
          <w:lang w:eastAsia="th-TH"/>
        </w:rPr>
        <w:lastRenderedPageBreak/>
        <w:t>ผลการทดสอบยืนยันว่าฟังก์ชันหลักตั้งแต่เก็บข้อมูล ฝึกแบบจำลอง ทำนาย สร้างประโยค และอ่านเสียงสามารถเชื่อมต่อกันได้ ตามขอบเขตของต้นแบบ อย่างไรก็ตาม ยังไม่มีการวัด FPS และ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เวลาแฝงตั้งแต่รับภาพจนแสดงผล รวมทั้งยังไม่มีการทดสอบเชิงระบบภายใต้แสงน้อย ฉากหลังซับ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ซ้อน ระยะหลายระดับ มุมกล้องต่างกัน และการบังมือ</w:t>
      </w:r>
    </w:p>
    <w:p w14:paraId="7909CA5E" w14:textId="77777777" w:rsidR="005A7099" w:rsidRPr="00FA58B3" w:rsidRDefault="00000000" w:rsidP="00C56EB9">
      <w:pPr>
        <w:pStyle w:val="21"/>
        <w:keepNext w:val="0"/>
        <w:keepLines w:val="0"/>
      </w:pPr>
      <w:r w:rsidRPr="00FA58B3">
        <w:rPr>
          <w:rFonts w:ascii="TH Sarabun New" w:eastAsia="TH Sarabun New" w:hAnsi="TH Sarabun New" w:cs="TH Sarabun New"/>
          <w:color w:val="000000"/>
          <w:lang w:eastAsia="th-TH"/>
        </w:rPr>
        <w:t>4.3.4 ข้อสรุปจากผลการศึกษา</w:t>
      </w:r>
    </w:p>
    <w:p w14:paraId="07A57090" w14:textId="7FA8FA5D" w:rsidR="005A7099" w:rsidRPr="00FA58B3" w:rsidRDefault="00000000" w:rsidP="00D24AD5">
      <w:pPr>
        <w:jc w:val="thaiDistribute"/>
      </w:pPr>
      <w:r w:rsidRPr="00FA58B3">
        <w:rPr>
          <w:color w:val="000000"/>
          <w:lang w:eastAsia="th-TH"/>
        </w:rPr>
        <w:t>ผลการศึกษาพบว่า HandVox สามารถใช้จุดสำคัญของช่วงบนและมือร่วมกับลำดับภาพ 30 เฟรม เพื่อจำแนกคำภาษามือไทยแบบแยกคำภายในชุดข้อมูลปัจจุบันได้ โดยมี Accuracy ร้อยละ 94.29 และ Macro F1 ร้อยละ 93.75 ระบบยังสามารถแสดงชื่อคำ สะสมเป็นประโยค และอ่านเสียง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ภาษาไทยได้ตามวัตถุประสงค์ของต้นแบบ</w:t>
      </w:r>
    </w:p>
    <w:tbl>
      <w:tblPr>
        <w:tblStyle w:val="aff2"/>
        <w:tblW w:w="8334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082"/>
        <w:gridCol w:w="1984"/>
      </w:tblGrid>
      <w:tr w:rsidR="005A7099" w:rsidRPr="00FA58B3" w14:paraId="6C1257B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BF3E4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ประเด็นที่ศึกษา</w:t>
            </w:r>
          </w:p>
        </w:tc>
        <w:tc>
          <w:tcPr>
            <w:tcW w:w="4082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858C8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ผลที่ได้</w:t>
            </w:r>
          </w:p>
        </w:tc>
        <w:tc>
          <w:tcPr>
            <w:tcW w:w="198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2BA50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b/>
                <w:color w:val="000000"/>
                <w:sz w:val="24"/>
                <w:lang w:eastAsia="th-TH"/>
              </w:rPr>
              <w:t>สถานะ</w:t>
            </w:r>
          </w:p>
        </w:tc>
      </w:tr>
      <w:tr w:rsidR="005A7099" w:rsidRPr="00FA58B3" w14:paraId="7C56A6AD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CF535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ชุดข้อมูลภาษามือ</w:t>
            </w:r>
          </w:p>
        </w:tc>
        <w:tc>
          <w:tcPr>
            <w:tcW w:w="408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7BC5B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รวบรวม 350 คลิป ครอบคลุม 16 คำ และตรวจสอบโครงสร้างข้อมูลแล้ว</w:t>
            </w:r>
          </w:p>
        </w:tc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A1E18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ดำเนินการได้</w:t>
            </w:r>
          </w:p>
        </w:tc>
      </w:tr>
      <w:tr w:rsidR="005A7099" w:rsidRPr="00FA58B3" w14:paraId="6BF8A9EF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52D7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การจำแนกคำ</w:t>
            </w:r>
          </w:p>
        </w:tc>
        <w:tc>
          <w:tcPr>
            <w:tcW w:w="408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EEAF4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Accuracy 94.29% และ Macro F1 93.75% จากชุดทดสอบ 70 คลิป</w:t>
            </w:r>
          </w:p>
        </w:tc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8649C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ผ่านเกณฑ์ต้นแบบ</w:t>
            </w:r>
          </w:p>
        </w:tc>
      </w:tr>
      <w:tr w:rsidR="005A7099" w:rsidRPr="00FA58B3" w14:paraId="0CFDFFCC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9C1A01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การแสดงผล</w:t>
            </w:r>
          </w:p>
        </w:tc>
        <w:tc>
          <w:tcPr>
            <w:tcW w:w="408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E6CA9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แสดงชื่อคำ ค่าความเชื่อมั่น และสะสมคำเป็นประโยคได้</w:t>
            </w:r>
          </w:p>
        </w:tc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B5022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ดำเนินการได้</w:t>
            </w:r>
          </w:p>
        </w:tc>
      </w:tr>
      <w:tr w:rsidR="005A7099" w:rsidRPr="00FA58B3" w14:paraId="111AE3E6" w14:textId="77777777">
        <w:trPr>
          <w:cantSplit/>
          <w:jc w:val="center"/>
        </w:trPr>
        <w:tc>
          <w:tcPr>
            <w:tcW w:w="22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AE79D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การสื่อสารด้วยเสียง</w:t>
            </w:r>
          </w:p>
        </w:tc>
        <w:tc>
          <w:tcPr>
            <w:tcW w:w="408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A435D8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แปลงประโยคเป็นเสียงภาษาไทยผ่าน gTTS</w:t>
            </w:r>
          </w:p>
        </w:tc>
        <w:tc>
          <w:tcPr>
            <w:tcW w:w="19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B28812" w14:textId="77777777" w:rsidR="005A7099" w:rsidRPr="00FA58B3" w:rsidRDefault="00000000" w:rsidP="00D24AD5">
            <w:pPr>
              <w:spacing w:after="0"/>
              <w:ind w:firstLine="0"/>
              <w:jc w:val="center"/>
            </w:pPr>
            <w:r w:rsidRPr="00FA58B3">
              <w:rPr>
                <w:color w:val="000000"/>
                <w:sz w:val="24"/>
                <w:lang w:eastAsia="th-TH"/>
              </w:rPr>
              <w:t>ทำงานเมื่อมีอินเทอร์เน็ต</w:t>
            </w:r>
          </w:p>
        </w:tc>
      </w:tr>
    </w:tbl>
    <w:p w14:paraId="4FA59B5C" w14:textId="77777777" w:rsidR="005A7099" w:rsidRPr="00FA58B3" w:rsidRDefault="00000000" w:rsidP="00C56EB9">
      <w:pPr>
        <w:pStyle w:val="af7"/>
        <w:spacing w:before="0" w:after="20"/>
      </w:pPr>
      <w:r w:rsidRPr="00FA58B3">
        <w:rPr>
          <w:b w:val="0"/>
          <w:lang w:eastAsia="th-TH"/>
        </w:rPr>
        <w:t>ตารางที่ 4.8 สรุปผลการศึกษาของระบบ HandVox</w:t>
      </w:r>
    </w:p>
    <w:p w14:paraId="1F460A17" w14:textId="2ED0ED80" w:rsidR="005A7099" w:rsidRPr="00FA58B3" w:rsidRDefault="00000000" w:rsidP="00D24AD5">
      <w:pPr>
        <w:jc w:val="thaiDistribute"/>
      </w:pPr>
      <w:r w:rsidRPr="00FA58B3">
        <w:rPr>
          <w:color w:val="000000"/>
          <w:lang w:eastAsia="th-TH"/>
        </w:rPr>
        <w:t>เมื่อพิจารณาเป็นรายส่วน จุดเด่นของระบบคือการใช้คุณลักษณะจากจุดสำคัญแทนภาพเต็ม ทำให้ข้อมูลอินพุตมีรูปแบบคงที่และเชื่อมต่อขั้นตอนเก็บข้อมูล ฝึกแบบจำลอง และทำนายด้วยโครง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สร้างเดียวกัน กลไกยืนยันผลหลายเฟรมและช่วง cooldown ยังช่วยให้ข้อความที่แสดงมีความต่อ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เนื่องกว่าการเลือกคำจากเฟรมเดียว</w:t>
      </w:r>
    </w:p>
    <w:p w14:paraId="5CFDDCE2" w14:textId="6B1FCC5C" w:rsidR="005A7099" w:rsidRPr="00C56EB9" w:rsidRDefault="00000000" w:rsidP="00D24AD5">
      <w:pPr>
        <w:jc w:val="thaiDistribute"/>
      </w:pPr>
      <w:r w:rsidRPr="00FA58B3">
        <w:rPr>
          <w:color w:val="000000"/>
          <w:lang w:eastAsia="th-TH"/>
        </w:rPr>
        <w:t>อย่างไรก็ตาม ผลคะแนนมาจากการแบ่งคลิปภายในชุดข้อมูลเดียวกัน ข้อมูลฐานเดิมไม่มี metadata ระดับบุคคลและเซสชัน และคำว่าเข้าใจกับไม่เข้าใจยังมีการสับสนกัน จึงยังไม่ควรใช้ผลนี้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ยืนยันความแม่นยำกับผู้ใช้ทั่วไป การประเมินครั้งต่อไปควรเพิ่มผู้ทำท่า เก็บข้อมูลหลายสภาพแวด</w:t>
      </w:r>
      <w:r w:rsidR="00D24AD5">
        <w:rPr>
          <w:color w:val="000000"/>
          <w:lang w:eastAsia="th-TH"/>
        </w:rPr>
        <w:br/>
      </w:r>
      <w:r w:rsidRPr="00FA58B3">
        <w:rPr>
          <w:color w:val="000000"/>
          <w:lang w:eastAsia="th-TH"/>
        </w:rPr>
        <w:t>ล้อม แบ่งชุดทดสอบตามบุคคล และวัดสมรรถนะเวลาจริงร่วมกับประสบการณ์ของกลุ่มเป้าหมาย</w:t>
      </w:r>
    </w:p>
    <w:sectPr w:rsidR="005A7099" w:rsidRPr="00C56EB9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2160" w:right="1440" w:bottom="1440" w:left="2160" w:header="709" w:footer="709" w:gutter="0"/>
      <w:pgNumType w:start="2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CD567" w14:textId="77777777" w:rsidR="00286227" w:rsidRPr="00FA58B3" w:rsidRDefault="00286227">
      <w:pPr>
        <w:spacing w:after="0" w:line="240" w:lineRule="auto"/>
      </w:pPr>
      <w:r w:rsidRPr="00FA58B3">
        <w:separator/>
      </w:r>
    </w:p>
  </w:endnote>
  <w:endnote w:type="continuationSeparator" w:id="0">
    <w:p w14:paraId="7B6A8307" w14:textId="77777777" w:rsidR="00286227" w:rsidRPr="00FA58B3" w:rsidRDefault="00286227">
      <w:pPr>
        <w:spacing w:after="0" w:line="240" w:lineRule="auto"/>
      </w:pPr>
      <w:r w:rsidRPr="00FA58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FC9DD" w14:textId="77777777" w:rsidR="005A7099" w:rsidRPr="00FA58B3" w:rsidRDefault="005A709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AF871" w14:textId="77777777" w:rsidR="005A7099" w:rsidRPr="00FA58B3" w:rsidRDefault="005A709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CDA05" w14:textId="77777777" w:rsidR="00286227" w:rsidRPr="00FA58B3" w:rsidRDefault="00286227">
      <w:pPr>
        <w:spacing w:after="0" w:line="240" w:lineRule="auto"/>
      </w:pPr>
      <w:r w:rsidRPr="00FA58B3">
        <w:separator/>
      </w:r>
    </w:p>
  </w:footnote>
  <w:footnote w:type="continuationSeparator" w:id="0">
    <w:p w14:paraId="6853A6D4" w14:textId="77777777" w:rsidR="00286227" w:rsidRPr="00FA58B3" w:rsidRDefault="00286227">
      <w:pPr>
        <w:spacing w:after="0" w:line="240" w:lineRule="auto"/>
      </w:pPr>
      <w:r w:rsidRPr="00FA58B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AF3DD" w14:textId="77777777" w:rsidR="005A7099" w:rsidRPr="00FA58B3" w:rsidRDefault="00000000">
    <w:pPr>
      <w:pStyle w:val="a5"/>
      <w:ind w:firstLine="0"/>
      <w:jc w:val="right"/>
    </w:pPr>
    <w:r w:rsidRPr="00FA58B3">
      <w:rPr>
        <w:color w:val="000000"/>
        <w:sz w:val="28"/>
        <w:lang w:eastAsia="th-TH"/>
      </w:rPr>
      <w:fldChar w:fldCharType="begin"/>
    </w:r>
    <w:r w:rsidRPr="00FA58B3">
      <w:rPr>
        <w:color w:val="000000"/>
        <w:sz w:val="28"/>
        <w:lang w:eastAsia="th-TH"/>
      </w:rPr>
      <w:instrText xml:space="preserve"> PAGE </w:instrText>
    </w:r>
    <w:r w:rsidRPr="00FA58B3">
      <w:rPr>
        <w:color w:val="000000"/>
        <w:sz w:val="28"/>
        <w:lang w:eastAsia="th-TH"/>
      </w:rPr>
      <w:fldChar w:fldCharType="separate"/>
    </w:r>
    <w:r w:rsidRPr="00FA58B3">
      <w:rPr>
        <w:color w:val="000000"/>
        <w:sz w:val="28"/>
        <w:lang w:eastAsia="th-TH"/>
      </w:rPr>
      <w:t>1</w:t>
    </w:r>
    <w:r w:rsidRPr="00FA58B3">
      <w:rPr>
        <w:color w:val="000000"/>
        <w:sz w:val="28"/>
        <w:lang w:eastAsia="th-TH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2484D" w14:textId="77777777" w:rsidR="005A7099" w:rsidRPr="00FA58B3" w:rsidRDefault="005A7099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4485637">
    <w:abstractNumId w:val="8"/>
  </w:num>
  <w:num w:numId="2" w16cid:durableId="1476490461">
    <w:abstractNumId w:val="6"/>
  </w:num>
  <w:num w:numId="3" w16cid:durableId="188759653">
    <w:abstractNumId w:val="5"/>
  </w:num>
  <w:num w:numId="4" w16cid:durableId="216405231">
    <w:abstractNumId w:val="4"/>
  </w:num>
  <w:num w:numId="5" w16cid:durableId="1394037126">
    <w:abstractNumId w:val="7"/>
  </w:num>
  <w:num w:numId="6" w16cid:durableId="1045521339">
    <w:abstractNumId w:val="3"/>
  </w:num>
  <w:num w:numId="7" w16cid:durableId="1855802611">
    <w:abstractNumId w:val="2"/>
  </w:num>
  <w:num w:numId="8" w16cid:durableId="1037436105">
    <w:abstractNumId w:val="1"/>
  </w:num>
  <w:num w:numId="9" w16cid:durableId="757335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428"/>
    <w:rsid w:val="000D04E6"/>
    <w:rsid w:val="0015074B"/>
    <w:rsid w:val="00286227"/>
    <w:rsid w:val="0029639D"/>
    <w:rsid w:val="00326F90"/>
    <w:rsid w:val="005A7099"/>
    <w:rsid w:val="005E4266"/>
    <w:rsid w:val="00653F76"/>
    <w:rsid w:val="0080004D"/>
    <w:rsid w:val="00A97044"/>
    <w:rsid w:val="00AA1D8D"/>
    <w:rsid w:val="00B47730"/>
    <w:rsid w:val="00C56EB9"/>
    <w:rsid w:val="00CB0664"/>
    <w:rsid w:val="00D209FE"/>
    <w:rsid w:val="00D24AD5"/>
    <w:rsid w:val="00F055BA"/>
    <w:rsid w:val="00FA58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B4374B"/>
  <w14:defaultImageDpi w14:val="330"/>
  <w15:docId w15:val="{CFFC411F-3CDD-4DB5-8529-FB6025163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  <w:ind w:firstLine="709"/>
    </w:pPr>
    <w:rPr>
      <w:rFonts w:ascii="TH Sarabun New" w:eastAsia="TH Sarabun New" w:hAnsi="TH Sarabun New" w:cs="TH Sarabun New"/>
      <w:noProof/>
      <w:sz w:val="32"/>
      <w:lang w:bidi="th-TH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/>
      <w:ind w:left="1417"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60" w:after="120" w:line="240" w:lineRule="auto"/>
      <w:ind w:firstLine="0"/>
      <w:jc w:val="center"/>
    </w:pPr>
    <w:rPr>
      <w:b/>
      <w:bCs/>
      <w:color w:val="000000"/>
      <w:sz w:val="2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10</Pages>
  <Words>1628</Words>
  <Characters>9281</Characters>
  <Application>Microsoft Office Word</Application>
  <DocSecurity>0</DocSecurity>
  <Lines>77</Lines>
  <Paragraphs>21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Kurumi Tokisaki</cp:lastModifiedBy>
  <cp:revision>6</cp:revision>
  <dcterms:created xsi:type="dcterms:W3CDTF">2013-12-23T23:15:00Z</dcterms:created>
  <dcterms:modified xsi:type="dcterms:W3CDTF">2026-08-23T05:36:00Z</dcterms:modified>
  <cp:category/>
</cp:coreProperties>
</file>