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H Sarabun New" w:hAnsi="TH Sarabun New" w:eastAsia="TH Sarabun New" w:cs="TH Sarabun New"/>
          <w:b/>
          <w:color w:val="000000"/>
          <w:sz w:val="40"/>
          <w:szCs w:val="40"/>
          <w:lang w:val="th-TH" w:eastAsia="th-TH" w:bidi="th-TH"/>
        </w:rPr>
        <w:t>บทที่ 1</w:t>
      </w:r>
    </w:p>
    <w:p>
      <w:pPr>
        <w:pStyle w:val="Title"/>
        <w:spacing w:after="160"/>
        <w:jc w:val="center"/>
      </w:pPr>
      <w:r>
        <w:rPr>
          <w:rFonts w:ascii="TH Sarabun New" w:hAnsi="TH Sarabun New" w:eastAsia="TH Sarabun New" w:cs="TH Sarabun New"/>
          <w:b/>
          <w:color w:val="000000"/>
          <w:sz w:val="40"/>
          <w:szCs w:val="40"/>
          <w:lang w:val="th-TH" w:eastAsia="th-TH" w:bidi="th-TH"/>
        </w:rPr>
        <w:t>บทนำ</w:t>
      </w:r>
    </w:p>
    <w:p>
      <w:pPr>
        <w:pStyle w:val="Heading1"/>
      </w:pPr>
      <w:r>
        <w:rPr>
          <w:rFonts w:ascii="TH Sarabun New" w:hAnsi="TH Sarabun New" w:eastAsia="TH Sarabun New" w:cs="TH Sarabun New"/>
          <w:b/>
          <w:color w:val="000000"/>
          <w:sz w:val="32"/>
          <w:szCs w:val="32"/>
          <w:lang w:val="th-TH" w:eastAsia="th-TH" w:bidi="th-TH"/>
        </w:rPr>
        <w:t>1.1 ความเป็นมาและความสำคัญของปัญหา</w:t>
      </w:r>
    </w:p>
    <w:p>
      <w:pPr>
        <w:widowControl/>
        <w:ind w:firstLine="709"/>
      </w:pPr>
      <w:r>
        <w:rPr>
          <w:rFonts w:ascii="TH Sarabun New" w:hAnsi="TH Sarabun New" w:eastAsia="TH Sarabun New" w:cs="TH Sarabun New"/>
          <w:b w:val="0"/>
          <w:color w:val="000000"/>
          <w:sz w:val="32"/>
          <w:szCs w:val="32"/>
          <w:lang w:val="th-TH" w:eastAsia="th-TH" w:bidi="th-TH"/>
        </w:rPr>
        <w:t>การสื่อสารช่วยให้ผู้คนบอกความต้องการ แลกเปลี่ยนความคิดเห็น และใช้ชีวิตร่วมกันได้ ผู้ใช้ภาษามือสื่อความหมายผ่านรูปมือ ตำแหน่งมือ การเคลื่อนไหว และการแสดงออกของร่างกาย แต่เมื่อสื่อสารกับผู้ที่ไม่เข้าใจภาษามือ อาจต้องอาศัยล่าม การเขียน หรือการพิมพ์ข้อความ เทคโนโลยีที่รับภาพจากกล้องและเรียนรู้รูปแบบการเคลื่อนไหวจึงเป็นแนวทางหนึ่งในการพัฒนาเครื่องมือช่วยสื่อสาร โดยเริ่มจากคำที่ใช้บ่อยในชีวิตประจำวัน</w:t>
      </w:r>
    </w:p>
    <w:p>
      <w:pPr>
        <w:widowControl/>
        <w:ind w:firstLine="709"/>
      </w:pPr>
      <w:r>
        <w:rPr>
          <w:rFonts w:ascii="TH Sarabun New" w:hAnsi="TH Sarabun New" w:eastAsia="TH Sarabun New" w:cs="TH Sarabun New"/>
          <w:b w:val="0"/>
          <w:color w:val="000000"/>
          <w:sz w:val="32"/>
          <w:szCs w:val="32"/>
          <w:lang w:val="th-TH" w:eastAsia="th-TH" w:bidi="th-TH"/>
        </w:rPr>
        <w:t>ปัญหาที่โครงงานนี้ให้ความสำคัญคือ ผู้รับสารอาจไม่เข้าใจท่าที่ผู้ใช้ต้องการสื่อ แม้เป็นคำสั้น ๆ เช่น สวัสดี ขอบคุณ หรือต้องการ ทำให้ต้องอธิบายซ้ำหรือเปลี่ยนวิธีสื่อสาร การสร้างระบบช่วยแสดงความหมายของท่าก็มีข้อจำกัด เพราะแต่ละคนทำท่าด้วยจังหวะและตำแหน่งมือที่ต่างกัน อีกทั้งแสง ระยะห่างจากกล้อง และมือที่ถูกบังอาจทำให้ระบบรับข้อมูลไม่ครบ หากระบบแสดงคำที่ไม่ถูกต้องหรือเพิ่มคำเดิมซ้ำ ข้อความที่ได้อาจคลาดเคลื่อนจากความตั้งใจของผู้ใช้</w:t>
      </w:r>
    </w:p>
    <w:p>
      <w:pPr>
        <w:widowControl/>
        <w:ind w:firstLine="709"/>
      </w:pPr>
      <w:r>
        <w:rPr>
          <w:rFonts w:ascii="TH Sarabun New" w:hAnsi="TH Sarabun New" w:eastAsia="TH Sarabun New" w:cs="TH Sarabun New"/>
          <w:b w:val="0"/>
          <w:color w:val="000000"/>
          <w:sz w:val="32"/>
          <w:szCs w:val="32"/>
          <w:lang w:val="th-TH" w:eastAsia="th-TH" w:bidi="th-TH"/>
        </w:rPr>
        <w:t>ผู้จัดทำจึงพัฒนา HandVox เป็นโปรแกรมบนคอมพิวเตอร์ที่รับภาพจากเว็บแคม ใช้ MediaPipe Holistic หาตำแหน่งมือและร่างกายส่วนบน แล้วใช้แบบจำลอง TCN เรียนรู้การเคลื่อนไหวที่เรียงต่อกัน เพื่อจำแนกท่าเป็นคำที่กำหนดไว้ วิธีนี้เหมาะกับแนวทางของโครงงานที่ต้องพิจารณาท่าทางหลายช่วงเวลา ระบบจะแสดงคำที่ตรวจพบ ให้ผู้ใช้รวบรวมและแก้ไขข้อความก่อนอ่านออกเสียงภาษาไทย พร้อมมีขั้นตอนเก็บข้อมูล ตรวจคุณภาพ และฝึกแบบจำลองใหม่เมื่อเพิ่มคำศัพท์</w:t>
      </w:r>
    </w:p>
    <w:p>
      <w:pPr>
        <w:widowControl/>
        <w:ind w:firstLine="709"/>
      </w:pPr>
      <w:r>
        <w:rPr>
          <w:rFonts w:ascii="TH Sarabun New" w:hAnsi="TH Sarabun New" w:eastAsia="TH Sarabun New" w:cs="TH Sarabun New"/>
          <w:b w:val="0"/>
          <w:color w:val="000000"/>
          <w:sz w:val="32"/>
          <w:szCs w:val="32"/>
          <w:lang w:val="th-TH" w:eastAsia="th-TH" w:bidi="th-TH"/>
        </w:rPr>
        <w:t>โครงงาน HandVox ระบบรู้จำท่าภาษามือไทยเป็นข้อความและเสียงพูด จึงมุ่งพัฒนาต้นแบบสำหรับคำศัพท์ที่กำหนด และประเมินผลอย่างเป็นขั้นตอน เพื่อศึกษาความเป็นไปได้และข้อจำกัดของการนำไปใช้ช่วยสื่อสาร</w:t>
      </w:r>
    </w:p>
    <w:p>
      <w:pPr>
        <w:pStyle w:val="Heading1"/>
      </w:pPr>
      <w:r>
        <w:rPr>
          <w:rFonts w:ascii="TH Sarabun New" w:hAnsi="TH Sarabun New" w:eastAsia="TH Sarabun New" w:cs="TH Sarabun New"/>
          <w:b/>
          <w:color w:val="000000"/>
          <w:sz w:val="32"/>
          <w:szCs w:val="32"/>
          <w:lang w:val="th-TH" w:eastAsia="th-TH" w:bidi="th-TH"/>
        </w:rPr>
        <w:t>1.2 วัตถุประสงค์ของโครงงาน</w:t>
      </w:r>
    </w:p>
    <w:p>
      <w:pPr>
        <w:widowControl/>
        <w:ind w:left="369" w:hanging="369"/>
      </w:pPr>
      <w:r>
        <w:rPr>
          <w:rFonts w:ascii="TH Sarabun New" w:hAnsi="TH Sarabun New" w:eastAsia="TH Sarabun New" w:cs="TH Sarabun New"/>
          <w:b w:val="0"/>
          <w:color w:val="000000"/>
          <w:sz w:val="32"/>
          <w:szCs w:val="32"/>
          <w:lang w:val="th-TH" w:eastAsia="th-TH" w:bidi="th-TH"/>
        </w:rPr>
        <w:t>1. เพื่อศึกษาและออกแบบกระบวนการรับภาพ เก็บข้อมูลท่าทาง และนำผลการรู้จำไปแสดงเป็นข้อความและเสียงพูดในระบบ HandVox</w:t>
      </w:r>
    </w:p>
    <w:p>
      <w:pPr>
        <w:widowControl/>
        <w:ind w:left="369" w:hanging="369"/>
      </w:pPr>
      <w:r>
        <w:rPr>
          <w:rFonts w:ascii="TH Sarabun New" w:hAnsi="TH Sarabun New" w:eastAsia="TH Sarabun New" w:cs="TH Sarabun New"/>
          <w:b w:val="0"/>
          <w:color w:val="000000"/>
          <w:sz w:val="32"/>
          <w:szCs w:val="32"/>
          <w:lang w:val="th-TH" w:eastAsia="th-TH" w:bidi="th-TH"/>
        </w:rPr>
        <w:t>2. เพื่อพัฒนาต้นแบบที่จำแนกท่าตามคลังคำศัพท์ แก้ไขข้อความ อ่านออกเสียง และจัดการข้อมูลสำหรับเพิ่มคำศัพท์และฝึกแบบจำลองใหม่ได้</w:t>
      </w:r>
    </w:p>
    <w:p>
      <w:pPr>
        <w:widowControl/>
        <w:ind w:left="369" w:hanging="369"/>
      </w:pPr>
      <w:r>
        <w:rPr>
          <w:rFonts w:ascii="TH Sarabun New" w:hAnsi="TH Sarabun New" w:eastAsia="TH Sarabun New" w:cs="TH Sarabun New"/>
          <w:b w:val="0"/>
          <w:color w:val="000000"/>
          <w:sz w:val="32"/>
          <w:szCs w:val="32"/>
          <w:lang w:val="th-TH" w:eastAsia="th-TH" w:bidi="th-TH"/>
        </w:rPr>
        <w:t>3. เพื่อประเมินการจำแนกท่าด้วย Accuracy, Precision, Recall และ F1-score พร้อมวิเคราะห์ท่าที่สับสน โดยแยกผลของผู้ทำท่าที่อยู่ในชุดฝึกออกจากผู้ทำท่าคนใหม่</w:t>
      </w:r>
    </w:p>
    <w:p>
      <w:pPr>
        <w:widowControl/>
        <w:ind w:left="369" w:hanging="369"/>
      </w:pPr>
      <w:r>
        <w:rPr>
          <w:rFonts w:ascii="TH Sarabun New" w:hAnsi="TH Sarabun New" w:eastAsia="TH Sarabun New" w:cs="TH Sarabun New"/>
          <w:b w:val="0"/>
          <w:color w:val="000000"/>
          <w:sz w:val="32"/>
          <w:szCs w:val="32"/>
          <w:lang w:val="th-TH" w:eastAsia="th-TH" w:bidi="th-TH"/>
        </w:rPr>
        <w:t>4. เพื่อทดสอบการทำงานตั้งแต่รับภาพจนถึงแสดงข้อความ อ่านเสียง และบันทึกประวัติ รวมถึงกรณีผลทำนายไม่แน่ใจและการป้องกันคำซ้ำ</w:t>
      </w:r>
    </w:p>
    <w:p>
      <w:pPr>
        <w:pStyle w:val="Heading1"/>
      </w:pPr>
      <w:r>
        <w:rPr>
          <w:rFonts w:ascii="TH Sarabun New" w:hAnsi="TH Sarabun New" w:eastAsia="TH Sarabun New" w:cs="TH Sarabun New"/>
          <w:b/>
          <w:color w:val="000000"/>
          <w:sz w:val="32"/>
          <w:szCs w:val="32"/>
          <w:lang w:val="th-TH" w:eastAsia="th-TH" w:bidi="th-TH"/>
        </w:rPr>
        <w:t>1.3 ขอบเขตของโครงงาน</w:t>
      </w:r>
    </w:p>
    <w:p>
      <w:pPr>
        <w:pStyle w:val="Heading2"/>
      </w:pPr>
      <w:r>
        <w:rPr>
          <w:rFonts w:ascii="TH Sarabun New" w:hAnsi="TH Sarabun New" w:eastAsia="TH Sarabun New" w:cs="TH Sarabun New"/>
          <w:b/>
          <w:color w:val="000000"/>
          <w:sz w:val="32"/>
          <w:szCs w:val="32"/>
          <w:lang w:val="th-TH" w:eastAsia="th-TH" w:bidi="th-TH"/>
        </w:rPr>
        <w:t>1.3.1 ขอบเขตด้านผู้ใช้งาน</w:t>
      </w:r>
    </w:p>
    <w:p>
      <w:pPr>
        <w:widowControl/>
        <w:ind w:left="369" w:hanging="369"/>
      </w:pPr>
      <w:r>
        <w:rPr>
          <w:rFonts w:ascii="TH Sarabun New" w:hAnsi="TH Sarabun New" w:eastAsia="TH Sarabun New" w:cs="TH Sarabun New"/>
          <w:b w:val="0"/>
          <w:color w:val="000000"/>
          <w:sz w:val="32"/>
          <w:szCs w:val="32"/>
          <w:lang w:val="th-TH" w:eastAsia="th-TH" w:bidi="th-TH"/>
        </w:rPr>
        <w:t>1. ผู้ใช้งานทั่วไปสามารถเปิดกล้อง ทำท่าทีละคำ ตรวจข้อความ แก้ไขหรือลบคำ อ่านออกเสียง และเรียกดูประวัติข้อความที่บันทึกไว้ในเครื่อง</w:t>
      </w:r>
    </w:p>
    <w:p>
      <w:pPr>
        <w:widowControl/>
        <w:ind w:left="369" w:hanging="369"/>
      </w:pPr>
      <w:r>
        <w:rPr>
          <w:rFonts w:ascii="TH Sarabun New" w:hAnsi="TH Sarabun New" w:eastAsia="TH Sarabun New" w:cs="TH Sarabun New"/>
          <w:b w:val="0"/>
          <w:color w:val="000000"/>
          <w:sz w:val="32"/>
          <w:szCs w:val="32"/>
          <w:lang w:val="th-TH" w:eastAsia="th-TH" w:bidi="th-TH"/>
        </w:rPr>
        <w:t>2. ผู้จัดทำหรือผู้ดูแลข้อมูลสามารถกำหนดคำศัพท์ เก็บและตรวจคลิป ฝึกแบบจำลอง และดูรายงานผลทดลองได้ บทบาทดังกล่าวเป็นการแบ่งหน้าที่ใช้งาน โปรแกรมยังไม่มีระบบบัญชีผู้ใช้หรือการกำหนดสิทธิ์ด้วยรหัสผ่าน</w:t>
      </w:r>
    </w:p>
    <w:p>
      <w:pPr>
        <w:pStyle w:val="Heading2"/>
      </w:pPr>
      <w:r>
        <w:rPr>
          <w:rFonts w:ascii="TH Sarabun New" w:hAnsi="TH Sarabun New" w:eastAsia="TH Sarabun New" w:cs="TH Sarabun New"/>
          <w:b/>
          <w:color w:val="000000"/>
          <w:sz w:val="32"/>
          <w:szCs w:val="32"/>
          <w:lang w:val="th-TH" w:eastAsia="th-TH" w:bidi="th-TH"/>
        </w:rPr>
        <w:t>1.3.2 ขอบเขตด้านฟังก์ชันและระบบ</w:t>
      </w:r>
    </w:p>
    <w:p>
      <w:pPr>
        <w:widowControl/>
        <w:ind w:left="369" w:hanging="369"/>
      </w:pPr>
      <w:r>
        <w:rPr>
          <w:rFonts w:ascii="TH Sarabun New" w:hAnsi="TH Sarabun New" w:eastAsia="TH Sarabun New" w:cs="TH Sarabun New"/>
          <w:b w:val="0"/>
          <w:color w:val="000000"/>
          <w:sz w:val="32"/>
          <w:szCs w:val="32"/>
          <w:lang w:val="th-TH" w:eastAsia="th-TH" w:bidi="th-TH"/>
        </w:rPr>
        <w:t>1. รับภาพจากเว็บแคมครั้งละหนึ่งคน และจำแนกท่าแบบแยกคำจากข้อมูลการเคลื่อนไหวต่อเนื่อง 30 เฟรม โดยใช้เฉพาะท่าที่แบบจำลองได้เรียนรู้แล้ว</w:t>
      </w:r>
    </w:p>
    <w:p>
      <w:pPr>
        <w:widowControl/>
        <w:ind w:left="369" w:hanging="369"/>
      </w:pPr>
      <w:r>
        <w:rPr>
          <w:rFonts w:ascii="TH Sarabun New" w:hAnsi="TH Sarabun New" w:eastAsia="TH Sarabun New" w:cs="TH Sarabun New"/>
          <w:b w:val="0"/>
          <w:color w:val="000000"/>
          <w:sz w:val="32"/>
          <w:szCs w:val="32"/>
          <w:lang w:val="th-TH" w:eastAsia="th-TH" w:bidi="th-TH"/>
        </w:rPr>
        <w:t>2. แสดงคำที่ตรวจพบและค่าความเชื่อมั่น ตรวจความต่อเนื่องของผลก่อนยืนยันคำ และเว้นการรับคำซ้ำจนผู้ใช้ปล่อยหรือเปลี่ยนท่าตามเงื่อนไขของระบบ</w:t>
      </w:r>
    </w:p>
    <w:p>
      <w:pPr>
        <w:widowControl/>
        <w:ind w:left="369" w:hanging="369"/>
      </w:pPr>
      <w:r>
        <w:rPr>
          <w:rFonts w:ascii="TH Sarabun New" w:hAnsi="TH Sarabun New" w:eastAsia="TH Sarabun New" w:cs="TH Sarabun New"/>
          <w:b w:val="0"/>
          <w:color w:val="000000"/>
          <w:sz w:val="32"/>
          <w:szCs w:val="32"/>
          <w:lang w:val="th-TH" w:eastAsia="th-TH" w:bidi="th-TH"/>
        </w:rPr>
        <w:t>3. รวบรวมคำเป็นข้อความ ให้ผู้ใช้เพิ่มคำ พิมพ์ข้อความ ลบคำล่าสุด ล้างข้อความ อ่านออกเสียงภาษาไทย และบันทึกประวัติในเครื่องได้ การเรียงคำเป็นไปตามลำดับที่ผู้ใช้เลือกหรือระบบรับเข้า</w:t>
      </w:r>
    </w:p>
    <w:p>
      <w:pPr>
        <w:widowControl/>
        <w:ind w:left="369" w:hanging="369"/>
      </w:pPr>
      <w:r>
        <w:rPr>
          <w:rFonts w:ascii="TH Sarabun New" w:hAnsi="TH Sarabun New" w:eastAsia="TH Sarabun New" w:cs="TH Sarabun New"/>
          <w:b w:val="0"/>
          <w:color w:val="000000"/>
          <w:sz w:val="32"/>
          <w:szCs w:val="32"/>
          <w:lang w:val="th-TH" w:eastAsia="th-TH" w:bidi="th-TH"/>
        </w:rPr>
        <w:t>4. รองรับการเตรียมข้อมูล ตรวจคุณภาพคลิป ฝึกแบบจำลอง และดูรายงาน โดยเมื่อเพิ่มคำใหม่ต้องรวบรวมข้อมูลและฝึกใหม่ร่วมกับคำเดิม การเพิ่มชื่อคำไว้ในแผนเพียงอย่างเดียวยังไม่ทำให้ระบบรู้จักท่านั้น</w:t>
      </w:r>
    </w:p>
    <w:p>
      <w:pPr>
        <w:widowControl/>
        <w:ind w:left="369" w:hanging="369"/>
      </w:pPr>
      <w:r>
        <w:rPr>
          <w:rFonts w:ascii="TH Sarabun New" w:hAnsi="TH Sarabun New" w:eastAsia="TH Sarabun New" w:cs="TH Sarabun New"/>
          <w:b w:val="0"/>
          <w:color w:val="000000"/>
          <w:sz w:val="32"/>
          <w:szCs w:val="32"/>
          <w:lang w:val="th-TH" w:eastAsia="th-TH" w:bidi="th-TH"/>
        </w:rPr>
        <w:t>5. ไม่ครอบคลุมการแปลภาษามือต่อเนื่องทั้งประโยค การปรับไวยากรณ์อัตโนมัติ การใช้สีหน้าเป็นข้อมูลจำแนก หรือการแปลจากเสียงพูดกลับเป็นภาษามือ</w:t>
      </w:r>
    </w:p>
    <w:p>
      <w:pPr>
        <w:pStyle w:val="Heading2"/>
      </w:pPr>
      <w:r>
        <w:rPr>
          <w:rFonts w:ascii="TH Sarabun New" w:hAnsi="TH Sarabun New" w:eastAsia="TH Sarabun New" w:cs="TH Sarabun New"/>
          <w:b/>
          <w:color w:val="000000"/>
          <w:sz w:val="32"/>
          <w:szCs w:val="32"/>
          <w:lang w:val="th-TH" w:eastAsia="th-TH" w:bidi="th-TH"/>
        </w:rPr>
        <w:t>1.3.3 ขอบเขตด้านเทคโนโลยีและเครื่องมือ</w:t>
      </w:r>
    </w:p>
    <w:p>
      <w:pPr>
        <w:widowControl/>
        <w:ind w:left="369" w:hanging="369"/>
      </w:pPr>
      <w:r>
        <w:rPr>
          <w:rFonts w:ascii="TH Sarabun New" w:hAnsi="TH Sarabun New" w:eastAsia="TH Sarabun New" w:cs="TH Sarabun New"/>
          <w:b w:val="0"/>
          <w:color w:val="000000"/>
          <w:sz w:val="32"/>
          <w:szCs w:val="32"/>
          <w:lang w:val="th-TH" w:eastAsia="th-TH" w:bidi="th-TH"/>
        </w:rPr>
        <w:t>1. พัฒนาโปรแกรมด้วยภาษา Python บน Windows 10 หรือ Windows 11 ใช้ Tkinter สำหรับหน้าจอหลัก และ OpenCV สำหรับรับภาพและแสดงหน้าต่างตรวจจับ</w:t>
      </w:r>
    </w:p>
    <w:p>
      <w:pPr>
        <w:widowControl/>
        <w:ind w:left="369" w:hanging="369"/>
      </w:pPr>
      <w:r>
        <w:rPr>
          <w:rFonts w:ascii="TH Sarabun New" w:hAnsi="TH Sarabun New" w:eastAsia="TH Sarabun New" w:cs="TH Sarabun New"/>
          <w:b w:val="0"/>
          <w:color w:val="000000"/>
          <w:sz w:val="32"/>
          <w:szCs w:val="32"/>
          <w:lang w:val="th-TH" w:eastAsia="th-TH" w:bidi="th-TH"/>
        </w:rPr>
        <w:t>2. ใช้ MediaPipe Holistic ตรวจตำแหน่งมือและร่างกายส่วนบน ใช้ NumPy เตรียมข้อมูล และใช้ PyTorch สร้างแบบจำลอง TCN เพื่อเรียนรู้ลำดับการเคลื่อนไหว</w:t>
      </w:r>
    </w:p>
    <w:p>
      <w:pPr>
        <w:widowControl/>
        <w:ind w:left="369" w:hanging="369"/>
      </w:pPr>
      <w:r>
        <w:rPr>
          <w:rFonts w:ascii="TH Sarabun New" w:hAnsi="TH Sarabun New" w:eastAsia="TH Sarabun New" w:cs="TH Sarabun New"/>
          <w:b w:val="0"/>
          <w:color w:val="000000"/>
          <w:sz w:val="32"/>
          <w:szCs w:val="32"/>
          <w:lang w:val="th-TH" w:eastAsia="th-TH" w:bidi="th-TH"/>
        </w:rPr>
        <w:t>3. เก็บข้อมูล ชุดคำศัพท์ การตั้งค่า ประวัติ และแบบจำลองเป็นไฟล์ภายในเครื่อง โดยไม่ใช้ฐานข้อมูลส่วนกลาง ใช้ gTTS สำหรับเสียงภาษาไทยผ่านอินเทอร์เน็ต และมีทางเลือกเสียงออฟไลน์ตามเสียงที่ติดตั้งในเครื่อง</w:t>
      </w:r>
    </w:p>
    <w:p>
      <w:pPr>
        <w:widowControl/>
        <w:ind w:left="369" w:hanging="369"/>
      </w:pPr>
      <w:r>
        <w:rPr>
          <w:rFonts w:ascii="TH Sarabun New" w:hAnsi="TH Sarabun New" w:eastAsia="TH Sarabun New" w:cs="TH Sarabun New"/>
          <w:b w:val="0"/>
          <w:color w:val="000000"/>
          <w:sz w:val="32"/>
          <w:szCs w:val="32"/>
          <w:lang w:val="th-TH" w:eastAsia="th-TH" w:bidi="th-TH"/>
        </w:rPr>
        <w:t>4. ใช้อุปกรณ์หลักเป็นคอมพิวเตอร์ เว็บแคม และลำโพงหรือหูฟัง ระบบใช้หน่วยประมวลผลกราฟิกที่รองรับ CUDA ได้เมื่อพร้อม และใช้หน่วยประมวลผลกลางได้เมื่อไม่มีอุปกรณ์ดังกล่าว</w:t>
      </w:r>
    </w:p>
    <w:p>
      <w:pPr>
        <w:pStyle w:val="Heading2"/>
      </w:pPr>
      <w:r>
        <w:rPr>
          <w:rFonts w:ascii="TH Sarabun New" w:hAnsi="TH Sarabun New" w:eastAsia="TH Sarabun New" w:cs="TH Sarabun New"/>
          <w:b/>
          <w:color w:val="000000"/>
          <w:sz w:val="32"/>
          <w:szCs w:val="32"/>
          <w:lang w:val="th-TH" w:eastAsia="th-TH" w:bidi="th-TH"/>
        </w:rPr>
        <w:t>1.3.4 ขอบเขตด้านข้อมูลและเงื่อนไขการทดสอบ</w:t>
      </w:r>
    </w:p>
    <w:p>
      <w:pPr>
        <w:widowControl/>
        <w:ind w:left="369" w:hanging="369"/>
      </w:pPr>
      <w:r>
        <w:rPr>
          <w:rFonts w:ascii="TH Sarabun New" w:hAnsi="TH Sarabun New" w:eastAsia="TH Sarabun New" w:cs="TH Sarabun New"/>
          <w:b w:val="0"/>
          <w:color w:val="000000"/>
          <w:sz w:val="32"/>
          <w:szCs w:val="32"/>
          <w:lang w:val="th-TH" w:eastAsia="th-TH" w:bidi="th-TH"/>
        </w:rPr>
        <w:t>1. กำหนดคำศัพท์ตามแบบจำลองที่ตรวจสอบ ณ วันที่ 23 กันยายน 2569 จำนวน 17 คำ ได้แก่ สวัสดี ขอโทษ ไม่เป็นไร ขอบคุณ ใช่ ไม่ใช่ ช่วยด้วย ห้องน้ำ น้ำ กิน เจ็บ หมอ เข้าใจ ไม่เข้าใจ ต้องการ หยุด และไม่ต้อง พร้อมกลุ่มพักท่า (neutral) และกลุ่มท่าอื่น (unknown) รวม 19 กลุ่มสำหรับการจำแนก</w:t>
      </w:r>
    </w:p>
    <w:p>
      <w:pPr>
        <w:widowControl/>
        <w:ind w:left="369" w:hanging="369"/>
      </w:pPr>
      <w:r>
        <w:rPr>
          <w:rFonts w:ascii="TH Sarabun New" w:hAnsi="TH Sarabun New" w:eastAsia="TH Sarabun New" w:cs="TH Sarabun New"/>
          <w:b w:val="0"/>
          <w:color w:val="000000"/>
          <w:sz w:val="32"/>
          <w:szCs w:val="32"/>
          <w:lang w:val="th-TH" w:eastAsia="th-TH" w:bidi="th-TH"/>
        </w:rPr>
        <w:t>2. ใช้ข้อมูลจากผู้ทำท่า 2 คน แบ่งการถ่ายเป็น 4 รอบต่อคน แผนเก็บข้อมูลกำหนด 16 คลิปต่อคนต่อกลุ่ม และอย่างน้อย 14 คลิปที่ผ่านการตรวจคุณภาพ การทดลองของแบบจำลองรุ่นที่ตรวจสอบมีคลิปผ่านการตรวจคุณภาพรวม 654 คลิป โดยจำนวนแต่ละกลุ่มอาจต่างกันจากการเก็บเพิ่มเติม</w:t>
      </w:r>
    </w:p>
    <w:p>
      <w:pPr>
        <w:widowControl/>
        <w:ind w:left="369" w:hanging="369"/>
      </w:pPr>
      <w:r>
        <w:rPr>
          <w:rFonts w:ascii="TH Sarabun New" w:hAnsi="TH Sarabun New" w:eastAsia="TH Sarabun New" w:cs="TH Sarabun New"/>
          <w:b w:val="0"/>
          <w:color w:val="000000"/>
          <w:sz w:val="32"/>
          <w:szCs w:val="32"/>
          <w:lang w:val="th-TH" w:eastAsia="th-TH" w:bidi="th-TH"/>
        </w:rPr>
        <w:t>3. ประเมินผู้ทำท่าที่อยู่ในชุดฝึกด้วยการผลัดกันกันข้อมูลแต่ละรอบถ่ายไว้ทดสอบ รวม 4 รอบ ส่วนข้อมูลของผู้ทำท่าคนใหม่เก็บแยกและไม่ใช้ฝึกแบบจำลองที่นำมาประเมิน เพื่อให้เห็นผลทั้งสองกรณีชัดเจน</w:t>
      </w:r>
    </w:p>
    <w:p>
      <w:pPr>
        <w:widowControl/>
        <w:ind w:left="369" w:hanging="369"/>
      </w:pPr>
      <w:r>
        <w:rPr>
          <w:rFonts w:ascii="TH Sarabun New" w:hAnsi="TH Sarabun New" w:eastAsia="TH Sarabun New" w:cs="TH Sarabun New"/>
          <w:b w:val="0"/>
          <w:color w:val="000000"/>
          <w:sz w:val="32"/>
          <w:szCs w:val="32"/>
          <w:lang w:val="th-TH" w:eastAsia="th-TH" w:bidi="th-TH"/>
        </w:rPr>
        <w:t>4. ทดสอบในอาคารที่มีแสงเพียงพอ มองเห็นร่างกายส่วนบนและมือที่ใช้ทำท่าชัดเจน มีผู้ทำท่าหนึ่งคนอยู่หน้ากล้อง และทำท่าตามรูปแบบที่ใช้เก็บข้อมูล ไม่ครอบคลุมการทดสอบทุกสภาพแสง ทุกฉากหลัง หรือการมีหลายคนในภาพ</w:t>
      </w:r>
    </w:p>
    <w:p>
      <w:pPr>
        <w:widowControl/>
        <w:ind w:left="369" w:hanging="369"/>
      </w:pPr>
      <w:r>
        <w:rPr>
          <w:rFonts w:ascii="TH Sarabun New" w:hAnsi="TH Sarabun New" w:eastAsia="TH Sarabun New" w:cs="TH Sarabun New"/>
          <w:b w:val="0"/>
          <w:color w:val="000000"/>
          <w:sz w:val="32"/>
          <w:szCs w:val="32"/>
          <w:lang w:val="th-TH" w:eastAsia="th-TH" w:bidi="th-TH"/>
        </w:rPr>
        <w:t>5. รายงานผลจำแนกระดับคลิปแยกจากผลทดสอบการใช้งานผ่านกล้อง หากข้อมูลผู้ทำท่าคนใหม่ยังตรวจคุณภาพไม่ครบ ให้ระบุผลเป็นผลเบื้องต้น ผลการทดสอบใช้กับชุดข้อมูลและเงื่อนไขที่ระบุ และไม่ถือเป็นการรับรองความถูกต้องกับผู้ใช้ทุกคน</w:t>
      </w:r>
    </w:p>
    <w:p>
      <w:pPr>
        <w:pStyle w:val="Heading1"/>
      </w:pPr>
      <w:r>
        <w:rPr>
          <w:rFonts w:ascii="TH Sarabun New" w:hAnsi="TH Sarabun New" w:eastAsia="TH Sarabun New" w:cs="TH Sarabun New"/>
          <w:b/>
          <w:color w:val="000000"/>
          <w:sz w:val="32"/>
          <w:szCs w:val="32"/>
          <w:lang w:val="th-TH" w:eastAsia="th-TH" w:bidi="th-TH"/>
        </w:rPr>
        <w:t>1.4 ประโยชน์ที่คาดว่าจะได้รับ</w:t>
      </w:r>
    </w:p>
    <w:p>
      <w:pPr>
        <w:widowControl/>
        <w:ind w:left="369" w:hanging="369"/>
      </w:pPr>
      <w:r>
        <w:rPr>
          <w:rFonts w:ascii="TH Sarabun New" w:hAnsi="TH Sarabun New" w:eastAsia="TH Sarabun New" w:cs="TH Sarabun New"/>
          <w:b w:val="0"/>
          <w:color w:val="000000"/>
          <w:sz w:val="32"/>
          <w:szCs w:val="32"/>
          <w:lang w:val="th-TH" w:eastAsia="th-TH" w:bidi="th-TH"/>
        </w:rPr>
        <w:t>1. ผู้ใช้มีเครื่องมือเสริมสำหรับแสดงความหมายของท่าที่ระบบรู้จักเป็นข้อความและเสียงพูด เพื่อช่วยให้ผู้ที่ไม่เข้าใจท่านั้นรับสารได้สะดวกขึ้น</w:t>
      </w:r>
    </w:p>
    <w:p>
      <w:pPr>
        <w:widowControl/>
        <w:ind w:left="369" w:hanging="369"/>
      </w:pPr>
      <w:r>
        <w:rPr>
          <w:rFonts w:ascii="TH Sarabun New" w:hAnsi="TH Sarabun New" w:eastAsia="TH Sarabun New" w:cs="TH Sarabun New"/>
          <w:b w:val="0"/>
          <w:color w:val="000000"/>
          <w:sz w:val="32"/>
          <w:szCs w:val="32"/>
          <w:lang w:val="th-TH" w:eastAsia="th-TH" w:bidi="th-TH"/>
        </w:rPr>
        <w:t>2. ผู้ใช้สามารถตรวจและแก้ไขข้อความก่อนอ่านออกเสียง รวมทั้งเปิดดูข้อความที่บันทึกไว้ เพื่อนำกลับมาใช้ในการสื่อสาร</w:t>
      </w:r>
    </w:p>
    <w:p>
      <w:pPr>
        <w:widowControl/>
        <w:ind w:left="369" w:hanging="369"/>
      </w:pPr>
      <w:r>
        <w:rPr>
          <w:rFonts w:ascii="TH Sarabun New" w:hAnsi="TH Sarabun New" w:eastAsia="TH Sarabun New" w:cs="TH Sarabun New"/>
          <w:b w:val="0"/>
          <w:color w:val="000000"/>
          <w:sz w:val="32"/>
          <w:szCs w:val="32"/>
          <w:lang w:val="th-TH" w:eastAsia="th-TH" w:bidi="th-TH"/>
        </w:rPr>
        <w:t>3. ผู้จัดทำได้กระบวนการเก็บข้อมูล ตรวจคลิป ฝึกแบบจำลอง และประเมินผลที่ตรวจสอบย้อนหลังได้ ช่วยให้วางแผนปรับปรุงคำที่ยังจำแนกได้ไม่ดี</w:t>
      </w:r>
    </w:p>
    <w:p>
      <w:pPr>
        <w:widowControl/>
        <w:ind w:left="369" w:hanging="369"/>
      </w:pPr>
      <w:r>
        <w:rPr>
          <w:rFonts w:ascii="TH Sarabun New" w:hAnsi="TH Sarabun New" w:eastAsia="TH Sarabun New" w:cs="TH Sarabun New"/>
          <w:b w:val="0"/>
          <w:color w:val="000000"/>
          <w:sz w:val="32"/>
          <w:szCs w:val="32"/>
          <w:lang w:val="th-TH" w:eastAsia="th-TH" w:bidi="th-TH"/>
        </w:rPr>
        <w:t>4. ผู้พัฒนาต่อและผู้สนใจได้ต้นแบบสำหรับศึกษา การนำภาพจากกล้องและข้อมูลการเคลื่อนไหวมาใช้จำแนกท่า พร้อมผลทดสอบและข้อจำกัดสำหรับวางแผนเพิ่มคำศัพท์และผู้ทำท่า</w:t>
      </w:r>
    </w:p>
    <w:p>
      <w:pPr>
        <w:pStyle w:val="Heading1"/>
      </w:pPr>
      <w:r>
        <w:rPr>
          <w:rFonts w:ascii="TH Sarabun New" w:hAnsi="TH Sarabun New" w:eastAsia="TH Sarabun New" w:cs="TH Sarabun New"/>
          <w:b/>
          <w:color w:val="000000"/>
          <w:sz w:val="32"/>
          <w:szCs w:val="32"/>
          <w:lang w:val="th-TH" w:eastAsia="th-TH" w:bidi="th-TH"/>
        </w:rPr>
        <w:t>1.5 แผนการดำเนินงาน</w:t>
      </w:r>
    </w:p>
    <w:p>
      <w:pPr>
        <w:widowControl/>
        <w:ind w:firstLine="709"/>
      </w:pPr>
      <w:r>
        <w:rPr>
          <w:rFonts w:ascii="TH Sarabun New" w:hAnsi="TH Sarabun New" w:eastAsia="TH Sarabun New" w:cs="TH Sarabun New"/>
          <w:b w:val="0"/>
          <w:color w:val="000000"/>
          <w:sz w:val="32"/>
          <w:szCs w:val="32"/>
          <w:lang w:val="th-TH" w:eastAsia="th-TH" w:bidi="th-TH"/>
        </w:rPr>
        <w:t>กำหนดแผนดำเนินงานเบื้องต้นเป็นเวลา 5 เดือน ตั้งแต่เดือนมิถุนายนถึงเดือนตุลาคม โดยยึดช่วงเดือนจากแผนเดิมของโครงงาน และจัดกิจกรรมตั้งแต่ศึกษาปัญหา เก็บข้อมูล ออกแบบ พัฒนา ทดสอบ จนถึงจัดทำรายงาน ดังตารางที่ 1.1 ทั้งนี้ ช่วงปีและกำหนดส่งจริงจะปรับตามปฏิทินโครงงานที่ได้รับการยืนยัน</w:t>
      </w:r>
    </w:p>
    <w:p>
      <w:pPr>
        <w:keepNext/>
        <w:widowControl/>
        <w:ind w:firstLine="0"/>
      </w:pPr>
      <w:r>
        <w:rPr>
          <w:rFonts w:ascii="TH Sarabun New" w:hAnsi="TH Sarabun New" w:eastAsia="TH Sarabun New" w:cs="TH Sarabun New"/>
          <w:b/>
          <w:color w:val="000000"/>
          <w:sz w:val="32"/>
          <w:szCs w:val="32"/>
          <w:lang w:val="th-TH" w:eastAsia="th-TH" w:bidi="th-TH"/>
        </w:rPr>
        <w:t>ตารางที่ 1.1 แผนการดำเนินงานเบื้องต้น</w:t>
      </w:r>
    </w:p>
    <w:tbl>
      <w:tblPr>
        <w:tblW w:type="auto" w:w="0"/>
        <w:jc w:val="center"/>
        <w:tblLayout w:type="fixed"/>
        <w:tblLook w:firstColumn="1" w:firstRow="1" w:lastColumn="0" w:lastRow="0" w:noHBand="0" w:noVBand="1" w:val="04A0"/>
      </w:tblPr>
      <w:tblGrid>
        <w:gridCol w:w="3487"/>
        <w:gridCol w:w="964"/>
        <w:gridCol w:w="964"/>
        <w:gridCol w:w="964"/>
        <w:gridCol w:w="964"/>
        <w:gridCol w:w="964"/>
      </w:tblGrid>
      <w:tr>
        <w:trPr>
          <w:cantSplit/>
          <w:tblHeader/>
        </w:trPr>
        <w:tc>
          <w:tcPr>
            <w:tcW w:type="dxa" w:w="3487"/>
            <w:vAlign w:val="center"/>
            <w:tcBorders>
              <w:top w:val="single" w:sz="4" w:color="000000"/>
              <w:left w:val="single" w:sz="4" w:color="000000"/>
              <w:bottom w:val="single" w:sz="4" w:color="000000"/>
              <w:right w:val="single" w:sz="4" w:color="000000"/>
            </w:tcBorders>
            <w:shd w:fill="E7E6E6"/>
          </w:tcPr>
          <w:p>
            <w:pPr>
              <w:spacing w:before="80" w:after="80"/>
              <w:jc w:val="left"/>
            </w:pPr>
            <w:r>
              <w:rPr>
                <w:rFonts w:ascii="TH Sarabun New" w:hAnsi="TH Sarabun New" w:eastAsia="TH Sarabun New" w:cs="TH Sarabun New"/>
                <w:b/>
                <w:color w:val="000000"/>
                <w:sz w:val="32"/>
                <w:szCs w:val="32"/>
                <w:lang w:val="th-TH" w:eastAsia="th-TH" w:bidi="th-TH"/>
              </w:rPr>
              <w:t>กิจกรรม</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color w:val="000000"/>
                <w:sz w:val="32"/>
                <w:szCs w:val="32"/>
                <w:lang w:val="th-TH" w:eastAsia="th-TH" w:bidi="th-TH"/>
              </w:rPr>
              <w:t>มิ.ย.</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color w:val="000000"/>
                <w:sz w:val="32"/>
                <w:szCs w:val="32"/>
                <w:lang w:val="th-TH" w:eastAsia="th-TH" w:bidi="th-TH"/>
              </w:rPr>
              <w:t>ก.ค.</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color w:val="000000"/>
                <w:sz w:val="32"/>
                <w:szCs w:val="32"/>
                <w:lang w:val="th-TH" w:eastAsia="th-TH" w:bidi="th-TH"/>
              </w:rPr>
              <w:t>ส.ค.</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color w:val="000000"/>
                <w:sz w:val="32"/>
                <w:szCs w:val="32"/>
                <w:lang w:val="th-TH" w:eastAsia="th-TH" w:bidi="th-TH"/>
              </w:rPr>
              <w:t>ก.ย.</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color w:val="000000"/>
                <w:sz w:val="32"/>
                <w:szCs w:val="32"/>
                <w:lang w:val="th-TH" w:eastAsia="th-TH" w:bidi="th-TH"/>
              </w:rPr>
              <w:t>ต.ค.</w:t>
            </w:r>
          </w:p>
        </w:tc>
      </w:tr>
      <w:tr>
        <w:trPr>
          <w:cantSplit/>
        </w:trPr>
        <w:tc>
          <w:tcPr>
            <w:tcW w:type="dxa" w:w="3487"/>
            <w:vAlign w:val="center"/>
            <w:tcBorders>
              <w:top w:val="single" w:sz="4" w:color="000000"/>
              <w:left w:val="single" w:sz="4" w:color="000000"/>
              <w:bottom w:val="single" w:sz="4" w:color="000000"/>
              <w:right w:val="single" w:sz="4" w:color="000000"/>
            </w:tcBorders>
          </w:tcPr>
          <w:p>
            <w:pPr>
              <w:spacing w:before="80" w:after="80"/>
              <w:jc w:val="left"/>
            </w:pPr>
            <w:r>
              <w:rPr>
                <w:rFonts w:ascii="TH Sarabun New" w:hAnsi="TH Sarabun New" w:eastAsia="TH Sarabun New" w:cs="TH Sarabun New"/>
                <w:b w:val="0"/>
                <w:color w:val="000000"/>
                <w:sz w:val="32"/>
                <w:szCs w:val="32"/>
                <w:lang w:val="th-TH" w:eastAsia="th-TH" w:bidi="th-TH"/>
              </w:rPr>
              <w:t>1. ศึกษาปัญหาและวางแผน</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r>
      <w:tr>
        <w:trPr>
          <w:cantSplit/>
        </w:trPr>
        <w:tc>
          <w:tcPr>
            <w:tcW w:type="dxa" w:w="3487"/>
            <w:vAlign w:val="center"/>
            <w:tcBorders>
              <w:top w:val="single" w:sz="4" w:color="000000"/>
              <w:left w:val="single" w:sz="4" w:color="000000"/>
              <w:bottom w:val="single" w:sz="4" w:color="000000"/>
              <w:right w:val="single" w:sz="4" w:color="000000"/>
            </w:tcBorders>
          </w:tcPr>
          <w:p>
            <w:pPr>
              <w:spacing w:before="80" w:after="80"/>
              <w:jc w:val="left"/>
            </w:pPr>
            <w:r>
              <w:rPr>
                <w:rFonts w:ascii="TH Sarabun New" w:hAnsi="TH Sarabun New" w:eastAsia="TH Sarabun New" w:cs="TH Sarabun New"/>
                <w:b w:val="0"/>
                <w:color w:val="000000"/>
                <w:sz w:val="32"/>
                <w:szCs w:val="32"/>
                <w:lang w:val="th-TH" w:eastAsia="th-TH" w:bidi="th-TH"/>
              </w:rPr>
              <w:t>2. กำหนดคำศัพท์และเก็บข้อมูล</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r>
      <w:tr>
        <w:trPr>
          <w:cantSplit/>
        </w:trPr>
        <w:tc>
          <w:tcPr>
            <w:tcW w:type="dxa" w:w="3487"/>
            <w:vAlign w:val="center"/>
            <w:tcBorders>
              <w:top w:val="single" w:sz="4" w:color="000000"/>
              <w:left w:val="single" w:sz="4" w:color="000000"/>
              <w:bottom w:val="single" w:sz="4" w:color="000000"/>
              <w:right w:val="single" w:sz="4" w:color="000000"/>
            </w:tcBorders>
          </w:tcPr>
          <w:p>
            <w:pPr>
              <w:spacing w:before="80" w:after="80"/>
              <w:jc w:val="left"/>
            </w:pPr>
            <w:r>
              <w:rPr>
                <w:rFonts w:ascii="TH Sarabun New" w:hAnsi="TH Sarabun New" w:eastAsia="TH Sarabun New" w:cs="TH Sarabun New"/>
                <w:b w:val="0"/>
                <w:color w:val="000000"/>
                <w:sz w:val="32"/>
                <w:szCs w:val="32"/>
                <w:lang w:val="th-TH" w:eastAsia="th-TH" w:bidi="th-TH"/>
              </w:rPr>
              <w:t>3. วิเคราะห์และออกแบบระบบ</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r>
      <w:tr>
        <w:trPr>
          <w:cantSplit/>
        </w:trPr>
        <w:tc>
          <w:tcPr>
            <w:tcW w:type="dxa" w:w="3487"/>
            <w:vAlign w:val="center"/>
            <w:tcBorders>
              <w:top w:val="single" w:sz="4" w:color="000000"/>
              <w:left w:val="single" w:sz="4" w:color="000000"/>
              <w:bottom w:val="single" w:sz="4" w:color="000000"/>
              <w:right w:val="single" w:sz="4" w:color="000000"/>
            </w:tcBorders>
          </w:tcPr>
          <w:p>
            <w:pPr>
              <w:spacing w:before="80" w:after="80"/>
              <w:jc w:val="left"/>
            </w:pPr>
            <w:r>
              <w:rPr>
                <w:rFonts w:ascii="TH Sarabun New" w:hAnsi="TH Sarabun New" w:eastAsia="TH Sarabun New" w:cs="TH Sarabun New"/>
                <w:b w:val="0"/>
                <w:color w:val="000000"/>
                <w:sz w:val="32"/>
                <w:szCs w:val="32"/>
                <w:lang w:val="th-TH" w:eastAsia="th-TH" w:bidi="th-TH"/>
              </w:rPr>
              <w:t>4. พัฒนาโปรแกรมและฝึกแบบจำลอง</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r>
      <w:tr>
        <w:trPr>
          <w:cantSplit/>
        </w:trPr>
        <w:tc>
          <w:tcPr>
            <w:tcW w:type="dxa" w:w="3487"/>
            <w:vAlign w:val="center"/>
            <w:tcBorders>
              <w:top w:val="single" w:sz="4" w:color="000000"/>
              <w:left w:val="single" w:sz="4" w:color="000000"/>
              <w:bottom w:val="single" w:sz="4" w:color="000000"/>
              <w:right w:val="single" w:sz="4" w:color="000000"/>
            </w:tcBorders>
          </w:tcPr>
          <w:p>
            <w:pPr>
              <w:spacing w:before="80" w:after="80"/>
              <w:jc w:val="left"/>
            </w:pPr>
            <w:r>
              <w:rPr>
                <w:rFonts w:ascii="TH Sarabun New" w:hAnsi="TH Sarabun New" w:eastAsia="TH Sarabun New" w:cs="TH Sarabun New"/>
                <w:b w:val="0"/>
                <w:color w:val="000000"/>
                <w:sz w:val="32"/>
                <w:szCs w:val="32"/>
                <w:lang w:val="th-TH" w:eastAsia="th-TH" w:bidi="th-TH"/>
              </w:rPr>
              <w:t>5. ทดสอบ ประเมิน และปรับปรุง</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r>
      <w:tr>
        <w:trPr>
          <w:cantSplit/>
        </w:trPr>
        <w:tc>
          <w:tcPr>
            <w:tcW w:type="dxa" w:w="3487"/>
            <w:vAlign w:val="center"/>
            <w:tcBorders>
              <w:top w:val="single" w:sz="4" w:color="000000"/>
              <w:left w:val="single" w:sz="4" w:color="000000"/>
              <w:bottom w:val="single" w:sz="4" w:color="000000"/>
              <w:right w:val="single" w:sz="4" w:color="000000"/>
            </w:tcBorders>
          </w:tcPr>
          <w:p>
            <w:pPr>
              <w:spacing w:before="80" w:after="80"/>
              <w:jc w:val="left"/>
            </w:pPr>
            <w:r>
              <w:rPr>
                <w:rFonts w:ascii="TH Sarabun New" w:hAnsi="TH Sarabun New" w:eastAsia="TH Sarabun New" w:cs="TH Sarabun New"/>
                <w:b w:val="0"/>
                <w:color w:val="000000"/>
                <w:sz w:val="32"/>
                <w:szCs w:val="32"/>
                <w:lang w:val="th-TH" w:eastAsia="th-TH" w:bidi="th-TH"/>
              </w:rPr>
              <w:t>6. สรุปผลและจัดทำรายงาน</w:t>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tcPr>
          <w:p>
            <w:pPr>
              <w:spacing w:before="80" w:after="80"/>
              <w:jc w:val="center"/>
            </w:pPr>
            <w:r>
              <w:rPr>
                <w:rFonts w:ascii="TH Sarabun New" w:hAnsi="TH Sarabun New" w:eastAsia="TH Sarabun New" w:cs="TH Sarabun New"/>
                <w:b w:val="0"/>
                <w:color w:val="000000"/>
                <w:sz w:val="32"/>
                <w:szCs w:val="32"/>
                <w:lang w:val="th-TH" w:eastAsia="th-TH" w:bidi="th-TH"/>
              </w:rPr>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c>
          <w:tcPr>
            <w:tcW w:type="dxa" w:w="964"/>
            <w:vAlign w:val="center"/>
            <w:tcBorders>
              <w:top w:val="single" w:sz="4" w:color="000000"/>
              <w:left w:val="single" w:sz="4" w:color="000000"/>
              <w:bottom w:val="single" w:sz="4" w:color="000000"/>
              <w:right w:val="single" w:sz="4" w:color="000000"/>
            </w:tcBorders>
            <w:shd w:fill="E7E6E6"/>
          </w:tcPr>
          <w:p>
            <w:pPr>
              <w:spacing w:before="80" w:after="80"/>
              <w:jc w:val="center"/>
            </w:pPr>
            <w:r>
              <w:rPr>
                <w:rFonts w:ascii="TH Sarabun New" w:hAnsi="TH Sarabun New" w:eastAsia="TH Sarabun New" w:cs="TH Sarabun New"/>
                <w:b w:val="0"/>
                <w:color w:val="000000"/>
                <w:sz w:val="32"/>
                <w:szCs w:val="32"/>
                <w:lang w:val="th-TH" w:eastAsia="th-TH" w:bidi="th-TH"/>
              </w:rPr>
              <w:t>●</w:t>
            </w:r>
          </w:p>
        </w:tc>
      </w:tr>
    </w:tbl>
    <w:p>
      <w:pPr>
        <w:widowControl/>
        <w:ind w:firstLine="0"/>
      </w:pPr>
      <w:r>
        <w:rPr>
          <w:rFonts w:ascii="TH Sarabun New" w:hAnsi="TH Sarabun New" w:eastAsia="TH Sarabun New" w:cs="TH Sarabun New"/>
          <w:b w:val="0"/>
          <w:color w:val="000000"/>
          <w:sz w:val="28"/>
          <w:szCs w:val="28"/>
          <w:lang w:val="th-TH" w:eastAsia="th-TH" w:bidi="th-TH"/>
        </w:rPr>
        <w:t>หมายเหตุ ● หมายถึง ช่วงเวลาที่วางแผนดำเนินกิจกรรมนั้น</w:t>
      </w:r>
    </w:p>
    <w:p>
      <w:pPr>
        <w:pStyle w:val="Heading1"/>
      </w:pPr>
      <w:r>
        <w:rPr>
          <w:rFonts w:ascii="TH Sarabun New" w:hAnsi="TH Sarabun New" w:eastAsia="TH Sarabun New" w:cs="TH Sarabun New"/>
          <w:b/>
          <w:color w:val="000000"/>
          <w:sz w:val="32"/>
          <w:szCs w:val="32"/>
          <w:lang w:val="th-TH" w:eastAsia="th-TH" w:bidi="th-TH"/>
        </w:rPr>
        <w:t>1.6 นิยามศัพท์เฉพาะ</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1. HandVox</w:t>
      </w:r>
      <w:r>
        <w:rPr>
          <w:rFonts w:ascii="TH Sarabun New" w:hAnsi="TH Sarabun New" w:eastAsia="TH Sarabun New" w:cs="TH Sarabun New"/>
          <w:b w:val="0"/>
          <w:color w:val="000000"/>
          <w:sz w:val="32"/>
          <w:szCs w:val="32"/>
          <w:lang w:val="th-TH" w:eastAsia="th-TH" w:bidi="th-TH"/>
        </w:rPr>
        <w:t xml:space="preserve"> หมายถึง โปรแกรมต้นแบบในโครงงานนี้ที่รับภาพท่าทางจากเว็บแคม จำแนกเป็นคำในคลังคำศัพท์ และแสดงผลเป็นข้อความกับเสียงพูด</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2. การรู้จำท่าภาษามือแบบแยกคำ</w:t>
      </w:r>
      <w:r>
        <w:rPr>
          <w:rFonts w:ascii="TH Sarabun New" w:hAnsi="TH Sarabun New" w:eastAsia="TH Sarabun New" w:cs="TH Sarabun New"/>
          <w:b w:val="0"/>
          <w:color w:val="000000"/>
          <w:sz w:val="32"/>
          <w:szCs w:val="32"/>
          <w:lang w:val="th-TH" w:eastAsia="th-TH" w:bidi="th-TH"/>
        </w:rPr>
        <w:t xml:space="preserve"> หมายถึง การจำแนกการทำท่าหนึ่งช่วงให้เป็นคำหนึ่งคำจากรายการที่แบบจำลองเรียนรู้ โดยยังไม่แปลภาษามือต่อเนื่องทั้งประโยค</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3. จุดสำคัญของร่างกายและมือ (Landmark)</w:t>
      </w:r>
      <w:r>
        <w:rPr>
          <w:rFonts w:ascii="TH Sarabun New" w:hAnsi="TH Sarabun New" w:eastAsia="TH Sarabun New" w:cs="TH Sarabun New"/>
          <w:b w:val="0"/>
          <w:color w:val="000000"/>
          <w:sz w:val="32"/>
          <w:szCs w:val="32"/>
          <w:lang w:val="th-TH" w:eastAsia="th-TH" w:bidi="th-TH"/>
        </w:rPr>
        <w:t xml:space="preserve"> หมายถึง ตำแหน่งที่โปรแกรมตรวจพบจากภาพ เช่น ไหล่ ข้อศอก ข้อมือ และข้อนิ้ว ซึ่งนำมาแทนรูปร่างและการเคลื่อนไหวของผู้ทำท่า</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4. ลำดับข้อมูล 30 เฟรม</w:t>
      </w:r>
      <w:r>
        <w:rPr>
          <w:rFonts w:ascii="TH Sarabun New" w:hAnsi="TH Sarabun New" w:eastAsia="TH Sarabun New" w:cs="TH Sarabun New"/>
          <w:b w:val="0"/>
          <w:color w:val="000000"/>
          <w:sz w:val="32"/>
          <w:szCs w:val="32"/>
          <w:lang w:val="th-TH" w:eastAsia="th-TH" w:bidi="th-TH"/>
        </w:rPr>
        <w:t xml:space="preserve"> หมายถึง ข้อมูลตำแหน่งและการเคลื่อนไหวที่เรียงต่อกัน 30 ภาพ ใช้เป็นข้อมูลหนึ่งชุดสำหรับจำแนกท่า โดยไม่กำหนดว่าต้องมีระยะเวลาเท่ากันทุกชุด</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5. แบบจำลอง TCN (Temporal Convolutional Network)</w:t>
      </w:r>
      <w:r>
        <w:rPr>
          <w:rFonts w:ascii="TH Sarabun New" w:hAnsi="TH Sarabun New" w:eastAsia="TH Sarabun New" w:cs="TH Sarabun New"/>
          <w:b w:val="0"/>
          <w:color w:val="000000"/>
          <w:sz w:val="32"/>
          <w:szCs w:val="32"/>
          <w:lang w:val="th-TH" w:eastAsia="th-TH" w:bidi="th-TH"/>
        </w:rPr>
        <w:t xml:space="preserve"> หมายถึง แบบจำลองที่โครงงานใช้เรียนรู้รูปแบบของข้อมูลที่เรียงตามเวลา เพื่อแยกท่าทางออกเป็นกลุ่มคำศัพท์ที่กำหนด</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6. ค่าความเชื่อมั่น (Confidence Score)</w:t>
      </w:r>
      <w:r>
        <w:rPr>
          <w:rFonts w:ascii="TH Sarabun New" w:hAnsi="TH Sarabun New" w:eastAsia="TH Sarabun New" w:cs="TH Sarabun New"/>
          <w:b w:val="0"/>
          <w:color w:val="000000"/>
          <w:sz w:val="32"/>
          <w:szCs w:val="32"/>
          <w:lang w:val="th-TH" w:eastAsia="th-TH" w:bidi="th-TH"/>
        </w:rPr>
        <w:t xml:space="preserve"> หมายถึง ค่าที่แบบจำลองให้กับผลทำนายแต่ละครั้ง และใช้ร่วมกับเงื่อนไขอื่นก่อนยืนยันคำ ค่านี้ไม่ใช่ร้อยละความถูกต้องของระบบทั้งหมด</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7. รอบถ่ายข้อมูล (Session)</w:t>
      </w:r>
      <w:r>
        <w:rPr>
          <w:rFonts w:ascii="TH Sarabun New" w:hAnsi="TH Sarabun New" w:eastAsia="TH Sarabun New" w:cs="TH Sarabun New"/>
          <w:b w:val="0"/>
          <w:color w:val="000000"/>
          <w:sz w:val="32"/>
          <w:szCs w:val="32"/>
          <w:lang w:val="th-TH" w:eastAsia="th-TH" w:bidi="th-TH"/>
        </w:rPr>
        <w:t xml:space="preserve"> หมายถึง กลุ่มคลิปที่เก็บในรอบเดียวกันของผู้ทำท่าแต่ละคน ใช้กำหนดชุดฝึกและชุดทดสอบให้แยกจากกันตามรอบถ่าย</w:t>
      </w:r>
    </w:p>
    <w:p>
      <w:pPr>
        <w:widowControl/>
        <w:ind w:left="369" w:hanging="369"/>
      </w:pPr>
      <w:r>
        <w:rPr>
          <w:rFonts w:ascii="TH Sarabun New" w:hAnsi="TH Sarabun New" w:eastAsia="TH Sarabun New" w:cs="TH Sarabun New"/>
          <w:b w:val="0"/>
          <w:color w:val="000000"/>
          <w:sz w:val="32"/>
          <w:szCs w:val="32"/>
          <w:lang w:val="th-TH" w:eastAsia="th-TH" w:bidi="th-TH"/>
        </w:rPr>
      </w:r>
      <w:r>
        <w:rPr>
          <w:rFonts w:ascii="TH Sarabun New" w:hAnsi="TH Sarabun New" w:eastAsia="TH Sarabun New" w:cs="TH Sarabun New"/>
          <w:b/>
          <w:color w:val="000000"/>
          <w:sz w:val="32"/>
          <w:szCs w:val="32"/>
          <w:lang w:val="th-TH" w:eastAsia="th-TH" w:bidi="th-TH"/>
        </w:rPr>
        <w:t>8. การแปลงข้อความเป็นเสียงพูด (Text-to-Speech)</w:t>
      </w:r>
      <w:r>
        <w:rPr>
          <w:rFonts w:ascii="TH Sarabun New" w:hAnsi="TH Sarabun New" w:eastAsia="TH Sarabun New" w:cs="TH Sarabun New"/>
          <w:b w:val="0"/>
          <w:color w:val="000000"/>
          <w:sz w:val="32"/>
          <w:szCs w:val="32"/>
          <w:lang w:val="th-TH" w:eastAsia="th-TH" w:bidi="th-TH"/>
        </w:rPr>
        <w:t xml:space="preserve"> หมายถึง การนำคำหรือข้อความที่ผู้ใช้ตรวจแล้วไปสร้างเสียงอ่าน เพื่อให้คู่สนทนารับสารผ่านการฟังได้</w:t>
      </w:r>
    </w:p>
    <w:sectPr w:rsidR="00FC693F" w:rsidRPr="0006063C" w:rsidSect="00034616">
      <w:headerReference w:type="default" r:id="rId9"/>
      <w:pgSz w:w="11906" w:h="16838"/>
      <w:pgMar w:top="2160" w:right="1440" w:bottom="1440" w:left="2160" w:header="96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H Sarabun New" w:hAnsi="TH Sarabun New" w:eastAsia="TH Sarabun New" w:cs="TH Sarabun New"/>
        <w:b w:val="0"/>
        <w:color w:val="000000"/>
        <w:sz w:val="28"/>
        <w:szCs w:val="28"/>
        <w:lang w:val="th-TH" w:eastAsia="th-TH" w:bidi="th-TH"/>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H Sarabun New" w:hAnsi="TH Sarabun New"/>
      <w:color w:val="000000"/>
      <w:sz w:val="32"/>
      <w:lang w:val="th-TH" w:eastAsia="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h-TH" w:eastAsia="th-TH" w:bidi="th-TH"/>
    </w:rPr>
  </w:style>
  <w:style w:type="character" w:customStyle="1" w:styleId="HeaderChar">
    <w:name w:val="Header Char"/>
    <w:basedOn w:val="DefaultParagraphFont"/>
    <w:link w:val="Header"/>
    <w:uiPriority w:val="99"/>
    <w:rsid w:val="00E618BF"/>
    <w:rPr>
      <w:lang w:val="th-TH" w:eastAsia="th-TH" w:bidi="th-TH"/>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h-TH" w:eastAsia="th-TH" w:bidi="th-TH"/>
    </w:rPr>
  </w:style>
  <w:style w:type="character" w:customStyle="1" w:styleId="FooterChar">
    <w:name w:val="Footer Char"/>
    <w:basedOn w:val="DefaultParagraphFont"/>
    <w:link w:val="Footer"/>
    <w:uiPriority w:val="99"/>
    <w:rsid w:val="00E618BF"/>
    <w:rPr>
      <w:lang w:val="th-TH" w:eastAsia="th-TH" w:bidi="th-TH"/>
    </w:rPr>
  </w:style>
  <w:style w:type="paragraph" w:styleId="Heading1">
    <w:name w:val="heading 1"/>
    <w:basedOn w:val="Normal"/>
    <w:next w:val="Normal"/>
    <w:link w:val="Heading1Char"/>
    <w:uiPriority w:val="9"/>
    <w:qFormat/>
    <w:rsid w:val="00FC693F"/>
    <w:pPr>
      <w:keepNext/>
      <w:keepLines/>
      <w:spacing w:before="200" w:after="80" w:line="240" w:lineRule="auto"/>
      <w:outlineLvl w:val="0"/>
    </w:pPr>
    <w:rPr>
      <w:rFonts w:asciiTheme="majorHAnsi" w:eastAsiaTheme="majorEastAsia" w:hAnsiTheme="majorHAnsi" w:cstheme="majorBidi" w:ascii="TH Sarabun New" w:hAnsi="TH Sarabun New"/>
      <w:b/>
      <w:bCs/>
      <w:color w:val="000000"/>
      <w:sz w:val="32"/>
      <w:szCs w:val="28"/>
      <w:lang w:val="th-TH" w:eastAsia="th-TH" w:bidi="th-TH"/>
    </w:rPr>
  </w:style>
  <w:style w:type="paragraph" w:styleId="Heading2">
    <w:name w:val="heading 2"/>
    <w:basedOn w:val="Normal"/>
    <w:next w:val="Normal"/>
    <w:link w:val="Heading2Char"/>
    <w:uiPriority w:val="9"/>
    <w:unhideWhenUsed/>
    <w:qFormat/>
    <w:rsid w:val="00FC693F"/>
    <w:pPr>
      <w:keepNext/>
      <w:keepLines/>
      <w:spacing w:before="200" w:after="80" w:line="240" w:lineRule="auto"/>
      <w:outlineLvl w:val="1"/>
    </w:pPr>
    <w:rPr>
      <w:rFonts w:asciiTheme="majorHAnsi" w:eastAsiaTheme="majorEastAsia" w:hAnsiTheme="majorHAnsi" w:cstheme="majorBidi" w:ascii="TH Sarabun New" w:hAnsi="TH Sarabun New"/>
      <w:b/>
      <w:bCs/>
      <w:color w:val="000000"/>
      <w:sz w:val="32"/>
      <w:szCs w:val="26"/>
      <w:lang w:val="th-TH" w:eastAsia="th-TH" w:bidi="th-TH"/>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lang w:val="th-TH" w:eastAsia="th-TH" w:bidi="th-TH"/>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th-TH" w:eastAsia="th-TH" w:bidi="th-TH"/>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th-TH" w:eastAsia="th-TH" w:bidi="th-TH"/>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th-TH" w:eastAsia="th-TH" w:bidi="th-TH"/>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th-TH" w:eastAsia="th-TH" w:bidi="th-TH"/>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th-TH" w:eastAsia="th-TH" w:bidi="th-TH"/>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th-TH" w:eastAsia="th-TH" w:bidi="th-TH"/>
    </w:rPr>
  </w:style>
  <w:style w:type="character" w:default="1" w:styleId="DefaultParagraphFont">
    <w:name w:val="Default Paragraph Font"/>
    <w:uiPriority w:val="1"/>
    <w:semiHidden/>
    <w:unhideWhenUsed/>
    <w:rPr>
      <w:lang w:val="th-TH" w:eastAsia="th-TH" w:bidi="th-TH"/>
    </w:rPr>
  </w:style>
  <w:style w:type="table" w:default="1" w:styleId="TableNormal">
    <w:name w:val="Normal Table"/>
    <w:uiPriority w:val="99"/>
    <w:semiHidden/>
    <w:unhideWhenUsed/>
    <w:rPr>
      <w:lang w:val="th-TH" w:eastAsia="th-TH" w:bidi="th-TH"/>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h-TH" w:eastAsia="th-TH" w:bidi="th-TH"/>
    </w:rPr>
  </w:style>
  <w:style w:type="paragraph" w:styleId="NoSpacing">
    <w:name w:val="No Spacing"/>
    <w:uiPriority w:val="1"/>
    <w:qFormat/>
    <w:rsid w:val="00FC693F"/>
    <w:pPr>
      <w:spacing w:after="0" w:line="240" w:lineRule="auto"/>
    </w:pPr>
    <w:rPr>
      <w:lang w:val="th-TH" w:eastAsia="th-TH" w:bidi="th-TH"/>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th-TH" w:eastAsia="th-TH" w:bidi="th-TH"/>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th-TH" w:eastAsia="th-TH" w:bidi="th-TH"/>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th-TH" w:eastAsia="th-TH" w:bidi="th-TH"/>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TH Sarabun New" w:hAnsi="TH Sarabun New"/>
      <w:b/>
      <w:color w:val="000000"/>
      <w:spacing w:val="5"/>
      <w:kern w:val="28"/>
      <w:sz w:val="40"/>
      <w:szCs w:val="52"/>
      <w:lang w:val="th-TH" w:eastAsia="th-TH" w:bidi="th-TH"/>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th-TH" w:eastAsia="th-TH" w:bidi="th-TH"/>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th-TH" w:eastAsia="th-TH" w:bidi="th-TH"/>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th-TH" w:eastAsia="th-TH" w:bidi="th-TH"/>
    </w:rPr>
  </w:style>
  <w:style w:type="paragraph" w:styleId="ListParagraph">
    <w:name w:val="List Paragraph"/>
    <w:basedOn w:val="Normal"/>
    <w:uiPriority w:val="34"/>
    <w:qFormat/>
    <w:rsid w:val="00FC693F"/>
    <w:pPr>
      <w:ind w:left="720"/>
      <w:contextualSpacing/>
    </w:pPr>
    <w:rPr>
      <w:lang w:val="th-TH" w:eastAsia="th-TH" w:bidi="th-TH"/>
    </w:rPr>
  </w:style>
  <w:style w:type="paragraph" w:styleId="BodyText">
    <w:name w:val="Body Text"/>
    <w:basedOn w:val="Normal"/>
    <w:link w:val="BodyTextChar"/>
    <w:uiPriority w:val="99"/>
    <w:unhideWhenUsed/>
    <w:rsid w:val="00AA1D8D"/>
    <w:pPr>
      <w:spacing w:after="120"/>
    </w:pPr>
    <w:rPr>
      <w:lang w:val="th-TH" w:eastAsia="th-TH" w:bidi="th-TH"/>
    </w:rPr>
  </w:style>
  <w:style w:type="character" w:customStyle="1" w:styleId="BodyTextChar">
    <w:name w:val="Body Text Char"/>
    <w:basedOn w:val="DefaultParagraphFont"/>
    <w:link w:val="BodyText"/>
    <w:uiPriority w:val="99"/>
    <w:rsid w:val="00AA1D8D"/>
    <w:rPr>
      <w:lang w:val="th-TH" w:eastAsia="th-TH" w:bidi="th-TH"/>
    </w:rPr>
  </w:style>
  <w:style w:type="paragraph" w:styleId="BodyText2">
    <w:name w:val="Body Text 2"/>
    <w:basedOn w:val="Normal"/>
    <w:link w:val="BodyText2Char"/>
    <w:uiPriority w:val="99"/>
    <w:unhideWhenUsed/>
    <w:rsid w:val="00AA1D8D"/>
    <w:pPr>
      <w:spacing w:after="120" w:line="480" w:lineRule="auto"/>
    </w:pPr>
    <w:rPr>
      <w:lang w:val="th-TH" w:eastAsia="th-TH" w:bidi="th-TH"/>
    </w:rPr>
  </w:style>
  <w:style w:type="character" w:customStyle="1" w:styleId="BodyText2Char">
    <w:name w:val="Body Text 2 Char"/>
    <w:basedOn w:val="DefaultParagraphFont"/>
    <w:link w:val="BodyText2"/>
    <w:uiPriority w:val="99"/>
    <w:rsid w:val="00AA1D8D"/>
    <w:rPr>
      <w:lang w:val="th-TH" w:eastAsia="th-TH" w:bidi="th-TH"/>
    </w:rPr>
  </w:style>
  <w:style w:type="paragraph" w:styleId="BodyText3">
    <w:name w:val="Body Text 3"/>
    <w:basedOn w:val="Normal"/>
    <w:link w:val="BodyText3Char"/>
    <w:uiPriority w:val="99"/>
    <w:unhideWhenUsed/>
    <w:rsid w:val="00AA1D8D"/>
    <w:pPr>
      <w:spacing w:after="120"/>
    </w:pPr>
    <w:rPr>
      <w:sz w:val="16"/>
      <w:szCs w:val="16"/>
      <w:lang w:val="th-TH" w:eastAsia="th-TH" w:bidi="th-TH"/>
    </w:rPr>
  </w:style>
  <w:style w:type="character" w:customStyle="1" w:styleId="BodyText3Char">
    <w:name w:val="Body Text 3 Char"/>
    <w:basedOn w:val="DefaultParagraphFont"/>
    <w:link w:val="BodyText3"/>
    <w:uiPriority w:val="99"/>
    <w:rsid w:val="00AA1D8D"/>
    <w:rPr>
      <w:sz w:val="16"/>
      <w:szCs w:val="16"/>
      <w:lang w:val="th-TH" w:eastAsia="th-TH" w:bidi="th-TH"/>
    </w:rPr>
  </w:style>
  <w:style w:type="paragraph" w:styleId="List">
    <w:name w:val="List"/>
    <w:basedOn w:val="Normal"/>
    <w:uiPriority w:val="99"/>
    <w:unhideWhenUsed/>
    <w:rsid w:val="00AA1D8D"/>
    <w:pPr>
      <w:ind w:left="360" w:hanging="360"/>
      <w:contextualSpacing/>
    </w:pPr>
    <w:rPr>
      <w:lang w:val="th-TH" w:eastAsia="th-TH" w:bidi="th-TH"/>
    </w:rPr>
  </w:style>
  <w:style w:type="paragraph" w:styleId="List2">
    <w:name w:val="List 2"/>
    <w:basedOn w:val="Normal"/>
    <w:uiPriority w:val="99"/>
    <w:unhideWhenUsed/>
    <w:rsid w:val="00326F90"/>
    <w:pPr>
      <w:ind w:left="720" w:hanging="360"/>
      <w:contextualSpacing/>
    </w:pPr>
    <w:rPr>
      <w:lang w:val="th-TH" w:eastAsia="th-TH" w:bidi="th-TH"/>
    </w:rPr>
  </w:style>
  <w:style w:type="paragraph" w:styleId="List3">
    <w:name w:val="List 3"/>
    <w:basedOn w:val="Normal"/>
    <w:uiPriority w:val="99"/>
    <w:unhideWhenUsed/>
    <w:rsid w:val="00326F90"/>
    <w:pPr>
      <w:ind w:left="1080" w:hanging="360"/>
      <w:contextualSpacing/>
    </w:pPr>
    <w:rPr>
      <w:lang w:val="th-TH" w:eastAsia="th-TH" w:bidi="th-TH"/>
    </w:rPr>
  </w:style>
  <w:style w:type="paragraph" w:styleId="ListBullet">
    <w:name w:val="List Bullet"/>
    <w:basedOn w:val="Normal"/>
    <w:uiPriority w:val="99"/>
    <w:unhideWhenUsed/>
    <w:rsid w:val="00326F90"/>
    <w:pPr>
      <w:numPr>
        <w:numId w:val="1"/>
      </w:numPr>
      <w:contextualSpacing/>
    </w:pPr>
    <w:rPr>
      <w:lang w:val="th-TH" w:eastAsia="th-TH" w:bidi="th-TH"/>
    </w:rPr>
  </w:style>
  <w:style w:type="paragraph" w:styleId="ListBullet2">
    <w:name w:val="List Bullet 2"/>
    <w:basedOn w:val="Normal"/>
    <w:uiPriority w:val="99"/>
    <w:unhideWhenUsed/>
    <w:rsid w:val="00326F90"/>
    <w:pPr>
      <w:numPr>
        <w:numId w:val="2"/>
      </w:numPr>
      <w:contextualSpacing/>
    </w:pPr>
    <w:rPr>
      <w:lang w:val="th-TH" w:eastAsia="th-TH" w:bidi="th-TH"/>
    </w:rPr>
  </w:style>
  <w:style w:type="paragraph" w:styleId="ListBullet3">
    <w:name w:val="List Bullet 3"/>
    <w:basedOn w:val="Normal"/>
    <w:uiPriority w:val="99"/>
    <w:unhideWhenUsed/>
    <w:rsid w:val="00326F90"/>
    <w:pPr>
      <w:numPr>
        <w:numId w:val="3"/>
      </w:numPr>
      <w:contextualSpacing/>
    </w:pPr>
    <w:rPr>
      <w:lang w:val="th-TH" w:eastAsia="th-TH" w:bidi="th-TH"/>
    </w:rPr>
  </w:style>
  <w:style w:type="paragraph" w:styleId="ListNumber">
    <w:name w:val="List Number"/>
    <w:basedOn w:val="Normal"/>
    <w:uiPriority w:val="99"/>
    <w:unhideWhenUsed/>
    <w:rsid w:val="00326F90"/>
    <w:pPr>
      <w:numPr>
        <w:numId w:val="5"/>
      </w:numPr>
      <w:contextualSpacing/>
    </w:pPr>
    <w:rPr>
      <w:lang w:val="th-TH" w:eastAsia="th-TH" w:bidi="th-TH"/>
    </w:rPr>
  </w:style>
  <w:style w:type="paragraph" w:styleId="ListNumber2">
    <w:name w:val="List Number 2"/>
    <w:basedOn w:val="Normal"/>
    <w:uiPriority w:val="99"/>
    <w:unhideWhenUsed/>
    <w:rsid w:val="0029639D"/>
    <w:pPr>
      <w:numPr>
        <w:numId w:val="6"/>
      </w:numPr>
      <w:contextualSpacing/>
    </w:pPr>
    <w:rPr>
      <w:lang w:val="th-TH" w:eastAsia="th-TH" w:bidi="th-TH"/>
    </w:rPr>
  </w:style>
  <w:style w:type="paragraph" w:styleId="ListNumber3">
    <w:name w:val="List Number 3"/>
    <w:basedOn w:val="Normal"/>
    <w:uiPriority w:val="99"/>
    <w:unhideWhenUsed/>
    <w:rsid w:val="0029639D"/>
    <w:pPr>
      <w:numPr>
        <w:numId w:val="7"/>
      </w:numPr>
      <w:contextualSpacing/>
    </w:pPr>
    <w:rPr>
      <w:lang w:val="th-TH" w:eastAsia="th-TH" w:bidi="th-TH"/>
    </w:rPr>
  </w:style>
  <w:style w:type="paragraph" w:styleId="ListContinue">
    <w:name w:val="List Continue"/>
    <w:basedOn w:val="Normal"/>
    <w:uiPriority w:val="99"/>
    <w:unhideWhenUsed/>
    <w:rsid w:val="0029639D"/>
    <w:pPr>
      <w:spacing w:after="120"/>
      <w:ind w:left="360"/>
      <w:contextualSpacing/>
    </w:pPr>
    <w:rPr>
      <w:lang w:val="th-TH" w:eastAsia="th-TH" w:bidi="th-TH"/>
    </w:rPr>
  </w:style>
  <w:style w:type="paragraph" w:styleId="ListContinue2">
    <w:name w:val="List Continue 2"/>
    <w:basedOn w:val="Normal"/>
    <w:uiPriority w:val="99"/>
    <w:unhideWhenUsed/>
    <w:rsid w:val="0029639D"/>
    <w:pPr>
      <w:spacing w:after="120"/>
      <w:ind w:left="720"/>
      <w:contextualSpacing/>
    </w:pPr>
    <w:rPr>
      <w:lang w:val="th-TH" w:eastAsia="th-TH" w:bidi="th-TH"/>
    </w:rPr>
  </w:style>
  <w:style w:type="paragraph" w:styleId="ListContinue3">
    <w:name w:val="List Continue 3"/>
    <w:basedOn w:val="Normal"/>
    <w:uiPriority w:val="99"/>
    <w:unhideWhenUsed/>
    <w:rsid w:val="0029639D"/>
    <w:pPr>
      <w:spacing w:after="120"/>
      <w:ind w:left="1080"/>
      <w:contextualSpacing/>
    </w:pPr>
    <w:rPr>
      <w:lang w:val="th-TH" w:eastAsia="th-TH" w:bidi="th-TH"/>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h-TH" w:eastAsia="th-TH" w:bidi="th-TH"/>
    </w:rPr>
  </w:style>
  <w:style w:type="character" w:customStyle="1" w:styleId="MacroTextChar">
    <w:name w:val="Macro Text Char"/>
    <w:basedOn w:val="DefaultParagraphFont"/>
    <w:link w:val="MacroText"/>
    <w:uiPriority w:val="99"/>
    <w:rsid w:val="0029639D"/>
    <w:rPr>
      <w:rFonts w:ascii="Courier" w:hAnsi="Courier"/>
      <w:sz w:val="20"/>
      <w:szCs w:val="20"/>
      <w:lang w:val="th-TH" w:eastAsia="th-TH" w:bidi="th-TH"/>
    </w:rPr>
  </w:style>
  <w:style w:type="paragraph" w:styleId="Quote">
    <w:name w:val="Quote"/>
    <w:basedOn w:val="Normal"/>
    <w:next w:val="Normal"/>
    <w:link w:val="QuoteChar"/>
    <w:uiPriority w:val="29"/>
    <w:qFormat/>
    <w:rsid w:val="00FC693F"/>
    <w:rPr>
      <w:i/>
      <w:iCs/>
      <w:color w:val="000000" w:themeColor="text1"/>
      <w:lang w:val="th-TH" w:eastAsia="th-TH" w:bidi="th-TH"/>
    </w:rPr>
  </w:style>
  <w:style w:type="character" w:customStyle="1" w:styleId="QuoteChar">
    <w:name w:val="Quote Char"/>
    <w:basedOn w:val="DefaultParagraphFont"/>
    <w:link w:val="Quote"/>
    <w:uiPriority w:val="29"/>
    <w:rsid w:val="00FC693F"/>
    <w:rPr>
      <w:i/>
      <w:iCs/>
      <w:color w:val="000000" w:themeColor="text1"/>
      <w:lang w:val="th-TH" w:eastAsia="th-TH" w:bidi="th-TH"/>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th-TH" w:eastAsia="th-TH" w:bidi="th-TH"/>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th-TH" w:eastAsia="th-TH" w:bidi="th-TH"/>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th-TH" w:eastAsia="th-TH" w:bidi="th-TH"/>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th-TH" w:eastAsia="th-TH" w:bidi="th-TH"/>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th-TH" w:eastAsia="th-TH" w:bidi="th-TH"/>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th-TH" w:eastAsia="th-TH" w:bidi="th-TH"/>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h-TH" w:eastAsia="th-TH" w:bidi="th-TH"/>
    </w:rPr>
  </w:style>
  <w:style w:type="character" w:styleId="Strong">
    <w:name w:val="Strong"/>
    <w:basedOn w:val="DefaultParagraphFont"/>
    <w:uiPriority w:val="22"/>
    <w:qFormat/>
    <w:rsid w:val="00FC693F"/>
    <w:rPr>
      <w:b/>
      <w:bCs/>
      <w:lang w:val="th-TH" w:eastAsia="th-TH" w:bidi="th-TH"/>
    </w:rPr>
  </w:style>
  <w:style w:type="character" w:styleId="Emphasis">
    <w:name w:val="Emphasis"/>
    <w:basedOn w:val="DefaultParagraphFont"/>
    <w:uiPriority w:val="20"/>
    <w:qFormat/>
    <w:rsid w:val="00FC693F"/>
    <w:rPr>
      <w:i/>
      <w:iCs/>
      <w:lang w:val="th-TH" w:eastAsia="th-TH" w:bidi="th-TH"/>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h-TH" w:eastAsia="th-TH" w:bidi="th-TH"/>
    </w:rPr>
  </w:style>
  <w:style w:type="character" w:customStyle="1" w:styleId="IntenseQuoteChar">
    <w:name w:val="Intense Quote Char"/>
    <w:basedOn w:val="DefaultParagraphFont"/>
    <w:link w:val="IntenseQuote"/>
    <w:uiPriority w:val="30"/>
    <w:rsid w:val="00FC693F"/>
    <w:rPr>
      <w:b/>
      <w:bCs/>
      <w:i/>
      <w:iCs/>
      <w:color w:val="4F81BD" w:themeColor="accent1"/>
      <w:lang w:val="th-TH" w:eastAsia="th-TH" w:bidi="th-TH"/>
    </w:rPr>
  </w:style>
  <w:style w:type="character" w:styleId="SubtleEmphasis">
    <w:name w:val="Subtle Emphasis"/>
    <w:basedOn w:val="DefaultParagraphFont"/>
    <w:uiPriority w:val="19"/>
    <w:qFormat/>
    <w:rsid w:val="00FC693F"/>
    <w:rPr>
      <w:i/>
      <w:iCs/>
      <w:color w:val="808080" w:themeColor="text1" w:themeTint="7F"/>
      <w:lang w:val="th-TH" w:eastAsia="th-TH" w:bidi="th-TH"/>
    </w:rPr>
  </w:style>
  <w:style w:type="character" w:styleId="IntenseEmphasis">
    <w:name w:val="Intense Emphasis"/>
    <w:basedOn w:val="DefaultParagraphFont"/>
    <w:uiPriority w:val="21"/>
    <w:qFormat/>
    <w:rsid w:val="00FC693F"/>
    <w:rPr>
      <w:b/>
      <w:bCs/>
      <w:i/>
      <w:iCs/>
      <w:color w:val="4F81BD" w:themeColor="accent1"/>
      <w:lang w:val="th-TH" w:eastAsia="th-TH" w:bidi="th-TH"/>
    </w:rPr>
  </w:style>
  <w:style w:type="character" w:styleId="SubtleReference">
    <w:name w:val="Subtle Reference"/>
    <w:basedOn w:val="DefaultParagraphFont"/>
    <w:uiPriority w:val="31"/>
    <w:qFormat/>
    <w:rsid w:val="00FC693F"/>
    <w:rPr>
      <w:smallCaps/>
      <w:color w:val="C0504D" w:themeColor="accent2"/>
      <w:u w:val="single"/>
      <w:lang w:val="th-TH" w:eastAsia="th-TH" w:bidi="th-TH"/>
    </w:rPr>
  </w:style>
  <w:style w:type="character" w:styleId="IntenseReference">
    <w:name w:val="Intense Reference"/>
    <w:basedOn w:val="DefaultParagraphFont"/>
    <w:uiPriority w:val="32"/>
    <w:qFormat/>
    <w:rsid w:val="00FC693F"/>
    <w:rPr>
      <w:b/>
      <w:bCs/>
      <w:smallCaps/>
      <w:color w:val="C0504D" w:themeColor="accent2"/>
      <w:spacing w:val="5"/>
      <w:u w:val="single"/>
      <w:lang w:val="th-TH" w:eastAsia="th-TH" w:bidi="th-TH"/>
    </w:rPr>
  </w:style>
  <w:style w:type="character" w:styleId="BookTitle">
    <w:name w:val="Book Title"/>
    <w:basedOn w:val="DefaultParagraphFont"/>
    <w:uiPriority w:val="33"/>
    <w:qFormat/>
    <w:rsid w:val="00FC693F"/>
    <w:rPr>
      <w:b/>
      <w:bCs/>
      <w:smallCaps/>
      <w:spacing w:val="5"/>
      <w:lang w:val="th-TH" w:eastAsia="th-TH" w:bidi="th-TH"/>
    </w:rPr>
  </w:style>
  <w:style w:type="paragraph" w:styleId="TOCHeading">
    <w:name w:val="TOC Heading"/>
    <w:basedOn w:val="Heading1"/>
    <w:next w:val="Normal"/>
    <w:uiPriority w:val="39"/>
    <w:semiHidden/>
    <w:unhideWhenUsed/>
    <w:qFormat/>
    <w:rsid w:val="00FC693F"/>
    <w:pPr>
      <w:outlineLvl w:val="9"/>
    </w:pPr>
    <w:rPr>
      <w:lang w:val="th-TH" w:eastAsia="th-TH" w:bidi="th-TH"/>
    </w:rPr>
  </w:style>
  <w:style w:type="table" w:styleId="TableGrid">
    <w:name w:val="Table Grid"/>
    <w:basedOn w:val="TableNormal"/>
    <w:uiPriority w:val="59"/>
    <w:rsid w:val="00FC693F"/>
    <w:pPr>
      <w:spacing w:after="0" w:line="240" w:lineRule="auto"/>
    </w:pPr>
    <w:rPr>
      <w:lang w:val="th-TH" w:eastAsia="th-TH" w:bidi="th-TH"/>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h-TH" w:eastAsia="th-TH" w:bidi="th-TH"/>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h-TH" w:eastAsia="th-TH" w:bidi="th-TH"/>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h-TH" w:eastAsia="th-TH" w:bidi="th-TH"/>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h-TH" w:eastAsia="th-TH" w:bidi="th-TH"/>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h-TH" w:eastAsia="th-TH" w:bidi="th-TH"/>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h-TH" w:eastAsia="th-TH" w:bidi="th-TH"/>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h-TH" w:eastAsia="th-TH" w:bidi="th-TH"/>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h-TH" w:eastAsia="th-TH" w:bidi="th-TH"/>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h-TH" w:eastAsia="th-TH" w:bidi="th-TH"/>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h-TH" w:eastAsia="th-TH" w:bidi="th-TH"/>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h-TH" w:eastAsia="th-TH" w:bidi="th-TH"/>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h-TH" w:eastAsia="th-TH" w:bidi="th-TH"/>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h-TH" w:eastAsia="th-TH" w:bidi="th-TH"/>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h-TH" w:eastAsia="th-TH" w:bidi="th-TH"/>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h-TH" w:eastAsia="th-TH" w:bidi="th-TH"/>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h-TH" w:eastAsia="th-TH" w:bidi="th-TH"/>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h-TH" w:eastAsia="th-TH" w:bidi="th-TH"/>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h-TH" w:eastAsia="th-TH" w:bidi="th-TH"/>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h-TH" w:eastAsia="th-TH" w:bidi="th-TH"/>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th-TH" w:eastAsia="th-TH" w:bidi="th-TH"/>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h-TH" w:eastAsia="th-TH" w:bidi="th-TH"/>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h-TH" w:eastAsia="th-TH" w:bidi="th-TH"/>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h-TH" w:eastAsia="th-TH" w:bidi="th-TH"/>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h-TH" w:eastAsia="th-TH" w:bidi="th-TH"/>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h-TH" w:eastAsia="th-TH" w:bidi="th-TH"/>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บทที่ 1 บทนำ โครงงาน HandVox</dc:title>
  <dc:subject/>
  <dc:creator>ผู้จัดทำโครงงาน HandVox</dc:creator>
  <cp:keywords/>
  <dc:description>generated by python-docx</dc:description>
  <cp:lastModifiedBy/>
  <cp:revision>1</cp:revision>
  <dcterms:created xsi:type="dcterms:W3CDTF">2013-12-23T23:15:00Z</dcterms:created>
  <dcterms:modified xsi:type="dcterms:W3CDTF">2013-12-23T23:15:00Z</dcterms:modified>
  <cp:category/>
</cp:coreProperties>
</file>