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9A9" w:rsidRDefault="00B74449" w:rsidP="00C5356A">
      <w:pPr>
        <w:pStyle w:val="Titel"/>
      </w:pPr>
      <w:proofErr w:type="spellStart"/>
      <w:r>
        <w:t>Valghalla</w:t>
      </w:r>
      <w:proofErr w:type="spellEnd"/>
      <w:r>
        <w:t xml:space="preserve"> diagram og </w:t>
      </w:r>
      <w:r w:rsidR="00C5356A">
        <w:t>teknisk</w:t>
      </w:r>
      <w:r>
        <w:t>brugerrejse</w:t>
      </w:r>
    </w:p>
    <w:p w:rsidR="00C5356A" w:rsidRDefault="00C5356A"/>
    <w:p w:rsidR="00C5356A" w:rsidRDefault="00C5356A">
      <w:r>
        <w:t xml:space="preserve">Mere info om af </w:t>
      </w:r>
      <w:proofErr w:type="spellStart"/>
      <w:r>
        <w:t>Valghalla</w:t>
      </w:r>
      <w:proofErr w:type="spellEnd"/>
      <w:r>
        <w:t xml:space="preserve"> kan findes her: </w:t>
      </w:r>
      <w:hyperlink r:id="rId4" w:history="1">
        <w:r w:rsidRPr="00262DD2">
          <w:rPr>
            <w:rStyle w:val="Hyperlink"/>
          </w:rPr>
          <w:t>https://os2.eu/produkt/os2valghalla</w:t>
        </w:r>
      </w:hyperlink>
    </w:p>
    <w:p w:rsidR="00C5356A" w:rsidRDefault="00C5356A">
      <w:r>
        <w:t xml:space="preserve">Vejledning til brug af </w:t>
      </w:r>
      <w:proofErr w:type="spellStart"/>
      <w:r>
        <w:t>Valghalla</w:t>
      </w:r>
      <w:proofErr w:type="spellEnd"/>
      <w:r>
        <w:t xml:space="preserve"> findes her: </w:t>
      </w:r>
      <w:hyperlink r:id="rId5" w:history="1">
        <w:r w:rsidRPr="00262DD2">
          <w:rPr>
            <w:rStyle w:val="Hyperlink"/>
          </w:rPr>
          <w:t>http://valghalla.dk/valghalla-manual</w:t>
        </w:r>
      </w:hyperlink>
    </w:p>
    <w:p w:rsidR="00C5356A" w:rsidRDefault="00C5356A"/>
    <w:p w:rsidR="00C5356A" w:rsidRDefault="00C5356A">
      <w:r>
        <w:t xml:space="preserve">Dette dokument beskriver data og interaktion i forbindelse med inddatering i </w:t>
      </w:r>
      <w:proofErr w:type="spellStart"/>
      <w:r>
        <w:t>Valghalla</w:t>
      </w:r>
      <w:proofErr w:type="spellEnd"/>
      <w:r>
        <w:t>.</w:t>
      </w:r>
    </w:p>
    <w:p w:rsidR="00C5356A" w:rsidRDefault="00C5356A"/>
    <w:p w:rsidR="00C5356A" w:rsidRDefault="00C5356A">
      <w:r>
        <w:t xml:space="preserve">Før en borger ser indhold fra </w:t>
      </w:r>
      <w:proofErr w:type="spellStart"/>
      <w:r>
        <w:t>Valghalla</w:t>
      </w:r>
      <w:proofErr w:type="spellEnd"/>
      <w:r>
        <w:t xml:space="preserve"> vil en bruger oprettet i </w:t>
      </w:r>
      <w:proofErr w:type="spellStart"/>
      <w:r>
        <w:t>Valghalla</w:t>
      </w:r>
      <w:proofErr w:type="spellEnd"/>
      <w:r>
        <w:t xml:space="preserve"> have oprettet et valg. Ud over direkte kommunikation via links, vil systemet også sende breve ud via </w:t>
      </w:r>
      <w:proofErr w:type="spellStart"/>
      <w:r>
        <w:t>email</w:t>
      </w:r>
      <w:proofErr w:type="spellEnd"/>
      <w:r>
        <w:t xml:space="preserve">, </w:t>
      </w:r>
      <w:proofErr w:type="spellStart"/>
      <w:r>
        <w:t>eBoks</w:t>
      </w:r>
      <w:proofErr w:type="spellEnd"/>
      <w:r>
        <w:t xml:space="preserve"> eller SMS, til hver af disse hændelser tilknyttes en eller flere skabeloner alt efter hvilken rolle den pågældende deltager er tiltænkt. En af disse indeholder et link, hvorpå borgeren bekræfter sin deltagelse på valget.</w:t>
      </w:r>
    </w:p>
    <w:p w:rsidR="00C5356A" w:rsidRDefault="00C5356A"/>
    <w:p w:rsidR="00C5356A" w:rsidRPr="00A51857" w:rsidRDefault="00C5356A">
      <w:pPr>
        <w:rPr>
          <w:b/>
        </w:rPr>
      </w:pPr>
      <w:r w:rsidRPr="00A51857">
        <w:rPr>
          <w:b/>
        </w:rPr>
        <w:t>Tilgang via links til ekstern server</w:t>
      </w:r>
    </w:p>
    <w:p w:rsidR="00C5356A" w:rsidRDefault="00A51857">
      <w:r>
        <w:t>Disse links distribueres via andre kanaler, men kan konfigureres sendt som PDF-dokument via Digital Post til partiets CVR-nummer.</w:t>
      </w:r>
    </w:p>
    <w:p w:rsidR="00A51857" w:rsidRDefault="00A51857">
      <w:r>
        <w:t xml:space="preserve">Alle links peger på den eksterne server (IP X i diagrammet nedenfor). Her er </w:t>
      </w:r>
      <w:proofErr w:type="spellStart"/>
      <w:r>
        <w:t>Valghalla</w:t>
      </w:r>
      <w:proofErr w:type="spellEnd"/>
      <w:r>
        <w:t xml:space="preserve"> installeret, konfigureret som ekstern server.</w:t>
      </w:r>
    </w:p>
    <w:p w:rsidR="00A51857" w:rsidRDefault="00A51857">
      <w:r>
        <w:t>Når en person besøger et link, vil denn</w:t>
      </w:r>
      <w:r w:rsidR="00B23CC1">
        <w:t>e</w:t>
      </w:r>
      <w:r>
        <w:t xml:space="preserve"> blive bedt om at logge på </w:t>
      </w:r>
      <w:proofErr w:type="spellStart"/>
      <w:r>
        <w:t>Nem</w:t>
      </w:r>
      <w:r w:rsidR="00B23CC1">
        <w:t>Login</w:t>
      </w:r>
      <w:proofErr w:type="spellEnd"/>
      <w:r w:rsidR="00B23CC1">
        <w:t xml:space="preserve">. Dette foregår på en fælles </w:t>
      </w:r>
      <w:proofErr w:type="spellStart"/>
      <w:r w:rsidR="00B23CC1">
        <w:t>NemLogin</w:t>
      </w:r>
      <w:proofErr w:type="spellEnd"/>
      <w:r w:rsidR="00B23CC1">
        <w:t xml:space="preserve">-side. Personen sendes retur til den oprindelige side, </w:t>
      </w:r>
      <w:proofErr w:type="spellStart"/>
      <w:r w:rsidR="00B23CC1">
        <w:t>NemLogin</w:t>
      </w:r>
      <w:proofErr w:type="spellEnd"/>
      <w:r w:rsidR="00B23CC1">
        <w:t xml:space="preserve"> afleverer personens CPR-nummer der gemmes i sessionen i </w:t>
      </w:r>
      <w:proofErr w:type="spellStart"/>
      <w:r w:rsidR="00B23CC1">
        <w:t>Valghalla</w:t>
      </w:r>
      <w:proofErr w:type="spellEnd"/>
      <w:r w:rsidR="00B23CC1">
        <w:t>.</w:t>
      </w:r>
    </w:p>
    <w:p w:rsidR="00B23CC1" w:rsidRDefault="00B23CC1">
      <w:r>
        <w:t>Såfremt løsningen er konfigureret til også at indsamle e-mail og/eller mobilnummer, bedes personen om at inddatere dette.</w:t>
      </w:r>
    </w:p>
    <w:p w:rsidR="00B23CC1" w:rsidRDefault="00B23CC1">
      <w:r>
        <w:t xml:space="preserve">Når personen indsender formularen, gemmes CPR-nummer, e-mail og mobilnummer krypteret i databasen i </w:t>
      </w:r>
      <w:proofErr w:type="spellStart"/>
      <w:r>
        <w:t>Valghalla</w:t>
      </w:r>
      <w:proofErr w:type="spellEnd"/>
      <w:r>
        <w:t xml:space="preserve">. Disse data anonymiseres når den administrative </w:t>
      </w:r>
      <w:proofErr w:type="spellStart"/>
      <w:r>
        <w:t>Valghalla</w:t>
      </w:r>
      <w:proofErr w:type="spellEnd"/>
      <w:r>
        <w:t xml:space="preserve"> løsning (IP Y </w:t>
      </w:r>
      <w:r>
        <w:t>i diagrammet nedenfor</w:t>
      </w:r>
      <w:r>
        <w:t>) synkroniserer.</w:t>
      </w:r>
    </w:p>
    <w:p w:rsidR="00B23CC1" w:rsidRDefault="00B23CC1"/>
    <w:p w:rsidR="00B23CC1" w:rsidRDefault="00B23CC1">
      <w:r>
        <w:t xml:space="preserve">Synkronisering foregår kun fra den administrative løsning. Dette er en </w:t>
      </w:r>
      <w:proofErr w:type="spellStart"/>
      <w:r>
        <w:t>Valghalla</w:t>
      </w:r>
      <w:proofErr w:type="spellEnd"/>
      <w:r>
        <w:t>-løsning der er konfigureret som administrativ. Herpå konfigureres web-adressen, brugernavn og adgangskode for den eksterne løsning</w:t>
      </w:r>
      <w:r w:rsidR="00135F9C">
        <w:t>.</w:t>
      </w:r>
    </w:p>
    <w:p w:rsidR="00135F9C" w:rsidRDefault="00135F9C">
      <w:r>
        <w:t xml:space="preserve">Synkroniseringen kører via </w:t>
      </w:r>
      <w:proofErr w:type="spellStart"/>
      <w:r>
        <w:t>cron</w:t>
      </w:r>
      <w:proofErr w:type="spellEnd"/>
      <w:r>
        <w:t>, der sættes til at køre hvert 15. minut. Synkroniseringen foretages desuden hver gang en bruger i den administrative løsning</w:t>
      </w:r>
      <w:r w:rsidR="00110E02">
        <w:t>,</w:t>
      </w:r>
      <w:r>
        <w:t xml:space="preserve"> udfører en handling</w:t>
      </w:r>
      <w:r w:rsidR="00110E02">
        <w:t>,</w:t>
      </w:r>
      <w:r>
        <w:t xml:space="preserve"> der har indflydelse</w:t>
      </w:r>
      <w:r w:rsidR="00110E02">
        <w:t xml:space="preserve"> på, hvor mange ledige pladser der er på valget.</w:t>
      </w:r>
    </w:p>
    <w:p w:rsidR="00B23CC1" w:rsidRDefault="00B23CC1"/>
    <w:p w:rsidR="00A51857" w:rsidRPr="00770891" w:rsidRDefault="00770891">
      <w:pPr>
        <w:rPr>
          <w:b/>
        </w:rPr>
      </w:pPr>
      <w:r w:rsidRPr="00770891">
        <w:rPr>
          <w:b/>
        </w:rPr>
        <w:t>Validering af valgdeltagere</w:t>
      </w:r>
    </w:p>
    <w:p w:rsidR="00770891" w:rsidRDefault="00770891">
      <w:r>
        <w:t xml:space="preserve">Efter endt </w:t>
      </w:r>
      <w:proofErr w:type="spellStart"/>
      <w:r>
        <w:t>synkonisering</w:t>
      </w:r>
      <w:proofErr w:type="spellEnd"/>
      <w:r>
        <w:t xml:space="preserve"> valideres deltagerne fra den administrative løsning op mod Serviceplatformen. </w:t>
      </w:r>
    </w:p>
    <w:p w:rsidR="00770891" w:rsidRDefault="00770891">
      <w:r>
        <w:t xml:space="preserve">Den samme validering kan brugere med rettighed hertil foretage manuelt fra </w:t>
      </w:r>
      <w:proofErr w:type="spellStart"/>
      <w:r>
        <w:t>Valghalla</w:t>
      </w:r>
      <w:proofErr w:type="spellEnd"/>
      <w:r>
        <w:t>. Kommunikationen med Serviceplatformen er af samme type. Indstillinger til kommunikation med Serviceplatformen</w:t>
      </w:r>
      <w:bookmarkStart w:id="0" w:name="_GoBack"/>
      <w:bookmarkEnd w:id="0"/>
      <w:r>
        <w:t xml:space="preserve"> foretages alene i den administrative løsning.</w:t>
      </w:r>
    </w:p>
    <w:p w:rsidR="00A51857" w:rsidRDefault="00A51857">
      <w:r>
        <w:rPr>
          <w:noProof/>
        </w:rPr>
        <w:lastRenderedPageBreak/>
        <w:drawing>
          <wp:inline distT="0" distB="0" distL="0" distR="0">
            <wp:extent cx="6116320" cy="844740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ghalla flow(1).png"/>
                    <pic:cNvPicPr/>
                  </pic:nvPicPr>
                  <pic:blipFill>
                    <a:blip r:embed="rId6">
                      <a:extLst>
                        <a:ext uri="{28A0092B-C50C-407E-A947-70E740481C1C}">
                          <a14:useLocalDpi xmlns:a14="http://schemas.microsoft.com/office/drawing/2010/main" val="0"/>
                        </a:ext>
                      </a:extLst>
                    </a:blip>
                    <a:stretch>
                      <a:fillRect/>
                    </a:stretch>
                  </pic:blipFill>
                  <pic:spPr>
                    <a:xfrm>
                      <a:off x="0" y="0"/>
                      <a:ext cx="6116320" cy="8447405"/>
                    </a:xfrm>
                    <a:prstGeom prst="rect">
                      <a:avLst/>
                    </a:prstGeom>
                  </pic:spPr>
                </pic:pic>
              </a:graphicData>
            </a:graphic>
          </wp:inline>
        </w:drawing>
      </w:r>
    </w:p>
    <w:sectPr w:rsidR="00A51857" w:rsidSect="002D05F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Riona Sans Black">
    <w:panose1 w:val="02000000000000000000"/>
    <w:charset w:val="4D"/>
    <w:family w:val="auto"/>
    <w:notTrueType/>
    <w:pitch w:val="variable"/>
    <w:sig w:usb0="A00000AF" w:usb1="4000207B" w:usb2="00000000" w:usb3="00000000" w:csb0="00000193" w:csb1="00000000"/>
  </w:font>
  <w:font w:name="Open Sans">
    <w:panose1 w:val="020B0606030504020204"/>
    <w:charset w:val="00"/>
    <w:family w:val="swiss"/>
    <w:pitch w:val="variable"/>
    <w:sig w:usb0="E00002EF" w:usb1="4000205B" w:usb2="00000028" w:usb3="00000000" w:csb0="0000019F" w:csb1="00000000"/>
  </w:font>
  <w:font w:name="Lato Black">
    <w:panose1 w:val="020F0A02020204030203"/>
    <w:charset w:val="4D"/>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449"/>
    <w:rsid w:val="000B0CCC"/>
    <w:rsid w:val="00110E02"/>
    <w:rsid w:val="00135F9C"/>
    <w:rsid w:val="002B09A9"/>
    <w:rsid w:val="002B6CC0"/>
    <w:rsid w:val="002D05F1"/>
    <w:rsid w:val="005D6C70"/>
    <w:rsid w:val="00601547"/>
    <w:rsid w:val="006E61E9"/>
    <w:rsid w:val="00770891"/>
    <w:rsid w:val="00777C5C"/>
    <w:rsid w:val="00A51857"/>
    <w:rsid w:val="00B23CC1"/>
    <w:rsid w:val="00B74449"/>
    <w:rsid w:val="00C535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E973D93"/>
  <w14:defaultImageDpi w14:val="32767"/>
  <w15:chartTrackingRefBased/>
  <w15:docId w15:val="{69685F6F-EBF4-9442-A418-D5BC90EB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CCC"/>
    <w:rPr>
      <w:rFonts w:ascii="Lato" w:hAnsi="Lato" w:cs="Times New Roman"/>
      <w:lang w:eastAsia="da-DK"/>
    </w:rPr>
  </w:style>
  <w:style w:type="paragraph" w:styleId="Overskrift1">
    <w:name w:val="heading 1"/>
    <w:basedOn w:val="Normal"/>
    <w:next w:val="Normal"/>
    <w:link w:val="Overskrift1Tegn"/>
    <w:autoRedefine/>
    <w:qFormat/>
    <w:rsid w:val="005D6C70"/>
    <w:pPr>
      <w:keepNext/>
      <w:keepLines/>
      <w:widowControl w:val="0"/>
      <w:spacing w:before="780" w:after="120"/>
      <w:outlineLvl w:val="0"/>
    </w:pPr>
    <w:rPr>
      <w:rFonts w:ascii="Riona Sans Black" w:eastAsia="Open Sans" w:hAnsi="Riona Sans Black" w:cs="Open Sans"/>
      <w:b/>
      <w:color w:val="95C11F"/>
      <w:sz w:val="44"/>
      <w:szCs w:val="32"/>
      <w:lang w:val="da"/>
    </w:rPr>
  </w:style>
  <w:style w:type="paragraph" w:styleId="Overskrift2">
    <w:name w:val="heading 2"/>
    <w:basedOn w:val="Normal"/>
    <w:next w:val="Normal"/>
    <w:link w:val="Overskrift2Tegn"/>
    <w:autoRedefine/>
    <w:qFormat/>
    <w:rsid w:val="005D6C70"/>
    <w:pPr>
      <w:keepNext/>
      <w:keepLines/>
      <w:widowControl w:val="0"/>
      <w:spacing w:before="360" w:after="120"/>
      <w:outlineLvl w:val="1"/>
    </w:pPr>
    <w:rPr>
      <w:rFonts w:ascii="Riona Sans Black" w:eastAsia="Open Sans" w:hAnsi="Riona Sans Black" w:cs="Open Sans"/>
      <w:color w:val="434343"/>
      <w:sz w:val="36"/>
      <w:szCs w:val="28"/>
      <w:lang w:val="da"/>
    </w:rPr>
  </w:style>
  <w:style w:type="paragraph" w:styleId="Overskrift3">
    <w:name w:val="heading 3"/>
    <w:basedOn w:val="Normal"/>
    <w:next w:val="Normal"/>
    <w:link w:val="Overskrift3Tegn"/>
    <w:autoRedefine/>
    <w:uiPriority w:val="9"/>
    <w:semiHidden/>
    <w:unhideWhenUsed/>
    <w:qFormat/>
    <w:rsid w:val="000B0CCC"/>
    <w:pPr>
      <w:keepNext/>
      <w:keepLines/>
      <w:spacing w:before="40"/>
      <w:outlineLvl w:val="2"/>
    </w:pPr>
    <w:rPr>
      <w:rFonts w:ascii="Lato Black" w:eastAsiaTheme="majorEastAsia" w:hAnsi="Lato Black" w:cstheme="majorBidi"/>
      <w:b/>
      <w:color w:val="1F3763" w:themeColor="accent1" w:themeShade="7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5D6C70"/>
    <w:rPr>
      <w:rFonts w:ascii="Riona Sans Black" w:eastAsia="Open Sans" w:hAnsi="Riona Sans Black" w:cs="Open Sans"/>
      <w:b/>
      <w:color w:val="95C11F"/>
      <w:sz w:val="44"/>
      <w:szCs w:val="32"/>
      <w:lang w:val="da" w:eastAsia="da-DK"/>
    </w:rPr>
  </w:style>
  <w:style w:type="character" w:customStyle="1" w:styleId="Overskrift2Tegn">
    <w:name w:val="Overskrift 2 Tegn"/>
    <w:basedOn w:val="Standardskrifttypeiafsnit"/>
    <w:link w:val="Overskrift2"/>
    <w:rsid w:val="005D6C70"/>
    <w:rPr>
      <w:rFonts w:ascii="Riona Sans Black" w:eastAsia="Open Sans" w:hAnsi="Riona Sans Black" w:cs="Open Sans"/>
      <w:color w:val="434343"/>
      <w:sz w:val="36"/>
      <w:szCs w:val="28"/>
      <w:lang w:val="da" w:eastAsia="da-DK"/>
    </w:rPr>
  </w:style>
  <w:style w:type="character" w:customStyle="1" w:styleId="Overskrift3Tegn">
    <w:name w:val="Overskrift 3 Tegn"/>
    <w:basedOn w:val="Standardskrifttypeiafsnit"/>
    <w:link w:val="Overskrift3"/>
    <w:uiPriority w:val="9"/>
    <w:semiHidden/>
    <w:rsid w:val="000B0CCC"/>
    <w:rPr>
      <w:rFonts w:ascii="Lato Black" w:eastAsiaTheme="majorEastAsia" w:hAnsi="Lato Black" w:cstheme="majorBidi"/>
      <w:b/>
      <w:color w:val="1F3763" w:themeColor="accent1" w:themeShade="7F"/>
      <w:sz w:val="28"/>
      <w:lang w:eastAsia="da-DK"/>
    </w:rPr>
  </w:style>
  <w:style w:type="character" w:styleId="Hyperlink">
    <w:name w:val="Hyperlink"/>
    <w:basedOn w:val="Standardskrifttypeiafsnit"/>
    <w:uiPriority w:val="99"/>
    <w:unhideWhenUsed/>
    <w:rsid w:val="00C5356A"/>
    <w:rPr>
      <w:color w:val="0563C1" w:themeColor="hyperlink"/>
      <w:u w:val="single"/>
    </w:rPr>
  </w:style>
  <w:style w:type="character" w:styleId="Ulstomtale">
    <w:name w:val="Unresolved Mention"/>
    <w:basedOn w:val="Standardskrifttypeiafsnit"/>
    <w:uiPriority w:val="99"/>
    <w:rsid w:val="00C5356A"/>
    <w:rPr>
      <w:color w:val="605E5C"/>
      <w:shd w:val="clear" w:color="auto" w:fill="E1DFDD"/>
    </w:rPr>
  </w:style>
  <w:style w:type="paragraph" w:styleId="Titel">
    <w:name w:val="Title"/>
    <w:basedOn w:val="Normal"/>
    <w:next w:val="Normal"/>
    <w:link w:val="TitelTegn"/>
    <w:uiPriority w:val="10"/>
    <w:qFormat/>
    <w:rsid w:val="00C5356A"/>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5356A"/>
    <w:rPr>
      <w:rFonts w:asciiTheme="majorHAnsi" w:eastAsiaTheme="majorEastAsia" w:hAnsiTheme="majorHAnsi" w:cstheme="majorBidi"/>
      <w:spacing w:val="-10"/>
      <w:kern w:val="28"/>
      <w:sz w:val="56"/>
      <w:szCs w:val="5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valghalla.dk/valghalla-manual" TargetMode="External"/><Relationship Id="rId4" Type="http://schemas.openxmlformats.org/officeDocument/2006/relationships/hyperlink" Target="https://os2.eu/produkt/os2valghalla"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356</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Skaaning</dc:creator>
  <cp:keywords/>
  <dc:description/>
  <cp:lastModifiedBy>Franz Skaaning</cp:lastModifiedBy>
  <cp:revision>2</cp:revision>
  <dcterms:created xsi:type="dcterms:W3CDTF">2019-01-31T09:53:00Z</dcterms:created>
  <dcterms:modified xsi:type="dcterms:W3CDTF">2019-02-01T12:58:00Z</dcterms:modified>
</cp:coreProperties>
</file>