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BB80C" w14:textId="77777777" w:rsidR="00BA794A" w:rsidRPr="002243BF" w:rsidRDefault="00BA794A">
      <w:pPr>
        <w:rPr>
          <w:lang w:val="da-DK"/>
        </w:rPr>
      </w:pPr>
    </w:p>
    <w:p w14:paraId="0F308698" w14:textId="77777777" w:rsidR="002E53C0" w:rsidRPr="002243BF" w:rsidRDefault="002E53C0">
      <w:pPr>
        <w:rPr>
          <w:lang w:val="da-DK"/>
        </w:rPr>
      </w:pPr>
    </w:p>
    <w:p w14:paraId="53A82DB7" w14:textId="77777777" w:rsidR="002E53C0" w:rsidRPr="002243BF" w:rsidRDefault="002E53C0">
      <w:pPr>
        <w:rPr>
          <w:lang w:val="da-DK"/>
        </w:rPr>
      </w:pPr>
    </w:p>
    <w:p w14:paraId="75EE9DAB" w14:textId="77777777" w:rsidR="002E53C0" w:rsidRPr="002243BF" w:rsidRDefault="002E53C0">
      <w:pPr>
        <w:rPr>
          <w:lang w:val="da-DK"/>
        </w:rPr>
      </w:pPr>
    </w:p>
    <w:p w14:paraId="5E23A14E" w14:textId="77777777" w:rsidR="002E53C0" w:rsidRPr="002243BF" w:rsidRDefault="002E53C0">
      <w:pPr>
        <w:rPr>
          <w:lang w:val="da-DK"/>
        </w:rPr>
      </w:pPr>
    </w:p>
    <w:p w14:paraId="17F014AA" w14:textId="77777777" w:rsidR="002E53C0" w:rsidRPr="002243BF" w:rsidRDefault="002E53C0">
      <w:pPr>
        <w:rPr>
          <w:lang w:val="da-DK"/>
        </w:rPr>
      </w:pPr>
    </w:p>
    <w:p w14:paraId="705583BD" w14:textId="77777777" w:rsidR="002E53C0" w:rsidRPr="002243BF" w:rsidRDefault="002E53C0">
      <w:pPr>
        <w:rPr>
          <w:lang w:val="da-DK"/>
        </w:rPr>
      </w:pPr>
    </w:p>
    <w:p w14:paraId="1BABDC87" w14:textId="77777777" w:rsidR="002E53C0" w:rsidRPr="002243BF" w:rsidRDefault="002E53C0">
      <w:pPr>
        <w:rPr>
          <w:lang w:val="da-DK"/>
        </w:rPr>
      </w:pPr>
    </w:p>
    <w:p w14:paraId="2B37EC0E" w14:textId="77777777" w:rsidR="002E53C0" w:rsidRPr="002243BF" w:rsidRDefault="002E53C0">
      <w:pPr>
        <w:rPr>
          <w:lang w:val="da-DK"/>
        </w:rPr>
      </w:pPr>
    </w:p>
    <w:p w14:paraId="1B6793BB" w14:textId="77777777" w:rsidR="002E53C0" w:rsidRPr="002243BF" w:rsidRDefault="00FD4F4A" w:rsidP="002E53C0">
      <w:pPr>
        <w:jc w:val="center"/>
        <w:rPr>
          <w:sz w:val="48"/>
          <w:szCs w:val="48"/>
          <w:lang w:val="da-DK"/>
        </w:rPr>
      </w:pPr>
      <w:r>
        <w:rPr>
          <w:color w:val="373D54"/>
          <w:sz w:val="48"/>
          <w:szCs w:val="48"/>
          <w:lang w:val="da-DK"/>
        </w:rPr>
        <w:t>OS2autoproces</w:t>
      </w:r>
    </w:p>
    <w:p w14:paraId="6F9B1AB6" w14:textId="6339984E" w:rsidR="002E53C0" w:rsidRPr="002243BF" w:rsidRDefault="00FD4F4A" w:rsidP="002E53C0">
      <w:pPr>
        <w:jc w:val="center"/>
        <w:rPr>
          <w:sz w:val="32"/>
          <w:szCs w:val="32"/>
          <w:lang w:val="da-DK"/>
        </w:rPr>
      </w:pPr>
      <w:r>
        <w:rPr>
          <w:color w:val="525E7E"/>
          <w:sz w:val="32"/>
          <w:szCs w:val="32"/>
          <w:lang w:val="da-DK"/>
        </w:rPr>
        <w:t xml:space="preserve">Vejledning til </w:t>
      </w:r>
      <w:r w:rsidR="0021252B">
        <w:rPr>
          <w:color w:val="525E7E"/>
          <w:sz w:val="32"/>
          <w:szCs w:val="32"/>
          <w:lang w:val="da-DK"/>
        </w:rPr>
        <w:t>indlæsning af organisationsdata</w:t>
      </w:r>
    </w:p>
    <w:p w14:paraId="2C5CB7A6" w14:textId="77777777" w:rsidR="002E53C0" w:rsidRPr="002243BF" w:rsidRDefault="002E53C0" w:rsidP="002E53C0">
      <w:pPr>
        <w:jc w:val="center"/>
        <w:rPr>
          <w:lang w:val="da-DK"/>
        </w:rPr>
      </w:pPr>
    </w:p>
    <w:p w14:paraId="7BFE14C5" w14:textId="77777777" w:rsidR="002E53C0" w:rsidRPr="002243BF" w:rsidRDefault="002E53C0" w:rsidP="002E53C0">
      <w:pPr>
        <w:jc w:val="center"/>
        <w:rPr>
          <w:lang w:val="da-DK"/>
        </w:rPr>
      </w:pPr>
    </w:p>
    <w:p w14:paraId="5D6FD5FB" w14:textId="77777777" w:rsidR="002E53C0" w:rsidRPr="002243BF" w:rsidRDefault="002E53C0" w:rsidP="002E53C0">
      <w:pPr>
        <w:jc w:val="center"/>
        <w:rPr>
          <w:lang w:val="da-DK"/>
        </w:rPr>
      </w:pPr>
    </w:p>
    <w:p w14:paraId="2670E74F" w14:textId="77777777" w:rsidR="002E53C0" w:rsidRPr="002243BF" w:rsidRDefault="002E53C0" w:rsidP="002E53C0">
      <w:pPr>
        <w:rPr>
          <w:lang w:val="da-DK"/>
        </w:rPr>
      </w:pPr>
    </w:p>
    <w:p w14:paraId="54669578" w14:textId="77777777" w:rsidR="002E53C0" w:rsidRPr="002243BF" w:rsidRDefault="002E53C0" w:rsidP="002E53C0">
      <w:pPr>
        <w:rPr>
          <w:lang w:val="da-DK"/>
        </w:rPr>
      </w:pPr>
    </w:p>
    <w:p w14:paraId="7E80F947" w14:textId="77777777" w:rsidR="002E53C0" w:rsidRPr="002243BF" w:rsidRDefault="002E53C0" w:rsidP="002E53C0">
      <w:pPr>
        <w:rPr>
          <w:lang w:val="da-DK"/>
        </w:rPr>
      </w:pPr>
    </w:p>
    <w:p w14:paraId="34E80D15" w14:textId="77777777" w:rsidR="002E53C0" w:rsidRPr="002243BF" w:rsidRDefault="002E53C0" w:rsidP="002E53C0">
      <w:pPr>
        <w:rPr>
          <w:lang w:val="da-DK"/>
        </w:rPr>
      </w:pPr>
    </w:p>
    <w:p w14:paraId="454AB4DF" w14:textId="77777777" w:rsidR="002E53C0" w:rsidRPr="002243BF" w:rsidRDefault="002E53C0" w:rsidP="002E53C0">
      <w:pPr>
        <w:rPr>
          <w:lang w:val="da-DK"/>
        </w:rPr>
      </w:pPr>
    </w:p>
    <w:p w14:paraId="5E09AB79" w14:textId="77777777" w:rsidR="002E53C0" w:rsidRPr="002243BF" w:rsidRDefault="002E53C0" w:rsidP="002E53C0">
      <w:pPr>
        <w:rPr>
          <w:lang w:val="da-DK"/>
        </w:rPr>
      </w:pPr>
    </w:p>
    <w:p w14:paraId="34042058" w14:textId="77777777" w:rsidR="002E53C0" w:rsidRPr="002243BF" w:rsidRDefault="002E53C0" w:rsidP="002E53C0">
      <w:pPr>
        <w:rPr>
          <w:lang w:val="da-DK"/>
        </w:rPr>
      </w:pPr>
    </w:p>
    <w:p w14:paraId="1D598C37" w14:textId="77777777" w:rsidR="002E53C0" w:rsidRPr="002243BF" w:rsidRDefault="002E53C0" w:rsidP="002E53C0">
      <w:pPr>
        <w:rPr>
          <w:lang w:val="da-DK"/>
        </w:rPr>
      </w:pPr>
    </w:p>
    <w:p w14:paraId="0F64CEF5" w14:textId="77777777" w:rsidR="002E53C0" w:rsidRPr="002243BF" w:rsidRDefault="002E53C0" w:rsidP="002E53C0">
      <w:pPr>
        <w:rPr>
          <w:lang w:val="da-DK"/>
        </w:rPr>
      </w:pPr>
    </w:p>
    <w:p w14:paraId="29645097" w14:textId="7818675E" w:rsidR="002E53C0" w:rsidRPr="002243BF" w:rsidRDefault="002E53C0" w:rsidP="002E53C0">
      <w:pPr>
        <w:spacing w:after="40"/>
        <w:ind w:left="1134" w:hanging="1134"/>
        <w:rPr>
          <w:lang w:val="da-DK"/>
        </w:rPr>
      </w:pPr>
      <w:r w:rsidRPr="002243BF">
        <w:rPr>
          <w:b/>
          <w:lang w:val="da-DK"/>
        </w:rPr>
        <w:t>Version</w:t>
      </w:r>
      <w:r w:rsidR="00614B17">
        <w:rPr>
          <w:lang w:val="da-DK"/>
        </w:rPr>
        <w:t>:</w:t>
      </w:r>
      <w:r w:rsidR="00614B17">
        <w:rPr>
          <w:lang w:val="da-DK"/>
        </w:rPr>
        <w:tab/>
        <w:t>1.0</w:t>
      </w:r>
    </w:p>
    <w:p w14:paraId="0874848E" w14:textId="75E5DBC5" w:rsidR="002E53C0" w:rsidRPr="002243BF" w:rsidRDefault="002E53C0" w:rsidP="002E53C0">
      <w:pPr>
        <w:spacing w:after="40"/>
        <w:ind w:left="1134" w:hanging="1134"/>
        <w:rPr>
          <w:lang w:val="da-DK"/>
        </w:rPr>
      </w:pPr>
      <w:r w:rsidRPr="002243BF">
        <w:rPr>
          <w:b/>
          <w:lang w:val="da-DK"/>
        </w:rPr>
        <w:t>Date</w:t>
      </w:r>
      <w:r w:rsidR="00AE1F21">
        <w:rPr>
          <w:lang w:val="da-DK"/>
        </w:rPr>
        <w:t>:</w:t>
      </w:r>
      <w:r w:rsidR="00AE1F21">
        <w:rPr>
          <w:lang w:val="da-DK"/>
        </w:rPr>
        <w:tab/>
      </w:r>
      <w:r w:rsidR="0021252B">
        <w:rPr>
          <w:lang w:val="da-DK"/>
        </w:rPr>
        <w:t>11.04.24</w:t>
      </w:r>
    </w:p>
    <w:p w14:paraId="790DEAF0" w14:textId="77777777" w:rsidR="00BA794A" w:rsidRPr="002243BF" w:rsidRDefault="00BA794A">
      <w:pPr>
        <w:rPr>
          <w:lang w:val="da-DK"/>
        </w:rPr>
      </w:pPr>
      <w:r w:rsidRPr="002243BF">
        <w:rPr>
          <w:lang w:val="da-DK"/>
        </w:rPr>
        <w:br w:type="page"/>
      </w:r>
    </w:p>
    <w:p w14:paraId="3FE4741A" w14:textId="77777777" w:rsidR="009C520D" w:rsidRDefault="009C520D" w:rsidP="009C520D">
      <w:pPr>
        <w:pStyle w:val="Overskrift1"/>
        <w:rPr>
          <w:lang w:val="da-DK"/>
        </w:rPr>
      </w:pPr>
      <w:r>
        <w:rPr>
          <w:lang w:val="da-DK"/>
        </w:rPr>
        <w:lastRenderedPageBreak/>
        <w:t>Indlæsning af organisationsdata</w:t>
      </w:r>
    </w:p>
    <w:p w14:paraId="3A46D2E0" w14:textId="77777777" w:rsidR="004E2B2A" w:rsidRDefault="004E2B2A" w:rsidP="009C520D">
      <w:pPr>
        <w:rPr>
          <w:lang w:val="da-DK"/>
        </w:rPr>
      </w:pPr>
      <w:r>
        <w:rPr>
          <w:lang w:val="da-DK"/>
        </w:rPr>
        <w:t>Dette er en teknisk implementeringsopgave, som er en forudsætning for at brugerne kan logge på OS2autoproces. Der er 3 forskellige måder at løse opgaven på, som er beskrevet nedenfor.</w:t>
      </w:r>
    </w:p>
    <w:p w14:paraId="769F6B54" w14:textId="77777777" w:rsidR="00445857" w:rsidRDefault="00445857" w:rsidP="009C520D">
      <w:pPr>
        <w:rPr>
          <w:lang w:val="da-DK"/>
        </w:rPr>
      </w:pPr>
    </w:p>
    <w:p w14:paraId="73ADFE7C" w14:textId="6A0ED4CE" w:rsidR="004E2B2A" w:rsidRDefault="006A2322" w:rsidP="006A2322">
      <w:pPr>
        <w:pStyle w:val="Overskrift2"/>
        <w:rPr>
          <w:lang w:val="da-DK"/>
        </w:rPr>
      </w:pPr>
      <w:r>
        <w:rPr>
          <w:lang w:val="da-DK"/>
        </w:rPr>
        <w:t>Model 1 – integration til støttesystemerne</w:t>
      </w:r>
      <w:r w:rsidR="00445857">
        <w:rPr>
          <w:lang w:val="da-DK"/>
        </w:rPr>
        <w:t xml:space="preserve"> (kommuner)</w:t>
      </w:r>
    </w:p>
    <w:p w14:paraId="7508BF13" w14:textId="77777777" w:rsidR="006A2322" w:rsidRDefault="006A2322" w:rsidP="009C520D">
      <w:pPr>
        <w:rPr>
          <w:lang w:val="da-DK"/>
        </w:rPr>
      </w:pPr>
      <w:r>
        <w:rPr>
          <w:lang w:val="da-DK"/>
        </w:rPr>
        <w:t>Hvis denne model anvendes, skal driftleverandøren blot informeres om at data skal hentes fra KOMBITs støttesystemer, hvorefter driftleverandøren anmoder om en adgang til disse data (en såkaldt serviceaftale i KOMBITs terminologi).</w:t>
      </w:r>
    </w:p>
    <w:p w14:paraId="6B97289F" w14:textId="77777777" w:rsidR="006A2322" w:rsidRDefault="006A2322" w:rsidP="009C520D">
      <w:pPr>
        <w:rPr>
          <w:lang w:val="da-DK"/>
        </w:rPr>
      </w:pPr>
      <w:r>
        <w:rPr>
          <w:lang w:val="da-DK"/>
        </w:rPr>
        <w:t>Denne serviceaftale skal godkendes af kommunen, en opgave der udføres via samme Administrationsmodul som Jobfunktionsrollerne blev opretet i. Tilgå blot ”Serviceaftaler” i venstremenuen, og godkend anmodningen fra OS2autoproces.</w:t>
      </w:r>
    </w:p>
    <w:p w14:paraId="20FE4B2F" w14:textId="77777777" w:rsidR="009C520D" w:rsidRDefault="006A2322" w:rsidP="009C520D">
      <w:pPr>
        <w:rPr>
          <w:lang w:val="da-DK"/>
        </w:rPr>
      </w:pPr>
      <w:r>
        <w:rPr>
          <w:lang w:val="da-DK"/>
        </w:rPr>
        <w:t>Det er en forudsætning at kommunen har etableret en kørende integration til støttesystemet Organisation, og har indlæst organisationsdata deri, for at denne model vil fungere.</w:t>
      </w:r>
    </w:p>
    <w:p w14:paraId="56970172" w14:textId="77777777" w:rsidR="006A2322" w:rsidRDefault="006A2322" w:rsidP="009C520D">
      <w:pPr>
        <w:rPr>
          <w:lang w:val="da-DK"/>
        </w:rPr>
      </w:pPr>
      <w:r>
        <w:rPr>
          <w:lang w:val="da-DK"/>
        </w:rPr>
        <w:t>Bemærk at man kan vælge at gå fra en af de andre modeller til denne model i fremtiden, så man udelukker ikke at anvende denne model, ved at starte med en af de andre modeller.</w:t>
      </w:r>
    </w:p>
    <w:p w14:paraId="7A1F552B" w14:textId="77777777" w:rsidR="006A2322" w:rsidRDefault="006A2322" w:rsidP="006A2322">
      <w:pPr>
        <w:pStyle w:val="Overskrift2"/>
        <w:rPr>
          <w:lang w:val="da-DK"/>
        </w:rPr>
      </w:pPr>
      <w:r>
        <w:rPr>
          <w:lang w:val="da-DK"/>
        </w:rPr>
        <w:t>Model 2 – Udvikling af lokal integration</w:t>
      </w:r>
    </w:p>
    <w:p w14:paraId="1F133BE6" w14:textId="77777777" w:rsidR="001F0C39" w:rsidRDefault="00FD15EB" w:rsidP="006A2322">
      <w:pPr>
        <w:rPr>
          <w:lang w:val="da-DK"/>
        </w:rPr>
      </w:pPr>
      <w:r w:rsidRPr="00FD15EB">
        <w:rPr>
          <w:lang w:val="da-DK"/>
        </w:rPr>
        <w:t>Hvis man vælger at udvikle sin egen lokale integration til OS2autoproces, så er det også en overkommenlig opgave.</w:t>
      </w:r>
      <w:r>
        <w:rPr>
          <w:lang w:val="da-DK"/>
        </w:rPr>
        <w:t xml:space="preserve"> Der skal udvikles noget software, der kan danne én stor JSON besked, der indeholder alle kommunens medarbejdere og enheder, og så skal disse sendes til OS2autoproces – fx en gang om dagen.</w:t>
      </w:r>
    </w:p>
    <w:p w14:paraId="3FEDA1F9" w14:textId="77777777" w:rsidR="00FD15EB" w:rsidRDefault="00FD15EB" w:rsidP="006A2322">
      <w:pPr>
        <w:rPr>
          <w:lang w:val="da-DK"/>
        </w:rPr>
      </w:pPr>
      <w:r>
        <w:rPr>
          <w:lang w:val="da-DK"/>
        </w:rPr>
        <w:t>Strukturen på den besked, der skal dannes, er vist nedenfor som et eksempel, der indeholder 2 enheder og 2 medarbejdere.</w:t>
      </w:r>
    </w:p>
    <w:p w14:paraId="1A6BA8DF" w14:textId="77777777" w:rsidR="005C27AE" w:rsidRDefault="005C27AE" w:rsidP="006A2322">
      <w:pPr>
        <w:rPr>
          <w:lang w:val="da-DK"/>
        </w:rPr>
      </w:pPr>
      <w:r>
        <w:rPr>
          <w:lang w:val="da-DK"/>
        </w:rPr>
        <w:t>Listen af enheder indeholder blot en hel flad struktur, hvor hver enhed er givet et navn og et UUID (den unikke nøgle der identificerer enheden).</w:t>
      </w:r>
    </w:p>
    <w:p w14:paraId="2F3A3D91" w14:textId="77777777" w:rsidR="005C27AE" w:rsidRDefault="005C27AE" w:rsidP="006A2322">
      <w:pPr>
        <w:rPr>
          <w:lang w:val="da-DK"/>
        </w:rPr>
      </w:pPr>
      <w:r>
        <w:rPr>
          <w:lang w:val="da-DK"/>
        </w:rPr>
        <w:t>Listen af medarbejdere indeholder lidt flere oplysninger, nemlig UUID (den unikke nøgle), og så navn og email på medarbejderen. Det er også muligt at angive en liste af enheder hvor medarbejderen er indplaceret (dette er kun relevant hvis man anvender den lokale superbruger rolle, som har adgang til alle processer i egen enhed). Listen anvender UUID’erne på de enheder hvor medarbejderen er indplaceret.</w:t>
      </w:r>
    </w:p>
    <w:p w14:paraId="6858B33F" w14:textId="77777777" w:rsidR="005C27AE" w:rsidRDefault="005C27AE">
      <w:pPr>
        <w:rPr>
          <w:lang w:val="da-DK"/>
        </w:rPr>
      </w:pPr>
      <w:r>
        <w:rPr>
          <w:lang w:val="da-DK"/>
        </w:rPr>
        <w:br w:type="page"/>
      </w:r>
    </w:p>
    <w:p w14:paraId="2DE17458" w14:textId="77777777" w:rsidR="00A87CDA" w:rsidRPr="00631C0D" w:rsidRDefault="00A87CDA" w:rsidP="006A2322">
      <w:pPr>
        <w:rPr>
          <w:b/>
        </w:rPr>
      </w:pPr>
      <w:r w:rsidRPr="00631C0D">
        <w:rPr>
          <w:b/>
        </w:rPr>
        <w:lastRenderedPageBreak/>
        <w:t>Eksempel</w:t>
      </w:r>
    </w:p>
    <w:p w14:paraId="3D39227E" w14:textId="77777777" w:rsidR="00E3196F" w:rsidRPr="00E3196F" w:rsidRDefault="00E3196F" w:rsidP="00E3196F">
      <w:pPr>
        <w:spacing w:after="40"/>
        <w:rPr>
          <w:rFonts w:ascii="Courier New" w:hAnsi="Courier New" w:cs="Courier New"/>
        </w:rPr>
      </w:pPr>
      <w:r w:rsidRPr="00E3196F">
        <w:rPr>
          <w:rFonts w:ascii="Courier New" w:hAnsi="Courier New" w:cs="Courier New"/>
        </w:rPr>
        <w:t>{</w:t>
      </w:r>
    </w:p>
    <w:p w14:paraId="53ED2366"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orgUnits</w:t>
      </w:r>
      <w:proofErr w:type="spellEnd"/>
      <w:r w:rsidRPr="00E3196F">
        <w:rPr>
          <w:rFonts w:ascii="Courier New" w:hAnsi="Courier New" w:cs="Courier New"/>
        </w:rPr>
        <w:t>": [</w:t>
      </w:r>
    </w:p>
    <w:p w14:paraId="4B73E1E9"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37AE8A07"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"d75d7dc0-2307-4459-891d-fce2e5e30a6f",</w:t>
      </w:r>
    </w:p>
    <w:p w14:paraId="3DF1F4FA"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w:t>
      </w:r>
      <w:proofErr w:type="spellStart"/>
      <w:r w:rsidRPr="00E3196F">
        <w:rPr>
          <w:rFonts w:ascii="Courier New" w:hAnsi="Courier New" w:cs="Courier New"/>
        </w:rPr>
        <w:t>Borgerservice</w:t>
      </w:r>
      <w:proofErr w:type="spellEnd"/>
      <w:r w:rsidRPr="00E3196F">
        <w:rPr>
          <w:rFonts w:ascii="Courier New" w:hAnsi="Courier New" w:cs="Courier New"/>
        </w:rPr>
        <w:t>"</w:t>
      </w:r>
    </w:p>
    <w:p w14:paraId="064FEAC6"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42EE5A23"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4D04D0FF"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"25da3a04-cdf0-4f91-a953-e1fd62319ab5",</w:t>
      </w:r>
    </w:p>
    <w:p w14:paraId="4CD2B023"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"IT- og </w:t>
      </w:r>
      <w:proofErr w:type="spellStart"/>
      <w:r w:rsidRPr="00E3196F">
        <w:rPr>
          <w:rFonts w:ascii="Courier New" w:hAnsi="Courier New" w:cs="Courier New"/>
        </w:rPr>
        <w:t>digitalisering</w:t>
      </w:r>
      <w:proofErr w:type="spellEnd"/>
      <w:r w:rsidRPr="00E3196F">
        <w:rPr>
          <w:rFonts w:ascii="Courier New" w:hAnsi="Courier New" w:cs="Courier New"/>
        </w:rPr>
        <w:t>"</w:t>
      </w:r>
    </w:p>
    <w:p w14:paraId="49BBFEF6"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4C3111D0"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1185285D"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"users": [</w:t>
      </w:r>
    </w:p>
    <w:p w14:paraId="3C6A3C6C"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529CBD65"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"33b2ed7a-e298-4fbd-907a-23414d148d47",</w:t>
      </w:r>
    </w:p>
    <w:p w14:paraId="621AB470"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"Peter Hansen",</w:t>
      </w:r>
    </w:p>
    <w:p w14:paraId="35892A58"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"email": "peter.hansen@kommune.dk",</w:t>
      </w:r>
    </w:p>
    <w:p w14:paraId="6A2A3CE5"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"positions": [</w:t>
      </w:r>
    </w:p>
    <w:p w14:paraId="716F0F9B"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"25da3a04-cdf0-4f91-a953-e1fd62319ab5",</w:t>
      </w:r>
    </w:p>
    <w:p w14:paraId="4CB69529"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"d75d7dc0-2307-4459-891d-fce2e5e30a6f"</w:t>
      </w:r>
    </w:p>
    <w:p w14:paraId="13851672"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73BAD101"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60F0F90A"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
    <w:p w14:paraId="178EE135"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w:t>
      </w:r>
      <w:proofErr w:type="spellStart"/>
      <w:r w:rsidRPr="00E3196F">
        <w:rPr>
          <w:rFonts w:ascii="Courier New" w:hAnsi="Courier New" w:cs="Courier New"/>
        </w:rPr>
        <w:t>uuid</w:t>
      </w:r>
      <w:proofErr w:type="spellEnd"/>
      <w:r w:rsidRPr="00E3196F">
        <w:rPr>
          <w:rFonts w:ascii="Courier New" w:hAnsi="Courier New" w:cs="Courier New"/>
        </w:rPr>
        <w:t>": "5659949d-7569-470c-ac74-f3f8bb53b309",</w:t>
      </w:r>
    </w:p>
    <w:p w14:paraId="5F62694C"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"name": "Jørgen </w:t>
      </w:r>
      <w:proofErr w:type="spellStart"/>
      <w:r w:rsidRPr="00E3196F">
        <w:rPr>
          <w:rFonts w:ascii="Courier New" w:hAnsi="Courier New" w:cs="Courier New"/>
        </w:rPr>
        <w:t>Storstrøm</w:t>
      </w:r>
      <w:proofErr w:type="spellEnd"/>
      <w:r w:rsidRPr="00E3196F">
        <w:rPr>
          <w:rFonts w:ascii="Courier New" w:hAnsi="Courier New" w:cs="Courier New"/>
        </w:rPr>
        <w:t>",</w:t>
      </w:r>
    </w:p>
    <w:p w14:paraId="5D6E678B"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"email": "joergen.storstroem@kommune.dk",</w:t>
      </w:r>
    </w:p>
    <w:p w14:paraId="6F871EA7"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"positions": [</w:t>
      </w:r>
    </w:p>
    <w:p w14:paraId="2DAFE0BC" w14:textId="77777777" w:rsidR="00E3196F" w:rsidRPr="00E3196F" w:rsidRDefault="00E3196F" w:rsidP="00E3196F">
      <w:pPr>
        <w:spacing w:after="40"/>
        <w:rPr>
          <w:rFonts w:ascii="Courier New" w:hAnsi="Courier New" w:cs="Courier New"/>
        </w:rPr>
      </w:pPr>
      <w:r w:rsidRPr="00E3196F">
        <w:rPr>
          <w:rFonts w:ascii="Courier New" w:hAnsi="Courier New" w:cs="Courier New"/>
        </w:rPr>
        <w:t xml:space="preserve">        "d75d7dc0-2307-4459-891d-fce2e5e30a6f"</w:t>
      </w:r>
    </w:p>
    <w:p w14:paraId="4F4D4DB5" w14:textId="77777777" w:rsidR="00E3196F" w:rsidRPr="00E3196F" w:rsidRDefault="00E3196F" w:rsidP="00E3196F">
      <w:pPr>
        <w:spacing w:after="40"/>
        <w:rPr>
          <w:rFonts w:ascii="Courier New" w:hAnsi="Courier New" w:cs="Courier New"/>
          <w:lang w:val="da-DK"/>
        </w:rPr>
      </w:pPr>
      <w:r w:rsidRPr="00E3196F">
        <w:rPr>
          <w:rFonts w:ascii="Courier New" w:hAnsi="Courier New" w:cs="Courier New"/>
        </w:rPr>
        <w:t xml:space="preserve">      </w:t>
      </w:r>
      <w:r w:rsidRPr="00E3196F">
        <w:rPr>
          <w:rFonts w:ascii="Courier New" w:hAnsi="Courier New" w:cs="Courier New"/>
          <w:lang w:val="da-DK"/>
        </w:rPr>
        <w:t>]</w:t>
      </w:r>
    </w:p>
    <w:p w14:paraId="63AB088C" w14:textId="77777777" w:rsidR="00E3196F" w:rsidRPr="00E3196F" w:rsidRDefault="00E3196F" w:rsidP="00E3196F">
      <w:pPr>
        <w:spacing w:after="40"/>
        <w:rPr>
          <w:rFonts w:ascii="Courier New" w:hAnsi="Courier New" w:cs="Courier New"/>
          <w:lang w:val="da-DK"/>
        </w:rPr>
      </w:pPr>
      <w:r w:rsidRPr="00E3196F">
        <w:rPr>
          <w:rFonts w:ascii="Courier New" w:hAnsi="Courier New" w:cs="Courier New"/>
          <w:lang w:val="da-DK"/>
        </w:rPr>
        <w:t xml:space="preserve">    }</w:t>
      </w:r>
    </w:p>
    <w:p w14:paraId="3373BD00" w14:textId="77777777" w:rsidR="00E3196F" w:rsidRPr="00E3196F" w:rsidRDefault="00E3196F" w:rsidP="00E3196F">
      <w:pPr>
        <w:spacing w:after="40"/>
        <w:rPr>
          <w:rFonts w:ascii="Courier New" w:hAnsi="Courier New" w:cs="Courier New"/>
          <w:lang w:val="da-DK"/>
        </w:rPr>
      </w:pPr>
      <w:r w:rsidRPr="00E3196F">
        <w:rPr>
          <w:rFonts w:ascii="Courier New" w:hAnsi="Courier New" w:cs="Courier New"/>
          <w:lang w:val="da-DK"/>
        </w:rPr>
        <w:t xml:space="preserve">  ]</w:t>
      </w:r>
    </w:p>
    <w:p w14:paraId="7A26702E" w14:textId="77777777" w:rsidR="00E3196F" w:rsidRPr="00E3196F" w:rsidRDefault="00E3196F" w:rsidP="00E3196F">
      <w:pPr>
        <w:rPr>
          <w:rFonts w:ascii="Courier New" w:hAnsi="Courier New" w:cs="Courier New"/>
          <w:lang w:val="da-DK"/>
        </w:rPr>
      </w:pPr>
      <w:r w:rsidRPr="00E3196F">
        <w:rPr>
          <w:rFonts w:ascii="Courier New" w:hAnsi="Courier New" w:cs="Courier New"/>
          <w:lang w:val="da-DK"/>
        </w:rPr>
        <w:t>}</w:t>
      </w:r>
    </w:p>
    <w:p w14:paraId="2FAA83FB" w14:textId="77777777" w:rsidR="005C27AE" w:rsidRDefault="005C27AE" w:rsidP="00E3196F">
      <w:pPr>
        <w:rPr>
          <w:lang w:val="da-DK"/>
        </w:rPr>
      </w:pPr>
    </w:p>
    <w:p w14:paraId="3B9603FC" w14:textId="77777777" w:rsidR="00E3196F" w:rsidRDefault="005C27AE" w:rsidP="00E3196F">
      <w:pPr>
        <w:rPr>
          <w:lang w:val="da-DK"/>
        </w:rPr>
      </w:pPr>
      <w:r>
        <w:rPr>
          <w:lang w:val="da-DK"/>
        </w:rPr>
        <w:t>Det er ikke muligt at lave partielle opdateringer af data – man skal danne en fuld JSON besked med alle medarbejdere og alle enheder hver gangm, og så sende til OS2autoproces.</w:t>
      </w:r>
    </w:p>
    <w:p w14:paraId="05239F2F" w14:textId="77777777" w:rsidR="005C27AE" w:rsidRDefault="005C27AE" w:rsidP="00E3196F">
      <w:pPr>
        <w:rPr>
          <w:lang w:val="da-DK"/>
        </w:rPr>
      </w:pPr>
      <w:r>
        <w:rPr>
          <w:lang w:val="da-DK"/>
        </w:rPr>
        <w:t>Når man har dannet JSON filen, skal den sendes over HTTP til OS2autoproces. Det gøres ved at foretage en POST mod dette endpoint</w:t>
      </w:r>
    </w:p>
    <w:p w14:paraId="429E903C" w14:textId="77777777" w:rsidR="005C27AE" w:rsidRDefault="00000000" w:rsidP="00E3196F">
      <w:pPr>
        <w:rPr>
          <w:lang w:val="da-DK"/>
        </w:rPr>
      </w:pPr>
      <w:hyperlink r:id="rId11" w:history="1">
        <w:r w:rsidR="00631C0D" w:rsidRPr="008E759C">
          <w:rPr>
            <w:rStyle w:val="Hyperlink"/>
            <w:lang w:val="da-DK"/>
          </w:rPr>
          <w:t>https://www.os2autoproces.eu/xapi/organisation</w:t>
        </w:r>
      </w:hyperlink>
    </w:p>
    <w:p w14:paraId="5810368C" w14:textId="77777777" w:rsidR="005C27AE" w:rsidRDefault="005C27AE" w:rsidP="00E3196F">
      <w:pPr>
        <w:rPr>
          <w:lang w:val="da-DK"/>
        </w:rPr>
      </w:pPr>
      <w:r>
        <w:rPr>
          <w:lang w:val="da-DK"/>
        </w:rPr>
        <w:t>hvor JSON beskeden ligger i body på requestet.</w:t>
      </w:r>
    </w:p>
    <w:p w14:paraId="01097028" w14:textId="77777777" w:rsidR="005C27AE" w:rsidRDefault="005C27AE" w:rsidP="00E3196F">
      <w:pPr>
        <w:rPr>
          <w:lang w:val="da-DK"/>
        </w:rPr>
      </w:pPr>
      <w:r>
        <w:rPr>
          <w:lang w:val="da-DK"/>
        </w:rPr>
        <w:t>Man skal medsende følgende to HTTP headers</w:t>
      </w:r>
    </w:p>
    <w:p w14:paraId="62205318" w14:textId="77777777" w:rsidR="005C27AE" w:rsidRPr="005C27AE" w:rsidRDefault="005C27AE" w:rsidP="005C27AE">
      <w:pPr>
        <w:spacing w:after="40"/>
        <w:rPr>
          <w:rFonts w:ascii="Courier New" w:hAnsi="Courier New" w:cs="Courier New"/>
        </w:rPr>
      </w:pPr>
      <w:r w:rsidRPr="005C27AE">
        <w:rPr>
          <w:rFonts w:ascii="Courier New" w:hAnsi="Courier New" w:cs="Courier New"/>
        </w:rPr>
        <w:t>Content-Type: application/</w:t>
      </w:r>
      <w:proofErr w:type="spellStart"/>
      <w:r w:rsidRPr="005C27AE">
        <w:rPr>
          <w:rFonts w:ascii="Courier New" w:hAnsi="Courier New" w:cs="Courier New"/>
        </w:rPr>
        <w:t>json</w:t>
      </w:r>
      <w:proofErr w:type="spellEnd"/>
    </w:p>
    <w:p w14:paraId="0D20B224" w14:textId="77777777" w:rsidR="005C27AE" w:rsidRPr="005C27AE" w:rsidRDefault="005C27AE" w:rsidP="00E3196F">
      <w:proofErr w:type="spellStart"/>
      <w:r w:rsidRPr="005C27AE">
        <w:rPr>
          <w:rFonts w:ascii="Courier New" w:hAnsi="Courier New" w:cs="Courier New"/>
        </w:rPr>
        <w:t>ApiKey</w:t>
      </w:r>
      <w:proofErr w:type="spellEnd"/>
      <w:r w:rsidRPr="005C27AE">
        <w:rPr>
          <w:rFonts w:ascii="Courier New" w:hAnsi="Courier New" w:cs="Courier New"/>
        </w:rPr>
        <w:t xml:space="preserve">: </w:t>
      </w:r>
      <w:proofErr w:type="spellStart"/>
      <w:r w:rsidRPr="005C27AE">
        <w:rPr>
          <w:rFonts w:ascii="Courier New" w:hAnsi="Courier New" w:cs="Courier New"/>
        </w:rPr>
        <w:t>xxxxxxxx</w:t>
      </w:r>
      <w:proofErr w:type="spellEnd"/>
    </w:p>
    <w:p w14:paraId="3A5EB5AB" w14:textId="77777777" w:rsidR="005C27AE" w:rsidRPr="005C27AE" w:rsidRDefault="005C27AE" w:rsidP="00E3196F">
      <w:pPr>
        <w:rPr>
          <w:lang w:val="da-DK"/>
        </w:rPr>
      </w:pPr>
      <w:r w:rsidRPr="005C27AE">
        <w:rPr>
          <w:lang w:val="da-DK"/>
        </w:rPr>
        <w:t>Hvor ApiKey er kommunens hemmelige nøgle. D</w:t>
      </w:r>
      <w:r>
        <w:rPr>
          <w:lang w:val="da-DK"/>
        </w:rPr>
        <w:t>enne nøgle udleveres af driftoperatøren.</w:t>
      </w:r>
    </w:p>
    <w:p w14:paraId="5E6C2980" w14:textId="77777777" w:rsidR="005C27AE" w:rsidRPr="005C27AE" w:rsidRDefault="005C27AE" w:rsidP="00E3196F">
      <w:pPr>
        <w:rPr>
          <w:lang w:val="da-DK"/>
        </w:rPr>
      </w:pPr>
    </w:p>
    <w:p w14:paraId="7680FF2B" w14:textId="77777777" w:rsidR="006A2322" w:rsidRDefault="006A2322" w:rsidP="006A2322">
      <w:pPr>
        <w:pStyle w:val="Overskrift2"/>
        <w:rPr>
          <w:lang w:val="da-DK"/>
        </w:rPr>
      </w:pPr>
      <w:r>
        <w:rPr>
          <w:lang w:val="da-DK"/>
        </w:rPr>
        <w:t>Model 3 -</w:t>
      </w:r>
      <w:r w:rsidR="00DE76AE">
        <w:rPr>
          <w:lang w:val="da-DK"/>
        </w:rPr>
        <w:t xml:space="preserve"> </w:t>
      </w:r>
      <w:r>
        <w:rPr>
          <w:lang w:val="da-DK"/>
        </w:rPr>
        <w:t>Anvendelse af standard Active Directory integration</w:t>
      </w:r>
    </w:p>
    <w:p w14:paraId="4DCA157F" w14:textId="77777777" w:rsidR="006A2322" w:rsidRDefault="00DE76AE" w:rsidP="006A2322">
      <w:pPr>
        <w:rPr>
          <w:lang w:val="da-DK"/>
        </w:rPr>
      </w:pPr>
      <w:r>
        <w:rPr>
          <w:lang w:val="da-DK"/>
        </w:rPr>
        <w:t>Hvis man ikke ønsker at udvikle sin egen integration, er der en standard Active Directory integration man kan anvende sammen med OS2autoproces.</w:t>
      </w:r>
    </w:p>
    <w:p w14:paraId="5CA79329" w14:textId="77777777" w:rsidR="00DE76AE" w:rsidRDefault="00DE76AE" w:rsidP="006A2322">
      <w:pPr>
        <w:rPr>
          <w:lang w:val="da-DK"/>
        </w:rPr>
      </w:pPr>
      <w:r>
        <w:rPr>
          <w:lang w:val="da-DK"/>
        </w:rPr>
        <w:t>Hvis man anvender denne integration, skal man identificere en rod-OU i ens Active Directory, der er udgangspunktet for indlæsningen af data. Alle enheder (OU objekter) og medarbejdere (User objekter), der ligger under denne rod-OU, vil blive indlæst i OS2autoproces.</w:t>
      </w:r>
    </w:p>
    <w:p w14:paraId="23C5668F" w14:textId="77777777" w:rsidR="00DE76AE" w:rsidRDefault="00DE76AE" w:rsidP="006A2322">
      <w:pPr>
        <w:rPr>
          <w:lang w:val="da-DK"/>
        </w:rPr>
      </w:pPr>
      <w:r>
        <w:rPr>
          <w:lang w:val="da-DK"/>
        </w:rPr>
        <w:t>Standard integrationen leveres som en MSI installer, der skal installeres på en Windows Server 2012 R2 eller Windows Server 2016. Den installerer en Windows Service, der udfører én daglig udlæsning af data fra Active Directory og indlæser dem i OS2autoproces.</w:t>
      </w:r>
    </w:p>
    <w:p w14:paraId="66FC4D8B" w14:textId="77777777" w:rsidR="00DE76AE" w:rsidRDefault="00DE76AE" w:rsidP="006A2322">
      <w:pPr>
        <w:rPr>
          <w:lang w:val="da-DK"/>
        </w:rPr>
      </w:pPr>
      <w:r>
        <w:rPr>
          <w:lang w:val="da-DK"/>
        </w:rPr>
        <w:t>Installations- og konfigurationsvejledning følger med sammen med standardkomponenten.</w:t>
      </w:r>
    </w:p>
    <w:p w14:paraId="7837C647" w14:textId="77777777" w:rsidR="00DE76AE" w:rsidRPr="006A2322" w:rsidRDefault="00DE76AE" w:rsidP="006A2322">
      <w:pPr>
        <w:rPr>
          <w:lang w:val="da-DK"/>
        </w:rPr>
      </w:pPr>
      <w:r>
        <w:rPr>
          <w:lang w:val="da-DK"/>
        </w:rPr>
        <w:t>Komponenten er gratis at anvende.</w:t>
      </w:r>
    </w:p>
    <w:sectPr w:rsidR="00DE76AE" w:rsidRPr="006A2322" w:rsidSect="00BF03B7">
      <w:headerReference w:type="default" r:id="rId12"/>
      <w:footerReference w:type="default" r:id="rId13"/>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C92D0" w14:textId="77777777" w:rsidR="00BF03B7" w:rsidRDefault="00BF03B7" w:rsidP="00BA794A">
      <w:pPr>
        <w:spacing w:after="0" w:line="240" w:lineRule="auto"/>
      </w:pPr>
      <w:r>
        <w:separator/>
      </w:r>
    </w:p>
  </w:endnote>
  <w:endnote w:type="continuationSeparator" w:id="0">
    <w:p w14:paraId="12496EA9" w14:textId="77777777" w:rsidR="00BF03B7" w:rsidRDefault="00BF03B7"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Content>
      <w:sdt>
        <w:sdtPr>
          <w:rPr>
            <w:sz w:val="16"/>
            <w:szCs w:val="16"/>
          </w:rPr>
          <w:id w:val="1728636285"/>
          <w:docPartObj>
            <w:docPartGallery w:val="Page Numbers (Top of Page)"/>
            <w:docPartUnique/>
          </w:docPartObj>
        </w:sdtPr>
        <w:sdtContent>
          <w:p w14:paraId="409C9FBA" w14:textId="77777777" w:rsidR="000E3872" w:rsidRPr="00BA794A" w:rsidRDefault="000E3872" w:rsidP="00BA794A">
            <w:pPr>
              <w:pStyle w:val="Sidefod"/>
              <w:rPr>
                <w:b/>
                <w:bCs/>
                <w:sz w:val="16"/>
                <w:szCs w:val="16"/>
                <w:lang w:val="da-DK"/>
              </w:rPr>
            </w:pP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840292">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840292">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C2F0C" w14:textId="77777777" w:rsidR="00BF03B7" w:rsidRDefault="00BF03B7" w:rsidP="00BA794A">
      <w:pPr>
        <w:spacing w:after="0" w:line="240" w:lineRule="auto"/>
      </w:pPr>
      <w:r>
        <w:separator/>
      </w:r>
    </w:p>
  </w:footnote>
  <w:footnote w:type="continuationSeparator" w:id="0">
    <w:p w14:paraId="073FEA6D" w14:textId="77777777" w:rsidR="00BF03B7" w:rsidRDefault="00BF03B7"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58EEC" w14:textId="77777777" w:rsidR="000E3872" w:rsidRDefault="000E3872" w:rsidP="00F348E7">
    <w:pPr>
      <w:pStyle w:val="Sidehoved"/>
    </w:pPr>
    <w:r>
      <w:tab/>
    </w:r>
    <w:r>
      <w:tab/>
    </w:r>
    <w:r>
      <w:rPr>
        <w:noProof/>
        <w:lang w:val="da-DK" w:eastAsia="da-DK"/>
      </w:rPr>
      <w:drawing>
        <wp:inline distT="0" distB="0" distL="0" distR="0" wp14:anchorId="09614F75" wp14:editId="7531F81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53740BB"/>
    <w:multiLevelType w:val="hybridMultilevel"/>
    <w:tmpl w:val="2DF696A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29680E"/>
    <w:multiLevelType w:val="hybridMultilevel"/>
    <w:tmpl w:val="66B0CB4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2735E"/>
    <w:multiLevelType w:val="hybridMultilevel"/>
    <w:tmpl w:val="5240D2F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372D4A"/>
    <w:multiLevelType w:val="hybridMultilevel"/>
    <w:tmpl w:val="64C080D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0046EF7"/>
    <w:multiLevelType w:val="hybridMultilevel"/>
    <w:tmpl w:val="8A462B5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0E53675"/>
    <w:multiLevelType w:val="hybridMultilevel"/>
    <w:tmpl w:val="0E842014"/>
    <w:lvl w:ilvl="0" w:tplc="020CF016">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3B183A"/>
    <w:multiLevelType w:val="multilevel"/>
    <w:tmpl w:val="C630C234"/>
    <w:lvl w:ilvl="0">
      <w:start w:val="1"/>
      <w:numFmt w:val="decimal"/>
      <w:pStyle w:val="Overskrift1"/>
      <w:lvlText w:val="%1"/>
      <w:lvlJc w:val="left"/>
      <w:pPr>
        <w:ind w:left="720" w:hanging="360"/>
      </w:pPr>
      <w:rPr>
        <w:rFonts w:hint="default"/>
      </w:rPr>
    </w:lvl>
    <w:lvl w:ilvl="1">
      <w:start w:val="1"/>
      <w:numFmt w:val="decimal"/>
      <w:pStyle w:val="Overskrift2"/>
      <w:isLgl/>
      <w:lvlText w:val="%1.%2"/>
      <w:lvlJc w:val="left"/>
      <w:pPr>
        <w:ind w:left="1080" w:hanging="720"/>
      </w:pPr>
      <w:rPr>
        <w:rFonts w:hint="default"/>
      </w:rPr>
    </w:lvl>
    <w:lvl w:ilvl="2">
      <w:start w:val="1"/>
      <w:numFmt w:val="decimal"/>
      <w:pStyle w:val="Overskrift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3E41648"/>
    <w:multiLevelType w:val="hybridMultilevel"/>
    <w:tmpl w:val="F7202B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4BC6768"/>
    <w:multiLevelType w:val="hybridMultilevel"/>
    <w:tmpl w:val="2012AD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8E63094"/>
    <w:multiLevelType w:val="hybridMultilevel"/>
    <w:tmpl w:val="A738B90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ABA5C10"/>
    <w:multiLevelType w:val="hybridMultilevel"/>
    <w:tmpl w:val="48F66D2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C045130"/>
    <w:multiLevelType w:val="hybridMultilevel"/>
    <w:tmpl w:val="EBEEB76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F3B5F6B"/>
    <w:multiLevelType w:val="hybridMultilevel"/>
    <w:tmpl w:val="C576CC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25501869">
    <w:abstractNumId w:val="21"/>
  </w:num>
  <w:num w:numId="2" w16cid:durableId="1348602687">
    <w:abstractNumId w:val="31"/>
  </w:num>
  <w:num w:numId="3" w16cid:durableId="1023437991">
    <w:abstractNumId w:val="5"/>
  </w:num>
  <w:num w:numId="4" w16cid:durableId="316421061">
    <w:abstractNumId w:val="21"/>
  </w:num>
  <w:num w:numId="5" w16cid:durableId="1310593684">
    <w:abstractNumId w:val="25"/>
  </w:num>
  <w:num w:numId="6" w16cid:durableId="1328705788">
    <w:abstractNumId w:val="4"/>
  </w:num>
  <w:num w:numId="7" w16cid:durableId="524758696">
    <w:abstractNumId w:val="6"/>
  </w:num>
  <w:num w:numId="8" w16cid:durableId="9458806">
    <w:abstractNumId w:val="18"/>
  </w:num>
  <w:num w:numId="9" w16cid:durableId="1150370844">
    <w:abstractNumId w:val="17"/>
  </w:num>
  <w:num w:numId="10" w16cid:durableId="760874046">
    <w:abstractNumId w:val="26"/>
  </w:num>
  <w:num w:numId="11" w16cid:durableId="1525561578">
    <w:abstractNumId w:val="16"/>
  </w:num>
  <w:num w:numId="12" w16cid:durableId="266932161">
    <w:abstractNumId w:val="7"/>
  </w:num>
  <w:num w:numId="13" w16cid:durableId="862741684">
    <w:abstractNumId w:val="11"/>
  </w:num>
  <w:num w:numId="14" w16cid:durableId="321741960">
    <w:abstractNumId w:val="1"/>
  </w:num>
  <w:num w:numId="15" w16cid:durableId="2101674440">
    <w:abstractNumId w:val="0"/>
  </w:num>
  <w:num w:numId="16" w16cid:durableId="1965693592">
    <w:abstractNumId w:val="35"/>
  </w:num>
  <w:num w:numId="17" w16cid:durableId="455563451">
    <w:abstractNumId w:val="33"/>
  </w:num>
  <w:num w:numId="18" w16cid:durableId="286349848">
    <w:abstractNumId w:val="8"/>
  </w:num>
  <w:num w:numId="19" w16cid:durableId="1055590693">
    <w:abstractNumId w:val="15"/>
  </w:num>
  <w:num w:numId="20" w16cid:durableId="426652599">
    <w:abstractNumId w:val="30"/>
  </w:num>
  <w:num w:numId="21" w16cid:durableId="1424230741">
    <w:abstractNumId w:val="12"/>
  </w:num>
  <w:num w:numId="22" w16cid:durableId="584219682">
    <w:abstractNumId w:val="34"/>
  </w:num>
  <w:num w:numId="23" w16cid:durableId="966931869">
    <w:abstractNumId w:val="10"/>
  </w:num>
  <w:num w:numId="24" w16cid:durableId="1408460577">
    <w:abstractNumId w:val="13"/>
  </w:num>
  <w:num w:numId="25" w16cid:durableId="40322497">
    <w:abstractNumId w:val="32"/>
  </w:num>
  <w:num w:numId="26" w16cid:durableId="1840340087">
    <w:abstractNumId w:val="22"/>
  </w:num>
  <w:num w:numId="27" w16cid:durableId="1214384856">
    <w:abstractNumId w:val="19"/>
  </w:num>
  <w:num w:numId="28" w16cid:durableId="304823304">
    <w:abstractNumId w:val="9"/>
  </w:num>
  <w:num w:numId="29" w16cid:durableId="1691183437">
    <w:abstractNumId w:val="2"/>
  </w:num>
  <w:num w:numId="30" w16cid:durableId="1739786590">
    <w:abstractNumId w:val="27"/>
  </w:num>
  <w:num w:numId="31" w16cid:durableId="150171966">
    <w:abstractNumId w:val="14"/>
  </w:num>
  <w:num w:numId="32" w16cid:durableId="37898035">
    <w:abstractNumId w:val="3"/>
  </w:num>
  <w:num w:numId="33" w16cid:durableId="1101295758">
    <w:abstractNumId w:val="29"/>
  </w:num>
  <w:num w:numId="34" w16cid:durableId="697699488">
    <w:abstractNumId w:val="28"/>
  </w:num>
  <w:num w:numId="35" w16cid:durableId="1114593195">
    <w:abstractNumId w:val="36"/>
  </w:num>
  <w:num w:numId="36" w16cid:durableId="1184132152">
    <w:abstractNumId w:val="24"/>
  </w:num>
  <w:num w:numId="37" w16cid:durableId="1261255240">
    <w:abstractNumId w:val="23"/>
  </w:num>
  <w:num w:numId="38" w16cid:durableId="21311954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26BCE"/>
    <w:rsid w:val="000526A2"/>
    <w:rsid w:val="00076EED"/>
    <w:rsid w:val="00095DF0"/>
    <w:rsid w:val="000B665F"/>
    <w:rsid w:val="000C4AF6"/>
    <w:rsid w:val="000D6E1A"/>
    <w:rsid w:val="000E3872"/>
    <w:rsid w:val="00127C9A"/>
    <w:rsid w:val="001426C5"/>
    <w:rsid w:val="00142884"/>
    <w:rsid w:val="00163353"/>
    <w:rsid w:val="001A2F1A"/>
    <w:rsid w:val="001B7051"/>
    <w:rsid w:val="001D44B8"/>
    <w:rsid w:val="001F0C39"/>
    <w:rsid w:val="0021252B"/>
    <w:rsid w:val="002243BF"/>
    <w:rsid w:val="00237F03"/>
    <w:rsid w:val="00247814"/>
    <w:rsid w:val="0025139E"/>
    <w:rsid w:val="00253205"/>
    <w:rsid w:val="00255057"/>
    <w:rsid w:val="00261AC4"/>
    <w:rsid w:val="00264195"/>
    <w:rsid w:val="00270984"/>
    <w:rsid w:val="00274475"/>
    <w:rsid w:val="00274C53"/>
    <w:rsid w:val="00277FBC"/>
    <w:rsid w:val="0028260C"/>
    <w:rsid w:val="002960E1"/>
    <w:rsid w:val="0029646B"/>
    <w:rsid w:val="002A16B8"/>
    <w:rsid w:val="002E53C0"/>
    <w:rsid w:val="00334DFD"/>
    <w:rsid w:val="00346799"/>
    <w:rsid w:val="00355D58"/>
    <w:rsid w:val="00384844"/>
    <w:rsid w:val="00393806"/>
    <w:rsid w:val="003A0761"/>
    <w:rsid w:val="003B1EE0"/>
    <w:rsid w:val="003C0A07"/>
    <w:rsid w:val="003E583A"/>
    <w:rsid w:val="003E5D88"/>
    <w:rsid w:val="004108D0"/>
    <w:rsid w:val="00413098"/>
    <w:rsid w:val="004151CD"/>
    <w:rsid w:val="00445857"/>
    <w:rsid w:val="00454B5D"/>
    <w:rsid w:val="00476137"/>
    <w:rsid w:val="004C5EE5"/>
    <w:rsid w:val="004D2268"/>
    <w:rsid w:val="004E2B2A"/>
    <w:rsid w:val="004E5A65"/>
    <w:rsid w:val="004F1078"/>
    <w:rsid w:val="00546FAE"/>
    <w:rsid w:val="00550914"/>
    <w:rsid w:val="00567893"/>
    <w:rsid w:val="005827E6"/>
    <w:rsid w:val="00587BDF"/>
    <w:rsid w:val="00592D74"/>
    <w:rsid w:val="005B75D0"/>
    <w:rsid w:val="005C27AE"/>
    <w:rsid w:val="005C6D23"/>
    <w:rsid w:val="005D28AB"/>
    <w:rsid w:val="005E5169"/>
    <w:rsid w:val="00602223"/>
    <w:rsid w:val="0061264E"/>
    <w:rsid w:val="0061266F"/>
    <w:rsid w:val="00613531"/>
    <w:rsid w:val="00613D24"/>
    <w:rsid w:val="006145B7"/>
    <w:rsid w:val="00614B17"/>
    <w:rsid w:val="00631C0D"/>
    <w:rsid w:val="00643B0C"/>
    <w:rsid w:val="00646671"/>
    <w:rsid w:val="006562AB"/>
    <w:rsid w:val="006634CA"/>
    <w:rsid w:val="00675A61"/>
    <w:rsid w:val="0067619F"/>
    <w:rsid w:val="006A17B4"/>
    <w:rsid w:val="006A2322"/>
    <w:rsid w:val="006A31DD"/>
    <w:rsid w:val="006C486C"/>
    <w:rsid w:val="006D6A83"/>
    <w:rsid w:val="006E04B9"/>
    <w:rsid w:val="006F7B72"/>
    <w:rsid w:val="00720F7F"/>
    <w:rsid w:val="00723085"/>
    <w:rsid w:val="007266C1"/>
    <w:rsid w:val="0073530F"/>
    <w:rsid w:val="00737930"/>
    <w:rsid w:val="00743594"/>
    <w:rsid w:val="00744DF5"/>
    <w:rsid w:val="00770BDF"/>
    <w:rsid w:val="00787F36"/>
    <w:rsid w:val="007910F0"/>
    <w:rsid w:val="007D2BAF"/>
    <w:rsid w:val="007D5F34"/>
    <w:rsid w:val="007E5417"/>
    <w:rsid w:val="007F4C95"/>
    <w:rsid w:val="008142EF"/>
    <w:rsid w:val="00814DF5"/>
    <w:rsid w:val="0081767B"/>
    <w:rsid w:val="00832355"/>
    <w:rsid w:val="00832D32"/>
    <w:rsid w:val="00840292"/>
    <w:rsid w:val="0085164C"/>
    <w:rsid w:val="00865522"/>
    <w:rsid w:val="00876826"/>
    <w:rsid w:val="008D4F0E"/>
    <w:rsid w:val="009009EC"/>
    <w:rsid w:val="009065FF"/>
    <w:rsid w:val="009375A2"/>
    <w:rsid w:val="009375D3"/>
    <w:rsid w:val="00950F8D"/>
    <w:rsid w:val="00952F53"/>
    <w:rsid w:val="00963815"/>
    <w:rsid w:val="009A0453"/>
    <w:rsid w:val="009C49E1"/>
    <w:rsid w:val="009C520D"/>
    <w:rsid w:val="009D27C1"/>
    <w:rsid w:val="009F3F20"/>
    <w:rsid w:val="00A33F7C"/>
    <w:rsid w:val="00A44537"/>
    <w:rsid w:val="00A53B59"/>
    <w:rsid w:val="00A740AF"/>
    <w:rsid w:val="00A77CA6"/>
    <w:rsid w:val="00A87CDA"/>
    <w:rsid w:val="00A941BB"/>
    <w:rsid w:val="00AA2FF4"/>
    <w:rsid w:val="00AB7B6A"/>
    <w:rsid w:val="00AE1F21"/>
    <w:rsid w:val="00AF289B"/>
    <w:rsid w:val="00B1230B"/>
    <w:rsid w:val="00B144C5"/>
    <w:rsid w:val="00B24B39"/>
    <w:rsid w:val="00B35BD9"/>
    <w:rsid w:val="00B41619"/>
    <w:rsid w:val="00B60D1C"/>
    <w:rsid w:val="00B63463"/>
    <w:rsid w:val="00B95EB5"/>
    <w:rsid w:val="00BA4191"/>
    <w:rsid w:val="00BA7153"/>
    <w:rsid w:val="00BA794A"/>
    <w:rsid w:val="00BB1C25"/>
    <w:rsid w:val="00BB42E4"/>
    <w:rsid w:val="00BE3DEC"/>
    <w:rsid w:val="00BF03B7"/>
    <w:rsid w:val="00BF0C2B"/>
    <w:rsid w:val="00C0427E"/>
    <w:rsid w:val="00C06FF0"/>
    <w:rsid w:val="00C25E06"/>
    <w:rsid w:val="00C30810"/>
    <w:rsid w:val="00C3244D"/>
    <w:rsid w:val="00C327DB"/>
    <w:rsid w:val="00C331F3"/>
    <w:rsid w:val="00C471F3"/>
    <w:rsid w:val="00C57BFF"/>
    <w:rsid w:val="00C71081"/>
    <w:rsid w:val="00CD025D"/>
    <w:rsid w:val="00CD5E25"/>
    <w:rsid w:val="00CF03F4"/>
    <w:rsid w:val="00D20AAA"/>
    <w:rsid w:val="00D30F5D"/>
    <w:rsid w:val="00D32339"/>
    <w:rsid w:val="00D50ABB"/>
    <w:rsid w:val="00D5261F"/>
    <w:rsid w:val="00D53D5C"/>
    <w:rsid w:val="00D57B0B"/>
    <w:rsid w:val="00D626B3"/>
    <w:rsid w:val="00D8545C"/>
    <w:rsid w:val="00DA03CF"/>
    <w:rsid w:val="00DA7486"/>
    <w:rsid w:val="00DC518E"/>
    <w:rsid w:val="00DC5235"/>
    <w:rsid w:val="00DE310D"/>
    <w:rsid w:val="00DE76AE"/>
    <w:rsid w:val="00DF02B4"/>
    <w:rsid w:val="00DF4D6B"/>
    <w:rsid w:val="00E02056"/>
    <w:rsid w:val="00E3196F"/>
    <w:rsid w:val="00E357F6"/>
    <w:rsid w:val="00E60459"/>
    <w:rsid w:val="00E61314"/>
    <w:rsid w:val="00E71B26"/>
    <w:rsid w:val="00E942C0"/>
    <w:rsid w:val="00EA4E70"/>
    <w:rsid w:val="00EB475C"/>
    <w:rsid w:val="00EB5634"/>
    <w:rsid w:val="00EE59A5"/>
    <w:rsid w:val="00F0057C"/>
    <w:rsid w:val="00F12C74"/>
    <w:rsid w:val="00F3401B"/>
    <w:rsid w:val="00F348E7"/>
    <w:rsid w:val="00F46BFA"/>
    <w:rsid w:val="00F759C1"/>
    <w:rsid w:val="00FA0E75"/>
    <w:rsid w:val="00FA6565"/>
    <w:rsid w:val="00FC5985"/>
    <w:rsid w:val="00FC5F31"/>
    <w:rsid w:val="00FD15EB"/>
    <w:rsid w:val="00FD4F4A"/>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531CB"/>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Overskrift1">
    <w:name w:val="heading 1"/>
    <w:basedOn w:val="Normal"/>
    <w:next w:val="Normal"/>
    <w:link w:val="Overskrift1Tegn"/>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Overskrift2">
    <w:name w:val="heading 2"/>
    <w:basedOn w:val="Normal"/>
    <w:next w:val="Normal"/>
    <w:link w:val="Overskrift2Tegn"/>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Overskrift3">
    <w:name w:val="heading 3"/>
    <w:basedOn w:val="Normal"/>
    <w:next w:val="Normal"/>
    <w:link w:val="Overskrift3Tegn"/>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794A"/>
    <w:rPr>
      <w:rFonts w:ascii="Verdana" w:eastAsiaTheme="majorEastAsia" w:hAnsi="Verdana" w:cstheme="majorBidi"/>
      <w:color w:val="373D54"/>
      <w:sz w:val="36"/>
      <w:szCs w:val="36"/>
      <w:lang w:val="en-US"/>
    </w:rPr>
  </w:style>
  <w:style w:type="character" w:customStyle="1" w:styleId="Overskrift2Tegn">
    <w:name w:val="Overskrift 2 Tegn"/>
    <w:basedOn w:val="Standardskrifttypeiafsnit"/>
    <w:link w:val="Overskrift2"/>
    <w:uiPriority w:val="9"/>
    <w:rsid w:val="00BA794A"/>
    <w:rPr>
      <w:rFonts w:ascii="Verdana" w:eastAsiaTheme="majorEastAsia" w:hAnsi="Verdana" w:cstheme="majorBidi"/>
      <w:color w:val="525E7E"/>
      <w:sz w:val="28"/>
      <w:szCs w:val="28"/>
      <w:lang w:val="en-US"/>
    </w:rPr>
  </w:style>
  <w:style w:type="paragraph" w:styleId="Sidehoved">
    <w:name w:val="header"/>
    <w:basedOn w:val="Normal"/>
    <w:link w:val="SidehovedTegn"/>
    <w:uiPriority w:val="99"/>
    <w:unhideWhenUsed/>
    <w:rsid w:val="00BA794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A794A"/>
    <w:rPr>
      <w:rFonts w:ascii="Verdana" w:hAnsi="Verdana"/>
      <w:sz w:val="20"/>
      <w:szCs w:val="20"/>
      <w:lang w:val="en-US"/>
    </w:rPr>
  </w:style>
  <w:style w:type="paragraph" w:styleId="Sidefod">
    <w:name w:val="footer"/>
    <w:basedOn w:val="Normal"/>
    <w:link w:val="SidefodTegn"/>
    <w:uiPriority w:val="99"/>
    <w:unhideWhenUsed/>
    <w:rsid w:val="00BA794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A794A"/>
    <w:rPr>
      <w:rFonts w:ascii="Verdana" w:hAnsi="Verdana"/>
      <w:sz w:val="20"/>
      <w:szCs w:val="20"/>
      <w:lang w:val="en-US"/>
    </w:rPr>
  </w:style>
  <w:style w:type="paragraph" w:styleId="Overskrift">
    <w:name w:val="TOC Heading"/>
    <w:basedOn w:val="Overskrift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Indholdsfortegnelse1">
    <w:name w:val="toc 1"/>
    <w:basedOn w:val="Normal"/>
    <w:next w:val="Normal"/>
    <w:autoRedefine/>
    <w:uiPriority w:val="39"/>
    <w:unhideWhenUsed/>
    <w:rsid w:val="00BA794A"/>
    <w:pPr>
      <w:spacing w:after="100"/>
    </w:pPr>
  </w:style>
  <w:style w:type="paragraph" w:styleId="Indholdsfortegnelse2">
    <w:name w:val="toc 2"/>
    <w:basedOn w:val="Normal"/>
    <w:next w:val="Normal"/>
    <w:autoRedefine/>
    <w:uiPriority w:val="39"/>
    <w:unhideWhenUsed/>
    <w:rsid w:val="00BA794A"/>
    <w:pPr>
      <w:spacing w:after="100"/>
      <w:ind w:left="200"/>
    </w:pPr>
  </w:style>
  <w:style w:type="character" w:styleId="Hyperlink">
    <w:name w:val="Hyperlink"/>
    <w:basedOn w:val="Standardskrifttypeiafsnit"/>
    <w:uiPriority w:val="99"/>
    <w:unhideWhenUsed/>
    <w:rsid w:val="00BA794A"/>
    <w:rPr>
      <w:color w:val="0563C1" w:themeColor="hyperlink"/>
      <w:u w:val="single"/>
    </w:rPr>
  </w:style>
  <w:style w:type="character" w:customStyle="1" w:styleId="Overskrift3Tegn">
    <w:name w:val="Overskrift 3 Tegn"/>
    <w:basedOn w:val="Standardskrifttypeiafsnit"/>
    <w:link w:val="Overskrift3"/>
    <w:uiPriority w:val="9"/>
    <w:rsid w:val="00BA7153"/>
    <w:rPr>
      <w:rFonts w:ascii="Verdana" w:eastAsiaTheme="majorEastAsia" w:hAnsi="Verdana" w:cstheme="majorBidi"/>
      <w:color w:val="525E7E"/>
      <w:sz w:val="24"/>
      <w:szCs w:val="24"/>
      <w:lang w:val="en-US"/>
    </w:rPr>
  </w:style>
  <w:style w:type="paragraph" w:styleId="Listeafsnit">
    <w:name w:val="List Paragraph"/>
    <w:basedOn w:val="Normal"/>
    <w:uiPriority w:val="34"/>
    <w:qFormat/>
    <w:rsid w:val="00274C53"/>
    <w:pPr>
      <w:ind w:left="720"/>
      <w:contextualSpacing/>
    </w:pPr>
  </w:style>
  <w:style w:type="paragraph" w:styleId="Fodnotetekst">
    <w:name w:val="footnote text"/>
    <w:basedOn w:val="Normal"/>
    <w:link w:val="FodnotetekstTegn"/>
    <w:uiPriority w:val="99"/>
    <w:semiHidden/>
    <w:unhideWhenUsed/>
    <w:rsid w:val="00BF0C2B"/>
    <w:pPr>
      <w:spacing w:after="0" w:line="240" w:lineRule="auto"/>
    </w:pPr>
  </w:style>
  <w:style w:type="character" w:customStyle="1" w:styleId="FodnotetekstTegn">
    <w:name w:val="Fodnotetekst Tegn"/>
    <w:basedOn w:val="Standardskrifttypeiafsnit"/>
    <w:link w:val="Fodnotetekst"/>
    <w:uiPriority w:val="99"/>
    <w:semiHidden/>
    <w:rsid w:val="00BF0C2B"/>
    <w:rPr>
      <w:rFonts w:ascii="Verdana" w:hAnsi="Verdana"/>
      <w:sz w:val="20"/>
      <w:szCs w:val="20"/>
      <w:lang w:val="en-US"/>
    </w:rPr>
  </w:style>
  <w:style w:type="character" w:styleId="Fodnotehenvisning">
    <w:name w:val="footnote reference"/>
    <w:basedOn w:val="Standardskrifttypeiafsnit"/>
    <w:uiPriority w:val="99"/>
    <w:semiHidden/>
    <w:unhideWhenUsed/>
    <w:rsid w:val="00BF0C2B"/>
    <w:rPr>
      <w:vertAlign w:val="superscript"/>
    </w:rPr>
  </w:style>
  <w:style w:type="paragraph" w:styleId="Indholdsfortegnelse3">
    <w:name w:val="toc 3"/>
    <w:basedOn w:val="Normal"/>
    <w:next w:val="Normal"/>
    <w:autoRedefine/>
    <w:uiPriority w:val="39"/>
    <w:unhideWhenUsed/>
    <w:rsid w:val="00C3244D"/>
    <w:pPr>
      <w:spacing w:after="100"/>
      <w:ind w:left="400"/>
    </w:pPr>
  </w:style>
  <w:style w:type="character" w:styleId="Ulstomtale">
    <w:name w:val="Unresolved Mention"/>
    <w:basedOn w:val="Standardskrifttypeiafsnit"/>
    <w:uiPriority w:val="99"/>
    <w:semiHidden/>
    <w:unhideWhenUsed/>
    <w:rsid w:val="005827E6"/>
    <w:rPr>
      <w:color w:val="808080"/>
      <w:shd w:val="clear" w:color="auto" w:fill="E6E6E6"/>
    </w:rPr>
  </w:style>
  <w:style w:type="paragraph" w:styleId="Billedtekst">
    <w:name w:val="caption"/>
    <w:basedOn w:val="Normal"/>
    <w:next w:val="Normal"/>
    <w:uiPriority w:val="35"/>
    <w:unhideWhenUsed/>
    <w:qFormat/>
    <w:rsid w:val="004108D0"/>
    <w:pPr>
      <w:spacing w:after="200" w:line="240" w:lineRule="auto"/>
    </w:pPr>
    <w:rPr>
      <w:i/>
      <w:iCs/>
      <w:color w:val="44546A" w:themeColor="text2"/>
      <w:sz w:val="18"/>
      <w:szCs w:val="18"/>
    </w:rPr>
  </w:style>
  <w:style w:type="table" w:styleId="Tabel-Gitter">
    <w:name w:val="Table Grid"/>
    <w:basedOn w:val="Tabel-Normal"/>
    <w:uiPriority w:val="39"/>
    <w:rsid w:val="005E5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s2autoproces.eu/xapi/organisatio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82d6b26-2fed-4efe-93f5-22da3a385723">
      <Terms xmlns="http://schemas.microsoft.com/office/infopath/2007/PartnerControls"/>
    </lcf76f155ced4ddcb4097134ff3c332f>
    <TaxCatchAll xmlns="33c53d39-f5c7-4e23-ab0f-388c0806587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5E485FF3BE92548BDC8B265C7723500" ma:contentTypeVersion="18" ma:contentTypeDescription="Opret et nyt dokument." ma:contentTypeScope="" ma:versionID="f5e06baa9f8a023b6a78819a7322de98">
  <xsd:schema xmlns:xsd="http://www.w3.org/2001/XMLSchema" xmlns:xs="http://www.w3.org/2001/XMLSchema" xmlns:p="http://schemas.microsoft.com/office/2006/metadata/properties" xmlns:ns2="382d6b26-2fed-4efe-93f5-22da3a385723" xmlns:ns3="33c53d39-f5c7-4e23-ab0f-388c0806587a" targetNamespace="http://schemas.microsoft.com/office/2006/metadata/properties" ma:root="true" ma:fieldsID="5a03b5a1ebd023ee4baa13d36b03f131" ns2:_="" ns3:_="">
    <xsd:import namespace="382d6b26-2fed-4efe-93f5-22da3a385723"/>
    <xsd:import namespace="33c53d39-f5c7-4e23-ab0f-388c0806587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d6b26-2fed-4efe-93f5-22da3a385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illedmærker" ma:readOnly="false" ma:fieldId="{5cf76f15-5ced-4ddc-b409-7134ff3c332f}" ma:taxonomyMulti="true" ma:sspId="9dcec7f4-c634-4e38-849e-a430a1fed7f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c53d39-f5c7-4e23-ab0f-388c0806587a"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1" nillable="true" ma:displayName="Taxonomy Catch All Column" ma:hidden="true" ma:list="{2d84cffc-8789-4c38-969d-02c4c8fbbc76}" ma:internalName="TaxCatchAll" ma:showField="CatchAllData" ma:web="33c53d39-f5c7-4e23-ab0f-388c080658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42899-6606-44FD-B083-49C389CC379C}">
  <ds:schemaRefs>
    <ds:schemaRef ds:uri="http://schemas.microsoft.com/office/2006/metadata/properties"/>
    <ds:schemaRef ds:uri="http://schemas.microsoft.com/office/infopath/2007/PartnerControls"/>
    <ds:schemaRef ds:uri="382d6b26-2fed-4efe-93f5-22da3a385723"/>
    <ds:schemaRef ds:uri="33c53d39-f5c7-4e23-ab0f-388c0806587a"/>
  </ds:schemaRefs>
</ds:datastoreItem>
</file>

<file path=customXml/itemProps2.xml><?xml version="1.0" encoding="utf-8"?>
<ds:datastoreItem xmlns:ds="http://schemas.openxmlformats.org/officeDocument/2006/customXml" ds:itemID="{BF09AE5C-184A-4C10-B3C9-88B1921975C5}">
  <ds:schemaRefs>
    <ds:schemaRef ds:uri="http://schemas.microsoft.com/sharepoint/v3/contenttype/forms"/>
  </ds:schemaRefs>
</ds:datastoreItem>
</file>

<file path=customXml/itemProps3.xml><?xml version="1.0" encoding="utf-8"?>
<ds:datastoreItem xmlns:ds="http://schemas.openxmlformats.org/officeDocument/2006/customXml" ds:itemID="{FAF15756-5041-4AA1-9C0A-D71CE0AD2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d6b26-2fed-4efe-93f5-22da3a385723"/>
    <ds:schemaRef ds:uri="33c53d39-f5c7-4e23-ab0f-388c0806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196905-9737-4075-86B8-4EDC6CCEE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625</Words>
  <Characters>3819</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Sigrid Lindvig Sørensen</cp:lastModifiedBy>
  <cp:revision>3</cp:revision>
  <cp:lastPrinted>2018-04-10T10:48:00Z</cp:lastPrinted>
  <dcterms:created xsi:type="dcterms:W3CDTF">2024-04-11T12:50:00Z</dcterms:created>
  <dcterms:modified xsi:type="dcterms:W3CDTF">2024-04-11T13:00:00Z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0x010100A5E485FF3BE92548BDC8B265C7723500</vt:lpwstr>
  </property>
  <property fmtid="{D5CDD505-2E9C-101B-9397-08002B2CF9AE}" pid="3" name="MediaServiceImageTags">
    <vt:lpwstr/>
  </property>
</Properties>
</file>