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F6EA5" w14:textId="77777777" w:rsidR="00BA794A" w:rsidRPr="00E06F1A" w:rsidRDefault="00BA794A">
      <w:pPr>
        <w:rPr>
          <w:lang w:val="da-DK"/>
        </w:rPr>
      </w:pPr>
    </w:p>
    <w:p w14:paraId="5F3483A2" w14:textId="77777777" w:rsidR="002E53C0" w:rsidRPr="00E06F1A" w:rsidRDefault="002E53C0">
      <w:pPr>
        <w:rPr>
          <w:lang w:val="da-DK"/>
        </w:rPr>
      </w:pPr>
    </w:p>
    <w:p w14:paraId="7CAAD9EE" w14:textId="77777777" w:rsidR="002E53C0" w:rsidRPr="00E06F1A" w:rsidRDefault="002E53C0">
      <w:pPr>
        <w:rPr>
          <w:lang w:val="da-DK"/>
        </w:rPr>
      </w:pPr>
    </w:p>
    <w:p w14:paraId="417777DF" w14:textId="77777777" w:rsidR="002E53C0" w:rsidRPr="00E06F1A" w:rsidRDefault="002E53C0">
      <w:pPr>
        <w:rPr>
          <w:lang w:val="da-DK"/>
        </w:rPr>
      </w:pPr>
    </w:p>
    <w:p w14:paraId="1F3E7BF5" w14:textId="77777777" w:rsidR="002E53C0" w:rsidRPr="00E06F1A" w:rsidRDefault="002E53C0">
      <w:pPr>
        <w:rPr>
          <w:lang w:val="da-DK"/>
        </w:rPr>
      </w:pPr>
    </w:p>
    <w:p w14:paraId="3B262698" w14:textId="77777777" w:rsidR="002E53C0" w:rsidRPr="00E06F1A" w:rsidRDefault="002E53C0">
      <w:pPr>
        <w:rPr>
          <w:lang w:val="da-DK"/>
        </w:rPr>
      </w:pPr>
    </w:p>
    <w:p w14:paraId="41A35EB9" w14:textId="77777777" w:rsidR="002E53C0" w:rsidRPr="00E06F1A" w:rsidRDefault="002E53C0">
      <w:pPr>
        <w:rPr>
          <w:lang w:val="da-DK"/>
        </w:rPr>
      </w:pPr>
    </w:p>
    <w:p w14:paraId="3375C051" w14:textId="77777777" w:rsidR="002E53C0" w:rsidRPr="00E06F1A" w:rsidRDefault="002E53C0">
      <w:pPr>
        <w:rPr>
          <w:lang w:val="da-DK"/>
        </w:rPr>
      </w:pPr>
    </w:p>
    <w:p w14:paraId="475FA67D" w14:textId="77777777" w:rsidR="002E53C0" w:rsidRPr="00E06F1A" w:rsidRDefault="002E53C0">
      <w:pPr>
        <w:rPr>
          <w:lang w:val="da-DK"/>
        </w:rPr>
      </w:pPr>
    </w:p>
    <w:p w14:paraId="3B82D2B1" w14:textId="77777777" w:rsidR="002E53C0" w:rsidRPr="00E06F1A" w:rsidRDefault="00093844" w:rsidP="002E53C0">
      <w:pPr>
        <w:jc w:val="center"/>
        <w:rPr>
          <w:sz w:val="48"/>
          <w:szCs w:val="48"/>
          <w:lang w:val="da-DK"/>
        </w:rPr>
      </w:pPr>
      <w:r w:rsidRPr="00E06F1A">
        <w:rPr>
          <w:color w:val="373D54"/>
          <w:sz w:val="48"/>
          <w:szCs w:val="48"/>
          <w:lang w:val="da-DK"/>
        </w:rPr>
        <w:t>OS2faktor</w:t>
      </w:r>
    </w:p>
    <w:p w14:paraId="24D99C81" w14:textId="2EC08B71" w:rsidR="002E53C0" w:rsidRPr="00E06F1A" w:rsidRDefault="00AC7B30" w:rsidP="002E53C0">
      <w:pPr>
        <w:jc w:val="center"/>
        <w:rPr>
          <w:sz w:val="32"/>
          <w:szCs w:val="32"/>
          <w:lang w:val="da-DK"/>
        </w:rPr>
      </w:pPr>
      <w:r w:rsidRPr="00E06F1A">
        <w:rPr>
          <w:color w:val="525E7E"/>
          <w:sz w:val="32"/>
          <w:szCs w:val="32"/>
          <w:lang w:val="da-DK"/>
        </w:rPr>
        <w:t>Pseudonym API</w:t>
      </w:r>
    </w:p>
    <w:p w14:paraId="4B55D049" w14:textId="77777777" w:rsidR="002E53C0" w:rsidRPr="00E06F1A" w:rsidRDefault="002E53C0" w:rsidP="002E53C0">
      <w:pPr>
        <w:jc w:val="center"/>
        <w:rPr>
          <w:lang w:val="da-DK"/>
        </w:rPr>
      </w:pPr>
    </w:p>
    <w:p w14:paraId="36246F0A" w14:textId="77777777" w:rsidR="002E53C0" w:rsidRPr="00E06F1A" w:rsidRDefault="002E53C0" w:rsidP="002E53C0">
      <w:pPr>
        <w:jc w:val="center"/>
        <w:rPr>
          <w:lang w:val="da-DK"/>
        </w:rPr>
      </w:pPr>
    </w:p>
    <w:p w14:paraId="2EC4A967" w14:textId="77777777" w:rsidR="002E53C0" w:rsidRPr="00E06F1A" w:rsidRDefault="002E53C0" w:rsidP="002E53C0">
      <w:pPr>
        <w:jc w:val="center"/>
        <w:rPr>
          <w:lang w:val="da-DK"/>
        </w:rPr>
      </w:pPr>
    </w:p>
    <w:p w14:paraId="49A394EE" w14:textId="77777777" w:rsidR="002E53C0" w:rsidRPr="00E06F1A" w:rsidRDefault="002E53C0" w:rsidP="002E53C0">
      <w:pPr>
        <w:rPr>
          <w:lang w:val="da-DK"/>
        </w:rPr>
      </w:pPr>
    </w:p>
    <w:p w14:paraId="2395575D" w14:textId="77777777" w:rsidR="002E53C0" w:rsidRPr="00E06F1A" w:rsidRDefault="002E53C0" w:rsidP="002E53C0">
      <w:pPr>
        <w:rPr>
          <w:lang w:val="da-DK"/>
        </w:rPr>
      </w:pPr>
    </w:p>
    <w:p w14:paraId="334549A7" w14:textId="77777777" w:rsidR="002E53C0" w:rsidRPr="00E06F1A" w:rsidRDefault="002E53C0" w:rsidP="002E53C0">
      <w:pPr>
        <w:rPr>
          <w:lang w:val="da-DK"/>
        </w:rPr>
      </w:pPr>
    </w:p>
    <w:p w14:paraId="04274E5C" w14:textId="77777777" w:rsidR="002E53C0" w:rsidRPr="00E06F1A" w:rsidRDefault="002E53C0" w:rsidP="002E53C0">
      <w:pPr>
        <w:rPr>
          <w:lang w:val="da-DK"/>
        </w:rPr>
      </w:pPr>
    </w:p>
    <w:p w14:paraId="72F5C5DB" w14:textId="77777777" w:rsidR="002E53C0" w:rsidRPr="00E06F1A" w:rsidRDefault="002E53C0" w:rsidP="002E53C0">
      <w:pPr>
        <w:rPr>
          <w:lang w:val="da-DK"/>
        </w:rPr>
      </w:pPr>
    </w:p>
    <w:p w14:paraId="59B469BA" w14:textId="77777777" w:rsidR="002E53C0" w:rsidRPr="00E06F1A" w:rsidRDefault="002E53C0" w:rsidP="002E53C0">
      <w:pPr>
        <w:rPr>
          <w:lang w:val="da-DK"/>
        </w:rPr>
      </w:pPr>
    </w:p>
    <w:p w14:paraId="7948F87B" w14:textId="77777777" w:rsidR="002E53C0" w:rsidRPr="00E06F1A" w:rsidRDefault="002E53C0" w:rsidP="002E53C0">
      <w:pPr>
        <w:rPr>
          <w:lang w:val="da-DK"/>
        </w:rPr>
      </w:pPr>
    </w:p>
    <w:p w14:paraId="7F7186CF" w14:textId="77777777" w:rsidR="002E53C0" w:rsidRPr="00E06F1A" w:rsidRDefault="002E53C0" w:rsidP="002E53C0">
      <w:pPr>
        <w:rPr>
          <w:lang w:val="da-DK"/>
        </w:rPr>
      </w:pPr>
    </w:p>
    <w:p w14:paraId="414DA46B" w14:textId="77777777" w:rsidR="002E53C0" w:rsidRPr="00E06F1A" w:rsidRDefault="002E53C0" w:rsidP="002E53C0">
      <w:pPr>
        <w:rPr>
          <w:lang w:val="da-DK"/>
        </w:rPr>
      </w:pPr>
    </w:p>
    <w:p w14:paraId="5AA96207" w14:textId="77777777" w:rsidR="002E53C0" w:rsidRPr="00E06F1A" w:rsidRDefault="002E53C0" w:rsidP="002E53C0">
      <w:pPr>
        <w:spacing w:after="40"/>
        <w:ind w:left="1134" w:hanging="1134"/>
        <w:rPr>
          <w:lang w:val="da-DK"/>
        </w:rPr>
      </w:pPr>
      <w:r w:rsidRPr="00E06F1A">
        <w:rPr>
          <w:b/>
          <w:lang w:val="da-DK"/>
        </w:rPr>
        <w:t>Version</w:t>
      </w:r>
      <w:r w:rsidR="003275FE" w:rsidRPr="00E06F1A">
        <w:rPr>
          <w:lang w:val="da-DK"/>
        </w:rPr>
        <w:t>:</w:t>
      </w:r>
      <w:r w:rsidR="003275FE" w:rsidRPr="00E06F1A">
        <w:rPr>
          <w:lang w:val="da-DK"/>
        </w:rPr>
        <w:tab/>
        <w:t>1.0</w:t>
      </w:r>
      <w:r w:rsidR="0074227C" w:rsidRPr="00E06F1A">
        <w:rPr>
          <w:lang w:val="da-DK"/>
        </w:rPr>
        <w:t>.0</w:t>
      </w:r>
    </w:p>
    <w:p w14:paraId="2F22997C" w14:textId="005BF5EF" w:rsidR="002E53C0" w:rsidRPr="00E06F1A" w:rsidRDefault="002E53C0" w:rsidP="002E53C0">
      <w:pPr>
        <w:spacing w:after="40"/>
        <w:ind w:left="1134" w:hanging="1134"/>
        <w:rPr>
          <w:lang w:val="da-DK"/>
        </w:rPr>
      </w:pPr>
      <w:r w:rsidRPr="00E06F1A">
        <w:rPr>
          <w:b/>
          <w:lang w:val="da-DK"/>
        </w:rPr>
        <w:t>Date</w:t>
      </w:r>
      <w:r w:rsidR="00093844" w:rsidRPr="00E06F1A">
        <w:rPr>
          <w:lang w:val="da-DK"/>
        </w:rPr>
        <w:t>:</w:t>
      </w:r>
      <w:r w:rsidR="00093844" w:rsidRPr="00E06F1A">
        <w:rPr>
          <w:lang w:val="da-DK"/>
        </w:rPr>
        <w:tab/>
      </w:r>
      <w:r w:rsidR="00AC7B30" w:rsidRPr="00E06F1A">
        <w:rPr>
          <w:lang w:val="da-DK"/>
        </w:rPr>
        <w:t>95</w:t>
      </w:r>
      <w:r w:rsidR="00093844" w:rsidRPr="00E06F1A">
        <w:rPr>
          <w:lang w:val="da-DK"/>
        </w:rPr>
        <w:t>.</w:t>
      </w:r>
      <w:r w:rsidR="009A1CA4" w:rsidRPr="00E06F1A">
        <w:rPr>
          <w:lang w:val="da-DK"/>
        </w:rPr>
        <w:t>0</w:t>
      </w:r>
      <w:r w:rsidR="00AC7B30" w:rsidRPr="00E06F1A">
        <w:rPr>
          <w:lang w:val="da-DK"/>
        </w:rPr>
        <w:t>2</w:t>
      </w:r>
      <w:r w:rsidR="003275FE" w:rsidRPr="00E06F1A">
        <w:rPr>
          <w:lang w:val="da-DK"/>
        </w:rPr>
        <w:t>.20</w:t>
      </w:r>
      <w:r w:rsidR="00016082" w:rsidRPr="00E06F1A">
        <w:rPr>
          <w:lang w:val="da-DK"/>
        </w:rPr>
        <w:t>19</w:t>
      </w:r>
    </w:p>
    <w:p w14:paraId="5D66F5F3" w14:textId="77777777" w:rsidR="002E53C0" w:rsidRPr="00E06F1A" w:rsidRDefault="002E53C0" w:rsidP="002E53C0">
      <w:pPr>
        <w:spacing w:after="40"/>
        <w:ind w:left="1134" w:hanging="1134"/>
        <w:rPr>
          <w:lang w:val="da-DK"/>
        </w:rPr>
      </w:pPr>
      <w:r w:rsidRPr="00E06F1A">
        <w:rPr>
          <w:b/>
          <w:lang w:val="da-DK"/>
        </w:rPr>
        <w:t>Author</w:t>
      </w:r>
      <w:r w:rsidRPr="00E06F1A">
        <w:rPr>
          <w:lang w:val="da-DK"/>
        </w:rPr>
        <w:t>:</w:t>
      </w:r>
      <w:r w:rsidRPr="00E06F1A">
        <w:rPr>
          <w:lang w:val="da-DK"/>
        </w:rPr>
        <w:tab/>
        <w:t>BSG</w:t>
      </w:r>
    </w:p>
    <w:p w14:paraId="51F64531" w14:textId="77777777" w:rsidR="00BA794A" w:rsidRPr="00E06F1A" w:rsidRDefault="00BA794A">
      <w:pPr>
        <w:rPr>
          <w:lang w:val="da-DK"/>
        </w:rPr>
      </w:pPr>
      <w:r w:rsidRPr="00E06F1A">
        <w:rPr>
          <w:lang w:val="da-DK"/>
        </w:rPr>
        <w:br w:type="page"/>
      </w:r>
    </w:p>
    <w:sdt>
      <w:sdtPr>
        <w:rPr>
          <w:rFonts w:ascii="Verdana" w:eastAsiaTheme="minorHAnsi" w:hAnsi="Verdana" w:cstheme="minorBidi"/>
          <w:color w:val="525E7E"/>
          <w:sz w:val="20"/>
          <w:szCs w:val="20"/>
          <w:lang w:eastAsia="en-US"/>
        </w:rPr>
        <w:id w:val="-261762810"/>
        <w:docPartObj>
          <w:docPartGallery w:val="Table of Contents"/>
          <w:docPartUnique/>
        </w:docPartObj>
      </w:sdtPr>
      <w:sdtEndPr>
        <w:rPr>
          <w:b/>
          <w:bCs/>
          <w:color w:val="auto"/>
        </w:rPr>
      </w:sdtEndPr>
      <w:sdtContent>
        <w:p w14:paraId="6FC94170" w14:textId="77777777" w:rsidR="00BA794A" w:rsidRPr="00E06F1A" w:rsidRDefault="00354B86" w:rsidP="00BA794A">
          <w:pPr>
            <w:pStyle w:val="TOCHeading"/>
            <w:rPr>
              <w:rFonts w:ascii="Verdana" w:hAnsi="Verdana"/>
              <w:color w:val="525E7E"/>
            </w:rPr>
          </w:pPr>
          <w:r w:rsidRPr="00E06F1A">
            <w:rPr>
              <w:rFonts w:ascii="Verdana" w:hAnsi="Verdana"/>
              <w:color w:val="525E7E"/>
            </w:rPr>
            <w:t>Indhold</w:t>
          </w:r>
        </w:p>
        <w:p w14:paraId="24531E91" w14:textId="0A2ACAED" w:rsidR="009F0AC2"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E06F1A">
            <w:rPr>
              <w:lang w:val="da-DK"/>
            </w:rPr>
            <w:fldChar w:fldCharType="begin"/>
          </w:r>
          <w:r w:rsidRPr="00E06F1A">
            <w:rPr>
              <w:lang w:val="da-DK"/>
            </w:rPr>
            <w:instrText xml:space="preserve"> TOC \o "1-3" \h \z \u </w:instrText>
          </w:r>
          <w:r w:rsidRPr="00E06F1A">
            <w:rPr>
              <w:lang w:val="da-DK"/>
            </w:rPr>
            <w:fldChar w:fldCharType="separate"/>
          </w:r>
          <w:hyperlink w:anchor="_Toc763327" w:history="1">
            <w:r w:rsidR="009F0AC2" w:rsidRPr="00012701">
              <w:rPr>
                <w:rStyle w:val="Hyperlink"/>
                <w:noProof/>
                <w:lang w:val="da-DK"/>
              </w:rPr>
              <w:t>1</w:t>
            </w:r>
            <w:r w:rsidR="009F0AC2">
              <w:rPr>
                <w:rFonts w:asciiTheme="minorHAnsi" w:eastAsiaTheme="minorEastAsia" w:hAnsiTheme="minorHAnsi"/>
                <w:noProof/>
                <w:sz w:val="22"/>
                <w:szCs w:val="22"/>
                <w:lang w:val="da-DK" w:eastAsia="da-DK"/>
              </w:rPr>
              <w:tab/>
            </w:r>
            <w:r w:rsidR="009F0AC2" w:rsidRPr="00012701">
              <w:rPr>
                <w:rStyle w:val="Hyperlink"/>
                <w:noProof/>
                <w:lang w:val="da-DK"/>
              </w:rPr>
              <w:t>Indledning</w:t>
            </w:r>
            <w:r w:rsidR="009F0AC2">
              <w:rPr>
                <w:noProof/>
                <w:webHidden/>
              </w:rPr>
              <w:tab/>
            </w:r>
            <w:r w:rsidR="009F0AC2">
              <w:rPr>
                <w:noProof/>
                <w:webHidden/>
              </w:rPr>
              <w:fldChar w:fldCharType="begin"/>
            </w:r>
            <w:r w:rsidR="009F0AC2">
              <w:rPr>
                <w:noProof/>
                <w:webHidden/>
              </w:rPr>
              <w:instrText xml:space="preserve"> PAGEREF _Toc763327 \h </w:instrText>
            </w:r>
            <w:r w:rsidR="009F0AC2">
              <w:rPr>
                <w:noProof/>
                <w:webHidden/>
              </w:rPr>
            </w:r>
            <w:r w:rsidR="009F0AC2">
              <w:rPr>
                <w:noProof/>
                <w:webHidden/>
              </w:rPr>
              <w:fldChar w:fldCharType="separate"/>
            </w:r>
            <w:r w:rsidR="006142C5">
              <w:rPr>
                <w:noProof/>
                <w:webHidden/>
              </w:rPr>
              <w:t>3</w:t>
            </w:r>
            <w:r w:rsidR="009F0AC2">
              <w:rPr>
                <w:noProof/>
                <w:webHidden/>
              </w:rPr>
              <w:fldChar w:fldCharType="end"/>
            </w:r>
          </w:hyperlink>
        </w:p>
        <w:p w14:paraId="23C8744C" w14:textId="6E5199A3" w:rsidR="009F0AC2" w:rsidRDefault="009F0AC2">
          <w:pPr>
            <w:pStyle w:val="TOC2"/>
            <w:tabs>
              <w:tab w:val="left" w:pos="880"/>
              <w:tab w:val="right" w:leader="dot" w:pos="9628"/>
            </w:tabs>
            <w:rPr>
              <w:rFonts w:asciiTheme="minorHAnsi" w:eastAsiaTheme="minorEastAsia" w:hAnsiTheme="minorHAnsi"/>
              <w:noProof/>
              <w:sz w:val="22"/>
              <w:szCs w:val="22"/>
              <w:lang w:val="da-DK" w:eastAsia="da-DK"/>
            </w:rPr>
          </w:pPr>
          <w:hyperlink w:anchor="_Toc763328" w:history="1">
            <w:r w:rsidRPr="00012701">
              <w:rPr>
                <w:rStyle w:val="Hyperlink"/>
                <w:noProof/>
                <w:lang w:val="da-DK"/>
              </w:rPr>
              <w:t>1.1</w:t>
            </w:r>
            <w:r>
              <w:rPr>
                <w:rFonts w:asciiTheme="minorHAnsi" w:eastAsiaTheme="minorEastAsia" w:hAnsiTheme="minorHAnsi"/>
                <w:noProof/>
                <w:sz w:val="22"/>
                <w:szCs w:val="22"/>
                <w:lang w:val="da-DK" w:eastAsia="da-DK"/>
              </w:rPr>
              <w:tab/>
            </w:r>
            <w:r w:rsidRPr="00012701">
              <w:rPr>
                <w:rStyle w:val="Hyperlink"/>
                <w:noProof/>
                <w:lang w:val="da-DK"/>
              </w:rPr>
              <w:t>Formål med pseudonym API’et</w:t>
            </w:r>
            <w:r>
              <w:rPr>
                <w:noProof/>
                <w:webHidden/>
              </w:rPr>
              <w:tab/>
            </w:r>
            <w:r>
              <w:rPr>
                <w:noProof/>
                <w:webHidden/>
              </w:rPr>
              <w:fldChar w:fldCharType="begin"/>
            </w:r>
            <w:r>
              <w:rPr>
                <w:noProof/>
                <w:webHidden/>
              </w:rPr>
              <w:instrText xml:space="preserve"> PAGEREF _Toc763328 \h </w:instrText>
            </w:r>
            <w:r>
              <w:rPr>
                <w:noProof/>
                <w:webHidden/>
              </w:rPr>
            </w:r>
            <w:r>
              <w:rPr>
                <w:noProof/>
                <w:webHidden/>
              </w:rPr>
              <w:fldChar w:fldCharType="separate"/>
            </w:r>
            <w:r w:rsidR="006142C5">
              <w:rPr>
                <w:noProof/>
                <w:webHidden/>
              </w:rPr>
              <w:t>3</w:t>
            </w:r>
            <w:r>
              <w:rPr>
                <w:noProof/>
                <w:webHidden/>
              </w:rPr>
              <w:fldChar w:fldCharType="end"/>
            </w:r>
          </w:hyperlink>
        </w:p>
        <w:p w14:paraId="5C22565C" w14:textId="09009396" w:rsidR="009F0AC2" w:rsidRDefault="009F0AC2">
          <w:pPr>
            <w:pStyle w:val="TOC3"/>
            <w:tabs>
              <w:tab w:val="left" w:pos="1320"/>
              <w:tab w:val="right" w:leader="dot" w:pos="9628"/>
            </w:tabs>
            <w:rPr>
              <w:rFonts w:asciiTheme="minorHAnsi" w:eastAsiaTheme="minorEastAsia" w:hAnsiTheme="minorHAnsi"/>
              <w:noProof/>
              <w:sz w:val="22"/>
              <w:szCs w:val="22"/>
              <w:lang w:val="da-DK" w:eastAsia="da-DK"/>
            </w:rPr>
          </w:pPr>
          <w:hyperlink w:anchor="_Toc763329" w:history="1">
            <w:r w:rsidRPr="00012701">
              <w:rPr>
                <w:rStyle w:val="Hyperlink"/>
                <w:noProof/>
                <w:lang w:val="da-DK"/>
              </w:rPr>
              <w:t>1.1.1</w:t>
            </w:r>
            <w:r>
              <w:rPr>
                <w:rFonts w:asciiTheme="minorHAnsi" w:eastAsiaTheme="minorEastAsia" w:hAnsiTheme="minorHAnsi"/>
                <w:noProof/>
                <w:sz w:val="22"/>
                <w:szCs w:val="22"/>
                <w:lang w:val="da-DK" w:eastAsia="da-DK"/>
              </w:rPr>
              <w:tab/>
            </w:r>
            <w:r w:rsidRPr="00012701">
              <w:rPr>
                <w:rStyle w:val="Hyperlink"/>
                <w:noProof/>
                <w:lang w:val="da-DK"/>
              </w:rPr>
              <w:t>Hvordan ved man hvilke OS2faktor klienter en bruger har?</w:t>
            </w:r>
            <w:r>
              <w:rPr>
                <w:noProof/>
                <w:webHidden/>
              </w:rPr>
              <w:tab/>
            </w:r>
            <w:r>
              <w:rPr>
                <w:noProof/>
                <w:webHidden/>
              </w:rPr>
              <w:fldChar w:fldCharType="begin"/>
            </w:r>
            <w:r>
              <w:rPr>
                <w:noProof/>
                <w:webHidden/>
              </w:rPr>
              <w:instrText xml:space="preserve"> PAGEREF _Toc763329 \h </w:instrText>
            </w:r>
            <w:r>
              <w:rPr>
                <w:noProof/>
                <w:webHidden/>
              </w:rPr>
            </w:r>
            <w:r>
              <w:rPr>
                <w:noProof/>
                <w:webHidden/>
              </w:rPr>
              <w:fldChar w:fldCharType="separate"/>
            </w:r>
            <w:r w:rsidR="006142C5">
              <w:rPr>
                <w:noProof/>
                <w:webHidden/>
              </w:rPr>
              <w:t>3</w:t>
            </w:r>
            <w:r>
              <w:rPr>
                <w:noProof/>
                <w:webHidden/>
              </w:rPr>
              <w:fldChar w:fldCharType="end"/>
            </w:r>
          </w:hyperlink>
        </w:p>
        <w:p w14:paraId="2C57DD97" w14:textId="5C6ACB34" w:rsidR="009F0AC2" w:rsidRDefault="009F0AC2">
          <w:pPr>
            <w:pStyle w:val="TOC3"/>
            <w:tabs>
              <w:tab w:val="left" w:pos="1320"/>
              <w:tab w:val="right" w:leader="dot" w:pos="9628"/>
            </w:tabs>
            <w:rPr>
              <w:rFonts w:asciiTheme="minorHAnsi" w:eastAsiaTheme="minorEastAsia" w:hAnsiTheme="minorHAnsi"/>
              <w:noProof/>
              <w:sz w:val="22"/>
              <w:szCs w:val="22"/>
              <w:lang w:val="da-DK" w:eastAsia="da-DK"/>
            </w:rPr>
          </w:pPr>
          <w:hyperlink w:anchor="_Toc763330" w:history="1">
            <w:r w:rsidRPr="00012701">
              <w:rPr>
                <w:rStyle w:val="Hyperlink"/>
                <w:noProof/>
                <w:lang w:val="da-DK"/>
              </w:rPr>
              <w:t>1.1.2</w:t>
            </w:r>
            <w:r>
              <w:rPr>
                <w:rFonts w:asciiTheme="minorHAnsi" w:eastAsiaTheme="minorEastAsia" w:hAnsiTheme="minorHAnsi"/>
                <w:noProof/>
                <w:sz w:val="22"/>
                <w:szCs w:val="22"/>
                <w:lang w:val="da-DK" w:eastAsia="da-DK"/>
              </w:rPr>
              <w:tab/>
            </w:r>
            <w:r w:rsidRPr="00012701">
              <w:rPr>
                <w:rStyle w:val="Hyperlink"/>
                <w:noProof/>
                <w:lang w:val="da-DK"/>
              </w:rPr>
              <w:t>Hvad hvis en Connector ikke har adgang til personnumre på brugerene?</w:t>
            </w:r>
            <w:r>
              <w:rPr>
                <w:noProof/>
                <w:webHidden/>
              </w:rPr>
              <w:tab/>
            </w:r>
            <w:r>
              <w:rPr>
                <w:noProof/>
                <w:webHidden/>
              </w:rPr>
              <w:fldChar w:fldCharType="begin"/>
            </w:r>
            <w:r>
              <w:rPr>
                <w:noProof/>
                <w:webHidden/>
              </w:rPr>
              <w:instrText xml:space="preserve"> PAGEREF _Toc763330 \h </w:instrText>
            </w:r>
            <w:r>
              <w:rPr>
                <w:noProof/>
                <w:webHidden/>
              </w:rPr>
            </w:r>
            <w:r>
              <w:rPr>
                <w:noProof/>
                <w:webHidden/>
              </w:rPr>
              <w:fldChar w:fldCharType="separate"/>
            </w:r>
            <w:r w:rsidR="006142C5">
              <w:rPr>
                <w:noProof/>
                <w:webHidden/>
              </w:rPr>
              <w:t>3</w:t>
            </w:r>
            <w:r>
              <w:rPr>
                <w:noProof/>
                <w:webHidden/>
              </w:rPr>
              <w:fldChar w:fldCharType="end"/>
            </w:r>
          </w:hyperlink>
        </w:p>
        <w:p w14:paraId="41DCBF59" w14:textId="5E34948E" w:rsidR="009F0AC2" w:rsidRDefault="009F0AC2">
          <w:pPr>
            <w:pStyle w:val="TOC1"/>
            <w:tabs>
              <w:tab w:val="left" w:pos="400"/>
              <w:tab w:val="right" w:leader="dot" w:pos="9628"/>
            </w:tabs>
            <w:rPr>
              <w:rFonts w:asciiTheme="minorHAnsi" w:eastAsiaTheme="minorEastAsia" w:hAnsiTheme="minorHAnsi"/>
              <w:noProof/>
              <w:sz w:val="22"/>
              <w:szCs w:val="22"/>
              <w:lang w:val="da-DK" w:eastAsia="da-DK"/>
            </w:rPr>
          </w:pPr>
          <w:hyperlink w:anchor="_Toc763331" w:history="1">
            <w:r w:rsidRPr="00012701">
              <w:rPr>
                <w:rStyle w:val="Hyperlink"/>
                <w:noProof/>
                <w:lang w:val="da-DK"/>
              </w:rPr>
              <w:t>2</w:t>
            </w:r>
            <w:r>
              <w:rPr>
                <w:rFonts w:asciiTheme="minorHAnsi" w:eastAsiaTheme="minorEastAsia" w:hAnsiTheme="minorHAnsi"/>
                <w:noProof/>
                <w:sz w:val="22"/>
                <w:szCs w:val="22"/>
                <w:lang w:val="da-DK" w:eastAsia="da-DK"/>
              </w:rPr>
              <w:tab/>
            </w:r>
            <w:r w:rsidRPr="00012701">
              <w:rPr>
                <w:rStyle w:val="Hyperlink"/>
                <w:noProof/>
                <w:lang w:val="da-DK"/>
              </w:rPr>
              <w:t>Den tekniske integration</w:t>
            </w:r>
            <w:r>
              <w:rPr>
                <w:noProof/>
                <w:webHidden/>
              </w:rPr>
              <w:tab/>
            </w:r>
            <w:r>
              <w:rPr>
                <w:noProof/>
                <w:webHidden/>
              </w:rPr>
              <w:fldChar w:fldCharType="begin"/>
            </w:r>
            <w:r>
              <w:rPr>
                <w:noProof/>
                <w:webHidden/>
              </w:rPr>
              <w:instrText xml:space="preserve"> PAGEREF _Toc763331 \h </w:instrText>
            </w:r>
            <w:r>
              <w:rPr>
                <w:noProof/>
                <w:webHidden/>
              </w:rPr>
            </w:r>
            <w:r>
              <w:rPr>
                <w:noProof/>
                <w:webHidden/>
              </w:rPr>
              <w:fldChar w:fldCharType="separate"/>
            </w:r>
            <w:r w:rsidR="006142C5">
              <w:rPr>
                <w:noProof/>
                <w:webHidden/>
              </w:rPr>
              <w:t>3</w:t>
            </w:r>
            <w:r>
              <w:rPr>
                <w:noProof/>
                <w:webHidden/>
              </w:rPr>
              <w:fldChar w:fldCharType="end"/>
            </w:r>
          </w:hyperlink>
        </w:p>
        <w:p w14:paraId="4CA59CD6" w14:textId="3B8DDCED" w:rsidR="009F0AC2" w:rsidRDefault="009F0AC2">
          <w:pPr>
            <w:pStyle w:val="TOC2"/>
            <w:tabs>
              <w:tab w:val="left" w:pos="880"/>
              <w:tab w:val="right" w:leader="dot" w:pos="9628"/>
            </w:tabs>
            <w:rPr>
              <w:rFonts w:asciiTheme="minorHAnsi" w:eastAsiaTheme="minorEastAsia" w:hAnsiTheme="minorHAnsi"/>
              <w:noProof/>
              <w:sz w:val="22"/>
              <w:szCs w:val="22"/>
              <w:lang w:val="da-DK" w:eastAsia="da-DK"/>
            </w:rPr>
          </w:pPr>
          <w:hyperlink w:anchor="_Toc763332" w:history="1">
            <w:r w:rsidRPr="00012701">
              <w:rPr>
                <w:rStyle w:val="Hyperlink"/>
                <w:noProof/>
                <w:lang w:val="da-DK"/>
              </w:rPr>
              <w:t>2.1</w:t>
            </w:r>
            <w:r>
              <w:rPr>
                <w:rFonts w:asciiTheme="minorHAnsi" w:eastAsiaTheme="minorEastAsia" w:hAnsiTheme="minorHAnsi"/>
                <w:noProof/>
                <w:sz w:val="22"/>
                <w:szCs w:val="22"/>
                <w:lang w:val="da-DK" w:eastAsia="da-DK"/>
              </w:rPr>
              <w:tab/>
            </w:r>
            <w:r w:rsidRPr="00012701">
              <w:rPr>
                <w:rStyle w:val="Hyperlink"/>
                <w:noProof/>
                <w:lang w:val="da-DK"/>
              </w:rPr>
              <w:t>API beskrivelse</w:t>
            </w:r>
            <w:r>
              <w:rPr>
                <w:noProof/>
                <w:webHidden/>
              </w:rPr>
              <w:tab/>
            </w:r>
            <w:r>
              <w:rPr>
                <w:noProof/>
                <w:webHidden/>
              </w:rPr>
              <w:fldChar w:fldCharType="begin"/>
            </w:r>
            <w:r>
              <w:rPr>
                <w:noProof/>
                <w:webHidden/>
              </w:rPr>
              <w:instrText xml:space="preserve"> PAGEREF _Toc763332 \h </w:instrText>
            </w:r>
            <w:r>
              <w:rPr>
                <w:noProof/>
                <w:webHidden/>
              </w:rPr>
            </w:r>
            <w:r>
              <w:rPr>
                <w:noProof/>
                <w:webHidden/>
              </w:rPr>
              <w:fldChar w:fldCharType="separate"/>
            </w:r>
            <w:r w:rsidR="006142C5">
              <w:rPr>
                <w:noProof/>
                <w:webHidden/>
              </w:rPr>
              <w:t>4</w:t>
            </w:r>
            <w:r>
              <w:rPr>
                <w:noProof/>
                <w:webHidden/>
              </w:rPr>
              <w:fldChar w:fldCharType="end"/>
            </w:r>
          </w:hyperlink>
        </w:p>
        <w:p w14:paraId="087E9FFA" w14:textId="4A89976E" w:rsidR="009F0AC2" w:rsidRDefault="009F0AC2">
          <w:pPr>
            <w:pStyle w:val="TOC3"/>
            <w:tabs>
              <w:tab w:val="left" w:pos="1320"/>
              <w:tab w:val="right" w:leader="dot" w:pos="9628"/>
            </w:tabs>
            <w:rPr>
              <w:rFonts w:asciiTheme="minorHAnsi" w:eastAsiaTheme="minorEastAsia" w:hAnsiTheme="minorHAnsi"/>
              <w:noProof/>
              <w:sz w:val="22"/>
              <w:szCs w:val="22"/>
              <w:lang w:val="da-DK" w:eastAsia="da-DK"/>
            </w:rPr>
          </w:pPr>
          <w:hyperlink w:anchor="_Toc763333" w:history="1">
            <w:r w:rsidRPr="00012701">
              <w:rPr>
                <w:rStyle w:val="Hyperlink"/>
                <w:noProof/>
                <w:lang w:val="da-DK"/>
              </w:rPr>
              <w:t>2.1.1</w:t>
            </w:r>
            <w:r>
              <w:rPr>
                <w:rFonts w:asciiTheme="minorHAnsi" w:eastAsiaTheme="minorEastAsia" w:hAnsiTheme="minorHAnsi"/>
                <w:noProof/>
                <w:sz w:val="22"/>
                <w:szCs w:val="22"/>
                <w:lang w:val="da-DK" w:eastAsia="da-DK"/>
              </w:rPr>
              <w:tab/>
            </w:r>
            <w:r w:rsidRPr="00012701">
              <w:rPr>
                <w:rStyle w:val="Hyperlink"/>
                <w:noProof/>
                <w:lang w:val="da-DK"/>
              </w:rPr>
              <w:t>Endpoint for API’et</w:t>
            </w:r>
            <w:r>
              <w:rPr>
                <w:noProof/>
                <w:webHidden/>
              </w:rPr>
              <w:tab/>
            </w:r>
            <w:r>
              <w:rPr>
                <w:noProof/>
                <w:webHidden/>
              </w:rPr>
              <w:fldChar w:fldCharType="begin"/>
            </w:r>
            <w:r>
              <w:rPr>
                <w:noProof/>
                <w:webHidden/>
              </w:rPr>
              <w:instrText xml:space="preserve"> PAGEREF _Toc763333 \h </w:instrText>
            </w:r>
            <w:r>
              <w:rPr>
                <w:noProof/>
                <w:webHidden/>
              </w:rPr>
            </w:r>
            <w:r>
              <w:rPr>
                <w:noProof/>
                <w:webHidden/>
              </w:rPr>
              <w:fldChar w:fldCharType="separate"/>
            </w:r>
            <w:r w:rsidR="006142C5">
              <w:rPr>
                <w:noProof/>
                <w:webHidden/>
              </w:rPr>
              <w:t>4</w:t>
            </w:r>
            <w:r>
              <w:rPr>
                <w:noProof/>
                <w:webHidden/>
              </w:rPr>
              <w:fldChar w:fldCharType="end"/>
            </w:r>
          </w:hyperlink>
        </w:p>
        <w:p w14:paraId="7CCBF250" w14:textId="1297FE49" w:rsidR="009F0AC2" w:rsidRDefault="009F0AC2">
          <w:pPr>
            <w:pStyle w:val="TOC3"/>
            <w:tabs>
              <w:tab w:val="left" w:pos="1320"/>
              <w:tab w:val="right" w:leader="dot" w:pos="9628"/>
            </w:tabs>
            <w:rPr>
              <w:rFonts w:asciiTheme="minorHAnsi" w:eastAsiaTheme="minorEastAsia" w:hAnsiTheme="minorHAnsi"/>
              <w:noProof/>
              <w:sz w:val="22"/>
              <w:szCs w:val="22"/>
              <w:lang w:val="da-DK" w:eastAsia="da-DK"/>
            </w:rPr>
          </w:pPr>
          <w:hyperlink w:anchor="_Toc763334" w:history="1">
            <w:r w:rsidRPr="00012701">
              <w:rPr>
                <w:rStyle w:val="Hyperlink"/>
                <w:noProof/>
                <w:lang w:val="da-DK"/>
              </w:rPr>
              <w:t>2.1.2</w:t>
            </w:r>
            <w:r>
              <w:rPr>
                <w:rFonts w:asciiTheme="minorHAnsi" w:eastAsiaTheme="minorEastAsia" w:hAnsiTheme="minorHAnsi"/>
                <w:noProof/>
                <w:sz w:val="22"/>
                <w:szCs w:val="22"/>
                <w:lang w:val="da-DK" w:eastAsia="da-DK"/>
              </w:rPr>
              <w:tab/>
            </w:r>
            <w:r w:rsidRPr="00012701">
              <w:rPr>
                <w:rStyle w:val="Hyperlink"/>
                <w:noProof/>
                <w:lang w:val="da-DK"/>
              </w:rPr>
              <w:t>API’et kaldes på følgende måde</w:t>
            </w:r>
            <w:r>
              <w:rPr>
                <w:noProof/>
                <w:webHidden/>
              </w:rPr>
              <w:tab/>
            </w:r>
            <w:r>
              <w:rPr>
                <w:noProof/>
                <w:webHidden/>
              </w:rPr>
              <w:fldChar w:fldCharType="begin"/>
            </w:r>
            <w:r>
              <w:rPr>
                <w:noProof/>
                <w:webHidden/>
              </w:rPr>
              <w:instrText xml:space="preserve"> PAGEREF _Toc763334 \h </w:instrText>
            </w:r>
            <w:r>
              <w:rPr>
                <w:noProof/>
                <w:webHidden/>
              </w:rPr>
            </w:r>
            <w:r>
              <w:rPr>
                <w:noProof/>
                <w:webHidden/>
              </w:rPr>
              <w:fldChar w:fldCharType="separate"/>
            </w:r>
            <w:r w:rsidR="006142C5">
              <w:rPr>
                <w:noProof/>
                <w:webHidden/>
              </w:rPr>
              <w:t>4</w:t>
            </w:r>
            <w:r>
              <w:rPr>
                <w:noProof/>
                <w:webHidden/>
              </w:rPr>
              <w:fldChar w:fldCharType="end"/>
            </w:r>
          </w:hyperlink>
        </w:p>
        <w:p w14:paraId="371BE59E" w14:textId="494A511E" w:rsidR="009F0AC2" w:rsidRDefault="009F0AC2">
          <w:pPr>
            <w:pStyle w:val="TOC3"/>
            <w:tabs>
              <w:tab w:val="left" w:pos="1320"/>
              <w:tab w:val="right" w:leader="dot" w:pos="9628"/>
            </w:tabs>
            <w:rPr>
              <w:rFonts w:asciiTheme="minorHAnsi" w:eastAsiaTheme="minorEastAsia" w:hAnsiTheme="minorHAnsi"/>
              <w:noProof/>
              <w:sz w:val="22"/>
              <w:szCs w:val="22"/>
              <w:lang w:val="da-DK" w:eastAsia="da-DK"/>
            </w:rPr>
          </w:pPr>
          <w:hyperlink w:anchor="_Toc763335" w:history="1">
            <w:r w:rsidRPr="00012701">
              <w:rPr>
                <w:rStyle w:val="Hyperlink"/>
                <w:noProof/>
                <w:lang w:val="da-DK"/>
              </w:rPr>
              <w:t>2.1.3</w:t>
            </w:r>
            <w:r>
              <w:rPr>
                <w:rFonts w:asciiTheme="minorHAnsi" w:eastAsiaTheme="minorEastAsia" w:hAnsiTheme="minorHAnsi"/>
                <w:noProof/>
                <w:sz w:val="22"/>
                <w:szCs w:val="22"/>
                <w:lang w:val="da-DK" w:eastAsia="da-DK"/>
              </w:rPr>
              <w:tab/>
            </w:r>
            <w:r w:rsidRPr="00012701">
              <w:rPr>
                <w:rStyle w:val="Hyperlink"/>
                <w:noProof/>
                <w:lang w:val="da-DK"/>
              </w:rPr>
              <w:t>Input til API’et har følgende format</w:t>
            </w:r>
            <w:r>
              <w:rPr>
                <w:noProof/>
                <w:webHidden/>
              </w:rPr>
              <w:tab/>
            </w:r>
            <w:r>
              <w:rPr>
                <w:noProof/>
                <w:webHidden/>
              </w:rPr>
              <w:fldChar w:fldCharType="begin"/>
            </w:r>
            <w:r>
              <w:rPr>
                <w:noProof/>
                <w:webHidden/>
              </w:rPr>
              <w:instrText xml:space="preserve"> PAGEREF _Toc763335 \h </w:instrText>
            </w:r>
            <w:r>
              <w:rPr>
                <w:noProof/>
                <w:webHidden/>
              </w:rPr>
            </w:r>
            <w:r>
              <w:rPr>
                <w:noProof/>
                <w:webHidden/>
              </w:rPr>
              <w:fldChar w:fldCharType="separate"/>
            </w:r>
            <w:r w:rsidR="006142C5">
              <w:rPr>
                <w:noProof/>
                <w:webHidden/>
              </w:rPr>
              <w:t>4</w:t>
            </w:r>
            <w:r>
              <w:rPr>
                <w:noProof/>
                <w:webHidden/>
              </w:rPr>
              <w:fldChar w:fldCharType="end"/>
            </w:r>
          </w:hyperlink>
        </w:p>
        <w:p w14:paraId="4444B04C" w14:textId="593451C8" w:rsidR="009F0AC2" w:rsidRDefault="009F0AC2">
          <w:pPr>
            <w:pStyle w:val="TOC3"/>
            <w:tabs>
              <w:tab w:val="left" w:pos="1320"/>
              <w:tab w:val="right" w:leader="dot" w:pos="9628"/>
            </w:tabs>
            <w:rPr>
              <w:rFonts w:asciiTheme="minorHAnsi" w:eastAsiaTheme="minorEastAsia" w:hAnsiTheme="minorHAnsi"/>
              <w:noProof/>
              <w:sz w:val="22"/>
              <w:szCs w:val="22"/>
              <w:lang w:val="da-DK" w:eastAsia="da-DK"/>
            </w:rPr>
          </w:pPr>
          <w:hyperlink w:anchor="_Toc763336" w:history="1">
            <w:r w:rsidRPr="00012701">
              <w:rPr>
                <w:rStyle w:val="Hyperlink"/>
                <w:noProof/>
                <w:lang w:val="da-DK"/>
              </w:rPr>
              <w:t>2.1.4</w:t>
            </w:r>
            <w:r>
              <w:rPr>
                <w:rFonts w:asciiTheme="minorHAnsi" w:eastAsiaTheme="minorEastAsia" w:hAnsiTheme="minorHAnsi"/>
                <w:noProof/>
                <w:sz w:val="22"/>
                <w:szCs w:val="22"/>
                <w:lang w:val="da-DK" w:eastAsia="da-DK"/>
              </w:rPr>
              <w:tab/>
            </w:r>
            <w:r w:rsidRPr="00012701">
              <w:rPr>
                <w:rStyle w:val="Hyperlink"/>
                <w:noProof/>
                <w:lang w:val="da-DK"/>
              </w:rPr>
              <w:t>Fuldt eksempel</w:t>
            </w:r>
            <w:r>
              <w:rPr>
                <w:noProof/>
                <w:webHidden/>
              </w:rPr>
              <w:tab/>
            </w:r>
            <w:r>
              <w:rPr>
                <w:noProof/>
                <w:webHidden/>
              </w:rPr>
              <w:fldChar w:fldCharType="begin"/>
            </w:r>
            <w:r>
              <w:rPr>
                <w:noProof/>
                <w:webHidden/>
              </w:rPr>
              <w:instrText xml:space="preserve"> PAGEREF _Toc763336 \h </w:instrText>
            </w:r>
            <w:r>
              <w:rPr>
                <w:noProof/>
                <w:webHidden/>
              </w:rPr>
            </w:r>
            <w:r>
              <w:rPr>
                <w:noProof/>
                <w:webHidden/>
              </w:rPr>
              <w:fldChar w:fldCharType="separate"/>
            </w:r>
            <w:r w:rsidR="006142C5">
              <w:rPr>
                <w:noProof/>
                <w:webHidden/>
              </w:rPr>
              <w:t>5</w:t>
            </w:r>
            <w:r>
              <w:rPr>
                <w:noProof/>
                <w:webHidden/>
              </w:rPr>
              <w:fldChar w:fldCharType="end"/>
            </w:r>
          </w:hyperlink>
        </w:p>
        <w:p w14:paraId="283FA71A" w14:textId="5150D047" w:rsidR="00BA794A" w:rsidRPr="00E06F1A" w:rsidRDefault="00BA794A">
          <w:pPr>
            <w:rPr>
              <w:lang w:val="da-DK"/>
            </w:rPr>
          </w:pPr>
          <w:r w:rsidRPr="00E06F1A">
            <w:rPr>
              <w:b/>
              <w:bCs/>
              <w:lang w:val="da-DK"/>
            </w:rPr>
            <w:fldChar w:fldCharType="end"/>
          </w:r>
        </w:p>
      </w:sdtContent>
    </w:sdt>
    <w:p w14:paraId="2CFA480B" w14:textId="77777777" w:rsidR="00BA794A" w:rsidRPr="00E06F1A" w:rsidRDefault="00BA794A">
      <w:pPr>
        <w:rPr>
          <w:lang w:val="da-DK"/>
        </w:rPr>
      </w:pPr>
      <w:bookmarkStart w:id="0" w:name="_GoBack"/>
      <w:bookmarkEnd w:id="0"/>
      <w:r w:rsidRPr="00E06F1A">
        <w:rPr>
          <w:lang w:val="da-DK"/>
        </w:rPr>
        <w:br w:type="page"/>
      </w:r>
    </w:p>
    <w:p w14:paraId="18AA9F4C" w14:textId="77777777" w:rsidR="00936777" w:rsidRPr="00E06F1A" w:rsidRDefault="00354B86" w:rsidP="00BA794A">
      <w:pPr>
        <w:pStyle w:val="Heading1"/>
        <w:rPr>
          <w:lang w:val="da-DK"/>
        </w:rPr>
      </w:pPr>
      <w:bookmarkStart w:id="1" w:name="_Toc763327"/>
      <w:r w:rsidRPr="00E06F1A">
        <w:rPr>
          <w:lang w:val="da-DK"/>
        </w:rPr>
        <w:lastRenderedPageBreak/>
        <w:t>Indledning</w:t>
      </w:r>
      <w:bookmarkEnd w:id="1"/>
    </w:p>
    <w:p w14:paraId="282AD837" w14:textId="122D1BF8" w:rsidR="00AC7B30" w:rsidRPr="00E06F1A" w:rsidRDefault="00AC7B30" w:rsidP="00537620">
      <w:pPr>
        <w:rPr>
          <w:lang w:val="da-DK"/>
        </w:rPr>
      </w:pPr>
      <w:r w:rsidRPr="00E06F1A">
        <w:rPr>
          <w:lang w:val="da-DK"/>
        </w:rPr>
        <w:t>Dette dokument beskriver formålet med, og anvendelsen af, pseudonym API’et.</w:t>
      </w:r>
    </w:p>
    <w:p w14:paraId="6796C299" w14:textId="3069BD06" w:rsidR="00AC7B30" w:rsidRPr="00E06F1A" w:rsidRDefault="00AC7B30" w:rsidP="00537620">
      <w:pPr>
        <w:rPr>
          <w:lang w:val="da-DK"/>
        </w:rPr>
      </w:pPr>
      <w:r w:rsidRPr="00E06F1A">
        <w:rPr>
          <w:lang w:val="da-DK"/>
        </w:rPr>
        <w:t>Målgruppen er arkitekter og teknikere, der forestår den tekniske integration til OS2faktor.</w:t>
      </w:r>
    </w:p>
    <w:p w14:paraId="57774915" w14:textId="037970A4" w:rsidR="009A1CA4" w:rsidRPr="00E06F1A" w:rsidRDefault="00AC7B30" w:rsidP="00AC7B30">
      <w:pPr>
        <w:pStyle w:val="Heading2"/>
        <w:rPr>
          <w:lang w:val="da-DK"/>
        </w:rPr>
      </w:pPr>
      <w:bookmarkStart w:id="2" w:name="_Toc763328"/>
      <w:r w:rsidRPr="00E06F1A">
        <w:rPr>
          <w:lang w:val="da-DK"/>
        </w:rPr>
        <w:t>Formål med pseudonym API’et</w:t>
      </w:r>
      <w:bookmarkEnd w:id="2"/>
    </w:p>
    <w:p w14:paraId="6673F81B" w14:textId="295A3B19" w:rsidR="00AC7B30" w:rsidRPr="00E06F1A" w:rsidRDefault="00AC7B30" w:rsidP="00AC7B30">
      <w:pPr>
        <w:pStyle w:val="Heading3"/>
        <w:rPr>
          <w:lang w:val="da-DK"/>
        </w:rPr>
      </w:pPr>
      <w:bookmarkStart w:id="3" w:name="_Toc763329"/>
      <w:r w:rsidRPr="00E06F1A">
        <w:rPr>
          <w:lang w:val="da-DK"/>
        </w:rPr>
        <w:t>Hvordan ved man hvilke OS2faktor klienter en bruger har?</w:t>
      </w:r>
      <w:bookmarkEnd w:id="3"/>
    </w:p>
    <w:p w14:paraId="64E2EB5D" w14:textId="78BC2F6A" w:rsidR="00AC7B30" w:rsidRPr="00E06F1A" w:rsidRDefault="00AC7B30" w:rsidP="00AC7B30">
      <w:pPr>
        <w:rPr>
          <w:lang w:val="da-DK"/>
        </w:rPr>
      </w:pPr>
      <w:r w:rsidRPr="00E06F1A">
        <w:rPr>
          <w:lang w:val="da-DK"/>
        </w:rPr>
        <w:t>Når en medarbejder registrerer en OS2faktor klient, tildeles klienten et unikt OS2faktor ID, som er det der skal anvendes af en Connector (fx AD FS), når klienten skal aktiveres i forbindelse med login.</w:t>
      </w:r>
    </w:p>
    <w:p w14:paraId="1DCCD136" w14:textId="4453E8BB" w:rsidR="00AC7B30" w:rsidRPr="00E06F1A" w:rsidRDefault="00AC7B30" w:rsidP="00AC7B30">
      <w:pPr>
        <w:rPr>
          <w:lang w:val="da-DK"/>
        </w:rPr>
      </w:pPr>
      <w:r w:rsidRPr="00E06F1A">
        <w:rPr>
          <w:lang w:val="da-DK"/>
        </w:rPr>
        <w:t>For at Connectorere ikke behøves at kende de OS2faktor ID’er som en given bruger har, anbefales alle brugere at knytte sit NemID til OS2faktor klienten. Dette håndteres af brugeren selv, via den enkelte OS2faktor klient, uden at kommunen aktivt skal gøre noget.</w:t>
      </w:r>
    </w:p>
    <w:p w14:paraId="66DEFE74" w14:textId="77777777" w:rsidR="00AC7B30" w:rsidRPr="00E06F1A" w:rsidRDefault="00AC7B30" w:rsidP="00AC7B30">
      <w:pPr>
        <w:rPr>
          <w:lang w:val="da-DK"/>
        </w:rPr>
      </w:pPr>
      <w:r w:rsidRPr="00E06F1A">
        <w:rPr>
          <w:lang w:val="da-DK"/>
        </w:rPr>
        <w:t>Det betyder at en Connector ikke behøves kende brugernes OS2faktor ID’er, men i stedet kan lave opslag på hhv personnummer eller NemID PID (det unikke ID som en brugers NemID er tildelt).</w:t>
      </w:r>
    </w:p>
    <w:p w14:paraId="49666086" w14:textId="635BD128" w:rsidR="00AC7B30" w:rsidRPr="00E06F1A" w:rsidRDefault="00AC7B30" w:rsidP="00AC7B30">
      <w:pPr>
        <w:rPr>
          <w:lang w:val="da-DK"/>
        </w:rPr>
      </w:pPr>
      <w:r w:rsidRPr="00E06F1A">
        <w:rPr>
          <w:lang w:val="da-DK"/>
        </w:rPr>
        <w:t>Den mest almindelige integration vil være opslag på personnummer, evt suppleret med enkelte brugere som skal have registreret deres OS2faktor ID direkte, da de ikke kan bruge NemID.</w:t>
      </w:r>
    </w:p>
    <w:p w14:paraId="5473E643" w14:textId="48C53BE8" w:rsidR="00AC7B30" w:rsidRPr="00E06F1A" w:rsidRDefault="00AC7B30" w:rsidP="00AC7B30">
      <w:pPr>
        <w:pStyle w:val="Heading3"/>
        <w:rPr>
          <w:lang w:val="da-DK"/>
        </w:rPr>
      </w:pPr>
      <w:bookmarkStart w:id="4" w:name="_Toc763330"/>
      <w:r w:rsidRPr="00E06F1A">
        <w:rPr>
          <w:lang w:val="da-DK"/>
        </w:rPr>
        <w:t>Hvad hvis en Connector ikke har adgang til personnumre på brugerene?</w:t>
      </w:r>
      <w:bookmarkEnd w:id="4"/>
    </w:p>
    <w:p w14:paraId="51980819" w14:textId="4514EB4D" w:rsidR="00AC7B30" w:rsidRPr="00E06F1A" w:rsidRDefault="00AC7B30" w:rsidP="00AC7B30">
      <w:pPr>
        <w:rPr>
          <w:lang w:val="da-DK"/>
        </w:rPr>
      </w:pPr>
      <w:r w:rsidRPr="00E06F1A">
        <w:rPr>
          <w:lang w:val="da-DK"/>
        </w:rPr>
        <w:t>Hvad hvis en Connector ikke kender brugernes personnumre, fx hvis personnummeret ikke ligger i Active Directory, og AD FS Connectoren henter disse numre derfra?</w:t>
      </w:r>
    </w:p>
    <w:p w14:paraId="45F49F50" w14:textId="4930C205" w:rsidR="00AC7B30" w:rsidRPr="00E06F1A" w:rsidRDefault="00AC7B30" w:rsidP="00AC7B30">
      <w:pPr>
        <w:rPr>
          <w:lang w:val="da-DK"/>
        </w:rPr>
      </w:pPr>
      <w:r w:rsidRPr="00E06F1A">
        <w:rPr>
          <w:lang w:val="da-DK"/>
        </w:rPr>
        <w:t>I sådan et tilfælde anvendes pseudonymer. Man kan i OS2faktor infrastrukturen registrerer pseudonymer på sine ansatte, og så lade Connectoren bruge disse i stedet for personnumre.</w:t>
      </w:r>
    </w:p>
    <w:p w14:paraId="6E9015FA" w14:textId="12F2C4BF" w:rsidR="00AC7B30" w:rsidRPr="00E06F1A" w:rsidRDefault="00AC7B30" w:rsidP="00AC7B30">
      <w:pPr>
        <w:rPr>
          <w:lang w:val="da-DK"/>
        </w:rPr>
      </w:pPr>
      <w:r w:rsidRPr="00E06F1A">
        <w:rPr>
          <w:lang w:val="da-DK"/>
        </w:rPr>
        <w:t>Det fungerer ved at man indlæse en liste af personnummer-til-pseudonym lister i OS2faktor backenden, og så laver man opslag på pseudonymet i stedet for personnummeret.</w:t>
      </w:r>
    </w:p>
    <w:p w14:paraId="06727E8D" w14:textId="7B0E47D5" w:rsidR="00AC7B30" w:rsidRPr="00E06F1A" w:rsidRDefault="00AC7B30" w:rsidP="00AC7B30">
      <w:pPr>
        <w:rPr>
          <w:lang w:val="da-DK"/>
        </w:rPr>
      </w:pPr>
      <w:r w:rsidRPr="00E06F1A">
        <w:rPr>
          <w:lang w:val="da-DK"/>
        </w:rPr>
        <w:t>Illustreret ved nedenstående tabel</w:t>
      </w:r>
    </w:p>
    <w:tbl>
      <w:tblPr>
        <w:tblStyle w:val="TableGrid"/>
        <w:tblW w:w="0" w:type="auto"/>
        <w:tblLook w:val="04A0" w:firstRow="1" w:lastRow="0" w:firstColumn="1" w:lastColumn="0" w:noHBand="0" w:noVBand="1"/>
      </w:tblPr>
      <w:tblGrid>
        <w:gridCol w:w="4814"/>
        <w:gridCol w:w="4814"/>
      </w:tblGrid>
      <w:tr w:rsidR="00AC7B30" w:rsidRPr="00E06F1A" w14:paraId="0111BF19" w14:textId="77777777" w:rsidTr="00AC7B30">
        <w:tc>
          <w:tcPr>
            <w:tcW w:w="4814" w:type="dxa"/>
            <w:shd w:val="clear" w:color="auto" w:fill="D9D9D9" w:themeFill="background1" w:themeFillShade="D9"/>
          </w:tcPr>
          <w:p w14:paraId="6C946CE9" w14:textId="030F30A6" w:rsidR="00AC7B30" w:rsidRPr="00E06F1A" w:rsidRDefault="00AC7B30" w:rsidP="00AC7B30">
            <w:pPr>
              <w:rPr>
                <w:b/>
                <w:lang w:val="da-DK"/>
              </w:rPr>
            </w:pPr>
            <w:r w:rsidRPr="00E06F1A">
              <w:rPr>
                <w:b/>
                <w:lang w:val="da-DK"/>
              </w:rPr>
              <w:t>Personnummer</w:t>
            </w:r>
          </w:p>
        </w:tc>
        <w:tc>
          <w:tcPr>
            <w:tcW w:w="4814" w:type="dxa"/>
            <w:shd w:val="clear" w:color="auto" w:fill="D9D9D9" w:themeFill="background1" w:themeFillShade="D9"/>
          </w:tcPr>
          <w:p w14:paraId="15232A12" w14:textId="59B885AD" w:rsidR="00AC7B30" w:rsidRPr="00E06F1A" w:rsidRDefault="00AC7B30" w:rsidP="00AC7B30">
            <w:pPr>
              <w:rPr>
                <w:b/>
                <w:lang w:val="da-DK"/>
              </w:rPr>
            </w:pPr>
            <w:r w:rsidRPr="00E06F1A">
              <w:rPr>
                <w:b/>
                <w:lang w:val="da-DK"/>
              </w:rPr>
              <w:t>Pseudonym</w:t>
            </w:r>
          </w:p>
        </w:tc>
      </w:tr>
      <w:tr w:rsidR="00AC7B30" w:rsidRPr="00E06F1A" w14:paraId="49E52DA2" w14:textId="77777777" w:rsidTr="00AC7B30">
        <w:tc>
          <w:tcPr>
            <w:tcW w:w="4814" w:type="dxa"/>
          </w:tcPr>
          <w:p w14:paraId="20DCCB4B" w14:textId="168264A6" w:rsidR="00AC7B30" w:rsidRPr="00E06F1A" w:rsidRDefault="00AC7B30" w:rsidP="00AC7B30">
            <w:pPr>
              <w:rPr>
                <w:lang w:val="da-DK"/>
              </w:rPr>
            </w:pPr>
            <w:r w:rsidRPr="00E06F1A">
              <w:rPr>
                <w:lang w:val="da-DK"/>
              </w:rPr>
              <w:t>1111111118</w:t>
            </w:r>
          </w:p>
        </w:tc>
        <w:tc>
          <w:tcPr>
            <w:tcW w:w="4814" w:type="dxa"/>
          </w:tcPr>
          <w:p w14:paraId="516FD257" w14:textId="55BCD2B6" w:rsidR="00AC7B30" w:rsidRPr="00E06F1A" w:rsidRDefault="00AC7B30" w:rsidP="00AC7B30">
            <w:pPr>
              <w:rPr>
                <w:lang w:val="da-DK"/>
              </w:rPr>
            </w:pPr>
            <w:r w:rsidRPr="00E06F1A">
              <w:rPr>
                <w:lang w:val="da-DK"/>
              </w:rPr>
              <w:t>pia</w:t>
            </w:r>
            <w:r w:rsidR="0020749F" w:rsidRPr="00E06F1A">
              <w:rPr>
                <w:lang w:val="da-DK"/>
              </w:rPr>
              <w:t>.pedersen</w:t>
            </w:r>
          </w:p>
        </w:tc>
      </w:tr>
      <w:tr w:rsidR="00AC7B30" w:rsidRPr="00E06F1A" w14:paraId="3139C277" w14:textId="77777777" w:rsidTr="00AC7B30">
        <w:tc>
          <w:tcPr>
            <w:tcW w:w="4814" w:type="dxa"/>
          </w:tcPr>
          <w:p w14:paraId="78146FB9" w14:textId="235BF14C" w:rsidR="00AC7B30" w:rsidRPr="00E06F1A" w:rsidRDefault="00AC7B30" w:rsidP="00AC7B30">
            <w:pPr>
              <w:rPr>
                <w:lang w:val="da-DK"/>
              </w:rPr>
            </w:pPr>
            <w:r w:rsidRPr="00E06F1A">
              <w:rPr>
                <w:lang w:val="da-DK"/>
              </w:rPr>
              <w:t>1111111119</w:t>
            </w:r>
          </w:p>
        </w:tc>
        <w:tc>
          <w:tcPr>
            <w:tcW w:w="4814" w:type="dxa"/>
          </w:tcPr>
          <w:p w14:paraId="430EFE2C" w14:textId="2411F492" w:rsidR="00AC7B30" w:rsidRPr="00E06F1A" w:rsidRDefault="00AC7B30" w:rsidP="00AC7B30">
            <w:pPr>
              <w:rPr>
                <w:lang w:val="da-DK"/>
              </w:rPr>
            </w:pPr>
            <w:r w:rsidRPr="00E06F1A">
              <w:rPr>
                <w:lang w:val="da-DK"/>
              </w:rPr>
              <w:t>jens</w:t>
            </w:r>
            <w:r w:rsidR="0020749F" w:rsidRPr="00E06F1A">
              <w:rPr>
                <w:lang w:val="da-DK"/>
              </w:rPr>
              <w:t>.hansen</w:t>
            </w:r>
          </w:p>
        </w:tc>
      </w:tr>
    </w:tbl>
    <w:p w14:paraId="6DE6A665" w14:textId="77777777" w:rsidR="00AC7B30" w:rsidRPr="00E06F1A" w:rsidRDefault="00AC7B30" w:rsidP="00AC7B30">
      <w:pPr>
        <w:rPr>
          <w:lang w:val="da-DK"/>
        </w:rPr>
      </w:pPr>
    </w:p>
    <w:p w14:paraId="6E50BE2B" w14:textId="6D41FEE4" w:rsidR="00AC7B30" w:rsidRPr="00E06F1A" w:rsidRDefault="0020749F" w:rsidP="00AC7B30">
      <w:pPr>
        <w:rPr>
          <w:lang w:val="da-DK"/>
        </w:rPr>
      </w:pPr>
      <w:r w:rsidRPr="00E06F1A">
        <w:rPr>
          <w:lang w:val="da-DK"/>
        </w:rPr>
        <w:t>Der er ingen krav til hvad man anvender som pseudonym, men et godt valg kunne være brugerens AD kontonavn. Det er en oplysning som er tilgængelige for de fleste Connectors, herunder AD FS Connectoren. Man kan også registrere flere pseudonymer på det samme personnummer hvis dette er nødvendigt i ens tekniske setup (fx hvis brugeren har flere AD konti).</w:t>
      </w:r>
    </w:p>
    <w:p w14:paraId="334B69F5" w14:textId="54967DCA" w:rsidR="00AC7B30" w:rsidRPr="00E06F1A" w:rsidRDefault="0020749F" w:rsidP="0020749F">
      <w:pPr>
        <w:pStyle w:val="Heading1"/>
        <w:rPr>
          <w:lang w:val="da-DK"/>
        </w:rPr>
      </w:pPr>
      <w:bookmarkStart w:id="5" w:name="_Toc763331"/>
      <w:r w:rsidRPr="00E06F1A">
        <w:rPr>
          <w:lang w:val="da-DK"/>
        </w:rPr>
        <w:t>Den tekniske integration</w:t>
      </w:r>
      <w:bookmarkEnd w:id="5"/>
    </w:p>
    <w:p w14:paraId="2C648800" w14:textId="7BF73043" w:rsidR="0020749F" w:rsidRPr="00E06F1A" w:rsidRDefault="0020749F" w:rsidP="0020749F">
      <w:pPr>
        <w:rPr>
          <w:lang w:val="da-DK"/>
        </w:rPr>
      </w:pPr>
      <w:r w:rsidRPr="00E06F1A">
        <w:rPr>
          <w:lang w:val="da-DK"/>
        </w:rPr>
        <w:t>Udvekslingen af personnummer-til-pseudonym data</w:t>
      </w:r>
      <w:r w:rsidR="008417B8" w:rsidRPr="00E06F1A">
        <w:rPr>
          <w:lang w:val="da-DK"/>
        </w:rPr>
        <w:t xml:space="preserve"> skal ske via en integration fra kommunens datakilde til OS2faktor backenden. Der er på OS2faktor udstillet et sikret API, som den enkelte kommune kan indlæse pseudonymer til. API’et modtager data i et simpelt JSON format, og der sker altid en fuld overskrivning af de data når nye data indlæses.</w:t>
      </w:r>
    </w:p>
    <w:p w14:paraId="55037B24" w14:textId="70687E15" w:rsidR="008417B8" w:rsidRPr="00E06F1A" w:rsidRDefault="008417B8" w:rsidP="0020749F">
      <w:pPr>
        <w:rPr>
          <w:lang w:val="da-DK"/>
        </w:rPr>
      </w:pPr>
      <w:r w:rsidRPr="00E06F1A">
        <w:rPr>
          <w:lang w:val="da-DK"/>
        </w:rPr>
        <w:lastRenderedPageBreak/>
        <w:t>Der er udarbejdet et powershell script, der viser hvordan man kan hente data fra en SQL database, og så sende dem til OS2faktor infrastrukturen.</w:t>
      </w:r>
    </w:p>
    <w:p w14:paraId="73B9D4AD" w14:textId="02DA0E2B" w:rsidR="008417B8" w:rsidRPr="00E06F1A" w:rsidRDefault="008417B8" w:rsidP="0020749F">
      <w:pPr>
        <w:rPr>
          <w:lang w:val="da-DK"/>
        </w:rPr>
      </w:pPr>
      <w:r w:rsidRPr="00E06F1A">
        <w:rPr>
          <w:lang w:val="da-DK"/>
        </w:rPr>
        <w:t>Man kan enten tilpasse dette powershell script, eller man kan udvikle sin egen integration, afhængig af typen af datakilde man ønsker at trække fra.</w:t>
      </w:r>
    </w:p>
    <w:p w14:paraId="3AFB3EA1" w14:textId="7A9FFCCC" w:rsidR="008417B8" w:rsidRPr="00E06F1A" w:rsidRDefault="008417B8" w:rsidP="0020749F">
      <w:pPr>
        <w:rPr>
          <w:rStyle w:val="Hyperlink"/>
          <w:color w:val="auto"/>
          <w:u w:val="none"/>
          <w:lang w:val="da-DK"/>
        </w:rPr>
      </w:pPr>
      <w:r w:rsidRPr="00E06F1A">
        <w:rPr>
          <w:lang w:val="da-DK"/>
        </w:rPr>
        <w:t>Powershell scriptet kan hentes her</w:t>
      </w:r>
    </w:p>
    <w:p w14:paraId="2AD3C863" w14:textId="66B21DDC" w:rsidR="00E06F1A" w:rsidRPr="00E06F1A" w:rsidRDefault="00E06F1A" w:rsidP="0020749F">
      <w:pPr>
        <w:rPr>
          <w:lang w:val="da-DK"/>
        </w:rPr>
      </w:pPr>
      <w:hyperlink r:id="rId8" w:history="1">
        <w:r w:rsidRPr="00E06F1A">
          <w:rPr>
            <w:rStyle w:val="Hyperlink"/>
            <w:lang w:val="da-DK"/>
          </w:rPr>
          <w:t>https://www.os2faktor.dk/download/pseudonym-loader.ps1</w:t>
        </w:r>
      </w:hyperlink>
    </w:p>
    <w:p w14:paraId="649A1E11" w14:textId="3CC6A75B" w:rsidR="0017459D" w:rsidRPr="00E06F1A" w:rsidRDefault="0017459D" w:rsidP="0020749F">
      <w:pPr>
        <w:rPr>
          <w:lang w:val="da-DK"/>
        </w:rPr>
      </w:pPr>
      <w:r w:rsidRPr="00E06F1A">
        <w:rPr>
          <w:lang w:val="da-DK"/>
        </w:rPr>
        <w:t>og man kan fx opsætte powershell scriptet som et skeduleret job på en windows server, der afvikles en gang om dagen, så man sikrer at data holdes ajour.</w:t>
      </w:r>
    </w:p>
    <w:p w14:paraId="5093247C" w14:textId="4B5EE346" w:rsidR="008417B8" w:rsidRPr="00E06F1A" w:rsidRDefault="008417B8" w:rsidP="008417B8">
      <w:pPr>
        <w:pStyle w:val="Heading2"/>
        <w:rPr>
          <w:lang w:val="da-DK"/>
        </w:rPr>
      </w:pPr>
      <w:bookmarkStart w:id="6" w:name="_Toc763332"/>
      <w:r w:rsidRPr="00E06F1A">
        <w:rPr>
          <w:lang w:val="da-DK"/>
        </w:rPr>
        <w:t>API beskrivelse</w:t>
      </w:r>
      <w:bookmarkEnd w:id="6"/>
    </w:p>
    <w:p w14:paraId="1241DCA8" w14:textId="188F3B17" w:rsidR="008417B8" w:rsidRPr="00E06F1A" w:rsidRDefault="008417B8" w:rsidP="0020749F">
      <w:pPr>
        <w:rPr>
          <w:lang w:val="da-DK"/>
        </w:rPr>
      </w:pPr>
      <w:r w:rsidRPr="00E06F1A">
        <w:rPr>
          <w:lang w:val="da-DK"/>
        </w:rPr>
        <w:t>Hvis man ønsker at udvikle sin egen integration, eller blot vil vide mere om API’et, så man lettere kan tilpasse powershell scriptet, så er det beskrevet i dette afsnit.</w:t>
      </w:r>
    </w:p>
    <w:p w14:paraId="49DAA04C" w14:textId="7FAD37ED" w:rsidR="008417B8" w:rsidRPr="00E06F1A" w:rsidRDefault="008417B8" w:rsidP="008417B8">
      <w:pPr>
        <w:pStyle w:val="Heading3"/>
        <w:rPr>
          <w:lang w:val="da-DK"/>
        </w:rPr>
      </w:pPr>
      <w:bookmarkStart w:id="7" w:name="_Toc763333"/>
      <w:r w:rsidRPr="00E06F1A">
        <w:rPr>
          <w:lang w:val="da-DK"/>
        </w:rPr>
        <w:t>Endpoint for API’et</w:t>
      </w:r>
      <w:bookmarkEnd w:id="7"/>
    </w:p>
    <w:p w14:paraId="21EE7D2F" w14:textId="512759FD" w:rsidR="008417B8" w:rsidRPr="00E06F1A" w:rsidRDefault="00AE2DD9" w:rsidP="0020749F">
      <w:pPr>
        <w:rPr>
          <w:lang w:val="da-DK"/>
        </w:rPr>
      </w:pPr>
      <w:r w:rsidRPr="00E06F1A">
        <w:rPr>
          <w:lang w:val="da-DK"/>
        </w:rPr>
        <w:t>API’et er tilgængelig på dette endpoint</w:t>
      </w:r>
    </w:p>
    <w:p w14:paraId="15DF302E" w14:textId="5EA2B3E3" w:rsidR="00D470FF" w:rsidRPr="00E06F1A" w:rsidRDefault="006142C5" w:rsidP="0020749F">
      <w:pPr>
        <w:rPr>
          <w:lang w:val="da-DK"/>
        </w:rPr>
      </w:pPr>
      <w:hyperlink r:id="rId9" w:history="1">
        <w:r w:rsidR="00D470FF" w:rsidRPr="00E06F1A">
          <w:rPr>
            <w:rStyle w:val="Hyperlink"/>
            <w:lang w:val="da-DK"/>
          </w:rPr>
          <w:t>https://backend.os2faktor.dk/api/municipality/pseudonyms</w:t>
        </w:r>
      </w:hyperlink>
    </w:p>
    <w:p w14:paraId="1AC29435" w14:textId="3B0569A5" w:rsidR="00AE2DD9" w:rsidRPr="00E06F1A" w:rsidRDefault="00AE2DD9" w:rsidP="0020749F">
      <w:pPr>
        <w:rPr>
          <w:lang w:val="da-DK"/>
        </w:rPr>
      </w:pPr>
      <w:r w:rsidRPr="00E06F1A">
        <w:rPr>
          <w:lang w:val="da-DK"/>
        </w:rPr>
        <w:t xml:space="preserve">For at kalde API’et skal man bruge en API nøgle. Man har ved tilslutningen til OS2faktor infrastrukturen fået udleveret en kommune-nøgle. Denne nøgle er forskellige fra den AD FS nøgle man anvender til sin AD FS integration, og anvendes alene til integrationen til dette pseudonym API. Hvis man er I tvivl om hvad ens API nøgle er, så tager man kontakt til </w:t>
      </w:r>
      <w:hyperlink r:id="rId10" w:history="1">
        <w:r w:rsidRPr="00E06F1A">
          <w:rPr>
            <w:rStyle w:val="Hyperlink"/>
            <w:lang w:val="da-DK"/>
          </w:rPr>
          <w:t>helpdesk@digital-identity.dk</w:t>
        </w:r>
      </w:hyperlink>
      <w:r w:rsidRPr="00E06F1A">
        <w:rPr>
          <w:lang w:val="da-DK"/>
        </w:rPr>
        <w:t>.</w:t>
      </w:r>
    </w:p>
    <w:p w14:paraId="46FF0120" w14:textId="00FECE0C" w:rsidR="008417B8" w:rsidRPr="00E06F1A" w:rsidRDefault="008417B8" w:rsidP="008417B8">
      <w:pPr>
        <w:pStyle w:val="Heading3"/>
        <w:rPr>
          <w:lang w:val="da-DK"/>
        </w:rPr>
      </w:pPr>
      <w:bookmarkStart w:id="8" w:name="_Toc763334"/>
      <w:r w:rsidRPr="00E06F1A">
        <w:rPr>
          <w:lang w:val="da-DK"/>
        </w:rPr>
        <w:t>API’et kaldes på følgende måde</w:t>
      </w:r>
      <w:bookmarkEnd w:id="8"/>
    </w:p>
    <w:p w14:paraId="4A3358AF" w14:textId="75513D99" w:rsidR="008417B8" w:rsidRPr="00E06F1A" w:rsidRDefault="00AE2DD9" w:rsidP="008417B8">
      <w:pPr>
        <w:rPr>
          <w:lang w:val="da-DK"/>
        </w:rPr>
      </w:pPr>
      <w:r w:rsidRPr="00E06F1A">
        <w:rPr>
          <w:lang w:val="da-DK"/>
        </w:rPr>
        <w:t>Der skal udføres en HTTP POST mod ovenstående endpoint, hvor man angiver følgende HTTP headers i sit kald</w:t>
      </w:r>
    </w:p>
    <w:p w14:paraId="48B5015B" w14:textId="7AB94068" w:rsidR="00AE2DD9" w:rsidRPr="00E06F1A" w:rsidRDefault="00AE2DD9" w:rsidP="008417B8">
      <w:pPr>
        <w:rPr>
          <w:rFonts w:ascii="Courier New" w:hAnsi="Courier New" w:cs="Courier New"/>
          <w:lang w:val="da-DK"/>
        </w:rPr>
      </w:pPr>
      <w:r w:rsidRPr="00E06F1A">
        <w:rPr>
          <w:rFonts w:ascii="Courier New" w:hAnsi="Courier New" w:cs="Courier New"/>
          <w:lang w:val="da-DK"/>
        </w:rPr>
        <w:t>Content-Type: application/json</w:t>
      </w:r>
    </w:p>
    <w:p w14:paraId="2FE8E1D3" w14:textId="20F3B432" w:rsidR="00AE2DD9" w:rsidRPr="00E06F1A" w:rsidRDefault="00AE2DD9" w:rsidP="008417B8">
      <w:pPr>
        <w:rPr>
          <w:lang w:val="da-DK"/>
        </w:rPr>
      </w:pPr>
      <w:r w:rsidRPr="00E06F1A">
        <w:rPr>
          <w:rFonts w:ascii="Courier New" w:hAnsi="Courier New" w:cs="Courier New"/>
          <w:lang w:val="da-DK"/>
        </w:rPr>
        <w:t>ApiKey: xxxxxxxx</w:t>
      </w:r>
    </w:p>
    <w:p w14:paraId="4054A7D9" w14:textId="25565F8A" w:rsidR="00AE2DD9" w:rsidRPr="00E06F1A" w:rsidRDefault="00AE2DD9" w:rsidP="008417B8">
      <w:pPr>
        <w:rPr>
          <w:lang w:val="da-DK"/>
        </w:rPr>
      </w:pPr>
      <w:r w:rsidRPr="00E06F1A">
        <w:rPr>
          <w:lang w:val="da-DK"/>
        </w:rPr>
        <w:t>ApiKey skal udfyldes med ens API nøgle.</w:t>
      </w:r>
    </w:p>
    <w:p w14:paraId="7F14B618" w14:textId="17F3E47B" w:rsidR="008417B8" w:rsidRPr="00E06F1A" w:rsidRDefault="00AE2DD9" w:rsidP="008417B8">
      <w:pPr>
        <w:pStyle w:val="Heading3"/>
        <w:rPr>
          <w:lang w:val="da-DK"/>
        </w:rPr>
      </w:pPr>
      <w:bookmarkStart w:id="9" w:name="_Toc763335"/>
      <w:r w:rsidRPr="00E06F1A">
        <w:rPr>
          <w:lang w:val="da-DK"/>
        </w:rPr>
        <w:t>Input</w:t>
      </w:r>
      <w:r w:rsidR="008417B8" w:rsidRPr="00E06F1A">
        <w:rPr>
          <w:lang w:val="da-DK"/>
        </w:rPr>
        <w:t xml:space="preserve"> til API’et har følgende format</w:t>
      </w:r>
      <w:bookmarkEnd w:id="9"/>
    </w:p>
    <w:p w14:paraId="423AAF58" w14:textId="1F69C0CA" w:rsidR="008417B8" w:rsidRPr="00E06F1A" w:rsidRDefault="00AE2DD9" w:rsidP="008417B8">
      <w:pPr>
        <w:rPr>
          <w:lang w:val="da-DK"/>
        </w:rPr>
      </w:pPr>
      <w:r w:rsidRPr="00E06F1A">
        <w:rPr>
          <w:lang w:val="da-DK"/>
        </w:rPr>
        <w:t>De data der skal læses ind i API’et er en liste af personnummer/pseudonym mapninger, som leveres i et JSON format. Formatet er meget simpelt, og har nedenstående struktur</w:t>
      </w:r>
    </w:p>
    <w:p w14:paraId="3020AFB3" w14:textId="77777777" w:rsidR="00E56FDD" w:rsidRPr="00E56FDD" w:rsidRDefault="00E56FDD" w:rsidP="00E56FDD">
      <w:pPr>
        <w:spacing w:after="40"/>
        <w:rPr>
          <w:rFonts w:ascii="Courier New" w:hAnsi="Courier New" w:cs="Courier New"/>
          <w:lang w:val="da-DK"/>
        </w:rPr>
      </w:pPr>
      <w:r w:rsidRPr="00E56FDD">
        <w:rPr>
          <w:rFonts w:ascii="Courier New" w:hAnsi="Courier New" w:cs="Courier New"/>
          <w:lang w:val="da-DK"/>
        </w:rPr>
        <w:t>[</w:t>
      </w:r>
    </w:p>
    <w:p w14:paraId="71014123" w14:textId="77777777" w:rsidR="00E56FDD" w:rsidRPr="00E56FDD" w:rsidRDefault="00E56FDD" w:rsidP="00E56FDD">
      <w:pPr>
        <w:spacing w:after="40"/>
        <w:rPr>
          <w:rFonts w:ascii="Courier New" w:hAnsi="Courier New" w:cs="Courier New"/>
          <w:lang w:val="da-DK"/>
        </w:rPr>
      </w:pPr>
      <w:r w:rsidRPr="00E56FDD">
        <w:rPr>
          <w:rFonts w:ascii="Courier New" w:hAnsi="Courier New" w:cs="Courier New"/>
          <w:lang w:val="da-DK"/>
        </w:rPr>
        <w:t xml:space="preserve">    {</w:t>
      </w:r>
    </w:p>
    <w:p w14:paraId="582CD71F" w14:textId="77777777" w:rsidR="00E56FDD" w:rsidRPr="00E56FDD" w:rsidRDefault="00E56FDD" w:rsidP="00E56FDD">
      <w:pPr>
        <w:spacing w:after="40"/>
        <w:rPr>
          <w:rFonts w:ascii="Courier New" w:hAnsi="Courier New" w:cs="Courier New"/>
          <w:lang w:val="da-DK"/>
        </w:rPr>
      </w:pPr>
      <w:r w:rsidRPr="00E56FDD">
        <w:rPr>
          <w:rFonts w:ascii="Courier New" w:hAnsi="Courier New" w:cs="Courier New"/>
          <w:lang w:val="da-DK"/>
        </w:rPr>
        <w:t xml:space="preserve">        "pseudonym":  "pia.pedersen",</w:t>
      </w:r>
    </w:p>
    <w:p w14:paraId="4B45A065" w14:textId="77777777" w:rsidR="00E56FDD" w:rsidRPr="00E56FDD" w:rsidRDefault="00E56FDD" w:rsidP="00E56FDD">
      <w:pPr>
        <w:spacing w:after="40"/>
        <w:rPr>
          <w:rFonts w:ascii="Courier New" w:hAnsi="Courier New" w:cs="Courier New"/>
          <w:lang w:val="da-DK"/>
        </w:rPr>
      </w:pPr>
      <w:r w:rsidRPr="00E56FDD">
        <w:rPr>
          <w:rFonts w:ascii="Courier New" w:hAnsi="Courier New" w:cs="Courier New"/>
          <w:lang w:val="da-DK"/>
        </w:rPr>
        <w:t xml:space="preserve">        "ssn":  "K3b9tAV9cSdvl4lwV5v38FGxfZgeIuCaxeTSs1xaa0w="</w:t>
      </w:r>
    </w:p>
    <w:p w14:paraId="49271E41" w14:textId="77777777" w:rsidR="00E56FDD" w:rsidRPr="00E56FDD" w:rsidRDefault="00E56FDD" w:rsidP="00E56FDD">
      <w:pPr>
        <w:spacing w:after="40"/>
        <w:rPr>
          <w:rFonts w:ascii="Courier New" w:hAnsi="Courier New" w:cs="Courier New"/>
          <w:lang w:val="da-DK"/>
        </w:rPr>
      </w:pPr>
      <w:r w:rsidRPr="00E56FDD">
        <w:rPr>
          <w:rFonts w:ascii="Courier New" w:hAnsi="Courier New" w:cs="Courier New"/>
          <w:lang w:val="da-DK"/>
        </w:rPr>
        <w:t xml:space="preserve">    },</w:t>
      </w:r>
    </w:p>
    <w:p w14:paraId="7CC07C1A" w14:textId="77777777" w:rsidR="00E56FDD" w:rsidRPr="00E56FDD" w:rsidRDefault="00E56FDD" w:rsidP="00E56FDD">
      <w:pPr>
        <w:spacing w:after="40"/>
        <w:rPr>
          <w:rFonts w:ascii="Courier New" w:hAnsi="Courier New" w:cs="Courier New"/>
          <w:lang w:val="da-DK"/>
        </w:rPr>
      </w:pPr>
      <w:r w:rsidRPr="00E56FDD">
        <w:rPr>
          <w:rFonts w:ascii="Courier New" w:hAnsi="Courier New" w:cs="Courier New"/>
          <w:lang w:val="da-DK"/>
        </w:rPr>
        <w:t xml:space="preserve">    {</w:t>
      </w:r>
    </w:p>
    <w:p w14:paraId="7F65DF23" w14:textId="77777777" w:rsidR="00E56FDD" w:rsidRPr="00E56FDD" w:rsidRDefault="00E56FDD" w:rsidP="00E56FDD">
      <w:pPr>
        <w:spacing w:after="40"/>
        <w:rPr>
          <w:rFonts w:ascii="Courier New" w:hAnsi="Courier New" w:cs="Courier New"/>
          <w:lang w:val="da-DK"/>
        </w:rPr>
      </w:pPr>
      <w:r w:rsidRPr="00E56FDD">
        <w:rPr>
          <w:rFonts w:ascii="Courier New" w:hAnsi="Courier New" w:cs="Courier New"/>
          <w:lang w:val="da-DK"/>
        </w:rPr>
        <w:t xml:space="preserve">        "pseudonym":  "jens.hansen",</w:t>
      </w:r>
    </w:p>
    <w:p w14:paraId="022E3EED" w14:textId="77777777" w:rsidR="00E56FDD" w:rsidRPr="00E56FDD" w:rsidRDefault="00E56FDD" w:rsidP="00E56FDD">
      <w:pPr>
        <w:spacing w:after="40"/>
        <w:rPr>
          <w:rFonts w:ascii="Courier New" w:hAnsi="Courier New" w:cs="Courier New"/>
          <w:lang w:val="da-DK"/>
        </w:rPr>
      </w:pPr>
      <w:r w:rsidRPr="00E56FDD">
        <w:rPr>
          <w:rFonts w:ascii="Courier New" w:hAnsi="Courier New" w:cs="Courier New"/>
          <w:lang w:val="da-DK"/>
        </w:rPr>
        <w:t xml:space="preserve">        "ssn":  "WUhTv/3XUdW4WVPKGg1JlaUmm70dNavzw0qtyycSX6Q="</w:t>
      </w:r>
    </w:p>
    <w:p w14:paraId="4330AB4B" w14:textId="77777777" w:rsidR="00E56FDD" w:rsidRPr="00E56FDD" w:rsidRDefault="00E56FDD" w:rsidP="00E56FDD">
      <w:pPr>
        <w:spacing w:after="40"/>
        <w:rPr>
          <w:rFonts w:ascii="Courier New" w:hAnsi="Courier New" w:cs="Courier New"/>
          <w:lang w:val="da-DK"/>
        </w:rPr>
      </w:pPr>
      <w:r w:rsidRPr="00E56FDD">
        <w:rPr>
          <w:rFonts w:ascii="Courier New" w:hAnsi="Courier New" w:cs="Courier New"/>
          <w:lang w:val="da-DK"/>
        </w:rPr>
        <w:t xml:space="preserve">    }</w:t>
      </w:r>
    </w:p>
    <w:p w14:paraId="3D2821A2" w14:textId="77777777" w:rsidR="00E56FDD" w:rsidRPr="00E56FDD" w:rsidRDefault="00E56FDD" w:rsidP="00E56FDD">
      <w:pPr>
        <w:spacing w:after="40"/>
        <w:rPr>
          <w:rFonts w:ascii="Courier New" w:hAnsi="Courier New" w:cs="Courier New"/>
          <w:lang w:val="da-DK"/>
        </w:rPr>
      </w:pPr>
      <w:r w:rsidRPr="00E56FDD">
        <w:rPr>
          <w:rFonts w:ascii="Courier New" w:hAnsi="Courier New" w:cs="Courier New"/>
          <w:lang w:val="da-DK"/>
        </w:rPr>
        <w:t>]</w:t>
      </w:r>
    </w:p>
    <w:p w14:paraId="322E0800" w14:textId="026BC606" w:rsidR="00AE2DD9" w:rsidRPr="00E06F1A" w:rsidRDefault="00AE2DD9" w:rsidP="008417B8">
      <w:pPr>
        <w:rPr>
          <w:lang w:val="da-DK"/>
        </w:rPr>
      </w:pPr>
      <w:r w:rsidRPr="00E06F1A">
        <w:rPr>
          <w:lang w:val="da-DK"/>
        </w:rPr>
        <w:lastRenderedPageBreak/>
        <w:t>Ovenstående er et eksempel på indlæsning af data der matcher den tabel der blev vist i afsnit 1.1.2, hvor de to brugeres pseudonym/personnummer indlæses.</w:t>
      </w:r>
    </w:p>
    <w:p w14:paraId="7B98979D" w14:textId="19105746" w:rsidR="00DA18EA" w:rsidRPr="00E06F1A" w:rsidRDefault="00DA18EA" w:rsidP="008417B8">
      <w:pPr>
        <w:rPr>
          <w:lang w:val="da-DK"/>
        </w:rPr>
      </w:pPr>
      <w:r w:rsidRPr="00E06F1A">
        <w:rPr>
          <w:lang w:val="da-DK"/>
        </w:rPr>
        <w:t>De to data-felter der indgår skal udfyldes med følgende oplysninger</w:t>
      </w:r>
    </w:p>
    <w:p w14:paraId="22F0D14D" w14:textId="7A465FF2" w:rsidR="00DA18EA" w:rsidRPr="00E06F1A" w:rsidRDefault="00DA18EA" w:rsidP="00DA18EA">
      <w:pPr>
        <w:pStyle w:val="ListParagraph"/>
        <w:numPr>
          <w:ilvl w:val="0"/>
          <w:numId w:val="23"/>
        </w:numPr>
        <w:rPr>
          <w:lang w:val="da-DK"/>
        </w:rPr>
      </w:pPr>
      <w:r w:rsidRPr="00E06F1A">
        <w:rPr>
          <w:b/>
          <w:lang w:val="da-DK"/>
        </w:rPr>
        <w:t>pseudonym</w:t>
      </w:r>
      <w:r w:rsidRPr="00E06F1A">
        <w:rPr>
          <w:lang w:val="da-DK"/>
        </w:rPr>
        <w:t xml:space="preserve">. Udfyldes med brugerens pseudonym i klartekst (fx </w:t>
      </w:r>
      <w:r w:rsidR="000C7673" w:rsidRPr="00E06F1A">
        <w:rPr>
          <w:lang w:val="da-DK"/>
        </w:rPr>
        <w:t>brugerens sAMAccountName)</w:t>
      </w:r>
    </w:p>
    <w:p w14:paraId="63F6FEB4" w14:textId="7A25ED6E" w:rsidR="00DA18EA" w:rsidRPr="00E06F1A" w:rsidRDefault="00DA18EA" w:rsidP="00DA18EA">
      <w:pPr>
        <w:pStyle w:val="ListParagraph"/>
        <w:numPr>
          <w:ilvl w:val="0"/>
          <w:numId w:val="23"/>
        </w:numPr>
        <w:rPr>
          <w:lang w:val="da-DK"/>
        </w:rPr>
      </w:pPr>
      <w:r w:rsidRPr="00E06F1A">
        <w:rPr>
          <w:b/>
          <w:lang w:val="da-DK"/>
        </w:rPr>
        <w:t>ssn</w:t>
      </w:r>
      <w:r w:rsidRPr="00E06F1A">
        <w:rPr>
          <w:lang w:val="da-DK"/>
        </w:rPr>
        <w:t xml:space="preserve">. </w:t>
      </w:r>
      <w:r w:rsidR="000C7673" w:rsidRPr="00E06F1A">
        <w:rPr>
          <w:lang w:val="da-DK"/>
        </w:rPr>
        <w:t xml:space="preserve">Udfyldes med </w:t>
      </w:r>
      <w:r w:rsidR="00E06F1A">
        <w:rPr>
          <w:lang w:val="da-DK"/>
        </w:rPr>
        <w:t xml:space="preserve">en sha256 digest af </w:t>
      </w:r>
      <w:r w:rsidR="000C7673" w:rsidRPr="00E06F1A">
        <w:rPr>
          <w:lang w:val="da-DK"/>
        </w:rPr>
        <w:t>brugerens personnummer, base64 enkodet. Bemærk at personnummeret skal være uden bindestreg, dvs 10 cifre uden andet.</w:t>
      </w:r>
    </w:p>
    <w:p w14:paraId="03A18282" w14:textId="4642D979" w:rsidR="00687CA8" w:rsidRDefault="00687CA8" w:rsidP="000C7673">
      <w:pPr>
        <w:rPr>
          <w:lang w:val="da-DK"/>
        </w:rPr>
      </w:pPr>
      <w:r>
        <w:rPr>
          <w:lang w:val="da-DK"/>
        </w:rPr>
        <w:t xml:space="preserve">Hvis man laver sin egen integration, kan man med fordel anvende de to fiktive personnumre vist i dette dokument som en kontrol af at ens sha256/base64 enkodning udføres korrekt. Værdierne vist i JSON eksemplet matcher de to personnumre når de er korrekt enkodet. </w:t>
      </w:r>
    </w:p>
    <w:p w14:paraId="30599905" w14:textId="0854D660" w:rsidR="00687CA8" w:rsidRPr="00687CA8" w:rsidRDefault="00687CA8" w:rsidP="00687CA8">
      <w:pPr>
        <w:pStyle w:val="Heading3"/>
        <w:rPr>
          <w:lang w:val="da-DK"/>
        </w:rPr>
      </w:pPr>
      <w:bookmarkStart w:id="10" w:name="_Toc763336"/>
      <w:r w:rsidRPr="00687CA8">
        <w:rPr>
          <w:lang w:val="da-DK"/>
        </w:rPr>
        <w:t>Fuldt eksempel</w:t>
      </w:r>
      <w:bookmarkEnd w:id="10"/>
    </w:p>
    <w:p w14:paraId="5A7C183D" w14:textId="7B9C258D" w:rsidR="000C7673" w:rsidRPr="00E06F1A" w:rsidRDefault="000C7673" w:rsidP="000C7673">
      <w:pPr>
        <w:rPr>
          <w:lang w:val="da-DK"/>
        </w:rPr>
      </w:pPr>
      <w:r w:rsidRPr="00E06F1A">
        <w:rPr>
          <w:lang w:val="da-DK"/>
        </w:rPr>
        <w:t>Et eksempel på et validt kald til endpointet (med en tilfældig ikke-fungerende API nøgle) er vist nedenfor</w:t>
      </w:r>
    </w:p>
    <w:p w14:paraId="3CB890A6" w14:textId="77777777" w:rsidR="00C06C83" w:rsidRPr="00E06F1A" w:rsidRDefault="00C06C83" w:rsidP="000C7673">
      <w:pPr>
        <w:rPr>
          <w:lang w:val="da-DK"/>
        </w:rPr>
      </w:pPr>
    </w:p>
    <w:p w14:paraId="09FAB19B" w14:textId="77777777" w:rsidR="00C06C83" w:rsidRPr="00E06F1A" w:rsidRDefault="00C06C83" w:rsidP="00C06C83">
      <w:pPr>
        <w:rPr>
          <w:lang w:val="da-DK"/>
        </w:rPr>
      </w:pPr>
      <w:r w:rsidRPr="00E06F1A">
        <w:rPr>
          <w:lang w:val="da-DK"/>
        </w:rPr>
        <w:t xml:space="preserve">POST </w:t>
      </w:r>
      <w:hyperlink r:id="rId11" w:history="1">
        <w:r w:rsidRPr="00E06F1A">
          <w:rPr>
            <w:rStyle w:val="Hyperlink"/>
            <w:lang w:val="da-DK"/>
          </w:rPr>
          <w:t>https://backend.os2faktor.dk/api/municipality/pseudonyms</w:t>
        </w:r>
      </w:hyperlink>
    </w:p>
    <w:p w14:paraId="3C725CA7" w14:textId="7DCC37F6" w:rsidR="00C06C83" w:rsidRPr="00E06F1A" w:rsidRDefault="00C06C83" w:rsidP="00C06C83">
      <w:pPr>
        <w:spacing w:after="40"/>
        <w:rPr>
          <w:rFonts w:ascii="Courier New" w:hAnsi="Courier New" w:cs="Courier New"/>
          <w:lang w:val="da-DK"/>
        </w:rPr>
      </w:pPr>
      <w:r w:rsidRPr="00E06F1A">
        <w:rPr>
          <w:rFonts w:ascii="Courier New" w:hAnsi="Courier New" w:cs="Courier New"/>
          <w:lang w:val="da-DK"/>
        </w:rPr>
        <w:t>Content-Type: application/json</w:t>
      </w:r>
    </w:p>
    <w:p w14:paraId="1E8BD846" w14:textId="7BF98714" w:rsidR="00C06C83" w:rsidRPr="00E06F1A" w:rsidRDefault="00C06C83" w:rsidP="00C06C83">
      <w:pPr>
        <w:spacing w:after="40"/>
        <w:rPr>
          <w:rFonts w:ascii="Courier New" w:hAnsi="Courier New" w:cs="Courier New"/>
          <w:lang w:val="da-DK"/>
        </w:rPr>
      </w:pPr>
      <w:r w:rsidRPr="00E06F1A">
        <w:rPr>
          <w:rFonts w:ascii="Courier New" w:hAnsi="Courier New" w:cs="Courier New"/>
          <w:lang w:val="da-DK"/>
        </w:rPr>
        <w:t>ApiKey: 3f137564-e4fb-4e6e-bd51-356ac44e2ad9</w:t>
      </w:r>
    </w:p>
    <w:p w14:paraId="18C02AF2" w14:textId="77777777" w:rsidR="00C06C83" w:rsidRPr="00E56FDD" w:rsidRDefault="00C06C83" w:rsidP="00E56FDD">
      <w:pPr>
        <w:spacing w:after="40"/>
        <w:rPr>
          <w:rFonts w:ascii="Courier New" w:hAnsi="Courier New" w:cs="Courier New"/>
          <w:lang w:val="da-DK"/>
        </w:rPr>
      </w:pPr>
    </w:p>
    <w:p w14:paraId="676C40BA" w14:textId="77777777" w:rsidR="00C06C83" w:rsidRPr="00E56FDD" w:rsidRDefault="00C06C83" w:rsidP="00E56FDD">
      <w:pPr>
        <w:spacing w:after="40"/>
        <w:rPr>
          <w:rFonts w:ascii="Courier New" w:hAnsi="Courier New" w:cs="Courier New"/>
          <w:lang w:val="da-DK"/>
        </w:rPr>
      </w:pPr>
    </w:p>
    <w:p w14:paraId="1AE10BEB" w14:textId="77777777" w:rsidR="00E56FDD" w:rsidRPr="00E56FDD" w:rsidRDefault="00E56FDD" w:rsidP="00E56FDD">
      <w:pPr>
        <w:spacing w:after="40"/>
        <w:rPr>
          <w:rFonts w:ascii="Courier New" w:hAnsi="Courier New" w:cs="Courier New"/>
          <w:lang w:val="da-DK"/>
        </w:rPr>
      </w:pPr>
      <w:r w:rsidRPr="00E56FDD">
        <w:rPr>
          <w:rFonts w:ascii="Courier New" w:hAnsi="Courier New" w:cs="Courier New"/>
          <w:lang w:val="da-DK"/>
        </w:rPr>
        <w:t>[</w:t>
      </w:r>
    </w:p>
    <w:p w14:paraId="4692EAE5" w14:textId="77777777" w:rsidR="00E56FDD" w:rsidRPr="00E56FDD" w:rsidRDefault="00E56FDD" w:rsidP="00E56FDD">
      <w:pPr>
        <w:spacing w:after="40"/>
        <w:rPr>
          <w:rFonts w:ascii="Courier New" w:hAnsi="Courier New" w:cs="Courier New"/>
          <w:lang w:val="da-DK"/>
        </w:rPr>
      </w:pPr>
      <w:r w:rsidRPr="00E56FDD">
        <w:rPr>
          <w:rFonts w:ascii="Courier New" w:hAnsi="Courier New" w:cs="Courier New"/>
          <w:lang w:val="da-DK"/>
        </w:rPr>
        <w:t xml:space="preserve">    {</w:t>
      </w:r>
    </w:p>
    <w:p w14:paraId="0D4A39B2" w14:textId="0E936C91" w:rsidR="00E56FDD" w:rsidRPr="00E56FDD" w:rsidRDefault="00E56FDD" w:rsidP="00E56FDD">
      <w:pPr>
        <w:spacing w:after="40"/>
        <w:rPr>
          <w:rFonts w:ascii="Courier New" w:hAnsi="Courier New" w:cs="Courier New"/>
          <w:lang w:val="da-DK"/>
        </w:rPr>
      </w:pPr>
      <w:r w:rsidRPr="00E56FDD">
        <w:rPr>
          <w:rFonts w:ascii="Courier New" w:hAnsi="Courier New" w:cs="Courier New"/>
          <w:lang w:val="da-DK"/>
        </w:rPr>
        <w:t xml:space="preserve">        "pseudonym":  "</w:t>
      </w:r>
      <w:r w:rsidRPr="00E56FDD">
        <w:rPr>
          <w:rFonts w:ascii="Courier New" w:hAnsi="Courier New" w:cs="Courier New"/>
          <w:lang w:val="da-DK"/>
        </w:rPr>
        <w:t>pia.pedersen</w:t>
      </w:r>
      <w:r w:rsidRPr="00E56FDD">
        <w:rPr>
          <w:rFonts w:ascii="Courier New" w:hAnsi="Courier New" w:cs="Courier New"/>
          <w:lang w:val="da-DK"/>
        </w:rPr>
        <w:t>",</w:t>
      </w:r>
    </w:p>
    <w:p w14:paraId="739427B8" w14:textId="77777777" w:rsidR="00E56FDD" w:rsidRPr="00E56FDD" w:rsidRDefault="00E56FDD" w:rsidP="00E56FDD">
      <w:pPr>
        <w:spacing w:after="40"/>
        <w:rPr>
          <w:rFonts w:ascii="Courier New" w:hAnsi="Courier New" w:cs="Courier New"/>
          <w:lang w:val="da-DK"/>
        </w:rPr>
      </w:pPr>
      <w:r w:rsidRPr="00E56FDD">
        <w:rPr>
          <w:rFonts w:ascii="Courier New" w:hAnsi="Courier New" w:cs="Courier New"/>
          <w:lang w:val="da-DK"/>
        </w:rPr>
        <w:t xml:space="preserve">        "ssn":  "K3b9tAV9cSdvl4lwV5v38FGxfZgeIuCaxeTSs1xaa0w="</w:t>
      </w:r>
    </w:p>
    <w:p w14:paraId="15C4B7AE" w14:textId="77777777" w:rsidR="00E56FDD" w:rsidRPr="00E56FDD" w:rsidRDefault="00E56FDD" w:rsidP="00E56FDD">
      <w:pPr>
        <w:spacing w:after="40"/>
        <w:rPr>
          <w:rFonts w:ascii="Courier New" w:hAnsi="Courier New" w:cs="Courier New"/>
          <w:lang w:val="da-DK"/>
        </w:rPr>
      </w:pPr>
      <w:r w:rsidRPr="00E56FDD">
        <w:rPr>
          <w:rFonts w:ascii="Courier New" w:hAnsi="Courier New" w:cs="Courier New"/>
          <w:lang w:val="da-DK"/>
        </w:rPr>
        <w:t xml:space="preserve">    },</w:t>
      </w:r>
    </w:p>
    <w:p w14:paraId="36C74F2D" w14:textId="77777777" w:rsidR="00E56FDD" w:rsidRPr="00E56FDD" w:rsidRDefault="00E56FDD" w:rsidP="00E56FDD">
      <w:pPr>
        <w:spacing w:after="40"/>
        <w:rPr>
          <w:rFonts w:ascii="Courier New" w:hAnsi="Courier New" w:cs="Courier New"/>
          <w:lang w:val="da-DK"/>
        </w:rPr>
      </w:pPr>
      <w:r w:rsidRPr="00E56FDD">
        <w:rPr>
          <w:rFonts w:ascii="Courier New" w:hAnsi="Courier New" w:cs="Courier New"/>
          <w:lang w:val="da-DK"/>
        </w:rPr>
        <w:t xml:space="preserve">    {</w:t>
      </w:r>
    </w:p>
    <w:p w14:paraId="17353755" w14:textId="50CA5CA3" w:rsidR="00E56FDD" w:rsidRPr="00E56FDD" w:rsidRDefault="00E56FDD" w:rsidP="00E56FDD">
      <w:pPr>
        <w:spacing w:after="40"/>
        <w:rPr>
          <w:rFonts w:ascii="Courier New" w:hAnsi="Courier New" w:cs="Courier New"/>
          <w:lang w:val="da-DK"/>
        </w:rPr>
      </w:pPr>
      <w:r w:rsidRPr="00E56FDD">
        <w:rPr>
          <w:rFonts w:ascii="Courier New" w:hAnsi="Courier New" w:cs="Courier New"/>
          <w:lang w:val="da-DK"/>
        </w:rPr>
        <w:t xml:space="preserve">        "pseudonym":  "</w:t>
      </w:r>
      <w:r w:rsidRPr="00E56FDD">
        <w:rPr>
          <w:rFonts w:ascii="Courier New" w:hAnsi="Courier New" w:cs="Courier New"/>
          <w:lang w:val="da-DK"/>
        </w:rPr>
        <w:t>jens.hansen</w:t>
      </w:r>
      <w:r w:rsidRPr="00E56FDD">
        <w:rPr>
          <w:rFonts w:ascii="Courier New" w:hAnsi="Courier New" w:cs="Courier New"/>
          <w:lang w:val="da-DK"/>
        </w:rPr>
        <w:t>",</w:t>
      </w:r>
    </w:p>
    <w:p w14:paraId="6F988461" w14:textId="77777777" w:rsidR="00E56FDD" w:rsidRPr="00E56FDD" w:rsidRDefault="00E56FDD" w:rsidP="00E56FDD">
      <w:pPr>
        <w:spacing w:after="40"/>
        <w:rPr>
          <w:rFonts w:ascii="Courier New" w:hAnsi="Courier New" w:cs="Courier New"/>
          <w:lang w:val="da-DK"/>
        </w:rPr>
      </w:pPr>
      <w:r w:rsidRPr="00E56FDD">
        <w:rPr>
          <w:rFonts w:ascii="Courier New" w:hAnsi="Courier New" w:cs="Courier New"/>
          <w:lang w:val="da-DK"/>
        </w:rPr>
        <w:t xml:space="preserve">        "ssn":  "WUhTv/3XUdW4WVPKGg1JlaUmm70dNavzw0qtyycSX6Q="</w:t>
      </w:r>
    </w:p>
    <w:p w14:paraId="491B6889" w14:textId="77777777" w:rsidR="00E56FDD" w:rsidRPr="00E56FDD" w:rsidRDefault="00E56FDD" w:rsidP="00E56FDD">
      <w:pPr>
        <w:spacing w:after="40"/>
        <w:rPr>
          <w:rFonts w:ascii="Courier New" w:hAnsi="Courier New" w:cs="Courier New"/>
          <w:lang w:val="da-DK"/>
        </w:rPr>
      </w:pPr>
      <w:r w:rsidRPr="00E56FDD">
        <w:rPr>
          <w:rFonts w:ascii="Courier New" w:hAnsi="Courier New" w:cs="Courier New"/>
          <w:lang w:val="da-DK"/>
        </w:rPr>
        <w:t xml:space="preserve">    }</w:t>
      </w:r>
    </w:p>
    <w:p w14:paraId="351BBD90" w14:textId="3B862DCE" w:rsidR="000C7673" w:rsidRPr="00E56FDD" w:rsidRDefault="00E56FDD" w:rsidP="00E56FDD">
      <w:pPr>
        <w:spacing w:after="40"/>
        <w:rPr>
          <w:rFonts w:ascii="Courier New" w:hAnsi="Courier New" w:cs="Courier New"/>
          <w:lang w:val="da-DK"/>
        </w:rPr>
      </w:pPr>
      <w:r w:rsidRPr="00E56FDD">
        <w:rPr>
          <w:rFonts w:ascii="Courier New" w:hAnsi="Courier New" w:cs="Courier New"/>
          <w:lang w:val="da-DK"/>
        </w:rPr>
        <w:t>]</w:t>
      </w:r>
    </w:p>
    <w:sectPr w:rsidR="000C7673" w:rsidRPr="00E56FDD" w:rsidSect="002E53C0">
      <w:headerReference w:type="default" r:id="rId12"/>
      <w:footerReference w:type="default" r:id="rId13"/>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E4E01" w14:textId="77777777" w:rsidR="00E244AA" w:rsidRDefault="00E244AA" w:rsidP="00BA794A">
      <w:pPr>
        <w:spacing w:after="0" w:line="240" w:lineRule="auto"/>
      </w:pPr>
      <w:r>
        <w:separator/>
      </w:r>
    </w:p>
  </w:endnote>
  <w:endnote w:type="continuationSeparator" w:id="0">
    <w:p w14:paraId="3DB5781B" w14:textId="77777777" w:rsidR="00E244AA" w:rsidRDefault="00E244A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2C22CA3D" w14:textId="77777777" w:rsidR="00E244AA" w:rsidRPr="00BA794A" w:rsidRDefault="00E244AA" w:rsidP="00BA794A">
            <w:pPr>
              <w:pStyle w:val="Footer"/>
              <w:rPr>
                <w:b/>
                <w:bCs/>
                <w:sz w:val="16"/>
                <w:szCs w:val="16"/>
                <w:lang w:val="da-DK"/>
              </w:rPr>
            </w:pPr>
            <w:r w:rsidRPr="00BA794A">
              <w:rPr>
                <w:bCs/>
                <w:sz w:val="16"/>
                <w:szCs w:val="16"/>
                <w:lang w:val="da-DK"/>
              </w:rPr>
              <w:t xml:space="preserve">Digital Identity ApS, </w:t>
            </w:r>
            <w:r w:rsidR="003275FE">
              <w:rPr>
                <w:bCs/>
                <w:sz w:val="16"/>
                <w:szCs w:val="16"/>
                <w:lang w:val="da-DK"/>
              </w:rPr>
              <w:t>Bakkedraget 1</w:t>
            </w:r>
            <w:r>
              <w:rPr>
                <w:bCs/>
                <w:sz w:val="16"/>
                <w:szCs w:val="16"/>
                <w:lang w:val="da-DK"/>
              </w:rPr>
              <w:t xml:space="preserve">, </w:t>
            </w:r>
            <w:r w:rsidR="003275FE">
              <w:rPr>
                <w:bCs/>
                <w:sz w:val="16"/>
                <w:szCs w:val="16"/>
                <w:lang w:val="da-DK"/>
              </w:rPr>
              <w:t>8362</w:t>
            </w:r>
            <w:r w:rsidRPr="00BA794A">
              <w:rPr>
                <w:bCs/>
                <w:sz w:val="16"/>
                <w:szCs w:val="16"/>
                <w:lang w:val="da-DK"/>
              </w:rPr>
              <w:t xml:space="preserve"> </w:t>
            </w:r>
            <w:r w:rsidR="003275FE">
              <w:rPr>
                <w:bCs/>
                <w:sz w:val="16"/>
                <w:szCs w:val="16"/>
                <w:lang w:val="da-DK"/>
              </w:rPr>
              <w:t>Hørning</w:t>
            </w:r>
            <w:r w:rsidR="003275FE">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980842">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980842">
              <w:rPr>
                <w:b/>
                <w:bCs/>
                <w:noProof/>
                <w:sz w:val="16"/>
                <w:szCs w:val="16"/>
                <w:lang w:val="da-DK"/>
              </w:rPr>
              <w:t>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8ED58" w14:textId="77777777" w:rsidR="00E244AA" w:rsidRDefault="00E244AA" w:rsidP="00BA794A">
      <w:pPr>
        <w:spacing w:after="0" w:line="240" w:lineRule="auto"/>
      </w:pPr>
      <w:r>
        <w:separator/>
      </w:r>
    </w:p>
  </w:footnote>
  <w:footnote w:type="continuationSeparator" w:id="0">
    <w:p w14:paraId="393ADAF6" w14:textId="77777777" w:rsidR="00E244AA" w:rsidRDefault="00E244A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C7E77" w14:textId="77777777" w:rsidR="00E244AA" w:rsidRDefault="00E244AA" w:rsidP="00BA794A">
    <w:pPr>
      <w:pStyle w:val="Header"/>
      <w:jc w:val="right"/>
    </w:pPr>
    <w:r>
      <w:rPr>
        <w:noProof/>
      </w:rPr>
      <w:drawing>
        <wp:inline distT="0" distB="0" distL="0" distR="0" wp14:anchorId="3DA9C0A8" wp14:editId="3450BC02">
          <wp:extent cx="1569723" cy="429769"/>
          <wp:effectExtent l="0" t="0" r="0" b="0"/>
          <wp:docPr id="15"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47C"/>
    <w:multiLevelType w:val="hybridMultilevel"/>
    <w:tmpl w:val="C9AC4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B5465"/>
    <w:multiLevelType w:val="hybridMultilevel"/>
    <w:tmpl w:val="BCC8D78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921055"/>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ACF3852"/>
    <w:multiLevelType w:val="hybridMultilevel"/>
    <w:tmpl w:val="B05EA27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AD90B91"/>
    <w:multiLevelType w:val="hybridMultilevel"/>
    <w:tmpl w:val="BD02AE6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959B6"/>
    <w:multiLevelType w:val="hybridMultilevel"/>
    <w:tmpl w:val="DA6C22F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7B41249"/>
    <w:multiLevelType w:val="hybridMultilevel"/>
    <w:tmpl w:val="660C789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C022349"/>
    <w:multiLevelType w:val="hybridMultilevel"/>
    <w:tmpl w:val="AF8AB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542E3EA7"/>
    <w:multiLevelType w:val="hybridMultilevel"/>
    <w:tmpl w:val="97727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55155DC"/>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7D02023"/>
    <w:multiLevelType w:val="hybridMultilevel"/>
    <w:tmpl w:val="37AC2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16239"/>
    <w:multiLevelType w:val="hybridMultilevel"/>
    <w:tmpl w:val="D840B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520391"/>
    <w:multiLevelType w:val="hybridMultilevel"/>
    <w:tmpl w:val="F73ED1D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BAC36E7"/>
    <w:multiLevelType w:val="hybridMultilevel"/>
    <w:tmpl w:val="DAEE8F3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DA27B29"/>
    <w:multiLevelType w:val="hybridMultilevel"/>
    <w:tmpl w:val="56D6CE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1"/>
  </w:num>
  <w:num w:numId="2">
    <w:abstractNumId w:val="16"/>
  </w:num>
  <w:num w:numId="3">
    <w:abstractNumId w:val="3"/>
  </w:num>
  <w:num w:numId="4">
    <w:abstractNumId w:val="11"/>
  </w:num>
  <w:num w:numId="5">
    <w:abstractNumId w:val="6"/>
  </w:num>
  <w:num w:numId="6">
    <w:abstractNumId w:val="17"/>
  </w:num>
  <w:num w:numId="7">
    <w:abstractNumId w:val="7"/>
  </w:num>
  <w:num w:numId="8">
    <w:abstractNumId w:val="18"/>
  </w:num>
  <w:num w:numId="9">
    <w:abstractNumId w:val="0"/>
  </w:num>
  <w:num w:numId="10">
    <w:abstractNumId w:val="10"/>
  </w:num>
  <w:num w:numId="11">
    <w:abstractNumId w:val="14"/>
  </w:num>
  <w:num w:numId="12">
    <w:abstractNumId w:val="13"/>
  </w:num>
  <w:num w:numId="13">
    <w:abstractNumId w:val="2"/>
  </w:num>
  <w:num w:numId="14">
    <w:abstractNumId w:val="9"/>
  </w:num>
  <w:num w:numId="15">
    <w:abstractNumId w:val="4"/>
  </w:num>
  <w:num w:numId="16">
    <w:abstractNumId w:val="21"/>
  </w:num>
  <w:num w:numId="17">
    <w:abstractNumId w:val="8"/>
  </w:num>
  <w:num w:numId="18">
    <w:abstractNumId w:val="15"/>
  </w:num>
  <w:num w:numId="19">
    <w:abstractNumId w:val="19"/>
  </w:num>
  <w:num w:numId="20">
    <w:abstractNumId w:val="20"/>
  </w:num>
  <w:num w:numId="21">
    <w:abstractNumId w:val="5"/>
  </w:num>
  <w:num w:numId="22">
    <w:abstractNumId w:val="1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16082"/>
    <w:rsid w:val="0002041A"/>
    <w:rsid w:val="00047E71"/>
    <w:rsid w:val="00055009"/>
    <w:rsid w:val="00091FB0"/>
    <w:rsid w:val="00093844"/>
    <w:rsid w:val="000B5B2F"/>
    <w:rsid w:val="000C7673"/>
    <w:rsid w:val="001012D7"/>
    <w:rsid w:val="00117DE0"/>
    <w:rsid w:val="001510C4"/>
    <w:rsid w:val="0017459D"/>
    <w:rsid w:val="0020749F"/>
    <w:rsid w:val="00245383"/>
    <w:rsid w:val="00293980"/>
    <w:rsid w:val="0029713A"/>
    <w:rsid w:val="002C3EBD"/>
    <w:rsid w:val="002C4A0F"/>
    <w:rsid w:val="002E53C0"/>
    <w:rsid w:val="003275FE"/>
    <w:rsid w:val="00354B86"/>
    <w:rsid w:val="003A0761"/>
    <w:rsid w:val="00413098"/>
    <w:rsid w:val="00443AD7"/>
    <w:rsid w:val="00451A32"/>
    <w:rsid w:val="004B1875"/>
    <w:rsid w:val="004B748C"/>
    <w:rsid w:val="004D2E01"/>
    <w:rsid w:val="005067B6"/>
    <w:rsid w:val="00537620"/>
    <w:rsid w:val="00546FAE"/>
    <w:rsid w:val="006142C5"/>
    <w:rsid w:val="00615330"/>
    <w:rsid w:val="0063111E"/>
    <w:rsid w:val="00682ABC"/>
    <w:rsid w:val="00687CA8"/>
    <w:rsid w:val="006A198B"/>
    <w:rsid w:val="006B0679"/>
    <w:rsid w:val="006B3C2F"/>
    <w:rsid w:val="00726AF6"/>
    <w:rsid w:val="0074002A"/>
    <w:rsid w:val="0074227C"/>
    <w:rsid w:val="007910F0"/>
    <w:rsid w:val="007B15A0"/>
    <w:rsid w:val="007E477B"/>
    <w:rsid w:val="00814798"/>
    <w:rsid w:val="008417B8"/>
    <w:rsid w:val="00897DC2"/>
    <w:rsid w:val="00936777"/>
    <w:rsid w:val="009431DD"/>
    <w:rsid w:val="009523CD"/>
    <w:rsid w:val="00980842"/>
    <w:rsid w:val="00992547"/>
    <w:rsid w:val="009A136C"/>
    <w:rsid w:val="009A1CA4"/>
    <w:rsid w:val="009B4C6E"/>
    <w:rsid w:val="009D1488"/>
    <w:rsid w:val="009D16A0"/>
    <w:rsid w:val="009F0AC2"/>
    <w:rsid w:val="00A04E1C"/>
    <w:rsid w:val="00A165BB"/>
    <w:rsid w:val="00AA5657"/>
    <w:rsid w:val="00AC7B30"/>
    <w:rsid w:val="00AE2DD9"/>
    <w:rsid w:val="00AE73D8"/>
    <w:rsid w:val="00B26140"/>
    <w:rsid w:val="00B377EC"/>
    <w:rsid w:val="00B95C54"/>
    <w:rsid w:val="00BA7153"/>
    <w:rsid w:val="00BA794A"/>
    <w:rsid w:val="00BB1BF3"/>
    <w:rsid w:val="00BE6BBB"/>
    <w:rsid w:val="00C06C83"/>
    <w:rsid w:val="00C75E6D"/>
    <w:rsid w:val="00C8163C"/>
    <w:rsid w:val="00CB005A"/>
    <w:rsid w:val="00D15D59"/>
    <w:rsid w:val="00D470FF"/>
    <w:rsid w:val="00D5386B"/>
    <w:rsid w:val="00D80849"/>
    <w:rsid w:val="00DA18EA"/>
    <w:rsid w:val="00DA2F33"/>
    <w:rsid w:val="00DA7486"/>
    <w:rsid w:val="00DE31BB"/>
    <w:rsid w:val="00E06F1A"/>
    <w:rsid w:val="00E244AA"/>
    <w:rsid w:val="00E463FE"/>
    <w:rsid w:val="00E56FDD"/>
    <w:rsid w:val="00E6508D"/>
    <w:rsid w:val="00E864D4"/>
    <w:rsid w:val="00E90D3C"/>
    <w:rsid w:val="00FA610C"/>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51925AD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D80849"/>
    <w:rPr>
      <w:color w:val="808080"/>
      <w:shd w:val="clear" w:color="auto" w:fill="E6E6E6"/>
    </w:rPr>
  </w:style>
  <w:style w:type="character" w:styleId="CommentReference">
    <w:name w:val="annotation reference"/>
    <w:basedOn w:val="DefaultParagraphFont"/>
    <w:uiPriority w:val="99"/>
    <w:semiHidden/>
    <w:unhideWhenUsed/>
    <w:rsid w:val="00093844"/>
    <w:rPr>
      <w:sz w:val="16"/>
      <w:szCs w:val="16"/>
    </w:rPr>
  </w:style>
  <w:style w:type="paragraph" w:styleId="CommentText">
    <w:name w:val="annotation text"/>
    <w:basedOn w:val="Normal"/>
    <w:link w:val="CommentTextChar"/>
    <w:uiPriority w:val="99"/>
    <w:semiHidden/>
    <w:unhideWhenUsed/>
    <w:rsid w:val="00093844"/>
    <w:pPr>
      <w:spacing w:line="240" w:lineRule="auto"/>
    </w:pPr>
  </w:style>
  <w:style w:type="character" w:customStyle="1" w:styleId="CommentTextChar">
    <w:name w:val="Comment Text Char"/>
    <w:basedOn w:val="DefaultParagraphFont"/>
    <w:link w:val="CommentText"/>
    <w:uiPriority w:val="99"/>
    <w:semiHidden/>
    <w:rsid w:val="00093844"/>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093844"/>
    <w:rPr>
      <w:b/>
      <w:bCs/>
    </w:rPr>
  </w:style>
  <w:style w:type="character" w:customStyle="1" w:styleId="CommentSubjectChar">
    <w:name w:val="Comment Subject Char"/>
    <w:basedOn w:val="CommentTextChar"/>
    <w:link w:val="CommentSubject"/>
    <w:uiPriority w:val="99"/>
    <w:semiHidden/>
    <w:rsid w:val="00093844"/>
    <w:rPr>
      <w:rFonts w:ascii="Verdana" w:hAnsi="Verdana"/>
      <w:b/>
      <w:bCs/>
      <w:sz w:val="20"/>
      <w:szCs w:val="20"/>
      <w:lang w:val="en-US"/>
    </w:rPr>
  </w:style>
  <w:style w:type="paragraph" w:styleId="BalloonText">
    <w:name w:val="Balloon Text"/>
    <w:basedOn w:val="Normal"/>
    <w:link w:val="BalloonTextChar"/>
    <w:uiPriority w:val="99"/>
    <w:semiHidden/>
    <w:unhideWhenUsed/>
    <w:rsid w:val="00093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844"/>
    <w:rPr>
      <w:rFonts w:ascii="Segoe UI" w:hAnsi="Segoe UI" w:cs="Segoe UI"/>
      <w:sz w:val="18"/>
      <w:szCs w:val="18"/>
      <w:lang w:val="en-US"/>
    </w:rPr>
  </w:style>
  <w:style w:type="paragraph" w:styleId="NoSpacing">
    <w:name w:val="No Spacing"/>
    <w:uiPriority w:val="1"/>
    <w:qFormat/>
    <w:rsid w:val="00B377EC"/>
    <w:pPr>
      <w:spacing w:after="0" w:line="240" w:lineRule="auto"/>
    </w:pPr>
    <w:rPr>
      <w:rFonts w:ascii="Verdana" w:hAnsi="Verdana"/>
      <w:sz w:val="20"/>
      <w:szCs w:val="20"/>
      <w:lang w:val="en-US"/>
    </w:rPr>
  </w:style>
  <w:style w:type="table" w:styleId="TableGrid">
    <w:name w:val="Table Grid"/>
    <w:basedOn w:val="TableNormal"/>
    <w:uiPriority w:val="39"/>
    <w:rsid w:val="009D1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2faktor.dk/download/pseudonym-loader.ps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ckend.os2faktor.dk/api/municipality/pseudony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helpdesk@digital-identity.dk" TargetMode="External"/><Relationship Id="rId4" Type="http://schemas.openxmlformats.org/officeDocument/2006/relationships/settings" Target="settings.xml"/><Relationship Id="rId9" Type="http://schemas.openxmlformats.org/officeDocument/2006/relationships/hyperlink" Target="https://backend.os2faktor.dk/api/municipality/pseudonym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24FAD-71BB-49F7-BE3B-CE7A5E3C0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8855</TotalTime>
  <Pages>5</Pages>
  <Words>982</Words>
  <Characters>5993</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59</cp:revision>
  <cp:lastPrinted>2019-02-11T06:42:00Z</cp:lastPrinted>
  <dcterms:created xsi:type="dcterms:W3CDTF">2015-05-28T05:42:00Z</dcterms:created>
  <dcterms:modified xsi:type="dcterms:W3CDTF">2019-02-11T06:42:00Z</dcterms:modified>
</cp:coreProperties>
</file>