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rPr>
          <w:lang w:val="da-DK"/>
        </w:rPr>
      </w:pPr>
      <w:r>
        <w:rPr>
          <w:lang w:val="da-DK"/>
        </w:rPr>
      </w:r>
      <w:r>
        <w:rPr>
          <w:lang w:val="da-DK"/>
        </w:rPr>
      </w:r>
      <w:r>
        <w:rPr>
          <w:lang w:val="da-DK"/>
        </w:rPr>
      </w:r>
    </w:p>
    <w:p>
      <w:pPr>
        <w:pBdr/>
        <w:spacing/>
        <w:ind/>
        <w:jc w:val="center"/>
        <w:rPr>
          <w:sz w:val="48"/>
          <w:szCs w:val="48"/>
        </w:rPr>
      </w:pPr>
      <w:r>
        <w:rPr>
          <w:color w:val="373d54"/>
          <w:sz w:val="48"/>
          <w:szCs w:val="48"/>
        </w:rPr>
        <w:t xml:space="preserve">OS2faktor Login</w:t>
      </w:r>
      <w:r>
        <w:rPr>
          <w:sz w:val="48"/>
          <w:szCs w:val="48"/>
        </w:rPr>
      </w:r>
      <w:r>
        <w:rPr>
          <w:sz w:val="48"/>
          <w:szCs w:val="48"/>
        </w:rPr>
      </w:r>
    </w:p>
    <w:p>
      <w:pPr>
        <w:pBdr/>
        <w:spacing/>
        <w:ind/>
        <w:jc w:val="center"/>
        <w:rPr>
          <w:sz w:val="32"/>
          <w:szCs w:val="32"/>
        </w:rPr>
      </w:pPr>
      <w:r>
        <w:rPr>
          <w:color w:val="525e7e"/>
          <w:sz w:val="32"/>
          <w:szCs w:val="32"/>
        </w:rPr>
        <w:t xml:space="preserve">Windows Credential Provider</w:t>
      </w:r>
      <w:r>
        <w:rPr>
          <w:sz w:val="32"/>
          <w:szCs w:val="32"/>
        </w:rPr>
      </w:r>
      <w:r>
        <w:rPr>
          <w:sz w:val="32"/>
          <w:szCs w:val="32"/>
        </w:rPr>
      </w:r>
    </w:p>
    <w:p>
      <w:pPr>
        <w:pBdr/>
        <w:spacing/>
        <w:ind/>
        <w:jc w:val="center"/>
        <w:rPr/>
      </w:pPr>
      <w:r/>
      <w:r/>
    </w:p>
    <w:p>
      <w:pPr>
        <w:pBdr/>
        <w:spacing/>
        <w:ind/>
        <w:jc w:val="center"/>
        <w:rPr/>
      </w:pPr>
      <w:r/>
      <w:r/>
    </w:p>
    <w:p>
      <w:pPr>
        <w:pBdr/>
        <w:spacing/>
        <w:ind/>
        <w:jc w:val="center"/>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after="40"/>
        <w:ind w:hanging="1134" w:left="1134"/>
        <w:rPr/>
      </w:pPr>
      <w:r>
        <w:rPr>
          <w:b/>
        </w:rPr>
        <w:t xml:space="preserve">Version</w:t>
      </w:r>
      <w:r>
        <w:t xml:space="preserve">:</w:t>
      </w:r>
      <w:r>
        <w:tab/>
        <w:t xml:space="preserve">3.1.</w:t>
      </w:r>
      <w:r>
        <w:t xml:space="preserve">1</w:t>
      </w:r>
      <w:r/>
    </w:p>
    <w:p>
      <w:pPr>
        <w:pBdr/>
        <w:spacing w:after="40"/>
        <w:ind w:hanging="1134" w:left="1134"/>
        <w:rPr>
          <w:lang w:val="da-DK"/>
        </w:rPr>
      </w:pPr>
      <w:r>
        <w:rPr>
          <w:b/>
          <w:lang w:val="da-DK"/>
        </w:rPr>
        <w:t xml:space="preserve">Date</w:t>
      </w:r>
      <w:r>
        <w:rPr>
          <w:lang w:val="da-DK"/>
        </w:rPr>
        <w:t xml:space="preserve">:</w:t>
      </w:r>
      <w:r>
        <w:rPr>
          <w:lang w:val="da-DK"/>
        </w:rPr>
        <w:tab/>
      </w:r>
      <w:r>
        <w:rPr>
          <w:lang w:val="da-DK"/>
        </w:rPr>
        <w:t xml:space="preserve">18.05.2024</w:t>
      </w:r>
      <w:r>
        <w:rPr>
          <w:lang w:val="da-DK"/>
        </w:rPr>
      </w:r>
      <w:r>
        <w:rPr>
          <w:lang w:val="da-DK"/>
        </w:rPr>
      </w:r>
    </w:p>
    <w:p>
      <w:pPr>
        <w:pBdr/>
        <w:spacing w:after="40"/>
        <w:ind w:hanging="1134" w:left="1134"/>
        <w:rPr>
          <w:lang w:val="da-DK"/>
        </w:rPr>
      </w:pPr>
      <w:r>
        <w:rPr>
          <w:b/>
          <w:lang w:val="da-DK"/>
        </w:rPr>
        <w:t xml:space="preserve">Author</w:t>
      </w:r>
      <w:r>
        <w:rPr>
          <w:lang w:val="da-DK"/>
        </w:rPr>
        <w:t xml:space="preserve">:</w:t>
      </w:r>
      <w:r>
        <w:rPr>
          <w:lang w:val="da-DK"/>
        </w:rPr>
        <w:tab/>
        <w:t xml:space="preserve">MPO</w:t>
      </w:r>
      <w:r>
        <w:rPr>
          <w:lang w:val="da-DK"/>
        </w:rPr>
      </w:r>
      <w:r>
        <w:rPr>
          <w:lang w:val="da-DK"/>
        </w:rPr>
      </w:r>
    </w:p>
    <w:p>
      <w:pPr>
        <w:pBdr/>
        <w:spacing/>
        <w:ind/>
        <w:rPr>
          <w:lang w:val="da-DK"/>
        </w:rPr>
      </w:pPr>
      <w:r>
        <w:rPr>
          <w:lang w:val="da-DK"/>
        </w:rPr>
      </w:r>
      <w:r>
        <w:rPr>
          <w:lang w:val="da-DK"/>
        </w:rPr>
      </w:r>
      <w:r>
        <w:rPr>
          <w:lang w:val="da-DK"/>
        </w:rPr>
      </w:r>
    </w:p>
    <w:p>
      <w:pPr>
        <w:pBdr/>
        <w:spacing/>
        <w:ind/>
        <w:rPr>
          <w:rFonts w:eastAsiaTheme="majorEastAsia" w:cstheme="majorBidi"/>
          <w:color w:val="373d54"/>
          <w:sz w:val="36"/>
          <w:szCs w:val="36"/>
          <w:lang w:val="da-DK"/>
        </w:rPr>
      </w:pPr>
      <w:r/>
      <w:bookmarkStart w:id="0" w:name="_Ref478623270"/>
      <w:r>
        <w:rPr>
          <w:lang w:val="da-DK"/>
        </w:rPr>
        <w:br w:type="page" w:clear="all"/>
      </w:r>
      <w:bookmarkEnd w:id="0"/>
      <w:r>
        <w:rPr>
          <w:rFonts w:eastAsiaTheme="majorEastAsia" w:cstheme="majorBidi"/>
          <w:color w:val="373d54"/>
          <w:sz w:val="36"/>
          <w:szCs w:val="36"/>
          <w:lang w:val="da-DK"/>
        </w:rPr>
      </w:r>
      <w:r>
        <w:rPr>
          <w:rFonts w:eastAsiaTheme="majorEastAsia" w:cstheme="majorBidi"/>
          <w:color w:val="373d54"/>
          <w:sz w:val="36"/>
          <w:szCs w:val="36"/>
          <w:lang w:val="da-DK"/>
        </w:rPr>
      </w:r>
    </w:p>
    <w:p>
      <w:pPr>
        <w:pStyle w:val="917"/>
        <w:pBdr/>
        <w:spacing/>
        <w:ind/>
        <w:rPr>
          <w:lang w:val="da-DK"/>
        </w:rPr>
      </w:pPr>
      <w:r>
        <w:rPr>
          <w:lang w:val="da-DK"/>
        </w:rPr>
        <w:t xml:space="preserve">Formål</w:t>
      </w:r>
      <w:r>
        <w:rPr>
          <w:lang w:val="da-DK"/>
        </w:rPr>
      </w:r>
      <w:r>
        <w:rPr>
          <w:lang w:val="da-DK"/>
        </w:rPr>
      </w:r>
    </w:p>
    <w:p>
      <w:pPr>
        <w:pBdr/>
        <w:spacing/>
        <w:ind/>
        <w:rPr>
          <w:lang w:val="da-DK"/>
        </w:rPr>
      </w:pPr>
      <w:r>
        <w:rPr>
          <w:lang w:val="da-DK"/>
        </w:rPr>
        <w:t xml:space="preserve">Der er udarbejdet en såkaldt Windows Credential Provider (WCP) til OS2faktor Login løsningen. Denne WCP understøtter følgende funktionalitet</w:t>
      </w:r>
      <w:r>
        <w:rPr>
          <w:lang w:val="da-DK"/>
        </w:rPr>
      </w:r>
      <w:r>
        <w:rPr>
          <w:lang w:val="da-DK"/>
        </w:rPr>
      </w:r>
    </w:p>
    <w:p>
      <w:pPr>
        <w:pStyle w:val="1092"/>
        <w:numPr>
          <w:ilvl w:val="0"/>
          <w:numId w:val="36"/>
        </w:numPr>
        <w:pBdr/>
        <w:spacing/>
        <w:ind/>
        <w:rPr>
          <w:lang w:val="da-DK"/>
        </w:rPr>
      </w:pPr>
      <w:r>
        <w:rPr>
          <w:lang w:val="da-DK"/>
        </w:rPr>
        <w:t xml:space="preserve">Mulighed for at etablere en NSIS login session helt fra Windows login skærmen. Ved at anvende denne WCP vil brugere</w:t>
      </w:r>
      <w:r>
        <w:rPr>
          <w:lang w:val="da-DK"/>
        </w:rPr>
        <w:t xml:space="preserve">ns initielle windows login blive brugt til at skabe single-signon sessionen, og brugeren slipper da for at anvende sit brugernavn/kodeord til at foretage det første web-baserede login</w:t>
      </w:r>
      <w:r>
        <w:rPr>
          <w:lang w:val="da-DK"/>
        </w:rPr>
      </w:r>
      <w:r>
        <w:rPr>
          <w:lang w:val="da-DK"/>
        </w:rPr>
      </w:r>
    </w:p>
    <w:p>
      <w:pPr>
        <w:pStyle w:val="1092"/>
        <w:numPr>
          <w:ilvl w:val="0"/>
          <w:numId w:val="36"/>
        </w:numPr>
        <w:pBdr/>
        <w:spacing/>
        <w:ind/>
        <w:rPr>
          <w:lang w:val="da-DK"/>
        </w:rPr>
      </w:pPr>
      <w:r>
        <w:rPr>
          <w:lang w:val="da-DK"/>
        </w:rPr>
        <w:t xml:space="preserve">Muligheden for at brugerne selv kan skifte kodeord via Windows, uden at </w:t>
      </w:r>
      <w:r>
        <w:rPr>
          <w:lang w:val="da-DK"/>
        </w:rPr>
        <w:t xml:space="preserve">dette kræver at de skal gennem en re-aktiveringsproces i forhold til deres erhvervsidentitet.</w:t>
      </w:r>
      <w:r>
        <w:rPr>
          <w:lang w:val="da-DK"/>
        </w:rPr>
      </w:r>
      <w:r>
        <w:rPr>
          <w:lang w:val="da-DK"/>
        </w:rPr>
      </w:r>
    </w:p>
    <w:p>
      <w:pPr>
        <w:pStyle w:val="1092"/>
        <w:numPr>
          <w:ilvl w:val="0"/>
          <w:numId w:val="36"/>
        </w:numPr>
        <w:pBdr/>
        <w:spacing/>
        <w:ind/>
        <w:rPr>
          <w:lang w:val="da-DK"/>
        </w:rPr>
      </w:pPr>
      <w:r>
        <w:rPr>
          <w:lang w:val="da-DK"/>
        </w:rPr>
        <w:t xml:space="preserve">Muligheden for at brugerne kan genskabe et glemt kodeord direkte fra Windows Login siden</w:t>
      </w:r>
      <w:r>
        <w:rPr>
          <w:lang w:val="da-DK"/>
        </w:rPr>
      </w:r>
      <w:r>
        <w:rPr>
          <w:lang w:val="da-DK"/>
        </w:rPr>
      </w:r>
    </w:p>
    <w:p>
      <w:pPr>
        <w:pStyle w:val="918"/>
        <w:pBdr/>
        <w:spacing/>
        <w:ind/>
        <w:rPr>
          <w:lang w:val="da-DK"/>
        </w:rPr>
      </w:pPr>
      <w:r>
        <w:rPr>
          <w:lang w:val="da-DK"/>
        </w:rPr>
        <w:t xml:space="preserve">Forudsætning</w:t>
      </w:r>
      <w:r>
        <w:rPr>
          <w:lang w:val="da-DK"/>
        </w:rPr>
      </w:r>
      <w:r>
        <w:rPr>
          <w:lang w:val="da-DK"/>
        </w:rPr>
      </w:r>
    </w:p>
    <w:p>
      <w:pPr>
        <w:pBdr/>
        <w:spacing/>
        <w:ind/>
        <w:rPr>
          <w:lang w:val="da-DK"/>
        </w:rPr>
      </w:pPr>
      <w:r>
        <w:rPr>
          <w:lang w:val="da-DK"/>
        </w:rPr>
        <w:t xml:space="preserve">WCP’en skal installeres på brugernes PC. Hvis der anvendes C</w:t>
      </w:r>
      <w:r>
        <w:rPr>
          <w:lang w:val="da-DK"/>
        </w:rPr>
        <w:t xml:space="preserve">itrix eller en anden form for fjernskrivebord, så skal WCP’en installeres på Citrix serverne.</w:t>
      </w:r>
      <w:r>
        <w:rPr>
          <w:lang w:val="da-DK"/>
        </w:rPr>
      </w:r>
      <w:r>
        <w:rPr>
          <w:lang w:val="da-DK"/>
        </w:rPr>
      </w:r>
    </w:p>
    <w:p>
      <w:pPr>
        <w:pBdr/>
        <w:spacing/>
        <w:ind/>
        <w:rPr>
          <w:lang w:val="da-DK"/>
        </w:rPr>
      </w:pPr>
      <w:r>
        <w:rPr>
          <w:lang w:val="da-DK"/>
        </w:rPr>
        <w:t xml:space="preserve">Funktionaliteten til at etablere single-signon sessionen helt fra windows login skærmbilledet, fungerer ved at sessionen overdrages fra windows login skærmbillede</w:t>
      </w:r>
      <w:r>
        <w:rPr>
          <w:lang w:val="da-DK"/>
        </w:rPr>
        <w:t xml:space="preserve">t til browseren. </w:t>
      </w:r>
      <w:r>
        <w:rPr>
          <w:lang w:val="da-DK"/>
        </w:rPr>
      </w:r>
      <w:r>
        <w:rPr>
          <w:lang w:val="da-DK"/>
        </w:rPr>
      </w:r>
    </w:p>
    <w:p>
      <w:pPr>
        <w:pBdr/>
        <w:spacing/>
        <w:ind/>
        <w:rPr>
          <w:highlight w:val="none"/>
          <w:lang w:val="da-DK"/>
        </w:rPr>
      </w:pPr>
      <w:r>
        <w:rPr>
          <w:lang w:val="da-DK"/>
        </w:rPr>
        <w:t xml:space="preserve">WCP’en kan rulles ud på brugernes PC centralt, og kræver ikke at brugerne skal foretage nogen efterfølgende opsætning.</w:t>
      </w:r>
      <w:r>
        <w:rPr>
          <w:lang w:val="da-DK"/>
        </w:rPr>
      </w:r>
      <w:r>
        <w:rPr>
          <w:highlight w:val="none"/>
          <w:lang w:val="da-DK"/>
        </w:rPr>
      </w:r>
    </w:p>
    <w:p>
      <w:pPr>
        <w:pStyle w:val="917"/>
        <w:pBdr/>
        <w:spacing/>
        <w:ind/>
        <w:rPr>
          <w:lang w:val="da-DK"/>
        </w:rPr>
      </w:pPr>
      <w:r>
        <w:rPr>
          <w:highlight w:val="none"/>
          <w:lang w:val="da-DK"/>
        </w:rPr>
        <w:t xml:space="preserve">Opdatering af WCP fra v2.x.x til v3.x.x</w:t>
      </w:r>
      <w:r>
        <w:rPr>
          <w:highlight w:val="none"/>
          <w:lang w:val="da-DK"/>
        </w:rPr>
      </w:r>
    </w:p>
    <w:p>
      <w:pPr>
        <w:pBdr/>
        <w:spacing/>
        <w:ind/>
        <w:rPr>
          <w:highlight w:val="none"/>
          <w:lang w:val="da-DK"/>
        </w:rPr>
      </w:pPr>
      <w:r>
        <w:rPr>
          <w:lang w:val="da-DK"/>
        </w:rPr>
        <w:t xml:space="preserve">Tidligere har opdatering været uden nogen ekstra trin men i skiftet fra en v2 til v3 WCP har programmet ændres sig teknisk, derfor kan de kræve nogle yderlige handlinger for at sikre at slutbrugerne får den bedste oplevelse.</w:t>
      </w:r>
      <w:r>
        <w:rPr>
          <w:lang w:val="da-DK"/>
        </w:rPr>
      </w:r>
    </w:p>
    <w:p>
      <w:pPr>
        <w:pStyle w:val="918"/>
        <w:pBdr/>
        <w:spacing/>
        <w:ind/>
        <w:rPr>
          <w:lang w:val="da-DK"/>
        </w:rPr>
      </w:pPr>
      <w:r>
        <w:rPr>
          <w:highlight w:val="none"/>
          <w:lang w:val="da-DK"/>
        </w:rPr>
        <w:t xml:space="preserve">Policy (GPO)</w:t>
      </w:r>
      <w:r>
        <w:rPr>
          <w:highlight w:val="none"/>
          <w:lang w:val="da-DK"/>
        </w:rPr>
      </w:r>
    </w:p>
    <w:p>
      <w:pPr>
        <w:pBdr/>
        <w:spacing/>
        <w:ind/>
        <w:rPr>
          <w:lang w:val="da-DK"/>
        </w:rPr>
      </w:pPr>
      <w:r>
        <w:rPr>
          <w:lang w:val="da-DK"/>
        </w:rPr>
        <w:t xml:space="preserve">Hvis i gør brug af den policy der sætter en default credential provider (</w:t>
      </w:r>
      <w:r>
        <w:rPr>
          <w:lang w:val="da-DK"/>
        </w:rPr>
        <w:t xml:space="preserve">System</w:t>
      </w:r>
      <w:r>
        <w:rPr>
          <w:lang w:val="da-DK"/>
        </w:rPr>
        <w:t xml:space="preserve"> &gt; Logon &gt; </w:t>
      </w:r>
      <w:r>
        <w:rPr>
          <w:lang w:val="da-DK"/>
        </w:rPr>
        <w:t xml:space="preserve">Assign a default credential provider</w:t>
      </w:r>
      <w:r>
        <w:rPr>
          <w:lang w:val="da-DK"/>
        </w:rPr>
        <w:t xml:space="preserve">) så vil det være nødvendigt at ændre denne. </w:t>
      </w:r>
      <w:r>
        <w:rPr>
          <w:lang w:val="da-DK"/>
        </w:rPr>
      </w:r>
    </w:p>
    <w:p>
      <w:pPr>
        <w:pBdr/>
        <w:spacing/>
        <w:ind/>
        <w:rPr>
          <w:highlight w:val="none"/>
          <w:lang w:val="da-DK"/>
        </w:rPr>
      </w:pPr>
      <w:r>
        <w:rPr>
          <w:lang w:val="da-DK"/>
        </w:rPr>
        <w:t xml:space="preserve">Vi udstiller ikke længere den </w:t>
      </w:r>
      <w:r>
        <w:rPr>
          <w:lang w:val="da-DK"/>
        </w:rPr>
        <w:t xml:space="preserve">credential </w:t>
      </w:r>
      <w:r>
        <w:rPr>
          <w:lang w:val="da-DK"/>
        </w:rPr>
        <w:t xml:space="preserve">provider som er ansvarlig for login, men skaber i stedet en Single Sign-on forbindelse efter en vilkårlig WCP har udført login. </w:t>
      </w:r>
      <w:r>
        <w:rPr>
          <w:lang w:val="da-DK"/>
        </w:rPr>
        <w:t xml:space="preserve"> Derfor er skal denne policy ændres til en anden WCP, evt. Jeres VPN WCP hvis i gør brug af en. Alternativt kan denne policy slås fra så Windows bruger sin egen WCP som standard.</w:t>
      </w:r>
      <w:r/>
    </w:p>
    <w:p>
      <w:pPr>
        <w:pBdr/>
        <w:spacing/>
        <w:ind/>
        <w:rPr>
          <w:highlight w:val="none"/>
          <w:lang w:val="da-DK"/>
        </w:rPr>
      </w:pPr>
      <w:r>
        <w:rPr>
          <w:lang w:val="da-DK"/>
        </w:rPr>
        <w:t xml:space="preserve">Det er anbefalet at opdatere GPO’en først for at sikre sig at den er rullet ud på alle computere før der opdateres til en v3.x.x WCP.</w:t>
      </w:r>
      <w:r>
        <w:rPr>
          <w:highlight w:val="none"/>
          <w:lang w:val="da-DK"/>
        </w:rPr>
      </w:r>
      <w:r>
        <w:rPr>
          <w:lang w:val="da-DK"/>
        </w:rPr>
      </w:r>
    </w:p>
    <w:p>
      <w:pPr>
        <w:pStyle w:val="918"/>
        <w:pBdr/>
        <w:spacing/>
        <w:ind/>
        <w:rPr/>
      </w:pPr>
      <w:r>
        <w:rPr>
          <w:highlight w:val="none"/>
          <w:lang w:val="da-DK"/>
        </w:rPr>
        <w:t xml:space="preserve">Nulstil bruger præferencer for WCP</w:t>
      </w:r>
      <w:r/>
    </w:p>
    <w:p>
      <w:pPr>
        <w:pBdr/>
        <w:spacing/>
        <w:ind/>
        <w:rPr/>
      </w:pPr>
      <w:r>
        <w:rPr>
          <w:highlight w:val="none"/>
          <w:lang w:val="da-DK"/>
        </w:rPr>
        <w:t xml:space="preserve">Når en bruger foretager et login husker Windows hvilken credentials provider, der blev brugt og gemmer den som den enkelte brugers præference. Det betyder at Windows allerede har gemt den credentials provider som er valgt i ens GPO (afsnit 2.1) som eksisterende brugeres præfe</w:t>
      </w:r>
      <w:r>
        <w:rPr>
          <w:highlight w:val="none"/>
          <w:lang w:val="da-DK"/>
        </w:rPr>
        <w:t xml:space="preserve">rence. </w:t>
      </w:r>
      <w:r/>
    </w:p>
    <w:p>
      <w:pPr>
        <w:pBdr/>
        <w:spacing/>
        <w:ind/>
        <w:rPr>
          <w:highlight w:val="none"/>
          <w:lang w:val="da-DK"/>
        </w:rPr>
      </w:pPr>
      <w:r>
        <w:rPr>
          <w:highlight w:val="none"/>
          <w:lang w:val="da-DK"/>
        </w:rPr>
        <w:t xml:space="preserve">Derfor kan man nulstille denne præference så et skifte i GPO betyder at de enkelte brugere bliver ført over til den nye standard.</w:t>
      </w:r>
      <w:r/>
      <w:r>
        <w:rPr>
          <w:highlight w:val="none"/>
          <w:lang w:val="da-DK"/>
        </w:rPr>
      </w:r>
      <w:r>
        <w:rPr>
          <w:highlight w:val="none"/>
          <w:lang w:val="da-DK"/>
        </w:rPr>
      </w:r>
      <w:r>
        <w:rPr>
          <w:highlight w:val="none"/>
          <w:lang w:val="da-DK"/>
        </w:rPr>
      </w:r>
    </w:p>
    <w:p>
      <w:pPr>
        <w:pBdr/>
        <w:spacing/>
        <w:ind/>
        <w:rPr/>
      </w:pPr>
      <w:r>
        <w:rPr>
          <w:highlight w:val="none"/>
          <w:lang w:val="da-DK"/>
        </w:rPr>
        <w:t xml:space="preserve">Dette gør man ved at enten slette eller blanke alle key/value par under Windows registry nøglen:</w:t>
      </w:r>
      <w:r/>
    </w:p>
    <w:p>
      <w:pPr>
        <w:pBdr/>
        <w:spacing/>
        <w:ind/>
        <w:rPr>
          <w:sz w:val="18"/>
          <w:szCs w:val="18"/>
          <w:highlight w:val="none"/>
        </w:rPr>
      </w:pPr>
      <w:r>
        <w:rPr>
          <w:sz w:val="18"/>
          <w:szCs w:val="18"/>
          <w:highlight w:val="none"/>
          <w:lang w:val="da-DK"/>
        </w:rPr>
        <w:t xml:space="preserve">HKEY_LOCAL_MACHINE\SOFTWARE\Microsoft\Windows\CurrentVersion\Authentication\LogonUI\UserTile</w:t>
      </w:r>
      <w:r>
        <w:rPr>
          <w:sz w:val="18"/>
          <w:szCs w:val="18"/>
          <w:highlight w:val="none"/>
          <w:lang w:val="da-DK"/>
        </w:rPr>
      </w:r>
      <w:r>
        <w:rPr>
          <w:sz w:val="18"/>
          <w:szCs w:val="18"/>
          <w:highlight w:val="none"/>
          <w:lang w:val="da-DK"/>
        </w:rPr>
      </w:r>
    </w:p>
    <w:p>
      <w:pPr>
        <w:pBdr/>
        <w:spacing/>
        <w:ind/>
        <w:rPr>
          <w:lang w:val="da-DK"/>
        </w:rPr>
      </w:pPr>
      <w:r>
        <w:rPr>
          <w:highlight w:val="none"/>
          <w:lang w:val="da-DK"/>
        </w:rPr>
      </w:r>
      <w:r>
        <w:rPr>
          <w:highlight w:val="none"/>
          <w:lang w:val="da-DK"/>
        </w:rPr>
      </w:r>
    </w:p>
    <w:p>
      <w:pPr>
        <w:pBdr/>
        <w:spacing/>
        <w:ind/>
        <w:rPr>
          <w:highlight w:val="none"/>
          <w:lang w:val="da-DK"/>
        </w:rPr>
      </w:pPr>
      <w:r>
        <w:rPr>
          <w:lang w:val="da-DK"/>
        </w:rPr>
        <w:t xml:space="preserve">Det er anbefalet at lave denne ændring i forbindelse med opdatering til en v3 credentials provider.</w:t>
      </w:r>
      <w:r>
        <w:rPr>
          <w:lang w:val="da-DK"/>
        </w:rPr>
      </w:r>
    </w:p>
    <w:p>
      <w:pPr>
        <w:pBdr/>
        <w:spacing/>
        <w:ind/>
        <w:rPr>
          <w:highlight w:val="none"/>
          <w:lang w:val="da-DK"/>
        </w:rPr>
      </w:pPr>
      <w:r>
        <w:rPr>
          <w:highlight w:val="none"/>
          <w:lang w:val="da-DK"/>
        </w:rPr>
        <w:t xml:space="preserve">Hvis man tidligere har haft OS2faktor WCP sat som standard WCP og senere ændret det i forbindelse med en opdatering vil denne nulstilling flytte brugerne over på den nyligt opdaterede WCP</w:t>
      </w:r>
      <w:r>
        <w:rPr>
          <w:highlight w:val="none"/>
          <w:lang w:val="da-DK"/>
        </w:rPr>
      </w:r>
    </w:p>
    <w:p>
      <w:pPr>
        <w:pStyle w:val="918"/>
        <w:pBdr/>
        <w:spacing/>
        <w:ind/>
        <w:rPr>
          <w:highlight w:val="none"/>
          <w:lang w:val="da-DK"/>
        </w:rPr>
      </w:pPr>
      <w:r>
        <w:rPr>
          <w:highlight w:val="none"/>
          <w:lang w:val="da-DK"/>
        </w:rPr>
        <w:t xml:space="preserve">Fjern filterede WCP’er</w:t>
      </w:r>
      <w:r>
        <w:rPr>
          <w:highlight w:val="none"/>
          <w:lang w:val="da-DK"/>
        </w:rPr>
      </w:r>
    </w:p>
    <w:p>
      <w:pPr>
        <w:pBdr/>
        <w:spacing/>
        <w:ind/>
        <w:rPr>
          <w:highlight w:val="none"/>
          <w:lang w:val="da-DK"/>
        </w:rPr>
      </w:pPr>
      <w:r>
        <w:rPr>
          <w:lang w:val="da-DK"/>
        </w:rPr>
        <w:t xml:space="preserve">Hvis man tidligere har gjort brug af OS2faktor WCP’en eller en anden metode til at fjerne eller filtrere andre WCP’er skal man sørge for at der er mindst én tilgængelig WCP som ikke er OS2faktor WCP.</w:t>
      </w:r>
      <w:r>
        <w:rPr>
          <w:lang w:val="da-DK"/>
        </w:rPr>
      </w:r>
    </w:p>
    <w:p>
      <w:pPr>
        <w:pBdr/>
        <w:spacing/>
        <w:ind/>
        <w:rPr>
          <w:highlight w:val="none"/>
          <w:lang w:val="da-DK"/>
        </w:rPr>
      </w:pPr>
      <w:r>
        <w:rPr>
          <w:highlight w:val="none"/>
          <w:lang w:val="da-DK"/>
        </w:rPr>
        <w:t xml:space="preserve">Dette vil oftest være Windows indbyggede WCP som er blevet filteret fra og derfor skal slås til igen.</w:t>
      </w:r>
      <w:r>
        <w:rPr>
          <w:highlight w:val="none"/>
          <w:lang w:val="da-DK"/>
        </w:rPr>
      </w:r>
    </w:p>
    <w:p>
      <w:pPr>
        <w:pBdr/>
        <w:spacing/>
        <w:ind/>
        <w:rPr>
          <w:lang w:val="da-DK"/>
        </w:rPr>
      </w:pPr>
      <w:r>
        <w:rPr>
          <w:highlight w:val="none"/>
          <w:lang w:val="da-DK"/>
        </w:rPr>
        <w:t xml:space="preserve">Det er anbefalet at lave dette skifte samtidigt eller lige før man opdaterer til en v3 WCP</w:t>
      </w:r>
      <w:r>
        <w:rPr>
          <w:highlight w:val="none"/>
          <w:lang w:val="da-DK"/>
        </w:rPr>
      </w:r>
    </w:p>
    <w:p>
      <w:pPr>
        <w:pBdr/>
        <w:spacing/>
        <w:ind/>
        <w:rPr>
          <w:lang w:val="da-DK"/>
        </w:rPr>
      </w:pPr>
      <w:r>
        <w:rPr>
          <w:highlight w:val="none"/>
          <w:lang w:val="da-DK"/>
        </w:rPr>
      </w:r>
      <w:r>
        <w:rPr>
          <w:highlight w:val="none"/>
          <w:lang w:val="da-DK"/>
        </w:rPr>
      </w:r>
    </w:p>
    <w:p>
      <w:pPr>
        <w:pStyle w:val="917"/>
        <w:pBdr/>
        <w:spacing/>
        <w:ind/>
        <w:rPr>
          <w:lang w:val="da-DK"/>
        </w:rPr>
      </w:pPr>
      <w:r>
        <w:rPr>
          <w:lang w:val="da-DK"/>
        </w:rPr>
        <w:t xml:space="preserve">Instal</w:t>
      </w:r>
      <w:r>
        <w:rPr>
          <w:lang w:val="da-DK"/>
        </w:rPr>
        <w:t xml:space="preserve">lation af WCP</w:t>
      </w:r>
      <w:r>
        <w:rPr>
          <w:lang w:val="da-DK"/>
        </w:rPr>
      </w:r>
      <w:r>
        <w:rPr>
          <w:lang w:val="da-DK"/>
        </w:rPr>
      </w:r>
    </w:p>
    <w:p>
      <w:pPr>
        <w:pBdr/>
        <w:spacing/>
        <w:ind/>
        <w:rPr>
          <w:lang w:val="da-DK"/>
        </w:rPr>
      </w:pPr>
      <w:r>
        <w:rPr>
          <w:lang w:val="da-DK"/>
        </w:rPr>
        <w:t xml:space="preserve">MSI pakken til at installere WCP’en kan hentes på OS2faktor hjemmesiden</w:t>
      </w:r>
      <w:r>
        <w:rPr>
          <w:lang w:val="da-DK"/>
        </w:rPr>
      </w:r>
    </w:p>
    <w:p>
      <w:pPr>
        <w:pBdr/>
        <w:spacing/>
        <w:ind/>
        <w:rPr>
          <w:lang w:val="da-DK"/>
        </w:rPr>
      </w:pPr>
      <w:r/>
      <w:hyperlink r:id="rId12" w:tooltip="https://www.os2faktor.dk/" w:history="1">
        <w:r>
          <w:rPr>
            <w:rStyle w:val="1090"/>
            <w:lang w:val="da-DK"/>
          </w:rPr>
          <w:t xml:space="preserve">https://www.os2faktor.dk/</w:t>
        </w:r>
      </w:hyperlink>
      <w:r>
        <w:rPr>
          <w:lang w:val="da-DK"/>
        </w:rPr>
      </w:r>
      <w:r>
        <w:rPr>
          <w:lang w:val="da-DK"/>
        </w:rPr>
      </w:r>
    </w:p>
    <w:p>
      <w:pPr>
        <w:pBdr/>
        <w:spacing/>
        <w:ind/>
        <w:rPr>
          <w:lang w:val="da-DK"/>
        </w:rPr>
      </w:pPr>
      <w:r>
        <w:rPr>
          <w:lang w:val="da-DK"/>
        </w:rPr>
        <w:t xml:space="preserve">Under Download findes et område til OS2f</w:t>
      </w:r>
      <w:r>
        <w:rPr>
          <w:lang w:val="da-DK"/>
        </w:rPr>
        <w:t xml:space="preserve">aktor Login Agenter. Her ligger den seneste WCP samt tilhørende dokumentation (dette dokument).</w:t>
      </w:r>
      <w:r>
        <w:rPr>
          <w:lang w:val="da-DK"/>
        </w:rPr>
      </w:r>
      <w:r>
        <w:rPr>
          <w:lang w:val="da-DK"/>
        </w:rPr>
      </w:r>
    </w:p>
    <w:p>
      <w:pPr>
        <w:pBdr/>
        <w:spacing/>
        <w:ind/>
        <w:rPr>
          <w:lang w:val="da-DK"/>
        </w:rPr>
      </w:pPr>
      <w:r>
        <w:rPr>
          <w:lang w:val="da-DK"/>
        </w:rPr>
        <w:t xml:space="preserve">WCP’en forudsætter at man har installeret den nyeste VC Redist pakke fra Microsoft. Der ligger en sådan på samme website, som kan downloades, så man er sikker p</w:t>
      </w:r>
      <w:r>
        <w:rPr>
          <w:lang w:val="da-DK"/>
        </w:rPr>
        <w:t xml:space="preserve">å at denne også er installeret.</w:t>
      </w:r>
      <w:r>
        <w:rPr>
          <w:lang w:val="da-DK"/>
        </w:rPr>
      </w:r>
      <w:r>
        <w:rPr>
          <w:lang w:val="da-DK"/>
        </w:rPr>
      </w:r>
    </w:p>
    <w:p>
      <w:pPr>
        <w:pStyle w:val="918"/>
        <w:pBdr/>
        <w:spacing/>
        <w:ind/>
        <w:rPr>
          <w:lang w:val="da-DK"/>
        </w:rPr>
      </w:pPr>
      <w:r>
        <w:rPr>
          <w:lang w:val="da-DK"/>
        </w:rPr>
        <w:t xml:space="preserve">Lydløs installation af “VC Redistributable”</w:t>
      </w:r>
      <w:r>
        <w:rPr>
          <w:lang w:val="da-DK"/>
        </w:rPr>
      </w:r>
      <w:r>
        <w:rPr>
          <w:lang w:val="da-DK"/>
        </w:rPr>
      </w:r>
    </w:p>
    <w:p>
      <w:pPr>
        <w:pBdr/>
        <w:spacing/>
        <w:ind/>
        <w:rPr>
          <w:lang w:val="da-DK"/>
        </w:rPr>
      </w:pPr>
      <w:r>
        <w:rPr>
          <w:lang w:val="da-DK"/>
        </w:rPr>
        <w:t xml:space="preserve">Microsoft leverer deres VC Redist pakker som EXE installere, der kan installeres uden interaktion via følgende kommando</w:t>
      </w:r>
      <w:r>
        <w:rPr>
          <w:lang w:val="da-DK"/>
        </w:rPr>
      </w:r>
      <w:r>
        <w:rPr>
          <w:lang w:val="da-DK"/>
        </w:rPr>
      </w:r>
    </w:p>
    <w:p>
      <w:pPr>
        <w:pBdr/>
        <w:spacing/>
        <w:ind/>
        <w:rPr>
          <w:rFonts w:ascii="Courier New" w:hAnsi="Courier New" w:cs="Courier New"/>
        </w:rPr>
      </w:pPr>
      <w:r>
        <w:rPr>
          <w:rFonts w:ascii="Courier New" w:hAnsi="Courier New" w:cs="Courier New"/>
        </w:rPr>
        <w:t xml:space="preserve">VC_redist.x64.exe /q /</w:t>
      </w:r>
      <w:r>
        <w:rPr>
          <w:rFonts w:ascii="Courier New" w:hAnsi="Courier New" w:cs="Courier New"/>
        </w:rPr>
        <w:t xml:space="preserve">norestart</w:t>
      </w:r>
      <w:r>
        <w:rPr>
          <w:rFonts w:ascii="Courier New" w:hAnsi="Courier New" w:cs="Courier New"/>
        </w:rPr>
      </w:r>
      <w:r>
        <w:rPr>
          <w:rFonts w:ascii="Courier New" w:hAnsi="Courier New" w:cs="Courier New"/>
        </w:rPr>
      </w:r>
    </w:p>
    <w:p>
      <w:pPr>
        <w:pStyle w:val="918"/>
        <w:pBdr/>
        <w:spacing/>
        <w:ind/>
        <w:rPr>
          <w:lang w:val="da-DK"/>
        </w:rPr>
      </w:pPr>
      <w:r>
        <w:rPr>
          <w:lang w:val="da-DK"/>
        </w:rPr>
        <w:t xml:space="preserve">Lydløs installation af WCP</w:t>
      </w:r>
      <w:r>
        <w:rPr>
          <w:lang w:val="da-DK"/>
        </w:rPr>
      </w:r>
      <w:r>
        <w:rPr>
          <w:lang w:val="da-DK"/>
        </w:rPr>
      </w:r>
    </w:p>
    <w:p>
      <w:pPr>
        <w:pBdr/>
        <w:spacing/>
        <w:ind/>
        <w:rPr>
          <w:lang w:val="da-DK"/>
        </w:rPr>
      </w:pPr>
      <w:r>
        <w:rPr>
          <w:lang w:val="da-DK"/>
        </w:rPr>
        <w:t xml:space="preserve">WCP’en leveres som en MSI pakke, der kan installeres lydløst via følgende kommando</w:t>
      </w:r>
      <w:r>
        <w:rPr>
          <w:lang w:val="da-DK"/>
        </w:rPr>
      </w:r>
      <w:r>
        <w:rPr>
          <w:lang w:val="da-DK"/>
        </w:rPr>
      </w:r>
    </w:p>
    <w:p>
      <w:pPr>
        <w:pBdr/>
        <w:spacing/>
        <w:ind/>
        <w:rPr>
          <w:rFonts w:ascii="Courier New" w:hAnsi="Courier New" w:cs="Courier New"/>
          <w:lang w:val="da-DK"/>
        </w:rPr>
      </w:pPr>
      <w:r>
        <w:rPr>
          <w:rFonts w:ascii="Courier New" w:hAnsi="Courier New" w:cs="Courier New"/>
          <w:lang w:val="da-DK"/>
        </w:rPr>
        <w:t xml:space="preserve">msiexec /i os2faktor-CredentialProvider.msi /quiet</w:t>
      </w:r>
      <w:r>
        <w:rPr>
          <w:rFonts w:ascii="Courier New" w:hAnsi="Courier New" w:cs="Courier New"/>
          <w:lang w:val="da-DK"/>
        </w:rPr>
      </w:r>
      <w:r>
        <w:rPr>
          <w:rFonts w:ascii="Courier New" w:hAnsi="Courier New" w:cs="Courier New"/>
          <w:lang w:val="da-DK"/>
        </w:rPr>
      </w:r>
    </w:p>
    <w:p>
      <w:pPr>
        <w:pStyle w:val="918"/>
        <w:pBdr/>
        <w:spacing/>
        <w:ind/>
        <w:rPr>
          <w:lang w:val="da-DK"/>
        </w:rPr>
      </w:pPr>
      <w:r>
        <w:rPr>
          <w:lang w:val="da-DK"/>
        </w:rPr>
        <w:t xml:space="preserve">Konfiguration af WCP</w:t>
      </w:r>
      <w:r>
        <w:rPr>
          <w:lang w:val="da-DK"/>
        </w:rPr>
      </w:r>
      <w:r>
        <w:rPr>
          <w:lang w:val="da-DK"/>
        </w:rPr>
      </w:r>
    </w:p>
    <w:p>
      <w:pPr>
        <w:pBdr/>
        <w:spacing/>
        <w:ind/>
        <w:rPr>
          <w:lang w:val="da-DK"/>
        </w:rPr>
      </w:pPr>
      <w:r>
        <w:rPr>
          <w:lang w:val="da-DK"/>
        </w:rPr>
        <w:t xml:space="preserve">Konfigurationen af WCP’en forefindes i Windows Registry under nøglen HKEY_LOCAL_MACHINE\SOFTWARE\Digi</w:t>
      </w:r>
      <w:r>
        <w:rPr>
          <w:lang w:val="da-DK"/>
        </w:rPr>
        <w:t xml:space="preserve">talIdentity\OS2faktorLogin</w:t>
      </w:r>
      <w:r>
        <w:rPr>
          <w:lang w:val="da-DK"/>
        </w:rPr>
      </w:r>
      <w:r>
        <w:rPr>
          <w:lang w:val="da-DK"/>
        </w:rPr>
      </w:r>
    </w:p>
    <w:p>
      <w:pPr>
        <w:pBdr/>
        <w:spacing/>
        <w:ind/>
        <w:rPr>
          <w:lang w:val="da-DK"/>
        </w:rPr>
      </w:pPr>
      <w:r>
        <w:rPr>
          <w:lang w:val="da-DK"/>
        </w:rPr>
        <w:t xml:space="preserve">Registry konfigurationen skal rulles ud på alle maskiner hvor WCP’en installeres, og følgende nøgler er nødvendige for at WCP’en fungerer efter hensigten</w:t>
      </w:r>
      <w:r>
        <w:rPr>
          <w:lang w:val="da-DK"/>
        </w:rPr>
      </w:r>
      <w:r>
        <w:rPr>
          <w:lang w:val="da-DK"/>
        </w:rPr>
      </w:r>
    </w:p>
    <w:p>
      <w:pPr>
        <w:pBdr/>
        <w:spacing/>
        <w:ind/>
        <w:rPr>
          <w:lang w:val="da-DK"/>
        </w:rPr>
      </w:pPr>
      <w:r>
        <mc:AlternateContent>
          <mc:Choice Requires="wpg">
            <w:drawing>
              <wp:inline xmlns:wp="http://schemas.openxmlformats.org/drawingml/2006/wordprocessingDrawing" distT="0" distB="0" distL="0" distR="0">
                <wp:extent cx="6120130" cy="2680887"/>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36376" name=""/>
                        <pic:cNvPicPr>
                          <a:picLocks noChangeAspect="1"/>
                        </pic:cNvPicPr>
                        <pic:nvPr/>
                      </pic:nvPicPr>
                      <pic:blipFill>
                        <a:blip r:embed="rId13"/>
                        <a:stretch/>
                      </pic:blipFill>
                      <pic:spPr bwMode="auto">
                        <a:xfrm>
                          <a:off x="0" y="0"/>
                          <a:ext cx="6120129" cy="26808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1.90pt;height:211.09pt;mso-wrap-distance-left:0.00pt;mso-wrap-distance-top:0.00pt;mso-wrap-distance-right:0.00pt;mso-wrap-distance-bottom:0.00pt;z-index:1;" stroked="false">
                <v:imagedata r:id="rId13" o:title=""/>
                <o:lock v:ext="edit" rotation="t"/>
              </v:shape>
            </w:pict>
          </mc:Fallback>
        </mc:AlternateContent>
      </w:r>
      <w:r>
        <w:rPr>
          <w:lang w:val="da-DK"/>
        </w:rPr>
      </w:r>
      <w:r>
        <w:rPr>
          <w:lang w:val="da-DK"/>
        </w:rPr>
      </w:r>
    </w:p>
    <w:p>
      <w:pPr>
        <w:pBdr/>
        <w:spacing/>
        <w:ind/>
        <w:rPr>
          <w:lang w:val="da-DK"/>
        </w:rPr>
      </w:pPr>
      <w:r>
        <w:rPr>
          <w:lang w:val="da-DK"/>
        </w:rPr>
        <w:t xml:space="preserve">WSP’en sætter selv ovenstående nøgler op, men 2 af disse indeholder ”dumm</w:t>
      </w:r>
      <w:r>
        <w:rPr>
          <w:lang w:val="da-DK"/>
        </w:rPr>
        <w:t xml:space="preserve">y-værdier”, der skal tilpasses den enkelte kommune der anvender løsningen.</w:t>
      </w:r>
      <w:r>
        <w:rPr>
          <w:lang w:val="da-DK"/>
        </w:rPr>
      </w:r>
      <w:r>
        <w:rPr>
          <w:lang w:val="da-DK"/>
        </w:rPr>
      </w:r>
    </w:p>
    <w:p>
      <w:pPr>
        <w:pStyle w:val="1092"/>
        <w:numPr>
          <w:ilvl w:val="0"/>
          <w:numId w:val="38"/>
        </w:numPr>
        <w:pBdr/>
        <w:spacing/>
        <w:ind/>
        <w:rPr>
          <w:lang w:val="da-DK"/>
        </w:rPr>
      </w:pPr>
      <w:r>
        <w:rPr>
          <w:b/>
          <w:bCs/>
          <w:lang w:val="da-DK"/>
        </w:rPr>
        <w:t xml:space="preserve">clientApiKey</w:t>
      </w:r>
      <w:r>
        <w:rPr>
          <w:lang w:val="da-DK"/>
        </w:rPr>
        <w:t xml:space="preserve">. Denne nøgle skal indeholde en klient nøgle, som kan findes i administratorportalen i OS2faktor Login. Nøglen er specielt hemmelig, men bruges af driftsoperatøren til a</w:t>
      </w:r>
      <w:r>
        <w:rPr>
          <w:lang w:val="da-DK"/>
        </w:rPr>
        <w:t xml:space="preserve">t spore hvilke WCP’er der laver hvilke kald, samt muligheden for at spærre for en given WCP hvis nødvendigt. Det er samme nøgle der anvendes til alle installationer indenfor et givent domæne i en kommune.</w:t>
      </w:r>
      <w:r>
        <w:rPr>
          <w:lang w:val="da-DK"/>
        </w:rPr>
      </w:r>
      <w:r>
        <w:rPr>
          <w:lang w:val="da-DK"/>
        </w:rPr>
      </w:r>
    </w:p>
    <w:p>
      <w:pPr>
        <w:pStyle w:val="1092"/>
        <w:numPr>
          <w:ilvl w:val="0"/>
          <w:numId w:val="38"/>
        </w:numPr>
        <w:pBdr/>
        <w:spacing/>
        <w:ind/>
        <w:rPr>
          <w:lang w:val="da-DK"/>
        </w:rPr>
      </w:pPr>
      <w:r>
        <w:rPr>
          <w:b/>
          <w:bCs/>
          <w:lang w:val="da-DK"/>
        </w:rPr>
        <w:t xml:space="preserve">os2faktorBaseUrl</w:t>
      </w:r>
      <w:r>
        <w:rPr>
          <w:lang w:val="da-DK"/>
        </w:rPr>
        <w:t xml:space="preserve">. Her skal der peges på kommunens O</w:t>
      </w:r>
      <w:r>
        <w:rPr>
          <w:lang w:val="da-DK"/>
        </w:rPr>
        <w:t xml:space="preserve">S2faktor Identity Provider. NB: OS2faktor Selvbetjeningen og Identity Provider er på to forskellige URL, det er vigtigt at det er IdP’en man vælger her.</w:t>
      </w:r>
      <w:r>
        <w:rPr>
          <w:lang w:val="da-DK"/>
        </w:rPr>
      </w:r>
      <w:r>
        <w:rPr>
          <w:lang w:val="da-DK"/>
        </w:rPr>
      </w:r>
    </w:p>
    <w:p>
      <w:pPr>
        <w:pStyle w:val="919"/>
        <w:pBdr/>
        <w:spacing/>
        <w:ind/>
        <w:rPr>
          <w:lang w:val="da-DK"/>
        </w:rPr>
      </w:pPr>
      <w:r>
        <w:rPr>
          <w:lang w:val="da-DK"/>
        </w:rPr>
        <w:t xml:space="preserve">Tilpasse tekster på login skærmbilledet</w:t>
      </w:r>
      <w:r>
        <w:rPr>
          <w:lang w:val="da-DK"/>
        </w:rPr>
      </w:r>
      <w:r>
        <w:rPr>
          <w:lang w:val="da-DK"/>
        </w:rPr>
      </w:r>
    </w:p>
    <w:p>
      <w:pPr>
        <w:pBdr/>
        <w:spacing/>
        <w:ind/>
        <w:rPr>
          <w:highlight w:val="none"/>
          <w:lang w:val="da-DK"/>
        </w:rPr>
      </w:pPr>
      <w:r>
        <w:rPr>
          <w:highlight w:val="none"/>
          <w:lang w:val="da-DK"/>
        </w:rPr>
        <w:t xml:space="preserve">Hvis man ønsker at have en bestemt tekst, til ”skift kodeord” knappen i Windows login skærmbilledet kan man via en </w:t>
      </w:r>
      <w:r>
        <w:rPr>
          <w:lang w:val="da-DK"/>
        </w:rPr>
        <w:t xml:space="preserve">registreringsnøgle </w:t>
      </w:r>
      <w:r>
        <w:rPr>
          <w:highlight w:val="none"/>
          <w:lang w:val="da-DK"/>
        </w:rPr>
        <w:t xml:space="preserve">ændre denne tekst. Der er sat en standard tekst som vil blive brugt hvis man ikke sætter nogen værdi.</w:t>
      </w:r>
      <w:r>
        <w:rPr>
          <w:highlight w:val="none"/>
          <w:lang w:val="da-DK"/>
        </w:rPr>
      </w:r>
      <w:r>
        <w:rPr>
          <w:highlight w:val="none"/>
          <w:lang w:val="da-DK"/>
        </w:rPr>
      </w:r>
    </w:p>
    <w:tbl>
      <w:tblPr>
        <w:tblStyle w:val="1106"/>
        <w:tblW w:w="0" w:type="auto"/>
        <w:tblBorders/>
        <w:tblLayout w:type="fixed"/>
        <w:tblLook w:val="04A0" w:firstRow="1" w:lastRow="0" w:firstColumn="1" w:lastColumn="0" w:noHBand="0" w:noVBand="1"/>
      </w:tblPr>
      <w:tblGrid>
        <w:gridCol w:w="2693"/>
        <w:gridCol w:w="1559"/>
        <w:gridCol w:w="1701"/>
        <w:gridCol w:w="3685"/>
      </w:tblGrid>
      <w:tr>
        <w:trPr/>
        <w:tc>
          <w:tcPr>
            <w:tcBorders>
              <w:top w:val="none" w:color="000000" w:sz="4" w:space="0"/>
              <w:left w:val="none" w:color="000000" w:sz="4" w:space="0"/>
              <w:bottom w:val="none" w:color="000000" w:sz="4" w:space="0"/>
              <w:right w:val="none" w:color="000000" w:sz="4" w:space="0"/>
            </w:tcBorders>
            <w:tcW w:w="2693" w:type="dxa"/>
            <w:textDirection w:val="lrTb"/>
            <w:noWrap w:val="false"/>
          </w:tcPr>
          <w:p>
            <w:pPr>
              <w:pBdr/>
              <w:spacing/>
              <w:ind/>
              <w:rPr>
                <w:b/>
                <w:bCs/>
              </w:rPr>
            </w:pPr>
            <w:r>
              <w:rPr>
                <w:b/>
                <w:bCs/>
                <w:lang w:val="da-DK"/>
              </w:rPr>
              <w:t xml:space="preserve">Indstilling</w:t>
            </w:r>
            <w:r>
              <w:rPr>
                <w:b/>
                <w:bCs/>
              </w:rPr>
            </w:r>
            <w:r>
              <w:rPr>
                <w:b/>
                <w:bCs/>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Type</w:t>
            </w:r>
            <w:r>
              <w:rPr>
                <w:b/>
                <w:bCs/>
              </w:rPr>
            </w:r>
            <w:r>
              <w:rPr>
                <w:b/>
                <w:bCs/>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Bdr/>
              <w:spacing/>
              <w:ind/>
              <w:rPr>
                <w:b/>
                <w:bCs/>
                <w:lang w:val="da-DK"/>
              </w:rPr>
            </w:pPr>
            <w:r>
              <w:rPr>
                <w:b/>
                <w:bCs/>
                <w:lang w:val="da-DK"/>
              </w:rPr>
              <w:t xml:space="preserve">Default</w:t>
            </w:r>
            <w:r>
              <w:rPr>
                <w:b/>
                <w:bCs/>
                <w:lang w:val="da-DK"/>
              </w:rPr>
            </w:r>
            <w:r>
              <w:rPr>
                <w:b/>
                <w:bCs/>
                <w:lang w:val="da-DK"/>
              </w:rPr>
            </w:r>
          </w:p>
        </w:tc>
        <w:tc>
          <w:tcPr>
            <w:tcBorders>
              <w:top w:val="none" w:color="000000" w:sz="4" w:space="0"/>
              <w:left w:val="none" w:color="000000" w:sz="4" w:space="0"/>
              <w:bottom w:val="none" w:color="000000" w:sz="4" w:space="0"/>
              <w:right w:val="none" w:color="000000" w:sz="4" w:space="0"/>
            </w:tcBorders>
            <w:tcW w:w="3685" w:type="dxa"/>
            <w:textDirection w:val="lrTb"/>
            <w:noWrap w:val="false"/>
          </w:tcPr>
          <w:p>
            <w:pPr>
              <w:pBdr/>
              <w:spacing/>
              <w:ind/>
              <w:rPr>
                <w:b/>
                <w:bCs/>
              </w:rPr>
            </w:pPr>
            <w:r>
              <w:rPr>
                <w:b/>
                <w:bCs/>
                <w:lang w:val="da-DK"/>
              </w:rPr>
              <w:t xml:space="preserve">Beskrivelse</w:t>
            </w:r>
            <w:r>
              <w:rPr>
                <w:b/>
                <w:bCs/>
              </w:rPr>
            </w:r>
            <w:r>
              <w:rPr>
                <w:b/>
                <w:bCs/>
              </w:rPr>
            </w:r>
          </w:p>
        </w:tc>
      </w:tr>
      <w:tr>
        <w:trPr>
          <w:trHeight w:val="896"/>
        </w:trPr>
        <w:tc>
          <w:tcPr>
            <w:tcBorders>
              <w:top w:val="none" w:color="000000" w:sz="4" w:space="0"/>
              <w:left w:val="none" w:color="000000" w:sz="4" w:space="0"/>
              <w:bottom w:val="none" w:color="000000" w:sz="4" w:space="0"/>
              <w:right w:val="none" w:color="000000" w:sz="4" w:space="0"/>
            </w:tcBorders>
            <w:tcW w:w="2693" w:type="dxa"/>
            <w:textDirection w:val="lrTb"/>
            <w:noWrap w:val="false"/>
          </w:tcPr>
          <w:p>
            <w:pPr>
              <w:pBdr/>
              <w:spacing/>
              <w:ind/>
              <w:rPr>
                <w:lang w:val="da-DK"/>
              </w:rPr>
            </w:pPr>
            <w:r>
              <w:rPr>
                <w:lang w:val="da-DK"/>
              </w:rPr>
            </w:r>
            <w:r>
              <w:rPr>
                <w:b/>
                <w:bCs/>
                <w:lang w:val="da-DK"/>
              </w:rPr>
              <w:t xml:space="preserve">ResetPasswordLinkText</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REG_SZ </w:t>
            </w:r>
            <w:r>
              <w:rPr>
                <w:lang w:val="da-DK"/>
              </w:rPr>
            </w:r>
            <w:r>
              <w:rPr>
                <w:lang w:val="da-DK"/>
              </w:rPr>
            </w:r>
          </w:p>
          <w:p>
            <w:pPr>
              <w:pBdr/>
              <w:spacing/>
              <w:ind/>
              <w:rPr>
                <w:lang w:val="da-DK"/>
              </w:rPr>
            </w:pPr>
            <w:r>
              <w:rPr>
                <w:lang w:val="da-DK"/>
              </w:rPr>
              <w:t xml:space="preserve">(Strengværdi)</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701" w:type="dxa"/>
            <w:textDirection w:val="lrTb"/>
            <w:noWrap w:val="false"/>
          </w:tcPr>
          <w:p>
            <w:pPr>
              <w:pBdr/>
              <w:spacing/>
              <w:ind/>
              <w:rPr>
                <w:lang w:val="da-DK"/>
              </w:rPr>
            </w:pPr>
            <w:r>
              <w:rPr>
                <w:lang w:val="da-DK"/>
              </w:rPr>
            </w:r>
            <w:r>
              <w:rPr>
                <w:lang w:val="da-DK"/>
              </w:rPr>
              <w:t xml:space="preserve">Jeg har glemt mit kodeord</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3685" w:type="dxa"/>
            <w:textDirection w:val="lrTb"/>
            <w:noWrap w:val="false"/>
          </w:tcPr>
          <w:p>
            <w:pPr>
              <w:pBdr/>
              <w:spacing/>
              <w:ind/>
              <w:rPr>
                <w:lang w:val="da-DK"/>
              </w:rPr>
            </w:pPr>
            <w:r>
              <w:rPr>
                <w:lang w:val="da-DK"/>
              </w:rPr>
            </w:r>
            <w:r>
              <w:rPr>
                <w:lang w:val="da-DK"/>
              </w:rPr>
              <w:t xml:space="preserve">Teksten der vises for ”skift kode”-knappen. Hvis man ikke sætter denne nøgle vises default teksten.</w:t>
            </w:r>
            <w:r>
              <w:rPr>
                <w:lang w:val="da-DK"/>
              </w:rPr>
            </w:r>
            <w:r>
              <w:rPr>
                <w:lang w:val="da-DK"/>
              </w:rPr>
            </w:r>
          </w:p>
        </w:tc>
      </w:tr>
    </w:tbl>
    <w:p>
      <w:pPr>
        <w:pBdr/>
        <w:spacing/>
        <w:ind/>
        <w:rPr>
          <w:rFonts w:ascii="Courier New" w:hAnsi="Courier New" w:cs="Courier New"/>
          <w:lang w:val="da-DK"/>
        </w:rPr>
      </w:pPr>
      <w:r>
        <w:rPr>
          <w:rFonts w:ascii="Courier New" w:hAnsi="Courier New" w:cs="Courier New"/>
          <w:lang w:val="da-DK"/>
        </w:rPr>
      </w:r>
      <w:r>
        <w:rPr>
          <w:rFonts w:ascii="Courier New" w:hAnsi="Courier New" w:cs="Courier New"/>
          <w:lang w:val="da-DK"/>
        </w:rPr>
      </w:r>
      <w:r>
        <w:rPr>
          <w:rFonts w:ascii="Courier New" w:hAnsi="Courier New" w:cs="Courier New"/>
          <w:lang w:val="da-DK"/>
        </w:rPr>
      </w:r>
    </w:p>
    <w:p>
      <w:pPr>
        <w:pStyle w:val="919"/>
        <w:pBdr/>
        <w:spacing/>
        <w:ind/>
        <w:rPr>
          <w:lang w:val="da-DK"/>
        </w:rPr>
      </w:pPr>
      <w:r>
        <w:rPr>
          <w:lang w:val="da-DK"/>
        </w:rPr>
        <w:t xml:space="preserve">Understøttelse af Roaming browser profiles</w:t>
      </w:r>
      <w:r>
        <w:rPr>
          <w:lang w:val="da-DK"/>
        </w:rPr>
      </w:r>
      <w:r>
        <w:rPr>
          <w:lang w:val="da-DK"/>
        </w:rPr>
      </w:r>
    </w:p>
    <w:p>
      <w:pPr>
        <w:pBdr/>
        <w:spacing/>
        <w:ind/>
        <w:rPr>
          <w:highlight w:val="none"/>
          <w:lang w:val="da-DK"/>
        </w:rPr>
      </w:pPr>
      <w:r>
        <w:rPr>
          <w:lang w:val="da-DK"/>
        </w:rPr>
        <w:t xml:space="preserve">Hvis man gør brug af Roaming browser profiles kan der opstå problemer hvis det drev hvor Chrome eller Edge profilen er gemt først bliver tilgængeligt efter login-tidspunktet.</w:t>
      </w:r>
      <w:r>
        <w:rPr>
          <w:highlight w:val="none"/>
          <w:lang w:val="da-DK"/>
        </w:rPr>
      </w:r>
      <w:r>
        <w:rPr>
          <w:highlight w:val="none"/>
          <w:lang w:val="da-DK"/>
        </w:rPr>
      </w:r>
    </w:p>
    <w:p>
      <w:pPr>
        <w:pBdr/>
        <w:spacing/>
        <w:ind/>
        <w:rPr>
          <w:b w:val="0"/>
          <w:bCs w:val="0"/>
          <w:highlight w:val="none"/>
          <w:lang w:val="da-DK"/>
        </w:rPr>
      </w:pPr>
      <w:r>
        <w:rPr>
          <w:highlight w:val="none"/>
          <w:lang w:val="da-DK"/>
        </w:rPr>
        <w:t xml:space="preserve">I dette tilfælde kan man konfigurere indstillingen: </w:t>
      </w:r>
      <w:r>
        <w:rPr>
          <w:b/>
          <w:bCs/>
          <w:highlight w:val="none"/>
          <w:lang w:val="da-DK"/>
        </w:rPr>
        <w:t xml:space="preserve">WaitForDiskAccess</w:t>
      </w:r>
      <w:r>
        <w:rPr>
          <w:b/>
          <w:bCs/>
          <w:highlight w:val="none"/>
          <w:lang w:val="da-DK"/>
        </w:rPr>
        <w:t xml:space="preserve"> </w:t>
      </w:r>
      <w:r>
        <w:rPr>
          <w:b w:val="0"/>
          <w:bCs w:val="0"/>
          <w:highlight w:val="none"/>
          <w:lang w:val="da-DK"/>
        </w:rPr>
        <w:t xml:space="preserve">samme sted som de andre os2faktor indstillinger i registry.</w:t>
      </w:r>
      <w:r>
        <w:rPr>
          <w:b w:val="0"/>
          <w:bCs w:val="0"/>
          <w:highlight w:val="none"/>
          <w:lang w:val="da-DK"/>
        </w:rPr>
      </w:r>
      <w:r>
        <w:rPr>
          <w:b w:val="0"/>
          <w:bCs w:val="0"/>
          <w:highlight w:val="none"/>
          <w:lang w:val="da-DK"/>
        </w:rPr>
      </w:r>
    </w:p>
    <w:tbl>
      <w:tblPr>
        <w:tblStyle w:val="1106"/>
        <w:tblW w:w="0" w:type="auto"/>
        <w:tblBorders/>
        <w:tblLayout w:type="fixed"/>
        <w:tblLook w:val="04A0" w:firstRow="1" w:lastRow="0" w:firstColumn="1" w:lastColumn="0" w:noHBand="0" w:noVBand="1"/>
      </w:tblPr>
      <w:tblGrid>
        <w:gridCol w:w="1984"/>
        <w:gridCol w:w="1559"/>
        <w:gridCol w:w="6094"/>
      </w:tblGrid>
      <w:tr>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Bdr/>
              <w:spacing/>
              <w:ind/>
              <w:rPr>
                <w:b/>
                <w:bCs/>
              </w:rPr>
            </w:pPr>
            <w:r>
              <w:rPr>
                <w:b/>
                <w:bCs/>
                <w:lang w:val="da-DK"/>
              </w:rPr>
              <w:t xml:space="preserve">Indstilling</w:t>
            </w:r>
            <w:r>
              <w:rPr>
                <w:b/>
                <w:bCs/>
              </w:rPr>
            </w:r>
            <w:r>
              <w:rPr>
                <w:b/>
                <w:bCs/>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Type</w:t>
            </w:r>
            <w:r>
              <w:rPr>
                <w:b/>
                <w:bCs/>
              </w:rPr>
            </w:r>
            <w:r>
              <w:rPr>
                <w:b/>
                <w:bCs/>
              </w:rPr>
            </w:r>
          </w:p>
        </w:tc>
        <w:tc>
          <w:tcPr>
            <w:tcBorders>
              <w:top w:val="none" w:color="000000" w:sz="4" w:space="0"/>
              <w:left w:val="none" w:color="000000" w:sz="4" w:space="0"/>
              <w:bottom w:val="none" w:color="000000" w:sz="4" w:space="0"/>
              <w:right w:val="none" w:color="000000" w:sz="4" w:space="0"/>
            </w:tcBorders>
            <w:tcW w:w="6094" w:type="dxa"/>
            <w:textDirection w:val="lrTb"/>
            <w:noWrap w:val="false"/>
          </w:tcPr>
          <w:p>
            <w:pPr>
              <w:pBdr/>
              <w:spacing/>
              <w:ind/>
              <w:rPr>
                <w:b/>
                <w:bCs/>
              </w:rPr>
            </w:pPr>
            <w:r>
              <w:rPr>
                <w:b/>
                <w:bCs/>
                <w:lang w:val="da-DK"/>
              </w:rPr>
              <w:t xml:space="preserve">Beskrivelse</w:t>
            </w:r>
            <w:r>
              <w:rPr>
                <w:b/>
                <w:bCs/>
              </w:rPr>
            </w:r>
            <w:r>
              <w:rPr>
                <w:b/>
                <w:bCs/>
              </w:rPr>
            </w:r>
          </w:p>
        </w:tc>
      </w:tr>
      <w:tr>
        <w:trPr>
          <w:trHeight w:val="896"/>
        </w:trPr>
        <w:tc>
          <w:tcPr>
            <w:tcBorders>
              <w:top w:val="none" w:color="000000" w:sz="4" w:space="0"/>
              <w:left w:val="none" w:color="000000" w:sz="4" w:space="0"/>
              <w:bottom w:val="none" w:color="000000" w:sz="4" w:space="0"/>
              <w:right w:val="none" w:color="000000" w:sz="4" w:space="0"/>
            </w:tcBorders>
            <w:tcW w:w="1984" w:type="dxa"/>
            <w:textDirection w:val="lrTb"/>
            <w:noWrap w:val="false"/>
          </w:tcPr>
          <w:p>
            <w:pPr>
              <w:pBdr/>
              <w:spacing/>
              <w:ind/>
              <w:rPr>
                <w:lang w:val="da-DK"/>
              </w:rPr>
            </w:pPr>
            <w:r>
              <w:rPr>
                <w:lang w:val="da-DK"/>
              </w:rPr>
            </w:r>
            <w:r>
              <w:rPr>
                <w:b w:val="0"/>
                <w:bCs w:val="0"/>
                <w:highlight w:val="none"/>
                <w:lang w:val="da-DK"/>
              </w:rPr>
              <w:t xml:space="preserve">WaitForDiskAccess</w:t>
            </w:r>
            <w:r>
              <w:rPr>
                <w:b w:val="0"/>
                <w:bCs w:val="0"/>
                <w:highlight w:val="none"/>
                <w:lang w:val="da-DK"/>
              </w:rPr>
              <w:t xml:space="preserve"> </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REG_SZ </w:t>
            </w:r>
            <w:r>
              <w:rPr>
                <w:lang w:val="da-DK"/>
              </w:rPr>
            </w:r>
            <w:r>
              <w:rPr>
                <w:lang w:val="da-DK"/>
              </w:rPr>
            </w:r>
          </w:p>
          <w:p>
            <w:pPr>
              <w:pBdr/>
              <w:spacing/>
              <w:ind/>
              <w:rPr>
                <w:lang w:val="da-DK"/>
              </w:rPr>
            </w:pPr>
            <w:r>
              <w:rPr>
                <w:lang w:val="da-DK"/>
              </w:rPr>
              <w:t xml:space="preserve">(Strengværdi)</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6094" w:type="dxa"/>
            <w:textDirection w:val="lrTb"/>
            <w:noWrap w:val="false"/>
          </w:tcPr>
          <w:p>
            <w:pPr>
              <w:pBdr/>
              <w:spacing/>
              <w:ind/>
              <w:rPr>
                <w:lang w:val="da-DK"/>
              </w:rPr>
            </w:pPr>
            <w:r>
              <w:rPr>
                <w:lang w:val="da-DK"/>
              </w:rPr>
              <w:t xml:space="preserve">Sti som session etablering venter på er tilgængelig før programmet kører.</w:t>
            </w:r>
            <w:r>
              <w:rPr>
                <w:lang w:val="da-DK"/>
              </w:rPr>
            </w:r>
            <w:r>
              <w:rPr>
                <w:lang w:val="da-DK"/>
              </w:rPr>
            </w:r>
          </w:p>
        </w:tc>
      </w:tr>
    </w:tbl>
    <w:p>
      <w:pPr>
        <w:pBdr/>
        <w:spacing/>
        <w:ind/>
        <w:rPr>
          <w:b w:val="0"/>
          <w:bCs w:val="0"/>
          <w:highlight w:val="none"/>
          <w:lang w:val="da-DK"/>
        </w:rPr>
      </w:pPr>
      <w:r>
        <w:rPr>
          <w:b w:val="0"/>
          <w:bCs w:val="0"/>
          <w:highlight w:val="none"/>
          <w:lang w:val="da-DK"/>
        </w:rPr>
      </w:r>
      <w:r>
        <w:rPr>
          <w:b w:val="0"/>
          <w:bCs w:val="0"/>
          <w:highlight w:val="none"/>
          <w:lang w:val="da-DK"/>
        </w:rPr>
      </w:r>
      <w:r>
        <w:rPr>
          <w:b w:val="0"/>
          <w:bCs w:val="0"/>
          <w:highlight w:val="none"/>
          <w:lang w:val="da-DK"/>
        </w:rPr>
      </w:r>
    </w:p>
    <w:p>
      <w:pPr>
        <w:pBdr/>
        <w:spacing/>
        <w:ind/>
        <w:rPr>
          <w:b w:val="0"/>
          <w:bCs w:val="0"/>
          <w:highlight w:val="none"/>
          <w:lang w:val="da-DK"/>
        </w:rPr>
      </w:pPr>
      <w:r>
        <w:rPr>
          <w:b w:val="0"/>
          <w:bCs w:val="0"/>
          <w:highlight w:val="none"/>
          <w:lang w:val="da-DK"/>
        </w:rPr>
      </w:r>
      <w:r>
        <w:rPr>
          <w:b w:val="0"/>
          <w:bCs w:val="0"/>
          <w:highlight w:val="none"/>
          <w:lang w:val="da-DK"/>
        </w:rPr>
        <w:t xml:space="preserve">WaitForDiskAccess</w:t>
      </w:r>
      <w:r>
        <w:rPr>
          <w:b w:val="0"/>
          <w:bCs w:val="0"/>
          <w:highlight w:val="none"/>
          <w:lang w:val="da-DK"/>
        </w:rPr>
        <w:t xml:space="preserve"> er en streng værdi der for eksempel kan se således ud: ”G:\”</w:t>
      </w:r>
      <w:r>
        <w:rPr>
          <w:b w:val="0"/>
          <w:bCs w:val="0"/>
          <w:highlight w:val="none"/>
          <w:lang w:val="da-DK"/>
        </w:rPr>
      </w:r>
      <w:r>
        <w:rPr>
          <w:b w:val="0"/>
          <w:bCs w:val="0"/>
          <w:highlight w:val="none"/>
          <w:lang w:val="da-DK"/>
        </w:rPr>
      </w:r>
    </w:p>
    <w:p>
      <w:pPr>
        <w:pBdr/>
        <w:spacing/>
        <w:ind/>
        <w:rPr>
          <w:b w:val="0"/>
          <w:bCs w:val="0"/>
          <w:highlight w:val="none"/>
          <w:lang w:val="da-DK"/>
        </w:rPr>
      </w:pPr>
      <w:r>
        <w:rPr>
          <w:b w:val="0"/>
          <w:bCs w:val="0"/>
          <w:highlight w:val="none"/>
          <w:lang w:val="da-DK"/>
        </w:rPr>
        <w:t xml:space="preserve">Dette vil gøre at sessionsetableringen venter på at G drevet bliver tilgængeligt da det er der hvor brugerens Chrome browser profil er lagt i dette eksempel.</w:t>
      </w:r>
      <w:r>
        <w:rPr>
          <w:b w:val="0"/>
          <w:bCs w:val="0"/>
        </w:rPr>
      </w:r>
      <w:r>
        <w:rPr>
          <w:b w:val="0"/>
          <w:bCs w:val="0"/>
          <w:highlight w:val="none"/>
          <w:lang w:val="da-DK"/>
        </w:rPr>
      </w:r>
    </w:p>
    <w:p>
      <w:pPr>
        <w:pBdr/>
        <w:spacing/>
        <w:ind/>
        <w:rPr>
          <w:b w:val="0"/>
          <w:bCs w:val="0"/>
        </w:rPr>
      </w:pPr>
      <w:r>
        <w:rPr>
          <w:highlight w:val="none"/>
          <w:lang w:val="da-DK"/>
        </w:rPr>
      </w:r>
      <w:r>
        <w:rPr>
          <w:highlight w:val="none"/>
          <w:lang w:val="da-DK"/>
        </w:rPr>
      </w:r>
      <w:r>
        <w:rPr>
          <w:b w:val="0"/>
          <w:bCs w:val="0"/>
        </w:rPr>
      </w:r>
    </w:p>
    <w:p>
      <w:pPr>
        <w:pStyle w:val="919"/>
        <w:pBdr/>
        <w:spacing/>
        <w:ind/>
        <w:rPr>
          <w:lang w:val="da-DK"/>
        </w:rPr>
      </w:pPr>
      <w:r>
        <w:rPr>
          <w:lang w:val="da-DK"/>
        </w:rPr>
        <w:t xml:space="preserve">Slå sessionsetablering til/fra individuelt pr. browser</w:t>
      </w:r>
      <w:r>
        <w:rPr>
          <w:lang w:val="da-DK"/>
        </w:rPr>
      </w:r>
      <w:r>
        <w:rPr>
          <w:lang w:val="da-DK"/>
        </w:rPr>
      </w:r>
    </w:p>
    <w:p>
      <w:pPr>
        <w:pBdr/>
        <w:spacing/>
        <w:ind/>
        <w:rPr>
          <w:lang w:val="da-DK"/>
        </w:rPr>
      </w:pPr>
      <w:r>
        <w:rPr>
          <w:lang w:val="da-DK"/>
        </w:rPr>
        <w:t xml:space="preserve">Det er muligt at slå sessionsetablerin</w:t>
      </w:r>
      <w:r>
        <w:rPr>
          <w:lang w:val="da-DK"/>
        </w:rPr>
        <w:t xml:space="preserve">g til eller fra for de forskellige browsere. Dette giver mening hvis man for eksempel ikke gør brug af en af de understøttede browsere. Ved kun at have de nødvendige browsere slået til vil man undgå unødig skærmflimmer for brugeren i forbindelse med login.</w:t>
      </w:r>
      <w:r>
        <w:rPr>
          <w:lang w:val="da-DK"/>
        </w:rPr>
      </w:r>
      <w:r>
        <w:rPr>
          <w:lang w:val="da-DK"/>
        </w:rPr>
      </w:r>
    </w:p>
    <w:p>
      <w:pPr>
        <w:pBdr/>
        <w:spacing/>
        <w:ind/>
        <w:rPr>
          <w:lang w:val="da-DK"/>
        </w:rPr>
      </w:pPr>
      <w:r>
        <w:rPr>
          <w:lang w:val="da-DK"/>
        </w:rPr>
      </w:r>
      <w:r>
        <w:rPr>
          <w:lang w:val="da-DK"/>
        </w:rPr>
        <w:t xml:space="preserve">Session etablering kan slås til/fra via registry, og ligger samme sted som de andre indstillinger:</w:t>
      </w:r>
      <w:r>
        <w:rPr>
          <w:lang w:val="da-DK"/>
        </w:rPr>
      </w:r>
      <w:r>
        <w:rPr>
          <w:lang w:val="da-DK"/>
        </w:rPr>
      </w:r>
    </w:p>
    <w:p>
      <w:pPr>
        <w:pBdr/>
        <w:spacing/>
        <w:ind/>
        <w:rPr>
          <w:lang w:val="da-DK"/>
        </w:rPr>
      </w:pPr>
      <w:r>
        <w:rPr>
          <w:highlight w:val="none"/>
          <w:lang w:val="da-DK"/>
        </w:rPr>
      </w:r>
      <w:r>
        <w:rPr>
          <w:highlight w:val="none"/>
          <w:lang w:val="da-DK"/>
        </w:rPr>
      </w:r>
      <w:r>
        <w:rPr>
          <w:lang w:val="da-DK"/>
        </w:rPr>
      </w:r>
    </w:p>
    <w:tbl>
      <w:tblPr>
        <w:tblStyle w:val="1106"/>
        <w:tblW w:w="0" w:type="auto"/>
        <w:tblBorders/>
        <w:tblLayout w:type="fixed"/>
        <w:tblLook w:val="04A0" w:firstRow="1" w:lastRow="0" w:firstColumn="1" w:lastColumn="0" w:noHBand="0" w:noVBand="1"/>
      </w:tblPr>
      <w:tblGrid>
        <w:gridCol w:w="2551"/>
        <w:gridCol w:w="992"/>
        <w:gridCol w:w="1559"/>
        <w:gridCol w:w="4536"/>
      </w:tblGrid>
      <w:tr>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b/>
                <w:bCs/>
              </w:rPr>
            </w:pPr>
            <w:r>
              <w:rPr>
                <w:b/>
                <w:bCs/>
                <w:lang w:val="da-DK"/>
              </w:rPr>
              <w:t xml:space="preserve">Indstilling</w:t>
            </w:r>
            <w:r>
              <w:rPr>
                <w:b/>
                <w:bCs/>
                <w:lang w:val="da-DK"/>
              </w:rPr>
            </w:r>
            <w:r>
              <w:rPr>
                <w:b/>
                <w:bCs/>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b/>
                <w:bCs/>
              </w:rPr>
            </w:pPr>
            <w:r>
              <w:rPr>
                <w:b/>
                <w:bCs/>
                <w:lang w:val="da-DK"/>
              </w:rPr>
              <w:t xml:space="preserve">Type</w:t>
            </w:r>
            <w:r>
              <w:rPr>
                <w:b/>
                <w:bCs/>
                <w:lang w:val="da-DK"/>
              </w:rPr>
            </w:r>
            <w:r>
              <w:rPr>
                <w:b/>
                <w:bCs/>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b/>
                <w:bCs/>
              </w:rPr>
            </w:pPr>
            <w:r>
              <w:rPr>
                <w:b/>
                <w:bCs/>
                <w:lang w:val="da-DK"/>
              </w:rPr>
              <w:t xml:space="preserve">Default</w:t>
            </w:r>
            <w:r>
              <w:rPr>
                <w:b/>
                <w:bCs/>
                <w:lang w:val="da-DK"/>
              </w:rPr>
            </w:r>
            <w:r>
              <w:rPr>
                <w:b/>
                <w:bCs/>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b/>
                <w:bCs/>
              </w:rPr>
            </w:pPr>
            <w:r>
              <w:rPr>
                <w:b/>
                <w:bCs/>
                <w:lang w:val="da-DK"/>
              </w:rPr>
              <w:t xml:space="preserve">Beskrivelse</w:t>
            </w:r>
            <w:r>
              <w:rPr>
                <w:b/>
                <w:bCs/>
                <w:lang w:val="da-DK"/>
              </w:rPr>
            </w:r>
            <w:r>
              <w:rPr>
                <w:b/>
                <w:bCs/>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EstablishSessionChrome</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t xml:space="preserve">DWORD</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1 = Slået til</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Chrome til/fra </w:t>
            </w:r>
            <w:r>
              <w:rPr>
                <w:lang w:val="da-DK"/>
              </w:rPr>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EstablishSessionEdge</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r>
            <w:r>
              <w:rPr>
                <w:lang w:val="da-DK"/>
              </w:rPr>
              <w:t xml:space="preserve">DWORD</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1 = Slået til</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Edge til/fra </w:t>
            </w:r>
            <w:r>
              <w:rPr>
                <w:lang w:val="da-DK"/>
              </w:rPr>
            </w:r>
            <w:r>
              <w:rPr>
                <w:lang w:val="da-DK"/>
              </w:rPr>
            </w:r>
          </w:p>
        </w:tc>
      </w:tr>
      <w:tr>
        <w:trPr>
          <w:trHeight w:val="896"/>
        </w:trPr>
        <w:tc>
          <w:tcPr>
            <w:tcBorders>
              <w:top w:val="none" w:color="000000" w:sz="4" w:space="0"/>
              <w:left w:val="none" w:color="000000" w:sz="4" w:space="0"/>
              <w:bottom w:val="none" w:color="000000" w:sz="4" w:space="0"/>
              <w:right w:val="none" w:color="000000" w:sz="4" w:space="0"/>
            </w:tcBorders>
            <w:tcW w:w="2551" w:type="dxa"/>
            <w:textDirection w:val="lrTb"/>
            <w:noWrap w:val="false"/>
          </w:tcPr>
          <w:p>
            <w:pPr>
              <w:pBdr/>
              <w:spacing/>
              <w:ind/>
              <w:rPr>
                <w:lang w:val="da-DK"/>
              </w:rPr>
            </w:pPr>
            <w:r>
              <w:rPr>
                <w:lang w:val="da-DK"/>
              </w:rPr>
            </w:r>
            <w:r>
              <w:rPr>
                <w:lang w:val="da-DK"/>
              </w:rPr>
              <w:t xml:space="preserve">EstablishSessionFirefox</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992" w:type="dxa"/>
            <w:textDirection w:val="lrTb"/>
            <w:noWrap w:val="false"/>
          </w:tcPr>
          <w:p>
            <w:pPr>
              <w:pBdr/>
              <w:spacing/>
              <w:ind/>
              <w:rPr>
                <w:lang w:val="da-DK"/>
              </w:rPr>
            </w:pPr>
            <w:r>
              <w:rPr>
                <w:lang w:val="da-DK"/>
              </w:rPr>
            </w:r>
            <w:r>
              <w:rPr>
                <w:lang w:val="da-DK"/>
              </w:rPr>
              <w:t xml:space="preserve">DWORD</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1559" w:type="dxa"/>
            <w:textDirection w:val="lrTb"/>
            <w:noWrap w:val="false"/>
          </w:tcPr>
          <w:p>
            <w:pPr>
              <w:pBdr/>
              <w:spacing/>
              <w:ind/>
              <w:rPr>
                <w:lang w:val="da-DK"/>
              </w:rPr>
            </w:pPr>
            <w:r>
              <w:rPr>
                <w:lang w:val="da-DK"/>
              </w:rPr>
              <w:t xml:space="preserve">0 = Slået fra</w:t>
            </w:r>
            <w:r>
              <w:rPr>
                <w:lang w:val="da-DK"/>
              </w:rPr>
            </w:r>
            <w:r>
              <w:rPr>
                <w:lang w:val="da-DK"/>
              </w:rPr>
            </w:r>
          </w:p>
        </w:tc>
        <w:tc>
          <w:tcPr>
            <w:tcBorders>
              <w:top w:val="none" w:color="000000" w:sz="4" w:space="0"/>
              <w:left w:val="none" w:color="000000" w:sz="4" w:space="0"/>
              <w:bottom w:val="none" w:color="000000" w:sz="4" w:space="0"/>
              <w:right w:val="none" w:color="000000" w:sz="4" w:space="0"/>
            </w:tcBorders>
            <w:tcW w:w="4536" w:type="dxa"/>
            <w:textDirection w:val="lrTb"/>
            <w:noWrap w:val="false"/>
          </w:tcPr>
          <w:p>
            <w:pPr>
              <w:pBdr/>
              <w:spacing/>
              <w:ind/>
              <w:rPr>
                <w:lang w:val="da-DK"/>
              </w:rPr>
            </w:pPr>
            <w:r>
              <w:rPr>
                <w:lang w:val="da-DK"/>
              </w:rPr>
              <w:t xml:space="preserve">Værdien sættes til 1 eller 0 for at slå Firefox til/fra </w:t>
            </w:r>
            <w:r>
              <w:rPr>
                <w:lang w:val="da-DK"/>
              </w:rPr>
            </w:r>
            <w:r>
              <w:rPr>
                <w:lang w:val="da-DK"/>
              </w:rPr>
            </w:r>
          </w:p>
        </w:tc>
      </w:tr>
    </w:tbl>
    <w:p>
      <w:pPr>
        <w:pBdr/>
        <w:spacing/>
        <w:ind/>
        <w:rPr>
          <w:highlight w:val="none"/>
          <w:lang w:val="da-DK"/>
        </w:rPr>
      </w:pPr>
      <w:r>
        <w:rPr>
          <w:lang w:val="da-DK"/>
        </w:rPr>
        <w:br w:type="page" w:clear="all"/>
      </w:r>
      <w:r>
        <w:rPr>
          <w:highlight w:val="none"/>
          <w:lang w:val="da-DK"/>
        </w:rPr>
      </w:r>
    </w:p>
    <w:p>
      <w:pPr>
        <w:pStyle w:val="917"/>
        <w:pBdr/>
        <w:spacing/>
        <w:ind/>
        <w:rPr>
          <w:lang w:val="da-DK"/>
        </w:rPr>
      </w:pPr>
      <w:r>
        <w:rPr>
          <w:lang w:val="da-DK"/>
        </w:rPr>
        <w:t xml:space="preserve">Afprøvning af funktionalitet</w:t>
      </w:r>
      <w:r>
        <w:rPr>
          <w:lang w:val="da-DK"/>
        </w:rPr>
      </w:r>
      <w:r>
        <w:rPr>
          <w:lang w:val="da-DK"/>
        </w:rPr>
      </w:r>
    </w:p>
    <w:p>
      <w:pPr>
        <w:pBdr/>
        <w:spacing/>
        <w:ind/>
        <w:rPr>
          <w:highlight w:val="none"/>
          <w:lang w:val="da-DK"/>
        </w:rPr>
      </w:pPr>
      <w:r>
        <w:rPr>
          <w:lang w:val="da-DK"/>
        </w:rPr>
        <w:t xml:space="preserve">Når WCP’en er installeret (og korrekt konfigureret), vil login skærmbilledet se cirka ud som nedenfor:</w:t>
      </w:r>
      <w:r>
        <w:rPr>
          <w:highlight w:val="none"/>
          <w:lang w:val="da-DK"/>
        </w:rPr>
      </w:r>
      <w:r>
        <w:rPr>
          <w:highlight w:val="none"/>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12700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0376" name=""/>
                        <pic:cNvPicPr>
                          <a:picLocks noChangeAspect="1"/>
                        </pic:cNvPicPr>
                        <pic:nvPr/>
                      </pic:nvPicPr>
                      <pic:blipFill>
                        <a:blip r:embed="rId14"/>
                        <a:stretch/>
                      </pic:blipFill>
                      <pic:spPr bwMode="auto">
                        <a:xfrm>
                          <a:off x="0" y="0"/>
                          <a:ext cx="6120129" cy="3127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81.90pt;height:246.22pt;mso-wrap-distance-left:0.00pt;mso-wrap-distance-top:0.00pt;mso-wrap-distance-right:0.00pt;mso-wrap-distance-bottom:0.00pt;z-index:1;" stroked="false">
                <v:imagedata r:id="rId14" o:title=""/>
                <o:lock v:ext="edit" rotation="t"/>
              </v:shape>
            </w:pict>
          </mc:Fallback>
        </mc:AlternateContent>
      </w:r>
      <w:r>
        <w:rPr>
          <w:lang w:val="da-DK"/>
        </w:rPr>
      </w:r>
      <w:r>
        <w:rPr>
          <w:lang w:val="da-DK"/>
        </w:rPr>
      </w:r>
    </w:p>
    <w:p>
      <w:pPr>
        <w:pBdr/>
        <w:spacing/>
        <w:ind/>
        <w:rPr>
          <w:lang w:val="da-DK"/>
        </w:rPr>
      </w:pPr>
      <w:r>
        <w:rPr>
          <w:highlight w:val="none"/>
          <w:lang w:val="da-DK"/>
        </w:rPr>
        <w:t xml:space="preserve">Nederst i venstre side vil man se et OS2faktor logo og teksten ”Jeg har glemt mit kodeord”. Denne tekst kan ændres se afsnittet ”</w:t>
      </w:r>
      <w:r>
        <w:rPr>
          <w:highlight w:val="none"/>
          <w:lang w:val="da-DK"/>
        </w:rPr>
        <w:t xml:space="preserve">3.3.1 Tilpasse tekster på login skærmbilledet”. </w:t>
      </w:r>
      <w:r>
        <w:rPr>
          <w:lang w:val="da-DK"/>
        </w:rPr>
        <w:t xml:space="preserve">Hvis man kan se linket, så er WCP’en korrekt opsat.</w:t>
      </w:r>
      <w:r>
        <w:rPr>
          <w:lang w:val="da-DK"/>
        </w:rPr>
      </w:r>
      <w:r>
        <w:rPr>
          <w:lang w:val="da-DK"/>
        </w:rPr>
      </w:r>
    </w:p>
    <w:p>
      <w:pPr>
        <w:pBdr/>
        <w:spacing/>
        <w:ind/>
        <w:rPr>
          <w:lang w:val="da-DK"/>
        </w:rPr>
      </w:pPr>
      <w:r>
        <w:rPr>
          <w:lang w:val="da-DK"/>
        </w:rPr>
        <w:t xml:space="preserve">Hvis man klikker på linket ”Jeg har glemt mit kodeord”, åbner følgende skærmbillede, hvor man kan </w:t>
      </w:r>
      <w:r>
        <w:rPr>
          <w:lang w:val="da-DK"/>
        </w:rPr>
        <w:t xml:space="preserve">foretage login med MitID og derefter vælge et nyt kodeord.</w:t>
      </w:r>
      <w:r>
        <w:rPr>
          <w:lang w:val="da-DK"/>
        </w:rPr>
      </w:r>
      <w:r>
        <w:rPr>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12700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06702" name=""/>
                        <pic:cNvPicPr>
                          <a:picLocks noChangeAspect="1"/>
                        </pic:cNvPicPr>
                        <pic:nvPr/>
                      </pic:nvPicPr>
                      <pic:blipFill>
                        <a:blip r:embed="rId15"/>
                        <a:stretch/>
                      </pic:blipFill>
                      <pic:spPr bwMode="auto">
                        <a:xfrm>
                          <a:off x="0" y="0"/>
                          <a:ext cx="6120129" cy="3127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1.90pt;height:246.22pt;mso-wrap-distance-left:0.00pt;mso-wrap-distance-top:0.00pt;mso-wrap-distance-right:0.00pt;mso-wrap-distance-bottom:0.00pt;z-index:1;" stroked="false">
                <v:imagedata r:id="rId15" o:title=""/>
                <o:lock v:ext="edit" rotation="t"/>
              </v:shape>
            </w:pict>
          </mc:Fallback>
        </mc:AlternateContent>
      </w:r>
      <w:r>
        <w:rPr>
          <w:lang w:val="da-DK"/>
        </w:rPr>
      </w:r>
      <w:r>
        <w:rPr>
          <w:lang w:val="da-DK"/>
        </w:rPr>
      </w:r>
    </w:p>
    <w:p>
      <w:pPr>
        <w:pBdr/>
        <w:spacing/>
        <w:ind/>
        <w:rPr>
          <w:lang w:val="da-DK"/>
        </w:rPr>
      </w:pPr>
      <w:r>
        <w:rPr>
          <w:highlight w:val="none"/>
          <w:lang w:val="da-DK"/>
        </w:rPr>
      </w:r>
      <w:r>
        <w:rPr>
          <w:lang w:val="da-DK"/>
        </w:rPr>
      </w:r>
      <w:r>
        <w:rPr>
          <w:lang w:val="da-DK"/>
        </w:rPr>
      </w:r>
    </w:p>
    <w:p>
      <w:pPr>
        <w:pBdr/>
        <w:spacing/>
        <w:ind/>
        <w:rPr>
          <w:highlight w:val="none"/>
          <w:lang w:val="da-DK"/>
        </w:rPr>
      </w:pPr>
      <w:r>
        <w:rPr>
          <w:lang w:val="da-DK"/>
        </w:rPr>
        <w:t xml:space="preserve">Endeligt kan man foretage et almindeligt password skifte som bruger, som vist nedenfor. Dette gøres ved at trykke Ctrl+Alt+Del og derefter vælge Skift en adgangskode.</w:t>
      </w:r>
      <w:r>
        <w:rPr>
          <w:highlight w:val="none"/>
          <w:lang w:val="da-DK"/>
        </w:rPr>
      </w:r>
      <w:r>
        <w:rPr>
          <w:highlight w:val="none"/>
          <w:lang w:val="da-DK"/>
        </w:rPr>
      </w:r>
    </w:p>
    <w:p>
      <w:pPr>
        <w:pBdr/>
        <w:spacing/>
        <w:ind/>
        <w:jc w:val="center"/>
        <w:rPr>
          <w:lang w:val="da-DK"/>
        </w:rPr>
      </w:pPr>
      <w:r>
        <w:rPr>
          <w:lang w:val="da-DK"/>
        </w:rPr>
        <mc:AlternateContent>
          <mc:Choice Requires="wpg">
            <w:drawing>
              <wp:inline xmlns:wp="http://schemas.openxmlformats.org/drawingml/2006/wordprocessingDrawing" distT="0" distB="0" distL="0" distR="0">
                <wp:extent cx="6120130" cy="326441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47005" name=""/>
                        <pic:cNvPicPr>
                          <a:picLocks noChangeAspect="1"/>
                        </pic:cNvPicPr>
                        <pic:nvPr/>
                      </pic:nvPicPr>
                      <pic:blipFill>
                        <a:blip r:embed="rId16"/>
                        <a:stretch/>
                      </pic:blipFill>
                      <pic:spPr bwMode="auto">
                        <a:xfrm>
                          <a:off x="0" y="0"/>
                          <a:ext cx="6120129" cy="32644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257.04pt;mso-wrap-distance-left:0.00pt;mso-wrap-distance-top:0.00pt;mso-wrap-distance-right:0.00pt;mso-wrap-distance-bottom:0.00pt;z-index:1;" stroked="false">
                <v:imagedata r:id="rId16" o:title=""/>
                <o:lock v:ext="edit" rotation="t"/>
              </v:shape>
            </w:pict>
          </mc:Fallback>
        </mc:AlternateContent>
      </w:r>
      <w:r>
        <w:rPr>
          <w:lang w:val="da-DK"/>
        </w:rPr>
      </w:r>
      <w:r>
        <w:rPr>
          <w:lang w:val="da-DK"/>
        </w:rPr>
      </w:r>
    </w:p>
    <w:p>
      <w:pPr>
        <w:pBdr/>
        <w:spacing/>
        <w:ind/>
        <w:rPr>
          <w:lang w:val="da-DK"/>
        </w:rPr>
      </w:pPr>
      <w:r>
        <w:rPr>
          <w:lang w:val="da-DK"/>
        </w:rPr>
        <w:t xml:space="preserve">Og dette kodeordsskifte vil så skifte</w:t>
      </w:r>
      <w:r>
        <w:rPr>
          <w:lang w:val="da-DK"/>
        </w:rPr>
        <w:t xml:space="preserve"> brugerens kodeord både i OS2faktor og på Windows.</w:t>
      </w:r>
      <w:r>
        <w:rPr>
          <w:lang w:val="da-DK"/>
        </w:rPr>
      </w:r>
      <w:r>
        <w:rPr>
          <w:lang w:val="da-DK"/>
        </w:rPr>
      </w:r>
    </w:p>
    <w:p>
      <w:pPr>
        <w:pStyle w:val="917"/>
        <w:pBdr/>
        <w:spacing/>
        <w:ind/>
        <w:rPr>
          <w:lang w:val="da-DK"/>
        </w:rPr>
      </w:pPr>
      <w:r>
        <w:rPr>
          <w:lang w:val="da-DK"/>
        </w:rPr>
        <w:t xml:space="preserve">Fejlsøgning</w:t>
      </w:r>
      <w:r>
        <w:rPr>
          <w:lang w:val="da-DK"/>
        </w:rPr>
      </w:r>
      <w:r>
        <w:rPr>
          <w:lang w:val="da-DK"/>
        </w:rPr>
      </w:r>
    </w:p>
    <w:p>
      <w:pPr>
        <w:pBdr/>
        <w:spacing/>
        <w:ind/>
        <w:rPr>
          <w:lang w:val="da-DK"/>
        </w:rPr>
      </w:pPr>
      <w:r>
        <w:rPr>
          <w:lang w:val="da-DK"/>
        </w:rPr>
        <w:t xml:space="preserve">Til fejlsøgningsformål kan man slå logning til på WCP’en. Dette gøres via windows registry (samme placering som de normale indstillinger). Her kan man tilføje en eller flere af nedenstående nøg</w:t>
      </w:r>
      <w:r>
        <w:rPr>
          <w:lang w:val="da-DK"/>
        </w:rPr>
        <w:t xml:space="preserve">ler, for at tilføje logning på de enkelte funktioner.</w:t>
      </w:r>
      <w:r>
        <w:rPr>
          <w:lang w:val="da-DK"/>
        </w:rPr>
      </w:r>
      <w:r>
        <w:rPr>
          <w:lang w:val="da-DK"/>
        </w:rPr>
      </w:r>
    </w:p>
    <w:p>
      <w:pPr>
        <w:pBdr/>
        <w:spacing/>
        <w:ind/>
        <w:rPr>
          <w:highlight w:val="none"/>
          <w:lang w:val="da-DK"/>
        </w:rPr>
      </w:pPr>
      <w:r>
        <w:rPr>
          <w:lang w:val="da-DK"/>
        </w:rPr>
        <w:t xml:space="preserve">Det anbefales ikke at have logning slået til under normal drift, da det kan påvirke både logintiden, samt introducerer udfordringer med store logfiler over tid.</w:t>
      </w:r>
      <w:r>
        <w:rPr>
          <w:highlight w:val="none"/>
          <w:lang w:val="da-DK"/>
        </w:rPr>
      </w:r>
      <w:r>
        <w:rPr>
          <w:highlight w:val="none"/>
          <w:lang w:val="da-DK"/>
        </w:rPr>
      </w:r>
    </w:p>
    <w:p>
      <w:pPr>
        <w:pBdr/>
        <w:spacing/>
        <w:ind/>
        <w:rPr>
          <w:highlight w:val="none"/>
          <w:lang w:val="da-DK"/>
        </w:rPr>
      </w:pPr>
      <w:r>
        <w:rPr>
          <w:highlight w:val="none"/>
          <w:lang w:val="da-DK"/>
        </w:rPr>
        <w:t xml:space="preserve">I alle indstillingerne m</w:t>
      </w:r>
      <w:r>
        <w:rPr>
          <w:lang w:val="da-DK"/>
        </w:rPr>
        <w:t xml:space="preserve">an man an</w:t>
      </w:r>
      <w:r>
        <w:rPr>
          <w:lang w:val="da-DK"/>
        </w:rPr>
        <w:t xml:space="preserve">give den fulde sti til en logfil, hvor man ønsker den givne log skal skrives til.</w:t>
      </w:r>
      <w:r>
        <w:rPr>
          <w:highlight w:val="none"/>
          <w:lang w:val="da-DK"/>
        </w:rPr>
      </w:r>
      <w:r>
        <w:rPr>
          <w:highlight w:val="none"/>
          <w:lang w:val="da-DK"/>
        </w:rPr>
      </w:r>
    </w:p>
    <w:tbl>
      <w:tblPr>
        <w:tblStyle w:val="1106"/>
        <w:tblW w:w="0" w:type="auto"/>
        <w:tblBorders/>
        <w:tblLayout w:type="fixed"/>
        <w:tblLook w:val="04A0" w:firstRow="1" w:lastRow="0" w:firstColumn="1" w:lastColumn="0" w:noHBand="0" w:noVBand="1"/>
      </w:tblPr>
      <w:tblGrid>
        <w:gridCol w:w="2835"/>
        <w:gridCol w:w="6803"/>
      </w:tblGrid>
      <w:tr>
        <w:trPr>
          <w:trHeight w:val="272"/>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highlight w:val="none"/>
                <w:lang w:val="da-DK"/>
              </w:rPr>
            </w:pPr>
            <w:r>
              <w:rPr>
                <w:b/>
                <w:bCs/>
                <w:highlight w:val="none"/>
                <w:lang w:val="da-DK"/>
              </w:rPr>
              <w:t xml:space="preserve">Indstilling</w:t>
            </w:r>
            <w:r>
              <w:rPr>
                <w:highlight w:val="none"/>
                <w:lang w:val="da-DK"/>
              </w:rPr>
            </w:r>
            <w:r>
              <w:rPr>
                <w:highlight w:val="none"/>
                <w:lang w:val="da-DK"/>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b/>
                <w:bCs/>
                <w:highlight w:val="none"/>
                <w:lang w:val="da-DK"/>
              </w:rPr>
              <w:t xml:space="preserve">Beskrivelse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highlight w:val="none"/>
                <w:lang w:val="da-DK"/>
              </w:rPr>
              <w:t xml:space="preserve">CredentialManagerLo</w:t>
            </w:r>
            <w:r>
              <w:rPr>
                <w:b w:val="0"/>
                <w:bCs w:val="0"/>
                <w:highlight w:val="none"/>
                <w:lang w:val="da-DK"/>
              </w:rPr>
              <w:t xml:space="preserve">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Generelle logs i forbindelse med etablering af Single Sign-On. </w:t>
            </w:r>
            <w:r>
              <w:rPr>
                <w:highlight w:val="none"/>
                <w:lang w:val="da-DK"/>
              </w:rPr>
            </w:r>
            <w:r>
              <w:rPr>
                <w:highlight w:val="none"/>
                <w:lang w:val="da-DK"/>
              </w:rPr>
            </w:r>
          </w:p>
          <w:p>
            <w:pPr>
              <w:pBdr/>
              <w:spacing/>
              <w:ind/>
              <w:rPr>
                <w:highlight w:val="none"/>
                <w:lang w:val="da-DK"/>
              </w:rPr>
            </w:pPr>
            <w:r>
              <w:rPr>
                <w:highlight w:val="none"/>
                <w:lang w:val="da-DK"/>
              </w:rPr>
              <w:t xml:space="preserve">Dette program starter CreateSession og SessionEstablisher.</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CredentialProviderLogPath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Logger WCP delen af programmet, som har ansvar for at vise skift kodeord knappen i login skærmbilledet. </w:t>
            </w:r>
            <w:r>
              <w:rPr>
                <w:highlight w:val="none"/>
                <w:lang w:val="da-DK"/>
              </w:rPr>
            </w:r>
            <w:r>
              <w:rPr>
                <w:highlight w:val="none"/>
                <w:lang w:val="da-DK"/>
              </w:rPr>
            </w:r>
          </w:p>
          <w:p>
            <w:pPr>
              <w:pBdr/>
              <w:spacing/>
              <w:ind/>
              <w:rPr>
                <w:highlight w:val="none"/>
                <w:lang w:val="da-DK"/>
              </w:rPr>
            </w:pPr>
            <w:r>
              <w:rPr>
                <w:highlight w:val="none"/>
                <w:lang w:val="da-DK"/>
              </w:rPr>
              <w:t xml:space="preserve">Dette program starter </w:t>
            </w:r>
            <w:r>
              <w:rPr>
                <w:b w:val="0"/>
                <w:bCs w:val="0"/>
                <w:lang w:val="da-DK"/>
              </w:rPr>
              <w:t xml:space="preserve">ResetPassword.</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CreateSessionLogPath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w:t>
            </w:r>
            <w:r>
              <w:rPr>
                <w:lang w:val="da-DK"/>
              </w:rPr>
              <w:t xml:space="preserve">sessions-overdragelse</w:t>
            </w:r>
            <w:r>
              <w:rPr>
                <w:highlight w:val="none"/>
                <w:lang w:val="da-DK"/>
              </w:rPr>
              <w:t xml:space="preserve">, mere specifikt token modtagelse.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SessionEstablisherLogPath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r>
            <w:r>
              <w:rPr>
                <w:highlight w:val="none"/>
                <w:lang w:val="da-DK"/>
              </w:rPr>
              <w:t xml:space="preserve">Logs omhandlende </w:t>
            </w:r>
            <w:r>
              <w:rPr>
                <w:lang w:val="da-DK"/>
              </w:rPr>
              <w:t xml:space="preserve">sessions-overdragelse</w:t>
            </w:r>
            <w:r>
              <w:rPr>
                <w:highlight w:val="none"/>
                <w:lang w:val="da-DK"/>
              </w:rPr>
              <w:t xml:space="preserve">, mere specifikt</w:t>
            </w:r>
            <w:r>
              <w:rPr>
                <w:highlight w:val="none"/>
                <w:lang w:val="da-DK"/>
              </w:rPr>
              <w:t xml:space="preserve"> udveksling af token til sessioner i browsererne.</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ResetPasswordLogPath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skift kodeord fra windows login skærmbilledet.</w:t>
            </w:r>
            <w:r>
              <w:rPr>
                <w:highlight w:val="none"/>
                <w:lang w:val="da-DK"/>
              </w:rPr>
            </w:r>
            <w:r>
              <w:rPr>
                <w:highlight w:val="none"/>
                <w:lang w:val="da-DK"/>
              </w:rPr>
            </w:r>
          </w:p>
        </w:tc>
      </w:tr>
      <w:tr>
        <w:trPr>
          <w:trHeight w:val="896"/>
        </w:trPr>
        <w:tc>
          <w:tcPr>
            <w:tcBorders>
              <w:top w:val="none" w:color="000000" w:sz="4" w:space="0"/>
              <w:left w:val="none" w:color="000000" w:sz="4" w:space="0"/>
              <w:bottom w:val="none" w:color="000000" w:sz="4" w:space="0"/>
              <w:right w:val="none" w:color="000000" w:sz="4" w:space="0"/>
            </w:tcBorders>
            <w:tcW w:w="2835" w:type="dxa"/>
            <w:textDirection w:val="lrTb"/>
            <w:noWrap w:val="false"/>
          </w:tcPr>
          <w:p>
            <w:pPr>
              <w:pBdr/>
              <w:spacing/>
              <w:ind/>
              <w:rPr>
                <w:b w:val="0"/>
                <w:bCs w:val="0"/>
                <w:highlight w:val="none"/>
              </w:rPr>
            </w:pPr>
            <w:r>
              <w:rPr>
                <w:b w:val="0"/>
                <w:bCs w:val="0"/>
                <w:highlight w:val="none"/>
                <w:lang w:val="da-DK"/>
              </w:rPr>
            </w:r>
            <w:r>
              <w:rPr>
                <w:b w:val="0"/>
                <w:bCs w:val="0"/>
                <w:lang w:val="da-DK"/>
              </w:rPr>
              <w:t xml:space="preserve">ChangePasswordLogPath</w:t>
            </w:r>
            <w:r>
              <w:rPr>
                <w:b w:val="0"/>
                <w:bCs w:val="0"/>
                <w:highlight w:val="none"/>
              </w:rPr>
            </w:r>
            <w:r>
              <w:rPr>
                <w:b w:val="0"/>
                <w:bCs w:val="0"/>
                <w:highlight w:val="none"/>
              </w:rPr>
            </w:r>
          </w:p>
        </w:tc>
        <w:tc>
          <w:tcPr>
            <w:tcBorders>
              <w:top w:val="none" w:color="000000" w:sz="4" w:space="0"/>
              <w:left w:val="none" w:color="000000" w:sz="4" w:space="0"/>
              <w:bottom w:val="none" w:color="000000" w:sz="4" w:space="0"/>
              <w:right w:val="none" w:color="000000" w:sz="4" w:space="0"/>
            </w:tcBorders>
            <w:tcW w:w="6803" w:type="dxa"/>
            <w:textDirection w:val="lrTb"/>
            <w:noWrap w:val="false"/>
          </w:tcPr>
          <w:p>
            <w:pPr>
              <w:pBdr/>
              <w:spacing/>
              <w:ind/>
              <w:rPr>
                <w:highlight w:val="none"/>
                <w:lang w:val="da-DK"/>
              </w:rPr>
            </w:pPr>
            <w:r>
              <w:rPr>
                <w:highlight w:val="none"/>
                <w:lang w:val="da-DK"/>
              </w:rPr>
              <w:t xml:space="preserve">Logs omhandlende skift kodeord i forbindelse med Ctrl+Alt+Del i Windows, udløbet kodeord og tvunget kodeordsskifte.</w:t>
            </w:r>
            <w:r>
              <w:rPr>
                <w:highlight w:val="none"/>
                <w:lang w:val="da-DK"/>
              </w:rPr>
            </w:r>
            <w:r>
              <w:rPr>
                <w:highlight w:val="none"/>
                <w:lang w:val="da-DK"/>
              </w:rPr>
            </w:r>
          </w:p>
        </w:tc>
      </w:tr>
    </w:tbl>
    <w:p>
      <w:pPr>
        <w:pBdr/>
        <w:spacing/>
        <w:ind/>
        <w:rPr>
          <w:lang w:val="da-DK"/>
        </w:rPr>
      </w:pPr>
      <w:r>
        <w:rPr>
          <w:lang w:val="da-DK"/>
        </w:rPr>
      </w:r>
      <w:r>
        <w:rPr>
          <w:lang w:val="da-DK"/>
        </w:rPr>
      </w:r>
      <w:r>
        <w:rPr>
          <w:lang w:val="da-DK"/>
        </w:rPr>
      </w:r>
    </w:p>
    <w:sectPr>
      <w:headerReference w:type="default" r:id="rId9"/>
      <w:footerReference w:type="default" r:id="rId10"/>
      <w:footnotePr/>
      <w:endnotePr/>
      <w:type w:val="nextPage"/>
      <w:pgSz w:h="16838" w:orient="landscape" w:w="11906"/>
      <w:pgMar w:top="1701" w:right="1134" w:bottom="1701" w:left="1134"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409020205020404"/>
  </w:font>
  <w:font w:name="Wingdings">
    <w:panose1 w:val="05010000000000000000"/>
  </w:font>
  <w:font w:name="Segoe UI">
    <w:panose1 w:val="020B0502040504020204"/>
  </w:font>
  <w:font w:name="Verdana">
    <w:panose1 w:val="020B0606030504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11209329"/>
      <w:docPartObj>
        <w:docPartGallery w:val="Page Numbers (Bottom of Page)"/>
        <w:docPartUnique w:val="true"/>
      </w:docPartObj>
      <w:rPr>
        <w:sz w:val="16"/>
        <w:szCs w:val="16"/>
      </w:rPr>
    </w:sdtPr>
    <w:sdtContent>
      <w:sdt>
        <w:sdtPr>
          <w15:appearance w15:val="boundingBox"/>
          <w:id w:val="1728636285"/>
          <w:docPartObj>
            <w:docPartGallery w:val="Page Numbers (Top of Page)"/>
            <w:docPartUnique w:val="true"/>
          </w:docPartObj>
          <w:rPr>
            <w:sz w:val="16"/>
            <w:szCs w:val="16"/>
          </w:rPr>
        </w:sdtPr>
        <w:sdtContent>
          <w:p>
            <w:pPr>
              <w:pStyle w:val="1085"/>
              <w:pBdr/>
              <w:spacing/>
              <w:ind/>
              <w:rPr>
                <w:b/>
                <w:bCs/>
                <w:sz w:val="16"/>
                <w:szCs w:val="16"/>
                <w:lang w:val="da-DK"/>
              </w:rPr>
            </w:pPr>
            <w:r>
              <w:rPr>
                <w:bCs/>
                <w:sz w:val="16"/>
                <w:szCs w:val="16"/>
                <w:lang w:val="da-DK"/>
              </w:rPr>
              <w:t xml:space="preserve">Digital Identity ApS</w:t>
            </w:r>
            <w:r>
              <w:rPr>
                <w:bCs/>
                <w:sz w:val="16"/>
                <w:szCs w:val="16"/>
                <w:lang w:val="da-DK"/>
              </w:rPr>
              <w:tab/>
            </w:r>
            <w:hyperlink r:id="rId1" w:tooltip="http://www.digital-identity.dk" w:history="1">
              <w:r>
                <w:rPr>
                  <w:rStyle w:val="1090"/>
                  <w:bCs/>
                  <w:sz w:val="16"/>
                  <w:szCs w:val="16"/>
                  <w:lang w:val="da-DK"/>
                </w:rPr>
                <w:t xml:space="preserve">www.digita</w:t>
              </w:r>
              <w:r>
                <w:rPr>
                  <w:rStyle w:val="1090"/>
                  <w:bCs/>
                  <w:sz w:val="16"/>
                  <w:szCs w:val="16"/>
                  <w:lang w:val="da-DK"/>
                </w:rPr>
                <w:t xml:space="preserve">l-identity.dk</w:t>
              </w:r>
            </w:hyperlink>
            <w:r>
              <w:rPr>
                <w:bCs/>
                <w:sz w:val="16"/>
                <w:szCs w:val="16"/>
                <w:lang w:val="da-DK"/>
              </w:rPr>
              <w:tab/>
            </w:r>
            <w:r>
              <w:rPr>
                <w:b/>
                <w:bCs/>
                <w:sz w:val="16"/>
                <w:szCs w:val="16"/>
              </w:rPr>
              <w:fldChar w:fldCharType="begin"/>
            </w:r>
            <w:r>
              <w:rPr>
                <w:b/>
                <w:bCs/>
                <w:sz w:val="16"/>
                <w:szCs w:val="16"/>
                <w:lang w:val="da-DK"/>
              </w:rPr>
              <w:instrText xml:space="preserve">PAGE</w:instrText>
            </w:r>
            <w:r>
              <w:rPr>
                <w:b/>
                <w:bCs/>
                <w:sz w:val="16"/>
                <w:szCs w:val="16"/>
              </w:rPr>
              <w:fldChar w:fldCharType="separate"/>
            </w:r>
            <w:r>
              <w:rPr>
                <w:b/>
                <w:bCs/>
                <w:sz w:val="16"/>
                <w:szCs w:val="16"/>
                <w:lang w:val="da-DK"/>
              </w:rPr>
              <w:t xml:space="preserve">2</w:t>
            </w:r>
            <w:r>
              <w:rPr>
                <w:b/>
                <w:bCs/>
                <w:sz w:val="16"/>
                <w:szCs w:val="16"/>
              </w:rPr>
              <w:fldChar w:fldCharType="end"/>
            </w:r>
            <w:r>
              <w:rPr>
                <w:sz w:val="16"/>
                <w:szCs w:val="16"/>
                <w:lang w:val="da-DK"/>
              </w:rPr>
              <w:t xml:space="preserve"> / </w:t>
            </w:r>
            <w:r>
              <w:rPr>
                <w:b/>
                <w:bCs/>
                <w:sz w:val="16"/>
                <w:szCs w:val="16"/>
              </w:rPr>
              <w:fldChar w:fldCharType="begin"/>
            </w:r>
            <w:r>
              <w:rPr>
                <w:b/>
                <w:bCs/>
                <w:sz w:val="16"/>
                <w:szCs w:val="16"/>
                <w:lang w:val="da-DK"/>
              </w:rPr>
              <w:instrText xml:space="preserve">NUMPAGES</w:instrText>
            </w:r>
            <w:r>
              <w:rPr>
                <w:b/>
                <w:bCs/>
                <w:sz w:val="16"/>
                <w:szCs w:val="16"/>
              </w:rPr>
              <w:fldChar w:fldCharType="separate"/>
            </w:r>
            <w:r>
              <w:rPr>
                <w:b/>
                <w:bCs/>
                <w:sz w:val="16"/>
                <w:szCs w:val="16"/>
                <w:lang w:val="da-DK"/>
              </w:rPr>
              <w:t xml:space="preserve">7</w:t>
            </w:r>
            <w:r>
              <w:rPr>
                <w:b/>
                <w:bCs/>
                <w:sz w:val="16"/>
                <w:szCs w:val="16"/>
              </w:rPr>
              <w:fldChar w:fldCharType="end"/>
            </w:r>
            <w:r>
              <w:rPr>
                <w:b/>
                <w:bCs/>
                <w:sz w:val="16"/>
                <w:szCs w:val="16"/>
                <w:lang w:val="da-DK"/>
              </w:rPr>
            </w:r>
            <w:r>
              <w:rPr>
                <w:b/>
                <w:bCs/>
                <w:sz w:val="16"/>
                <w:szCs w:val="16"/>
                <w:lang w:val="da-DK"/>
              </w:rPr>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83"/>
      <w:pBdr/>
      <w:spacing/>
      <w:ind/>
      <w:jc w:val="right"/>
      <w:rPr/>
    </w:pPr>
    <w:r>
      <mc:AlternateContent>
        <mc:Choice Requires="wpg">
          <w:drawing>
            <wp:inline xmlns:wp="http://schemas.openxmlformats.org/drawingml/2006/wordprocessingDrawing" distT="0" distB="0" distL="0" distR="0">
              <wp:extent cx="1569723" cy="429769"/>
              <wp:effectExtent l="0" t="0" r="0" b="0"/>
              <wp:docPr id="1"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a:picLocks noChangeAspect="1"/>
                      </pic:cNvPicPr>
                      <pic:nvPr/>
                    </pic:nvPicPr>
                    <pic:blipFill>
                      <a:blip r:embed="rId1"/>
                      <a:stretch/>
                    </pic:blipFill>
                    <pic:spPr bwMode="auto">
                      <a:xfrm>
                        <a:off x="0" y="0"/>
                        <a:ext cx="1569723" cy="4297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23.60pt;height:33.84pt;mso-wrap-distance-left:0.00pt;mso-wrap-distance-top:0.00pt;mso-wrap-distance-right:0.00pt;mso-wrap-distance-bottom:0.00pt;z-index:1;" stroked="false">
              <v:imagedata r:id="rId1" o:title=""/>
              <o:lock v:ext="edit" rotation="t"/>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0"/>
      <w:numFmt w:val="decimal"/>
      <w:pPr>
        <w:pBdr/>
        <w:spacing/>
        <w:ind w:hanging="720" w:left="720"/>
      </w:pPr>
      <w:rPr>
        <w:rFonts w:hint="default"/>
      </w:rPr>
      <w:start w:val="1"/>
      <w:suff w:val="space"/>
    </w:lvl>
    <w:lvl w:ilvl="1">
      <w:isLgl w:val="false"/>
      <w:lvlJc w:val="left"/>
      <w:lvlText w:val="%1.%2"/>
      <w:numFmt w:val="decimalZero"/>
      <w:pPr>
        <w:pBdr/>
        <w:spacing/>
        <w:ind w:hanging="720" w:left="2024"/>
      </w:pPr>
      <w:rPr>
        <w:rFonts w:hint="default"/>
      </w:rPr>
      <w:start w:val="1"/>
      <w:suff w:val="space"/>
    </w:lvl>
    <w:lvl w:ilvl="2">
      <w:isLgl w:val="false"/>
      <w:lvlJc w:val="left"/>
      <w:lvlText w:val="%1.%2.%3"/>
      <w:numFmt w:val="decimal"/>
      <w:pPr>
        <w:pBdr/>
        <w:spacing/>
        <w:ind w:hanging="720" w:left="3328"/>
      </w:pPr>
      <w:rPr>
        <w:rFonts w:hint="default"/>
      </w:rPr>
      <w:start w:val="1"/>
      <w:suff w:val="space"/>
    </w:lvl>
    <w:lvl w:ilvl="3">
      <w:isLgl w:val="false"/>
      <w:lvlJc w:val="left"/>
      <w:lvlText w:val="%1.%2.%3.%4"/>
      <w:numFmt w:val="decimal"/>
      <w:pPr>
        <w:pBdr/>
        <w:spacing/>
        <w:ind w:hanging="1080" w:left="4992"/>
      </w:pPr>
      <w:rPr>
        <w:rFonts w:hint="default"/>
      </w:rPr>
      <w:start w:val="1"/>
      <w:suff w:val="space"/>
    </w:lvl>
    <w:lvl w:ilvl="4">
      <w:isLgl w:val="false"/>
      <w:lvlJc w:val="left"/>
      <w:lvlText w:val="%1.%2.%3.%4.%5"/>
      <w:numFmt w:val="decimal"/>
      <w:pPr>
        <w:pBdr/>
        <w:spacing/>
        <w:ind w:hanging="1440" w:left="6656"/>
      </w:pPr>
      <w:rPr>
        <w:rFonts w:hint="default"/>
      </w:rPr>
      <w:start w:val="1"/>
      <w:suff w:val="space"/>
    </w:lvl>
    <w:lvl w:ilvl="5">
      <w:isLgl w:val="false"/>
      <w:lvlJc w:val="left"/>
      <w:lvlText w:val="%1.%2.%3.%4.%5.%6"/>
      <w:numFmt w:val="decimal"/>
      <w:pPr>
        <w:pBdr/>
        <w:spacing/>
        <w:ind w:hanging="1440" w:left="7960"/>
      </w:pPr>
      <w:rPr>
        <w:rFonts w:hint="default"/>
      </w:rPr>
      <w:start w:val="1"/>
      <w:suff w:val="space"/>
    </w:lvl>
    <w:lvl w:ilvl="6">
      <w:isLgl w:val="false"/>
      <w:lvlJc w:val="left"/>
      <w:lvlText w:val="%1.%2.%3.%4.%5.%6.%7"/>
      <w:numFmt w:val="decimal"/>
      <w:pPr>
        <w:pBdr/>
        <w:spacing/>
        <w:ind w:hanging="1800" w:left="9624"/>
      </w:pPr>
      <w:rPr>
        <w:rFonts w:hint="default"/>
      </w:rPr>
      <w:start w:val="1"/>
      <w:suff w:val="space"/>
    </w:lvl>
    <w:lvl w:ilvl="7">
      <w:isLgl w:val="false"/>
      <w:lvlJc w:val="left"/>
      <w:lvlText w:val="%1.%2.%3.%4.%5.%6.%7.%8"/>
      <w:numFmt w:val="decimal"/>
      <w:pPr>
        <w:pBdr/>
        <w:spacing/>
        <w:ind w:hanging="2160" w:left="11288"/>
      </w:pPr>
      <w:rPr>
        <w:rFonts w:hint="default"/>
      </w:rPr>
      <w:start w:val="1"/>
      <w:suff w:val="space"/>
    </w:lvl>
    <w:lvl w:ilvl="8">
      <w:isLgl w:val="false"/>
      <w:lvlJc w:val="left"/>
      <w:lvlText w:val="%1.%2.%3.%4.%5.%6.%7.%8.%9"/>
      <w:numFmt w:val="decimal"/>
      <w:pPr>
        <w:pBdr/>
        <w:spacing/>
        <w:ind w:hanging="2160" w:left="12592"/>
      </w:pPr>
      <w:rPr>
        <w:rFonts w:hint="default"/>
      </w:rPr>
      <w:start w:val="1"/>
      <w:suff w:val="space"/>
    </w:lvl>
  </w:abstractNum>
  <w:abstractNum w:abstractNumId="1">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
    <w:lvl w:ilvl="0">
      <w:isLgl w:val="false"/>
      <w:lvlJc w:val="left"/>
      <w:lvlText w:val="%1."/>
      <w:numFmt w:val="decimal"/>
      <w:pPr>
        <w:pBdr/>
        <w:spacing/>
        <w:ind w:hanging="360" w:left="720"/>
      </w:pPr>
      <w:rPr>
        <w:rFonts w:hint="default"/>
        <w:i/>
        <w:sz w:val="16"/>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4">
    <w:lvl w:ilvl="0">
      <w:isLgl w:val="false"/>
      <w:lvlJc w:val="left"/>
      <w:lvlText w:val="-"/>
      <w:numFmt w:val="bullet"/>
      <w:pPr>
        <w:pBdr/>
        <w:spacing/>
        <w:ind w:hanging="360" w:left="720"/>
      </w:pPr>
      <w:rPr>
        <w:rFonts w:hint="default" w:ascii="Verdana" w:hAnsi="Verdana"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
    <w:lvl w:ilvl="0">
      <w:isLgl w:val="false"/>
      <w:lvlJc w:val="left"/>
      <w:lvlText w:val="%1.0"/>
      <w:numFmt w:val="decimal"/>
      <w:pPr>
        <w:pBdr/>
        <w:spacing/>
        <w:ind w:hanging="1305" w:left="1305"/>
      </w:pPr>
      <w:rPr>
        <w:rFonts w:hint="default"/>
      </w:rPr>
      <w:start w:val="1"/>
      <w:suff w:val="space"/>
    </w:lvl>
    <w:lvl w:ilvl="1">
      <w:isLgl w:val="false"/>
      <w:lvlJc w:val="left"/>
      <w:lvlText w:val="%1.%2"/>
      <w:numFmt w:val="decimal"/>
      <w:pPr>
        <w:pBdr/>
        <w:spacing/>
        <w:ind w:hanging="1305" w:left="2609"/>
      </w:pPr>
      <w:rPr>
        <w:rFonts w:hint="default"/>
      </w:rPr>
      <w:start w:val="1"/>
      <w:suff w:val="space"/>
    </w:lvl>
    <w:lvl w:ilvl="2">
      <w:isLgl w:val="false"/>
      <w:lvlJc w:val="left"/>
      <w:lvlText w:val="%1.%2.%3"/>
      <w:numFmt w:val="decimal"/>
      <w:pPr>
        <w:pBdr/>
        <w:spacing/>
        <w:ind w:hanging="1305" w:left="3913"/>
      </w:pPr>
      <w:rPr>
        <w:rFonts w:hint="default"/>
      </w:rPr>
      <w:start w:val="1"/>
      <w:suff w:val="space"/>
    </w:lvl>
    <w:lvl w:ilvl="3">
      <w:isLgl w:val="false"/>
      <w:lvlJc w:val="left"/>
      <w:lvlText w:val="%1.%2.%3.%4"/>
      <w:numFmt w:val="decimal"/>
      <w:pPr>
        <w:pBdr/>
        <w:spacing/>
        <w:ind w:hanging="1305" w:left="5217"/>
      </w:pPr>
      <w:rPr>
        <w:rFonts w:hint="default"/>
      </w:rPr>
      <w:start w:val="1"/>
      <w:suff w:val="space"/>
    </w:lvl>
    <w:lvl w:ilvl="4">
      <w:isLgl w:val="false"/>
      <w:lvlJc w:val="left"/>
      <w:lvlText w:val="%1.%2.%3.%4.%5"/>
      <w:numFmt w:val="decimal"/>
      <w:pPr>
        <w:pBdr/>
        <w:spacing/>
        <w:ind w:hanging="1440" w:left="6656"/>
      </w:pPr>
      <w:rPr>
        <w:rFonts w:hint="default"/>
      </w:rPr>
      <w:start w:val="1"/>
      <w:suff w:val="space"/>
    </w:lvl>
    <w:lvl w:ilvl="5">
      <w:isLgl w:val="false"/>
      <w:lvlJc w:val="left"/>
      <w:lvlText w:val="%1.%2.%3.%4.%5.%6"/>
      <w:numFmt w:val="decimal"/>
      <w:pPr>
        <w:pBdr/>
        <w:spacing/>
        <w:ind w:hanging="1440" w:left="7960"/>
      </w:pPr>
      <w:rPr>
        <w:rFonts w:hint="default"/>
      </w:rPr>
      <w:start w:val="1"/>
      <w:suff w:val="space"/>
    </w:lvl>
    <w:lvl w:ilvl="6">
      <w:isLgl w:val="false"/>
      <w:lvlJc w:val="left"/>
      <w:lvlText w:val="%1.%2.%3.%4.%5.%6.%7"/>
      <w:numFmt w:val="decimal"/>
      <w:pPr>
        <w:pBdr/>
        <w:spacing/>
        <w:ind w:hanging="1800" w:left="9624"/>
      </w:pPr>
      <w:rPr>
        <w:rFonts w:hint="default"/>
      </w:rPr>
      <w:start w:val="1"/>
      <w:suff w:val="space"/>
    </w:lvl>
    <w:lvl w:ilvl="7">
      <w:isLgl w:val="false"/>
      <w:lvlJc w:val="left"/>
      <w:lvlText w:val="%1.%2.%3.%4.%5.%6.%7.%8"/>
      <w:numFmt w:val="decimal"/>
      <w:pPr>
        <w:pBdr/>
        <w:spacing/>
        <w:ind w:hanging="2160" w:left="11288"/>
      </w:pPr>
      <w:rPr>
        <w:rFonts w:hint="default"/>
      </w:rPr>
      <w:start w:val="1"/>
      <w:suff w:val="space"/>
    </w:lvl>
    <w:lvl w:ilvl="8">
      <w:isLgl w:val="false"/>
      <w:lvlJc w:val="left"/>
      <w:lvlText w:val="%1.%2.%3.%4.%5.%6.%7.%8.%9"/>
      <w:numFmt w:val="decimal"/>
      <w:pPr>
        <w:pBdr/>
        <w:spacing/>
        <w:ind w:hanging="2160" w:left="12592"/>
      </w:pPr>
      <w:rPr>
        <w:rFonts w:hint="default"/>
      </w:rPr>
      <w:start w:val="1"/>
      <w:suff w:val="space"/>
    </w:lvl>
  </w:abstractNum>
  <w:abstractNum w:abstractNumId="6">
    <w:lvl w:ilvl="0">
      <w:isLgl w:val="false"/>
      <w:lvlJc w:val="left"/>
      <w:lvlText w:val=""/>
      <w:numFmt w:val="bullet"/>
      <w:pPr>
        <w:pBdr/>
        <w:spacing/>
        <w:ind w:hanging="360" w:left="720"/>
      </w:pPr>
      <w:rPr>
        <w:rFonts w:hint="default" w:ascii="Symbol" w:hAnsi="Symbol"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7">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8">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9">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0">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1">
    <w:lvl w:ilvl="0">
      <w:isLgl w:val="false"/>
      <w:lvlJc w:val="left"/>
      <w:lvlText w:val="%1."/>
      <w:numFmt w:val="decimal"/>
      <w:pPr>
        <w:pBdr/>
        <w:spacing/>
        <w:ind w:hanging="360" w:left="720"/>
      </w:pPr>
      <w:rPr>
        <w:rFonts w:hint="default"/>
        <w:i/>
        <w:sz w:val="16"/>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2">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3">
    <w:lvl w:ilvl="0">
      <w:isLgl w:val="false"/>
      <w:lvlJc w:val="left"/>
      <w:lvlText w:val="-"/>
      <w:numFmt w:val="bullet"/>
      <w:pPr>
        <w:pBdr/>
        <w:spacing/>
        <w:ind w:hanging="360" w:left="720"/>
      </w:pPr>
      <w:rPr>
        <w:rFonts w:hint="default" w:ascii="Verdana" w:hAnsi="Verdana"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4">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5">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6">
    <w:lvl w:ilvl="0">
      <w:isLgl w:val="false"/>
      <w:lvlJc w:val="left"/>
      <w:lvlText w:val="%1."/>
      <w:numFmt w:val="decimal"/>
      <w:pPr>
        <w:pBdr/>
        <w:spacing/>
        <w:ind w:hanging="360" w:left="720"/>
      </w:pPr>
      <w:rPr>
        <w:rFonts w:hint="default"/>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7">
    <w:lvl w:ilvl="0">
      <w:isLgl w:val="false"/>
      <w:lvlJc w:val="left"/>
      <w:lvlText w:val=""/>
      <w:numFmt w:val="bullet"/>
      <w:pPr>
        <w:pBdr/>
        <w:spacing/>
        <w:ind w:hanging="360" w:left="720"/>
      </w:pPr>
      <w:rPr>
        <w:rFonts w:hint="default" w:ascii="Symbol" w:hAnsi="Symbol"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8">
    <w:lvl w:ilvl="0">
      <w:isLgl w:val="false"/>
      <w:lvlJc w:val="left"/>
      <w:lvlText w:val=""/>
      <w:numFmt w:val="bullet"/>
      <w:pPr>
        <w:pBdr/>
        <w:spacing/>
        <w:ind w:hanging="360" w:left="720"/>
      </w:pPr>
      <w:rPr>
        <w:rFonts w:hint="default" w:ascii="Symbol" w:hAnsi="Symbol"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19">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1">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2">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3">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4">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26">
    <w:lvl w:ilvl="0">
      <w:isLgl w:val="false"/>
      <w:lvlJc w:val="left"/>
      <w:lvlText w:val="%1"/>
      <w:numFmt w:val="decimal"/>
      <w:pPr>
        <w:pBdr/>
        <w:spacing/>
        <w:ind w:hanging="360" w:left="720"/>
      </w:pPr>
      <w:rPr>
        <w:rFonts w:hint="default"/>
      </w:rPr>
      <w:start w:val="1"/>
      <w:suff w:val="space"/>
    </w:lvl>
    <w:lvl w:ilvl="1">
      <w:isLgl w:val="true"/>
      <w:lvlJc w:val="left"/>
      <w:lvlText w:val="%1.%2"/>
      <w:numFmt w:val="decimal"/>
      <w:pPr>
        <w:pBdr/>
        <w:spacing/>
        <w:ind w:hanging="720" w:left="1080"/>
      </w:pPr>
      <w:rPr>
        <w:rFonts w:hint="default"/>
      </w:rPr>
      <w:start w:val="1"/>
      <w:suff w:val="space"/>
    </w:lvl>
    <w:lvl w:ilvl="2">
      <w:isLgl w:val="true"/>
      <w:lvlJc w:val="left"/>
      <w:lvlText w:val="%1.%2.%3"/>
      <w:numFmt w:val="decimal"/>
      <w:pPr>
        <w:pBdr/>
        <w:spacing/>
        <w:ind w:hanging="1080" w:left="1440"/>
      </w:pPr>
      <w:rPr>
        <w:rFonts w:hint="default"/>
      </w:rPr>
      <w:start w:val="1"/>
      <w:suff w:val="space"/>
    </w:lvl>
    <w:lvl w:ilvl="3">
      <w:isLgl w:val="true"/>
      <w:lvlJc w:val="left"/>
      <w:lvlText w:val="%1.%2.%3.%4"/>
      <w:numFmt w:val="decimal"/>
      <w:pPr>
        <w:pBdr/>
        <w:spacing/>
        <w:ind w:hanging="1440" w:left="1800"/>
      </w:pPr>
      <w:rPr>
        <w:rFonts w:hint="default"/>
      </w:rPr>
      <w:start w:val="1"/>
      <w:suff w:val="space"/>
    </w:lvl>
    <w:lvl w:ilvl="4">
      <w:isLgl w:val="true"/>
      <w:lvlJc w:val="left"/>
      <w:lvlText w:val="%1.%2.%3.%4.%5"/>
      <w:numFmt w:val="decimal"/>
      <w:pPr>
        <w:pBdr/>
        <w:spacing/>
        <w:ind w:hanging="1800" w:left="2160"/>
      </w:pPr>
      <w:rPr>
        <w:rFonts w:hint="default"/>
      </w:rPr>
      <w:start w:val="1"/>
      <w:suff w:val="space"/>
    </w:lvl>
    <w:lvl w:ilvl="5">
      <w:isLgl w:val="true"/>
      <w:lvlJc w:val="left"/>
      <w:lvlText w:val="%1.%2.%3.%4.%5.%6"/>
      <w:numFmt w:val="decimal"/>
      <w:pPr>
        <w:pBdr/>
        <w:spacing/>
        <w:ind w:hanging="1800" w:left="2160"/>
      </w:pPr>
      <w:rPr>
        <w:rFonts w:hint="default"/>
      </w:rPr>
      <w:start w:val="1"/>
      <w:suff w:val="space"/>
    </w:lvl>
    <w:lvl w:ilvl="6">
      <w:isLgl w:val="true"/>
      <w:lvlJc w:val="left"/>
      <w:lvlText w:val="%1.%2.%3.%4.%5.%6.%7"/>
      <w:numFmt w:val="decimal"/>
      <w:pPr>
        <w:pBdr/>
        <w:spacing/>
        <w:ind w:hanging="2160" w:left="2520"/>
      </w:pPr>
      <w:rPr>
        <w:rFonts w:hint="default"/>
      </w:rPr>
      <w:start w:val="1"/>
      <w:suff w:val="space"/>
    </w:lvl>
    <w:lvl w:ilvl="7">
      <w:isLgl w:val="true"/>
      <w:lvlJc w:val="left"/>
      <w:lvlText w:val="%1.%2.%3.%4.%5.%6.%7.%8"/>
      <w:numFmt w:val="decimal"/>
      <w:pPr>
        <w:pBdr/>
        <w:spacing/>
        <w:ind w:hanging="2520" w:left="2880"/>
      </w:pPr>
      <w:rPr>
        <w:rFonts w:hint="default"/>
      </w:rPr>
      <w:start w:val="1"/>
      <w:suff w:val="space"/>
    </w:lvl>
    <w:lvl w:ilvl="8">
      <w:isLgl w:val="true"/>
      <w:lvlJc w:val="left"/>
      <w:lvlText w:val="%1.%2.%3.%4.%5.%6.%7.%8.%9"/>
      <w:numFmt w:val="decimal"/>
      <w:pPr>
        <w:pBdr/>
        <w:spacing/>
        <w:ind w:hanging="2880" w:left="3240"/>
      </w:pPr>
      <w:rPr>
        <w:rFonts w:hint="default"/>
      </w:rPr>
      <w:start w:val="1"/>
      <w:suff w:val="space"/>
    </w:lvl>
  </w:abstractNum>
  <w:abstractNum w:abstractNumId="27">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8">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29">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0">
    <w:lvl w:ilvl="0">
      <w:isLgl w:val="false"/>
      <w:lvlJc w:val="left"/>
      <w:lvlText w:val="%1."/>
      <w:numFmt w:val="decimal"/>
      <w:pPr>
        <w:pBdr/>
        <w:spacing/>
        <w:ind w:hanging="360" w:left="720"/>
      </w:pPr>
      <w:rPr>
        <w:rFonts w:hint="default"/>
        <w:i/>
        <w:sz w:val="16"/>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1">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2">
    <w:lvl w:ilvl="0">
      <w:isLgl w:val="false"/>
      <w:lvlJc w:val="left"/>
      <w:lvlText w:val="%1"/>
      <w:numFmt w:val="decimal"/>
      <w:pPr>
        <w:pBdr/>
        <w:spacing/>
        <w:ind w:hanging="510" w:left="510"/>
      </w:pPr>
      <w:rPr>
        <w:rFonts w:hint="default"/>
      </w:rPr>
      <w:start w:val="1"/>
      <w:suff w:val="space"/>
    </w:lvl>
    <w:lvl w:ilvl="1">
      <w:isLgl w:val="false"/>
      <w:lvlJc w:val="left"/>
      <w:lvlText w:val="%1.%2.0"/>
      <w:numFmt w:val="decimal"/>
      <w:pPr>
        <w:pBdr/>
        <w:spacing/>
        <w:ind w:hanging="720" w:left="720"/>
      </w:pPr>
      <w:rPr>
        <w:rFonts w:hint="default"/>
      </w:rPr>
      <w:start w:val="1"/>
      <w:suff w:val="space"/>
    </w:lvl>
    <w:lvl w:ilvl="2">
      <w:isLgl w:val="false"/>
      <w:lvlJc w:val="left"/>
      <w:lvlText w:val="%1.%2.%3"/>
      <w:numFmt w:val="decimal"/>
      <w:pPr>
        <w:pBdr/>
        <w:spacing/>
        <w:ind w:hanging="720" w:left="720"/>
      </w:pPr>
      <w:rPr>
        <w:rFonts w:hint="default"/>
      </w:rPr>
      <w:start w:val="1"/>
      <w:suff w:val="space"/>
    </w:lvl>
    <w:lvl w:ilvl="3">
      <w:isLgl w:val="false"/>
      <w:lvlJc w:val="left"/>
      <w:lvlText w:val="%1.%2.%3.%4"/>
      <w:numFmt w:val="decimal"/>
      <w:pPr>
        <w:pBdr/>
        <w:spacing/>
        <w:ind w:hanging="1080" w:left="1080"/>
      </w:pPr>
      <w:rPr>
        <w:rFonts w:hint="default"/>
      </w:rPr>
      <w:start w:val="1"/>
      <w:suff w:val="space"/>
    </w:lvl>
    <w:lvl w:ilvl="4">
      <w:isLgl w:val="false"/>
      <w:lvlJc w:val="left"/>
      <w:lvlText w:val="%1.%2.%3.%4.%5"/>
      <w:numFmt w:val="decimal"/>
      <w:pPr>
        <w:pBdr/>
        <w:spacing/>
        <w:ind w:hanging="1440" w:left="1440"/>
      </w:pPr>
      <w:rPr>
        <w:rFonts w:hint="default"/>
      </w:rPr>
      <w:start w:val="1"/>
      <w:suff w:val="space"/>
    </w:lvl>
    <w:lvl w:ilvl="5">
      <w:isLgl w:val="false"/>
      <w:lvlJc w:val="left"/>
      <w:lvlText w:val="%1.%2.%3.%4.%5.%6"/>
      <w:numFmt w:val="decimal"/>
      <w:pPr>
        <w:pBdr/>
        <w:spacing/>
        <w:ind w:hanging="1440" w:left="1440"/>
      </w:pPr>
      <w:rPr>
        <w:rFonts w:hint="default"/>
      </w:rPr>
      <w:start w:val="1"/>
      <w:suff w:val="space"/>
    </w:lvl>
    <w:lvl w:ilvl="6">
      <w:isLgl w:val="false"/>
      <w:lvlJc w:val="left"/>
      <w:lvlText w:val="%1.%2.%3.%4.%5.%6.%7"/>
      <w:numFmt w:val="decimal"/>
      <w:pPr>
        <w:pBdr/>
        <w:spacing/>
        <w:ind w:hanging="1800" w:left="1800"/>
      </w:pPr>
      <w:rPr>
        <w:rFonts w:hint="default"/>
      </w:rPr>
      <w:start w:val="1"/>
      <w:suff w:val="space"/>
    </w:lvl>
    <w:lvl w:ilvl="7">
      <w:isLgl w:val="false"/>
      <w:lvlJc w:val="left"/>
      <w:lvlText w:val="%1.%2.%3.%4.%5.%6.%7.%8"/>
      <w:numFmt w:val="decimal"/>
      <w:pPr>
        <w:pBdr/>
        <w:spacing/>
        <w:ind w:hanging="2160" w:left="2160"/>
      </w:pPr>
      <w:rPr>
        <w:rFonts w:hint="default"/>
      </w:rPr>
      <w:start w:val="1"/>
      <w:suff w:val="space"/>
    </w:lvl>
    <w:lvl w:ilvl="8">
      <w:isLgl w:val="false"/>
      <w:lvlJc w:val="left"/>
      <w:lvlText w:val="%1.%2.%3.%4.%5.%6.%7.%8.%9"/>
      <w:numFmt w:val="decimal"/>
      <w:pPr>
        <w:pBdr/>
        <w:spacing/>
        <w:ind w:hanging="2160" w:left="2160"/>
      </w:pPr>
      <w:rPr>
        <w:rFonts w:hint="default"/>
      </w:rPr>
      <w:start w:val="1"/>
      <w:suff w:val="space"/>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4">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35">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6">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7">
    <w:lvl w:ilvl="0">
      <w:isLgl w:val="false"/>
      <w:lvlJc w:val="left"/>
      <w:lvlText w:val="%1"/>
      <w:numFmt w:val="decimal"/>
      <w:pPr>
        <w:pBdr/>
        <w:spacing/>
        <w:ind w:hanging="360" w:left="720"/>
      </w:pPr>
      <w:rPr>
        <w:rFonts w:hint="default"/>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8">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39">
    <w:lvl w:ilvl="0">
      <w:isLgl w:val="false"/>
      <w:lvlJc w:val="left"/>
      <w:lvlText w:val="-"/>
      <w:numFmt w:val="bullet"/>
      <w:pPr>
        <w:pBdr/>
        <w:spacing/>
        <w:ind w:hanging="360" w:left="720"/>
      </w:pPr>
      <w:rPr>
        <w:rFonts w:hint="default" w:ascii="Verdana" w:hAnsi="Verdana" w:eastAsiaTheme="minorHAnsi" w:cstheme="minorBidi"/>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0">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1">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2">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43">
    <w:lvl w:ilvl="0">
      <w:isLgl w:val="false"/>
      <w:lvlJc w:val="left"/>
      <w:lvlText w:val="%1"/>
      <w:numFmt w:val="decimal"/>
      <w:pPr>
        <w:pBdr/>
        <w:spacing/>
        <w:ind w:hanging="360" w:left="720"/>
      </w:pPr>
      <w:pStyle w:val="917"/>
      <w:rPr>
        <w:rFonts w:hint="default"/>
      </w:rPr>
      <w:start w:val="1"/>
      <w:suff w:val="space"/>
    </w:lvl>
    <w:lvl w:ilvl="1">
      <w:isLgl w:val="true"/>
      <w:lvlJc w:val="left"/>
      <w:lvlText w:val="%1.%2"/>
      <w:numFmt w:val="decimal"/>
      <w:pPr>
        <w:pBdr/>
        <w:spacing/>
        <w:ind w:hanging="720" w:left="1080"/>
      </w:pPr>
      <w:pStyle w:val="918"/>
      <w:rPr>
        <w:rFonts w:hint="default"/>
      </w:rPr>
      <w:start w:val="1"/>
      <w:suff w:val="space"/>
    </w:lvl>
    <w:lvl w:ilvl="2">
      <w:isLgl w:val="true"/>
      <w:lvlJc w:val="left"/>
      <w:lvlText w:val="%1.%2.%3"/>
      <w:numFmt w:val="decimal"/>
      <w:pPr>
        <w:pBdr/>
        <w:spacing/>
        <w:ind w:hanging="1080" w:left="1440"/>
      </w:pPr>
      <w:pStyle w:val="919"/>
      <w:rPr>
        <w:rFonts w:hint="default"/>
      </w:rPr>
      <w:start w:val="1"/>
      <w:suff w:val="space"/>
    </w:lvl>
    <w:lvl w:ilvl="3">
      <w:isLgl w:val="true"/>
      <w:lvlJc w:val="left"/>
      <w:lvlText w:val="%1.%2.%3.%4"/>
      <w:numFmt w:val="decimal"/>
      <w:pPr>
        <w:pBdr/>
        <w:spacing/>
        <w:ind w:hanging="1440" w:left="1800"/>
      </w:pPr>
      <w:rPr>
        <w:rFonts w:hint="default"/>
      </w:rPr>
      <w:start w:val="1"/>
      <w:suff w:val="space"/>
    </w:lvl>
    <w:lvl w:ilvl="4">
      <w:isLgl w:val="true"/>
      <w:lvlJc w:val="left"/>
      <w:lvlText w:val="%1.%2.%3.%4.%5"/>
      <w:numFmt w:val="decimal"/>
      <w:pPr>
        <w:pBdr/>
        <w:spacing/>
        <w:ind w:hanging="1800" w:left="2160"/>
      </w:pPr>
      <w:rPr>
        <w:rFonts w:hint="default"/>
      </w:rPr>
      <w:start w:val="1"/>
      <w:suff w:val="space"/>
    </w:lvl>
    <w:lvl w:ilvl="5">
      <w:isLgl w:val="true"/>
      <w:lvlJc w:val="left"/>
      <w:lvlText w:val="%1.%2.%3.%4.%5.%6"/>
      <w:numFmt w:val="decimal"/>
      <w:pPr>
        <w:pBdr/>
        <w:spacing/>
        <w:ind w:hanging="1800" w:left="2160"/>
      </w:pPr>
      <w:rPr>
        <w:rFonts w:hint="default"/>
      </w:rPr>
      <w:start w:val="1"/>
      <w:suff w:val="space"/>
    </w:lvl>
    <w:lvl w:ilvl="6">
      <w:isLgl w:val="true"/>
      <w:lvlJc w:val="left"/>
      <w:lvlText w:val="%1.%2.%3.%4.%5.%6.%7"/>
      <w:numFmt w:val="decimal"/>
      <w:pPr>
        <w:pBdr/>
        <w:spacing/>
        <w:ind w:hanging="2160" w:left="2520"/>
      </w:pPr>
      <w:rPr>
        <w:rFonts w:hint="default"/>
      </w:rPr>
      <w:start w:val="1"/>
      <w:suff w:val="space"/>
    </w:lvl>
    <w:lvl w:ilvl="7">
      <w:isLgl w:val="true"/>
      <w:lvlJc w:val="left"/>
      <w:lvlText w:val="%1.%2.%3.%4.%5.%6.%7.%8"/>
      <w:numFmt w:val="decimal"/>
      <w:pPr>
        <w:pBdr/>
        <w:spacing/>
        <w:ind w:hanging="2520" w:left="2880"/>
      </w:pPr>
      <w:rPr>
        <w:rFonts w:hint="default"/>
      </w:rPr>
      <w:start w:val="1"/>
      <w:suff w:val="space"/>
    </w:lvl>
    <w:lvl w:ilvl="8">
      <w:isLgl w:val="true"/>
      <w:lvlJc w:val="left"/>
      <w:lvlText w:val="%1.%2.%3.%4.%5.%6.%7.%8.%9"/>
      <w:numFmt w:val="decimal"/>
      <w:pPr>
        <w:pBdr/>
        <w:spacing/>
        <w:ind w:hanging="2880" w:left="3240"/>
      </w:pPr>
      <w:rPr>
        <w:rFonts w:hint="default"/>
      </w:rPr>
      <w:start w:val="1"/>
      <w:suff w:val="space"/>
    </w:lvl>
  </w:abstractNum>
  <w:abstractNum w:abstractNumId="44">
    <w:lvl w:ilvl="0">
      <w:isLgl w:val="false"/>
      <w:lvlJc w:val="left"/>
      <w:lvlText w:val="·"/>
      <w:numFmt w:val="bullet"/>
      <w:pPr>
        <w:pBdr/>
        <w:spacing/>
        <w:ind w:hanging="360" w:left="709"/>
      </w:pPr>
      <w:rPr>
        <w:rFonts w:hint="default" w:ascii="Symbol" w:hAnsi="Symbol" w:eastAsia="Symbol" w:cs="Symbol"/>
      </w:rPr>
      <w:start w:val="1"/>
      <w:suff w:val="space"/>
    </w:lvl>
    <w:lvl w:ilvl="1">
      <w:isLgl w:val="false"/>
      <w:lvlJc w:val="left"/>
      <w:lvlText w:val="o"/>
      <w:numFmt w:val="bullet"/>
      <w:pPr>
        <w:pBdr/>
        <w:spacing/>
        <w:ind w:hanging="360" w:left="1429"/>
      </w:pPr>
      <w:rPr>
        <w:rFonts w:hint="default" w:ascii="Courier New" w:hAnsi="Courier New" w:eastAsia="Courier New" w:cs="Courier New"/>
      </w:rPr>
      <w:start w:val="1"/>
      <w:suff w:val="space"/>
    </w:lvl>
    <w:lvl w:ilvl="2">
      <w:isLgl w:val="false"/>
      <w:lvlJc w:val="left"/>
      <w:lvlText w:val="§"/>
      <w:numFmt w:val="bullet"/>
      <w:pPr>
        <w:pBdr/>
        <w:spacing/>
        <w:ind w:hanging="360" w:left="2149"/>
      </w:pPr>
      <w:rPr>
        <w:rFonts w:hint="default" w:ascii="Wingdings" w:hAnsi="Wingdings" w:eastAsia="Wingdings" w:cs="Wingdings"/>
      </w:rPr>
      <w:start w:val="1"/>
      <w:suff w:val="space"/>
    </w:lvl>
    <w:lvl w:ilvl="3">
      <w:isLgl w:val="false"/>
      <w:lvlJc w:val="left"/>
      <w:lvlText w:val="·"/>
      <w:numFmt w:val="bullet"/>
      <w:pPr>
        <w:pBdr/>
        <w:spacing/>
        <w:ind w:hanging="360" w:left="2869"/>
      </w:pPr>
      <w:rPr>
        <w:rFonts w:hint="default" w:ascii="Symbol" w:hAnsi="Symbol" w:eastAsia="Symbol" w:cs="Symbol"/>
      </w:rPr>
      <w:start w:val="1"/>
      <w:suff w:val="space"/>
    </w:lvl>
    <w:lvl w:ilvl="4">
      <w:isLgl w:val="false"/>
      <w:lvlJc w:val="left"/>
      <w:lvlText w:val="o"/>
      <w:numFmt w:val="bullet"/>
      <w:pPr>
        <w:pBdr/>
        <w:spacing/>
        <w:ind w:hanging="360" w:left="3589"/>
      </w:pPr>
      <w:rPr>
        <w:rFonts w:hint="default" w:ascii="Courier New" w:hAnsi="Courier New" w:eastAsia="Courier New" w:cs="Courier New"/>
      </w:rPr>
      <w:start w:val="1"/>
      <w:suff w:val="space"/>
    </w:lvl>
    <w:lvl w:ilvl="5">
      <w:isLgl w:val="false"/>
      <w:lvlJc w:val="left"/>
      <w:lvlText w:val="§"/>
      <w:numFmt w:val="bullet"/>
      <w:pPr>
        <w:pBdr/>
        <w:spacing/>
        <w:ind w:hanging="360" w:left="4309"/>
      </w:pPr>
      <w:rPr>
        <w:rFonts w:hint="default" w:ascii="Wingdings" w:hAnsi="Wingdings" w:eastAsia="Wingdings" w:cs="Wingdings"/>
      </w:rPr>
      <w:start w:val="1"/>
      <w:suff w:val="space"/>
    </w:lvl>
    <w:lvl w:ilvl="6">
      <w:isLgl w:val="false"/>
      <w:lvlJc w:val="left"/>
      <w:lvlText w:val="·"/>
      <w:numFmt w:val="bullet"/>
      <w:pPr>
        <w:pBdr/>
        <w:spacing/>
        <w:ind w:hanging="360" w:left="5029"/>
      </w:pPr>
      <w:rPr>
        <w:rFonts w:hint="default" w:ascii="Symbol" w:hAnsi="Symbol" w:eastAsia="Symbol" w:cs="Symbol"/>
      </w:rPr>
      <w:start w:val="1"/>
      <w:suff w:val="space"/>
    </w:lvl>
    <w:lvl w:ilvl="7">
      <w:isLgl w:val="false"/>
      <w:lvlJc w:val="left"/>
      <w:lvlText w:val="o"/>
      <w:numFmt w:val="bullet"/>
      <w:pPr>
        <w:pBdr/>
        <w:spacing/>
        <w:ind w:hanging="360" w:left="5749"/>
      </w:pPr>
      <w:rPr>
        <w:rFonts w:hint="default" w:ascii="Courier New" w:hAnsi="Courier New" w:eastAsia="Courier New" w:cs="Courier New"/>
      </w:rPr>
      <w:start w:val="1"/>
      <w:suff w:val="space"/>
    </w:lvl>
    <w:lvl w:ilvl="8">
      <w:isLgl w:val="false"/>
      <w:lvlJc w:val="left"/>
      <w:lvlText w:val="§"/>
      <w:numFmt w:val="bullet"/>
      <w:pPr>
        <w:pBdr/>
        <w:spacing/>
        <w:ind w:hanging="360" w:left="6469"/>
      </w:pPr>
      <w:rPr>
        <w:rFonts w:hint="default" w:ascii="Wingdings" w:hAnsi="Wingdings" w:eastAsia="Wingdings" w:cs="Wingdings"/>
      </w:rPr>
      <w:start w:val="1"/>
      <w:suff w:val="space"/>
    </w:lvl>
  </w:abstractNum>
  <w:abstractNum w:abstractNumId="45">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6">
    <w:lvl w:ilvl="0">
      <w:isLgl w:val="false"/>
      <w:lvlJc w:val="left"/>
      <w:lvlText w:val="%1"/>
      <w:numFmt w:val="decimal"/>
      <w:pPr>
        <w:pBdr/>
        <w:spacing/>
        <w:ind w:hanging="360" w:left="720"/>
      </w:pPr>
      <w:pStyle w:val="917"/>
      <w:rPr>
        <w:rFonts w:hint="default"/>
      </w:rPr>
      <w:start w:val="1"/>
      <w:suff w:val="space"/>
    </w:lvl>
    <w:lvl w:ilvl="1">
      <w:isLgl w:val="true"/>
      <w:lvlJc w:val="left"/>
      <w:lvlText w:val="%1.%2"/>
      <w:numFmt w:val="decimal"/>
      <w:pPr>
        <w:pBdr/>
        <w:spacing/>
        <w:ind w:hanging="720" w:left="1080"/>
      </w:pPr>
      <w:pStyle w:val="918"/>
      <w:rPr>
        <w:rFonts w:hint="default"/>
      </w:rPr>
      <w:start w:val="1"/>
      <w:suff w:val="space"/>
    </w:lvl>
    <w:lvl w:ilvl="2">
      <w:isLgl w:val="true"/>
      <w:lvlJc w:val="left"/>
      <w:lvlText w:val="%1.%2.%3"/>
      <w:numFmt w:val="decimal"/>
      <w:pPr>
        <w:pBdr/>
        <w:spacing/>
        <w:ind w:hanging="1080" w:left="1440"/>
      </w:pPr>
      <w:pStyle w:val="919"/>
      <w:rPr>
        <w:rFonts w:hint="default"/>
      </w:rPr>
      <w:start w:val="1"/>
      <w:suff w:val="space"/>
    </w:lvl>
    <w:lvl w:ilvl="3">
      <w:isLgl w:val="true"/>
      <w:lvlJc w:val="left"/>
      <w:lvlText w:val="%1.%2.%3.%4"/>
      <w:numFmt w:val="decimal"/>
      <w:pPr>
        <w:pBdr/>
        <w:spacing/>
        <w:ind w:hanging="1440" w:left="1800"/>
      </w:pPr>
      <w:rPr>
        <w:rFonts w:hint="default"/>
      </w:rPr>
      <w:start w:val="1"/>
      <w:suff w:val="space"/>
    </w:lvl>
    <w:lvl w:ilvl="4">
      <w:isLgl w:val="true"/>
      <w:lvlJc w:val="left"/>
      <w:lvlText w:val="%1.%2.%3.%4.%5"/>
      <w:numFmt w:val="decimal"/>
      <w:pPr>
        <w:pBdr/>
        <w:spacing/>
        <w:ind w:hanging="1800" w:left="2160"/>
      </w:pPr>
      <w:rPr>
        <w:rFonts w:hint="default"/>
      </w:rPr>
      <w:start w:val="1"/>
      <w:suff w:val="space"/>
    </w:lvl>
    <w:lvl w:ilvl="5">
      <w:isLgl w:val="true"/>
      <w:lvlJc w:val="left"/>
      <w:lvlText w:val="%1.%2.%3.%4.%5.%6"/>
      <w:numFmt w:val="decimal"/>
      <w:pPr>
        <w:pBdr/>
        <w:spacing/>
        <w:ind w:hanging="1800" w:left="2160"/>
      </w:pPr>
      <w:rPr>
        <w:rFonts w:hint="default"/>
      </w:rPr>
      <w:start w:val="1"/>
      <w:suff w:val="space"/>
    </w:lvl>
    <w:lvl w:ilvl="6">
      <w:isLgl w:val="true"/>
      <w:lvlJc w:val="left"/>
      <w:lvlText w:val="%1.%2.%3.%4.%5.%6.%7"/>
      <w:numFmt w:val="decimal"/>
      <w:pPr>
        <w:pBdr/>
        <w:spacing/>
        <w:ind w:hanging="2160" w:left="2520"/>
      </w:pPr>
      <w:rPr>
        <w:rFonts w:hint="default"/>
      </w:rPr>
      <w:start w:val="1"/>
      <w:suff w:val="space"/>
    </w:lvl>
    <w:lvl w:ilvl="7">
      <w:isLgl w:val="true"/>
      <w:lvlJc w:val="left"/>
      <w:lvlText w:val="%1.%2.%3.%4.%5.%6.%7.%8"/>
      <w:numFmt w:val="decimal"/>
      <w:pPr>
        <w:pBdr/>
        <w:spacing/>
        <w:ind w:hanging="2520" w:left="2880"/>
      </w:pPr>
      <w:rPr>
        <w:rFonts w:hint="default"/>
      </w:rPr>
      <w:start w:val="1"/>
      <w:suff w:val="space"/>
    </w:lvl>
    <w:lvl w:ilvl="8">
      <w:isLgl w:val="true"/>
      <w:lvlJc w:val="left"/>
      <w:lvlText w:val="%1.%2.%3.%4.%5.%6.%7.%8.%9"/>
      <w:numFmt w:val="decimal"/>
      <w:pPr>
        <w:pBdr/>
        <w:spacing/>
        <w:ind w:hanging="2880" w:left="3240"/>
      </w:pPr>
      <w:rPr>
        <w:rFonts w:hint="default"/>
      </w:rPr>
      <w:start w:val="1"/>
      <w:suff w:val="space"/>
    </w:lvl>
  </w:abstractNum>
  <w:abstractNum w:abstractNumId="47">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8">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9">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0">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1">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2">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3">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4">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5">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6">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7">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cs="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cs="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cs="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num w:numId="1">
    <w:abstractNumId w:val="43"/>
  </w:num>
  <w:num w:numId="2">
    <w:abstractNumId w:val="21"/>
  </w:num>
  <w:num w:numId="3">
    <w:abstractNumId w:val="37"/>
  </w:num>
  <w:num w:numId="4">
    <w:abstractNumId w:val="43"/>
  </w:num>
  <w:num w:numId="5">
    <w:abstractNumId w:val="41"/>
  </w:num>
  <w:num w:numId="6">
    <w:abstractNumId w:val="16"/>
  </w:num>
  <w:num w:numId="7">
    <w:abstractNumId w:val="7"/>
  </w:num>
  <w:num w:numId="8">
    <w:abstractNumId w:val="12"/>
  </w:num>
  <w:num w:numId="9">
    <w:abstractNumId w:val="19"/>
  </w:num>
  <w:num w:numId="10">
    <w:abstractNumId w:val="10"/>
  </w:num>
  <w:num w:numId="11">
    <w:abstractNumId w:val="45"/>
  </w:num>
  <w:num w:numId="12">
    <w:abstractNumId w:val="36"/>
  </w:num>
  <w:num w:numId="13">
    <w:abstractNumId w:val="5"/>
  </w:num>
  <w:num w:numId="14">
    <w:abstractNumId w:val="3"/>
  </w:num>
  <w:num w:numId="15">
    <w:abstractNumId w:val="30"/>
  </w:num>
  <w:num w:numId="16">
    <w:abstractNumId w:val="11"/>
  </w:num>
  <w:num w:numId="17">
    <w:abstractNumId w:val="24"/>
  </w:num>
  <w:num w:numId="18">
    <w:abstractNumId w:val="35"/>
  </w:num>
  <w:num w:numId="19">
    <w:abstractNumId w:val="39"/>
  </w:num>
  <w:num w:numId="20">
    <w:abstractNumId w:val="1"/>
  </w:num>
  <w:num w:numId="21">
    <w:abstractNumId w:val="23"/>
  </w:num>
  <w:num w:numId="22">
    <w:abstractNumId w:val="8"/>
  </w:num>
  <w:num w:numId="23">
    <w:abstractNumId w:val="9"/>
  </w:num>
  <w:num w:numId="24">
    <w:abstractNumId w:val="32"/>
  </w:num>
  <w:num w:numId="25">
    <w:abstractNumId w:val="4"/>
  </w:num>
  <w:num w:numId="26">
    <w:abstractNumId w:val="13"/>
  </w:num>
  <w:num w:numId="27">
    <w:abstractNumId w:val="22"/>
  </w:num>
  <w:num w:numId="28">
    <w:abstractNumId w:val="2"/>
  </w:num>
  <w:num w:numId="29">
    <w:abstractNumId w:val="28"/>
  </w:num>
  <w:num w:numId="30">
    <w:abstractNumId w:val="27"/>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0"/>
  </w:num>
  <w:num w:numId="33">
    <w:abstractNumId w:val="0"/>
  </w:num>
  <w:num w:numId="34">
    <w:abstractNumId w:val="18"/>
  </w:num>
  <w:num w:numId="35">
    <w:abstractNumId w:val="38"/>
  </w:num>
  <w:num w:numId="36">
    <w:abstractNumId w:val="17"/>
  </w:num>
  <w:num w:numId="37">
    <w:abstractNumId w:val="6"/>
  </w:num>
  <w:num w:numId="38">
    <w:abstractNumId w:val="14"/>
  </w:num>
  <w:num w:numId="39">
    <w:abstractNumId w:val="29"/>
  </w:num>
  <w:num w:numId="40">
    <w:abstractNumId w:val="26"/>
  </w:num>
  <w:num w:numId="41">
    <w:abstractNumId w:val="34"/>
  </w:num>
  <w:num w:numId="42">
    <w:abstractNumId w:val="33"/>
  </w:num>
  <w:num w:numId="43">
    <w:abstractNumId w:val="44"/>
  </w:num>
  <w:num w:numId="44">
    <w:abstractNumId w:val="25"/>
  </w:num>
  <w:num w:numId="45">
    <w:abstractNumId w:val="42"/>
  </w:num>
  <w:num w:numId="46">
    <w:abstractNumId w:val="20"/>
  </w:num>
  <w:num w:numId="47">
    <w:abstractNumId w:val="15"/>
  </w:num>
  <w:num w:numId="48">
    <w:abstractNumId w:val="31"/>
  </w:num>
  <w:num w:numId="49">
    <w:abstractNumId w:val="46"/>
  </w:num>
  <w:num w:numId="50">
    <w:abstractNumId w:val="47"/>
  </w:num>
  <w:num w:numId="51">
    <w:abstractNumId w:val="48"/>
  </w:num>
  <w:num w:numId="52">
    <w:abstractNumId w:val="49"/>
  </w:num>
  <w:num w:numId="53">
    <w:abstractNumId w:val="50"/>
  </w:num>
  <w:num w:numId="54">
    <w:abstractNumId w:val="51"/>
  </w:num>
  <w:num w:numId="55">
    <w:abstractNumId w:val="52"/>
  </w:num>
  <w:num w:numId="56">
    <w:abstractNumId w:val="53"/>
  </w:num>
  <w:num w:numId="57">
    <w:abstractNumId w:val="54"/>
  </w:num>
  <w:num w:numId="58">
    <w:abstractNumId w:val="55"/>
  </w:num>
  <w:num w:numId="59">
    <w:abstractNumId w:val="56"/>
  </w:num>
  <w:num w:numId="6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304"/>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da-DK"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3">
    <w:name w:val="Table Grid Light"/>
    <w:basedOn w:val="92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Grid Table 1 Light - Accent 1"/>
    <w:basedOn w:val="92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 Accent 2"/>
    <w:basedOn w:val="92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3"/>
    <w:basedOn w:val="92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4"/>
    <w:basedOn w:val="92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5"/>
    <w:basedOn w:val="92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6"/>
    <w:basedOn w:val="92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2 - Accent 1"/>
    <w:basedOn w:val="92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2 - Accent 2"/>
    <w:basedOn w:val="92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 Accent 3"/>
    <w:basedOn w:val="92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4"/>
    <w:basedOn w:val="92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5"/>
    <w:basedOn w:val="92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6"/>
    <w:basedOn w:val="92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3 - Accent 1"/>
    <w:basedOn w:val="92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d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3 - Accent 2"/>
    <w:basedOn w:val="92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3 - Accent 3"/>
    <w:basedOn w:val="92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 Accent 4"/>
    <w:basedOn w:val="92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5"/>
    <w:basedOn w:val="92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6"/>
    <w:basedOn w:val="92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4 - Accent 1"/>
    <w:basedOn w:val="92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7a4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4 - Accent 2"/>
    <w:basedOn w:val="92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4 - Accent 3"/>
    <w:basedOn w:val="92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4 - Accent 4"/>
    <w:basedOn w:val="92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 Accent 5"/>
    <w:basedOn w:val="92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2"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6"/>
    <w:basedOn w:val="92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5 Dark - Accent 2"/>
    <w:basedOn w:val="9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5 Dark - Accent 3"/>
    <w:basedOn w:val="9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5 Dark - Accent 5"/>
    <w:basedOn w:val="9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2" w:themeFill="accent5" w:themeFillTint="34"/>
    </w:tblPr>
    <w:tcPr>
      <w:tcBorders/>
    </w:tcPr>
    <w:tblStylePr w:type="band1Horz">
      <w:pPr>
        <w:pBdr/>
        <w:spacing/>
        <w:ind/>
      </w:pPr>
      <w:tblPr>
        <w:tblBorders/>
      </w:tblPr>
      <w:tcPr>
        <w:shd w:val="clear" w:color="ffffff" w:themeColor="accent5" w:themeTint="75" w:fill="aabfe3" w:themeFill="accent5" w:themeFillTint="75"/>
        <w:tcBorders/>
      </w:tcPr>
    </w:tblStylePr>
    <w:tblStylePr w:type="band1Vert">
      <w:pPr>
        <w:pBdr/>
        <w:spacing/>
        <w:ind/>
      </w:pPr>
      <w:tblPr>
        <w:tblBorders/>
      </w:tblPr>
      <w:tcPr>
        <w:shd w:val="clear" w:color="ffffff" w:themeColor="accent5" w:themeTint="75" w:fill="aabfe3"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5 Dark - Accent 6"/>
    <w:basedOn w:val="92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6 Colorful - Accent 1"/>
    <w:basedOn w:val="92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17bba" w:themeColor="accent1" w:themeTint="80" w:themeShade="95"/>
      </w:rPr>
      <w:pPr>
        <w:pBdr/>
        <w:spacing/>
        <w:ind/>
      </w:pPr>
      <w:tblPr>
        <w:tblBorders/>
      </w:tblPr>
      <w:tcPr>
        <w:tcBorders/>
      </w:tcPr>
    </w:tblStylePr>
    <w:tblStylePr w:type="firstRow">
      <w:rPr>
        <w:b/>
        <w:color w:val="317bba" w:themeColor="accent1" w:themeTint="80" w:themeShade="95"/>
      </w:rPr>
      <w:pPr>
        <w:pBdr/>
        <w:spacing/>
        <w:ind/>
      </w:pPr>
      <w:tblPr>
        <w:tblBorders/>
      </w:tblPr>
      <w:tcPr>
        <w:tcBorders>
          <w:bottom w:val="single" w:color="000000" w:themeColor="accent1" w:themeTint="80" w:sz="12" w:space="0"/>
        </w:tcBorders>
      </w:tcPr>
    </w:tblStylePr>
    <w:tblStylePr w:type="lastCol">
      <w:rPr>
        <w:b/>
        <w:color w:val="317bba" w:themeColor="accent1" w:themeTint="80" w:themeShade="95"/>
      </w:rPr>
      <w:pPr>
        <w:pBdr/>
        <w:spacing/>
        <w:ind/>
      </w:pPr>
      <w:tblPr>
        <w:tblBorders/>
      </w:tblPr>
      <w:tcPr>
        <w:tcBorders/>
      </w:tcPr>
    </w:tblStylePr>
    <w:tblStylePr w:type="lastRow">
      <w:rPr>
        <w:b/>
        <w:color w:val="317bb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63">
    <w:name w:val="Grid Table 6 Colorful - Accent 2"/>
    <w:basedOn w:val="92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64">
    <w:name w:val="Grid Table 6 Colorful - Accent 3"/>
    <w:basedOn w:val="92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65">
    <w:name w:val="Grid Table 6 Colorful - Accent 4"/>
    <w:basedOn w:val="92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66">
    <w:name w:val="Grid Table 6 Colorful - Accent 5"/>
    <w:basedOn w:val="92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5"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7">
    <w:name w:val="Grid Table 6 Colorful - Accent 6"/>
    <w:basedOn w:val="92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5" w:themeShade="95"/>
      </w:rPr>
      <w:pPr>
        <w:pBdr/>
        <w:spacing/>
        <w:ind/>
      </w:pPr>
      <w:tblPr>
        <w:tblBorders/>
      </w:tblPr>
      <w:tcPr>
        <w:tcBorders/>
      </w:tcPr>
    </w:tblStylePr>
    <w:tblStylePr w:type="firstRow">
      <w:rPr>
        <w:b/>
        <w:color w:val="254374" w:themeColor="accent5" w:themeShade="95"/>
      </w:rPr>
      <w:pPr>
        <w:pBdr/>
        <w:spacing/>
        <w:ind/>
      </w:pPr>
      <w:tblPr>
        <w:tblBorders/>
      </w:tblPr>
      <w:tcPr>
        <w:tcBorders>
          <w:bottom w:val="single" w:color="000000" w:themeColor="accent6" w:sz="12" w:space="0"/>
        </w:tcBorders>
      </w:tcPr>
    </w:tblStylePr>
    <w:tblStylePr w:type="lastCol">
      <w:rPr>
        <w:b/>
        <w:color w:val="254374" w:themeColor="accent5" w:themeShade="95"/>
      </w:rPr>
      <w:pPr>
        <w:pBdr/>
        <w:spacing/>
        <w:ind/>
      </w:pPr>
      <w:tblPr>
        <w:tblBorders/>
      </w:tblPr>
      <w:tcPr>
        <w:tcBorders/>
      </w:tcPr>
    </w:tblStylePr>
    <w:tblStylePr w:type="lastRow">
      <w:rPr>
        <w:b/>
        <w:color w:val="254374"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68">
    <w:name w:val="Grid Table 7 Colorful - Accent 1"/>
    <w:basedOn w:val="92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17bba" w:themeColor="accent1" w:themeTint="80" w:themeShade="95"/>
        <w:sz w:val="22"/>
      </w:rPr>
      <w:pPr>
        <w:pBdr/>
        <w:spacing/>
        <w:ind/>
      </w:pPr>
      <w:tblPr>
        <w:tblBorders/>
      </w:tblPr>
      <w:tcPr>
        <w:shd w:val="clear" w:color="ffffff" w:themeColor="accent1" w:themeTint="34" w:fill="ddebf6" w:themeFill="accent1" w:themeFillTint="34"/>
        <w:tcBorders/>
      </w:tcPr>
    </w:tblStylePr>
    <w:tblStylePr w:type="band1Vert">
      <w:pPr>
        <w:pBdr/>
        <w:spacing/>
        <w:ind/>
      </w:pPr>
      <w:tblPr>
        <w:tblBorders/>
      </w:tblPr>
      <w:tcPr>
        <w:shd w:val="clear" w:color="ffffff" w:themeColor="accent1" w:themeTint="34" w:fill="ddebf6" w:themeFill="accent1" w:themeFillTint="34"/>
        <w:tcBorders/>
      </w:tcPr>
    </w:tblStylePr>
    <w:tblStylePr w:type="band2Horz">
      <w:rPr>
        <w:rFonts w:ascii="Arial" w:hAnsi="Arial"/>
        <w:color w:val="317bb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17bba"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17bba"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17bba"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7 Colorful - Accent 2"/>
    <w:basedOn w:val="92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7 Colorful - Accent 3"/>
    <w:basedOn w:val="92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7 Colorful - Accent 4"/>
    <w:basedOn w:val="92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7 Colorful - Accent 5"/>
    <w:basedOn w:val="92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374" w:themeColor="accent5" w:themeShade="95"/>
        <w:sz w:val="22"/>
      </w:rPr>
      <w:pPr>
        <w:pBdr/>
        <w:spacing/>
        <w:ind/>
      </w:pPr>
      <w:tblPr>
        <w:tblBorders/>
      </w:tblPr>
      <w:tcPr>
        <w:shd w:val="clear" w:color="ffffff" w:themeColor="accent5" w:themeTint="34" w:fill="d9e2f2" w:themeFill="accent5" w:themeFillTint="34"/>
        <w:tcBorders/>
      </w:tcPr>
    </w:tblStylePr>
    <w:tblStylePr w:type="band1Vert">
      <w:pPr>
        <w:pBdr/>
        <w:spacing/>
        <w:ind/>
      </w:pPr>
      <w:tblPr>
        <w:tblBorders/>
      </w:tblPr>
      <w:tcPr>
        <w:shd w:val="clear" w:color="ffffff" w:themeColor="accent5" w:themeTint="34" w:fill="d9e2f2" w:themeFill="accent5" w:themeFillTint="34"/>
        <w:tcBorders/>
      </w:tcPr>
    </w:tblStylePr>
    <w:tblStylePr w:type="band2Horz">
      <w:rPr>
        <w:rFonts w:ascii="Arial" w:hAnsi="Arial"/>
        <w:color w:val="254374"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374"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374"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374"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7 Colorful - Accent 6"/>
    <w:basedOn w:val="92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List Table 1 Light - Accent 1"/>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List Table 1 Light - Accent 2"/>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List Table 1 Light - Accent 3"/>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st Table 1 Light - Accent 4"/>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st Table 1 Light - Accent 5"/>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st Table 1 Light - Accent 6"/>
    <w:basedOn w:val="92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st Table 2 - Accent 1"/>
    <w:basedOn w:val="92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st Table 2 - Accent 2"/>
    <w:basedOn w:val="92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st Table 2 - Accent 3"/>
    <w:basedOn w:val="92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List Table 2 - Accent 4"/>
    <w:basedOn w:val="92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2 - Accent 5"/>
    <w:basedOn w:val="92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2 - Accent 6"/>
    <w:basedOn w:val="92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3 - Accent 1"/>
    <w:basedOn w:val="92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3 - Accent 2"/>
    <w:basedOn w:val="92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3 - Accent 3"/>
    <w:basedOn w:val="92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3 - Accent 4"/>
    <w:basedOn w:val="92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3 - Accent 5"/>
    <w:basedOn w:val="92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b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3 - Accent 6"/>
    <w:basedOn w:val="92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4 - Accent 1"/>
    <w:basedOn w:val="92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5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4 - Accent 2"/>
    <w:basedOn w:val="92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4 - Accent 3"/>
    <w:basedOn w:val="92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4 - Accent 4"/>
    <w:basedOn w:val="92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4 - Accent 5"/>
    <w:basedOn w:val="92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cf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4 - Accent 6"/>
    <w:basedOn w:val="92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5 Dark - Accent 1"/>
    <w:basedOn w:val="92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99">
    <w:name w:val="List Table 5 Dark - Accent 2"/>
    <w:basedOn w:val="92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0">
    <w:name w:val="List Table 5 Dark - Accent 3"/>
    <w:basedOn w:val="92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1">
    <w:name w:val="List Table 5 Dark - Accent 4"/>
    <w:basedOn w:val="92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2">
    <w:name w:val="List Table 5 Dark - Accent 5"/>
    <w:basedOn w:val="92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bdb" w:themeFill="accent5" w:themeFillTint="9A"/>
    </w:tblPr>
    <w:tcPr>
      <w:tcBorders/>
    </w:tcPr>
    <w:tblStylePr w:type="band1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b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b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b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3">
    <w:name w:val="List Table 5 Dark - Accent 6"/>
    <w:basedOn w:val="92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04">
    <w:name w:val="List Table 6 Colorful - Accent 1"/>
    <w:basedOn w:val="92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1" w:themeShade="95"/>
      </w:rPr>
      <w:pPr>
        <w:pBdr/>
        <w:spacing/>
        <w:ind/>
      </w:pPr>
      <w:tblPr>
        <w:tblBorders/>
      </w:tblPr>
      <w:tcPr>
        <w:tcBorders/>
      </w:tcPr>
    </w:tblStylePr>
    <w:tblStylePr w:type="firstRow">
      <w:rPr>
        <w:b/>
        <w:color w:val="245d8d" w:themeColor="accent1" w:themeShade="95"/>
      </w:rPr>
      <w:pPr>
        <w:pBdr/>
        <w:spacing/>
        <w:ind/>
      </w:pPr>
      <w:tblPr>
        <w:tblBorders/>
      </w:tblPr>
      <w:tcPr>
        <w:tcBorders>
          <w:bottom w:val="single" w:color="000000" w:themeColor="accent1" w:sz="4" w:space="0"/>
        </w:tcBorders>
      </w:tcPr>
    </w:tblStylePr>
    <w:tblStylePr w:type="lastCol">
      <w:rPr>
        <w:b/>
        <w:color w:val="245d8d" w:themeColor="accent1" w:themeShade="95"/>
      </w:rPr>
      <w:pPr>
        <w:pBdr/>
        <w:spacing/>
        <w:ind/>
      </w:pPr>
      <w:tblPr>
        <w:tblBorders/>
      </w:tblPr>
      <w:tcPr>
        <w:tcBorders/>
      </w:tcPr>
    </w:tblStylePr>
    <w:tblStylePr w:type="lastRow">
      <w:rPr>
        <w:b/>
        <w:color w:val="245d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6 Colorful - Accent 2"/>
    <w:basedOn w:val="92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6 Colorful - Accent 3"/>
    <w:basedOn w:val="92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6 Colorful - Accent 4"/>
    <w:basedOn w:val="92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6 Colorful - Accent 5"/>
    <w:basedOn w:val="92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e9e" w:themeColor="accent5" w:themeTint="9A" w:themeShade="95"/>
      </w:rPr>
      <w:pPr>
        <w:pBdr/>
        <w:spacing/>
        <w:ind/>
      </w:pPr>
      <w:tblPr>
        <w:tblBorders/>
      </w:tblPr>
      <w:tcPr>
        <w:tcBorders/>
      </w:tcPr>
    </w:tblStylePr>
    <w:tblStylePr w:type="firstRow">
      <w:rPr>
        <w:b/>
        <w:color w:val="335e9e" w:themeColor="accent5" w:themeTint="9A" w:themeShade="95"/>
      </w:rPr>
      <w:pPr>
        <w:pBdr/>
        <w:spacing/>
        <w:ind/>
      </w:pPr>
      <w:tblPr>
        <w:tblBorders/>
      </w:tblPr>
      <w:tcPr>
        <w:tcBorders>
          <w:bottom w:val="single" w:color="000000" w:themeColor="accent5" w:themeTint="9A" w:sz="4" w:space="0"/>
        </w:tcBorders>
      </w:tcPr>
    </w:tblStylePr>
    <w:tblStylePr w:type="lastCol">
      <w:rPr>
        <w:b/>
        <w:color w:val="335e9e" w:themeColor="accent5" w:themeTint="9A" w:themeShade="95"/>
      </w:rPr>
      <w:pPr>
        <w:pBdr/>
        <w:spacing/>
        <w:ind/>
      </w:pPr>
      <w:tblPr>
        <w:tblBorders/>
      </w:tblPr>
      <w:tcPr>
        <w:tcBorders/>
      </w:tcPr>
    </w:tblStylePr>
    <w:tblStylePr w:type="lastRow">
      <w:rPr>
        <w:b/>
        <w:color w:val="335e9e"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6 Colorful - Accent 6"/>
    <w:basedOn w:val="92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7 Colorful - Accent 1"/>
    <w:basedOn w:val="92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d8d" w:themeColor="accent1" w:themeShade="95"/>
        <w:sz w:val="22"/>
      </w:rPr>
      <w:pPr>
        <w:pBdr/>
        <w:spacing/>
        <w:ind/>
      </w:pPr>
      <w:tblPr>
        <w:tblBorders/>
      </w:tblPr>
      <w:tcPr>
        <w:shd w:val="clear" w:color="ffffff" w:themeColor="accent1" w:themeTint="40" w:fill="d5e6f4" w:themeFill="accent1" w:themeFillTint="40"/>
        <w:tcBorders/>
      </w:tcPr>
    </w:tblStylePr>
    <w:tblStylePr w:type="band1Vert">
      <w:pPr>
        <w:pBdr/>
        <w:spacing/>
        <w:ind/>
      </w:pPr>
      <w:tblPr>
        <w:tblBorders/>
      </w:tblPr>
      <w:tcPr>
        <w:shd w:val="clear" w:color="ffffff" w:themeColor="accent1" w:themeTint="40" w:fill="d5e6f4" w:themeFill="accent1" w:themeFillTint="40"/>
        <w:tcBorders/>
      </w:tcPr>
    </w:tblStylePr>
    <w:tblStylePr w:type="band2Horz">
      <w:rPr>
        <w:rFonts w:ascii="Arial" w:hAnsi="Arial"/>
        <w:color w:val="245d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d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d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d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d8d" w:themeColor="accent1" w:themeShade="95"/>
        <w:sz w:val="22"/>
      </w:rPr>
      <w:pPr>
        <w:pBdr/>
        <w:spacing/>
        <w:ind/>
      </w:pPr>
      <w:tblPr>
        <w:tblBorders/>
      </w:tblPr>
      <w:tcPr>
        <w:tcBorders/>
      </w:tcPr>
    </w:tblStylePr>
  </w:style>
  <w:style w:type="table" w:styleId="911">
    <w:name w:val="List Table 7 Colorful - Accent 2"/>
    <w:basedOn w:val="92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912">
    <w:name w:val="List Table 7 Colorful - Accent 3"/>
    <w:basedOn w:val="92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13">
    <w:name w:val="List Table 7 Colorful - Accent 4"/>
    <w:basedOn w:val="92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914">
    <w:name w:val="List Table 7 Colorful - Accent 5"/>
    <w:basedOn w:val="92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e9e" w:themeColor="accent5" w:themeTint="9A" w:themeShade="95"/>
        <w:sz w:val="22"/>
      </w:rPr>
      <w:pPr>
        <w:pBdr/>
        <w:spacing/>
        <w:ind/>
      </w:pPr>
      <w:tblPr>
        <w:tblBorders/>
      </w:tblPr>
      <w:tcPr>
        <w:shd w:val="clear" w:color="ffffff" w:themeColor="accent5" w:themeTint="40" w:fill="cfdcf0" w:themeFill="accent5" w:themeFillTint="40"/>
        <w:tcBorders/>
      </w:tcPr>
    </w:tblStylePr>
    <w:tblStylePr w:type="band1Vert">
      <w:pPr>
        <w:pBdr/>
        <w:spacing/>
        <w:ind/>
      </w:pPr>
      <w:tblPr>
        <w:tblBorders/>
      </w:tblPr>
      <w:tcPr>
        <w:shd w:val="clear" w:color="ffffff" w:themeColor="accent5" w:themeTint="40" w:fill="cfdcf0" w:themeFill="accent5" w:themeFillTint="40"/>
        <w:tcBorders/>
      </w:tcPr>
    </w:tblStylePr>
    <w:tblStylePr w:type="band2Horz">
      <w:rPr>
        <w:rFonts w:ascii="Arial" w:hAnsi="Arial"/>
        <w:color w:val="335e9e"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e9e"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e9e"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e9e"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e9e" w:themeColor="accent5" w:themeTint="9A" w:themeShade="95"/>
        <w:sz w:val="22"/>
      </w:rPr>
      <w:pPr>
        <w:pBdr/>
        <w:spacing/>
        <w:ind/>
      </w:pPr>
      <w:tblPr>
        <w:tblBorders/>
      </w:tblPr>
      <w:tcPr>
        <w:tcBorders/>
      </w:tcPr>
    </w:tblStylePr>
  </w:style>
  <w:style w:type="table" w:styleId="915">
    <w:name w:val="List Table 7 Colorful - Accent 6"/>
    <w:basedOn w:val="92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paragraph" w:styleId="916" w:default="1">
    <w:name w:val="Normal"/>
    <w:qFormat/>
    <w:pPr>
      <w:pBdr/>
      <w:spacing/>
      <w:ind/>
    </w:pPr>
    <w:rPr>
      <w:rFonts w:ascii="Verdana" w:hAnsi="Verdana"/>
      <w:sz w:val="20"/>
      <w:szCs w:val="20"/>
      <w:lang w:val="en-US"/>
    </w:rPr>
  </w:style>
  <w:style w:type="paragraph" w:styleId="917">
    <w:name w:val="Heading 1"/>
    <w:basedOn w:val="916"/>
    <w:next w:val="916"/>
    <w:link w:val="1081"/>
    <w:uiPriority w:val="9"/>
    <w:qFormat/>
    <w:pPr>
      <w:keepNext w:val="true"/>
      <w:keepLines w:val="true"/>
      <w:numPr>
        <w:ilvl w:val="0"/>
        <w:numId w:val="1"/>
      </w:numPr>
      <w:pBdr/>
      <w:spacing w:after="120" w:before="240"/>
      <w:ind w:hanging="567" w:left="567"/>
      <w:outlineLvl w:val="0"/>
    </w:pPr>
    <w:rPr>
      <w:rFonts w:eastAsiaTheme="majorEastAsia" w:cstheme="majorBidi"/>
      <w:color w:val="373d54"/>
      <w:sz w:val="36"/>
      <w:szCs w:val="36"/>
    </w:rPr>
  </w:style>
  <w:style w:type="paragraph" w:styleId="918">
    <w:name w:val="Heading 2"/>
    <w:basedOn w:val="916"/>
    <w:next w:val="916"/>
    <w:link w:val="1082"/>
    <w:uiPriority w:val="9"/>
    <w:unhideWhenUsed/>
    <w:qFormat/>
    <w:pPr>
      <w:keepNext w:val="true"/>
      <w:keepLines w:val="true"/>
      <w:numPr>
        <w:ilvl w:val="1"/>
        <w:numId w:val="1"/>
      </w:numPr>
      <w:pBdr/>
      <w:spacing w:after="120" w:before="40"/>
      <w:ind w:hanging="862" w:left="851"/>
      <w:outlineLvl w:val="1"/>
    </w:pPr>
    <w:rPr>
      <w:rFonts w:eastAsiaTheme="majorEastAsia" w:cstheme="majorBidi"/>
      <w:color w:val="525e7e"/>
      <w:sz w:val="28"/>
      <w:szCs w:val="28"/>
    </w:rPr>
  </w:style>
  <w:style w:type="paragraph" w:styleId="919">
    <w:name w:val="Heading 3"/>
    <w:basedOn w:val="916"/>
    <w:next w:val="916"/>
    <w:link w:val="1091"/>
    <w:uiPriority w:val="9"/>
    <w:unhideWhenUsed/>
    <w:qFormat/>
    <w:pPr>
      <w:keepNext w:val="true"/>
      <w:keepLines w:val="true"/>
      <w:numPr>
        <w:ilvl w:val="2"/>
        <w:numId w:val="1"/>
      </w:numPr>
      <w:pBdr/>
      <w:spacing w:after="120" w:before="40"/>
      <w:ind w:hanging="851" w:left="851"/>
      <w:outlineLvl w:val="2"/>
    </w:pPr>
    <w:rPr>
      <w:rFonts w:eastAsiaTheme="majorEastAsia" w:cstheme="majorBidi"/>
      <w:color w:val="525e7e"/>
      <w:sz w:val="24"/>
      <w:szCs w:val="24"/>
    </w:rPr>
  </w:style>
  <w:style w:type="paragraph" w:styleId="920">
    <w:name w:val="Heading 4"/>
    <w:basedOn w:val="916"/>
    <w:next w:val="916"/>
    <w:link w:val="1012"/>
    <w:uiPriority w:val="9"/>
    <w:unhideWhenUsed/>
    <w:qFormat/>
    <w:pPr>
      <w:keepNext w:val="true"/>
      <w:keepLines w:val="true"/>
      <w:pBdr/>
      <w:spacing w:after="200" w:before="320"/>
      <w:ind/>
      <w:outlineLvl w:val="3"/>
    </w:pPr>
    <w:rPr>
      <w:rFonts w:ascii="Arial" w:hAnsi="Arial" w:eastAsia="Arial" w:cs="Arial"/>
      <w:b/>
      <w:bCs/>
      <w:sz w:val="26"/>
      <w:szCs w:val="26"/>
    </w:rPr>
  </w:style>
  <w:style w:type="paragraph" w:styleId="921">
    <w:name w:val="Heading 5"/>
    <w:basedOn w:val="916"/>
    <w:next w:val="916"/>
    <w:link w:val="1013"/>
    <w:uiPriority w:val="9"/>
    <w:unhideWhenUsed/>
    <w:qFormat/>
    <w:pPr>
      <w:keepNext w:val="true"/>
      <w:keepLines w:val="true"/>
      <w:pBdr/>
      <w:spacing w:after="200" w:before="320"/>
      <w:ind/>
      <w:outlineLvl w:val="4"/>
    </w:pPr>
    <w:rPr>
      <w:rFonts w:ascii="Arial" w:hAnsi="Arial" w:eastAsia="Arial" w:cs="Arial"/>
      <w:b/>
      <w:bCs/>
      <w:sz w:val="24"/>
      <w:szCs w:val="24"/>
    </w:rPr>
  </w:style>
  <w:style w:type="paragraph" w:styleId="922">
    <w:name w:val="Heading 6"/>
    <w:basedOn w:val="916"/>
    <w:next w:val="916"/>
    <w:link w:val="1014"/>
    <w:uiPriority w:val="9"/>
    <w:unhideWhenUsed/>
    <w:qFormat/>
    <w:pPr>
      <w:keepNext w:val="true"/>
      <w:keepLines w:val="true"/>
      <w:pBdr/>
      <w:spacing w:after="200" w:before="320"/>
      <w:ind/>
      <w:outlineLvl w:val="5"/>
    </w:pPr>
    <w:rPr>
      <w:rFonts w:ascii="Arial" w:hAnsi="Arial" w:eastAsia="Arial" w:cs="Arial"/>
      <w:b/>
      <w:bCs/>
      <w:sz w:val="22"/>
      <w:szCs w:val="22"/>
    </w:rPr>
  </w:style>
  <w:style w:type="paragraph" w:styleId="923">
    <w:name w:val="Heading 7"/>
    <w:basedOn w:val="916"/>
    <w:next w:val="916"/>
    <w:link w:val="1015"/>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924">
    <w:name w:val="Heading 8"/>
    <w:basedOn w:val="916"/>
    <w:next w:val="916"/>
    <w:link w:val="1016"/>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25">
    <w:name w:val="Heading 9"/>
    <w:basedOn w:val="916"/>
    <w:next w:val="916"/>
    <w:link w:val="101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26" w:default="1">
    <w:name w:val="Default Paragraph Font"/>
    <w:uiPriority w:val="1"/>
    <w:semiHidden/>
    <w:unhideWhenUsed/>
    <w:pPr>
      <w:pBdr/>
      <w:spacing/>
      <w:ind/>
    </w:pPr>
  </w:style>
  <w:style w:type="table" w:styleId="92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28" w:default="1">
    <w:name w:val="No List"/>
    <w:uiPriority w:val="99"/>
    <w:semiHidden/>
    <w:unhideWhenUsed/>
    <w:pPr>
      <w:pBdr/>
      <w:spacing/>
      <w:ind/>
    </w:pPr>
  </w:style>
  <w:style w:type="table" w:styleId="929">
    <w:name w:val="Grid Table Light"/>
    <w:basedOn w:val="927"/>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1 Light Accent 1"/>
    <w:basedOn w:val="927"/>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ec4e6"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Grid Table 1 Light Accent 2"/>
    <w:basedOn w:val="927"/>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286"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Grid Table 1 Light Accent 3"/>
    <w:basedOn w:val="927"/>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Grid Table 1 Light Accent 4"/>
    <w:basedOn w:val="927"/>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a"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Grid Table 1 Light Accent 5"/>
    <w:basedOn w:val="927"/>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Grid Table 1 Light Accent 6"/>
    <w:basedOn w:val="927"/>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Grid Table 2 Accent 1"/>
    <w:basedOn w:val="927"/>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2d8"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2d8"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2 Accent 2"/>
    <w:basedOn w:val="927"/>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184"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184"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2 Accent 3"/>
    <w:basedOn w:val="927"/>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2 Accent 4"/>
    <w:basedOn w:val="927"/>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5"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5"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2 Accent 5"/>
    <w:basedOn w:val="927"/>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2 Accent 6"/>
    <w:basedOn w:val="927"/>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3 Accent 1"/>
    <w:basedOn w:val="927"/>
    <w:uiPriority w:val="99"/>
    <w:pPr>
      <w:pBdr/>
      <w:spacing w:after="0" w:line="240" w:lineRule="auto"/>
      <w:ind/>
    </w:pPr>
    <w:tblPr>
      <w:tblStyleRowBandSize w:val="1"/>
      <w:tblStyleColBandSize w:val="1"/>
      <w:tblBorders>
        <w:bottom w:val="single" w:color="68a2d8" w:themeColor="accent1" w:themeTint="EA" w:sz="4" w:space="0"/>
        <w:insideH w:val="single" w:color="68a2d8" w:themeColor="accent1" w:themeTint="EA" w:sz="4" w:space="0"/>
        <w:insideV w:val="single" w:color="68a2d8" w:themeColor="accent1" w:themeTint="EA" w:sz="4" w:space="0"/>
      </w:tblBorders>
    </w:tblPr>
    <w:tcPr>
      <w:tcBorders/>
    </w:tcPr>
    <w:tblStylePr w:type="band1Horz">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1Vert">
      <w:rPr>
        <w:rFonts w:ascii="Arial" w:hAnsi="Arial"/>
        <w:color w:val="404040"/>
        <w:sz w:val="22"/>
      </w:rPr>
      <w:pPr>
        <w:pBdr/>
        <w:spacing/>
        <w:ind/>
      </w:pPr>
      <w:tblPr>
        <w:tblBorders/>
      </w:tblPr>
      <w:tcPr>
        <w:shd w:val="clear" w:color="ddeaf6" w:themeColor="accent1" w:themeTint="34" w:fill="ddea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3 Accent 2"/>
    <w:basedOn w:val="927"/>
    <w:uiPriority w:val="99"/>
    <w:pPr>
      <w:pBdr/>
      <w:spacing w:after="0" w:line="240" w:lineRule="auto"/>
      <w:ind/>
    </w:pPr>
    <w:tblPr>
      <w:tblStyleRowBandSize w:val="1"/>
      <w:tblStyleColBandSize w:val="1"/>
      <w:tblBorders>
        <w:bottom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3 Accent 3"/>
    <w:basedOn w:val="927"/>
    <w:uiPriority w:val="99"/>
    <w:pPr>
      <w:pBdr/>
      <w:spacing w:after="0" w:line="240" w:lineRule="auto"/>
      <w:ind/>
    </w:pPr>
    <w:tblPr>
      <w:tblStyleRowBandSize w:val="1"/>
      <w:tblStyleColBandSize w:val="1"/>
      <w:tblBorders>
        <w:bottom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3 Accent 4"/>
    <w:basedOn w:val="927"/>
    <w:uiPriority w:val="99"/>
    <w:pPr>
      <w:pBdr/>
      <w:spacing w:after="0" w:line="240" w:lineRule="auto"/>
      <w:ind/>
    </w:pPr>
    <w:tblPr>
      <w:tblStyleRowBandSize w:val="1"/>
      <w:tblStyleColBandSize w:val="1"/>
      <w:tblBorders>
        <w:bottom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3 Accent 5"/>
    <w:basedOn w:val="927"/>
    <w:uiPriority w:val="99"/>
    <w:pPr>
      <w:pBdr/>
      <w:spacing w:after="0" w:line="240" w:lineRule="auto"/>
      <w:ind/>
    </w:pPr>
    <w:tblPr>
      <w:tblStyleRowBandSize w:val="1"/>
      <w:tblStyleColBandSize w:val="1"/>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3 Accent 6"/>
    <w:basedOn w:val="927"/>
    <w:uiPriority w:val="99"/>
    <w:pPr>
      <w:pBdr/>
      <w:spacing w:after="0" w:line="240" w:lineRule="auto"/>
      <w:ind/>
    </w:pPr>
    <w:tblPr>
      <w:tblStyleRowBandSize w:val="1"/>
      <w:tblStyleColBandSize w:val="1"/>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4 Accent 1"/>
    <w:basedOn w:val="927"/>
    <w:uiPriority w:val="5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1Vert">
      <w:rPr>
        <w:rFonts w:ascii="Arial" w:hAnsi="Arial"/>
        <w:color w:val="404040"/>
        <w:sz w:val="22"/>
      </w:rPr>
      <w:pPr>
        <w:pBdr/>
        <w:spacing/>
        <w:ind/>
      </w:pPr>
      <w:tblPr>
        <w:tblBorders/>
      </w:tblPr>
      <w:tcPr>
        <w:shd w:val="clear" w:color="deebf6" w:themeColor="accent1" w:themeTint="32" w:fill="deebf6"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2d8" w:themeColor="accent1" w:themeTint="EA" w:fill="68a2d8" w:themeFill="accent1" w:themeFillTint="EA"/>
        <w:tcBorders>
          <w:top w:val="single" w:color="68a2d8" w:themeColor="accent1" w:themeTint="EA" w:sz="4" w:space="0"/>
          <w:left w:val="single" w:color="68a2d8" w:themeColor="accent1" w:themeTint="EA" w:sz="4" w:space="0"/>
          <w:bottom w:val="single" w:color="68a2d8" w:themeColor="accent1" w:themeTint="EA" w:sz="4" w:space="0"/>
          <w:right w:val="single" w:color="68a2d8"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2d8"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4 Accent 2"/>
    <w:basedOn w:val="927"/>
    <w:uiPriority w:val="5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4 Accent 3"/>
    <w:basedOn w:val="927"/>
    <w:uiPriority w:val="5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1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FE" w:fill="a5a5a5" w:themeFill="accent3" w:themeFillTint="FE"/>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4 Accent 4"/>
    <w:basedOn w:val="927"/>
    <w:uiPriority w:val="5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insideV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4 Accent 5"/>
    <w:basedOn w:val="927"/>
    <w:uiPriority w:val="5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1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4 Accent 6"/>
    <w:basedOn w:val="927"/>
    <w:uiPriority w:val="5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1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5 Dark Accent 2"/>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be5d6" w:themeColor="accent2" w:themeTint="32" w:fill="fbe5d6" w:themeFill="accent2" w:themeFillTint="32"/>
    </w:tblPr>
    <w:tcPr>
      <w:tcBorders/>
    </w:tcPr>
    <w:tblStylePr w:type="band1Horz">
      <w:pPr>
        <w:pBdr/>
        <w:spacing/>
        <w:ind/>
      </w:pPr>
      <w:tblPr>
        <w:tblBorders/>
      </w:tblPr>
      <w:tcPr>
        <w:shd w:val="clear" w:color="f6c3a0" w:themeColor="accent2" w:themeTint="75" w:fill="f6c3a0" w:themeFill="accent2" w:themeFillTint="75"/>
        <w:tcBorders/>
      </w:tcPr>
    </w:tblStylePr>
    <w:tblStylePr w:type="band1Vert">
      <w:pPr>
        <w:pBdr/>
        <w:spacing/>
        <w:ind/>
      </w:pPr>
      <w:tblPr>
        <w:tblBorders/>
      </w:tblPr>
      <w:tcPr>
        <w:shd w:val="clear" w:color="f6c3a0" w:themeColor="accent2" w:themeTint="75" w:fill="f6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5 Dark Accent 3"/>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cecec" w:themeColor="accent3" w:themeTint="34" w:fill="ececec" w:themeFill="accent3" w:themeFillTint="34"/>
    </w:tblPr>
    <w:tcPr>
      <w:tcBorders/>
    </w:tcPr>
    <w:tblStylePr w:type="band1Horz">
      <w:pPr>
        <w:pBdr/>
        <w:spacing/>
        <w:ind/>
      </w:pPr>
      <w:tblPr>
        <w:tblBorders/>
      </w:tblPr>
      <w:tcPr>
        <w:shd w:val="clear" w:color="d5d5d5" w:themeColor="accent3" w:themeTint="75" w:fill="d5d5d5" w:themeFill="accent3" w:themeFillTint="75"/>
        <w:tcBorders/>
      </w:tcPr>
    </w:tblStylePr>
    <w:tblStylePr w:type="band1Vert">
      <w:pPr>
        <w:pBdr/>
        <w:spacing/>
        <w:ind/>
      </w:pPr>
      <w:tblPr>
        <w:tblBorders/>
      </w:tblPr>
      <w:tcPr>
        <w:shd w:val="clear" w:color="d5d5d5" w:themeColor="accent3" w:themeTint="75" w:fill="d5d5d5"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5 Dark Accent 5"/>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8e2f3" w:themeColor="accent5" w:themeTint="34" w:fill="d8e2f3" w:themeFill="accent5" w:themeFillTint="34"/>
    </w:tblPr>
    <w:tcPr>
      <w:tcBorders/>
    </w:tcPr>
    <w:tblStylePr w:type="band1Horz">
      <w:pPr>
        <w:pBdr/>
        <w:spacing/>
        <w:ind/>
      </w:pPr>
      <w:tblPr>
        <w:tblBorders/>
      </w:tblPr>
      <w:tcPr>
        <w:shd w:val="clear" w:color="a9bee4" w:themeColor="accent5" w:themeTint="75" w:fill="a9bee4" w:themeFill="accent5" w:themeFillTint="75"/>
        <w:tcBorders/>
      </w:tcPr>
    </w:tblStylePr>
    <w:tblStylePr w:type="band1Vert">
      <w:pPr>
        <w:pBdr/>
        <w:spacing/>
        <w:ind/>
      </w:pPr>
      <w:tblPr>
        <w:tblBorders/>
      </w:tblPr>
      <w:tcPr>
        <w:shd w:val="clear" w:color="a9bee4"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5 Dark Accent 6"/>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1efd8" w:themeColor="accent6" w:themeTint="34" w:fill="e1efd8" w:themeFill="accent6" w:themeFillTint="34"/>
    </w:tblPr>
    <w:tcPr>
      <w:tcBorders/>
    </w:tcPr>
    <w:tblStylePr w:type="band1Horz">
      <w:pPr>
        <w:pBdr/>
        <w:spacing/>
        <w:ind/>
      </w:pPr>
      <w:tblPr>
        <w:tblBorders/>
      </w:tblPr>
      <w:tcPr>
        <w:shd w:val="clear" w:color="bcdba8" w:themeColor="accent6" w:themeTint="75" w:fill="bcdba8" w:themeFill="accent6" w:themeFillTint="75"/>
        <w:tcBorders/>
      </w:tcPr>
    </w:tblStylePr>
    <w:tblStylePr w:type="band1Vert">
      <w:pPr>
        <w:pBdr/>
        <w:spacing/>
        <w:ind/>
      </w:pPr>
      <w:tblPr>
        <w:tblBorders/>
      </w:tblPr>
      <w:tcPr>
        <w:shd w:val="clear" w:color="bcdba8" w:themeColor="accent6" w:themeTint="75" w:fill="bc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6 Colorful Accent 1"/>
    <w:basedOn w:val="927"/>
    <w:uiPriority w:val="99"/>
    <w:pPr>
      <w:pBdr/>
      <w:spacing w:after="0" w:line="240" w:lineRule="auto"/>
      <w:ind/>
    </w:pPr>
    <w:tblPr>
      <w:tblStyleRowBandSize w:val="1"/>
      <w:tblStyleColBandSize w:val="1"/>
      <w:tblBorders>
        <w:top w:val="single" w:color="acccea" w:themeColor="accent1" w:themeTint="80" w:sz="4" w:space="0"/>
        <w:left w:val="single" w:color="acccea" w:themeColor="accent1" w:themeTint="80" w:sz="4" w:space="0"/>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cccea" w:themeColor="accent1" w:themeTint="80" w:themeShade="95"/>
      </w:rPr>
      <w:pPr>
        <w:pBdr/>
        <w:spacing/>
        <w:ind/>
      </w:pPr>
      <w:tblPr>
        <w:tblBorders/>
      </w:tblPr>
      <w:tcPr>
        <w:tcBorders/>
      </w:tcPr>
    </w:tblStylePr>
    <w:tblStylePr w:type="firstRow">
      <w:rPr>
        <w:b/>
        <w:color w:val="acccea" w:themeColor="accent1" w:themeTint="80" w:themeShade="95"/>
      </w:rPr>
      <w:pPr>
        <w:pBdr/>
        <w:spacing/>
        <w:ind/>
      </w:pPr>
      <w:tblPr>
        <w:tblBorders/>
      </w:tblPr>
      <w:tcPr>
        <w:tcBorders>
          <w:bottom w:val="single" w:color="acccea" w:themeColor="accent1" w:themeTint="80" w:sz="12" w:space="0"/>
        </w:tcBorders>
      </w:tcPr>
    </w:tblStylePr>
    <w:tblStylePr w:type="lastCol">
      <w:rPr>
        <w:b/>
        <w:color w:val="acccea" w:themeColor="accent1" w:themeTint="80" w:themeShade="95"/>
      </w:rPr>
      <w:pPr>
        <w:pBdr/>
        <w:spacing/>
        <w:ind/>
      </w:pPr>
      <w:tblPr>
        <w:tblBorders/>
      </w:tblPr>
      <w:tcPr>
        <w:tcBorders/>
      </w:tcPr>
    </w:tblStylePr>
    <w:tblStylePr w:type="lastRow">
      <w:rPr>
        <w:b/>
        <w:color w:val="acccea"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6 Colorful Accent 2"/>
    <w:basedOn w:val="927"/>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12"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6 Colorful Accent 3"/>
    <w:basedOn w:val="927"/>
    <w:uiPriority w:val="99"/>
    <w:pPr>
      <w:pBdr/>
      <w:spacing w:after="0" w:line="240" w:lineRule="auto"/>
      <w:ind/>
    </w:pPr>
    <w:tblPr>
      <w:tblStyleRowBandSize w:val="1"/>
      <w:tblStyleColBandSize w:val="1"/>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themeTint="FE" w:themeShade="95"/>
      </w:rPr>
      <w:pPr>
        <w:pBdr/>
        <w:spacing/>
        <w:ind/>
      </w:pPr>
      <w:tblPr>
        <w:tblBorders/>
      </w:tblPr>
      <w:tcPr>
        <w:tcBorders/>
      </w:tcPr>
    </w:tblStylePr>
    <w:tblStylePr w:type="firstRow">
      <w:rPr>
        <w:b/>
        <w:color w:val="a5a5a5" w:themeColor="accent3" w:themeTint="FE" w:themeShade="95"/>
      </w:rPr>
      <w:pPr>
        <w:pBdr/>
        <w:spacing/>
        <w:ind/>
      </w:pPr>
      <w:tblPr>
        <w:tblBorders/>
      </w:tblPr>
      <w:tcPr>
        <w:tcBorders>
          <w:bottom w:val="single" w:color="a5a5a5" w:themeColor="accent3" w:themeTint="FE" w:sz="12" w:space="0"/>
        </w:tcBorders>
      </w:tcPr>
    </w:tblStylePr>
    <w:tblStylePr w:type="lastCol">
      <w:rPr>
        <w:b/>
        <w:color w:val="a5a5a5" w:themeColor="accent3" w:themeTint="FE" w:themeShade="95"/>
      </w:rPr>
      <w:pPr>
        <w:pBdr/>
        <w:spacing/>
        <w:ind/>
      </w:pPr>
      <w:tblPr>
        <w:tblBorders/>
      </w:tblPr>
      <w:tcPr>
        <w:tcBorders/>
      </w:tcPr>
    </w:tblStylePr>
    <w:tblStylePr w:type="lastRow">
      <w:rPr>
        <w:b/>
        <w:color w:val="a5a5a5"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6 Colorful Accent 4"/>
    <w:basedOn w:val="927"/>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12"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6 Colorful Accent 5"/>
    <w:basedOn w:val="927"/>
    <w:uiPriority w:val="99"/>
    <w:pPr>
      <w:pBdr/>
      <w:spacing w:after="0" w:line="240" w:lineRule="auto"/>
      <w:ind/>
    </w:pPr>
    <w:tblPr>
      <w:tblStyleRowBandSize w:val="1"/>
      <w:tblStyleColBandSize w:val="1"/>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4472c4" w:themeColor="accent5"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6 Colorful Accent 6"/>
    <w:basedOn w:val="927"/>
    <w:uiPriority w:val="99"/>
    <w:pPr>
      <w:pBdr/>
      <w:spacing w:after="0" w:line="240" w:lineRule="auto"/>
      <w:ind/>
    </w:pPr>
    <w:tblPr>
      <w:tblStyleRowBandSize w:val="1"/>
      <w:tblStyleColBandSize w:val="1"/>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5" w:themeColor="accent5"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175" w:themeColor="accent5" w:themeShade="95"/>
      </w:rPr>
      <w:pPr>
        <w:pBdr/>
        <w:spacing/>
        <w:ind/>
      </w:pPr>
      <w:tblPr>
        <w:tblBorders/>
      </w:tblPr>
      <w:tcPr>
        <w:tcBorders/>
      </w:tcPr>
    </w:tblStylePr>
    <w:tblStylePr w:type="firstRow">
      <w:rPr>
        <w:b/>
        <w:color w:val="254175" w:themeColor="accent5" w:themeShade="95"/>
      </w:rPr>
      <w:pPr>
        <w:pBdr/>
        <w:spacing/>
        <w:ind/>
      </w:pPr>
      <w:tblPr>
        <w:tblBorders/>
      </w:tblPr>
      <w:tcPr>
        <w:tcBorders>
          <w:bottom w:val="single" w:color="70ad47" w:themeColor="accent6" w:sz="12" w:space="0"/>
        </w:tcBorders>
      </w:tcPr>
    </w:tblStylePr>
    <w:tblStylePr w:type="lastCol">
      <w:rPr>
        <w:b/>
        <w:color w:val="254175" w:themeColor="accent5" w:themeShade="95"/>
      </w:rPr>
      <w:pPr>
        <w:pBdr/>
        <w:spacing/>
        <w:ind/>
      </w:pPr>
      <w:tblPr>
        <w:tblBorders/>
      </w:tblPr>
      <w:tcPr>
        <w:tcBorders/>
      </w:tcPr>
    </w:tblStylePr>
    <w:tblStylePr w:type="lastRow">
      <w:rPr>
        <w:b/>
        <w:color w:val="2541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7 Colorful Accent 1"/>
    <w:basedOn w:val="927"/>
    <w:uiPriority w:val="99"/>
    <w:pPr>
      <w:pBdr/>
      <w:spacing w:after="0" w:line="240" w:lineRule="auto"/>
      <w:ind/>
    </w:pPr>
    <w:tblPr>
      <w:tblStyleRowBandSize w:val="1"/>
      <w:tblStyleColBandSize w:val="1"/>
      <w:tblBorders>
        <w:bottom w:val="single" w:color="acccea" w:themeColor="accent1" w:themeTint="80" w:sz="4" w:space="0"/>
        <w:right w:val="single" w:color="acccea" w:themeColor="accent1" w:themeTint="80" w:sz="4" w:space="0"/>
        <w:insideH w:val="single" w:color="acccea" w:themeColor="accent1" w:themeTint="80" w:sz="4" w:space="0"/>
        <w:insideV w:val="single" w:color="acccea" w:themeColor="accent1" w:themeTint="80" w:sz="4" w:space="0"/>
      </w:tblBorders>
    </w:tblPr>
    <w:tcPr>
      <w:tcBorders/>
    </w:tcPr>
    <w:tblStylePr w:type="band1Horz">
      <w:rPr>
        <w:rFonts w:ascii="Arial" w:hAnsi="Arial"/>
        <w:color w:val="acccea" w:themeColor="accent1" w:themeTint="80" w:themeShade="95"/>
        <w:sz w:val="22"/>
      </w:rPr>
      <w:pPr>
        <w:pBdr/>
        <w:spacing/>
        <w:ind/>
      </w:pPr>
      <w:tblPr>
        <w:tblBorders/>
      </w:tblPr>
      <w:tcPr>
        <w:shd w:val="clear" w:color="ddeaf6" w:themeColor="accent1" w:themeTint="34" w:fill="ddeaf6" w:themeFill="accent1" w:themeFillTint="34"/>
        <w:tcBorders/>
      </w:tcPr>
    </w:tblStylePr>
    <w:tblStylePr w:type="band1Vert">
      <w:pPr>
        <w:pBdr/>
        <w:spacing/>
        <w:ind/>
      </w:pPr>
      <w:tblPr>
        <w:tblBorders/>
      </w:tblPr>
      <w:tcPr>
        <w:shd w:val="clear" w:color="ddeaf6" w:themeColor="accent1" w:themeTint="34" w:fill="ddeaf6" w:themeFill="accent1" w:themeFillTint="34"/>
        <w:tcBorders/>
      </w:tcPr>
    </w:tblStylePr>
    <w:tblStylePr w:type="band2Horz">
      <w:rPr>
        <w:rFonts w:ascii="Arial" w:hAnsi="Arial"/>
        <w:color w:val="acccea"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cccea" w:themeColor="accen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cccea" w:themeColor="accent1" w:themeTint="80" w:sz="4" w:space="0"/>
        </w:tcBorders>
      </w:tcPr>
    </w:tblStylePr>
    <w:tblStylePr w:type="fir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cccea" w:themeColor="accent1" w:themeTint="80" w:sz="4" w:space="0"/>
          <w:right w:val="none" w:color="000000" w:sz="0" w:space="0"/>
        </w:tcBorders>
      </w:tcPr>
    </w:tblStylePr>
    <w:tblStylePr w:type="lastCol">
      <w:rPr>
        <w:rFonts w:ascii="Arial" w:hAnsi="Arial"/>
        <w:i/>
        <w:color w:val="acccea" w:themeColor="accent1" w:themeTint="80" w:themeShade="95"/>
        <w:sz w:val="22"/>
      </w:rPr>
      <w:pPr>
        <w:pBdr/>
        <w:spacing/>
        <w:ind/>
      </w:pPr>
      <w:tblPr>
        <w:tblBorders/>
      </w:tblPr>
      <w:tcPr>
        <w:shd w:val="clear" w:color="ffffff" w:fill="auto"/>
        <w:tcBorders>
          <w:top w:val="none" w:color="000000" w:sz="0" w:space="0"/>
          <w:left w:val="single" w:color="acccea" w:themeColor="accent1" w:themeTint="80" w:sz="4" w:space="0"/>
          <w:bottom w:val="none" w:color="000000" w:sz="0" w:space="0"/>
          <w:right w:val="none" w:color="000000" w:sz="0" w:space="0"/>
        </w:tcBorders>
      </w:tcPr>
    </w:tblStylePr>
    <w:tblStylePr w:type="lastRow">
      <w:rPr>
        <w:rFonts w:ascii="Arial" w:hAnsi="Arial"/>
        <w:b/>
        <w:color w:val="acccea" w:themeColor="accent1" w:themeTint="80" w:themeShade="95"/>
        <w:sz w:val="22"/>
      </w:rPr>
      <w:pPr>
        <w:pBdr/>
        <w:spacing/>
        <w:ind/>
      </w:pPr>
      <w:tblPr>
        <w:tblBorders/>
      </w:tblPr>
      <w:tcPr>
        <w:shd w:val="clear" w:color="ffffff" w:themeColor="light1" w:fill="ffffff" w:themeFill="light1"/>
        <w:tcBorders>
          <w:top w:val="single" w:color="acccea" w:themeColor="accen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7 Colorful Accent 2"/>
    <w:basedOn w:val="927"/>
    <w:uiPriority w:val="99"/>
    <w:pPr>
      <w:pBdr/>
      <w:spacing w:after="0" w:line="240" w:lineRule="auto"/>
      <w:ind/>
    </w:pPr>
    <w:tblPr>
      <w:tblStyleRowBandSize w:val="1"/>
      <w:tblStyleColBandSize w:val="1"/>
      <w:tblBorders>
        <w:bottom w:val="single" w:color="f4b184" w:themeColor="accent2" w:themeTint="97" w:sz="4" w:space="0"/>
        <w:right w:val="single" w:color="f4b184" w:themeColor="accent2" w:themeTint="97" w:sz="4" w:space="0"/>
        <w:insideH w:val="single" w:color="f4b184" w:themeColor="accent2" w:themeTint="97" w:sz="4" w:space="0"/>
        <w:insideV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be5d6" w:themeColor="accent2" w:themeTint="32" w:fill="fbe5d6" w:themeFill="accent2" w:themeFillTint="32"/>
        <w:tcBorders/>
      </w:tcPr>
    </w:tblStylePr>
    <w:tblStylePr w:type="band1Vert">
      <w:pPr>
        <w:pBdr/>
        <w:spacing/>
        <w:ind/>
      </w:pPr>
      <w:tblPr>
        <w:tblBorders/>
      </w:tblPr>
      <w:tcPr>
        <w:shd w:val="clear" w:color="fbe5d6" w:themeColor="accent2" w:themeTint="32" w:fill="fbe5d6" w:themeFill="accent2" w:themeFillTint="32"/>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b/>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7 Colorful Accent 3"/>
    <w:basedOn w:val="927"/>
    <w:uiPriority w:val="99"/>
    <w:pPr>
      <w:pBdr/>
      <w:spacing w:after="0" w:line="240" w:lineRule="auto"/>
      <w:ind/>
    </w:pPr>
    <w:tblPr>
      <w:tblStyleRowBandSize w:val="1"/>
      <w:tblStyleColBandSize w:val="1"/>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cPr>
      <w:tcBorders/>
    </w:tcPr>
    <w:tblStylePr w:type="band1Horz">
      <w:rPr>
        <w:rFonts w:ascii="Arial" w:hAnsi="Arial"/>
        <w:color w:val="a5a5a5" w:themeColor="accent3" w:themeTint="FE" w:themeShade="95"/>
        <w:sz w:val="22"/>
      </w:rPr>
      <w:pPr>
        <w:pBdr/>
        <w:spacing/>
        <w:ind/>
      </w:pPr>
      <w:tblPr>
        <w:tblBorders/>
      </w:tblPr>
      <w:tcPr>
        <w:shd w:val="clear" w:color="ececec" w:themeColor="accent3" w:themeTint="34" w:fill="ececec" w:themeFill="accent3" w:themeFillTint="34"/>
        <w:tcBorders/>
      </w:tcPr>
    </w:tblStylePr>
    <w:tblStylePr w:type="band1Vert">
      <w:pPr>
        <w:pBdr/>
        <w:spacing/>
        <w:ind/>
      </w:pPr>
      <w:tblPr>
        <w:tblBorders/>
      </w:tblPr>
      <w:tcPr>
        <w:shd w:val="clear" w:color="ececec" w:themeColor="accent3" w:themeTint="34" w:fill="ececec" w:themeFill="accent3" w:themeFillTint="34"/>
        <w:tcBorders/>
      </w:tcPr>
    </w:tblStylePr>
    <w:tblStylePr w:type="band2Horz">
      <w:rPr>
        <w:rFonts w:ascii="Arial" w:hAnsi="Arial"/>
        <w:color w:val="a5a5a5"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themeTint="FE"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5a5a5" w:themeColor="accent3" w:themeTint="FE" w:sz="4" w:space="0"/>
        </w:tcBorders>
      </w:tcPr>
    </w:tblStylePr>
    <w:tblStylePr w:type="fir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5a5a5" w:themeColor="accent3" w:themeTint="FE" w:sz="4" w:space="0"/>
          <w:right w:val="none" w:color="000000" w:sz="0" w:space="0"/>
        </w:tcBorders>
      </w:tcPr>
    </w:tblStylePr>
    <w:tblStylePr w:type="lastCol">
      <w:rPr>
        <w:rFonts w:ascii="Arial" w:hAnsi="Arial"/>
        <w:i/>
        <w:color w:val="a5a5a5" w:themeColor="accent3" w:themeTint="FE" w:themeShade="95"/>
        <w:sz w:val="22"/>
      </w:rPr>
      <w:pPr>
        <w:pBdr/>
        <w:spacing/>
        <w:ind/>
      </w:pPr>
      <w:tblPr>
        <w:tblBorders/>
      </w:tblPr>
      <w:tcPr>
        <w:shd w:val="clear" w:color="ffffff" w:fill="auto"/>
        <w:tcBorders>
          <w:top w:val="none" w:color="000000" w:sz="0" w:space="0"/>
          <w:left w:val="single" w:color="a5a5a5" w:themeColor="accent3" w:themeTint="FE" w:sz="4" w:space="0"/>
          <w:bottom w:val="none" w:color="000000" w:sz="0" w:space="0"/>
          <w:right w:val="none" w:color="000000" w:sz="0" w:space="0"/>
        </w:tcBorders>
      </w:tcPr>
    </w:tblStylePr>
    <w:tblStylePr w:type="lastRow">
      <w:rPr>
        <w:rFonts w:ascii="Arial" w:hAnsi="Arial"/>
        <w:b/>
        <w:color w:val="a5a5a5" w:themeColor="accent3" w:themeTint="FE" w:themeShade="95"/>
        <w:sz w:val="22"/>
      </w:rPr>
      <w:pPr>
        <w:pBdr/>
        <w:spacing/>
        <w:ind/>
      </w:pPr>
      <w:tblPr>
        <w:tblBorders/>
      </w:tblPr>
      <w:tcPr>
        <w:shd w:val="clear" w:color="ffffff" w:themeColor="light1" w:fill="ffffff" w:themeFill="light1"/>
        <w:tcBorders>
          <w:top w:val="single" w:color="a5a5a5" w:themeColor="accent3" w:themeTint="FE"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7 Colorful Accent 4"/>
    <w:basedOn w:val="927"/>
    <w:uiPriority w:val="99"/>
    <w:pPr>
      <w:pBdr/>
      <w:spacing w:after="0" w:line="240" w:lineRule="auto"/>
      <w:ind/>
    </w:pPr>
    <w:tblPr>
      <w:tblStyleRowBandSize w:val="1"/>
      <w:tblStyleColBandSize w:val="1"/>
      <w:tblBorders>
        <w:bottom w:val="single" w:color="ffd865" w:themeColor="accent4" w:themeTint="9A" w:sz="4" w:space="0"/>
        <w:right w:val="single" w:color="ffd865" w:themeColor="accent4" w:themeTint="9A" w:sz="4" w:space="0"/>
        <w:insideH w:val="single" w:color="ffd865" w:themeColor="accent4" w:themeTint="9A" w:sz="4" w:space="0"/>
        <w:insideV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f2cb" w:themeColor="accent4" w:themeTint="34" w:fill="fff2cb" w:themeFill="accent4" w:themeFillTint="34"/>
        <w:tcBorders/>
      </w:tcPr>
    </w:tblStylePr>
    <w:tblStylePr w:type="band1Vert">
      <w:pPr>
        <w:pBdr/>
        <w:spacing/>
        <w:ind/>
      </w:pPr>
      <w:tblPr>
        <w:tblBorders/>
      </w:tblPr>
      <w:tcPr>
        <w:shd w:val="clear" w:color="fff2cb" w:themeColor="accent4" w:themeTint="34" w:fill="fff2cb" w:themeFill="accent4" w:themeFillTint="34"/>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b/>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7 Colorful Accent 5"/>
    <w:basedOn w:val="927"/>
    <w:uiPriority w:val="99"/>
    <w:pPr>
      <w:pBdr/>
      <w:spacing w:after="0" w:line="240" w:lineRule="auto"/>
      <w:ind/>
    </w:pPr>
    <w:tblPr>
      <w:tblStyleRowBandSize w:val="1"/>
      <w:tblStyleColBandSize w:val="1"/>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cPr>
      <w:tcBorders/>
    </w:tcPr>
    <w:tblStylePr w:type="band1Horz">
      <w:rPr>
        <w:rFonts w:ascii="Arial" w:hAnsi="Arial"/>
        <w:color w:val="254175" w:themeColor="accent5" w:themeShade="95"/>
        <w:sz w:val="22"/>
      </w:rPr>
      <w:pPr>
        <w:pBdr/>
        <w:spacing/>
        <w:ind/>
      </w:pPr>
      <w:tblPr>
        <w:tblBorders/>
      </w:tblPr>
      <w:tcPr>
        <w:shd w:val="clear" w:color="d8e2f3" w:themeColor="accent5" w:themeTint="34" w:fill="d8e2f3" w:themeFill="accent5" w:themeFillTint="34"/>
        <w:tcBorders/>
      </w:tcPr>
    </w:tblStylePr>
    <w:tblStylePr w:type="band1Vert">
      <w:pPr>
        <w:pBdr/>
        <w:spacing/>
        <w:ind/>
      </w:pPr>
      <w:tblPr>
        <w:tblBorders/>
      </w:tblPr>
      <w:tcPr>
        <w:shd w:val="clear" w:color="d8e2f3" w:themeColor="accent5" w:themeTint="34" w:fill="d8e2f3" w:themeFill="accent5" w:themeFillTint="34"/>
        <w:tcBorders/>
      </w:tcPr>
    </w:tblStylePr>
    <w:tblStylePr w:type="band2Horz">
      <w:rPr>
        <w:rFonts w:ascii="Arial" w:hAnsi="Arial"/>
        <w:color w:val="2541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5" w:themeColor="accent5"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95afdd" w:themeColor="accent5" w:themeTint="90" w:sz="4" w:space="0"/>
        </w:tcBorders>
      </w:tcPr>
    </w:tblStylePr>
    <w:tblStylePr w:type="firstRow">
      <w:rPr>
        <w:rFonts w:ascii="Arial" w:hAnsi="Arial"/>
        <w:b/>
        <w:color w:val="254175" w:themeColor="accent5"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95afdd" w:themeColor="accent5" w:themeTint="90" w:sz="4" w:space="0"/>
          <w:right w:val="none" w:color="000000" w:sz="0" w:space="0"/>
        </w:tcBorders>
      </w:tcPr>
    </w:tblStylePr>
    <w:tblStylePr w:type="lastCol">
      <w:rPr>
        <w:rFonts w:ascii="Arial" w:hAnsi="Arial"/>
        <w:i/>
        <w:color w:val="254175" w:themeColor="accent5" w:themeShade="95"/>
        <w:sz w:val="22"/>
      </w:rPr>
      <w:pPr>
        <w:pBdr/>
        <w:spacing/>
        <w:ind/>
      </w:pPr>
      <w:tblPr>
        <w:tblBorders/>
      </w:tblPr>
      <w:tcPr>
        <w:shd w:val="clear" w:color="ffffff" w:fill="auto"/>
        <w:tcBorders>
          <w:top w:val="none" w:color="000000" w:sz="0" w:space="0"/>
          <w:left w:val="single" w:color="95afdd" w:themeColor="accent5" w:themeTint="90" w:sz="4" w:space="0"/>
          <w:bottom w:val="none" w:color="000000" w:sz="0" w:space="0"/>
          <w:right w:val="none" w:color="000000" w:sz="0" w:space="0"/>
        </w:tcBorders>
      </w:tcPr>
    </w:tblStylePr>
    <w:tblStylePr w:type="lastRow">
      <w:rPr>
        <w:rFonts w:ascii="Arial" w:hAnsi="Arial"/>
        <w:b/>
        <w:color w:val="254175" w:themeColor="accent5" w:themeShade="95"/>
        <w:sz w:val="22"/>
      </w:rPr>
      <w:pPr>
        <w:pBdr/>
        <w:spacing/>
        <w:ind/>
      </w:pPr>
      <w:tblPr>
        <w:tblBorders/>
      </w:tblPr>
      <w:tcPr>
        <w:shd w:val="clear" w:color="ffffff" w:themeColor="light1" w:fill="ffffff" w:themeFill="light1"/>
        <w:tcBorders>
          <w:top w:val="single" w:color="95afdd" w:themeColor="accent5"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7 Colorful Accent 6"/>
    <w:basedOn w:val="927"/>
    <w:uiPriority w:val="99"/>
    <w:pPr>
      <w:pBdr/>
      <w:spacing w:after="0" w:line="240" w:lineRule="auto"/>
      <w:ind/>
    </w:pPr>
    <w:tblPr>
      <w:tblStyleRowBandSize w:val="1"/>
      <w:tblStyleColBandSize w:val="1"/>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cPr>
      <w:tcBorders/>
    </w:tcPr>
    <w:tblStylePr w:type="band1Horz">
      <w:rPr>
        <w:rFonts w:ascii="Arial" w:hAnsi="Arial"/>
        <w:color w:val="416429" w:themeColor="accent6" w:themeShade="95"/>
        <w:sz w:val="22"/>
      </w:rPr>
      <w:pPr>
        <w:pBdr/>
        <w:spacing/>
        <w:ind/>
      </w:pPr>
      <w:tblPr>
        <w:tblBorders/>
      </w:tblPr>
      <w:tcPr>
        <w:shd w:val="clear" w:color="e1efd8" w:themeColor="accent6" w:themeTint="34" w:fill="e1efd8" w:themeFill="accent6" w:themeFillTint="34"/>
        <w:tcBorders/>
      </w:tcPr>
    </w:tblStylePr>
    <w:tblStylePr w:type="band1Vert">
      <w:pPr>
        <w:pBdr/>
        <w:spacing/>
        <w:ind/>
      </w:pPr>
      <w:tblPr>
        <w:tblBorders/>
      </w:tblPr>
      <w:tcPr>
        <w:shd w:val="clear" w:color="e1efd8" w:themeColor="accent6" w:themeTint="34" w:fill="e1efd8" w:themeFill="accent6" w:themeFillTint="34"/>
        <w:tcBorders/>
      </w:tcPr>
    </w:tblStylePr>
    <w:tblStylePr w:type="band2Horz">
      <w:rPr>
        <w:rFonts w:ascii="Arial" w:hAnsi="Arial"/>
        <w:color w:val="41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dd394" w:themeColor="accent6" w:themeTint="90" w:sz="4" w:space="0"/>
        </w:tcBorders>
      </w:tcPr>
    </w:tblStylePr>
    <w:tblStylePr w:type="firstRow">
      <w:rPr>
        <w:rFonts w:ascii="Arial" w:hAnsi="Arial"/>
        <w:b/>
        <w:color w:val="416429" w:themeColor="accent6"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dd394" w:themeColor="accent6" w:themeTint="90" w:sz="4" w:space="0"/>
          <w:right w:val="none" w:color="000000" w:sz="0" w:space="0"/>
        </w:tcBorders>
      </w:tcPr>
    </w:tblStylePr>
    <w:tblStylePr w:type="lastCol">
      <w:rPr>
        <w:rFonts w:ascii="Arial" w:hAnsi="Arial"/>
        <w:i/>
        <w:color w:val="416429" w:themeColor="accent6" w:themeShade="95"/>
        <w:sz w:val="22"/>
      </w:rPr>
      <w:pPr>
        <w:pBdr/>
        <w:spacing/>
        <w:ind/>
      </w:pPr>
      <w:tblPr>
        <w:tblBorders/>
      </w:tblPr>
      <w:tcPr>
        <w:shd w:val="clear" w:color="ffffff" w:fill="auto"/>
        <w:tcBorders>
          <w:top w:val="none" w:color="000000" w:sz="0" w:space="0"/>
          <w:left w:val="single" w:color="add394" w:themeColor="accent6" w:themeTint="90" w:sz="4" w:space="0"/>
          <w:bottom w:val="none" w:color="000000" w:sz="0" w:space="0"/>
          <w:right w:val="none" w:color="000000" w:sz="0" w:space="0"/>
        </w:tcBorders>
      </w:tcPr>
    </w:tblStylePr>
    <w:tblStylePr w:type="lastRow">
      <w:rPr>
        <w:rFonts w:ascii="Arial" w:hAnsi="Arial"/>
        <w:b/>
        <w:color w:val="416429" w:themeColor="accent6" w:themeShade="95"/>
        <w:sz w:val="22"/>
      </w:rPr>
      <w:pPr>
        <w:pBdr/>
        <w:spacing/>
        <w:ind/>
      </w:pPr>
      <w:tblPr>
        <w:tblBorders/>
      </w:tblPr>
      <w:tcPr>
        <w:shd w:val="clear" w:color="ffffff" w:themeColor="light1" w:fill="ffffff" w:themeFill="light1"/>
        <w:tcBorders>
          <w:top w:val="single" w:color="add394" w:themeColor="accent6" w:themeTint="9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1 Light Accent 1"/>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1 Light Accent 2"/>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1 Light Accent 3"/>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1 Light Accent 4"/>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List Table 1 Light Accent 5"/>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List Table 1 Light Accent 6"/>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List Table 2 Accent 1"/>
    <w:basedOn w:val="927"/>
    <w:uiPriority w:val="99"/>
    <w:pPr>
      <w:pBdr/>
      <w:spacing w:after="0" w:line="240" w:lineRule="auto"/>
      <w:ind/>
    </w:pPr>
    <w:tblPr>
      <w:tblStyleRowBandSize w:val="1"/>
      <w:tblStyleColBandSize w:val="1"/>
      <w:tblBorders>
        <w:top w:val="single" w:color="a2c6e7" w:themeColor="accent1" w:themeTint="90" w:sz="4" w:space="0"/>
        <w:bottom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90" w:sz="4" w:space="0"/>
          <w:left w:val="none" w:color="000000" w:sz="4" w:space="0"/>
          <w:bottom w:val="single" w:color="a2c6e7"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List Table 2 Accent 2"/>
    <w:basedOn w:val="927"/>
    <w:uiPriority w:val="99"/>
    <w:pPr>
      <w:pBdr/>
      <w:spacing w:after="0" w:line="240" w:lineRule="auto"/>
      <w:ind/>
    </w:pPr>
    <w:tblPr>
      <w:tblStyleRowBandSize w:val="1"/>
      <w:tblStyleColBandSize w:val="1"/>
      <w:tblBorders>
        <w:top w:val="single" w:color="f4b58a" w:themeColor="accent2" w:themeTint="90" w:sz="4" w:space="0"/>
        <w:bottom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90" w:sz="4" w:space="0"/>
          <w:left w:val="none" w:color="000000" w:sz="4" w:space="0"/>
          <w:bottom w:val="single" w:color="f4b58a"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List Table 2 Accent 3"/>
    <w:basedOn w:val="927"/>
    <w:uiPriority w:val="99"/>
    <w:pPr>
      <w:pBdr/>
      <w:spacing w:after="0" w:line="240" w:lineRule="auto"/>
      <w:ind/>
    </w:pPr>
    <w:tblPr>
      <w:tblStyleRowBandSize w:val="1"/>
      <w:tblStyleColBandSize w:val="1"/>
      <w:tblBorders>
        <w:top w:val="single" w:color="cccccc" w:themeColor="accent3" w:themeTint="90" w:sz="4" w:space="0"/>
        <w:bottom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90" w:sz="4" w:space="0"/>
          <w:left w:val="none" w:color="000000" w:sz="4" w:space="0"/>
          <w:bottom w:val="single" w:color="cccccc"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List Table 2 Accent 4"/>
    <w:basedOn w:val="927"/>
    <w:uiPriority w:val="99"/>
    <w:pPr>
      <w:pBdr/>
      <w:spacing w:after="0" w:line="240" w:lineRule="auto"/>
      <w:ind/>
    </w:pPr>
    <w:tblPr>
      <w:tblStyleRowBandSize w:val="1"/>
      <w:tblStyleColBandSize w:val="1"/>
      <w:tblBorders>
        <w:top w:val="single" w:color="ffdb6f" w:themeColor="accent4" w:themeTint="90" w:sz="4" w:space="0"/>
        <w:bottom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f" w:themeColor="accent4" w:themeTint="90" w:sz="4" w:space="0"/>
          <w:left w:val="none" w:color="000000" w:sz="4" w:space="0"/>
          <w:bottom w:val="single" w:color="ffdb6f"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List Table 2 Accent 5"/>
    <w:basedOn w:val="927"/>
    <w:uiPriority w:val="99"/>
    <w:pPr>
      <w:pBdr/>
      <w:spacing w:after="0" w:line="240" w:lineRule="auto"/>
      <w:ind/>
    </w:pPr>
    <w:tblPr>
      <w:tblStyleRowBandSize w:val="1"/>
      <w:tblStyleColBandSize w:val="1"/>
      <w:tblBorders>
        <w:top w:val="single" w:color="95afdd" w:themeColor="accent5" w:themeTint="90" w:sz="4" w:space="0"/>
        <w:bottom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90" w:sz="4" w:space="0"/>
          <w:left w:val="none" w:color="000000" w:sz="4" w:space="0"/>
          <w:bottom w:val="single" w:color="95afdd"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st Table 2 Accent 6"/>
    <w:basedOn w:val="927"/>
    <w:uiPriority w:val="99"/>
    <w:pPr>
      <w:pBdr/>
      <w:spacing w:after="0" w:line="240" w:lineRule="auto"/>
      <w:ind/>
    </w:pPr>
    <w:tblPr>
      <w:tblStyleRowBandSize w:val="1"/>
      <w:tblStyleColBandSize w:val="1"/>
      <w:tblBorders>
        <w:top w:val="single" w:color="add394" w:themeColor="accent6" w:themeTint="90" w:sz="4" w:space="0"/>
        <w:bottom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90" w:sz="4" w:space="0"/>
          <w:left w:val="none" w:color="000000" w:sz="4" w:space="0"/>
          <w:bottom w:val="single" w:color="add394"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st Table 3 Accent 1"/>
    <w:basedOn w:val="927"/>
    <w:uiPriority w:val="99"/>
    <w:pPr>
      <w:pBdr/>
      <w:spacing w:after="0" w:line="240" w:lineRule="auto"/>
      <w:ind/>
    </w:pPr>
    <w:tblPr>
      <w:tblStyleRowBandSize w:val="1"/>
      <w:tblStyleColBandSize w:val="1"/>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st Table 3 Accent 2"/>
    <w:basedOn w:val="927"/>
    <w:uiPriority w:val="99"/>
    <w:pPr>
      <w:pBdr/>
      <w:spacing w:after="0" w:line="240" w:lineRule="auto"/>
      <w:ind/>
    </w:pPr>
    <w:tblPr>
      <w:tblStyleRowBandSize w:val="1"/>
      <w:tblStyleColBandSize w:val="1"/>
      <w:tblBorders>
        <w:top w:val="single" w:color="f4b184" w:themeColor="accent2" w:themeTint="97" w:sz="4" w:space="0"/>
        <w:left w:val="single" w:color="f4b184" w:themeColor="accent2" w:themeTint="97" w:sz="4" w:space="0"/>
        <w:bottom w:val="single" w:color="f4b184" w:themeColor="accent2" w:themeTint="97" w:sz="4" w:space="0"/>
        <w:right w:val="single" w:color="f4b184"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f4b184" w:themeColor="accent2" w:themeTint="97" w:sz="4" w:space="0"/>
          <w:bottom w:val="single" w:color="f4b184" w:themeColor="accent2" w:themeTint="97" w:sz="4" w:space="0"/>
        </w:tcBorders>
      </w:tcPr>
    </w:tblStylePr>
    <w:tblStylePr w:type="band1Vert">
      <w:rPr>
        <w:rFonts w:ascii="Arial" w:hAnsi="Arial"/>
        <w:color w:val="404040"/>
        <w:sz w:val="22"/>
      </w:rPr>
      <w:pPr>
        <w:pBdr/>
        <w:spacing/>
        <w:ind/>
      </w:pPr>
      <w:tblPr>
        <w:tblBorders/>
      </w:tblPr>
      <w:tcPr>
        <w:tcBorders>
          <w:left w:val="single" w:color="f4b184" w:themeColor="accent2" w:themeTint="97" w:sz="4" w:space="0"/>
          <w:right w:val="single" w:color="f4b184"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184" w:themeColor="accent2" w:themeTint="97" w:fill="f4b184"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st Table 3 Accent 3"/>
    <w:basedOn w:val="927"/>
    <w:uiPriority w:val="99"/>
    <w:pPr>
      <w:pBdr/>
      <w:spacing w:after="0" w:line="240" w:lineRule="auto"/>
      <w:ind/>
    </w:pPr>
    <w:tblPr>
      <w:tblStyleRowBandSize w:val="1"/>
      <w:tblStyleColBandSize w:val="1"/>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98" w:sz="4" w:space="0"/>
          <w:bottom w:val="single" w:color="c9c9c9" w:themeColor="accent3" w:themeTint="98" w:sz="4" w:space="0"/>
        </w:tcBorders>
      </w:tcPr>
    </w:tblStylePr>
    <w:tblStylePr w:type="band1Vert">
      <w:rPr>
        <w:rFonts w:ascii="Arial" w:hAnsi="Arial"/>
        <w:color w:val="404040"/>
        <w:sz w:val="22"/>
      </w:rPr>
      <w:pPr>
        <w:pBdr/>
        <w:spacing/>
        <w:ind/>
      </w:pPr>
      <w:tblPr>
        <w:tblBorders/>
      </w:tblPr>
      <w:tcPr>
        <w:tcBorders>
          <w:left w:val="single" w:color="c9c9c9" w:themeColor="accent3" w:themeTint="98" w:sz="4" w:space="0"/>
          <w:right w:val="single" w:color="c9c9c9"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st Table 3 Accent 4"/>
    <w:basedOn w:val="927"/>
    <w:uiPriority w:val="99"/>
    <w:pPr>
      <w:pBdr/>
      <w:spacing w:after="0" w:line="240" w:lineRule="auto"/>
      <w:ind/>
    </w:pPr>
    <w:tblPr>
      <w:tblStyleRowBandSize w:val="1"/>
      <w:tblStyleColBandSize w:val="1"/>
      <w:tblBorders>
        <w:top w:val="single" w:color="ffd865" w:themeColor="accent4" w:themeTint="9A" w:sz="4" w:space="0"/>
        <w:left w:val="single" w:color="ffd865" w:themeColor="accent4" w:themeTint="9A" w:sz="4" w:space="0"/>
        <w:bottom w:val="single" w:color="ffd865" w:themeColor="accent4" w:themeTint="9A" w:sz="4" w:space="0"/>
        <w:right w:val="single" w:color="ffd865"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ffd865" w:themeColor="accent4" w:themeTint="9A" w:sz="4" w:space="0"/>
          <w:bottom w:val="single" w:color="ffd865" w:themeColor="accent4" w:themeTint="9A" w:sz="4" w:space="0"/>
        </w:tcBorders>
      </w:tcPr>
    </w:tblStylePr>
    <w:tblStylePr w:type="band1Vert">
      <w:rPr>
        <w:rFonts w:ascii="Arial" w:hAnsi="Arial"/>
        <w:color w:val="404040"/>
        <w:sz w:val="22"/>
      </w:rPr>
      <w:pPr>
        <w:pBdr/>
        <w:spacing/>
        <w:ind/>
      </w:pPr>
      <w:tblPr>
        <w:tblBorders/>
      </w:tblPr>
      <w:tcPr>
        <w:tcBorders>
          <w:left w:val="single" w:color="ffd865" w:themeColor="accent4" w:themeTint="9A" w:sz="4" w:space="0"/>
          <w:right w:val="single" w:color="ffd865"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5" w:themeColor="accent4" w:themeTint="9A" w:fill="ffd8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3 Accent 5"/>
    <w:basedOn w:val="927"/>
    <w:uiPriority w:val="99"/>
    <w:pPr>
      <w:pBdr/>
      <w:spacing w:after="0" w:line="240" w:lineRule="auto"/>
      <w:ind/>
    </w:pPr>
    <w:tblPr>
      <w:tblStyleRowBandSize w:val="1"/>
      <w:tblStyleColBandSize w:val="1"/>
      <w:tblBorders>
        <w:top w:val="single" w:color="8da9db" w:themeColor="accent5" w:themeTint="9A" w:sz="4" w:space="0"/>
        <w:left w:val="single" w:color="8da9db" w:themeColor="accent5" w:themeTint="9A" w:sz="4" w:space="0"/>
        <w:bottom w:val="single" w:color="8da9db" w:themeColor="accent5" w:themeTint="9A" w:sz="4" w:space="0"/>
        <w:right w:val="single" w:color="8da9db"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8da9db" w:themeColor="accent5" w:themeTint="9A" w:sz="4" w:space="0"/>
          <w:bottom w:val="single" w:color="8da9db" w:themeColor="accent5" w:themeTint="9A" w:sz="4" w:space="0"/>
        </w:tcBorders>
      </w:tcPr>
    </w:tblStylePr>
    <w:tblStylePr w:type="band1Vert">
      <w:rPr>
        <w:rFonts w:ascii="Arial" w:hAnsi="Arial"/>
        <w:color w:val="404040"/>
        <w:sz w:val="22"/>
      </w:rPr>
      <w:pPr>
        <w:pBdr/>
        <w:spacing/>
        <w:ind/>
      </w:pPr>
      <w:tblPr>
        <w:tblBorders/>
      </w:tblPr>
      <w:tcPr>
        <w:tcBorders>
          <w:left w:val="single" w:color="8da9db" w:themeColor="accent5" w:themeTint="9A" w:sz="4" w:space="0"/>
          <w:right w:val="single" w:color="8da9db"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da9db" w:themeColor="accent5" w:themeTint="9A" w:fill="8da9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3 Accent 6"/>
    <w:basedOn w:val="927"/>
    <w:uiPriority w:val="99"/>
    <w:pPr>
      <w:pBdr/>
      <w:spacing w:after="0" w:line="240" w:lineRule="auto"/>
      <w:ind/>
    </w:pPr>
    <w:tblPr>
      <w:tblStyleRowBandSize w:val="1"/>
      <w:tblStyleColBandSize w:val="1"/>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98" w:sz="4" w:space="0"/>
          <w:bottom w:val="single" w:color="a9d08e" w:themeColor="accent6" w:themeTint="98" w:sz="4" w:space="0"/>
        </w:tcBorders>
      </w:tcPr>
    </w:tblStylePr>
    <w:tblStylePr w:type="band1Vert">
      <w:rPr>
        <w:rFonts w:ascii="Arial" w:hAnsi="Arial"/>
        <w:color w:val="404040"/>
        <w:sz w:val="22"/>
      </w:rPr>
      <w:pPr>
        <w:pBdr/>
        <w:spacing/>
        <w:ind/>
      </w:pPr>
      <w:tblPr>
        <w:tblBorders/>
      </w:tblPr>
      <w:tcPr>
        <w:tcBorders>
          <w:left w:val="single" w:color="a9d08e" w:themeColor="accent6" w:themeTint="98" w:sz="4" w:space="0"/>
          <w:right w:val="single" w:color="a9d08e"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98" w:fill="a9d08e"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4 Accent 1"/>
    <w:basedOn w:val="927"/>
    <w:uiPriority w:val="99"/>
    <w:pPr>
      <w:pBdr/>
      <w:spacing w:after="0" w:line="240" w:lineRule="auto"/>
      <w:ind/>
    </w:pPr>
    <w:tblPr>
      <w:tblStyleRowBandSize w:val="1"/>
      <w:tblStyleColBandSize w:val="1"/>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cPr>
      <w:tcBorders/>
    </w:tcPr>
    <w:tblStylePr w:type="band1Horz">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1Vert">
      <w:rPr>
        <w:rFonts w:ascii="Arial" w:hAnsi="Arial"/>
        <w:color w:val="404040"/>
        <w:sz w:val="22"/>
      </w:rPr>
      <w:pPr>
        <w:pBdr/>
        <w:spacing/>
        <w:ind/>
      </w:pPr>
      <w:tblPr>
        <w:tblBorders/>
      </w:tblPr>
      <w:tcPr>
        <w:shd w:val="clear" w:color="d5e5f4" w:themeColor="accent1" w:themeTint="40" w:fill="d5e5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4 Accent 2"/>
    <w:basedOn w:val="927"/>
    <w:uiPriority w:val="99"/>
    <w:pPr>
      <w:pBdr/>
      <w:spacing w:after="0" w:line="240" w:lineRule="auto"/>
      <w:ind/>
    </w:pPr>
    <w:tblPr>
      <w:tblStyleRowBandSize w:val="1"/>
      <w:tblStyleColBandSize w:val="1"/>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cPr>
      <w:tcBorders/>
    </w:tcPr>
    <w:tblStylePr w:type="band1Horz">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adecb"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4 Accent 3"/>
    <w:basedOn w:val="927"/>
    <w:uiPriority w:val="99"/>
    <w:pPr>
      <w:pBdr/>
      <w:spacing w:after="0" w:line="240" w:lineRule="auto"/>
      <w:ind/>
    </w:pPr>
    <w:tblPr>
      <w:tblStyleRowBandSize w:val="1"/>
      <w:tblStyleColBandSize w:val="1"/>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cPr>
      <w:tcBorders/>
    </w:tcPr>
    <w:tblStylePr w:type="band1Horz">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e8e8e8"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4 Accent 4"/>
    <w:basedOn w:val="927"/>
    <w:uiPriority w:val="99"/>
    <w:pPr>
      <w:pBdr/>
      <w:spacing w:after="0" w:line="240" w:lineRule="auto"/>
      <w:ind/>
    </w:pPr>
    <w:tblPr>
      <w:tblStyleRowBandSize w:val="1"/>
      <w:tblStyleColBandSize w:val="1"/>
      <w:tblBorders>
        <w:top w:val="single" w:color="ffdb6f" w:themeColor="accent4" w:themeTint="90" w:sz="4" w:space="0"/>
        <w:left w:val="single" w:color="ffdb6f" w:themeColor="accent4" w:themeTint="90" w:sz="4" w:space="0"/>
        <w:bottom w:val="single" w:color="ffdb6f" w:themeColor="accent4" w:themeTint="90" w:sz="4" w:space="0"/>
        <w:right w:val="single" w:color="ffdb6f" w:themeColor="accent4" w:themeTint="90" w:sz="4" w:space="0"/>
        <w:insideH w:val="single" w:color="ffdb6f" w:themeColor="accent4" w:themeTint="90" w:sz="4" w:space="0"/>
      </w:tblBorders>
    </w:tblPr>
    <w:tcPr>
      <w:tcBorders/>
    </w:tcPr>
    <w:tblStylePr w:type="band1Horz">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efb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4 Accent 5"/>
    <w:basedOn w:val="927"/>
    <w:uiPriority w:val="99"/>
    <w:pPr>
      <w:pBdr/>
      <w:spacing w:after="0" w:line="240" w:lineRule="auto"/>
      <w:ind/>
    </w:pPr>
    <w:tblPr>
      <w:tblStyleRowBandSize w:val="1"/>
      <w:tblStyleColBandSize w:val="1"/>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cPr>
      <w:tcBorders/>
    </w:tcPr>
    <w:tblStylePr w:type="band1Horz">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1Vert">
      <w:rPr>
        <w:rFonts w:ascii="Arial" w:hAnsi="Arial"/>
        <w:color w:val="404040"/>
        <w:sz w:val="22"/>
      </w:rPr>
      <w:pPr>
        <w:pBdr/>
        <w:spacing/>
        <w:ind/>
      </w:pPr>
      <w:tblPr>
        <w:tblBorders/>
      </w:tblPr>
      <w:tcPr>
        <w:shd w:val="clear" w:color="cfdbf0" w:themeColor="accent5" w:themeTint="40" w:fill="cfdb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4 Accent 6"/>
    <w:basedOn w:val="927"/>
    <w:uiPriority w:val="99"/>
    <w:pPr>
      <w:pBdr/>
      <w:spacing w:after="0" w:line="240" w:lineRule="auto"/>
      <w:ind/>
    </w:pPr>
    <w:tblPr>
      <w:tblStyleRowBandSize w:val="1"/>
      <w:tblStyleColBandSize w:val="1"/>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cPr>
      <w:tcBorders/>
    </w:tcPr>
    <w:tblStylePr w:type="band1Horz">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1Vert">
      <w:rPr>
        <w:rFonts w:ascii="Arial" w:hAnsi="Arial"/>
        <w:color w:val="404040"/>
        <w:sz w:val="22"/>
      </w:rPr>
      <w:pPr>
        <w:pBdr/>
        <w:spacing/>
        <w:ind/>
      </w:pPr>
      <w:tblPr>
        <w:tblBorders/>
      </w:tblPr>
      <w:tcPr>
        <w:shd w:val="clear" w:color="daebcf" w:themeColor="accent6" w:themeTint="40" w:fill="daebc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5 Dark Accent 1"/>
    <w:basedOn w:val="927"/>
    <w:uiPriority w:val="99"/>
    <w:pPr>
      <w:pBdr/>
      <w:spacing w:after="0" w:line="240" w:lineRule="auto"/>
      <w:ind/>
    </w:pPr>
    <w:tblPr>
      <w:tblStyleRowBandSize w:val="1"/>
      <w:tblStyleColBandSize w:val="1"/>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shd w:val="clear" w:color="5b9bd5" w:themeColor="accent1" w:fill="5b9bd5" w:themeFill="accent1"/>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5 Dark Accent 2"/>
    <w:basedOn w:val="927"/>
    <w:uiPriority w:val="99"/>
    <w:pPr>
      <w:pBdr/>
      <w:spacing w:after="0" w:line="240" w:lineRule="auto"/>
      <w:ind/>
    </w:pPr>
    <w:tblPr>
      <w:tblStyleRowBandSize w:val="1"/>
      <w:tblStyleColBandSize w:val="1"/>
      <w:tblBorders>
        <w:top w:val="single" w:color="f4b184" w:themeColor="accent2" w:themeTint="97" w:sz="32" w:space="0"/>
        <w:left w:val="single" w:color="f4b184" w:themeColor="accent2" w:themeTint="97" w:sz="32" w:space="0"/>
        <w:bottom w:val="single" w:color="f4b184" w:themeColor="accent2" w:themeTint="97" w:sz="32" w:space="0"/>
        <w:right w:val="single" w:color="f4b184" w:themeColor="accent2" w:themeTint="97" w:sz="32" w:space="0"/>
      </w:tblBorders>
      <w:shd w:val="clear" w:color="f4b184" w:themeColor="accent2" w:themeTint="97" w:fill="f4b184" w:themeFill="accent2" w:themeFillTint="97"/>
    </w:tblPr>
    <w:tcPr>
      <w:tcBorders/>
    </w:tcPr>
    <w:tblStylePr w:type="band1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1Vert">
      <w:pPr>
        <w:pBdr/>
        <w:spacing/>
        <w:ind/>
      </w:pPr>
      <w:tblPr>
        <w:tblBorders/>
      </w:tblPr>
      <w:tcPr>
        <w:shd w:val="clear" w:color="f4b184" w:themeColor="accent2" w:themeTint="97" w:fill="f4b184" w:themeFill="accent2" w:themeFillTint="97"/>
        <w:tcBorders>
          <w:left w:val="single" w:color="ffffff" w:themeColor="light1" w:sz="4" w:space="0"/>
          <w:right w:val="single" w:color="ffffff" w:themeColor="light1" w:sz="4" w:space="0"/>
        </w:tcBorders>
      </w:tcPr>
    </w:tblStylePr>
    <w:tblStylePr w:type="band2Horz">
      <w:pPr>
        <w:pBdr/>
        <w:spacing/>
        <w:ind/>
      </w:pPr>
      <w:tblPr>
        <w:tblBorders/>
      </w:tblPr>
      <w:tcPr>
        <w:shd w:val="clear" w:color="f4b184" w:themeColor="accent2" w:themeTint="97" w:fill="f4b184" w:themeFill="accent2" w:themeFillTint="97"/>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4b184" w:themeColor="accent2" w:themeTint="97"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4b184" w:themeColor="accent2" w:themeTint="97" w:fill="f4b184" w:themeFill="accent2" w:themeFillTint="97"/>
        <w:tcBorders>
          <w:top w:val="single" w:color="f4b184" w:themeColor="accent2" w:themeTint="97"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184"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5 Dark Accent 3"/>
    <w:basedOn w:val="927"/>
    <w:uiPriority w:val="99"/>
    <w:pPr>
      <w:pBdr/>
      <w:spacing w:after="0" w:line="240" w:lineRule="auto"/>
      <w:ind/>
    </w:pPr>
    <w:tblPr>
      <w:tblStyleRowBandSize w:val="1"/>
      <w:tblStyleColBandSize w:val="1"/>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shd w:val="clear" w:color="c9c9c9" w:themeColor="accent3" w:themeTint="98" w:fill="c9c9c9" w:themeFill="accent3" w:themeFillTint="98"/>
    </w:tblPr>
    <w:tcPr>
      <w:tcBorders/>
    </w:tcPr>
    <w:tblStylePr w:type="band1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98" w:fill="c9c9c9" w:themeFill="accent3"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98" w:fill="c9c9c9" w:themeFill="accent3"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c9c9c9" w:themeColor="accent3"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c9c9c9" w:themeColor="accent3" w:themeTint="98" w:fill="c9c9c9" w:themeFill="accent3" w:themeFillTint="98"/>
        <w:tcBorders>
          <w:top w:val="single" w:color="c9c9c9" w:themeColor="accent3"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5 Dark Accent 4"/>
    <w:basedOn w:val="927"/>
    <w:uiPriority w:val="99"/>
    <w:pPr>
      <w:pBdr/>
      <w:spacing w:after="0" w:line="240" w:lineRule="auto"/>
      <w:ind/>
    </w:pPr>
    <w:tblPr>
      <w:tblStyleRowBandSize w:val="1"/>
      <w:tblStyleColBandSize w:val="1"/>
      <w:tblBorders>
        <w:top w:val="single" w:color="ffd865" w:themeColor="accent4" w:themeTint="9A" w:sz="32" w:space="0"/>
        <w:left w:val="single" w:color="ffd865" w:themeColor="accent4" w:themeTint="9A" w:sz="32" w:space="0"/>
        <w:bottom w:val="single" w:color="ffd865" w:themeColor="accent4" w:themeTint="9A" w:sz="32" w:space="0"/>
        <w:right w:val="single" w:color="ffd865" w:themeColor="accent4" w:themeTint="9A" w:sz="32" w:space="0"/>
      </w:tblBorders>
      <w:shd w:val="clear" w:color="ffd865" w:themeColor="accent4" w:themeTint="9A" w:fill="ffd865" w:themeFill="accent4" w:themeFillTint="9A"/>
    </w:tblPr>
    <w:tcPr>
      <w:tcBorders/>
    </w:tcPr>
    <w:tblStylePr w:type="band1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ffd865" w:themeColor="accent4" w:themeTint="9A" w:fill="ffd865" w:themeFill="accent4"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ffd865" w:themeColor="accent4" w:themeTint="9A" w:fill="ffd865" w:themeFill="accent4"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ffd865" w:themeColor="accent4"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ffd865" w:themeColor="accent4" w:themeTint="9A" w:fill="ffd865" w:themeFill="accent4" w:themeFillTint="9A"/>
        <w:tcBorders>
          <w:top w:val="single" w:color="ffd865" w:themeColor="accent4"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5"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5 Dark Accent 5"/>
    <w:basedOn w:val="927"/>
    <w:uiPriority w:val="99"/>
    <w:pPr>
      <w:pBdr/>
      <w:spacing w:after="0" w:line="240" w:lineRule="auto"/>
      <w:ind/>
    </w:pPr>
    <w:tblPr>
      <w:tblStyleRowBandSize w:val="1"/>
      <w:tblStyleColBandSize w:val="1"/>
      <w:tblBorders>
        <w:top w:val="single" w:color="8da9db" w:themeColor="accent5" w:themeTint="9A" w:sz="32" w:space="0"/>
        <w:left w:val="single" w:color="8da9db" w:themeColor="accent5" w:themeTint="9A" w:sz="32" w:space="0"/>
        <w:bottom w:val="single" w:color="8da9db" w:themeColor="accent5" w:themeTint="9A" w:sz="32" w:space="0"/>
        <w:right w:val="single" w:color="8da9db" w:themeColor="accent5" w:themeTint="9A" w:sz="32" w:space="0"/>
      </w:tblBorders>
      <w:shd w:val="clear" w:color="8da9db" w:themeColor="accent5" w:themeTint="9A" w:fill="8da9db" w:themeFill="accent5" w:themeFillTint="9A"/>
    </w:tblPr>
    <w:tcPr>
      <w:tcBorders/>
    </w:tcPr>
    <w:tblStylePr w:type="band1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1Vert">
      <w:pPr>
        <w:pBdr/>
        <w:spacing/>
        <w:ind/>
      </w:pPr>
      <w:tblPr>
        <w:tblBorders/>
      </w:tblPr>
      <w:tcPr>
        <w:shd w:val="clear" w:color="8da9db" w:themeColor="accent5" w:themeTint="9A" w:fill="8da9db" w:themeFill="accent5" w:themeFillTint="9A"/>
        <w:tcBorders>
          <w:left w:val="single" w:color="ffffff" w:themeColor="light1" w:sz="4" w:space="0"/>
          <w:right w:val="single" w:color="ffffff" w:themeColor="light1" w:sz="4" w:space="0"/>
        </w:tcBorders>
      </w:tcPr>
    </w:tblStylePr>
    <w:tblStylePr w:type="band2Horz">
      <w:pPr>
        <w:pBdr/>
        <w:spacing/>
        <w:ind/>
      </w:pPr>
      <w:tblPr>
        <w:tblBorders/>
      </w:tblPr>
      <w:tcPr>
        <w:shd w:val="clear" w:color="8da9db" w:themeColor="accent5" w:themeTint="9A" w:fill="8da9db" w:themeFill="accent5" w:themeFillTint="9A"/>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8da9db" w:themeColor="accent5" w:themeTint="9A"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8da9db" w:themeColor="accent5" w:themeTint="9A" w:fill="8da9db" w:themeFill="accent5" w:themeFillTint="9A"/>
        <w:tcBorders>
          <w:top w:val="single" w:color="8da9db" w:themeColor="accent5" w:themeTint="9A"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da9db"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5 Dark Accent 6"/>
    <w:basedOn w:val="927"/>
    <w:uiPriority w:val="99"/>
    <w:pPr>
      <w:pBdr/>
      <w:spacing w:after="0" w:line="240" w:lineRule="auto"/>
      <w:ind/>
    </w:pPr>
    <w:tblPr>
      <w:tblStyleRowBandSize w:val="1"/>
      <w:tblStyleColBandSize w:val="1"/>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shd w:val="clear" w:color="a9d08e" w:themeColor="accent6" w:themeTint="98" w:fill="a9d08e" w:themeFill="accent6" w:themeFillTint="98"/>
    </w:tblPr>
    <w:tcPr>
      <w:tcBorders/>
    </w:tcPr>
    <w:tblStylePr w:type="band1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98" w:fill="a9d08e" w:themeFill="accent6" w:themeFillTint="98"/>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98" w:fill="a9d08e" w:themeFill="accent6" w:themeFillTint="98"/>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a9d08e" w:themeColor="accent6" w:themeTint="98"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a9d08e" w:themeColor="accent6" w:themeTint="98" w:fill="a9d08e" w:themeFill="accent6" w:themeFillTint="98"/>
        <w:tcBorders>
          <w:top w:val="single" w:color="a9d08e" w:themeColor="accent6" w:themeTint="98"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6 Colorful Accent 1"/>
    <w:basedOn w:val="927"/>
    <w:uiPriority w:val="99"/>
    <w:pPr>
      <w:pBdr/>
      <w:spacing w:after="0" w:line="240" w:lineRule="auto"/>
      <w:ind/>
    </w:pPr>
    <w:tblPr>
      <w:tblStyleRowBandSize w:val="1"/>
      <w:tblStyleColBandSize w:val="1"/>
      <w:tblBorders>
        <w:top w:val="single" w:color="5b9bd5" w:themeColor="accent1" w:sz="4" w:space="0"/>
        <w:bottom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a8d" w:themeColor="accent1" w:themeShade="95"/>
      </w:rPr>
      <w:pPr>
        <w:pBdr/>
        <w:spacing/>
        <w:ind/>
      </w:pPr>
      <w:tblPr>
        <w:tblBorders/>
      </w:tblPr>
      <w:tcPr>
        <w:tcBorders/>
      </w:tcPr>
    </w:tblStylePr>
    <w:tblStylePr w:type="firstRow">
      <w:rPr>
        <w:b/>
        <w:color w:val="245a8d" w:themeColor="accent1" w:themeShade="95"/>
      </w:rPr>
      <w:pPr>
        <w:pBdr/>
        <w:spacing/>
        <w:ind/>
      </w:pPr>
      <w:tblPr>
        <w:tblBorders/>
      </w:tblPr>
      <w:tcPr>
        <w:tcBorders>
          <w:bottom w:val="single" w:color="5b9bd5" w:themeColor="accent1" w:sz="4" w:space="0"/>
        </w:tcBorders>
      </w:tcPr>
    </w:tblStylePr>
    <w:tblStylePr w:type="lastCol">
      <w:rPr>
        <w:b/>
        <w:color w:val="245a8d" w:themeColor="accent1" w:themeShade="95"/>
      </w:rPr>
      <w:pPr>
        <w:pBdr/>
        <w:spacing/>
        <w:ind/>
      </w:pPr>
      <w:tblPr>
        <w:tblBorders/>
      </w:tblPr>
      <w:tcPr>
        <w:tcBorders/>
      </w:tcPr>
    </w:tblStylePr>
    <w:tblStylePr w:type="lastRow">
      <w:rPr>
        <w:b/>
        <w:color w:val="245a8d" w:themeColor="accent1" w:themeShade="95"/>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6 Colorful Accent 2"/>
    <w:basedOn w:val="927"/>
    <w:uiPriority w:val="99"/>
    <w:pPr>
      <w:pBdr/>
      <w:spacing w:after="0" w:line="240" w:lineRule="auto"/>
      <w:ind/>
    </w:pPr>
    <w:tblPr>
      <w:tblStyleRowBandSize w:val="1"/>
      <w:tblStyleColBandSize w:val="1"/>
      <w:tblBorders>
        <w:top w:val="single" w:color="f4b184" w:themeColor="accent2" w:themeTint="97" w:sz="4" w:space="0"/>
        <w:bottom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4b184" w:themeColor="accent2" w:themeTint="97" w:themeShade="95"/>
      </w:rPr>
      <w:pPr>
        <w:pBdr/>
        <w:spacing/>
        <w:ind/>
      </w:pPr>
      <w:tblPr>
        <w:tblBorders/>
      </w:tblPr>
      <w:tcPr>
        <w:tcBorders/>
      </w:tcPr>
    </w:tblStylePr>
    <w:tblStylePr w:type="firstRow">
      <w:rPr>
        <w:b/>
        <w:color w:val="f4b184" w:themeColor="accent2" w:themeTint="97" w:themeShade="95"/>
      </w:rPr>
      <w:pPr>
        <w:pBdr/>
        <w:spacing/>
        <w:ind/>
      </w:pPr>
      <w:tblPr>
        <w:tblBorders/>
      </w:tblPr>
      <w:tcPr>
        <w:tcBorders>
          <w:bottom w:val="single" w:color="f4b184" w:themeColor="accent2" w:themeTint="97" w:sz="4" w:space="0"/>
        </w:tcBorders>
      </w:tcPr>
    </w:tblStylePr>
    <w:tblStylePr w:type="lastCol">
      <w:rPr>
        <w:b/>
        <w:color w:val="f4b184" w:themeColor="accent2" w:themeTint="97" w:themeShade="95"/>
      </w:rPr>
      <w:pPr>
        <w:pBdr/>
        <w:spacing/>
        <w:ind/>
      </w:pPr>
      <w:tblPr>
        <w:tblBorders/>
      </w:tblPr>
      <w:tcPr>
        <w:tcBorders/>
      </w:tcPr>
    </w:tblStylePr>
    <w:tblStylePr w:type="lastRow">
      <w:rPr>
        <w:b/>
        <w:color w:val="f4b184" w:themeColor="accent2" w:themeTint="97" w:themeShade="95"/>
      </w:rPr>
      <w:pPr>
        <w:pBdr/>
        <w:spacing/>
        <w:ind/>
      </w:pPr>
      <w:tblPr>
        <w:tblBorders/>
      </w:tblPr>
      <w:tcPr>
        <w:tcBorders>
          <w:top w:val="single" w:color="f4b184"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6 Colorful Accent 3"/>
    <w:basedOn w:val="927"/>
    <w:uiPriority w:val="99"/>
    <w:pPr>
      <w:pBdr/>
      <w:spacing w:after="0" w:line="240" w:lineRule="auto"/>
      <w:ind/>
    </w:pPr>
    <w:tblPr>
      <w:tblStyleRowBandSize w:val="1"/>
      <w:tblStyleColBandSize w:val="1"/>
      <w:tblBorders>
        <w:top w:val="single" w:color="c9c9c9" w:themeColor="accent3" w:themeTint="98" w:sz="4" w:space="0"/>
        <w:bottom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98" w:themeShade="95"/>
      </w:rPr>
      <w:pPr>
        <w:pBdr/>
        <w:spacing/>
        <w:ind/>
      </w:pPr>
      <w:tblPr>
        <w:tblBorders/>
      </w:tblPr>
      <w:tcPr>
        <w:tcBorders/>
      </w:tcPr>
    </w:tblStylePr>
    <w:tblStylePr w:type="firstRow">
      <w:rPr>
        <w:b/>
        <w:color w:val="c9c9c9" w:themeColor="accent3" w:themeTint="98" w:themeShade="95"/>
      </w:rPr>
      <w:pPr>
        <w:pBdr/>
        <w:spacing/>
        <w:ind/>
      </w:pPr>
      <w:tblPr>
        <w:tblBorders/>
      </w:tblPr>
      <w:tcPr>
        <w:tcBorders>
          <w:bottom w:val="single" w:color="c9c9c9" w:themeColor="accent3" w:themeTint="98" w:sz="4" w:space="0"/>
        </w:tcBorders>
      </w:tcPr>
    </w:tblStylePr>
    <w:tblStylePr w:type="lastCol">
      <w:rPr>
        <w:b/>
        <w:color w:val="c9c9c9" w:themeColor="accent3" w:themeTint="98" w:themeShade="95"/>
      </w:rPr>
      <w:pPr>
        <w:pBdr/>
        <w:spacing/>
        <w:ind/>
      </w:pPr>
      <w:tblPr>
        <w:tblBorders/>
      </w:tblPr>
      <w:tcPr>
        <w:tcBorders/>
      </w:tcPr>
    </w:tblStylePr>
    <w:tblStylePr w:type="lastRow">
      <w:rPr>
        <w:b/>
        <w:color w:val="c9c9c9" w:themeColor="accent3" w:themeTint="98" w:themeShade="95"/>
      </w:rPr>
      <w:pPr>
        <w:pBdr/>
        <w:spacing/>
        <w:ind/>
      </w:pPr>
      <w:tblPr>
        <w:tblBorders/>
      </w:tblPr>
      <w:tcPr>
        <w:tcBorders>
          <w:top w:val="single" w:color="c9c9c9"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6 Colorful Accent 4"/>
    <w:basedOn w:val="927"/>
    <w:uiPriority w:val="99"/>
    <w:pPr>
      <w:pBdr/>
      <w:spacing w:after="0" w:line="240" w:lineRule="auto"/>
      <w:ind/>
    </w:pPr>
    <w:tblPr>
      <w:tblStyleRowBandSize w:val="1"/>
      <w:tblStyleColBandSize w:val="1"/>
      <w:tblBorders>
        <w:top w:val="single" w:color="ffd865" w:themeColor="accent4" w:themeTint="9A" w:sz="4" w:space="0"/>
        <w:bottom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d865" w:themeColor="accent4" w:themeTint="9A" w:themeShade="95"/>
      </w:rPr>
      <w:pPr>
        <w:pBdr/>
        <w:spacing/>
        <w:ind/>
      </w:pPr>
      <w:tblPr>
        <w:tblBorders/>
      </w:tblPr>
      <w:tcPr>
        <w:tcBorders/>
      </w:tcPr>
    </w:tblStylePr>
    <w:tblStylePr w:type="firstRow">
      <w:rPr>
        <w:b/>
        <w:color w:val="ffd865" w:themeColor="accent4" w:themeTint="9A" w:themeShade="95"/>
      </w:rPr>
      <w:pPr>
        <w:pBdr/>
        <w:spacing/>
        <w:ind/>
      </w:pPr>
      <w:tblPr>
        <w:tblBorders/>
      </w:tblPr>
      <w:tcPr>
        <w:tcBorders>
          <w:bottom w:val="single" w:color="ffd865" w:themeColor="accent4" w:themeTint="9A" w:sz="4" w:space="0"/>
        </w:tcBorders>
      </w:tcPr>
    </w:tblStylePr>
    <w:tblStylePr w:type="lastCol">
      <w:rPr>
        <w:b/>
        <w:color w:val="ffd865" w:themeColor="accent4" w:themeTint="9A" w:themeShade="95"/>
      </w:rPr>
      <w:pPr>
        <w:pBdr/>
        <w:spacing/>
        <w:ind/>
      </w:pPr>
      <w:tblPr>
        <w:tblBorders/>
      </w:tblPr>
      <w:tcPr>
        <w:tcBorders/>
      </w:tcPr>
    </w:tblStylePr>
    <w:tblStylePr w:type="lastRow">
      <w:rPr>
        <w:b/>
        <w:color w:val="ffd865" w:themeColor="accent4" w:themeTint="9A" w:themeShade="95"/>
      </w:rPr>
      <w:pPr>
        <w:pBdr/>
        <w:spacing/>
        <w:ind/>
      </w:pPr>
      <w:tblPr>
        <w:tblBorders/>
      </w:tblPr>
      <w:tcPr>
        <w:tcBorders>
          <w:top w:val="single" w:color="ffd865"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6 Colorful Accent 5"/>
    <w:basedOn w:val="927"/>
    <w:uiPriority w:val="99"/>
    <w:pPr>
      <w:pBdr/>
      <w:spacing w:after="0" w:line="240" w:lineRule="auto"/>
      <w:ind/>
    </w:pPr>
    <w:tblPr>
      <w:tblStyleRowBandSize w:val="1"/>
      <w:tblStyleColBandSize w:val="1"/>
      <w:tblBorders>
        <w:top w:val="single" w:color="8da9db" w:themeColor="accent5" w:themeTint="9A" w:sz="4" w:space="0"/>
        <w:bottom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da9db" w:themeColor="accent5" w:themeTint="9A" w:themeShade="95"/>
      </w:rPr>
      <w:pPr>
        <w:pBdr/>
        <w:spacing/>
        <w:ind/>
      </w:pPr>
      <w:tblPr>
        <w:tblBorders/>
      </w:tblPr>
      <w:tcPr>
        <w:tcBorders/>
      </w:tcPr>
    </w:tblStylePr>
    <w:tblStylePr w:type="firstRow">
      <w:rPr>
        <w:b/>
        <w:color w:val="8da9db" w:themeColor="accent5" w:themeTint="9A" w:themeShade="95"/>
      </w:rPr>
      <w:pPr>
        <w:pBdr/>
        <w:spacing/>
        <w:ind/>
      </w:pPr>
      <w:tblPr>
        <w:tblBorders/>
      </w:tblPr>
      <w:tcPr>
        <w:tcBorders>
          <w:bottom w:val="single" w:color="8da9db" w:themeColor="accent5" w:themeTint="9A" w:sz="4" w:space="0"/>
        </w:tcBorders>
      </w:tcPr>
    </w:tblStylePr>
    <w:tblStylePr w:type="lastCol">
      <w:rPr>
        <w:b/>
        <w:color w:val="8da9db" w:themeColor="accent5" w:themeTint="9A" w:themeShade="95"/>
      </w:rPr>
      <w:pPr>
        <w:pBdr/>
        <w:spacing/>
        <w:ind/>
      </w:pPr>
      <w:tblPr>
        <w:tblBorders/>
      </w:tblPr>
      <w:tcPr>
        <w:tcBorders/>
      </w:tcPr>
    </w:tblStylePr>
    <w:tblStylePr w:type="lastRow">
      <w:rPr>
        <w:b/>
        <w:color w:val="8da9db" w:themeColor="accent5" w:themeTint="9A" w:themeShade="95"/>
      </w:rPr>
      <w:pPr>
        <w:pBdr/>
        <w:spacing/>
        <w:ind/>
      </w:pPr>
      <w:tblPr>
        <w:tblBorders/>
      </w:tblPr>
      <w:tcPr>
        <w:tcBorders>
          <w:top w:val="single" w:color="8da9db"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6 Colorful Accent 6"/>
    <w:basedOn w:val="927"/>
    <w:uiPriority w:val="99"/>
    <w:pPr>
      <w:pBdr/>
      <w:spacing w:after="0" w:line="240" w:lineRule="auto"/>
      <w:ind/>
    </w:pPr>
    <w:tblPr>
      <w:tblStyleRowBandSize w:val="1"/>
      <w:tblStyleColBandSize w:val="1"/>
      <w:tblBorders>
        <w:top w:val="single" w:color="a9d08e" w:themeColor="accent6" w:themeTint="98" w:sz="4" w:space="0"/>
        <w:bottom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a9d08e" w:themeColor="accent6" w:themeTint="98" w:themeShade="95"/>
      </w:rPr>
      <w:pPr>
        <w:pBdr/>
        <w:spacing/>
        <w:ind/>
      </w:pPr>
      <w:tblPr>
        <w:tblBorders/>
      </w:tblPr>
      <w:tcPr>
        <w:tcBorders/>
      </w:tcPr>
    </w:tblStylePr>
    <w:tblStylePr w:type="firstRow">
      <w:rPr>
        <w:b/>
        <w:color w:val="a9d08e" w:themeColor="accent6" w:themeTint="98" w:themeShade="95"/>
      </w:rPr>
      <w:pPr>
        <w:pBdr/>
        <w:spacing/>
        <w:ind/>
      </w:pPr>
      <w:tblPr>
        <w:tblBorders/>
      </w:tblPr>
      <w:tcPr>
        <w:tcBorders>
          <w:bottom w:val="single" w:color="a9d08e" w:themeColor="accent6" w:themeTint="98" w:sz="4" w:space="0"/>
        </w:tcBorders>
      </w:tcPr>
    </w:tblStylePr>
    <w:tblStylePr w:type="lastCol">
      <w:rPr>
        <w:b/>
        <w:color w:val="a9d08e" w:themeColor="accent6" w:themeTint="98" w:themeShade="95"/>
      </w:rPr>
      <w:pPr>
        <w:pBdr/>
        <w:spacing/>
        <w:ind/>
      </w:pPr>
      <w:tblPr>
        <w:tblBorders/>
      </w:tblPr>
      <w:tcPr>
        <w:tcBorders/>
      </w:tcPr>
    </w:tblStylePr>
    <w:tblStylePr w:type="lastRow">
      <w:rPr>
        <w:b/>
        <w:color w:val="a9d08e" w:themeColor="accent6" w:themeTint="98" w:themeShade="95"/>
      </w:rPr>
      <w:pPr>
        <w:pBdr/>
        <w:spacing/>
        <w:ind/>
      </w:pPr>
      <w:tblPr>
        <w:tblBorders/>
      </w:tblPr>
      <w:tcPr>
        <w:tcBorders>
          <w:top w:val="single" w:color="a9d08e"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7 Colorful Accent 1"/>
    <w:basedOn w:val="927"/>
    <w:uiPriority w:val="99"/>
    <w:pPr>
      <w:pBdr/>
      <w:spacing w:after="0" w:line="240" w:lineRule="auto"/>
      <w:ind/>
    </w:pPr>
    <w:tblPr>
      <w:tblStyleRowBandSize w:val="1"/>
      <w:tblStyleColBandSize w:val="1"/>
      <w:tblBorders>
        <w:right w:val="single" w:color="5b9bd5" w:themeColor="accent1" w:sz="4" w:space="0"/>
      </w:tblBorders>
    </w:tblPr>
    <w:tcPr>
      <w:tcBorders/>
    </w:tcPr>
    <w:tblStylePr w:type="band1Horz">
      <w:rPr>
        <w:rFonts w:ascii="Arial" w:hAnsi="Arial"/>
        <w:color w:val="245a8d" w:themeColor="accent1" w:themeShade="95"/>
        <w:sz w:val="22"/>
      </w:rPr>
      <w:pPr>
        <w:pBdr/>
        <w:spacing/>
        <w:ind/>
      </w:pPr>
      <w:tblPr>
        <w:tblBorders/>
      </w:tblPr>
      <w:tcPr>
        <w:shd w:val="clear" w:color="d5e5f4" w:themeColor="accent1" w:themeTint="40" w:fill="d5e5f4" w:themeFill="accent1" w:themeFillTint="40"/>
        <w:tcBorders/>
      </w:tcPr>
    </w:tblStylePr>
    <w:tblStylePr w:type="band1Vert">
      <w:pPr>
        <w:pBdr/>
        <w:spacing/>
        <w:ind/>
      </w:pPr>
      <w:tblPr>
        <w:tblBorders/>
      </w:tblPr>
      <w:tcPr>
        <w:shd w:val="clear" w:color="d5e5f4" w:themeColor="accent1" w:themeTint="40" w:fill="d5e5f4" w:themeFill="accent1" w:themeFillTint="40"/>
        <w:tcBorders/>
      </w:tcPr>
    </w:tblStylePr>
    <w:tblStylePr w:type="band2Horz">
      <w:rPr>
        <w:rFonts w:ascii="Arial" w:hAnsi="Arial"/>
        <w:color w:val="245a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a8d" w:themeColor="accent1"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5b9bd5" w:themeColor="accent1" w:sz="4" w:space="0"/>
        </w:tcBorders>
      </w:tcPr>
    </w:tblStylePr>
    <w:tblStylePr w:type="firstRow">
      <w:rPr>
        <w:rFonts w:ascii="Arial" w:hAnsi="Arial"/>
        <w:i/>
        <w:color w:val="245a8d" w:themeColor="accent1"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5b9bd5" w:themeColor="accent1" w:sz="4" w:space="0"/>
          <w:right w:val="none" w:color="000000" w:sz="0" w:space="0"/>
        </w:tcBorders>
      </w:tcPr>
    </w:tblStylePr>
    <w:tblStylePr w:type="lastCol">
      <w:rPr>
        <w:rFonts w:ascii="Arial" w:hAnsi="Arial"/>
        <w:i/>
        <w:color w:val="245a8d" w:themeColor="accent1" w:themeShade="95"/>
        <w:sz w:val="22"/>
      </w:rPr>
      <w:pPr>
        <w:pBdr/>
        <w:spacing/>
        <w:ind/>
      </w:pPr>
      <w:tblPr>
        <w:tblBorders/>
      </w:tblPr>
      <w:tcPr>
        <w:shd w:val="clear" w:color="ffffff" w:fill="auto"/>
        <w:tcBorders>
          <w:top w:val="none" w:color="000000" w:sz="0" w:space="0"/>
          <w:left w:val="single" w:color="5b9bd5" w:themeColor="accent1" w:sz="4" w:space="0"/>
          <w:bottom w:val="none" w:color="000000" w:sz="0" w:space="0"/>
          <w:right w:val="none" w:color="000000" w:sz="0" w:space="0"/>
        </w:tcBorders>
      </w:tcPr>
    </w:tblStylePr>
    <w:tblStylePr w:type="lastRow">
      <w:rPr>
        <w:rFonts w:ascii="Arial" w:hAnsi="Arial"/>
        <w:i/>
        <w:color w:val="245a8d" w:themeColor="accent1" w:themeShade="95"/>
        <w:sz w:val="22"/>
      </w:rPr>
      <w:pPr>
        <w:pBdr/>
        <w:spacing/>
        <w:ind/>
      </w:pPr>
      <w:tblPr>
        <w:tblBorders/>
      </w:tblPr>
      <w:tcPr>
        <w:shd w:val="clear" w:color="ffffff" w:themeColor="light1" w:fill="ffffff" w:themeFill="light1"/>
        <w:tcBorders>
          <w:top w:val="single" w:color="5b9bd5" w:themeColor="accent1"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7 Colorful Accent 2"/>
    <w:basedOn w:val="927"/>
    <w:uiPriority w:val="99"/>
    <w:pPr>
      <w:pBdr/>
      <w:spacing w:after="0" w:line="240" w:lineRule="auto"/>
      <w:ind/>
    </w:pPr>
    <w:tblPr>
      <w:tblStyleRowBandSize w:val="1"/>
      <w:tblStyleColBandSize w:val="1"/>
      <w:tblBorders>
        <w:right w:val="single" w:color="f4b184" w:themeColor="accent2" w:themeTint="97" w:sz="4" w:space="0"/>
      </w:tblBorders>
    </w:tblPr>
    <w:tcPr>
      <w:tcBorders/>
    </w:tcPr>
    <w:tblStylePr w:type="band1Horz">
      <w:rPr>
        <w:rFonts w:ascii="Arial" w:hAnsi="Arial"/>
        <w:color w:val="f4b184" w:themeColor="accent2" w:themeTint="97" w:themeShade="95"/>
        <w:sz w:val="22"/>
      </w:rPr>
      <w:pPr>
        <w:pBdr/>
        <w:spacing/>
        <w:ind/>
      </w:pPr>
      <w:tblPr>
        <w:tblBorders/>
      </w:tblPr>
      <w:tcPr>
        <w:shd w:val="clear" w:color="fadecb" w:themeColor="accent2" w:themeTint="40" w:fill="fadecb" w:themeFill="accent2" w:themeFillTint="40"/>
        <w:tcBorders/>
      </w:tcPr>
    </w:tblStylePr>
    <w:tblStylePr w:type="band1Vert">
      <w:pPr>
        <w:pBdr/>
        <w:spacing/>
        <w:ind/>
      </w:pPr>
      <w:tblPr>
        <w:tblBorders/>
      </w:tblPr>
      <w:tcPr>
        <w:shd w:val="clear" w:color="fadecb" w:themeColor="accent2" w:themeTint="40" w:fill="fadecb" w:themeFill="accent2" w:themeFillTint="40"/>
        <w:tcBorders/>
      </w:tcPr>
    </w:tblStylePr>
    <w:tblStylePr w:type="band2Horz">
      <w:rPr>
        <w:rFonts w:ascii="Arial" w:hAnsi="Arial"/>
        <w:color w:val="f4b184"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184" w:themeColor="accent2" w:themeTint="97"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4b184" w:themeColor="accent2" w:themeTint="97" w:sz="4" w:space="0"/>
        </w:tcBorders>
      </w:tcPr>
    </w:tblStylePr>
    <w:tblStylePr w:type="fir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4b184" w:themeColor="accent2" w:themeTint="97" w:sz="4" w:space="0"/>
          <w:right w:val="none" w:color="000000" w:sz="0" w:space="0"/>
        </w:tcBorders>
      </w:tcPr>
    </w:tblStylePr>
    <w:tblStylePr w:type="lastCol">
      <w:rPr>
        <w:rFonts w:ascii="Arial" w:hAnsi="Arial"/>
        <w:i/>
        <w:color w:val="f4b184" w:themeColor="accent2" w:themeTint="97" w:themeShade="95"/>
        <w:sz w:val="22"/>
      </w:rPr>
      <w:pPr>
        <w:pBdr/>
        <w:spacing/>
        <w:ind/>
      </w:pPr>
      <w:tblPr>
        <w:tblBorders/>
      </w:tblPr>
      <w:tcPr>
        <w:shd w:val="clear" w:color="ffffff" w:fill="auto"/>
        <w:tcBorders>
          <w:top w:val="none" w:color="000000" w:sz="0" w:space="0"/>
          <w:left w:val="single" w:color="f4b184" w:themeColor="accent2" w:themeTint="97" w:sz="4" w:space="0"/>
          <w:bottom w:val="none" w:color="000000" w:sz="0" w:space="0"/>
          <w:right w:val="none" w:color="000000" w:sz="0" w:space="0"/>
        </w:tcBorders>
      </w:tcPr>
    </w:tblStylePr>
    <w:tblStylePr w:type="lastRow">
      <w:rPr>
        <w:rFonts w:ascii="Arial" w:hAnsi="Arial"/>
        <w:i/>
        <w:color w:val="f4b184" w:themeColor="accent2" w:themeTint="97" w:themeShade="95"/>
        <w:sz w:val="22"/>
      </w:rPr>
      <w:pPr>
        <w:pBdr/>
        <w:spacing/>
        <w:ind/>
      </w:pPr>
      <w:tblPr>
        <w:tblBorders/>
      </w:tblPr>
      <w:tcPr>
        <w:shd w:val="clear" w:color="ffffff" w:themeColor="light1" w:fill="ffffff" w:themeFill="light1"/>
        <w:tcBorders>
          <w:top w:val="single" w:color="f4b184" w:themeColor="accent2" w:themeTint="97"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7 Colorful Accent 3"/>
    <w:basedOn w:val="927"/>
    <w:uiPriority w:val="99"/>
    <w:pPr>
      <w:pBdr/>
      <w:spacing w:after="0" w:line="240" w:lineRule="auto"/>
      <w:ind/>
    </w:pPr>
    <w:tblPr>
      <w:tblStyleRowBandSize w:val="1"/>
      <w:tblStyleColBandSize w:val="1"/>
      <w:tblBorders>
        <w:right w:val="single" w:color="c9c9c9" w:themeColor="accent3" w:themeTint="98" w:sz="4" w:space="0"/>
      </w:tblBorders>
    </w:tblPr>
    <w:tcPr>
      <w:tcBorders/>
    </w:tcPr>
    <w:tblStylePr w:type="band1Horz">
      <w:rPr>
        <w:rFonts w:ascii="Arial" w:hAnsi="Arial"/>
        <w:color w:val="c9c9c9" w:themeColor="accent3" w:themeTint="98" w:themeShade="95"/>
        <w:sz w:val="22"/>
      </w:rPr>
      <w:pPr>
        <w:pBdr/>
        <w:spacing/>
        <w:ind/>
      </w:pPr>
      <w:tblPr>
        <w:tblBorders/>
      </w:tblPr>
      <w:tcPr>
        <w:shd w:val="clear" w:color="e8e8e8" w:themeColor="accent3" w:themeTint="40" w:fill="e8e8e8" w:themeFill="accent3" w:themeFillTint="40"/>
        <w:tcBorders/>
      </w:tcPr>
    </w:tblStylePr>
    <w:tblStylePr w:type="band1Vert">
      <w:pPr>
        <w:pBdr/>
        <w:spacing/>
        <w:ind/>
      </w:pPr>
      <w:tblPr>
        <w:tblBorders/>
      </w:tblPr>
      <w:tcPr>
        <w:shd w:val="clear" w:color="e8e8e8" w:themeColor="accent3" w:themeTint="40" w:fill="e8e8e8" w:themeFill="accent3" w:themeFillTint="40"/>
        <w:tcBorders/>
      </w:tcPr>
    </w:tblStylePr>
    <w:tblStylePr w:type="band2Horz">
      <w:rPr>
        <w:rFonts w:ascii="Arial" w:hAnsi="Arial"/>
        <w:color w:val="c9c9c9"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c9c9c9" w:themeColor="accent3" w:themeTint="98" w:sz="4" w:space="0"/>
        </w:tcBorders>
      </w:tcPr>
    </w:tblStylePr>
    <w:tblStylePr w:type="fir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c9c9c9" w:themeColor="accent3" w:themeTint="98" w:sz="4" w:space="0"/>
          <w:right w:val="none" w:color="000000" w:sz="0" w:space="0"/>
        </w:tcBorders>
      </w:tcPr>
    </w:tblStylePr>
    <w:tblStylePr w:type="lastCol">
      <w:rPr>
        <w:rFonts w:ascii="Arial" w:hAnsi="Arial"/>
        <w:i/>
        <w:color w:val="c9c9c9" w:themeColor="accent3" w:themeTint="98" w:themeShade="95"/>
        <w:sz w:val="22"/>
      </w:rPr>
      <w:pPr>
        <w:pBdr/>
        <w:spacing/>
        <w:ind/>
      </w:pPr>
      <w:tblPr>
        <w:tblBorders/>
      </w:tblPr>
      <w:tcPr>
        <w:shd w:val="clear" w:color="ffffff" w:fill="auto"/>
        <w:tcBorders>
          <w:top w:val="none" w:color="000000" w:sz="0" w:space="0"/>
          <w:left w:val="single" w:color="c9c9c9" w:themeColor="accent3" w:themeTint="98" w:sz="4" w:space="0"/>
          <w:bottom w:val="none" w:color="000000" w:sz="0" w:space="0"/>
          <w:right w:val="none" w:color="000000" w:sz="0" w:space="0"/>
        </w:tcBorders>
      </w:tcPr>
    </w:tblStylePr>
    <w:tblStylePr w:type="lastRow">
      <w:rPr>
        <w:rFonts w:ascii="Arial" w:hAnsi="Arial"/>
        <w:i/>
        <w:color w:val="c9c9c9" w:themeColor="accent3" w:themeTint="98" w:themeShade="95"/>
        <w:sz w:val="22"/>
      </w:rPr>
      <w:pPr>
        <w:pBdr/>
        <w:spacing/>
        <w:ind/>
      </w:pPr>
      <w:tblPr>
        <w:tblBorders/>
      </w:tblPr>
      <w:tcPr>
        <w:shd w:val="clear" w:color="ffffff" w:themeColor="light1" w:fill="ffffff" w:themeFill="light1"/>
        <w:tcBorders>
          <w:top w:val="single" w:color="c9c9c9" w:themeColor="accent3"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7 Colorful Accent 4"/>
    <w:basedOn w:val="927"/>
    <w:uiPriority w:val="99"/>
    <w:pPr>
      <w:pBdr/>
      <w:spacing w:after="0" w:line="240" w:lineRule="auto"/>
      <w:ind/>
    </w:pPr>
    <w:tblPr>
      <w:tblStyleRowBandSize w:val="1"/>
      <w:tblStyleColBandSize w:val="1"/>
      <w:tblBorders>
        <w:right w:val="single" w:color="ffd865" w:themeColor="accent4" w:themeTint="9A" w:sz="4" w:space="0"/>
      </w:tblBorders>
    </w:tblPr>
    <w:tcPr>
      <w:tcBorders/>
    </w:tcPr>
    <w:tblStylePr w:type="band1Horz">
      <w:rPr>
        <w:rFonts w:ascii="Arial" w:hAnsi="Arial"/>
        <w:color w:val="ffd865" w:themeColor="accent4" w:themeTint="9A" w:themeShade="95"/>
        <w:sz w:val="22"/>
      </w:rPr>
      <w:pPr>
        <w:pBdr/>
        <w:spacing/>
        <w:ind/>
      </w:pPr>
      <w:tblPr>
        <w:tblBorders/>
      </w:tblPr>
      <w:tcPr>
        <w:shd w:val="clear" w:color="ffefbf" w:themeColor="accent4" w:themeTint="40" w:fill="ffefbf" w:themeFill="accent4" w:themeFillTint="40"/>
        <w:tcBorders/>
      </w:tcPr>
    </w:tblStylePr>
    <w:tblStylePr w:type="band1Vert">
      <w:pPr>
        <w:pBdr/>
        <w:spacing/>
        <w:ind/>
      </w:pPr>
      <w:tblPr>
        <w:tblBorders/>
      </w:tblPr>
      <w:tcPr>
        <w:shd w:val="clear" w:color="ffefbf" w:themeColor="accent4" w:themeTint="40" w:fill="ffefbf" w:themeFill="accent4" w:themeFillTint="40"/>
        <w:tcBorders/>
      </w:tcPr>
    </w:tblStylePr>
    <w:tblStylePr w:type="band2Horz">
      <w:rPr>
        <w:rFonts w:ascii="Arial" w:hAnsi="Arial"/>
        <w:color w:val="ffd865"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865" w:themeColor="accent4"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ffd865" w:themeColor="accent4" w:themeTint="9A" w:sz="4" w:space="0"/>
        </w:tcBorders>
      </w:tcPr>
    </w:tblStylePr>
    <w:tblStylePr w:type="fir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ffd865" w:themeColor="accent4" w:themeTint="9A" w:sz="4" w:space="0"/>
          <w:right w:val="none" w:color="000000" w:sz="0" w:space="0"/>
        </w:tcBorders>
      </w:tcPr>
    </w:tblStylePr>
    <w:tblStylePr w:type="lastCol">
      <w:rPr>
        <w:rFonts w:ascii="Arial" w:hAnsi="Arial"/>
        <w:i/>
        <w:color w:val="ffd865" w:themeColor="accent4" w:themeTint="9A" w:themeShade="95"/>
        <w:sz w:val="22"/>
      </w:rPr>
      <w:pPr>
        <w:pBdr/>
        <w:spacing/>
        <w:ind/>
      </w:pPr>
      <w:tblPr>
        <w:tblBorders/>
      </w:tblPr>
      <w:tcPr>
        <w:shd w:val="clear" w:color="ffffff" w:fill="auto"/>
        <w:tcBorders>
          <w:top w:val="none" w:color="000000" w:sz="0" w:space="0"/>
          <w:left w:val="single" w:color="ffd865" w:themeColor="accent4" w:themeTint="9A" w:sz="4" w:space="0"/>
          <w:bottom w:val="none" w:color="000000" w:sz="0" w:space="0"/>
          <w:right w:val="none" w:color="000000" w:sz="0" w:space="0"/>
        </w:tcBorders>
      </w:tcPr>
    </w:tblStylePr>
    <w:tblStylePr w:type="lastRow">
      <w:rPr>
        <w:rFonts w:ascii="Arial" w:hAnsi="Arial"/>
        <w:i/>
        <w:color w:val="ffd865" w:themeColor="accent4" w:themeTint="9A" w:themeShade="95"/>
        <w:sz w:val="22"/>
      </w:rPr>
      <w:pPr>
        <w:pBdr/>
        <w:spacing/>
        <w:ind/>
      </w:pPr>
      <w:tblPr>
        <w:tblBorders/>
      </w:tblPr>
      <w:tcPr>
        <w:shd w:val="clear" w:color="ffffff" w:themeColor="light1" w:fill="ffffff" w:themeFill="light1"/>
        <w:tcBorders>
          <w:top w:val="single" w:color="ffd865" w:themeColor="accent4"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7 Colorful Accent 5"/>
    <w:basedOn w:val="927"/>
    <w:uiPriority w:val="99"/>
    <w:pPr>
      <w:pBdr/>
      <w:spacing w:after="0" w:line="240" w:lineRule="auto"/>
      <w:ind/>
    </w:pPr>
    <w:tblPr>
      <w:tblStyleRowBandSize w:val="1"/>
      <w:tblStyleColBandSize w:val="1"/>
      <w:tblBorders>
        <w:right w:val="single" w:color="8da9db" w:themeColor="accent5" w:themeTint="9A" w:sz="4" w:space="0"/>
      </w:tblBorders>
    </w:tblPr>
    <w:tcPr>
      <w:tcBorders/>
    </w:tcPr>
    <w:tblStylePr w:type="band1Horz">
      <w:rPr>
        <w:rFonts w:ascii="Arial" w:hAnsi="Arial"/>
        <w:color w:val="8da9db" w:themeColor="accent5" w:themeTint="9A" w:themeShade="95"/>
        <w:sz w:val="22"/>
      </w:rPr>
      <w:pPr>
        <w:pBdr/>
        <w:spacing/>
        <w:ind/>
      </w:pPr>
      <w:tblPr>
        <w:tblBorders/>
      </w:tblPr>
      <w:tcPr>
        <w:shd w:val="clear" w:color="cfdbf0" w:themeColor="accent5" w:themeTint="40" w:fill="cfdbf0" w:themeFill="accent5" w:themeFillTint="40"/>
        <w:tcBorders/>
      </w:tcPr>
    </w:tblStylePr>
    <w:tblStylePr w:type="band1Vert">
      <w:pPr>
        <w:pBdr/>
        <w:spacing/>
        <w:ind/>
      </w:pPr>
      <w:tblPr>
        <w:tblBorders/>
      </w:tblPr>
      <w:tcPr>
        <w:shd w:val="clear" w:color="cfdbf0" w:themeColor="accent5" w:themeTint="40" w:fill="cfdbf0" w:themeFill="accent5" w:themeFillTint="40"/>
        <w:tcBorders/>
      </w:tcPr>
    </w:tblStylePr>
    <w:tblStylePr w:type="band2Horz">
      <w:rPr>
        <w:rFonts w:ascii="Arial" w:hAnsi="Arial"/>
        <w:color w:val="8da9db"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da9db" w:themeColor="accent5" w:themeTint="9A"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8da9db" w:themeColor="accent5" w:themeTint="9A" w:sz="4" w:space="0"/>
        </w:tcBorders>
      </w:tcPr>
    </w:tblStylePr>
    <w:tblStylePr w:type="fir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8da9db" w:themeColor="accent5" w:themeTint="9A" w:sz="4" w:space="0"/>
          <w:right w:val="none" w:color="000000" w:sz="0" w:space="0"/>
        </w:tcBorders>
      </w:tcPr>
    </w:tblStylePr>
    <w:tblStylePr w:type="lastCol">
      <w:rPr>
        <w:rFonts w:ascii="Arial" w:hAnsi="Arial"/>
        <w:i/>
        <w:color w:val="8da9db" w:themeColor="accent5" w:themeTint="9A" w:themeShade="95"/>
        <w:sz w:val="22"/>
      </w:rPr>
      <w:pPr>
        <w:pBdr/>
        <w:spacing/>
        <w:ind/>
      </w:pPr>
      <w:tblPr>
        <w:tblBorders/>
      </w:tblPr>
      <w:tcPr>
        <w:shd w:val="clear" w:color="ffffff" w:fill="auto"/>
        <w:tcBorders>
          <w:top w:val="none" w:color="000000" w:sz="0" w:space="0"/>
          <w:left w:val="single" w:color="8da9db" w:themeColor="accent5" w:themeTint="9A" w:sz="4" w:space="0"/>
          <w:bottom w:val="none" w:color="000000" w:sz="0" w:space="0"/>
          <w:right w:val="none" w:color="000000" w:sz="0" w:space="0"/>
        </w:tcBorders>
      </w:tcPr>
    </w:tblStylePr>
    <w:tblStylePr w:type="lastRow">
      <w:rPr>
        <w:rFonts w:ascii="Arial" w:hAnsi="Arial"/>
        <w:i/>
        <w:color w:val="8da9db" w:themeColor="accent5" w:themeTint="9A" w:themeShade="95"/>
        <w:sz w:val="22"/>
      </w:rPr>
      <w:pPr>
        <w:pBdr/>
        <w:spacing/>
        <w:ind/>
      </w:pPr>
      <w:tblPr>
        <w:tblBorders/>
      </w:tblPr>
      <w:tcPr>
        <w:shd w:val="clear" w:color="ffffff" w:themeColor="light1" w:fill="ffffff" w:themeFill="light1"/>
        <w:tcBorders>
          <w:top w:val="single" w:color="8da9db" w:themeColor="accent5" w:themeTint="9A"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7 Colorful Accent 6"/>
    <w:basedOn w:val="927"/>
    <w:uiPriority w:val="99"/>
    <w:pPr>
      <w:pBdr/>
      <w:spacing w:after="0" w:line="240" w:lineRule="auto"/>
      <w:ind/>
    </w:pPr>
    <w:tblPr>
      <w:tblStyleRowBandSize w:val="1"/>
      <w:tblStyleColBandSize w:val="1"/>
      <w:tblBorders>
        <w:right w:val="single" w:color="a9d08e" w:themeColor="accent6" w:themeTint="98" w:sz="4" w:space="0"/>
      </w:tblBorders>
    </w:tblPr>
    <w:tcPr>
      <w:tcBorders/>
    </w:tcPr>
    <w:tblStylePr w:type="band1Horz">
      <w:rPr>
        <w:rFonts w:ascii="Arial" w:hAnsi="Arial"/>
        <w:color w:val="a9d08e" w:themeColor="accent6" w:themeTint="98" w:themeShade="95"/>
        <w:sz w:val="22"/>
      </w:rPr>
      <w:pPr>
        <w:pBdr/>
        <w:spacing/>
        <w:ind/>
      </w:pPr>
      <w:tblPr>
        <w:tblBorders/>
      </w:tblPr>
      <w:tcPr>
        <w:shd w:val="clear" w:color="daebcf" w:themeColor="accent6" w:themeTint="40" w:fill="daebcf" w:themeFill="accent6" w:themeFillTint="40"/>
        <w:tcBorders/>
      </w:tcPr>
    </w:tblStylePr>
    <w:tblStylePr w:type="band1Vert">
      <w:pPr>
        <w:pBdr/>
        <w:spacing/>
        <w:ind/>
      </w:pPr>
      <w:tblPr>
        <w:tblBorders/>
      </w:tblPr>
      <w:tcPr>
        <w:shd w:val="clear" w:color="daebcf" w:themeColor="accent6" w:themeTint="40" w:fill="daebcf" w:themeFill="accent6" w:themeFillTint="40"/>
        <w:tcBorders/>
      </w:tcPr>
    </w:tblStylePr>
    <w:tblStylePr w:type="band2Horz">
      <w:rPr>
        <w:rFonts w:ascii="Arial" w:hAnsi="Arial"/>
        <w:color w:val="a9d08e"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08e" w:themeColor="accent6" w:themeTint="98"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a9d08e" w:themeColor="accent6" w:themeTint="98" w:sz="4" w:space="0"/>
        </w:tcBorders>
      </w:tcPr>
    </w:tblStylePr>
    <w:tblStylePr w:type="fir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a9d08e" w:themeColor="accent6" w:themeTint="98" w:sz="4" w:space="0"/>
          <w:right w:val="none" w:color="000000" w:sz="0" w:space="0"/>
        </w:tcBorders>
      </w:tcPr>
    </w:tblStylePr>
    <w:tblStylePr w:type="lastCol">
      <w:rPr>
        <w:rFonts w:ascii="Arial" w:hAnsi="Arial"/>
        <w:i/>
        <w:color w:val="a9d08e" w:themeColor="accent6" w:themeTint="98" w:themeShade="95"/>
        <w:sz w:val="22"/>
      </w:rPr>
      <w:pPr>
        <w:pBdr/>
        <w:spacing/>
        <w:ind/>
      </w:pPr>
      <w:tblPr>
        <w:tblBorders/>
      </w:tblPr>
      <w:tcPr>
        <w:shd w:val="clear" w:color="ffffff" w:fill="auto"/>
        <w:tcBorders>
          <w:top w:val="none" w:color="000000" w:sz="0" w:space="0"/>
          <w:left w:val="single" w:color="a9d08e" w:themeColor="accent6" w:themeTint="98" w:sz="4" w:space="0"/>
          <w:bottom w:val="none" w:color="000000" w:sz="0" w:space="0"/>
          <w:right w:val="none" w:color="000000" w:sz="0" w:space="0"/>
        </w:tcBorders>
      </w:tcPr>
    </w:tblStylePr>
    <w:tblStylePr w:type="lastRow">
      <w:rPr>
        <w:rFonts w:ascii="Arial" w:hAnsi="Arial"/>
        <w:i/>
        <w:color w:val="a9d08e" w:themeColor="accent6" w:themeTint="98" w:themeShade="95"/>
        <w:sz w:val="22"/>
      </w:rPr>
      <w:pPr>
        <w:pBdr/>
        <w:spacing/>
        <w:ind/>
      </w:pPr>
      <w:tblPr>
        <w:tblBorders/>
      </w:tblPr>
      <w:tcPr>
        <w:shd w:val="clear" w:color="ffffff" w:themeColor="light1" w:fill="ffffff" w:themeFill="light1"/>
        <w:tcBorders>
          <w:top w:val="single" w:color="a9d08e" w:themeColor="accent6" w:themeTint="98"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12" w:customStyle="1">
    <w:name w:val="Heading 4 Char"/>
    <w:basedOn w:val="926"/>
    <w:link w:val="920"/>
    <w:uiPriority w:val="9"/>
    <w:pPr>
      <w:pBdr/>
      <w:spacing/>
      <w:ind/>
    </w:pPr>
    <w:rPr>
      <w:rFonts w:ascii="Arial" w:hAnsi="Arial" w:eastAsia="Arial" w:cs="Arial"/>
      <w:b/>
      <w:bCs/>
      <w:sz w:val="26"/>
      <w:szCs w:val="26"/>
    </w:rPr>
  </w:style>
  <w:style w:type="character" w:styleId="1013" w:customStyle="1">
    <w:name w:val="Heading 5 Char"/>
    <w:basedOn w:val="926"/>
    <w:link w:val="921"/>
    <w:uiPriority w:val="9"/>
    <w:pPr>
      <w:pBdr/>
      <w:spacing/>
      <w:ind/>
    </w:pPr>
    <w:rPr>
      <w:rFonts w:ascii="Arial" w:hAnsi="Arial" w:eastAsia="Arial" w:cs="Arial"/>
      <w:b/>
      <w:bCs/>
      <w:sz w:val="24"/>
      <w:szCs w:val="24"/>
    </w:rPr>
  </w:style>
  <w:style w:type="character" w:styleId="1014" w:customStyle="1">
    <w:name w:val="Heading 6 Char"/>
    <w:basedOn w:val="926"/>
    <w:link w:val="922"/>
    <w:uiPriority w:val="9"/>
    <w:pPr>
      <w:pBdr/>
      <w:spacing/>
      <w:ind/>
    </w:pPr>
    <w:rPr>
      <w:rFonts w:ascii="Arial" w:hAnsi="Arial" w:eastAsia="Arial" w:cs="Arial"/>
      <w:b/>
      <w:bCs/>
      <w:sz w:val="22"/>
      <w:szCs w:val="22"/>
    </w:rPr>
  </w:style>
  <w:style w:type="character" w:styleId="1015" w:customStyle="1">
    <w:name w:val="Heading 7 Char"/>
    <w:basedOn w:val="926"/>
    <w:link w:val="923"/>
    <w:uiPriority w:val="9"/>
    <w:pPr>
      <w:pBdr/>
      <w:spacing/>
      <w:ind/>
    </w:pPr>
    <w:rPr>
      <w:rFonts w:ascii="Arial" w:hAnsi="Arial" w:eastAsia="Arial" w:cs="Arial"/>
      <w:b/>
      <w:bCs/>
      <w:i/>
      <w:iCs/>
      <w:sz w:val="22"/>
      <w:szCs w:val="22"/>
    </w:rPr>
  </w:style>
  <w:style w:type="character" w:styleId="1016" w:customStyle="1">
    <w:name w:val="Heading 8 Char"/>
    <w:basedOn w:val="926"/>
    <w:link w:val="924"/>
    <w:uiPriority w:val="9"/>
    <w:pPr>
      <w:pBdr/>
      <w:spacing/>
      <w:ind/>
    </w:pPr>
    <w:rPr>
      <w:rFonts w:ascii="Arial" w:hAnsi="Arial" w:eastAsia="Arial" w:cs="Arial"/>
      <w:i/>
      <w:iCs/>
      <w:sz w:val="22"/>
      <w:szCs w:val="22"/>
    </w:rPr>
  </w:style>
  <w:style w:type="character" w:styleId="1017" w:customStyle="1">
    <w:name w:val="Heading 9 Char"/>
    <w:basedOn w:val="926"/>
    <w:link w:val="925"/>
    <w:uiPriority w:val="9"/>
    <w:pPr>
      <w:pBdr/>
      <w:spacing/>
      <w:ind/>
    </w:pPr>
    <w:rPr>
      <w:rFonts w:ascii="Arial" w:hAnsi="Arial" w:eastAsia="Arial" w:cs="Arial"/>
      <w:i/>
      <w:iCs/>
      <w:sz w:val="21"/>
      <w:szCs w:val="21"/>
    </w:rPr>
  </w:style>
  <w:style w:type="paragraph" w:styleId="1018">
    <w:name w:val="No Spacing"/>
    <w:uiPriority w:val="1"/>
    <w:qFormat/>
    <w:pPr>
      <w:pBdr/>
      <w:spacing w:after="0" w:line="240" w:lineRule="auto"/>
      <w:ind/>
    </w:pPr>
  </w:style>
  <w:style w:type="paragraph" w:styleId="1019">
    <w:name w:val="Title"/>
    <w:basedOn w:val="916"/>
    <w:next w:val="916"/>
    <w:link w:val="1020"/>
    <w:uiPriority w:val="10"/>
    <w:qFormat/>
    <w:pPr>
      <w:pBdr/>
      <w:spacing w:after="200" w:before="300"/>
      <w:ind/>
      <w:contextualSpacing w:val="true"/>
    </w:pPr>
    <w:rPr>
      <w:sz w:val="48"/>
      <w:szCs w:val="48"/>
    </w:rPr>
  </w:style>
  <w:style w:type="character" w:styleId="1020" w:customStyle="1">
    <w:name w:val="Title Char"/>
    <w:basedOn w:val="926"/>
    <w:link w:val="1019"/>
    <w:uiPriority w:val="10"/>
    <w:pPr>
      <w:pBdr/>
      <w:spacing/>
      <w:ind/>
    </w:pPr>
    <w:rPr>
      <w:sz w:val="48"/>
      <w:szCs w:val="48"/>
    </w:rPr>
  </w:style>
  <w:style w:type="paragraph" w:styleId="1021">
    <w:name w:val="Subtitle"/>
    <w:basedOn w:val="916"/>
    <w:next w:val="916"/>
    <w:link w:val="1022"/>
    <w:uiPriority w:val="11"/>
    <w:qFormat/>
    <w:pPr>
      <w:pBdr/>
      <w:spacing w:after="200" w:before="200"/>
      <w:ind/>
    </w:pPr>
    <w:rPr>
      <w:sz w:val="24"/>
      <w:szCs w:val="24"/>
    </w:rPr>
  </w:style>
  <w:style w:type="character" w:styleId="1022" w:customStyle="1">
    <w:name w:val="Subtitle Char"/>
    <w:basedOn w:val="926"/>
    <w:link w:val="1021"/>
    <w:uiPriority w:val="11"/>
    <w:pPr>
      <w:pBdr/>
      <w:spacing/>
      <w:ind/>
    </w:pPr>
    <w:rPr>
      <w:sz w:val="24"/>
      <w:szCs w:val="24"/>
    </w:rPr>
  </w:style>
  <w:style w:type="paragraph" w:styleId="1023">
    <w:name w:val="Quote"/>
    <w:basedOn w:val="916"/>
    <w:next w:val="916"/>
    <w:link w:val="1024"/>
    <w:uiPriority w:val="29"/>
    <w:qFormat/>
    <w:pPr>
      <w:pBdr/>
      <w:spacing/>
      <w:ind w:right="720" w:left="720"/>
    </w:pPr>
    <w:rPr>
      <w:i/>
    </w:rPr>
  </w:style>
  <w:style w:type="character" w:styleId="1024" w:customStyle="1">
    <w:name w:val="Quote Char"/>
    <w:link w:val="1023"/>
    <w:uiPriority w:val="29"/>
    <w:pPr>
      <w:pBdr/>
      <w:spacing/>
      <w:ind/>
    </w:pPr>
    <w:rPr>
      <w:i/>
    </w:rPr>
  </w:style>
  <w:style w:type="paragraph" w:styleId="1025">
    <w:name w:val="Intense Quote"/>
    <w:basedOn w:val="916"/>
    <w:next w:val="916"/>
    <w:link w:val="1026"/>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pPr>
    <w:rPr>
      <w:i/>
    </w:rPr>
  </w:style>
  <w:style w:type="character" w:styleId="1026" w:customStyle="1">
    <w:name w:val="Intense Quote Char"/>
    <w:link w:val="1025"/>
    <w:uiPriority w:val="30"/>
    <w:pPr>
      <w:pBdr/>
      <w:spacing/>
      <w:ind/>
    </w:pPr>
    <w:rPr>
      <w:i/>
    </w:rPr>
  </w:style>
  <w:style w:type="paragraph" w:styleId="1027">
    <w:name w:val="Caption"/>
    <w:basedOn w:val="916"/>
    <w:next w:val="916"/>
    <w:uiPriority w:val="35"/>
    <w:semiHidden/>
    <w:unhideWhenUsed/>
    <w:qFormat/>
    <w:pPr>
      <w:pBdr/>
      <w:spacing w:line="276" w:lineRule="auto"/>
      <w:ind/>
    </w:pPr>
    <w:rPr>
      <w:b/>
      <w:bCs/>
      <w:color w:val="5b9bd5" w:themeColor="accent1"/>
      <w:sz w:val="18"/>
      <w:szCs w:val="18"/>
    </w:rPr>
  </w:style>
  <w:style w:type="character" w:styleId="1028" w:customStyle="1">
    <w:name w:val="Caption Char"/>
    <w:uiPriority w:val="99"/>
    <w:pPr>
      <w:pBdr/>
      <w:spacing/>
      <w:ind/>
    </w:pPr>
  </w:style>
  <w:style w:type="table" w:styleId="1029">
    <w:name w:val="Plain Table 1"/>
    <w:basedOn w:val="927"/>
    <w:uiPriority w:val="59"/>
    <w:pPr>
      <w:pBdr/>
      <w:spacing w:after="0" w:line="240" w:lineRule="auto"/>
      <w:ind/>
    </w:pPr>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cPr>
      <w:tcBorders/>
    </w:tcPr>
    <w:tblStylePr w:type="band1Horz">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Plain Table 2"/>
    <w:basedOn w:val="927"/>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Plain Table 3"/>
    <w:basedOn w:val="92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Plain Table 4"/>
    <w:basedOn w:val="92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Plain Table 5"/>
    <w:basedOn w:val="927"/>
    <w:uiPriority w:val="99"/>
    <w:pPr>
      <w:pBdr/>
      <w:spacing w:after="0" w:line="240" w:lineRule="auto"/>
      <w:ind/>
    </w:pPr>
    <w:tblPr>
      <w:tblStyleRowBandSize w:val="1"/>
      <w:tblStyleColBandSize w:val="1"/>
      <w:tblBorders/>
    </w:tblPr>
    <w:tcPr>
      <w:tcBorders/>
    </w:tcPr>
    <w:tblStylePr w:type="band1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1 Light"/>
    <w:basedOn w:val="927"/>
    <w:uiPriority w:val="99"/>
    <w:pPr>
      <w:pBdr/>
      <w:spacing w:after="0" w:line="240" w:lineRule="auto"/>
      <w:ind/>
    </w:pPr>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cPr>
      <w:tcBorders/>
    </w:tcPr>
    <w:tblStylePr w:type="band1Horz">
      <w:rPr>
        <w:rFonts w:ascii="Arial" w:hAnsi="Arial"/>
        <w:color w:val="404040"/>
        <w:sz w:val="22"/>
      </w:rPr>
      <w:pPr>
        <w:pBdr/>
        <w:spacing/>
        <w:ind/>
      </w:pPr>
      <w:tblPr>
        <w:tblBorders/>
      </w:tbl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a6a6a"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2"/>
    <w:basedOn w:val="927"/>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3"/>
    <w:basedOn w:val="927"/>
    <w:uiPriority w:val="99"/>
    <w:pPr>
      <w:pBdr/>
      <w:spacing w:after="0" w:line="240" w:lineRule="auto"/>
      <w:ind/>
    </w:pPr>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w:basedOn w:val="927"/>
    <w:uiPriority w:val="59"/>
    <w:pPr>
      <w:pBdr/>
      <w:spacing w:after="0" w:line="240" w:lineRule="auto"/>
      <w:ind/>
    </w:pPr>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cbcbcb"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5 Dark"/>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cPr>
      <w:tcBorders/>
    </w:tcPr>
    <w:tblStylePr w:type="band1Horz">
      <w:pPr>
        <w:pBdr/>
        <w:spacing/>
        <w:ind/>
      </w:pPr>
      <w:tblPr>
        <w:tblBorders/>
      </w:tblPr>
      <w:tcPr>
        <w:shd w:val="clear" w:color="8a8a8a" w:themeColor="text1" w:themeTint="75" w:fill="8a8a8a" w:themeFill="text1" w:themeFillTint="75"/>
        <w:tcBorders/>
      </w:tcPr>
    </w:tblStylePr>
    <w:tblStylePr w:type="band1Vert">
      <w:pPr>
        <w:pBdr/>
        <w:spacing/>
        <w:ind/>
      </w:pPr>
      <w:tblPr>
        <w:tblBorders/>
      </w:tblPr>
      <w:tcPr>
        <w:shd w:val="clear" w:color="8a8a8a"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customStyle="1">
    <w:name w:val="Grid Table 5 Dark- Accent 1"/>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deaf6" w:themeColor="accent1" w:themeTint="34" w:fill="ddeaf6" w:themeFill="accent1" w:themeFillTint="34"/>
    </w:tblPr>
    <w:tcPr>
      <w:tcBorders/>
    </w:tcPr>
    <w:tblStylePr w:type="band1Horz">
      <w:pPr>
        <w:pBdr/>
        <w:spacing/>
        <w:ind/>
      </w:pPr>
      <w:tblPr>
        <w:tblBorders/>
      </w:tblPr>
      <w:tcPr>
        <w:shd w:val="clear" w:color="b3d0eb" w:themeColor="accent1" w:themeTint="75" w:fill="b3d0eb" w:themeFill="accent1" w:themeFillTint="75"/>
        <w:tcBorders/>
      </w:tcPr>
    </w:tblStylePr>
    <w:tblStylePr w:type="band1Vert">
      <w:pPr>
        <w:pBdr/>
        <w:spacing/>
        <w:ind/>
      </w:pPr>
      <w:tblPr>
        <w:tblBorders/>
      </w:tblPr>
      <w:tcPr>
        <w:shd w:val="clear" w:color="b3d0eb" w:themeColor="accent1" w:themeTint="75" w:fill="b3d0eb"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customStyle="1">
    <w:name w:val="Grid Table 5 Dark- Accent 4"/>
    <w:basedOn w:val="927"/>
    <w:uiPriority w:val="99"/>
    <w:pPr>
      <w:pBdr/>
      <w:spacing w:after="0" w:line="240" w:lineRule="auto"/>
      <w:ind/>
    </w:pPr>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ff2cb" w:themeColor="accent4" w:themeTint="34" w:fill="fff2cb" w:themeFill="accent4" w:themeFillTint="34"/>
    </w:tblPr>
    <w:tcPr>
      <w:tcBorders/>
    </w:tcPr>
    <w:tblStylePr w:type="band1Horz">
      <w:pPr>
        <w:pBdr/>
        <w:spacing/>
        <w:ind/>
      </w:pPr>
      <w:tblPr>
        <w:tblBorders/>
      </w:tblPr>
      <w:tcPr>
        <w:shd w:val="clear" w:color="ffe28a" w:themeColor="accent4" w:themeTint="75" w:fill="ffe28a" w:themeFill="accent4" w:themeFillTint="75"/>
        <w:tcBorders/>
      </w:tcPr>
    </w:tblStylePr>
    <w:tblStylePr w:type="band1Vert">
      <w:pPr>
        <w:pBdr/>
        <w:spacing/>
        <w:ind/>
      </w:pPr>
      <w:tblPr>
        <w:tblBorders/>
      </w:tblPr>
      <w:tcPr>
        <w:shd w:val="clear" w:color="ffe28a"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6 Colorful"/>
    <w:basedOn w:val="927"/>
    <w:uiPriority w:val="99"/>
    <w:pPr>
      <w:pBdr/>
      <w:spacing w:after="0" w:line="240" w:lineRule="auto"/>
      <w:ind/>
    </w:pPr>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cbcbcb" w:themeColor="text1" w:themeTint="34" w:fill="cbcbcb" w:themeFill="text1" w:themeFillTint="34"/>
        <w:tcBorders/>
      </w:tcPr>
    </w:tblStylePr>
    <w:tblStylePr w:type="band1Vert">
      <w:pPr>
        <w:pBdr/>
        <w:spacing/>
        <w:ind/>
      </w:pPr>
      <w:tblPr>
        <w:tblBorders/>
      </w:tblPr>
      <w:tcPr>
        <w:shd w:val="clear" w:color="cbcbcb" w:themeColor="text1" w:themeTint="34" w:fill="cbcbcb" w:themeFill="text1" w:themeFillTint="34"/>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f7f7f" w:themeColor="text1" w:themeTint="80" w:themeShade="95"/>
      </w:rPr>
      <w:pPr>
        <w:pBdr/>
        <w:spacing/>
        <w:ind/>
      </w:pPr>
      <w:tblPr>
        <w:tblBorders/>
      </w:tblPr>
      <w:tcPr>
        <w:tcBorders/>
      </w:tcPr>
    </w:tblStylePr>
    <w:tblStylePr w:type="firstRow">
      <w:rPr>
        <w:b/>
        <w:color w:val="7f7f7f" w:themeColor="text1" w:themeTint="80" w:themeShade="95"/>
      </w:rPr>
      <w:pPr>
        <w:pBdr/>
        <w:spacing/>
        <w:ind/>
      </w:pPr>
      <w:tblPr>
        <w:tblBorders/>
      </w:tblPr>
      <w:tcPr>
        <w:tcBorders>
          <w:bottom w:val="single" w:color="7f7f7f" w:themeColor="text1" w:themeTint="80" w:sz="12" w:space="0"/>
        </w:tcBorders>
      </w:tcPr>
    </w:tblStylePr>
    <w:tblStylePr w:type="lastCol">
      <w:rPr>
        <w:b/>
        <w:color w:val="7f7f7f" w:themeColor="text1" w:themeTint="80" w:themeShade="95"/>
      </w:rPr>
      <w:pPr>
        <w:pBdr/>
        <w:spacing/>
        <w:ind/>
      </w:pPr>
      <w:tblPr>
        <w:tblBorders/>
      </w:tblPr>
      <w:tcPr>
        <w:tcBorders/>
      </w:tcPr>
    </w:tblStylePr>
    <w:tblStylePr w:type="lastRow">
      <w:rPr>
        <w:b/>
        <w:color w:val="7f7f7f"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7 Colorful"/>
    <w:basedOn w:val="927"/>
    <w:uiPriority w:val="99"/>
    <w:pPr>
      <w:pBdr/>
      <w:spacing w:after="0" w:line="240" w:lineRule="auto"/>
      <w:ind/>
    </w:pPr>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f2f2f2" w:themeColor="text1" w:themeTint="0D" w:fill="f2f2f2" w:themeFill="text1" w:themeFillTint="0D"/>
        <w:tcBorders/>
      </w:tcPr>
    </w:tblStylePr>
    <w:tblStylePr w:type="band1Vert">
      <w:pPr>
        <w:pBdr/>
        <w:spacing/>
        <w:ind/>
      </w:pPr>
      <w:tblPr>
        <w:tblBorders/>
      </w:tblPr>
      <w:tcPr>
        <w:shd w:val="clear" w:color="f2f2f2" w:themeColor="text1" w:themeTint="0D" w:fill="f2f2f2" w:themeFill="text1" w:themeFillTint="0D"/>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b/>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1 Light"/>
    <w:basedOn w:val="92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2"/>
    <w:basedOn w:val="927"/>
    <w:uiPriority w:val="99"/>
    <w:pPr>
      <w:pBdr/>
      <w:spacing w:after="0" w:line="240" w:lineRule="auto"/>
      <w:ind/>
    </w:pPr>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3"/>
    <w:basedOn w:val="92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w:basedOn w:val="92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bfbfb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5 Dark"/>
    <w:basedOn w:val="927"/>
    <w:uiPriority w:val="99"/>
    <w:pPr>
      <w:pBdr/>
      <w:spacing w:after="0" w:line="240" w:lineRule="auto"/>
      <w:ind/>
    </w:pPr>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cPr>
      <w:tcBorders/>
    </w:tcPr>
    <w:tblStylePr w:type="band1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pPr>
        <w:pBdr/>
        <w:spacing/>
        <w:ind/>
      </w:pPr>
      <w:tblPr>
        <w:tblBorders/>
      </w:tblPr>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pPr>
        <w:pBdr/>
        <w:spacing/>
        <w:ind/>
      </w:pPr>
      <w:tblPr>
        <w:tblBorders/>
      </w:tblPr>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pPr>
        <w:pBdr/>
        <w:spacing/>
        <w:ind/>
      </w:pPr>
      <w:tblPr>
        <w:tblBorders/>
      </w:tbl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pPr>
        <w:pBdr/>
        <w:spacing/>
        <w:ind/>
      </w:pPr>
      <w:tblPr>
        <w:tblBorders/>
      </w:tbl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6 Colorful"/>
    <w:basedOn w:val="927"/>
    <w:uiPriority w:val="99"/>
    <w:pPr>
      <w:pBdr/>
      <w:spacing w:after="0" w:line="240" w:lineRule="auto"/>
      <w:ind/>
    </w:pPr>
    <w:tblPr>
      <w:tblStyleRowBandSize w:val="1"/>
      <w:tblStyleColBandSize w:val="1"/>
      <w:tblBorders>
        <w:top w:val="single" w:color="7f7f7f" w:themeColor="text1" w:themeTint="80" w:sz="4" w:space="0"/>
        <w:bottom w:val="single" w:color="7f7f7f" w:themeColor="text1" w:themeTint="80" w:sz="4" w:space="0"/>
      </w:tblBorders>
    </w:tblPr>
    <w:tcPr>
      <w:tcBorders/>
    </w:tcPr>
    <w:tblStylePr w:type="band1Horz">
      <w:rPr>
        <w:rFonts w:ascii="Arial" w:hAnsi="Arial"/>
        <w:color w:val="000000" w:themeColor="text1"/>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7f7f7f"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7f7f7f"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7 Colorful"/>
    <w:basedOn w:val="927"/>
    <w:uiPriority w:val="99"/>
    <w:pPr>
      <w:pBdr/>
      <w:spacing w:after="0" w:line="240" w:lineRule="auto"/>
      <w:ind/>
    </w:pPr>
    <w:tblPr>
      <w:tblStyleRowBandSize w:val="1"/>
      <w:tblStyleColBandSize w:val="1"/>
      <w:tblBorders>
        <w:right w:val="single" w:color="7f7f7f" w:themeColor="text1" w:themeTint="80" w:sz="4" w:space="0"/>
      </w:tblBorders>
    </w:tblPr>
    <w:tcPr>
      <w:tcBorders/>
    </w:tcPr>
    <w:tblStylePr w:type="band1Horz">
      <w:rPr>
        <w:rFonts w:ascii="Arial" w:hAnsi="Arial"/>
        <w:color w:val="7f7f7f" w:themeColor="text1" w:themeTint="80" w:themeShade="95"/>
        <w:sz w:val="22"/>
      </w:rPr>
      <w:pPr>
        <w:pBdr/>
        <w:spacing/>
        <w:ind/>
      </w:pPr>
      <w:tblPr>
        <w:tblBorders/>
      </w:tblPr>
      <w:tcPr>
        <w:shd w:val="clear" w:color="bfbfbf" w:themeColor="text1" w:themeTint="40" w:fill="bfbfbf" w:themeFill="text1" w:themeFillTint="40"/>
        <w:tcBorders/>
      </w:tcPr>
    </w:tblStylePr>
    <w:tblStylePr w:type="band1Vert">
      <w:pPr>
        <w:pBdr/>
        <w:spacing/>
        <w:ind/>
      </w:pPr>
      <w:tblPr>
        <w:tblBorders/>
      </w:tblPr>
      <w:tcPr>
        <w:shd w:val="clear" w:color="bfbfbf" w:themeColor="text1" w:themeTint="40" w:fill="bfbfbf" w:themeFill="text1" w:themeFillTint="40"/>
        <w:tcBorders/>
      </w:tcPr>
    </w:tblStylePr>
    <w:tblStylePr w:type="band2Horz">
      <w:rPr>
        <w:rFonts w:ascii="Arial" w:hAnsi="Arial"/>
        <w:color w:val="7f7f7f"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f7f7f" w:themeColor="text1" w:themeTint="80" w:themeShade="95"/>
        <w:sz w:val="22"/>
      </w:rPr>
      <w:pPr>
        <w:pBdr/>
        <w:spacing/>
        <w:ind/>
        <w:jc w:val="right"/>
      </w:pPr>
      <w:tblPr>
        <w:tblBorders/>
      </w:tblPr>
      <w:tcPr>
        <w:shd w:val="clear" w:color="ffffff" w:fill="auto"/>
        <w:tcBorders>
          <w:top w:val="none" w:color="000000" w:sz="0" w:space="0"/>
          <w:left w:val="none" w:color="000000" w:sz="0" w:space="0"/>
          <w:bottom w:val="none" w:color="000000" w:sz="0" w:space="0"/>
          <w:right w:val="single" w:color="7f7f7f" w:themeColor="text1" w:themeTint="80" w:sz="4" w:space="0"/>
        </w:tcBorders>
      </w:tcPr>
    </w:tblStylePr>
    <w:tblStylePr w:type="fir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none" w:color="000000" w:sz="0" w:space="0"/>
          <w:left w:val="none" w:color="000000" w:sz="0" w:space="0"/>
          <w:bottom w:val="single" w:color="7f7f7f" w:themeColor="text1" w:themeTint="80" w:sz="4" w:space="0"/>
          <w:right w:val="none" w:color="000000" w:sz="0" w:space="0"/>
        </w:tcBorders>
      </w:tcPr>
    </w:tblStylePr>
    <w:tblStylePr w:type="lastCol">
      <w:rPr>
        <w:rFonts w:ascii="Arial" w:hAnsi="Arial"/>
        <w:i/>
        <w:color w:val="7f7f7f" w:themeColor="text1" w:themeTint="80" w:themeShade="95"/>
        <w:sz w:val="22"/>
      </w:rPr>
      <w:pPr>
        <w:pBdr/>
        <w:spacing/>
        <w:ind/>
      </w:pPr>
      <w:tblPr>
        <w:tblBorders/>
      </w:tblPr>
      <w:tcPr>
        <w:shd w:val="clear" w:color="ffffff" w:fill="auto"/>
        <w:tcBorders>
          <w:top w:val="none" w:color="000000" w:sz="0" w:space="0"/>
          <w:left w:val="single" w:color="7f7f7f" w:themeColor="text1" w:themeTint="80" w:sz="4" w:space="0"/>
          <w:bottom w:val="none" w:color="000000" w:sz="0" w:space="0"/>
          <w:right w:val="none" w:color="000000" w:sz="0" w:space="0"/>
        </w:tcBorders>
      </w:tcPr>
    </w:tblStylePr>
    <w:tblStylePr w:type="lastRow">
      <w:rPr>
        <w:rFonts w:ascii="Arial" w:hAnsi="Arial"/>
        <w:i/>
        <w:color w:val="7f7f7f" w:themeColor="text1" w:themeTint="80" w:themeShade="95"/>
        <w:sz w:val="22"/>
      </w:rPr>
      <w:pPr>
        <w:pBdr/>
        <w:spacing/>
        <w:ind/>
      </w:pPr>
      <w:tblPr>
        <w:tblBorders/>
      </w:tblPr>
      <w:tcPr>
        <w:shd w:val="clear" w:color="ffffff" w:themeColor="light1" w:fill="ffffff" w:themeFill="light1"/>
        <w:tcBorders>
          <w:top w:val="single" w:color="7f7f7f" w:themeColor="text1" w:themeTint="80" w:sz="4" w:space="0"/>
          <w:left w:val="none" w:color="000000" w:sz="0" w:space="0"/>
          <w:bottom w:val="none" w:color="000000" w:sz="0" w:space="0"/>
          <w:right w:val="none" w:color="000000" w:sz="0"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customStyle="1">
    <w:name w:val="Lined - Accent"/>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customStyle="1">
    <w:name w:val="Lined - Accent 1"/>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customStyle="1">
    <w:name w:val="Lined - Accent 2"/>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customStyle="1">
    <w:name w:val="Lined - Accent 3"/>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customStyle="1">
    <w:name w:val="Lined - Accent 4"/>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customStyle="1">
    <w:name w:val="Lined - Accent 5"/>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customStyle="1">
    <w:name w:val="Lined - Accent 6"/>
    <w:basedOn w:val="927"/>
    <w:uiPriority w:val="99"/>
    <w:pPr>
      <w:pBdr/>
      <w:spacing w:after="0" w:line="240" w:lineRule="auto"/>
      <w:ind/>
    </w:pPr>
    <w:rPr>
      <w:color w:val="404040"/>
      <w:sz w:val="20"/>
      <w:szCs w:val="20"/>
      <w:lang w:eastAsia="da-DK"/>
    </w:rPr>
    <w:tblPr>
      <w:tblStyleRowBandSize w:val="1"/>
      <w:tblStyleColBandSize w:val="1"/>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customStyle="1">
    <w:name w:val="Bordered &amp; Lined - Accent"/>
    <w:basedOn w:val="927"/>
    <w:uiPriority w:val="99"/>
    <w:pPr>
      <w:pBdr/>
      <w:spacing w:after="0" w:line="240" w:lineRule="auto"/>
      <w:ind/>
    </w:pPr>
    <w:rPr>
      <w:color w:val="404040"/>
      <w:sz w:val="20"/>
      <w:szCs w:val="20"/>
      <w:lang w:eastAsia="da-DK"/>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2f2f2"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7f7f7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customStyle="1">
    <w:name w:val="Bordered &amp; Lined - Accent 1"/>
    <w:basedOn w:val="927"/>
    <w:uiPriority w:val="99"/>
    <w:pPr>
      <w:pBdr/>
      <w:spacing w:after="0" w:line="240" w:lineRule="auto"/>
      <w:ind/>
    </w:pPr>
    <w:rPr>
      <w:color w:val="404040"/>
      <w:sz w:val="20"/>
      <w:szCs w:val="20"/>
      <w:lang w:eastAsia="da-DK"/>
    </w:rPr>
    <w:tblPr>
      <w:tblStyleRowBandSize w:val="1"/>
      <w:tblStyleColBandSize w:val="1"/>
      <w:tblBorders>
        <w:top w:val="single" w:color="245a8d" w:themeColor="accent1" w:themeShade="95" w:sz="4" w:space="0"/>
        <w:left w:val="single" w:color="245a8d" w:themeColor="accent1" w:themeShade="95" w:sz="4" w:space="0"/>
        <w:bottom w:val="single" w:color="245a8d" w:themeColor="accent1" w:themeShade="95" w:sz="4" w:space="0"/>
        <w:right w:val="single" w:color="245a8d" w:themeColor="accent1" w:themeShade="95" w:sz="4" w:space="0"/>
        <w:insideH w:val="single" w:color="245a8d" w:themeColor="accent1" w:themeShade="95" w:sz="4" w:space="0"/>
        <w:insideV w:val="single" w:color="245a8d"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band2Vert">
      <w:rPr>
        <w:rFonts w:ascii="Arial" w:hAnsi="Arial"/>
        <w:color w:val="404040"/>
        <w:sz w:val="22"/>
      </w:rPr>
      <w:pPr>
        <w:pBdr/>
        <w:spacing/>
        <w:ind/>
      </w:pPr>
      <w:tblPr>
        <w:tblBorders/>
      </w:tblPr>
      <w:tcPr>
        <w:shd w:val="clear" w:color="cbdff1" w:themeColor="accent1" w:themeTint="50" w:fill="cbdff1" w:themeFill="accent1" w:themeFillTint="50"/>
        <w:tcBorders/>
      </w:tcPr>
    </w:tblStylePr>
    <w:tblStylePr w:type="fir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fir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Col">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lastRow">
      <w:rPr>
        <w:rFonts w:ascii="Arial" w:hAnsi="Arial"/>
        <w:color w:val="f2f2f2"/>
        <w:sz w:val="22"/>
      </w:rPr>
      <w:pPr>
        <w:pBdr/>
        <w:spacing/>
        <w:ind/>
      </w:pPr>
      <w:tblPr>
        <w:tblBorders/>
      </w:tblPr>
      <w:tcPr>
        <w:shd w:val="clear" w:color="68a2d8" w:themeColor="accent1" w:themeTint="EA" w:fill="68a2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customStyle="1">
    <w:name w:val="Bordered &amp; Lined - Accent 2"/>
    <w:basedOn w:val="927"/>
    <w:uiPriority w:val="99"/>
    <w:pPr>
      <w:pBdr/>
      <w:spacing w:after="0" w:line="240" w:lineRule="auto"/>
      <w:ind/>
    </w:pPr>
    <w:rPr>
      <w:color w:val="404040"/>
      <w:sz w:val="20"/>
      <w:szCs w:val="20"/>
      <w:lang w:eastAsia="da-DK"/>
    </w:rPr>
    <w:tblPr>
      <w:tblStyleRowBandSize w:val="1"/>
      <w:tblStyleColBandSize w:val="1"/>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be5d6"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fir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Col">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lastRow">
      <w:rPr>
        <w:rFonts w:ascii="Arial" w:hAnsi="Arial"/>
        <w:color w:val="f2f2f2"/>
        <w:sz w:val="22"/>
      </w:rPr>
      <w:pPr>
        <w:pBdr/>
        <w:spacing/>
        <w:ind/>
      </w:pPr>
      <w:tblPr>
        <w:tblBorders/>
      </w:tblPr>
      <w:tcPr>
        <w:shd w:val="clear" w:color="f4b184" w:themeColor="accent2" w:themeTint="97" w:fill="f4b184"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customStyle="1">
    <w:name w:val="Bordered &amp; Lined - Accent 3"/>
    <w:basedOn w:val="927"/>
    <w:uiPriority w:val="99"/>
    <w:pPr>
      <w:pBdr/>
      <w:spacing w:after="0" w:line="240" w:lineRule="auto"/>
      <w:ind/>
    </w:pPr>
    <w:rPr>
      <w:color w:val="404040"/>
      <w:sz w:val="20"/>
      <w:szCs w:val="20"/>
      <w:lang w:eastAsia="da-DK"/>
    </w:rPr>
    <w:tblPr>
      <w:tblStyleRowBandSize w:val="1"/>
      <w:tblStyleColBandSize w:val="1"/>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band2Vert">
      <w:rPr>
        <w:rFonts w:ascii="Arial" w:hAnsi="Arial"/>
        <w:color w:val="404040"/>
        <w:sz w:val="22"/>
      </w:rPr>
      <w:pPr>
        <w:pBdr/>
        <w:spacing/>
        <w:ind/>
      </w:pPr>
      <w:tblPr>
        <w:tblBorders/>
      </w:tblPr>
      <w:tcPr>
        <w:shd w:val="clear" w:color="ececec" w:themeColor="accent3" w:themeTint="34" w:fill="ececec" w:themeFill="accent3" w:themeFillTint="34"/>
        <w:tcBorders/>
      </w:tcPr>
    </w:tblStylePr>
    <w:tblStylePr w:type="fir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a5a5a5"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customStyle="1">
    <w:name w:val="Bordered &amp; Lined - Accent 4"/>
    <w:basedOn w:val="927"/>
    <w:uiPriority w:val="99"/>
    <w:pPr>
      <w:pBdr/>
      <w:spacing w:after="0" w:line="240" w:lineRule="auto"/>
      <w:ind/>
    </w:pPr>
    <w:rPr>
      <w:color w:val="404040"/>
      <w:sz w:val="20"/>
      <w:szCs w:val="20"/>
      <w:lang w:eastAsia="da-DK"/>
    </w:rPr>
    <w:tblPr>
      <w:tblStyleRowBandSize w:val="1"/>
      <w:tblStyleColBandSize w:val="1"/>
      <w:tblBorders>
        <w:top w:val="single" w:color="957000" w:themeColor="accent4" w:themeShade="95" w:sz="4" w:space="0"/>
        <w:left w:val="single" w:color="957000" w:themeColor="accent4" w:themeShade="95" w:sz="4" w:space="0"/>
        <w:bottom w:val="single" w:color="957000" w:themeColor="accent4" w:themeShade="95" w:sz="4" w:space="0"/>
        <w:right w:val="single" w:color="957000" w:themeColor="accent4" w:themeShade="95" w:sz="4" w:space="0"/>
        <w:insideH w:val="single" w:color="957000" w:themeColor="accent4" w:themeShade="95" w:sz="4" w:space="0"/>
        <w:insideV w:val="single" w:color="957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2cb"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fir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Col">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lastRow">
      <w:rPr>
        <w:rFonts w:ascii="Arial" w:hAnsi="Arial"/>
        <w:color w:val="f2f2f2"/>
        <w:sz w:val="22"/>
      </w:rPr>
      <w:pPr>
        <w:pBdr/>
        <w:spacing/>
        <w:ind/>
      </w:pPr>
      <w:tblPr>
        <w:tblBorders/>
      </w:tblPr>
      <w:tcPr>
        <w:shd w:val="clear" w:color="ffd865" w:themeColor="accent4" w:themeTint="9A" w:fill="ffd8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customStyle="1">
    <w:name w:val="Bordered &amp; Lined - Accent 5"/>
    <w:basedOn w:val="927"/>
    <w:uiPriority w:val="99"/>
    <w:pPr>
      <w:pBdr/>
      <w:spacing w:after="0" w:line="240" w:lineRule="auto"/>
      <w:ind/>
    </w:pPr>
    <w:rPr>
      <w:color w:val="404040"/>
      <w:sz w:val="20"/>
      <w:szCs w:val="20"/>
      <w:lang w:eastAsia="da-DK"/>
    </w:rPr>
    <w:tblPr>
      <w:tblStyleRowBandSize w:val="1"/>
      <w:tblStyleColBandSize w:val="1"/>
      <w:tblBorders>
        <w:top w:val="single" w:color="254175" w:themeColor="accent5" w:themeShade="95" w:sz="4" w:space="0"/>
        <w:left w:val="single" w:color="254175" w:themeColor="accent5" w:themeShade="95" w:sz="4" w:space="0"/>
        <w:bottom w:val="single" w:color="254175" w:themeColor="accent5" w:themeShade="95" w:sz="4" w:space="0"/>
        <w:right w:val="single" w:color="254175" w:themeColor="accent5" w:themeShade="95" w:sz="4" w:space="0"/>
        <w:insideH w:val="single" w:color="254175" w:themeColor="accent5" w:themeShade="95" w:sz="4" w:space="0"/>
        <w:insideV w:val="single" w:color="254175"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band2Vert">
      <w:rPr>
        <w:rFonts w:ascii="Arial" w:hAnsi="Arial"/>
        <w:color w:val="404040"/>
        <w:sz w:val="22"/>
      </w:rPr>
      <w:pPr>
        <w:pBdr/>
        <w:spacing/>
        <w:ind/>
      </w:pPr>
      <w:tblPr>
        <w:tblBorders/>
      </w:tblPr>
      <w:tcPr>
        <w:shd w:val="clear" w:color="d8e2f3" w:themeColor="accent5" w:themeTint="34" w:fill="d8e2f3" w:themeFill="accent5" w:themeFillTint="34"/>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customStyle="1">
    <w:name w:val="Bordered &amp; Lined - Accent 6"/>
    <w:basedOn w:val="927"/>
    <w:uiPriority w:val="99"/>
    <w:pPr>
      <w:pBdr/>
      <w:spacing w:after="0" w:line="240" w:lineRule="auto"/>
      <w:ind/>
    </w:pPr>
    <w:rPr>
      <w:color w:val="404040"/>
      <w:sz w:val="20"/>
      <w:szCs w:val="20"/>
      <w:lang w:eastAsia="da-DK"/>
    </w:rPr>
    <w:tblPr>
      <w:tblStyleRowBandSize w:val="1"/>
      <w:tblStyleColBandSize w:val="1"/>
      <w:tblBorders>
        <w:top w:val="single" w:color="416429" w:themeColor="accent6" w:themeShade="95" w:sz="4" w:space="0"/>
        <w:left w:val="single" w:color="416429" w:themeColor="accent6" w:themeShade="95" w:sz="4" w:space="0"/>
        <w:bottom w:val="single" w:color="416429" w:themeColor="accent6" w:themeShade="95" w:sz="4" w:space="0"/>
        <w:right w:val="single" w:color="416429" w:themeColor="accent6" w:themeShade="95" w:sz="4" w:space="0"/>
        <w:insideH w:val="single" w:color="416429" w:themeColor="accent6" w:themeShade="95" w:sz="4" w:space="0"/>
        <w:insideV w:val="single" w:color="416429"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band2Vert">
      <w:rPr>
        <w:rFonts w:ascii="Arial" w:hAnsi="Arial"/>
        <w:color w:val="404040"/>
        <w:sz w:val="22"/>
      </w:rPr>
      <w:pPr>
        <w:pBdr/>
        <w:spacing/>
        <w:ind/>
      </w:pPr>
      <w:tblPr>
        <w:tblBorders/>
      </w:tblPr>
      <w:tcPr>
        <w:shd w:val="clear" w:color="e1efd8" w:themeColor="accent6" w:themeTint="34" w:fill="e1efd8" w:themeFill="accent6" w:themeFillTint="34"/>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customStyle="1">
    <w:name w:val="Bordered"/>
    <w:basedOn w:val="927"/>
    <w:uiPriority w:val="99"/>
    <w:pPr>
      <w:pBdr/>
      <w:spacing w:after="0" w:line="240" w:lineRule="auto"/>
      <w:ind/>
    </w:pPr>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cPr>
      <w:tcBorders/>
    </w:tcPr>
    <w:tblStylePr w:type="band1Horz">
      <w:rPr>
        <w:rFonts w:ascii="Arial" w:hAnsi="Arial"/>
        <w:color w:val="404040"/>
        <w:sz w:val="22"/>
      </w:rPr>
      <w:pPr>
        <w:pBdr/>
        <w:spacing/>
        <w:ind/>
      </w:pPr>
      <w:tblPr>
        <w:tblBorders/>
      </w:tbl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f7f7f" w:themeColor="text1" w:themeTint="80" w:sz="12" w:space="0"/>
        </w:tcBorders>
      </w:tcPr>
    </w:tblStylePr>
    <w:tblStylePr w:type="lastCol">
      <w:rPr>
        <w:rFonts w:ascii="Arial" w:hAnsi="Arial"/>
        <w:color w:val="404040"/>
        <w:sz w:val="22"/>
      </w:rPr>
      <w:pPr>
        <w:pBdr/>
        <w:spacing/>
        <w:ind/>
      </w:pPr>
      <w:tblPr>
        <w:tblBorders/>
      </w:tblPr>
      <w:tcPr>
        <w:tcBorders>
          <w:left w:val="single" w:color="7f7f7f" w:themeColor="text1" w:themeTint="80" w:sz="12" w:space="0"/>
        </w:tcBorders>
      </w:tcPr>
    </w:tblStylePr>
    <w:tblStylePr w:type="lastRow">
      <w:rPr>
        <w:rFonts w:ascii="Arial" w:hAnsi="Arial"/>
        <w:color w:val="404040"/>
        <w:sz w:val="22"/>
      </w:rPr>
      <w:pPr>
        <w:pBdr/>
        <w:spacing/>
        <w:ind/>
      </w:pPr>
      <w:tblPr>
        <w:tblBorders/>
      </w:tblPr>
      <w:tcPr>
        <w:tcBorders>
          <w:top w:val="single" w:color="7f7f7f"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customStyle="1">
    <w:name w:val="Bordered - Accent 1"/>
    <w:basedOn w:val="927"/>
    <w:uiPriority w:val="99"/>
    <w:pPr>
      <w:pBdr/>
      <w:spacing w:after="0" w:line="240" w:lineRule="auto"/>
      <w:ind/>
    </w:pPr>
    <w:tblPr>
      <w:tblStyleRowBandSize w:val="1"/>
      <w:tblStyleColBandSize w:val="1"/>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customStyle="1">
    <w:name w:val="Bordered - Accent 2"/>
    <w:basedOn w:val="927"/>
    <w:uiPriority w:val="99"/>
    <w:pPr>
      <w:pBdr/>
      <w:spacing w:after="0" w:line="240" w:lineRule="auto"/>
      <w:ind/>
    </w:pPr>
    <w:tblPr>
      <w:tblStyleRowBandSize w:val="1"/>
      <w:tblStyleColBandSize w:val="1"/>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184" w:themeColor="accent2" w:themeTint="97" w:sz="12" w:space="0"/>
        </w:tcBorders>
      </w:tcPr>
    </w:tblStylePr>
    <w:tblStylePr w:type="lastCol">
      <w:rPr>
        <w:rFonts w:ascii="Arial" w:hAnsi="Arial"/>
        <w:color w:val="404040"/>
        <w:sz w:val="22"/>
      </w:rPr>
      <w:pPr>
        <w:pBdr/>
        <w:spacing/>
        <w:ind/>
      </w:pPr>
      <w:tblPr>
        <w:tblBorders/>
      </w:tblPr>
      <w:tcPr>
        <w:tcBorders>
          <w:left w:val="single" w:color="f4b184" w:themeColor="accent2" w:themeTint="97" w:sz="12" w:space="0"/>
        </w:tcBorders>
      </w:tcPr>
    </w:tblStylePr>
    <w:tblStylePr w:type="lastRow">
      <w:rPr>
        <w:rFonts w:ascii="Arial" w:hAnsi="Arial"/>
        <w:color w:val="404040"/>
        <w:sz w:val="22"/>
      </w:rPr>
      <w:pPr>
        <w:pBdr/>
        <w:spacing/>
        <w:ind/>
      </w:pPr>
      <w:tblPr>
        <w:tblBorders/>
      </w:tblPr>
      <w:tcPr>
        <w:tcBorders>
          <w:top w:val="single" w:color="f4b184"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customStyle="1">
    <w:name w:val="Bordered - Accent 3"/>
    <w:basedOn w:val="927"/>
    <w:uiPriority w:val="99"/>
    <w:pPr>
      <w:pBdr/>
      <w:spacing w:after="0" w:line="240" w:lineRule="auto"/>
      <w:ind/>
    </w:pPr>
    <w:tblPr>
      <w:tblStyleRowBandSize w:val="1"/>
      <w:tblStyleColBandSize w:val="1"/>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98" w:sz="12" w:space="0"/>
        </w:tcBorders>
      </w:tcPr>
    </w:tblStylePr>
    <w:tblStylePr w:type="lastCol">
      <w:rPr>
        <w:rFonts w:ascii="Arial" w:hAnsi="Arial"/>
        <w:color w:val="404040"/>
        <w:sz w:val="22"/>
      </w:rPr>
      <w:pPr>
        <w:pBdr/>
        <w:spacing/>
        <w:ind/>
      </w:pPr>
      <w:tblPr>
        <w:tblBorders/>
      </w:tblPr>
      <w:tcPr>
        <w:tcBorders>
          <w:left w:val="single" w:color="c9c9c9" w:themeColor="accent3" w:themeTint="98" w:sz="12" w:space="0"/>
        </w:tcBorders>
      </w:tcPr>
    </w:tblStylePr>
    <w:tblStylePr w:type="lastRow">
      <w:rPr>
        <w:rFonts w:ascii="Arial" w:hAnsi="Arial"/>
        <w:color w:val="404040"/>
        <w:sz w:val="22"/>
      </w:rPr>
      <w:pPr>
        <w:pBdr/>
        <w:spacing/>
        <w:ind/>
      </w:pPr>
      <w:tblPr>
        <w:tblBorders/>
      </w:tblPr>
      <w:tcPr>
        <w:tcBorders>
          <w:top w:val="single" w:color="c9c9c9"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customStyle="1">
    <w:name w:val="Bordered - Accent 4"/>
    <w:basedOn w:val="927"/>
    <w:uiPriority w:val="99"/>
    <w:pPr>
      <w:pBdr/>
      <w:spacing w:after="0" w:line="240" w:lineRule="auto"/>
      <w:ind/>
    </w:pPr>
    <w:tblPr>
      <w:tblStyleRowBandSize w:val="1"/>
      <w:tblStyleColBandSize w:val="1"/>
      <w:tbl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insideH w:val="single" w:color="ffe598" w:themeColor="accent4" w:themeTint="67" w:sz="4" w:space="0"/>
        <w:insideV w:val="single" w:color="ffe598"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ffe598" w:themeColor="accent4" w:themeTint="67" w:sz="4" w:space="0"/>
          <w:left w:val="single" w:color="ffe598" w:themeColor="accent4" w:themeTint="67" w:sz="4" w:space="0"/>
          <w:bottom w:val="single" w:color="ffe598" w:themeColor="accent4" w:themeTint="67" w:sz="4" w:space="0"/>
          <w:right w:val="single" w:color="ffe598"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5" w:themeColor="accent4" w:themeTint="9A" w:sz="12" w:space="0"/>
        </w:tcBorders>
      </w:tcPr>
    </w:tblStylePr>
    <w:tblStylePr w:type="lastCol">
      <w:rPr>
        <w:rFonts w:ascii="Arial" w:hAnsi="Arial"/>
        <w:color w:val="404040"/>
        <w:sz w:val="22"/>
      </w:rPr>
      <w:pPr>
        <w:pBdr/>
        <w:spacing/>
        <w:ind/>
      </w:pPr>
      <w:tblPr>
        <w:tblBorders/>
      </w:tblPr>
      <w:tcPr>
        <w:tcBorders>
          <w:left w:val="single" w:color="ffd865" w:themeColor="accent4" w:themeTint="9A" w:sz="12" w:space="0"/>
        </w:tcBorders>
      </w:tcPr>
    </w:tblStylePr>
    <w:tblStylePr w:type="lastRow">
      <w:rPr>
        <w:rFonts w:ascii="Arial" w:hAnsi="Arial"/>
        <w:color w:val="404040"/>
        <w:sz w:val="22"/>
      </w:rPr>
      <w:pPr>
        <w:pBdr/>
        <w:spacing/>
        <w:ind/>
      </w:pPr>
      <w:tblPr>
        <w:tblBorders/>
      </w:tblPr>
      <w:tcPr>
        <w:tcBorders>
          <w:top w:val="single" w:color="ffd865"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customStyle="1">
    <w:name w:val="Bordered - Accent 5"/>
    <w:basedOn w:val="927"/>
    <w:uiPriority w:val="99"/>
    <w:pPr>
      <w:pBdr/>
      <w:spacing w:after="0" w:line="240" w:lineRule="auto"/>
      <w:ind/>
    </w:pPr>
    <w:tblPr>
      <w:tblStyleRowBandSize w:val="1"/>
      <w:tblStyleColBandSize w:val="1"/>
      <w:tbl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insideH w:val="single" w:color="b3c5e7" w:themeColor="accent5" w:themeTint="67" w:sz="4" w:space="0"/>
        <w:insideV w:val="single" w:color="b3c5e7"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b3c5e7" w:themeColor="accent5" w:themeTint="67" w:sz="4" w:space="0"/>
          <w:left w:val="single" w:color="b3c5e7" w:themeColor="accent5" w:themeTint="67" w:sz="4" w:space="0"/>
          <w:bottom w:val="single" w:color="b3c5e7" w:themeColor="accent5" w:themeTint="67" w:sz="4" w:space="0"/>
          <w:right w:val="single" w:color="b3c5e7"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da9db" w:themeColor="accent5" w:themeTint="9A" w:sz="12" w:space="0"/>
        </w:tcBorders>
      </w:tcPr>
    </w:tblStylePr>
    <w:tblStylePr w:type="lastCol">
      <w:rPr>
        <w:rFonts w:ascii="Arial" w:hAnsi="Arial"/>
        <w:color w:val="404040"/>
        <w:sz w:val="22"/>
      </w:rPr>
      <w:pPr>
        <w:pBdr/>
        <w:spacing/>
        <w:ind/>
      </w:pPr>
      <w:tblPr>
        <w:tblBorders/>
      </w:tblPr>
      <w:tcPr>
        <w:tcBorders>
          <w:left w:val="single" w:color="8da9db" w:themeColor="accent5" w:themeTint="9A" w:sz="12" w:space="0"/>
        </w:tcBorders>
      </w:tcPr>
    </w:tblStylePr>
    <w:tblStylePr w:type="lastRow">
      <w:rPr>
        <w:rFonts w:ascii="Arial" w:hAnsi="Arial"/>
        <w:color w:val="404040"/>
        <w:sz w:val="22"/>
      </w:rPr>
      <w:pPr>
        <w:pBdr/>
        <w:spacing/>
        <w:ind/>
      </w:pPr>
      <w:tblPr>
        <w:tblBorders/>
      </w:tblPr>
      <w:tcPr>
        <w:tcBorders>
          <w:top w:val="single" w:color="8da9db"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customStyle="1">
    <w:name w:val="Bordered - Accent 6"/>
    <w:basedOn w:val="927"/>
    <w:uiPriority w:val="99"/>
    <w:pPr>
      <w:pBdr/>
      <w:spacing w:after="0" w:line="240" w:lineRule="auto"/>
      <w:ind/>
    </w:pPr>
    <w:tblPr>
      <w:tblStyleRowBandSize w:val="1"/>
      <w:tblStyleColBandSize w:val="1"/>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98" w:sz="12" w:space="0"/>
        </w:tcBorders>
      </w:tcPr>
    </w:tblStylePr>
    <w:tblStylePr w:type="lastCol">
      <w:rPr>
        <w:rFonts w:ascii="Arial" w:hAnsi="Arial"/>
        <w:color w:val="404040"/>
        <w:sz w:val="22"/>
      </w:rPr>
      <w:pPr>
        <w:pBdr/>
        <w:spacing/>
        <w:ind/>
      </w:pPr>
      <w:tblPr>
        <w:tblBorders/>
      </w:tblPr>
      <w:tcPr>
        <w:tcBorders>
          <w:left w:val="single" w:color="a9d08e" w:themeColor="accent6" w:themeTint="98" w:sz="12" w:space="0"/>
        </w:tcBorders>
      </w:tcPr>
    </w:tblStylePr>
    <w:tblStylePr w:type="lastRow">
      <w:rPr>
        <w:rFonts w:ascii="Arial" w:hAnsi="Arial"/>
        <w:color w:val="404040"/>
        <w:sz w:val="22"/>
      </w:rPr>
      <w:pPr>
        <w:pBdr/>
        <w:spacing/>
        <w:ind/>
      </w:pPr>
      <w:tblPr>
        <w:tblBorders/>
      </w:tblPr>
      <w:tcPr>
        <w:tcBorders>
          <w:top w:val="single" w:color="a9d08e"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71">
    <w:name w:val="endnote text"/>
    <w:basedOn w:val="916"/>
    <w:link w:val="1072"/>
    <w:uiPriority w:val="99"/>
    <w:semiHidden/>
    <w:unhideWhenUsed/>
    <w:pPr>
      <w:pBdr/>
      <w:spacing w:after="0" w:line="240" w:lineRule="auto"/>
      <w:ind/>
    </w:pPr>
  </w:style>
  <w:style w:type="character" w:styleId="1072" w:customStyle="1">
    <w:name w:val="Endnote Text Char"/>
    <w:link w:val="1071"/>
    <w:uiPriority w:val="99"/>
    <w:pPr>
      <w:pBdr/>
      <w:spacing/>
      <w:ind/>
    </w:pPr>
    <w:rPr>
      <w:sz w:val="20"/>
    </w:rPr>
  </w:style>
  <w:style w:type="character" w:styleId="1073">
    <w:name w:val="endnote reference"/>
    <w:basedOn w:val="926"/>
    <w:uiPriority w:val="99"/>
    <w:semiHidden/>
    <w:unhideWhenUsed/>
    <w:pPr>
      <w:pBdr/>
      <w:spacing/>
      <w:ind/>
    </w:pPr>
    <w:rPr>
      <w:vertAlign w:val="superscript"/>
    </w:rPr>
  </w:style>
  <w:style w:type="paragraph" w:styleId="1074">
    <w:name w:val="toc 4"/>
    <w:basedOn w:val="916"/>
    <w:next w:val="916"/>
    <w:uiPriority w:val="39"/>
    <w:unhideWhenUsed/>
    <w:pPr>
      <w:pBdr/>
      <w:spacing w:after="57"/>
      <w:ind w:left="850"/>
    </w:pPr>
  </w:style>
  <w:style w:type="paragraph" w:styleId="1075">
    <w:name w:val="toc 5"/>
    <w:basedOn w:val="916"/>
    <w:next w:val="916"/>
    <w:uiPriority w:val="39"/>
    <w:unhideWhenUsed/>
    <w:pPr>
      <w:pBdr/>
      <w:spacing w:after="57"/>
      <w:ind w:left="1134"/>
    </w:pPr>
  </w:style>
  <w:style w:type="paragraph" w:styleId="1076">
    <w:name w:val="toc 6"/>
    <w:basedOn w:val="916"/>
    <w:next w:val="916"/>
    <w:uiPriority w:val="39"/>
    <w:unhideWhenUsed/>
    <w:pPr>
      <w:pBdr/>
      <w:spacing w:after="57"/>
      <w:ind w:left="1417"/>
    </w:pPr>
  </w:style>
  <w:style w:type="paragraph" w:styleId="1077">
    <w:name w:val="toc 7"/>
    <w:basedOn w:val="916"/>
    <w:next w:val="916"/>
    <w:uiPriority w:val="39"/>
    <w:unhideWhenUsed/>
    <w:pPr>
      <w:pBdr/>
      <w:spacing w:after="57"/>
      <w:ind w:left="1701"/>
    </w:pPr>
  </w:style>
  <w:style w:type="paragraph" w:styleId="1078">
    <w:name w:val="toc 8"/>
    <w:basedOn w:val="916"/>
    <w:next w:val="916"/>
    <w:uiPriority w:val="39"/>
    <w:unhideWhenUsed/>
    <w:pPr>
      <w:pBdr/>
      <w:spacing w:after="57"/>
      <w:ind w:left="1984"/>
    </w:pPr>
  </w:style>
  <w:style w:type="paragraph" w:styleId="1079">
    <w:name w:val="toc 9"/>
    <w:basedOn w:val="916"/>
    <w:next w:val="916"/>
    <w:uiPriority w:val="39"/>
    <w:unhideWhenUsed/>
    <w:pPr>
      <w:pBdr/>
      <w:spacing w:after="57"/>
      <w:ind w:left="2268"/>
    </w:pPr>
  </w:style>
  <w:style w:type="paragraph" w:styleId="1080">
    <w:name w:val="table of figures"/>
    <w:basedOn w:val="916"/>
    <w:next w:val="916"/>
    <w:uiPriority w:val="99"/>
    <w:unhideWhenUsed/>
    <w:pPr>
      <w:pBdr/>
      <w:spacing w:after="0"/>
      <w:ind/>
    </w:pPr>
  </w:style>
  <w:style w:type="character" w:styleId="1081" w:customStyle="1">
    <w:name w:val="Heading 1 Char"/>
    <w:basedOn w:val="926"/>
    <w:link w:val="917"/>
    <w:uiPriority w:val="9"/>
    <w:pPr>
      <w:pBdr/>
      <w:spacing/>
      <w:ind/>
    </w:pPr>
    <w:rPr>
      <w:rFonts w:ascii="Verdana" w:hAnsi="Verdana" w:eastAsiaTheme="majorEastAsia" w:cstheme="majorBidi"/>
      <w:color w:val="373d54"/>
      <w:sz w:val="36"/>
      <w:szCs w:val="36"/>
      <w:lang w:val="en-US"/>
    </w:rPr>
  </w:style>
  <w:style w:type="character" w:styleId="1082" w:customStyle="1">
    <w:name w:val="Heading 2 Char"/>
    <w:basedOn w:val="926"/>
    <w:link w:val="918"/>
    <w:uiPriority w:val="9"/>
    <w:pPr>
      <w:pBdr/>
      <w:spacing/>
      <w:ind/>
    </w:pPr>
    <w:rPr>
      <w:rFonts w:ascii="Verdana" w:hAnsi="Verdana" w:eastAsiaTheme="majorEastAsia" w:cstheme="majorBidi"/>
      <w:color w:val="525e7e"/>
      <w:sz w:val="28"/>
      <w:szCs w:val="28"/>
      <w:lang w:val="en-US"/>
    </w:rPr>
  </w:style>
  <w:style w:type="paragraph" w:styleId="1083">
    <w:name w:val="Header"/>
    <w:basedOn w:val="916"/>
    <w:link w:val="1084"/>
    <w:uiPriority w:val="99"/>
    <w:unhideWhenUsed/>
    <w:pPr>
      <w:pBdr/>
      <w:tabs>
        <w:tab w:val="center" w:leader="none" w:pos="4819"/>
        <w:tab w:val="right" w:leader="none" w:pos="9638"/>
      </w:tabs>
      <w:spacing w:after="0" w:line="240" w:lineRule="auto"/>
      <w:ind/>
    </w:pPr>
  </w:style>
  <w:style w:type="character" w:styleId="1084" w:customStyle="1">
    <w:name w:val="Header Char"/>
    <w:basedOn w:val="926"/>
    <w:link w:val="1083"/>
    <w:uiPriority w:val="99"/>
    <w:pPr>
      <w:pBdr/>
      <w:spacing/>
      <w:ind/>
    </w:pPr>
    <w:rPr>
      <w:rFonts w:ascii="Verdana" w:hAnsi="Verdana"/>
      <w:sz w:val="20"/>
      <w:szCs w:val="20"/>
      <w:lang w:val="en-US"/>
    </w:rPr>
  </w:style>
  <w:style w:type="paragraph" w:styleId="1085">
    <w:name w:val="Footer"/>
    <w:basedOn w:val="916"/>
    <w:link w:val="1086"/>
    <w:uiPriority w:val="99"/>
    <w:unhideWhenUsed/>
    <w:pPr>
      <w:pBdr/>
      <w:tabs>
        <w:tab w:val="center" w:leader="none" w:pos="4819"/>
        <w:tab w:val="right" w:leader="none" w:pos="9638"/>
      </w:tabs>
      <w:spacing w:after="0" w:line="240" w:lineRule="auto"/>
      <w:ind/>
    </w:pPr>
  </w:style>
  <w:style w:type="character" w:styleId="1086" w:customStyle="1">
    <w:name w:val="Footer Char"/>
    <w:basedOn w:val="926"/>
    <w:link w:val="1085"/>
    <w:uiPriority w:val="99"/>
    <w:pPr>
      <w:pBdr/>
      <w:spacing/>
      <w:ind/>
    </w:pPr>
    <w:rPr>
      <w:rFonts w:ascii="Verdana" w:hAnsi="Verdana"/>
      <w:sz w:val="20"/>
      <w:szCs w:val="20"/>
      <w:lang w:val="en-US"/>
    </w:rPr>
  </w:style>
  <w:style w:type="paragraph" w:styleId="1087">
    <w:name w:val="TOC Heading"/>
    <w:basedOn w:val="917"/>
    <w:next w:val="916"/>
    <w:uiPriority w:val="39"/>
    <w:unhideWhenUsed/>
    <w:qFormat/>
    <w:pPr>
      <w:numPr>
        <w:ilvl w:val="0"/>
        <w:numId w:val="0"/>
      </w:numPr>
      <w:pBdr/>
      <w:spacing w:after="0"/>
      <w:ind/>
      <w:outlineLvl w:val="9"/>
    </w:pPr>
    <w:rPr>
      <w:rFonts w:asciiTheme="majorHAnsi" w:hAnsiTheme="majorHAnsi"/>
      <w:color w:val="2e74b5" w:themeColor="accent1" w:themeShade="BF"/>
      <w:lang w:val="da-DK" w:eastAsia="da-DK"/>
    </w:rPr>
  </w:style>
  <w:style w:type="paragraph" w:styleId="1088">
    <w:name w:val="toc 1"/>
    <w:basedOn w:val="916"/>
    <w:next w:val="916"/>
    <w:uiPriority w:val="39"/>
    <w:unhideWhenUsed/>
    <w:pPr>
      <w:pBdr/>
      <w:spacing w:after="100"/>
      <w:ind/>
    </w:pPr>
  </w:style>
  <w:style w:type="paragraph" w:styleId="1089">
    <w:name w:val="toc 2"/>
    <w:basedOn w:val="916"/>
    <w:next w:val="916"/>
    <w:uiPriority w:val="39"/>
    <w:unhideWhenUsed/>
    <w:pPr>
      <w:pBdr/>
      <w:spacing w:after="100"/>
      <w:ind w:left="200"/>
    </w:pPr>
  </w:style>
  <w:style w:type="character" w:styleId="1090">
    <w:name w:val="Hyperlink"/>
    <w:basedOn w:val="926"/>
    <w:uiPriority w:val="99"/>
    <w:unhideWhenUsed/>
    <w:pPr>
      <w:pBdr/>
      <w:spacing/>
      <w:ind/>
    </w:pPr>
    <w:rPr>
      <w:color w:val="0563c1" w:themeColor="hyperlink"/>
      <w:u w:val="single"/>
    </w:rPr>
  </w:style>
  <w:style w:type="character" w:styleId="1091" w:customStyle="1">
    <w:name w:val="Heading 3 Char"/>
    <w:basedOn w:val="926"/>
    <w:link w:val="919"/>
    <w:uiPriority w:val="9"/>
    <w:pPr>
      <w:pBdr/>
      <w:spacing/>
      <w:ind/>
    </w:pPr>
    <w:rPr>
      <w:rFonts w:ascii="Verdana" w:hAnsi="Verdana" w:eastAsiaTheme="majorEastAsia" w:cstheme="majorBidi"/>
      <w:color w:val="525e7e"/>
      <w:sz w:val="24"/>
      <w:szCs w:val="24"/>
      <w:lang w:val="en-US"/>
    </w:rPr>
  </w:style>
  <w:style w:type="paragraph" w:styleId="1092">
    <w:name w:val="List Paragraph"/>
    <w:basedOn w:val="916"/>
    <w:uiPriority w:val="34"/>
    <w:qFormat/>
    <w:pPr>
      <w:pBdr/>
      <w:spacing/>
      <w:ind w:left="720"/>
      <w:contextualSpacing w:val="true"/>
    </w:pPr>
  </w:style>
  <w:style w:type="paragraph" w:styleId="1093">
    <w:name w:val="footnote text"/>
    <w:basedOn w:val="916"/>
    <w:link w:val="1094"/>
    <w:uiPriority w:val="99"/>
    <w:semiHidden/>
    <w:unhideWhenUsed/>
    <w:pPr>
      <w:pBdr/>
      <w:spacing w:after="0" w:line="240" w:lineRule="auto"/>
      <w:ind/>
    </w:pPr>
  </w:style>
  <w:style w:type="character" w:styleId="1094" w:customStyle="1">
    <w:name w:val="Footnote Text Char"/>
    <w:basedOn w:val="926"/>
    <w:link w:val="1093"/>
    <w:uiPriority w:val="99"/>
    <w:semiHidden/>
    <w:pPr>
      <w:pBdr/>
      <w:spacing/>
      <w:ind/>
    </w:pPr>
    <w:rPr>
      <w:rFonts w:ascii="Verdana" w:hAnsi="Verdana"/>
      <w:sz w:val="20"/>
      <w:szCs w:val="20"/>
      <w:lang w:val="en-US"/>
    </w:rPr>
  </w:style>
  <w:style w:type="character" w:styleId="1095">
    <w:name w:val="footnote reference"/>
    <w:basedOn w:val="926"/>
    <w:uiPriority w:val="99"/>
    <w:semiHidden/>
    <w:unhideWhenUsed/>
    <w:pPr>
      <w:pBdr/>
      <w:spacing/>
      <w:ind/>
    </w:pPr>
    <w:rPr>
      <w:vertAlign w:val="superscript"/>
    </w:rPr>
  </w:style>
  <w:style w:type="paragraph" w:styleId="1096">
    <w:name w:val="toc 3"/>
    <w:basedOn w:val="916"/>
    <w:next w:val="916"/>
    <w:uiPriority w:val="39"/>
    <w:unhideWhenUsed/>
    <w:pPr>
      <w:pBdr/>
      <w:spacing w:after="100"/>
      <w:ind w:left="400"/>
    </w:pPr>
  </w:style>
  <w:style w:type="character" w:styleId="1097">
    <w:name w:val="annotation reference"/>
    <w:basedOn w:val="926"/>
    <w:uiPriority w:val="99"/>
    <w:semiHidden/>
    <w:unhideWhenUsed/>
    <w:pPr>
      <w:pBdr/>
      <w:spacing/>
      <w:ind/>
    </w:pPr>
    <w:rPr>
      <w:sz w:val="16"/>
      <w:szCs w:val="16"/>
    </w:rPr>
  </w:style>
  <w:style w:type="paragraph" w:styleId="1098">
    <w:name w:val="annotation text"/>
    <w:basedOn w:val="916"/>
    <w:link w:val="1099"/>
    <w:uiPriority w:val="99"/>
    <w:semiHidden/>
    <w:unhideWhenUsed/>
    <w:pPr>
      <w:pBdr/>
      <w:spacing w:line="240" w:lineRule="auto"/>
      <w:ind/>
    </w:pPr>
  </w:style>
  <w:style w:type="character" w:styleId="1099" w:customStyle="1">
    <w:name w:val="Comment Text Char"/>
    <w:basedOn w:val="926"/>
    <w:link w:val="1098"/>
    <w:uiPriority w:val="99"/>
    <w:semiHidden/>
    <w:pPr>
      <w:pBdr/>
      <w:spacing/>
      <w:ind/>
    </w:pPr>
    <w:rPr>
      <w:rFonts w:ascii="Verdana" w:hAnsi="Verdana"/>
      <w:sz w:val="20"/>
      <w:szCs w:val="20"/>
      <w:lang w:val="en-US"/>
    </w:rPr>
  </w:style>
  <w:style w:type="paragraph" w:styleId="1100">
    <w:name w:val="annotation subject"/>
    <w:basedOn w:val="1098"/>
    <w:next w:val="1098"/>
    <w:link w:val="1101"/>
    <w:uiPriority w:val="99"/>
    <w:semiHidden/>
    <w:unhideWhenUsed/>
    <w:pPr>
      <w:pBdr/>
      <w:spacing/>
      <w:ind/>
    </w:pPr>
    <w:rPr>
      <w:b/>
      <w:bCs/>
    </w:rPr>
  </w:style>
  <w:style w:type="character" w:styleId="1101" w:customStyle="1">
    <w:name w:val="Comment Subject Char"/>
    <w:basedOn w:val="1099"/>
    <w:link w:val="1100"/>
    <w:uiPriority w:val="99"/>
    <w:semiHidden/>
    <w:pPr>
      <w:pBdr/>
      <w:spacing/>
      <w:ind/>
    </w:pPr>
    <w:rPr>
      <w:rFonts w:ascii="Verdana" w:hAnsi="Verdana"/>
      <w:b/>
      <w:bCs/>
      <w:sz w:val="20"/>
      <w:szCs w:val="20"/>
      <w:lang w:val="en-US"/>
    </w:rPr>
  </w:style>
  <w:style w:type="paragraph" w:styleId="1102">
    <w:name w:val="Balloon Text"/>
    <w:basedOn w:val="916"/>
    <w:link w:val="1103"/>
    <w:uiPriority w:val="99"/>
    <w:semiHidden/>
    <w:unhideWhenUsed/>
    <w:pPr>
      <w:pBdr/>
      <w:spacing w:after="0" w:line="240" w:lineRule="auto"/>
      <w:ind/>
    </w:pPr>
    <w:rPr>
      <w:rFonts w:ascii="Segoe UI" w:hAnsi="Segoe UI" w:cs="Segoe UI"/>
      <w:sz w:val="18"/>
      <w:szCs w:val="18"/>
    </w:rPr>
  </w:style>
  <w:style w:type="character" w:styleId="1103" w:customStyle="1">
    <w:name w:val="Balloon Text Char"/>
    <w:basedOn w:val="926"/>
    <w:link w:val="1102"/>
    <w:uiPriority w:val="99"/>
    <w:semiHidden/>
    <w:pPr>
      <w:pBdr/>
      <w:spacing/>
      <w:ind/>
    </w:pPr>
    <w:rPr>
      <w:rFonts w:ascii="Segoe UI" w:hAnsi="Segoe UI" w:cs="Segoe UI"/>
      <w:sz w:val="18"/>
      <w:szCs w:val="18"/>
      <w:lang w:val="en-US"/>
    </w:rPr>
  </w:style>
  <w:style w:type="character" w:styleId="1104">
    <w:name w:val="Mention"/>
    <w:basedOn w:val="926"/>
    <w:uiPriority w:val="99"/>
    <w:semiHidden/>
    <w:unhideWhenUsed/>
    <w:pPr>
      <w:pBdr/>
      <w:spacing/>
      <w:ind/>
    </w:pPr>
    <w:rPr>
      <w:color w:val="2b579a"/>
      <w:shd w:val="clear" w:color="auto" w:fill="e6e6e6"/>
    </w:rPr>
  </w:style>
  <w:style w:type="character" w:styleId="1105">
    <w:name w:val="Unresolved Mention"/>
    <w:basedOn w:val="926"/>
    <w:uiPriority w:val="99"/>
    <w:semiHidden/>
    <w:unhideWhenUsed/>
    <w:pPr>
      <w:pBdr/>
      <w:spacing/>
      <w:ind/>
    </w:pPr>
    <w:rPr>
      <w:color w:val="605e5c"/>
      <w:shd w:val="clear" w:color="auto" w:fill="e1dfdd"/>
    </w:rPr>
  </w:style>
  <w:style w:type="table" w:styleId="1106">
    <w:name w:val="Table Grid"/>
    <w:basedOn w:val="927"/>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hyperlink" Target="https://www.os2faktor.dk/"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 Id="rId1" Type="http://schemas.openxmlformats.org/officeDocument/2006/relationships/hyperlink" Target="http://www.digital-identity.dk"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xmlns:p="http://schemas.openxmlformats.org/presentation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Arial"/>
        <a:cs typeface="Arial"/>
      </a:majorFont>
      <a:minorFont>
        <a:latin typeface="Calibri"/>
        <a:ea typeface="Arial"/>
        <a:cs typeface="Arial"/>
      </a:minorFont>
    </a:fontScheme>
    <a:fmtScheme name="Kontor">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7F2DA-0BEA-4D0E-8EDB-36D7680D7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ONLYOFFICE/7.5.1.23</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revision>191</cp:revision>
  <dcterms:created xsi:type="dcterms:W3CDTF">2015-05-28T05:42:00Z</dcterms:created>
  <dcterms:modified xsi:type="dcterms:W3CDTF">2024-05-18T11:53:06Z</dcterms:modified>
</cp:coreProperties>
</file>