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3194" w14:textId="77777777" w:rsidR="00BA794A" w:rsidRDefault="00BA794A"/>
    <w:p w14:paraId="32E0DA4D" w14:textId="77777777" w:rsidR="002E53C0" w:rsidRDefault="002E53C0"/>
    <w:p w14:paraId="77238626" w14:textId="77777777" w:rsidR="002E53C0" w:rsidRDefault="002E53C0"/>
    <w:p w14:paraId="28DE5944" w14:textId="77777777" w:rsidR="002E53C0" w:rsidRDefault="002E53C0"/>
    <w:p w14:paraId="75134A1C" w14:textId="77777777" w:rsidR="002E53C0" w:rsidRDefault="002E53C0"/>
    <w:p w14:paraId="000F0E29" w14:textId="77777777" w:rsidR="002E53C0" w:rsidRDefault="002E53C0"/>
    <w:p w14:paraId="5C9EE348" w14:textId="77777777" w:rsidR="002E53C0" w:rsidRDefault="002E53C0"/>
    <w:p w14:paraId="56821753" w14:textId="77777777" w:rsidR="002E53C0" w:rsidRDefault="002E53C0"/>
    <w:p w14:paraId="57C5AE48" w14:textId="77777777" w:rsidR="002E53C0" w:rsidRDefault="002E53C0"/>
    <w:p w14:paraId="55BBE5E8" w14:textId="78F65672" w:rsidR="002E53C0" w:rsidRPr="002E7B95" w:rsidRDefault="002E7B95" w:rsidP="002E53C0">
      <w:pPr>
        <w:jc w:val="center"/>
        <w:rPr>
          <w:sz w:val="48"/>
          <w:szCs w:val="48"/>
          <w:lang w:val="da-DK"/>
        </w:rPr>
      </w:pPr>
      <w:r w:rsidRPr="002E7B95">
        <w:rPr>
          <w:color w:val="373D54"/>
          <w:sz w:val="48"/>
          <w:szCs w:val="48"/>
          <w:lang w:val="da-DK"/>
        </w:rPr>
        <w:t>OS2faktor Login</w:t>
      </w:r>
    </w:p>
    <w:p w14:paraId="246FE8BF" w14:textId="1D5A419F" w:rsidR="002E53C0" w:rsidRPr="002E7B95" w:rsidRDefault="002E7B95" w:rsidP="002E53C0">
      <w:pPr>
        <w:jc w:val="center"/>
        <w:rPr>
          <w:sz w:val="32"/>
          <w:szCs w:val="32"/>
          <w:lang w:val="da-DK"/>
        </w:rPr>
      </w:pPr>
      <w:r w:rsidRPr="002E7B95">
        <w:rPr>
          <w:color w:val="525E7E"/>
          <w:sz w:val="32"/>
          <w:szCs w:val="32"/>
          <w:lang w:val="da-DK"/>
        </w:rPr>
        <w:t>Opsætning af t</w:t>
      </w:r>
      <w:r>
        <w:rPr>
          <w:color w:val="525E7E"/>
          <w:sz w:val="32"/>
          <w:szCs w:val="32"/>
          <w:lang w:val="da-DK"/>
        </w:rPr>
        <w:t>jensteudbyder tilslutning i NemLog-in administrationsportalen</w:t>
      </w:r>
    </w:p>
    <w:p w14:paraId="7440BDB4" w14:textId="77777777" w:rsidR="002E53C0" w:rsidRPr="002E7B95" w:rsidRDefault="002E53C0" w:rsidP="002E53C0">
      <w:pPr>
        <w:jc w:val="center"/>
        <w:rPr>
          <w:lang w:val="da-DK"/>
        </w:rPr>
      </w:pPr>
    </w:p>
    <w:p w14:paraId="72BA85D1" w14:textId="77777777" w:rsidR="002E53C0" w:rsidRPr="002E7B95" w:rsidRDefault="002E53C0" w:rsidP="002E53C0">
      <w:pPr>
        <w:jc w:val="center"/>
        <w:rPr>
          <w:lang w:val="da-DK"/>
        </w:rPr>
      </w:pPr>
    </w:p>
    <w:p w14:paraId="78ACA4A0" w14:textId="77777777" w:rsidR="002E53C0" w:rsidRPr="002E7B95" w:rsidRDefault="002E53C0" w:rsidP="002E53C0">
      <w:pPr>
        <w:jc w:val="center"/>
        <w:rPr>
          <w:lang w:val="da-DK"/>
        </w:rPr>
      </w:pPr>
    </w:p>
    <w:p w14:paraId="12347827" w14:textId="77777777" w:rsidR="002E53C0" w:rsidRPr="002E7B95" w:rsidRDefault="002E53C0" w:rsidP="002E53C0">
      <w:pPr>
        <w:rPr>
          <w:lang w:val="da-DK"/>
        </w:rPr>
      </w:pPr>
    </w:p>
    <w:p w14:paraId="01F2248C" w14:textId="77777777" w:rsidR="002E53C0" w:rsidRPr="002E7B95" w:rsidRDefault="002E53C0" w:rsidP="002E53C0">
      <w:pPr>
        <w:rPr>
          <w:lang w:val="da-DK"/>
        </w:rPr>
      </w:pPr>
    </w:p>
    <w:p w14:paraId="4170C110" w14:textId="77777777" w:rsidR="002E53C0" w:rsidRPr="002E7B95" w:rsidRDefault="002E53C0" w:rsidP="002E53C0">
      <w:pPr>
        <w:rPr>
          <w:lang w:val="da-DK"/>
        </w:rPr>
      </w:pPr>
    </w:p>
    <w:p w14:paraId="1DAB511E" w14:textId="77777777" w:rsidR="002E53C0" w:rsidRPr="002E7B95" w:rsidRDefault="002E53C0" w:rsidP="002E53C0">
      <w:pPr>
        <w:rPr>
          <w:lang w:val="da-DK"/>
        </w:rPr>
      </w:pPr>
    </w:p>
    <w:p w14:paraId="5053AF42" w14:textId="77777777" w:rsidR="002E53C0" w:rsidRPr="002E7B95" w:rsidRDefault="002E53C0" w:rsidP="002E53C0">
      <w:pPr>
        <w:rPr>
          <w:lang w:val="da-DK"/>
        </w:rPr>
      </w:pPr>
    </w:p>
    <w:p w14:paraId="35775C21" w14:textId="77777777" w:rsidR="002E53C0" w:rsidRPr="002E7B95" w:rsidRDefault="002E53C0" w:rsidP="002E53C0">
      <w:pPr>
        <w:rPr>
          <w:lang w:val="da-DK"/>
        </w:rPr>
      </w:pPr>
    </w:p>
    <w:p w14:paraId="3F164012" w14:textId="77777777" w:rsidR="002E53C0" w:rsidRPr="002E7B95" w:rsidRDefault="002E53C0" w:rsidP="002E53C0">
      <w:pPr>
        <w:rPr>
          <w:lang w:val="da-DK"/>
        </w:rPr>
      </w:pPr>
    </w:p>
    <w:p w14:paraId="53A4C376" w14:textId="77777777" w:rsidR="002E53C0" w:rsidRPr="002E7B95" w:rsidRDefault="002E53C0" w:rsidP="002E53C0">
      <w:pPr>
        <w:rPr>
          <w:lang w:val="da-DK"/>
        </w:rPr>
      </w:pPr>
    </w:p>
    <w:p w14:paraId="72EB664C" w14:textId="77777777" w:rsidR="002E53C0" w:rsidRPr="002E7B95" w:rsidRDefault="002E53C0" w:rsidP="002E53C0">
      <w:pPr>
        <w:rPr>
          <w:lang w:val="da-DK"/>
        </w:rPr>
      </w:pPr>
    </w:p>
    <w:p w14:paraId="4BC0690B" w14:textId="77777777" w:rsidR="002E53C0" w:rsidRDefault="002E53C0" w:rsidP="002E53C0">
      <w:pPr>
        <w:spacing w:after="40"/>
        <w:ind w:left="1134" w:hanging="1134"/>
      </w:pPr>
      <w:r w:rsidRPr="002E53C0">
        <w:rPr>
          <w:b/>
        </w:rPr>
        <w:t>Version</w:t>
      </w:r>
      <w:r>
        <w:t>:</w:t>
      </w:r>
      <w:r>
        <w:tab/>
        <w:t>1.0.0</w:t>
      </w:r>
    </w:p>
    <w:p w14:paraId="2F8AB984" w14:textId="7A88B2E2" w:rsidR="002E53C0" w:rsidRDefault="002E53C0" w:rsidP="002E53C0">
      <w:pPr>
        <w:spacing w:after="40"/>
        <w:ind w:left="1134" w:hanging="1134"/>
      </w:pPr>
      <w:r w:rsidRPr="002E53C0">
        <w:rPr>
          <w:b/>
        </w:rPr>
        <w:t>Date</w:t>
      </w:r>
      <w:r>
        <w:t>:</w:t>
      </w:r>
      <w:r>
        <w:tab/>
      </w:r>
      <w:r w:rsidR="002E7B95">
        <w:t>11</w:t>
      </w:r>
      <w:r>
        <w:t>.0</w:t>
      </w:r>
      <w:r w:rsidR="002E7B95">
        <w:t>2</w:t>
      </w:r>
      <w:r>
        <w:t>.20</w:t>
      </w:r>
      <w:r w:rsidR="002E7B95">
        <w:t>23</w:t>
      </w:r>
    </w:p>
    <w:p w14:paraId="77FBD3B8" w14:textId="77777777" w:rsidR="002E53C0" w:rsidRDefault="002E53C0" w:rsidP="002E53C0">
      <w:pPr>
        <w:spacing w:after="40"/>
        <w:ind w:left="1134" w:hanging="1134"/>
      </w:pPr>
      <w:r w:rsidRPr="002E53C0">
        <w:rPr>
          <w:b/>
        </w:rPr>
        <w:t>Author</w:t>
      </w:r>
      <w:r>
        <w:t>:</w:t>
      </w:r>
      <w:r>
        <w:tab/>
        <w:t>BSG</w:t>
      </w:r>
    </w:p>
    <w:p w14:paraId="12F620B9" w14:textId="77777777" w:rsidR="00BA794A" w:rsidRDefault="00BA794A">
      <w:r>
        <w:br w:type="page"/>
      </w:r>
    </w:p>
    <w:p w14:paraId="65148299" w14:textId="6A5AAA82" w:rsidR="008A406B" w:rsidRPr="00BA794A" w:rsidRDefault="002E7B95" w:rsidP="00BA794A">
      <w:pPr>
        <w:pStyle w:val="Heading1"/>
      </w:pPr>
      <w:r>
        <w:lastRenderedPageBreak/>
        <w:t>Formål</w:t>
      </w:r>
    </w:p>
    <w:p w14:paraId="5EE3138D" w14:textId="155F324B" w:rsidR="00DA7486" w:rsidRDefault="002E7B95" w:rsidP="00546FAE">
      <w:pPr>
        <w:rPr>
          <w:lang w:val="da-DK"/>
        </w:rPr>
      </w:pPr>
      <w:r>
        <w:rPr>
          <w:lang w:val="da-DK"/>
        </w:rPr>
        <w:t>OS2faktor Login anvender MitID til verifikation af brugernes identitet i forbindelse med aktiverings af deres erhvervsidentitet. For at kunne udføre denne MitID verifikation, skal OS2faktor være tilsluttet NemLog-in som en tjenesteudbyder.</w:t>
      </w:r>
    </w:p>
    <w:p w14:paraId="001934F3" w14:textId="1CC1A7A0" w:rsidR="002E7B95" w:rsidRDefault="002E7B95" w:rsidP="00546FAE">
      <w:pPr>
        <w:rPr>
          <w:lang w:val="da-DK"/>
        </w:rPr>
      </w:pPr>
      <w:r>
        <w:rPr>
          <w:lang w:val="da-DK"/>
        </w:rPr>
        <w:t>Nedenstående vejledning giver en trin-for-trin til hvordan denne opsætning laves.</w:t>
      </w:r>
    </w:p>
    <w:p w14:paraId="4C485FF1" w14:textId="4742F88B" w:rsidR="002E7B95" w:rsidRPr="002E7B95" w:rsidRDefault="002E7B95" w:rsidP="00546FAE">
      <w:pPr>
        <w:rPr>
          <w:lang w:val="da-DK"/>
        </w:rPr>
      </w:pPr>
      <w:r>
        <w:rPr>
          <w:lang w:val="da-DK"/>
        </w:rPr>
        <w:t>Bemærk at man skal være Teknisk Administrator i NemLog-in for at kunne udføre opgaven. Hvis man ikke har en person der har denne rolle i NemLog-in, skal den bestilles ved kontakt til Digitaliseringsstyrelsen.</w:t>
      </w:r>
    </w:p>
    <w:p w14:paraId="0E75FB4B" w14:textId="6761EC75" w:rsidR="002E7B95" w:rsidRPr="00546FAE" w:rsidRDefault="002E7B95" w:rsidP="002E7B95">
      <w:pPr>
        <w:pStyle w:val="Heading1"/>
      </w:pPr>
      <w:r>
        <w:t>Vejledning</w:t>
      </w:r>
    </w:p>
    <w:p w14:paraId="7BFAAF18" w14:textId="5ACD4330" w:rsidR="002E7B95" w:rsidRPr="002E7B95" w:rsidRDefault="002E7B95" w:rsidP="002E7B95">
      <w:pPr>
        <w:rPr>
          <w:lang w:val="da-DK"/>
        </w:rPr>
      </w:pPr>
      <w:r>
        <w:rPr>
          <w:lang w:val="da-DK"/>
        </w:rPr>
        <w:t>Start med at i</w:t>
      </w:r>
      <w:r w:rsidRPr="002E7B95">
        <w:rPr>
          <w:lang w:val="da-DK"/>
        </w:rPr>
        <w:t>dentificer</w:t>
      </w:r>
      <w:r>
        <w:rPr>
          <w:lang w:val="da-DK"/>
        </w:rPr>
        <w:t>e</w:t>
      </w:r>
      <w:r w:rsidRPr="002E7B95">
        <w:rPr>
          <w:lang w:val="da-DK"/>
        </w:rPr>
        <w:t xml:space="preserve"> hvem der er </w:t>
      </w:r>
      <w:r>
        <w:rPr>
          <w:lang w:val="da-DK"/>
        </w:rPr>
        <w:t xml:space="preserve">Teknisk Administrator i </w:t>
      </w:r>
      <w:r w:rsidRPr="002E7B95">
        <w:rPr>
          <w:lang w:val="da-DK"/>
        </w:rPr>
        <w:t>NemLog-in hos jer - det er formodentligt en person i servicedesk eller IT som har den rolle. Man kan godt have flere administratorer, og hvis det går helt galt, kan Digitaliseringsstyrelsen hjælpe en med at finde sin administrator</w:t>
      </w:r>
      <w:r>
        <w:rPr>
          <w:lang w:val="da-DK"/>
        </w:rPr>
        <w:t>.</w:t>
      </w:r>
    </w:p>
    <w:p w14:paraId="5B1C161E" w14:textId="77777777" w:rsidR="002E7B95" w:rsidRPr="002E7B95" w:rsidRDefault="002E7B95" w:rsidP="002E7B95">
      <w:pPr>
        <w:rPr>
          <w:lang w:val="da-DK"/>
        </w:rPr>
      </w:pPr>
      <w:r w:rsidRPr="002E7B95">
        <w:rPr>
          <w:lang w:val="da-DK"/>
        </w:rPr>
        <w:t>Administratoren logger ind i NemLog-in administrationen her</w:t>
      </w:r>
    </w:p>
    <w:p w14:paraId="5F89540A" w14:textId="4C25F255" w:rsidR="002E7B95" w:rsidRDefault="002E7B95" w:rsidP="002E7B95">
      <w:pPr>
        <w:rPr>
          <w:lang w:val="da-DK"/>
        </w:rPr>
      </w:pPr>
      <w:hyperlink r:id="rId8" w:history="1">
        <w:r w:rsidRPr="004D3DE3">
          <w:rPr>
            <w:rStyle w:val="Hyperlink"/>
            <w:lang w:val="da-DK"/>
          </w:rPr>
          <w:t>https://administration.nemlog-in.dk/</w:t>
        </w:r>
      </w:hyperlink>
    </w:p>
    <w:p w14:paraId="79D82AE6" w14:textId="77777777" w:rsidR="002E7B95" w:rsidRDefault="002E7B95" w:rsidP="002E7B95">
      <w:pPr>
        <w:rPr>
          <w:lang w:val="da-DK"/>
        </w:rPr>
      </w:pPr>
      <w:r>
        <w:rPr>
          <w:lang w:val="da-DK"/>
        </w:rPr>
        <w:t>Her skal man oprette et nyt it-system af typen ”Login-in-tjeneste OIOSAML 3”. I</w:t>
      </w:r>
      <w:r w:rsidRPr="002E7B95">
        <w:rPr>
          <w:lang w:val="da-DK"/>
        </w:rPr>
        <w:t xml:space="preserve"> skærmbilledet nedenfor står der (privat</w:t>
      </w:r>
      <w:r>
        <w:rPr>
          <w:lang w:val="da-DK"/>
        </w:rPr>
        <w:t>)</w:t>
      </w:r>
      <w:r w:rsidRPr="002E7B95">
        <w:rPr>
          <w:lang w:val="da-DK"/>
        </w:rPr>
        <w:t xml:space="preserve">, men </w:t>
      </w:r>
      <w:r>
        <w:rPr>
          <w:lang w:val="da-DK"/>
        </w:rPr>
        <w:t>for en myndighed vil det formodentligt stå (myndighed) eller (kommune).</w:t>
      </w:r>
    </w:p>
    <w:p w14:paraId="3269E6FD" w14:textId="06623D55" w:rsidR="002E7B95" w:rsidRPr="002E7B95" w:rsidRDefault="002E7B95" w:rsidP="002E7B95">
      <w:pPr>
        <w:rPr>
          <w:lang w:val="da-DK"/>
        </w:rPr>
      </w:pPr>
      <w:r w:rsidRPr="002E7B95">
        <w:rPr>
          <w:lang w:val="da-DK"/>
        </w:rPr>
        <w:t>I navnet må I rigtigt gerne skrive "OS2faktor xxxx", hvor x'erne er jeres kommunenavn</w:t>
      </w:r>
    </w:p>
    <w:p w14:paraId="72DF7B3A" w14:textId="1EE6EAC8" w:rsidR="002E7B95" w:rsidRDefault="002E7B95" w:rsidP="002E7B95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BC9C1FE" wp14:editId="364B6B5A">
            <wp:extent cx="3871001" cy="3858951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499" cy="38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DFD" w14:textId="1FED6F9C" w:rsidR="002E7B95" w:rsidRPr="002E7B95" w:rsidRDefault="002E7B95" w:rsidP="002E7B95">
      <w:pPr>
        <w:rPr>
          <w:lang w:val="da-DK"/>
        </w:rPr>
      </w:pPr>
      <w:r w:rsidRPr="002E7B95">
        <w:rPr>
          <w:lang w:val="da-DK"/>
        </w:rPr>
        <w:lastRenderedPageBreak/>
        <w:t>I vores ende præsenteres vi for en lang liste over alle it-systemer, med deres navn, som vist nedenfor, så hvis de alle hedder OS2faktor er det lidt bøvlet for os :)</w:t>
      </w:r>
    </w:p>
    <w:p w14:paraId="2E54643D" w14:textId="7BE0C931" w:rsidR="002E7B95" w:rsidRDefault="002E7B95" w:rsidP="002E7B95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9935582" wp14:editId="5CC48F99">
            <wp:extent cx="1866900" cy="23526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A558" w14:textId="3B65BC92" w:rsidR="002E7B95" w:rsidRPr="002E7B95" w:rsidRDefault="002E7B95" w:rsidP="002E7B95">
      <w:pPr>
        <w:rPr>
          <w:lang w:val="da-DK"/>
        </w:rPr>
      </w:pPr>
      <w:r w:rsidRPr="002E7B95">
        <w:rPr>
          <w:lang w:val="da-DK"/>
        </w:rPr>
        <w:t>Når it-systemet er oprettet bør I tilføje jer selv som administrator på systemet</w:t>
      </w:r>
      <w:r>
        <w:rPr>
          <w:lang w:val="da-DK"/>
        </w:rPr>
        <w:t>, da I e</w:t>
      </w:r>
      <w:r w:rsidRPr="002E7B95">
        <w:rPr>
          <w:lang w:val="da-DK"/>
        </w:rPr>
        <w:t xml:space="preserve">llers </w:t>
      </w:r>
      <w:r>
        <w:rPr>
          <w:lang w:val="da-DK"/>
        </w:rPr>
        <w:t xml:space="preserve">ikke </w:t>
      </w:r>
      <w:r w:rsidRPr="002E7B95">
        <w:rPr>
          <w:lang w:val="da-DK"/>
        </w:rPr>
        <w:t>modtager</w:t>
      </w:r>
      <w:r>
        <w:rPr>
          <w:lang w:val="da-DK"/>
        </w:rPr>
        <w:t xml:space="preserve"> ema</w:t>
      </w:r>
      <w:r w:rsidRPr="002E7B95">
        <w:rPr>
          <w:lang w:val="da-DK"/>
        </w:rPr>
        <w:t xml:space="preserve">il adviseringer om </w:t>
      </w:r>
      <w:r>
        <w:rPr>
          <w:lang w:val="da-DK"/>
        </w:rPr>
        <w:t>ændringer/opgaver på it-systemet</w:t>
      </w:r>
      <w:r w:rsidRPr="002E7B95">
        <w:rPr>
          <w:lang w:val="da-DK"/>
        </w:rPr>
        <w:t>, og er nødt til at logge ind regelmæssigt for at se om der er ændringer - mere om godkendelsesprocessen nedenfor</w:t>
      </w:r>
      <w:r>
        <w:rPr>
          <w:lang w:val="da-DK"/>
        </w:rPr>
        <w:t>.</w:t>
      </w:r>
    </w:p>
    <w:p w14:paraId="73FC0B24" w14:textId="77777777" w:rsidR="002E7B95" w:rsidRPr="002E7B95" w:rsidRDefault="002E7B95" w:rsidP="002E7B95">
      <w:pPr>
        <w:rPr>
          <w:lang w:val="da-DK"/>
        </w:rPr>
      </w:pPr>
      <w:r w:rsidRPr="002E7B95">
        <w:rPr>
          <w:lang w:val="da-DK"/>
        </w:rPr>
        <w:t>Herefter skal I tildele os adgang - det gøres under it-systemet, hvor I skal indtaste vores CVR nummer som er 36074051</w:t>
      </w:r>
    </w:p>
    <w:p w14:paraId="6E2E34A4" w14:textId="75738F3B" w:rsidR="002E7B95" w:rsidRDefault="002E7B95" w:rsidP="002E7B95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D4AB128" wp14:editId="784F8D49">
            <wp:extent cx="2571750" cy="145732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382E" w14:textId="77777777" w:rsidR="002E7B95" w:rsidRDefault="002E7B95" w:rsidP="002E7B95">
      <w:pPr>
        <w:rPr>
          <w:lang w:val="da-DK"/>
        </w:rPr>
      </w:pPr>
      <w:r w:rsidRPr="002E7B95">
        <w:rPr>
          <w:lang w:val="da-DK"/>
        </w:rPr>
        <w:t>Herefter modtager vi et email advis fra NemLog-in på at vi er blevet administratorer på systemet, og så sætter vi resten op.</w:t>
      </w:r>
    </w:p>
    <w:p w14:paraId="3B581393" w14:textId="77777777" w:rsidR="002E7B95" w:rsidRDefault="002E7B95" w:rsidP="002E7B95">
      <w:pPr>
        <w:rPr>
          <w:lang w:val="da-DK"/>
        </w:rPr>
      </w:pPr>
      <w:r>
        <w:rPr>
          <w:lang w:val="da-DK"/>
        </w:rPr>
        <w:t>Når vores opsætning er klar (og Digitaliseringsstyrelsen har godkendt vores opsætning), sender NemLog-in en email advisering til jer. Adviseringen beder jer godkende flytningen af systemet til produktion.</w:t>
      </w:r>
    </w:p>
    <w:p w14:paraId="35CC3286" w14:textId="3F07C98C" w:rsidR="002E7B95" w:rsidRPr="00DA7486" w:rsidRDefault="002E7B95" w:rsidP="002E7B95">
      <w:pPr>
        <w:rPr>
          <w:lang w:val="da-DK"/>
        </w:rPr>
      </w:pPr>
      <w:r>
        <w:rPr>
          <w:lang w:val="da-DK"/>
        </w:rPr>
        <w:t>Når I har godkendt flytningen, går der typisk en time eller to, hvorefter systemet er tilgængelig i produktion, og fungerer som det skal.</w:t>
      </w:r>
    </w:p>
    <w:sectPr w:rsidR="002E7B95" w:rsidRPr="00DA7486" w:rsidSect="002E53C0">
      <w:headerReference w:type="default" r:id="rId12"/>
      <w:footerReference w:type="default" r:id="rId13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4BEA" w14:textId="77777777" w:rsidR="00BA794A" w:rsidRDefault="00BA794A" w:rsidP="00BA794A">
      <w:pPr>
        <w:spacing w:after="0" w:line="240" w:lineRule="auto"/>
      </w:pPr>
      <w:r>
        <w:separator/>
      </w:r>
    </w:p>
  </w:endnote>
  <w:endnote w:type="continuationSeparator" w:id="0">
    <w:p w14:paraId="24B9DF42" w14:textId="77777777" w:rsidR="00BA794A" w:rsidRDefault="00BA794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09F8CB" w14:textId="60FB66DA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>Digital Identity ApS</w:t>
            </w:r>
            <w:r w:rsidR="00AA1BA8">
              <w:rPr>
                <w:bCs/>
                <w:sz w:val="16"/>
                <w:szCs w:val="16"/>
                <w:lang w:val="da-DK"/>
              </w:rPr>
              <w:tab/>
            </w:r>
            <w:hyperlink r:id="rId1" w:history="1">
              <w:r w:rsidR="00AA1BA8" w:rsidRPr="00907659">
                <w:rPr>
                  <w:rStyle w:val="Hyperlink"/>
                  <w:bCs/>
                  <w:sz w:val="16"/>
                  <w:szCs w:val="16"/>
                  <w:lang w:val="da-DK"/>
                </w:rPr>
                <w:t>www.digital-identity.dk</w:t>
              </w:r>
            </w:hyperlink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D15D59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D15D59">
              <w:rPr>
                <w:b/>
                <w:bCs/>
                <w:noProof/>
                <w:sz w:val="16"/>
                <w:szCs w:val="16"/>
                <w:lang w:val="da-DK"/>
              </w:rPr>
              <w:t>3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E145" w14:textId="77777777" w:rsidR="00BA794A" w:rsidRDefault="00BA794A" w:rsidP="00BA794A">
      <w:pPr>
        <w:spacing w:after="0" w:line="240" w:lineRule="auto"/>
      </w:pPr>
      <w:r>
        <w:separator/>
      </w:r>
    </w:p>
  </w:footnote>
  <w:footnote w:type="continuationSeparator" w:id="0">
    <w:p w14:paraId="195023EC" w14:textId="77777777" w:rsidR="00BA794A" w:rsidRDefault="00BA794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8A76" w14:textId="77777777" w:rsidR="00BA794A" w:rsidRDefault="00BA794A" w:rsidP="00BA794A">
    <w:pPr>
      <w:pStyle w:val="Header"/>
      <w:jc w:val="right"/>
    </w:pPr>
    <w:r>
      <w:rPr>
        <w:noProof/>
        <w:lang w:val="da-DK" w:eastAsia="da-DK"/>
      </w:rPr>
      <w:drawing>
        <wp:inline distT="0" distB="0" distL="0" distR="0" wp14:anchorId="4D611BCC" wp14:editId="21743DDF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89465">
    <w:abstractNumId w:val="1"/>
  </w:num>
  <w:num w:numId="2" w16cid:durableId="597251412">
    <w:abstractNumId w:val="2"/>
  </w:num>
  <w:num w:numId="3" w16cid:durableId="1643608932">
    <w:abstractNumId w:val="0"/>
  </w:num>
  <w:num w:numId="4" w16cid:durableId="149291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1304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2A5EF9"/>
    <w:rsid w:val="002E53C0"/>
    <w:rsid w:val="002E7B95"/>
    <w:rsid w:val="003A0761"/>
    <w:rsid w:val="00413098"/>
    <w:rsid w:val="00466BEE"/>
    <w:rsid w:val="00546FAE"/>
    <w:rsid w:val="007910F0"/>
    <w:rsid w:val="00AA1BA8"/>
    <w:rsid w:val="00BA7153"/>
    <w:rsid w:val="00BA794A"/>
    <w:rsid w:val="00D15D59"/>
    <w:rsid w:val="00D93226"/>
    <w:rsid w:val="00DA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A35E66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1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istration.nemlog-in.dk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gital-identity.d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7AEF-E736-4B92-8BD3-48FFEA5F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348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 Graversen</cp:lastModifiedBy>
  <cp:revision>9</cp:revision>
  <cp:lastPrinted>2019-05-06T09:20:00Z</cp:lastPrinted>
  <dcterms:created xsi:type="dcterms:W3CDTF">2015-05-28T05:42:00Z</dcterms:created>
  <dcterms:modified xsi:type="dcterms:W3CDTF">2023-02-11T10:23:00Z</dcterms:modified>
</cp:coreProperties>
</file>