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E3194" w14:textId="77777777" w:rsidR="00BA794A" w:rsidRPr="00646F79" w:rsidRDefault="00BA794A">
      <w:pPr>
        <w:rPr>
          <w:lang w:val="da-DK"/>
        </w:rPr>
      </w:pPr>
    </w:p>
    <w:p w14:paraId="32E0DA4D" w14:textId="77777777" w:rsidR="002E53C0" w:rsidRPr="00646F79" w:rsidRDefault="002E53C0">
      <w:pPr>
        <w:rPr>
          <w:lang w:val="da-DK"/>
        </w:rPr>
      </w:pPr>
    </w:p>
    <w:p w14:paraId="77238626" w14:textId="77777777" w:rsidR="002E53C0" w:rsidRPr="00646F79" w:rsidRDefault="002E53C0">
      <w:pPr>
        <w:rPr>
          <w:lang w:val="da-DK"/>
        </w:rPr>
      </w:pPr>
    </w:p>
    <w:p w14:paraId="28DE5944" w14:textId="77777777" w:rsidR="002E53C0" w:rsidRPr="00646F79" w:rsidRDefault="002E53C0">
      <w:pPr>
        <w:rPr>
          <w:lang w:val="da-DK"/>
        </w:rPr>
      </w:pPr>
    </w:p>
    <w:p w14:paraId="75134A1C" w14:textId="77777777" w:rsidR="002E53C0" w:rsidRPr="00646F79" w:rsidRDefault="002E53C0">
      <w:pPr>
        <w:rPr>
          <w:lang w:val="da-DK"/>
        </w:rPr>
      </w:pPr>
    </w:p>
    <w:p w14:paraId="000F0E29" w14:textId="77777777" w:rsidR="002E53C0" w:rsidRPr="00646F79" w:rsidRDefault="002E53C0">
      <w:pPr>
        <w:rPr>
          <w:lang w:val="da-DK"/>
        </w:rPr>
      </w:pPr>
    </w:p>
    <w:p w14:paraId="5C9EE348" w14:textId="77777777" w:rsidR="002E53C0" w:rsidRPr="00646F79" w:rsidRDefault="002E53C0">
      <w:pPr>
        <w:rPr>
          <w:lang w:val="da-DK"/>
        </w:rPr>
      </w:pPr>
    </w:p>
    <w:p w14:paraId="56821753" w14:textId="77777777" w:rsidR="002E53C0" w:rsidRPr="00646F79" w:rsidRDefault="002E53C0">
      <w:pPr>
        <w:rPr>
          <w:lang w:val="da-DK"/>
        </w:rPr>
      </w:pPr>
    </w:p>
    <w:p w14:paraId="57C5AE48" w14:textId="77777777" w:rsidR="002E53C0" w:rsidRPr="00646F79" w:rsidRDefault="002E53C0">
      <w:pPr>
        <w:rPr>
          <w:lang w:val="da-DK"/>
        </w:rPr>
      </w:pPr>
    </w:p>
    <w:p w14:paraId="55BBE5E8" w14:textId="29CA4CF5" w:rsidR="002E53C0" w:rsidRPr="00646F79" w:rsidRDefault="00646F79" w:rsidP="002E53C0">
      <w:pPr>
        <w:jc w:val="center"/>
        <w:rPr>
          <w:sz w:val="48"/>
          <w:szCs w:val="48"/>
          <w:lang w:val="da-DK"/>
        </w:rPr>
      </w:pPr>
      <w:r w:rsidRPr="00646F79">
        <w:rPr>
          <w:color w:val="373D54"/>
          <w:sz w:val="48"/>
          <w:szCs w:val="48"/>
          <w:lang w:val="da-DK"/>
        </w:rPr>
        <w:t>Opsæt OS2faktor i KOMBITs testmiljø</w:t>
      </w:r>
    </w:p>
    <w:p w14:paraId="7440BDB4" w14:textId="77777777" w:rsidR="002E53C0" w:rsidRPr="00646F79" w:rsidRDefault="002E53C0" w:rsidP="002E53C0">
      <w:pPr>
        <w:jc w:val="center"/>
        <w:rPr>
          <w:lang w:val="da-DK"/>
        </w:rPr>
      </w:pPr>
    </w:p>
    <w:p w14:paraId="72BA85D1" w14:textId="77777777" w:rsidR="002E53C0" w:rsidRPr="00646F79" w:rsidRDefault="002E53C0" w:rsidP="002E53C0">
      <w:pPr>
        <w:jc w:val="center"/>
        <w:rPr>
          <w:lang w:val="da-DK"/>
        </w:rPr>
      </w:pPr>
    </w:p>
    <w:p w14:paraId="78ACA4A0" w14:textId="77777777" w:rsidR="002E53C0" w:rsidRPr="00646F79" w:rsidRDefault="002E53C0" w:rsidP="002E53C0">
      <w:pPr>
        <w:jc w:val="center"/>
        <w:rPr>
          <w:lang w:val="da-DK"/>
        </w:rPr>
      </w:pPr>
    </w:p>
    <w:p w14:paraId="12347827" w14:textId="77777777" w:rsidR="002E53C0" w:rsidRPr="00646F79" w:rsidRDefault="002E53C0" w:rsidP="002E53C0">
      <w:pPr>
        <w:rPr>
          <w:lang w:val="da-DK"/>
        </w:rPr>
      </w:pPr>
    </w:p>
    <w:p w14:paraId="01F2248C" w14:textId="77777777" w:rsidR="002E53C0" w:rsidRPr="00646F79" w:rsidRDefault="002E53C0" w:rsidP="002E53C0">
      <w:pPr>
        <w:rPr>
          <w:lang w:val="da-DK"/>
        </w:rPr>
      </w:pPr>
    </w:p>
    <w:p w14:paraId="4170C110" w14:textId="77777777" w:rsidR="002E53C0" w:rsidRPr="00646F79" w:rsidRDefault="002E53C0" w:rsidP="002E53C0">
      <w:pPr>
        <w:rPr>
          <w:lang w:val="da-DK"/>
        </w:rPr>
      </w:pPr>
    </w:p>
    <w:p w14:paraId="1DAB511E" w14:textId="77777777" w:rsidR="002E53C0" w:rsidRPr="00646F79" w:rsidRDefault="002E53C0" w:rsidP="002E53C0">
      <w:pPr>
        <w:rPr>
          <w:lang w:val="da-DK"/>
        </w:rPr>
      </w:pPr>
    </w:p>
    <w:p w14:paraId="5053AF42" w14:textId="77777777" w:rsidR="002E53C0" w:rsidRPr="00646F79" w:rsidRDefault="002E53C0" w:rsidP="002E53C0">
      <w:pPr>
        <w:rPr>
          <w:lang w:val="da-DK"/>
        </w:rPr>
      </w:pPr>
    </w:p>
    <w:p w14:paraId="35775C21" w14:textId="77777777" w:rsidR="002E53C0" w:rsidRPr="00646F79" w:rsidRDefault="002E53C0" w:rsidP="002E53C0">
      <w:pPr>
        <w:rPr>
          <w:lang w:val="da-DK"/>
        </w:rPr>
      </w:pPr>
    </w:p>
    <w:p w14:paraId="3F164012" w14:textId="77777777" w:rsidR="002E53C0" w:rsidRPr="00646F79" w:rsidRDefault="002E53C0" w:rsidP="002E53C0">
      <w:pPr>
        <w:rPr>
          <w:lang w:val="da-DK"/>
        </w:rPr>
      </w:pPr>
    </w:p>
    <w:p w14:paraId="53A4C376" w14:textId="77777777" w:rsidR="002E53C0" w:rsidRPr="00646F79" w:rsidRDefault="002E53C0" w:rsidP="002E53C0">
      <w:pPr>
        <w:rPr>
          <w:lang w:val="da-DK"/>
        </w:rPr>
      </w:pPr>
    </w:p>
    <w:p w14:paraId="72EB664C" w14:textId="77777777" w:rsidR="002E53C0" w:rsidRPr="00646F79" w:rsidRDefault="002E53C0" w:rsidP="002E53C0">
      <w:pPr>
        <w:rPr>
          <w:lang w:val="da-DK"/>
        </w:rPr>
      </w:pPr>
    </w:p>
    <w:p w14:paraId="12F620B9" w14:textId="77777777" w:rsidR="00BA794A" w:rsidRPr="00646F79" w:rsidRDefault="00BA794A">
      <w:pPr>
        <w:rPr>
          <w:lang w:val="da-DK"/>
        </w:rPr>
      </w:pPr>
      <w:r w:rsidRPr="00646F79">
        <w:rPr>
          <w:lang w:val="da-DK"/>
        </w:rPr>
        <w:br w:type="page"/>
      </w:r>
    </w:p>
    <w:p w14:paraId="65148299" w14:textId="04D53AD8" w:rsidR="00FD34CA" w:rsidRPr="00646F79" w:rsidRDefault="00646F79" w:rsidP="00BA794A">
      <w:pPr>
        <w:pStyle w:val="Heading1"/>
        <w:rPr>
          <w:lang w:val="da-DK"/>
        </w:rPr>
      </w:pPr>
      <w:r>
        <w:rPr>
          <w:lang w:val="da-DK"/>
        </w:rPr>
        <w:lastRenderedPageBreak/>
        <w:t>Indledning</w:t>
      </w:r>
    </w:p>
    <w:p w14:paraId="3EA2D559" w14:textId="1C78E7B1" w:rsidR="00DA7486" w:rsidRDefault="00646F79" w:rsidP="00546FAE">
      <w:pPr>
        <w:rPr>
          <w:lang w:val="da-DK"/>
        </w:rPr>
      </w:pPr>
      <w:r>
        <w:rPr>
          <w:lang w:val="da-DK"/>
        </w:rPr>
        <w:t>Hvis man ønsker at gøre brug af OS2faktor i KOMBITs testmiljø, eller bare har fået en KLIK opgave, hvor man skal sikre at man kan gennemføre et login i testmiljøet, så er denne guide den nemmeste måde at få OS2faktor op at køre med testmiljøet hos KOMBIT.</w:t>
      </w:r>
    </w:p>
    <w:p w14:paraId="40D19E0B" w14:textId="26AFFBA1" w:rsidR="00646F79" w:rsidRDefault="00646F79" w:rsidP="00546FAE">
      <w:pPr>
        <w:rPr>
          <w:lang w:val="da-DK"/>
        </w:rPr>
      </w:pPr>
      <w:r>
        <w:rPr>
          <w:lang w:val="da-DK"/>
        </w:rPr>
        <w:t>Grundlæggende skal følgende opgaver udføres</w:t>
      </w:r>
    </w:p>
    <w:p w14:paraId="03A9C984" w14:textId="0E4DEA18" w:rsidR="00646F79" w:rsidRDefault="00646F79" w:rsidP="00646F79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Oprette OS2faktor som en Identity Provider i KOMBITs test-administrationsmodul</w:t>
      </w:r>
    </w:p>
    <w:p w14:paraId="313C9117" w14:textId="609F3CEA" w:rsidR="00646F79" w:rsidRDefault="00646F79" w:rsidP="00646F79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Indgå en føderationsaftale i KOMBITs test-administrationsmodul</w:t>
      </w:r>
    </w:p>
    <w:p w14:paraId="4BC2908D" w14:textId="19A342AC" w:rsidR="00646F79" w:rsidRDefault="00646F79" w:rsidP="00646F79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Etablere en metode til styring af Jobfunktionsroller for KOMBITs testmiljø</w:t>
      </w:r>
    </w:p>
    <w:p w14:paraId="17467C4E" w14:textId="5806FC02" w:rsidR="00646F79" w:rsidRDefault="00646F79" w:rsidP="00646F79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Teste at login fungerer efter hensigten</w:t>
      </w:r>
    </w:p>
    <w:p w14:paraId="2D122AF8" w14:textId="08787442" w:rsidR="00646F79" w:rsidRDefault="00646F79" w:rsidP="00646F79">
      <w:pPr>
        <w:pStyle w:val="Heading1"/>
        <w:rPr>
          <w:lang w:val="da-DK"/>
        </w:rPr>
      </w:pPr>
      <w:r>
        <w:rPr>
          <w:lang w:val="da-DK"/>
        </w:rPr>
        <w:t>Guide</w:t>
      </w:r>
    </w:p>
    <w:p w14:paraId="6FB46320" w14:textId="21C14DEB" w:rsidR="00646F79" w:rsidRDefault="00646F79" w:rsidP="00646F79">
      <w:pPr>
        <w:pStyle w:val="Heading2"/>
        <w:rPr>
          <w:lang w:val="da-DK"/>
        </w:rPr>
      </w:pPr>
      <w:r>
        <w:rPr>
          <w:lang w:val="da-DK"/>
        </w:rPr>
        <w:t>Oprette OS2faktor som Identity Provider</w:t>
      </w:r>
    </w:p>
    <w:p w14:paraId="57AC2357" w14:textId="3624A8BD" w:rsidR="00646F79" w:rsidRDefault="00646F79" w:rsidP="00646F79">
      <w:pPr>
        <w:rPr>
          <w:lang w:val="da-DK"/>
        </w:rPr>
      </w:pPr>
      <w:r>
        <w:rPr>
          <w:lang w:val="da-DK"/>
        </w:rPr>
        <w:t>Man skal først sikre at man kan logge ind i KOMBITs test-administrationsmodul. Adgangen til det gives via MitID Erhverv portalen (tidligere kendt som virk.dk brugerstyring). Når man har adgangen, kan man logge ind her</w:t>
      </w:r>
    </w:p>
    <w:p w14:paraId="7E5BFBF7" w14:textId="593A26D1" w:rsidR="00646F79" w:rsidRDefault="000232BB" w:rsidP="00646F79">
      <w:pPr>
        <w:rPr>
          <w:lang w:val="da-DK"/>
        </w:rPr>
      </w:pPr>
      <w:hyperlink r:id="rId8" w:history="1">
        <w:r w:rsidRPr="00842B29">
          <w:rPr>
            <w:rStyle w:val="Hyperlink"/>
            <w:lang w:val="da-DK"/>
          </w:rPr>
          <w:t>https://admin-test.serviceplatformen.dk/</w:t>
        </w:r>
      </w:hyperlink>
    </w:p>
    <w:p w14:paraId="629D0990" w14:textId="5C52F3FF" w:rsidR="000232BB" w:rsidRDefault="000232BB" w:rsidP="00646F79">
      <w:pPr>
        <w:rPr>
          <w:lang w:val="da-DK"/>
        </w:rPr>
      </w:pPr>
      <w:r>
        <w:rPr>
          <w:lang w:val="da-DK"/>
        </w:rPr>
        <w:t>Inde i portalen, skal man gå til ”It-systemer” i venstre menuen, og herunder klikke på ”Tilslut it-system”</w:t>
      </w:r>
    </w:p>
    <w:p w14:paraId="1D3F7F32" w14:textId="025EEB10" w:rsidR="000232BB" w:rsidRDefault="00A94C08" w:rsidP="00646F79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E6C888D" wp14:editId="2DE2F85A">
            <wp:extent cx="5514975" cy="2457450"/>
            <wp:effectExtent l="0" t="0" r="9525" b="0"/>
            <wp:docPr id="79988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8850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514" w14:textId="447171DB" w:rsidR="000232BB" w:rsidRDefault="00623A85" w:rsidP="00646F79">
      <w:pPr>
        <w:rPr>
          <w:lang w:val="da-DK"/>
        </w:rPr>
      </w:pPr>
      <w:r>
        <w:rPr>
          <w:lang w:val="da-DK"/>
        </w:rPr>
        <w:t>På første side udfyldes følgende felter</w:t>
      </w:r>
    </w:p>
    <w:p w14:paraId="0FF2A2F4" w14:textId="4BC35F4E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Navn</w:t>
      </w:r>
    </w:p>
    <w:p w14:paraId="32E55ECE" w14:textId="1442E569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E-mail</w:t>
      </w:r>
    </w:p>
    <w:p w14:paraId="57161C91" w14:textId="13DADF27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Type</w:t>
      </w:r>
    </w:p>
    <w:p w14:paraId="417B908B" w14:textId="6897DDDA" w:rsidR="00623A85" w:rsidRDefault="00623A85" w:rsidP="00623A85">
      <w:pPr>
        <w:rPr>
          <w:lang w:val="da-DK"/>
        </w:rPr>
      </w:pPr>
      <w:r>
        <w:rPr>
          <w:lang w:val="da-DK"/>
        </w:rPr>
        <w:t>I navn udfyldes bare et eller andet sigende. Det er alene til brug inde i administrationsmodulet, og vises ikke andre steder. E-mail er kontaktoplysninger som KOMBIT kan finde på at bruge når de skal kontakte den ansvarlige for et it-stem, og Type skal være Identity Provider – eksempel vist nedenfor</w:t>
      </w:r>
    </w:p>
    <w:p w14:paraId="7BB41A0B" w14:textId="18A279EB" w:rsidR="00623A85" w:rsidRDefault="00623A85" w:rsidP="00623A85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2C2BD9A1" wp14:editId="71FEE7B0">
            <wp:extent cx="6120130" cy="7458075"/>
            <wp:effectExtent l="0" t="0" r="0" b="9525"/>
            <wp:docPr id="3316874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87435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00E" w14:textId="50D5BA27" w:rsidR="00623A85" w:rsidRDefault="00623A85" w:rsidP="00623A85">
      <w:pPr>
        <w:rPr>
          <w:lang w:val="da-DK"/>
        </w:rPr>
      </w:pPr>
      <w:r>
        <w:rPr>
          <w:lang w:val="da-DK"/>
        </w:rPr>
        <w:t>Endeligt klikker man på ”Accepter vilkår og betingelser” og klikker ”Accepter” i den dialog der kommer frem.</w:t>
      </w:r>
    </w:p>
    <w:p w14:paraId="42CEAB15" w14:textId="21DABFE2" w:rsidR="00623A85" w:rsidRDefault="00623A85" w:rsidP="00623A85">
      <w:pPr>
        <w:rPr>
          <w:lang w:val="da-DK"/>
        </w:rPr>
      </w:pPr>
      <w:r>
        <w:rPr>
          <w:lang w:val="da-DK"/>
        </w:rPr>
        <w:t>I fanen øverst, kan man nu klikke på ”Identity Provider”, for at skifte til den sektion</w:t>
      </w:r>
    </w:p>
    <w:p w14:paraId="63FEE23D" w14:textId="03FC8692" w:rsidR="00623A85" w:rsidRDefault="00623A85" w:rsidP="00623A85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09C35241" wp14:editId="4A5A72C2">
            <wp:extent cx="6120130" cy="1870075"/>
            <wp:effectExtent l="0" t="0" r="0" b="0"/>
            <wp:docPr id="14327710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1091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70AF" w14:textId="29F680D0" w:rsidR="00623A85" w:rsidRDefault="00623A85" w:rsidP="00623A85">
      <w:pPr>
        <w:rPr>
          <w:lang w:val="da-DK"/>
        </w:rPr>
      </w:pPr>
      <w:r>
        <w:rPr>
          <w:lang w:val="da-DK"/>
        </w:rPr>
        <w:t>Her udfyldes følgende felter</w:t>
      </w:r>
    </w:p>
    <w:p w14:paraId="704D4452" w14:textId="6E5CC67C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Præsentationsnavn</w:t>
      </w:r>
    </w:p>
    <w:p w14:paraId="03E6E91C" w14:textId="4653D5BA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Udbudt assurance level</w:t>
      </w:r>
    </w:p>
    <w:p w14:paraId="09A234A4" w14:textId="660590A7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Step-Up</w:t>
      </w:r>
    </w:p>
    <w:p w14:paraId="416B47E0" w14:textId="147BFF4B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Scoping</w:t>
      </w:r>
    </w:p>
    <w:p w14:paraId="6635028B" w14:textId="5A43EC2F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Mobilvenlig</w:t>
      </w:r>
    </w:p>
    <w:p w14:paraId="02894C5E" w14:textId="540B4892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SAML metadatafiler</w:t>
      </w:r>
    </w:p>
    <w:p w14:paraId="285A38AE" w14:textId="63C3C029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Understøtter Context Handler NSIS</w:t>
      </w:r>
    </w:p>
    <w:p w14:paraId="5C96BF92" w14:textId="4D66F02A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OIOSAML Profil</w:t>
      </w:r>
    </w:p>
    <w:p w14:paraId="1C43803E" w14:textId="3661C766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Udbudt NSIS assurance level</w:t>
      </w:r>
    </w:p>
    <w:p w14:paraId="7D321B37" w14:textId="6DC0289B" w:rsidR="00623A85" w:rsidRDefault="00623A85" w:rsidP="00623A8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NSIS SAML metadata URL</w:t>
      </w:r>
    </w:p>
    <w:p w14:paraId="3855B876" w14:textId="49965348" w:rsidR="00623A85" w:rsidRDefault="00623A85" w:rsidP="00623A85">
      <w:pPr>
        <w:rPr>
          <w:lang w:val="da-DK"/>
        </w:rPr>
      </w:pPr>
      <w:r>
        <w:rPr>
          <w:lang w:val="da-DK"/>
        </w:rPr>
        <w:t>Præsentationsnavnet er vigtigt – det er det som brugeren ser i dropdown’en når de skal vælge kommune under login, som vist nedenfor</w:t>
      </w:r>
    </w:p>
    <w:p w14:paraId="77018E55" w14:textId="0E1BFA14" w:rsidR="00623A85" w:rsidRDefault="00623A85" w:rsidP="00623A8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25591A1" wp14:editId="4FDC54CF">
            <wp:extent cx="4429125" cy="1933575"/>
            <wp:effectExtent l="0" t="0" r="9525" b="9525"/>
            <wp:docPr id="1532616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600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AF3" w14:textId="58A58880" w:rsidR="00623A85" w:rsidRDefault="00623A85" w:rsidP="00623A85">
      <w:pPr>
        <w:rPr>
          <w:lang w:val="da-DK"/>
        </w:rPr>
      </w:pPr>
      <w:r>
        <w:rPr>
          <w:lang w:val="da-DK"/>
        </w:rPr>
        <w:t>De næste mange settings er til den gamle Context Handler, men de skal desværre udfyldes, så man kan ikke springe dem over. Her skal der udfyldes med følgende værdier</w:t>
      </w:r>
    </w:p>
    <w:p w14:paraId="3F8902B1" w14:textId="555103E8" w:rsidR="000E6358" w:rsidRDefault="000E6358" w:rsidP="00623A85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200FCA1A" wp14:editId="7C5213AB">
            <wp:extent cx="6120130" cy="2070735"/>
            <wp:effectExtent l="0" t="0" r="0" b="5715"/>
            <wp:docPr id="11471004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0423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CA7F" w14:textId="42C5850E" w:rsidR="00623A85" w:rsidRDefault="000E6358" w:rsidP="00623A85">
      <w:pPr>
        <w:rPr>
          <w:lang w:val="da-DK"/>
        </w:rPr>
      </w:pPr>
      <w:r>
        <w:rPr>
          <w:lang w:val="da-DK"/>
        </w:rPr>
        <w:t>Til sektionen med metadata, skal man downloade, og efterfølgende uploade, metadata filen fra OS2faktor. Den præcise URL til at hente metadata filen kan man finde inde i OS2faktors administrationsportal – hvor man først klikker på ”Metadata oplysninger” i højremenuen, og så finder sektionen med SAML 2.0 metadata og finder linket til ens egne metadata. Eksempler vist nedenfor som screenshots.</w:t>
      </w:r>
    </w:p>
    <w:p w14:paraId="4FB20936" w14:textId="19E748C8" w:rsidR="000E6358" w:rsidRDefault="000E6358" w:rsidP="00623A8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8DFD52E" wp14:editId="4B0FF92C">
            <wp:extent cx="3000375" cy="1666875"/>
            <wp:effectExtent l="0" t="0" r="9525" b="9525"/>
            <wp:docPr id="10103882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88254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EBC3" w14:textId="77777777" w:rsidR="000E6358" w:rsidRDefault="000E6358" w:rsidP="00623A85">
      <w:pPr>
        <w:rPr>
          <w:lang w:val="da-DK"/>
        </w:rPr>
      </w:pPr>
    </w:p>
    <w:p w14:paraId="385847EF" w14:textId="1712D4B6" w:rsidR="000E6358" w:rsidRDefault="000E6358" w:rsidP="00623A8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876F859" wp14:editId="7F1A0F58">
            <wp:extent cx="4067175" cy="1438275"/>
            <wp:effectExtent l="0" t="0" r="9525" b="9525"/>
            <wp:docPr id="2055068532" name="Picture 7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8532" name="Picture 7" descr="A screenshot of a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871E" w14:textId="04FD2C1D" w:rsidR="000E6358" w:rsidRDefault="000E6358" w:rsidP="00623A85">
      <w:pPr>
        <w:rPr>
          <w:lang w:val="da-DK"/>
        </w:rPr>
      </w:pPr>
      <w:r>
        <w:rPr>
          <w:lang w:val="da-DK"/>
        </w:rPr>
        <w:t>Hvis man klikker på linket i sin egen browser når man har navigeret ind i OS2faktor og fundet linket, så ender man på en side hvor man kan se metadata i sin browser</w:t>
      </w:r>
    </w:p>
    <w:p w14:paraId="4E5C7622" w14:textId="70BF9C80" w:rsidR="000E6358" w:rsidRDefault="000E6358" w:rsidP="00623A85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01E3D7DC" wp14:editId="041F8F1D">
            <wp:extent cx="6120130" cy="3921125"/>
            <wp:effectExtent l="0" t="0" r="0" b="3175"/>
            <wp:docPr id="15475046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467" name="Picture 8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D19B" w14:textId="0B2C62B6" w:rsidR="000E6358" w:rsidRDefault="000E6358" w:rsidP="00623A85">
      <w:pPr>
        <w:rPr>
          <w:lang w:val="da-DK"/>
        </w:rPr>
      </w:pPr>
      <w:r>
        <w:rPr>
          <w:lang w:val="da-DK"/>
        </w:rPr>
        <w:t>Her kan man downloade filen ved at højreklikke og vælg ”gem som...”. Resultat er en XML fil, som man kan uploade inde i KOMBITs administrationsmodul, ved at trække det ind på dette felt</w:t>
      </w:r>
    </w:p>
    <w:p w14:paraId="1716BAB2" w14:textId="01D51DB5" w:rsidR="000E6358" w:rsidRDefault="000E6358" w:rsidP="00623A8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7E15782" wp14:editId="0332F690">
            <wp:extent cx="6120130" cy="1803400"/>
            <wp:effectExtent l="0" t="0" r="0" b="6350"/>
            <wp:docPr id="888991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1294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B797" w14:textId="5ABBC061" w:rsidR="000E6358" w:rsidRDefault="000E6358" w:rsidP="00623A85">
      <w:pPr>
        <w:rPr>
          <w:lang w:val="da-DK"/>
        </w:rPr>
      </w:pPr>
      <w:r>
        <w:rPr>
          <w:lang w:val="da-DK"/>
        </w:rPr>
        <w:t>Endeligt skal man udfylde sektionen med den nye Context Handler, som udfyldes på denne måde</w:t>
      </w:r>
    </w:p>
    <w:p w14:paraId="585C99AD" w14:textId="21F91631" w:rsidR="000E6358" w:rsidRDefault="000E6358" w:rsidP="00623A85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6BD52659" wp14:editId="4D0EDB0C">
            <wp:extent cx="6120130" cy="2872740"/>
            <wp:effectExtent l="0" t="0" r="0" b="3810"/>
            <wp:docPr id="12585891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9111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6B4" w14:textId="22DB6BAB" w:rsidR="000E6358" w:rsidRDefault="000E6358" w:rsidP="00623A85">
      <w:pPr>
        <w:rPr>
          <w:lang w:val="da-DK"/>
        </w:rPr>
      </w:pPr>
      <w:r>
        <w:rPr>
          <w:lang w:val="da-DK"/>
        </w:rPr>
        <w:t>Bemærk at vi her indtaster linket til metadata filen (ovenstående er bare et eksempel, brug linket fra jeres egen OS2faktor), i stedet for at uploade filen. Så opdateres den automatisk når certifikatet skifter i OS2faktor, uden man behøves gøre noget.</w:t>
      </w:r>
    </w:p>
    <w:p w14:paraId="5E11966D" w14:textId="7CF508D1" w:rsidR="000E6358" w:rsidRPr="00623A85" w:rsidRDefault="000E6358" w:rsidP="00623A85">
      <w:pPr>
        <w:rPr>
          <w:lang w:val="da-DK"/>
        </w:rPr>
      </w:pPr>
      <w:r>
        <w:rPr>
          <w:lang w:val="da-DK"/>
        </w:rPr>
        <w:t>Endeligt tryk GEM, og Identity Provideren er nu oprettet.</w:t>
      </w:r>
    </w:p>
    <w:p w14:paraId="42E9E241" w14:textId="1806194C" w:rsidR="00646F79" w:rsidRDefault="00646F79" w:rsidP="00646F79">
      <w:pPr>
        <w:pStyle w:val="Heading2"/>
        <w:rPr>
          <w:lang w:val="da-DK"/>
        </w:rPr>
      </w:pPr>
      <w:r>
        <w:rPr>
          <w:lang w:val="da-DK"/>
        </w:rPr>
        <w:t>Indgå en føderationsaftale</w:t>
      </w:r>
    </w:p>
    <w:p w14:paraId="083E65C6" w14:textId="16A673AD" w:rsidR="000E6358" w:rsidRDefault="000E6358" w:rsidP="000E6358">
      <w:pPr>
        <w:rPr>
          <w:lang w:val="da-DK"/>
        </w:rPr>
      </w:pPr>
      <w:r>
        <w:rPr>
          <w:lang w:val="da-DK"/>
        </w:rPr>
        <w:t>Man kan først bruge en Identity Provider til login når der er etableret en såkaldt Føderationsaftale. Disse oprettes ved at klikke på ”Føderationsaftaler” i venstremenuen inde i KOMBITs administrationsmodul, og klikke på ”Anmod om føderationsaftale”</w:t>
      </w:r>
    </w:p>
    <w:p w14:paraId="26FF6399" w14:textId="49E3D937" w:rsidR="000E6358" w:rsidRDefault="000E6358" w:rsidP="000E6358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510E434" wp14:editId="7EBD5D2D">
            <wp:extent cx="2562225" cy="1447800"/>
            <wp:effectExtent l="0" t="0" r="9525" b="0"/>
            <wp:docPr id="92950315" name="Picture 1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315" name="Picture 11" descr="A blue box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9DC" w14:textId="17D156D2" w:rsidR="000E6358" w:rsidRDefault="000E6358" w:rsidP="000E6358">
      <w:pPr>
        <w:rPr>
          <w:lang w:val="da-DK"/>
        </w:rPr>
      </w:pPr>
      <w:r>
        <w:rPr>
          <w:lang w:val="da-DK"/>
        </w:rPr>
        <w:t>En føderationsaftale er en binding mellem den oprettede Identity Provider, og kommunens CVR nummer. Så udfyld første side med et sigende navn og begrundelse og tryk næste.</w:t>
      </w:r>
    </w:p>
    <w:p w14:paraId="58E3316D" w14:textId="5E852341" w:rsidR="000E6358" w:rsidRDefault="000E6358" w:rsidP="000E6358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34A65E30" wp14:editId="18ED2E86">
            <wp:extent cx="6120130" cy="3221355"/>
            <wp:effectExtent l="0" t="0" r="0" b="0"/>
            <wp:docPr id="143115637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56378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3F0" w14:textId="45FFE105" w:rsidR="000E6358" w:rsidRDefault="000E6358" w:rsidP="000E6358">
      <w:pPr>
        <w:rPr>
          <w:lang w:val="da-DK"/>
        </w:rPr>
      </w:pPr>
      <w:r>
        <w:rPr>
          <w:lang w:val="da-DK"/>
        </w:rPr>
        <w:t>På næste side vælges den Identity Provider man har oprettet, og igen trykkes næste</w:t>
      </w:r>
    </w:p>
    <w:p w14:paraId="41FB8344" w14:textId="16CBBE96" w:rsidR="00D215C8" w:rsidRDefault="00D215C8" w:rsidP="000E6358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15B5131" wp14:editId="4F54DEDA">
            <wp:extent cx="6120130" cy="2351405"/>
            <wp:effectExtent l="0" t="0" r="0" b="0"/>
            <wp:docPr id="167381617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6174" name="Picture 1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1CA2" w14:textId="7CE4EFC7" w:rsidR="000E6358" w:rsidRDefault="00D215C8" w:rsidP="000E6358">
      <w:pPr>
        <w:rPr>
          <w:lang w:val="da-DK"/>
        </w:rPr>
      </w:pPr>
      <w:r>
        <w:rPr>
          <w:lang w:val="da-DK"/>
        </w:rPr>
        <w:t>På næste side vælges egen kommune, og der trykkes næste</w:t>
      </w:r>
    </w:p>
    <w:p w14:paraId="34E054C5" w14:textId="0F8D77CE" w:rsidR="00D215C8" w:rsidRDefault="00D215C8" w:rsidP="000E6358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4139CEF6" wp14:editId="47D547C0">
            <wp:extent cx="6120130" cy="2351405"/>
            <wp:effectExtent l="0" t="0" r="0" b="0"/>
            <wp:docPr id="18751149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4969" name="Picture 1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4933" w14:textId="781F546F" w:rsidR="00D215C8" w:rsidRDefault="00D215C8" w:rsidP="000E6358">
      <w:pPr>
        <w:rPr>
          <w:lang w:val="da-DK"/>
        </w:rPr>
      </w:pPr>
      <w:r>
        <w:rPr>
          <w:lang w:val="da-DK"/>
        </w:rPr>
        <w:t>Til sidst accepteres vilkårerne, og der trykkes Færdig.</w:t>
      </w:r>
    </w:p>
    <w:p w14:paraId="77AAD078" w14:textId="62CA65EE" w:rsidR="00D215C8" w:rsidRDefault="00D215C8" w:rsidP="000E6358">
      <w:pPr>
        <w:rPr>
          <w:lang w:val="da-DK"/>
        </w:rPr>
      </w:pPr>
      <w:r>
        <w:rPr>
          <w:lang w:val="da-DK"/>
        </w:rPr>
        <w:t>Nu er der anmodet om en føderationsaftale, som skal godkendes. Denne godkendes ved at klikke på ”Føderationsaftaler” i venstremenuen igen, og denne gang vælger man den ny-oprettede føderationsaftale fra listen ved at klikke på den.</w:t>
      </w:r>
    </w:p>
    <w:p w14:paraId="158C0A12" w14:textId="45316797" w:rsidR="00D215C8" w:rsidRDefault="00D215C8" w:rsidP="000E6358">
      <w:pPr>
        <w:rPr>
          <w:lang w:val="da-DK"/>
        </w:rPr>
      </w:pPr>
      <w:r>
        <w:rPr>
          <w:lang w:val="da-DK"/>
        </w:rPr>
        <w:t>Her ses anmodningen, og man kan godkende den ved at klikke på godkend.</w:t>
      </w:r>
    </w:p>
    <w:p w14:paraId="4C2E6761" w14:textId="3A642936" w:rsidR="00D215C8" w:rsidRPr="000E6358" w:rsidRDefault="00D215C8" w:rsidP="000E6358">
      <w:pPr>
        <w:rPr>
          <w:lang w:val="da-DK"/>
        </w:rPr>
      </w:pPr>
      <w:r>
        <w:rPr>
          <w:lang w:val="da-DK"/>
        </w:rPr>
        <w:t>Herefter går der 15-20 minutter før føderationsaftalen fungerer, og login er muligt.</w:t>
      </w:r>
    </w:p>
    <w:p w14:paraId="0979452D" w14:textId="31B22422" w:rsidR="00646F79" w:rsidRDefault="00646F79" w:rsidP="00646F79">
      <w:pPr>
        <w:pStyle w:val="Heading2"/>
        <w:rPr>
          <w:lang w:val="da-DK"/>
        </w:rPr>
      </w:pPr>
      <w:r>
        <w:rPr>
          <w:lang w:val="da-DK"/>
        </w:rPr>
        <w:t>Etab</w:t>
      </w:r>
      <w:r w:rsidR="005E4DA7">
        <w:rPr>
          <w:lang w:val="da-DK"/>
        </w:rPr>
        <w:t>le</w:t>
      </w:r>
      <w:r>
        <w:rPr>
          <w:lang w:val="da-DK"/>
        </w:rPr>
        <w:t>re adgang til Jobfunktionsroller</w:t>
      </w:r>
    </w:p>
    <w:p w14:paraId="6D9A4CFF" w14:textId="2BF9F6F3" w:rsidR="00D215C8" w:rsidRDefault="005E4DA7" w:rsidP="00D215C8">
      <w:pPr>
        <w:rPr>
          <w:lang w:val="da-DK"/>
        </w:rPr>
      </w:pPr>
      <w:r>
        <w:rPr>
          <w:lang w:val="da-DK"/>
        </w:rPr>
        <w:t>Det antages at man allerede har etableret en måde at tildele og styre Jobfunktionsroller i produktionsmiljøet i KOMBIT, og at dette fungerer med OS2faktor.</w:t>
      </w:r>
    </w:p>
    <w:p w14:paraId="6396BC9E" w14:textId="6A05FC5C" w:rsidR="005E4DA7" w:rsidRDefault="005E4DA7" w:rsidP="00D215C8">
      <w:pPr>
        <w:rPr>
          <w:lang w:val="da-DK"/>
        </w:rPr>
      </w:pPr>
      <w:r>
        <w:rPr>
          <w:lang w:val="da-DK"/>
        </w:rPr>
        <w:t>Da der er flere måder at gøre dette på, er dette afsnit ikke så punkt-for-punkt som det forrige afsnit.</w:t>
      </w:r>
    </w:p>
    <w:p w14:paraId="1F2E5044" w14:textId="5DD0CF57" w:rsidR="005E4DA7" w:rsidRDefault="005E4DA7" w:rsidP="00D215C8">
      <w:pPr>
        <w:rPr>
          <w:lang w:val="da-DK"/>
        </w:rPr>
      </w:pPr>
      <w:r>
        <w:rPr>
          <w:lang w:val="da-DK"/>
        </w:rPr>
        <w:t>Vælg det afsnit der bedst passer til den måde I styrer Jobfunktionsroller på</w:t>
      </w:r>
    </w:p>
    <w:p w14:paraId="1AA895FB" w14:textId="50B76123" w:rsidR="005E4DA7" w:rsidRDefault="005E4DA7" w:rsidP="005E4DA7">
      <w:pPr>
        <w:pStyle w:val="Heading3"/>
        <w:rPr>
          <w:lang w:val="da-DK"/>
        </w:rPr>
      </w:pPr>
      <w:r>
        <w:rPr>
          <w:lang w:val="da-DK"/>
        </w:rPr>
        <w:t>Jobfunktionsroller indlæses fra AD over i OS2faktor</w:t>
      </w:r>
    </w:p>
    <w:p w14:paraId="1B127C8B" w14:textId="36D9BEE7" w:rsidR="005E4DA7" w:rsidRDefault="005E4DA7" w:rsidP="005E4DA7">
      <w:pPr>
        <w:rPr>
          <w:lang w:val="da-DK"/>
        </w:rPr>
      </w:pPr>
      <w:r>
        <w:rPr>
          <w:lang w:val="da-DK"/>
        </w:rPr>
        <w:t>Hvis man styrer jobfunktionsroller via sikkerhedsgrupper i AD, så overfører man dem formodentligt til OS2faktor via den standard AD integration som OS2faktor kommer med.</w:t>
      </w:r>
    </w:p>
    <w:p w14:paraId="1AD2B2B6" w14:textId="31F22319" w:rsidR="005E4DA7" w:rsidRDefault="005E4DA7" w:rsidP="005E4DA7">
      <w:pPr>
        <w:rPr>
          <w:lang w:val="da-DK"/>
        </w:rPr>
      </w:pPr>
      <w:r>
        <w:rPr>
          <w:lang w:val="da-DK"/>
        </w:rPr>
        <w:t>Her skelner OS2faktor ikke mellem produktion- og test-jobfunktionsroller, så en simpel måde at håndtere test-miljøet på, er blot at oprette Jobfunktionsroller til KOMBITs testmiljø, præcist som hvis man gjorde det til produktion, og så lade OS2faktor indlæse de tilsvarende AD sikkerhedsgrupper.</w:t>
      </w:r>
    </w:p>
    <w:p w14:paraId="7C631D6F" w14:textId="5CFEF5F6" w:rsidR="005E4DA7" w:rsidRDefault="005E4DA7" w:rsidP="005E4DA7">
      <w:pPr>
        <w:rPr>
          <w:lang w:val="da-DK"/>
        </w:rPr>
      </w:pPr>
      <w:r>
        <w:rPr>
          <w:lang w:val="da-DK"/>
        </w:rPr>
        <w:t>Hvis man aldrig har oprettet Jobfunktionsroller til KOMBITs testmiljø før, skal man være opmærksom på at dette gøres i KOMBITs test-administrationsmodul, og at ens eksisterende processer og værktøjer muligvis ikke håndterer dette. I så fald skal man logge ind og oprette dem manuelt her</w:t>
      </w:r>
    </w:p>
    <w:p w14:paraId="690FA765" w14:textId="7E0D0F13" w:rsidR="005E4DA7" w:rsidRDefault="005E4DA7" w:rsidP="005E4DA7">
      <w:pPr>
        <w:rPr>
          <w:lang w:val="da-DK"/>
        </w:rPr>
      </w:pPr>
      <w:hyperlink r:id="rId23" w:history="1">
        <w:r w:rsidRPr="00842B29">
          <w:rPr>
            <w:rStyle w:val="Hyperlink"/>
            <w:lang w:val="da-DK"/>
          </w:rPr>
          <w:t>https://admin-test.serviceplatformen.dk/jobfunctionroles/list</w:t>
        </w:r>
      </w:hyperlink>
    </w:p>
    <w:p w14:paraId="44B28B41" w14:textId="689CE46B" w:rsidR="005E4DA7" w:rsidRPr="005E4DA7" w:rsidRDefault="005E4DA7" w:rsidP="005E4DA7">
      <w:pPr>
        <w:rPr>
          <w:lang w:val="da-DK"/>
        </w:rPr>
      </w:pPr>
      <w:r>
        <w:rPr>
          <w:lang w:val="da-DK"/>
        </w:rPr>
        <w:t>Og så efterfølgende selve oprette de tilsvarende AD sikkerhedsgrupper. Her henvises til hvad end værktøj/leverandør man anvender til at oprette Jobfunktionsroller.</w:t>
      </w:r>
    </w:p>
    <w:p w14:paraId="436C8848" w14:textId="268E261A" w:rsidR="005E4DA7" w:rsidRDefault="005E4DA7" w:rsidP="005E4DA7">
      <w:pPr>
        <w:pStyle w:val="Heading3"/>
        <w:rPr>
          <w:lang w:val="da-DK"/>
        </w:rPr>
      </w:pPr>
      <w:r>
        <w:rPr>
          <w:lang w:val="da-DK"/>
        </w:rPr>
        <w:lastRenderedPageBreak/>
        <w:t>Jobfunktionsroller hentes fra OS2rollekatalog</w:t>
      </w:r>
    </w:p>
    <w:p w14:paraId="7C035447" w14:textId="031E17D0" w:rsidR="005E4DA7" w:rsidRDefault="005E4DA7" w:rsidP="00D215C8">
      <w:pPr>
        <w:rPr>
          <w:lang w:val="da-DK"/>
        </w:rPr>
      </w:pPr>
      <w:r>
        <w:rPr>
          <w:lang w:val="da-DK"/>
        </w:rPr>
        <w:t>Hvis man anvender OS2rollekatalog til at styre rettigheder i KOMBIT, så anvender man sikkert OS2faktors standardintegration til OS2rollekatalog.</w:t>
      </w:r>
    </w:p>
    <w:p w14:paraId="4F4EC7D5" w14:textId="0CBB0EAA" w:rsidR="005E4DA7" w:rsidRDefault="005E4DA7" w:rsidP="00D215C8">
      <w:pPr>
        <w:rPr>
          <w:lang w:val="da-DK"/>
        </w:rPr>
      </w:pPr>
      <w:r>
        <w:rPr>
          <w:lang w:val="da-DK"/>
        </w:rPr>
        <w:t>Igen er det nok at sikre at man har oprettet Jobfunktionsrollerne og tildelt dem til sine brugere. Her findes der 2 modeller der anvendes af OS2rollekatalog.</w:t>
      </w:r>
    </w:p>
    <w:p w14:paraId="2BE79134" w14:textId="2416E0CA" w:rsidR="005E4DA7" w:rsidRDefault="005E4DA7" w:rsidP="00D215C8">
      <w:pPr>
        <w:rPr>
          <w:lang w:val="da-DK"/>
        </w:rPr>
      </w:pPr>
      <w:r>
        <w:rPr>
          <w:lang w:val="da-DK"/>
        </w:rPr>
        <w:t>Den simple model, hvor man manuelt opretter Jobfunktionsrollerne inde i KOMBITs test-administrationsmodul her</w:t>
      </w:r>
    </w:p>
    <w:p w14:paraId="6BFA0838" w14:textId="77777777" w:rsidR="005E4DA7" w:rsidRDefault="005E4DA7" w:rsidP="005E4DA7">
      <w:pPr>
        <w:rPr>
          <w:lang w:val="da-DK"/>
        </w:rPr>
      </w:pPr>
      <w:hyperlink r:id="rId24" w:history="1">
        <w:r w:rsidRPr="00842B29">
          <w:rPr>
            <w:rStyle w:val="Hyperlink"/>
            <w:lang w:val="da-DK"/>
          </w:rPr>
          <w:t>https://admin-test.serviceplatformen.dk/jobfunctionroles/list</w:t>
        </w:r>
      </w:hyperlink>
    </w:p>
    <w:p w14:paraId="387ECD17" w14:textId="43172637" w:rsidR="005E4DA7" w:rsidRDefault="005E4DA7" w:rsidP="00D215C8">
      <w:pPr>
        <w:rPr>
          <w:lang w:val="da-DK"/>
        </w:rPr>
      </w:pPr>
      <w:r>
        <w:rPr>
          <w:lang w:val="da-DK"/>
        </w:rPr>
        <w:t>og så får disse indlæst manuelt (fx ved kontakt til Digital Identity) i sit rollekatalog.</w:t>
      </w:r>
    </w:p>
    <w:p w14:paraId="30DF41F2" w14:textId="5C7474E4" w:rsidR="005E4DA7" w:rsidRDefault="005E4DA7" w:rsidP="00D215C8">
      <w:pPr>
        <w:rPr>
          <w:lang w:val="da-DK"/>
        </w:rPr>
      </w:pPr>
      <w:r>
        <w:rPr>
          <w:lang w:val="da-DK"/>
        </w:rPr>
        <w:t>Eller integrationsmodellen, hvor man automatisk får indlæst rollerne fra KOMBITs test-administrationsmodul ind i rollekataloget.</w:t>
      </w:r>
    </w:p>
    <w:p w14:paraId="62DDA46E" w14:textId="46EB9C2D" w:rsidR="005E4DA7" w:rsidRPr="00D215C8" w:rsidRDefault="005E4DA7" w:rsidP="00D215C8">
      <w:pPr>
        <w:rPr>
          <w:lang w:val="da-DK"/>
        </w:rPr>
      </w:pPr>
      <w:r>
        <w:rPr>
          <w:lang w:val="da-DK"/>
        </w:rPr>
        <w:t>I begge tilfælde er det vigtigt at rollerne er synlige i rollekataloget, og kan tildeles til brugerne.</w:t>
      </w:r>
    </w:p>
    <w:p w14:paraId="6C4AD48C" w14:textId="3ECD7465" w:rsidR="00646F79" w:rsidRDefault="00646F79" w:rsidP="00646F79">
      <w:pPr>
        <w:pStyle w:val="Heading2"/>
        <w:rPr>
          <w:lang w:val="da-DK"/>
        </w:rPr>
      </w:pPr>
      <w:r>
        <w:rPr>
          <w:lang w:val="da-DK"/>
        </w:rPr>
        <w:t>Teste at login fungerer efter hensigten</w:t>
      </w:r>
    </w:p>
    <w:p w14:paraId="27206223" w14:textId="4A11FD76" w:rsidR="00646F79" w:rsidRDefault="005E4DA7" w:rsidP="00646F79">
      <w:pPr>
        <w:rPr>
          <w:lang w:val="da-DK"/>
        </w:rPr>
      </w:pPr>
      <w:r>
        <w:rPr>
          <w:lang w:val="da-DK"/>
        </w:rPr>
        <w:t>Når det hele er på plads, kan man teste login. KOMBIT har etableret et test-system til formålet, som man kan anvende (og det er også den de henviser til i deres KLIK opgave). Bemærk her at når man tester i test-miljøet, så vil en tidligere rolle man har oprettet til produktionsmiljøet (samme KLIK opgave, bare produktionsmiljøet) ikke fungere.</w:t>
      </w:r>
    </w:p>
    <w:p w14:paraId="76F0180E" w14:textId="6B2A08F1" w:rsidR="005E4DA7" w:rsidRDefault="005E4DA7" w:rsidP="00FD34CA">
      <w:pPr>
        <w:rPr>
          <w:lang w:val="da-DK"/>
        </w:rPr>
      </w:pPr>
      <w:r>
        <w:rPr>
          <w:lang w:val="da-DK"/>
        </w:rPr>
        <w:t>Der skal oprettes en dedikeret rolle til test-miljøet.</w:t>
      </w:r>
    </w:p>
    <w:p w14:paraId="311419AE" w14:textId="77777777" w:rsidR="00FD34CA" w:rsidRPr="00646F79" w:rsidRDefault="00FD34CA" w:rsidP="00646F79">
      <w:pPr>
        <w:rPr>
          <w:lang w:val="da-DK"/>
        </w:rPr>
      </w:pPr>
    </w:p>
    <w:sectPr w:rsidR="00FD34CA" w:rsidRPr="00646F79" w:rsidSect="002E53C0">
      <w:headerReference w:type="default" r:id="rId25"/>
      <w:footerReference w:type="default" r:id="rId26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24BEA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24B9DF42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09F8CB" w14:textId="60FB66DA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>Digital Identity ApS</w:t>
            </w:r>
            <w:r w:rsidR="00AA1BA8">
              <w:rPr>
                <w:bCs/>
                <w:sz w:val="16"/>
                <w:szCs w:val="16"/>
                <w:lang w:val="da-DK"/>
              </w:rPr>
              <w:tab/>
            </w:r>
            <w:hyperlink r:id="rId1" w:history="1">
              <w:r w:rsidR="00AA1BA8" w:rsidRPr="00907659">
                <w:rPr>
                  <w:rStyle w:val="Hyperlink"/>
                  <w:bCs/>
                  <w:sz w:val="16"/>
                  <w:szCs w:val="16"/>
                  <w:lang w:val="da-DK"/>
                </w:rPr>
                <w:t>www.digital-identity.dk</w:t>
              </w:r>
            </w:hyperlink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D15D59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D15D59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FE145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195023EC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88A76" w14:textId="77777777" w:rsidR="00BA794A" w:rsidRDefault="00BA794A" w:rsidP="00BA794A">
    <w:pPr>
      <w:pStyle w:val="Header"/>
      <w:jc w:val="right"/>
    </w:pPr>
    <w:r>
      <w:rPr>
        <w:noProof/>
        <w:lang w:val="da-DK" w:eastAsia="da-DK"/>
      </w:rPr>
      <w:drawing>
        <wp:inline distT="0" distB="0" distL="0" distR="0" wp14:anchorId="4D611BCC" wp14:editId="21743DDF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F032B"/>
    <w:multiLevelType w:val="hybridMultilevel"/>
    <w:tmpl w:val="09625FD0"/>
    <w:lvl w:ilvl="0" w:tplc="3FB6B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2632">
    <w:abstractNumId w:val="2"/>
  </w:num>
  <w:num w:numId="2" w16cid:durableId="1995330220">
    <w:abstractNumId w:val="3"/>
  </w:num>
  <w:num w:numId="3" w16cid:durableId="1550219045">
    <w:abstractNumId w:val="0"/>
  </w:num>
  <w:num w:numId="4" w16cid:durableId="1518958050">
    <w:abstractNumId w:val="2"/>
  </w:num>
  <w:num w:numId="5" w16cid:durableId="56055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232BB"/>
    <w:rsid w:val="000E6358"/>
    <w:rsid w:val="002A5EF9"/>
    <w:rsid w:val="002E53C0"/>
    <w:rsid w:val="003A0761"/>
    <w:rsid w:val="00413098"/>
    <w:rsid w:val="00466BEE"/>
    <w:rsid w:val="00546FAE"/>
    <w:rsid w:val="005E4DA7"/>
    <w:rsid w:val="00623A85"/>
    <w:rsid w:val="00646F79"/>
    <w:rsid w:val="007910F0"/>
    <w:rsid w:val="00A94C08"/>
    <w:rsid w:val="00AA1BA8"/>
    <w:rsid w:val="00BA7153"/>
    <w:rsid w:val="00BA794A"/>
    <w:rsid w:val="00D15D59"/>
    <w:rsid w:val="00D215C8"/>
    <w:rsid w:val="00D93226"/>
    <w:rsid w:val="00DA7486"/>
    <w:rsid w:val="00F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A35E66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1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-test.serviceplatformen.dk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dmin-test.serviceplatformen.dk/jobfunctionrole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dmin-test.serviceplatformen.dk/jobfunctionroles/li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7AEF-E736-4B92-8BD3-48FFEA5F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1016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13</cp:revision>
  <cp:lastPrinted>2019-05-06T09:20:00Z</cp:lastPrinted>
  <dcterms:created xsi:type="dcterms:W3CDTF">2015-05-28T05:42:00Z</dcterms:created>
  <dcterms:modified xsi:type="dcterms:W3CDTF">2024-05-01T07:39:00Z</dcterms:modified>
</cp:coreProperties>
</file>