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page" w:tblpX="3601" w:tblpY="3063"/>
        <w:tblW w:w="721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8"/>
      </w:tblGrid>
      <w:tr w:rsidR="00E2792B" w:rsidRPr="004520CB" w:rsidTr="00661116">
        <w:trPr>
          <w:trHeight w:hRule="exact" w:val="1204"/>
        </w:trPr>
        <w:tc>
          <w:tcPr>
            <w:tcW w:w="7218" w:type="dxa"/>
          </w:tcPr>
          <w:p w:rsidR="00E2792B" w:rsidRPr="004520CB" w:rsidRDefault="00887F28" w:rsidP="00E2792B">
            <w:pPr>
              <w:pStyle w:val="Title11pkt"/>
            </w:pPr>
            <w:bookmarkStart w:id="0" w:name="_GoBack"/>
            <w:bookmarkEnd w:id="0"/>
            <w:r>
              <w:t>Aa</w:t>
            </w:r>
            <w:r w:rsidR="00E2792B" w:rsidRPr="004520CB">
              <w:t>rhus Kommune</w:t>
            </w:r>
            <w:r>
              <w:t xml:space="preserve"> &amp; Aarhus Havn</w:t>
            </w:r>
          </w:p>
          <w:p w:rsidR="00E2792B" w:rsidRPr="004520CB" w:rsidRDefault="00E2792B" w:rsidP="00E2792B">
            <w:pPr>
              <w:pStyle w:val="NormalBoldAllCaps"/>
              <w:rPr>
                <w:sz w:val="22"/>
                <w:szCs w:val="22"/>
              </w:rPr>
            </w:pPr>
            <w:bookmarkStart w:id="1" w:name="bmkProject"/>
            <w:bookmarkEnd w:id="1"/>
            <w:r w:rsidRPr="004520CB">
              <w:rPr>
                <w:sz w:val="22"/>
                <w:szCs w:val="22"/>
              </w:rPr>
              <w:t>Jordflytning 2.0</w:t>
            </w:r>
          </w:p>
          <w:p w:rsidR="00E2792B" w:rsidRPr="004520CB" w:rsidRDefault="00E2792B" w:rsidP="00E2792B">
            <w:pPr>
              <w:pStyle w:val="Title11pkt"/>
            </w:pPr>
            <w:bookmarkStart w:id="2" w:name="bmkSubject"/>
            <w:bookmarkEnd w:id="2"/>
            <w:r w:rsidRPr="004520CB">
              <w:t>Snitfladebeskrivelse til bomsystem</w:t>
            </w:r>
          </w:p>
        </w:tc>
      </w:tr>
    </w:tbl>
    <w:p w:rsidR="00E2792B" w:rsidRPr="004520CB" w:rsidRDefault="00E2792B" w:rsidP="00E2792B">
      <w:pPr>
        <w:pStyle w:val="TitleBold11pkt"/>
      </w:pPr>
      <w:bookmarkStart w:id="3" w:name="bmkIndholdLedetekst"/>
      <w:bookmarkEnd w:id="3"/>
      <w:r>
        <w:t>Indhold</w:t>
      </w:r>
    </w:p>
    <w:p w:rsidR="00D747AF" w:rsidRDefault="00C81E02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4520CB">
        <w:fldChar w:fldCharType="begin"/>
      </w:r>
      <w:r w:rsidR="00E2792B" w:rsidRPr="004520CB">
        <w:instrText xml:space="preserve"> TOC \o "1-4" \h \z \u </w:instrText>
      </w:r>
      <w:r w:rsidRPr="004520CB">
        <w:fldChar w:fldCharType="separate"/>
      </w:r>
      <w:hyperlink w:anchor="_Toc428526986" w:history="1">
        <w:r w:rsidR="00D747AF" w:rsidRPr="0098757E">
          <w:rPr>
            <w:rStyle w:val="Hyperlink"/>
            <w:noProof/>
          </w:rPr>
          <w:t>1</w:t>
        </w:r>
        <w:r w:rsidR="00D747A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D747AF" w:rsidRPr="0098757E">
          <w:rPr>
            <w:rStyle w:val="Hyperlink"/>
            <w:noProof/>
          </w:rPr>
          <w:t>Overblik og læsevejledning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_Toc428526986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2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8526987" w:history="1">
        <w:r w:rsidR="00D747AF" w:rsidRPr="0098757E">
          <w:rPr>
            <w:rStyle w:val="Hyperlink"/>
            <w:noProof/>
          </w:rPr>
          <w:t>2</w:t>
        </w:r>
        <w:r w:rsidR="00D747A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D747AF" w:rsidRPr="0098757E">
          <w:rPr>
            <w:rStyle w:val="Hyperlink"/>
            <w:noProof/>
          </w:rPr>
          <w:t>Funktionelle krav til bomsystem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_Toc428526987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2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526988" w:history="1">
        <w:r w:rsidR="00D747AF" w:rsidRPr="0098757E">
          <w:rPr>
            <w:rStyle w:val="Hyperlink"/>
            <w:noProof/>
          </w:rPr>
          <w:t>2.1</w:t>
        </w:r>
        <w:r w:rsidR="00D747A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47AF" w:rsidRPr="0098757E">
          <w:rPr>
            <w:rStyle w:val="Hyperlink"/>
            <w:noProof/>
          </w:rPr>
          <w:t>Bomsystemet skal kunne fungere offline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_Toc428526988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2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526989" w:history="1">
        <w:r w:rsidR="00D747AF" w:rsidRPr="0098757E">
          <w:rPr>
            <w:rStyle w:val="Hyperlink"/>
            <w:noProof/>
          </w:rPr>
          <w:t>2.2</w:t>
        </w:r>
        <w:r w:rsidR="00D747A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47AF" w:rsidRPr="0098757E">
          <w:rPr>
            <w:rStyle w:val="Hyperlink"/>
            <w:noProof/>
          </w:rPr>
          <w:t>Aflæsning af QR-koder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_Toc428526989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3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526990" w:history="1">
        <w:r w:rsidR="00D747AF" w:rsidRPr="0098757E">
          <w:rPr>
            <w:rStyle w:val="Hyperlink"/>
            <w:noProof/>
          </w:rPr>
          <w:t>2.3</w:t>
        </w:r>
        <w:r w:rsidR="00D747A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47AF" w:rsidRPr="0098757E">
          <w:rPr>
            <w:rStyle w:val="Hyperlink"/>
            <w:noProof/>
          </w:rPr>
          <w:t>Kontrol og registrering ved bommen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_Toc428526990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3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526991" w:history="1">
        <w:r w:rsidR="00D747AF" w:rsidRPr="0098757E">
          <w:rPr>
            <w:rStyle w:val="Hyperlink"/>
            <w:noProof/>
          </w:rPr>
          <w:t>2.4</w:t>
        </w:r>
        <w:r w:rsidR="00D747A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47AF" w:rsidRPr="0098757E">
          <w:rPr>
            <w:rStyle w:val="Hyperlink"/>
            <w:noProof/>
          </w:rPr>
          <w:t>Konfiguration af bomsystem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_Toc428526991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8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8526992" w:history="1">
        <w:r w:rsidR="00D747AF" w:rsidRPr="0098757E">
          <w:rPr>
            <w:rStyle w:val="Hyperlink"/>
            <w:noProof/>
          </w:rPr>
          <w:t>3</w:t>
        </w:r>
        <w:r w:rsidR="00D747A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D747AF" w:rsidRPr="0098757E">
          <w:rPr>
            <w:rStyle w:val="Hyperlink"/>
            <w:noProof/>
          </w:rPr>
          <w:t>Webservicen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_Toc428526992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8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526993" w:history="1">
        <w:r w:rsidR="00D747AF" w:rsidRPr="0098757E">
          <w:rPr>
            <w:rStyle w:val="Hyperlink"/>
            <w:noProof/>
          </w:rPr>
          <w:t>3.1</w:t>
        </w:r>
        <w:r w:rsidR="00D747A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47AF" w:rsidRPr="0098757E">
          <w:rPr>
            <w:rStyle w:val="Hyperlink"/>
            <w:noProof/>
          </w:rPr>
          <w:t>Objektbeskrivelser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_Toc428526993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9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526994" w:history="1">
        <w:r w:rsidR="00D747AF" w:rsidRPr="0098757E">
          <w:rPr>
            <w:rStyle w:val="Hyperlink"/>
            <w:noProof/>
          </w:rPr>
          <w:t>3.1.1</w:t>
        </w:r>
        <w:r w:rsidR="00D747A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47AF" w:rsidRPr="0098757E">
          <w:rPr>
            <w:rStyle w:val="Hyperlink"/>
            <w:b/>
            <w:noProof/>
          </w:rPr>
          <w:t>BomAnmeldelse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_Toc428526994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9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526995" w:history="1">
        <w:r w:rsidR="00D747AF" w:rsidRPr="0098757E">
          <w:rPr>
            <w:rStyle w:val="Hyperlink"/>
            <w:noProof/>
          </w:rPr>
          <w:t>3.1.2</w:t>
        </w:r>
        <w:r w:rsidR="00D747A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47AF" w:rsidRPr="0098757E">
          <w:rPr>
            <w:rStyle w:val="Hyperlink"/>
            <w:noProof/>
          </w:rPr>
          <w:t>Vognlaes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_Toc428526995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10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526996" w:history="1">
        <w:r w:rsidR="00D747AF" w:rsidRPr="0098757E">
          <w:rPr>
            <w:rStyle w:val="Hyperlink"/>
            <w:noProof/>
          </w:rPr>
          <w:t>3.1.3</w:t>
        </w:r>
        <w:r w:rsidR="00D747A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47AF" w:rsidRPr="0098757E">
          <w:rPr>
            <w:rStyle w:val="Hyperlink"/>
            <w:noProof/>
          </w:rPr>
          <w:t>Koeretoej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_Toc428526996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11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526997" w:history="1">
        <w:r w:rsidR="00D747AF" w:rsidRPr="0098757E">
          <w:rPr>
            <w:rStyle w:val="Hyperlink"/>
            <w:noProof/>
          </w:rPr>
          <w:t>3.2</w:t>
        </w:r>
        <w:r w:rsidR="00D747A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47AF" w:rsidRPr="0098757E">
          <w:rPr>
            <w:rStyle w:val="Hyperlink"/>
            <w:noProof/>
          </w:rPr>
          <w:t>Metoder på webservicen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_Toc428526997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11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526998" w:history="1">
        <w:r w:rsidR="00D747AF" w:rsidRPr="0098757E">
          <w:rPr>
            <w:rStyle w:val="Hyperlink"/>
            <w:noProof/>
          </w:rPr>
          <w:t>3.2.1</w:t>
        </w:r>
        <w:r w:rsidR="00D747A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47AF" w:rsidRPr="0098757E">
          <w:rPr>
            <w:rStyle w:val="Hyperlink"/>
            <w:noProof/>
          </w:rPr>
          <w:t>GetAnmeldelser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_Toc428526998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11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526999" w:history="1">
        <w:r w:rsidR="00D747AF" w:rsidRPr="0098757E">
          <w:rPr>
            <w:rStyle w:val="Hyperlink"/>
            <w:noProof/>
          </w:rPr>
          <w:t>3.2.2</w:t>
        </w:r>
        <w:r w:rsidR="00D747A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47AF" w:rsidRPr="0098757E">
          <w:rPr>
            <w:rStyle w:val="Hyperlink"/>
            <w:noProof/>
          </w:rPr>
          <w:t>CreateVognlaes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_Toc428526999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13</w:t>
        </w:r>
        <w:r w:rsidR="00D747AF">
          <w:rPr>
            <w:noProof/>
            <w:webHidden/>
          </w:rPr>
          <w:fldChar w:fldCharType="end"/>
        </w:r>
      </w:hyperlink>
    </w:p>
    <w:p w:rsidR="00D747AF" w:rsidRDefault="00333E0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527000" w:history="1">
        <w:r w:rsidR="00D747AF" w:rsidRPr="0098757E">
          <w:rPr>
            <w:rStyle w:val="Hyperlink"/>
            <w:noProof/>
          </w:rPr>
          <w:t>3.2.3</w:t>
        </w:r>
        <w:r w:rsidR="00D747A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47AF" w:rsidRPr="0098757E">
          <w:rPr>
            <w:rStyle w:val="Hyperlink"/>
            <w:noProof/>
          </w:rPr>
          <w:t>GetKoeretoejer</w:t>
        </w:r>
        <w:r w:rsidR="00D747AF">
          <w:rPr>
            <w:noProof/>
            <w:webHidden/>
          </w:rPr>
          <w:tab/>
        </w:r>
        <w:r w:rsidR="00D747AF">
          <w:rPr>
            <w:noProof/>
            <w:webHidden/>
          </w:rPr>
          <w:fldChar w:fldCharType="begin"/>
        </w:r>
        <w:r w:rsidR="00D747AF">
          <w:rPr>
            <w:noProof/>
            <w:webHidden/>
          </w:rPr>
          <w:instrText xml:space="preserve"> PAGEREF _Toc428527000 \h </w:instrText>
        </w:r>
        <w:r w:rsidR="00D747AF">
          <w:rPr>
            <w:noProof/>
            <w:webHidden/>
          </w:rPr>
        </w:r>
        <w:r w:rsidR="00D747AF">
          <w:rPr>
            <w:noProof/>
            <w:webHidden/>
          </w:rPr>
          <w:fldChar w:fldCharType="separate"/>
        </w:r>
        <w:r w:rsidR="00D747AF">
          <w:rPr>
            <w:noProof/>
            <w:webHidden/>
          </w:rPr>
          <w:t>13</w:t>
        </w:r>
        <w:r w:rsidR="00D747AF">
          <w:rPr>
            <w:noProof/>
            <w:webHidden/>
          </w:rPr>
          <w:fldChar w:fldCharType="end"/>
        </w:r>
      </w:hyperlink>
    </w:p>
    <w:p w:rsidR="00E2792B" w:rsidRPr="004520CB" w:rsidRDefault="00C81E02" w:rsidP="00E2792B">
      <w:r w:rsidRPr="004520CB">
        <w:fldChar w:fldCharType="end"/>
      </w:r>
    </w:p>
    <w:p w:rsidR="00E2792B" w:rsidRDefault="00E2792B" w:rsidP="00E2792B">
      <w:pPr>
        <w:spacing w:line="240" w:lineRule="auto"/>
        <w:rPr>
          <w:rFonts w:eastAsia="Calibri"/>
          <w:szCs w:val="22"/>
          <w:lang w:eastAsia="en-US"/>
        </w:rPr>
      </w:pPr>
      <w:bookmarkStart w:id="4" w:name="bmkStart"/>
      <w:bookmarkStart w:id="5" w:name="_Toc281399681"/>
      <w:bookmarkEnd w:id="4"/>
      <w:bookmarkEnd w:id="5"/>
      <w:r>
        <w:br w:type="page"/>
      </w:r>
    </w:p>
    <w:p w:rsidR="00E2792B" w:rsidRDefault="00E2792B" w:rsidP="00E2792B">
      <w:pPr>
        <w:pStyle w:val="Heading1"/>
        <w:numPr>
          <w:ilvl w:val="0"/>
          <w:numId w:val="1"/>
        </w:numPr>
      </w:pPr>
      <w:bookmarkStart w:id="6" w:name="_Toc428526986"/>
      <w:r>
        <w:lastRenderedPageBreak/>
        <w:t>Overblik</w:t>
      </w:r>
      <w:r w:rsidR="00D747AF">
        <w:t xml:space="preserve"> og læsevejledning</w:t>
      </w:r>
      <w:bookmarkEnd w:id="6"/>
      <w:r w:rsidR="00D747AF">
        <w:t xml:space="preserve"> </w:t>
      </w:r>
    </w:p>
    <w:p w:rsidR="00D747AF" w:rsidRDefault="00D747AF" w:rsidP="00E2792B">
      <w:pPr>
        <w:pStyle w:val="BodyText1"/>
      </w:pPr>
      <w:r>
        <w:t xml:space="preserve">Tekst med </w:t>
      </w:r>
      <w:r w:rsidRPr="00D747AF">
        <w:rPr>
          <w:color w:val="548DD4" w:themeColor="text2" w:themeTint="99"/>
        </w:rPr>
        <w:t xml:space="preserve">denne blå farve </w:t>
      </w:r>
      <w:r>
        <w:t>er ændringer og tilføjelser vedrørende version 1.1.</w:t>
      </w:r>
    </w:p>
    <w:p w:rsidR="00E2792B" w:rsidRDefault="00E2792B" w:rsidP="00E2792B">
      <w:pPr>
        <w:pStyle w:val="BodyText1"/>
      </w:pPr>
      <w:r>
        <w:t>For at bomsystemet skal kunne kommunikere med resten af Jordflytning 2.0 skal der defineres en snitflade mellem de to systemer.</w:t>
      </w:r>
    </w:p>
    <w:p w:rsidR="00E2792B" w:rsidRDefault="00E2792B" w:rsidP="00E2792B">
      <w:pPr>
        <w:pStyle w:val="BodyText1"/>
      </w:pPr>
      <w:r>
        <w:t>Jordflytning 2.0 består af:</w:t>
      </w:r>
    </w:p>
    <w:p w:rsidR="00E2792B" w:rsidRDefault="00E2792B" w:rsidP="00E2792B">
      <w:pPr>
        <w:pStyle w:val="BodyText1"/>
        <w:numPr>
          <w:ilvl w:val="0"/>
          <w:numId w:val="19"/>
        </w:numPr>
      </w:pPr>
      <w:r>
        <w:t>En database</w:t>
      </w:r>
    </w:p>
    <w:p w:rsidR="00E2792B" w:rsidRDefault="00E2792B" w:rsidP="00E2792B">
      <w:pPr>
        <w:pStyle w:val="BodyText1"/>
        <w:numPr>
          <w:ilvl w:val="0"/>
          <w:numId w:val="19"/>
        </w:numPr>
      </w:pPr>
      <w:r>
        <w:t>En webapplikation</w:t>
      </w:r>
    </w:p>
    <w:p w:rsidR="00E2792B" w:rsidRDefault="00FD6CAF" w:rsidP="00E2792B">
      <w:pPr>
        <w:pStyle w:val="BodyText1"/>
        <w:numPr>
          <w:ilvl w:val="0"/>
          <w:numId w:val="19"/>
        </w:numPr>
      </w:pPr>
      <w:r>
        <w:t>En advis service</w:t>
      </w:r>
    </w:p>
    <w:p w:rsidR="00E2792B" w:rsidRDefault="00E2792B" w:rsidP="00E2792B">
      <w:pPr>
        <w:pStyle w:val="BodyText1"/>
        <w:numPr>
          <w:ilvl w:val="0"/>
          <w:numId w:val="19"/>
        </w:numPr>
      </w:pPr>
      <w:r>
        <w:t>En webservices til kommunikation med eksterne systemer</w:t>
      </w:r>
    </w:p>
    <w:p w:rsidR="00D455A1" w:rsidRDefault="00D455A1" w:rsidP="00E2792B">
      <w:pPr>
        <w:pStyle w:val="BodyText1"/>
      </w:pPr>
    </w:p>
    <w:p w:rsidR="00E2792B" w:rsidRDefault="00E2792B" w:rsidP="00E2792B">
      <w:pPr>
        <w:pStyle w:val="BodyText1"/>
      </w:pPr>
      <w:r>
        <w:t>Snitfladen mellem bomsystemet implementeres via webservicen.</w:t>
      </w:r>
    </w:p>
    <w:p w:rsidR="00E2792B" w:rsidRDefault="00E2792B" w:rsidP="00E2792B">
      <w:pPr>
        <w:pStyle w:val="Heading1"/>
        <w:numPr>
          <w:ilvl w:val="0"/>
          <w:numId w:val="1"/>
        </w:numPr>
      </w:pPr>
      <w:bookmarkStart w:id="7" w:name="_Toc428526987"/>
      <w:r>
        <w:t>Funktionelle krav til bomsystem</w:t>
      </w:r>
      <w:bookmarkEnd w:id="7"/>
    </w:p>
    <w:p w:rsidR="00E2792B" w:rsidRDefault="00E2792B" w:rsidP="00E2792B">
      <w:pPr>
        <w:pStyle w:val="BodyText1"/>
      </w:pPr>
      <w:r>
        <w:t>Der stilles følgende krav til bomsystemet</w:t>
      </w:r>
      <w:r w:rsidR="006F021C">
        <w:t>.</w:t>
      </w:r>
      <w:r w:rsidR="006F021C">
        <w:br/>
        <w:t>Alle beskeder til brugere i det nedenstående er kun forslag.</w:t>
      </w:r>
      <w:r w:rsidR="0097694A">
        <w:t xml:space="preserve"> </w:t>
      </w:r>
      <w:r w:rsidR="002D6787">
        <w:t xml:space="preserve"> </w:t>
      </w:r>
    </w:p>
    <w:p w:rsidR="00E2792B" w:rsidRDefault="00E2792B" w:rsidP="00E2792B">
      <w:pPr>
        <w:pStyle w:val="Heading2"/>
        <w:numPr>
          <w:ilvl w:val="1"/>
          <w:numId w:val="1"/>
        </w:numPr>
      </w:pPr>
      <w:bookmarkStart w:id="8" w:name="_Toc428526988"/>
      <w:r>
        <w:t>Bomsystemet skal kunne fungere offline</w:t>
      </w:r>
      <w:bookmarkEnd w:id="8"/>
    </w:p>
    <w:p w:rsidR="00E2792B" w:rsidRDefault="00E2792B" w:rsidP="00E2792B">
      <w:pPr>
        <w:pStyle w:val="BodyText1"/>
      </w:pPr>
      <w:r>
        <w:t>D</w:t>
      </w:r>
      <w:r w:rsidR="00286AAE">
        <w:t>ette krav betyder, at data vedrørende</w:t>
      </w:r>
      <w:r>
        <w:t xml:space="preserve"> anmeldelser skal hentes fra Jordflytning 2.0 og gemmes på bomsystemet, således lastbiler med gyldige anmeldelser kan komme ind på pl</w:t>
      </w:r>
      <w:r w:rsidR="0042497B">
        <w:t xml:space="preserve">adsen, hvis der ikke er </w:t>
      </w:r>
      <w:r>
        <w:t>forbindelse</w:t>
      </w:r>
      <w:r w:rsidR="0042497B">
        <w:t xml:space="preserve"> til baggrundssystemet (JF2 systemet)</w:t>
      </w:r>
      <w:r w:rsidR="00286AAE">
        <w:t>. Systemet skal kunne være offline</w:t>
      </w:r>
      <w:r w:rsidR="00677C1D">
        <w:t xml:space="preserve"> i op til 12 timer</w:t>
      </w:r>
      <w:r>
        <w:t>.</w:t>
      </w:r>
    </w:p>
    <w:p w:rsidR="00E2792B" w:rsidRDefault="00E2792B" w:rsidP="00E2792B">
      <w:pPr>
        <w:pStyle w:val="BodyText1"/>
      </w:pPr>
      <w:r>
        <w:t>Endvidere skal bomsystemet ops</w:t>
      </w:r>
      <w:r w:rsidR="00562F24">
        <w:t>amle data for hver vognlæs vedrørende</w:t>
      </w:r>
      <w:r>
        <w:t xml:space="preserve"> jor</w:t>
      </w:r>
      <w:r>
        <w:t>d</w:t>
      </w:r>
      <w:r>
        <w:t>mæng</w:t>
      </w:r>
      <w:r w:rsidR="007A04FD">
        <w:t>den, samt vedrørende stikprøvetagning.</w:t>
      </w:r>
      <w:r w:rsidR="00677C1D">
        <w:t xml:space="preserve"> For let forurenet jord skal der endvidere altid foretages en manuel (primært visuel) kontrol af jorden.</w:t>
      </w:r>
    </w:p>
    <w:p w:rsidR="00677C1D" w:rsidRDefault="00E2792B" w:rsidP="00E2792B">
      <w:pPr>
        <w:pStyle w:val="BodyText1"/>
      </w:pPr>
      <w:r>
        <w:t>NIRAS anbefaler en løsning, hvor data hentes</w:t>
      </w:r>
      <w:r w:rsidR="007A04FD">
        <w:t xml:space="preserve"> og returneres fx 12</w:t>
      </w:r>
      <w:r w:rsidR="00677C1D">
        <w:t xml:space="preserve"> gange i timen</w:t>
      </w:r>
      <w:r w:rsidR="006F230C">
        <w:t xml:space="preserve"> fra baggrundssystemet (JF2 syst</w:t>
      </w:r>
      <w:r w:rsidR="00361292">
        <w:t>e</w:t>
      </w:r>
      <w:r w:rsidR="006F230C">
        <w:t>met)</w:t>
      </w:r>
      <w:r w:rsidR="00677C1D">
        <w:t>.</w:t>
      </w:r>
      <w:r w:rsidR="0042497B">
        <w:t xml:space="preserve"> Antallet af gange der</w:t>
      </w:r>
      <w:r w:rsidR="00F31187">
        <w:t xml:space="preserve"> hentes skal være </w:t>
      </w:r>
      <w:proofErr w:type="spellStart"/>
      <w:r w:rsidR="00F31187">
        <w:t>konfigurerbart</w:t>
      </w:r>
      <w:proofErr w:type="spellEnd"/>
      <w:r w:rsidR="0042497B">
        <w:t>.</w:t>
      </w:r>
      <w:r w:rsidR="00D75B5F">
        <w:br/>
        <w:t xml:space="preserve">Dataene der hentes </w:t>
      </w:r>
      <w:r w:rsidR="00361292">
        <w:t>fra</w:t>
      </w:r>
      <w:r w:rsidR="00796F54">
        <w:t xml:space="preserve"> baggrundssystemet </w:t>
      </w:r>
      <w:r w:rsidR="00D75B5F">
        <w:t>skal være data vedrørende</w:t>
      </w:r>
      <w:r w:rsidR="003A18CF">
        <w:t xml:space="preserve"> både</w:t>
      </w:r>
      <w:r w:rsidR="00D75B5F">
        <w:t xml:space="preserve"> nyoprettede og ændrede anmeldelser.</w:t>
      </w:r>
      <w:r w:rsidR="00F31187">
        <w:t xml:space="preserve"> Anmeldelser der hentes til bomsystemet kaldes i det efterfølgende for bomanmeldelser, da de modelmæssigt afviger</w:t>
      </w:r>
      <w:r w:rsidR="006F230C">
        <w:t xml:space="preserve"> fra anmeldelsen i </w:t>
      </w:r>
      <w:proofErr w:type="spellStart"/>
      <w:r w:rsidR="006F230C">
        <w:t>bagrundssystemet</w:t>
      </w:r>
      <w:proofErr w:type="spellEnd"/>
      <w:r w:rsidR="00F31187">
        <w:t>. Bomanmeldelsen består af bomrelaterede oplysninger og i aggregeret form.</w:t>
      </w:r>
      <w:r w:rsidR="00D75B5F">
        <w:t xml:space="preserve"> </w:t>
      </w:r>
      <w:r w:rsidR="00F31187">
        <w:br/>
      </w:r>
      <w:proofErr w:type="spellStart"/>
      <w:r w:rsidR="002C4352" w:rsidRPr="002C4352">
        <w:rPr>
          <w:color w:val="000000" w:themeColor="text1"/>
        </w:rPr>
        <w:t>H</w:t>
      </w:r>
      <w:r w:rsidR="00D75B5F" w:rsidRPr="002C4352">
        <w:rPr>
          <w:color w:val="000000" w:themeColor="text1"/>
        </w:rPr>
        <w:t>ent</w:t>
      </w:r>
      <w:r w:rsidR="002C4352" w:rsidRPr="002C4352">
        <w:rPr>
          <w:color w:val="000000" w:themeColor="text1"/>
        </w:rPr>
        <w:t>ning</w:t>
      </w:r>
      <w:proofErr w:type="spellEnd"/>
      <w:r w:rsidR="002C4352" w:rsidRPr="002C4352">
        <w:rPr>
          <w:color w:val="000000" w:themeColor="text1"/>
        </w:rPr>
        <w:t xml:space="preserve"> af</w:t>
      </w:r>
      <w:r w:rsidR="00D75B5F" w:rsidRPr="002C4352">
        <w:rPr>
          <w:color w:val="000000" w:themeColor="text1"/>
        </w:rPr>
        <w:t xml:space="preserve"> </w:t>
      </w:r>
      <w:r w:rsidR="003A18CF" w:rsidRPr="002C4352">
        <w:rPr>
          <w:color w:val="000000" w:themeColor="text1"/>
        </w:rPr>
        <w:t xml:space="preserve">nye og </w:t>
      </w:r>
      <w:r w:rsidR="00D75B5F" w:rsidRPr="002C4352">
        <w:rPr>
          <w:color w:val="000000" w:themeColor="text1"/>
        </w:rPr>
        <w:t>ændrede anmeldelser</w:t>
      </w:r>
      <w:r w:rsidR="002C4352" w:rsidRPr="002C4352">
        <w:rPr>
          <w:color w:val="000000" w:themeColor="text1"/>
        </w:rPr>
        <w:t xml:space="preserve"> implementeres ved at tidspunktet for </w:t>
      </w:r>
      <w:r w:rsidR="002C4352" w:rsidRPr="002C4352">
        <w:rPr>
          <w:color w:val="000000" w:themeColor="text1"/>
        </w:rPr>
        <w:lastRenderedPageBreak/>
        <w:t xml:space="preserve">sidste </w:t>
      </w:r>
      <w:proofErr w:type="spellStart"/>
      <w:r w:rsidR="002C4352" w:rsidRPr="002C4352">
        <w:rPr>
          <w:color w:val="000000" w:themeColor="text1"/>
        </w:rPr>
        <w:t>hentning</w:t>
      </w:r>
      <w:proofErr w:type="spellEnd"/>
      <w:r w:rsidR="002C4352" w:rsidRPr="002C4352">
        <w:rPr>
          <w:color w:val="000000" w:themeColor="text1"/>
        </w:rPr>
        <w:t xml:space="preserve"> fra JF2 systemet</w:t>
      </w:r>
      <w:r w:rsidR="00D75B5F" w:rsidRPr="002C4352">
        <w:rPr>
          <w:color w:val="000000" w:themeColor="text1"/>
        </w:rPr>
        <w:t xml:space="preserve"> </w:t>
      </w:r>
      <w:r w:rsidR="002C4352" w:rsidRPr="002C4352">
        <w:rPr>
          <w:color w:val="000000" w:themeColor="text1"/>
        </w:rPr>
        <w:t xml:space="preserve"> gives med som parameter ved </w:t>
      </w:r>
      <w:proofErr w:type="spellStart"/>
      <w:r w:rsidR="002C4352" w:rsidRPr="002C4352">
        <w:rPr>
          <w:color w:val="000000" w:themeColor="text1"/>
        </w:rPr>
        <w:t>hentning</w:t>
      </w:r>
      <w:proofErr w:type="spellEnd"/>
      <w:r w:rsidR="002C4352" w:rsidRPr="002C4352">
        <w:rPr>
          <w:color w:val="000000" w:themeColor="text1"/>
        </w:rPr>
        <w:t xml:space="preserve"> af anmeldelser. Ved </w:t>
      </w:r>
      <w:proofErr w:type="spellStart"/>
      <w:r w:rsidR="002C4352" w:rsidRPr="002C4352">
        <w:rPr>
          <w:color w:val="000000" w:themeColor="text1"/>
        </w:rPr>
        <w:t>hentning</w:t>
      </w:r>
      <w:proofErr w:type="spellEnd"/>
      <w:r w:rsidR="00D75B5F" w:rsidRPr="002C4352">
        <w:rPr>
          <w:color w:val="000000" w:themeColor="text1"/>
        </w:rPr>
        <w:t xml:space="preserve"> </w:t>
      </w:r>
      <w:r w:rsidR="002C4352" w:rsidRPr="002C4352">
        <w:rPr>
          <w:color w:val="000000" w:themeColor="text1"/>
        </w:rPr>
        <w:t xml:space="preserve">returnerer </w:t>
      </w:r>
      <w:r w:rsidR="00D75B5F" w:rsidRPr="002C4352">
        <w:rPr>
          <w:color w:val="000000" w:themeColor="text1"/>
        </w:rPr>
        <w:t xml:space="preserve">JF2 systemet </w:t>
      </w:r>
      <w:r w:rsidR="00C937F6" w:rsidRPr="002C4352">
        <w:rPr>
          <w:color w:val="000000" w:themeColor="text1"/>
        </w:rPr>
        <w:t>tidspunkt (JF2 server tid</w:t>
      </w:r>
      <w:r w:rsidR="00C937F6" w:rsidRPr="002C4352">
        <w:rPr>
          <w:color w:val="000000" w:themeColor="text1"/>
        </w:rPr>
        <w:t>s</w:t>
      </w:r>
      <w:r w:rsidR="00C937F6" w:rsidRPr="002C4352">
        <w:rPr>
          <w:color w:val="000000" w:themeColor="text1"/>
        </w:rPr>
        <w:t xml:space="preserve">punkt) for </w:t>
      </w:r>
      <w:proofErr w:type="spellStart"/>
      <w:r w:rsidR="00C937F6" w:rsidRPr="002C4352">
        <w:rPr>
          <w:color w:val="000000" w:themeColor="text1"/>
        </w:rPr>
        <w:t>hentning</w:t>
      </w:r>
      <w:proofErr w:type="spellEnd"/>
      <w:r w:rsidR="00C937F6" w:rsidRPr="002C4352">
        <w:rPr>
          <w:color w:val="000000" w:themeColor="text1"/>
        </w:rPr>
        <w:t xml:space="preserve"> og </w:t>
      </w:r>
      <w:r w:rsidR="00D75B5F" w:rsidRPr="002C4352">
        <w:rPr>
          <w:color w:val="000000" w:themeColor="text1"/>
        </w:rPr>
        <w:t>alle nyoprettede og ændrede</w:t>
      </w:r>
      <w:r w:rsidR="0096268E" w:rsidRPr="002C4352">
        <w:rPr>
          <w:color w:val="000000" w:themeColor="text1"/>
        </w:rPr>
        <w:t xml:space="preserve"> anmeldelser for perioden. </w:t>
      </w:r>
      <w:r w:rsidR="00C937F6" w:rsidRPr="002C4352">
        <w:rPr>
          <w:color w:val="000000" w:themeColor="text1"/>
        </w:rPr>
        <w:t>B</w:t>
      </w:r>
      <w:r w:rsidR="0096268E" w:rsidRPr="002C4352">
        <w:rPr>
          <w:color w:val="000000" w:themeColor="text1"/>
        </w:rPr>
        <w:t xml:space="preserve">omsystemet </w:t>
      </w:r>
      <w:r w:rsidR="00C937F6" w:rsidRPr="002C4352">
        <w:rPr>
          <w:color w:val="000000" w:themeColor="text1"/>
        </w:rPr>
        <w:t xml:space="preserve">skal gemme tidspunktet for sidste vellykkede </w:t>
      </w:r>
      <w:proofErr w:type="spellStart"/>
      <w:r w:rsidR="00C937F6" w:rsidRPr="002C4352">
        <w:rPr>
          <w:color w:val="000000" w:themeColor="text1"/>
        </w:rPr>
        <w:t>hentning</w:t>
      </w:r>
      <w:proofErr w:type="spellEnd"/>
      <w:r w:rsidR="00C937F6" w:rsidRPr="002C4352">
        <w:rPr>
          <w:color w:val="000000" w:themeColor="text1"/>
        </w:rPr>
        <w:t xml:space="preserve">, så det kan gives med som parameter i næste </w:t>
      </w:r>
      <w:proofErr w:type="spellStart"/>
      <w:r w:rsidR="00C937F6" w:rsidRPr="002C4352">
        <w:rPr>
          <w:color w:val="000000" w:themeColor="text1"/>
        </w:rPr>
        <w:t>hentning</w:t>
      </w:r>
      <w:proofErr w:type="spellEnd"/>
      <w:r w:rsidR="00C937F6" w:rsidRPr="002C4352">
        <w:rPr>
          <w:color w:val="000000" w:themeColor="text1"/>
        </w:rPr>
        <w:t>.</w:t>
      </w:r>
    </w:p>
    <w:p w:rsidR="00E2792B" w:rsidRDefault="00E2792B" w:rsidP="00E2792B">
      <w:pPr>
        <w:pStyle w:val="Heading2"/>
        <w:numPr>
          <w:ilvl w:val="1"/>
          <w:numId w:val="1"/>
        </w:numPr>
      </w:pPr>
      <w:bookmarkStart w:id="9" w:name="_Toc428526989"/>
      <w:r>
        <w:t>Aflæsning af QR-koder</w:t>
      </w:r>
      <w:bookmarkEnd w:id="9"/>
    </w:p>
    <w:p w:rsidR="00F624BF" w:rsidRDefault="00623756" w:rsidP="00E2792B">
      <w:pPr>
        <w:pStyle w:val="BodyText1"/>
      </w:pPr>
      <w:r>
        <w:t xml:space="preserve">Der skal kunne aflæses </w:t>
      </w:r>
      <w:r w:rsidR="00F624BF">
        <w:t xml:space="preserve">en </w:t>
      </w:r>
      <w:r>
        <w:t>QR</w:t>
      </w:r>
      <w:r w:rsidR="00F624BF">
        <w:t xml:space="preserve"> kode</w:t>
      </w:r>
      <w:r>
        <w:t xml:space="preserve"> med </w:t>
      </w:r>
      <w:r w:rsidR="00F624BF">
        <w:t xml:space="preserve">modtageranlæg id og </w:t>
      </w:r>
      <w:r>
        <w:t xml:space="preserve">anmeldelsens id og </w:t>
      </w:r>
      <w:r w:rsidR="00F624BF">
        <w:t xml:space="preserve">der skal kunne aflæses en QR kode med </w:t>
      </w:r>
      <w:r w:rsidR="00FA684D">
        <w:t>lastvognens id.</w:t>
      </w:r>
      <w:r w:rsidR="00FA684D">
        <w:br/>
        <w:t>Hvis QR koderne</w:t>
      </w:r>
      <w:r>
        <w:t xml:space="preserve"> ikke kan scannes, skal der være mulighed for at </w:t>
      </w:r>
      <w:r w:rsidR="00E14A9E">
        <w:t>angive</w:t>
      </w:r>
      <w:r>
        <w:t xml:space="preserve"> </w:t>
      </w:r>
      <w:r w:rsidR="00FA684D">
        <w:t>info</w:t>
      </w:r>
      <w:r w:rsidR="00FA684D">
        <w:t>r</w:t>
      </w:r>
      <w:r w:rsidR="00FA684D">
        <w:t>mationerne ved indtastning af</w:t>
      </w:r>
      <w:r>
        <w:t xml:space="preserve"> </w:t>
      </w:r>
      <w:r w:rsidR="00D455A1">
        <w:t>numerisk</w:t>
      </w:r>
      <w:r w:rsidR="00FA684D">
        <w:t>e</w:t>
      </w:r>
      <w:r w:rsidR="00D455A1">
        <w:t xml:space="preserve"> tal</w:t>
      </w:r>
      <w:r>
        <w:t xml:space="preserve"> i stedet for. </w:t>
      </w:r>
      <w:r w:rsidR="00766A61">
        <w:br/>
      </w:r>
      <w:r w:rsidR="002C4352">
        <w:br/>
      </w:r>
      <w:r w:rsidR="00E2792B">
        <w:t>Alle anmeldelser og lastbiler gemmes i Jordflytning 2.0’s med et id på 36 alf</w:t>
      </w:r>
      <w:r w:rsidR="00E2792B">
        <w:t>a</w:t>
      </w:r>
      <w:r w:rsidR="00E2792B">
        <w:t xml:space="preserve">numeriske tegn – en såkaldt GUID. </w:t>
      </w:r>
      <w:r>
        <w:t xml:space="preserve">Da denne er på 36 cifre, kan den ikke </w:t>
      </w:r>
      <w:r w:rsidR="00BD29F3">
        <w:t>he</w:t>
      </w:r>
      <w:r w:rsidR="00BD29F3">
        <w:t>n</w:t>
      </w:r>
      <w:r w:rsidR="00BD29F3">
        <w:t xml:space="preserve">sigtsmæssigt/brugsmæssigt </w:t>
      </w:r>
      <w:r>
        <w:t>anvendes til indtastning</w:t>
      </w:r>
      <w:r w:rsidR="00BD29F3">
        <w:t xml:space="preserve">. Der oprettes derfor på anmeldelserne et unikt </w:t>
      </w:r>
      <w:r w:rsidR="00411E7A">
        <w:t>løbenummer</w:t>
      </w:r>
      <w:r w:rsidR="002B2490">
        <w:t xml:space="preserve"> </w:t>
      </w:r>
      <w:r w:rsidR="00401872">
        <w:t xml:space="preserve"> </w:t>
      </w:r>
      <w:r w:rsidR="00BD29F3">
        <w:t xml:space="preserve">. </w:t>
      </w:r>
    </w:p>
    <w:p w:rsidR="00F624BF" w:rsidRDefault="00F624BF" w:rsidP="00E2792B">
      <w:pPr>
        <w:pStyle w:val="BodyText1"/>
      </w:pPr>
      <w:r>
        <w:t>En anmeldelse er ”tilknyttet” til ét bestemt modtageranlæg (jordtip). Dette skal også kontrolleres når anmeldelsen scannes/indtastes. Der oprettes et unik løb</w:t>
      </w:r>
      <w:r>
        <w:t>e</w:t>
      </w:r>
      <w:r>
        <w:t>nummer for modtageranlæg.</w:t>
      </w:r>
    </w:p>
    <w:p w:rsidR="00FA684D" w:rsidRDefault="00FA684D" w:rsidP="00E2792B">
      <w:pPr>
        <w:pStyle w:val="BodyText1"/>
      </w:pPr>
      <w:r>
        <w:t>QR koden for anmeldelsen skal indeholde følgende information:</w:t>
      </w:r>
    </w:p>
    <w:p w:rsidR="00FA684D" w:rsidRDefault="00FA684D" w:rsidP="00426BA5">
      <w:pPr>
        <w:pStyle w:val="BodyText1"/>
        <w:ind w:left="1304"/>
      </w:pPr>
      <w:r>
        <w:t>Type</w:t>
      </w:r>
      <w:r w:rsidR="006A0844">
        <w:t xml:space="preserve"> (QR kode for anmeldelses el. køretøj): 1 ciffer, hvor 1=anmeldelse og 2=køretøj.</w:t>
      </w:r>
    </w:p>
    <w:p w:rsidR="006A0844" w:rsidRDefault="009146CE" w:rsidP="00426BA5">
      <w:pPr>
        <w:pStyle w:val="BodyText1"/>
        <w:ind w:left="1304"/>
      </w:pPr>
      <w:r>
        <w:t>M</w:t>
      </w:r>
      <w:r w:rsidR="006A0844">
        <w:t xml:space="preserve">odtageranlæg id: unikt </w:t>
      </w:r>
      <w:proofErr w:type="spellStart"/>
      <w:r w:rsidR="006A0844">
        <w:t>løbenr</w:t>
      </w:r>
      <w:proofErr w:type="spellEnd"/>
      <w:r w:rsidR="006A0844">
        <w:t xml:space="preserve"> på 3 cifre.</w:t>
      </w:r>
    </w:p>
    <w:p w:rsidR="006A0844" w:rsidRDefault="006A0844" w:rsidP="00426BA5">
      <w:pPr>
        <w:pStyle w:val="BodyText1"/>
        <w:ind w:left="1304"/>
      </w:pPr>
      <w:r>
        <w:t>Anmeldelses id: unikt</w:t>
      </w:r>
      <w:r w:rsidR="00426BA5">
        <w:t xml:space="preserve"> </w:t>
      </w:r>
      <w:proofErr w:type="spellStart"/>
      <w:r w:rsidR="00426BA5">
        <w:t>løbenr</w:t>
      </w:r>
      <w:proofErr w:type="spellEnd"/>
      <w:r w:rsidR="00426BA5">
        <w:t xml:space="preserve"> på 1 til 10 cifre.</w:t>
      </w:r>
    </w:p>
    <w:p w:rsidR="00426BA5" w:rsidRDefault="00426BA5" w:rsidP="00E2792B">
      <w:pPr>
        <w:pStyle w:val="BodyText1"/>
      </w:pPr>
    </w:p>
    <w:p w:rsidR="00426BA5" w:rsidRDefault="00426BA5" w:rsidP="00E2792B">
      <w:pPr>
        <w:pStyle w:val="BodyText1"/>
      </w:pPr>
      <w:r>
        <w:t xml:space="preserve">Eksempel på </w:t>
      </w:r>
      <w:r w:rsidR="00E14A9E">
        <w:t>informationerne i QR koden for en anmeldelse: 1</w:t>
      </w:r>
      <w:r w:rsidR="00E46A8F">
        <w:t>1892</w:t>
      </w:r>
    </w:p>
    <w:p w:rsidR="00E2792B" w:rsidRPr="00A40F81" w:rsidRDefault="00E2792B" w:rsidP="00E2792B">
      <w:pPr>
        <w:pStyle w:val="BodyText1"/>
      </w:pPr>
      <w:r>
        <w:t>QR skanneren skal kunne aflæse QR koder fra både papir og fra digitale enh</w:t>
      </w:r>
      <w:r>
        <w:t>e</w:t>
      </w:r>
      <w:r>
        <w:t>der som smartphones og tablets.</w:t>
      </w:r>
    </w:p>
    <w:p w:rsidR="00E2792B" w:rsidRDefault="007A04FD" w:rsidP="00E2792B">
      <w:pPr>
        <w:pStyle w:val="Heading2"/>
        <w:numPr>
          <w:ilvl w:val="1"/>
          <w:numId w:val="1"/>
        </w:numPr>
      </w:pPr>
      <w:bookmarkStart w:id="10" w:name="_Toc428526990"/>
      <w:r>
        <w:t xml:space="preserve">Kontrol </w:t>
      </w:r>
      <w:r w:rsidR="00C522E8">
        <w:t xml:space="preserve">og registrering </w:t>
      </w:r>
      <w:r>
        <w:t>ved bommen</w:t>
      </w:r>
      <w:bookmarkEnd w:id="10"/>
    </w:p>
    <w:p w:rsidR="00C522E8" w:rsidRDefault="00C522E8" w:rsidP="00E2792B">
      <w:pPr>
        <w:pStyle w:val="BodyText1"/>
      </w:pPr>
      <w:r w:rsidRPr="00C522E8">
        <w:rPr>
          <w:b/>
        </w:rPr>
        <w:t>Vedrørende anmeldelsen</w:t>
      </w:r>
      <w:r>
        <w:br/>
      </w:r>
      <w:r w:rsidR="00766A61">
        <w:t xml:space="preserve">Der </w:t>
      </w:r>
      <w:r>
        <w:t>er overordnet 2 ting</w:t>
      </w:r>
      <w:r w:rsidR="00802478">
        <w:t xml:space="preserve"> der skal kontrolleres</w:t>
      </w:r>
      <w:r>
        <w:t>: Er anmeldelsen til dette modtage</w:t>
      </w:r>
      <w:r>
        <w:t>r</w:t>
      </w:r>
      <w:r>
        <w:t>anlæg og er anmeldelsen gyldig.</w:t>
      </w:r>
    </w:p>
    <w:p w:rsidR="00C522E8" w:rsidRDefault="00C522E8" w:rsidP="00E2792B">
      <w:pPr>
        <w:pStyle w:val="BodyText1"/>
      </w:pPr>
      <w:r w:rsidRPr="00AD1D22">
        <w:rPr>
          <w:b/>
        </w:rPr>
        <w:lastRenderedPageBreak/>
        <w:t xml:space="preserve">Vedrørende </w:t>
      </w:r>
      <w:r w:rsidR="00A66E85">
        <w:rPr>
          <w:b/>
        </w:rPr>
        <w:t xml:space="preserve">betaler </w:t>
      </w:r>
      <w:r w:rsidRPr="00AD1D22">
        <w:rPr>
          <w:b/>
        </w:rPr>
        <w:t xml:space="preserve">og </w:t>
      </w:r>
      <w:r w:rsidR="00E46A8F">
        <w:rPr>
          <w:b/>
        </w:rPr>
        <w:t>køretø</w:t>
      </w:r>
      <w:r w:rsidR="00A66E85">
        <w:rPr>
          <w:b/>
        </w:rPr>
        <w:t>j</w:t>
      </w:r>
      <w:r>
        <w:br/>
        <w:t xml:space="preserve">Det skal kontrolleres om </w:t>
      </w:r>
      <w:r w:rsidR="00661116">
        <w:t>betaler</w:t>
      </w:r>
      <w:r>
        <w:t xml:space="preserve"> er godkendt og ikke er spærret. Det skal kontro</w:t>
      </w:r>
      <w:r>
        <w:t>l</w:t>
      </w:r>
      <w:r>
        <w:t xml:space="preserve">leres om </w:t>
      </w:r>
      <w:r w:rsidR="00BA215C">
        <w:t>køretøjet er oprettet i JF2</w:t>
      </w:r>
      <w:r>
        <w:t xml:space="preserve"> og registreres hvil</w:t>
      </w:r>
      <w:r w:rsidR="00BA215C">
        <w:t>ket</w:t>
      </w:r>
      <w:r>
        <w:t xml:space="preserve"> </w:t>
      </w:r>
      <w:r w:rsidR="00BA215C">
        <w:t xml:space="preserve">køretøj </w:t>
      </w:r>
      <w:r>
        <w:t>der kommer med jorden.</w:t>
      </w:r>
    </w:p>
    <w:p w:rsidR="00C522E8" w:rsidRDefault="00C522E8" w:rsidP="00E2792B">
      <w:pPr>
        <w:pStyle w:val="BodyText1"/>
      </w:pPr>
      <w:r w:rsidRPr="00C522E8">
        <w:rPr>
          <w:b/>
        </w:rPr>
        <w:t>Jorden</w:t>
      </w:r>
      <w:r w:rsidRPr="00C522E8">
        <w:rPr>
          <w:b/>
        </w:rPr>
        <w:br/>
      </w:r>
      <w:r>
        <w:t>Der skal registreres hvor meget jord der afleveres. Dette gøres ved at angive antal aksler</w:t>
      </w:r>
      <w:r w:rsidR="00802478">
        <w:t xml:space="preserve"> i alt på køretøjet</w:t>
      </w:r>
      <w:r>
        <w:t>. Hvis jorden er let forurenet jord, så skal der ske en manuel kontrol af jorden. Hvis jorden (vognlæsset) ved denne kontrol afvises</w:t>
      </w:r>
      <w:r w:rsidR="00AD1D22">
        <w:t>, så registreres vognlæsset efterfølgende som afvist via GUI i JF2 systemet.</w:t>
      </w:r>
    </w:p>
    <w:p w:rsidR="00102983" w:rsidRDefault="00802478" w:rsidP="00E2792B">
      <w:pPr>
        <w:pStyle w:val="BodyText1"/>
      </w:pPr>
      <w:r w:rsidRPr="00802478">
        <w:rPr>
          <w:b/>
        </w:rPr>
        <w:t>Stikprøve</w:t>
      </w:r>
      <w:r>
        <w:br/>
      </w:r>
      <w:r w:rsidR="00427EF7">
        <w:t>E</w:t>
      </w:r>
      <w:r w:rsidR="00A35090">
        <w:t xml:space="preserve">n vis procentdel af alle tilkørte jordlæs </w:t>
      </w:r>
      <w:r w:rsidR="009146CE">
        <w:t xml:space="preserve">til et </w:t>
      </w:r>
      <w:r w:rsidR="00F77A4E">
        <w:t xml:space="preserve">modtageranlæg </w:t>
      </w:r>
      <w:r w:rsidR="00A35090">
        <w:t>skal udtages til</w:t>
      </w:r>
      <w:r>
        <w:t xml:space="preserve"> stikprøve</w:t>
      </w:r>
      <w:r w:rsidR="00A35090">
        <w:t>kontrol</w:t>
      </w:r>
      <w:r w:rsidR="0074034D">
        <w:t xml:space="preserve">. Der skal endvidere være mulighed for at force </w:t>
      </w:r>
      <w:r w:rsidR="005321D7">
        <w:t xml:space="preserve">en stikprøve </w:t>
      </w:r>
      <w:r w:rsidR="0074034D">
        <w:t xml:space="preserve">(udtag næste vognlæs til stikprøve) igennem. </w:t>
      </w:r>
      <w:r w:rsidR="005321D7">
        <w:br/>
      </w:r>
      <w:r w:rsidR="0074034D">
        <w:t xml:space="preserve">JF2 systemet holder styr på </w:t>
      </w:r>
      <w:r w:rsidR="006D7E94">
        <w:t xml:space="preserve">antallet af stikprøver </w:t>
      </w:r>
      <w:r w:rsidR="0074034D">
        <w:t xml:space="preserve">og </w:t>
      </w:r>
      <w:r w:rsidR="00BF21AF">
        <w:t>giver bomsystemet inform</w:t>
      </w:r>
      <w:r w:rsidR="00BF21AF">
        <w:t>a</w:t>
      </w:r>
      <w:r w:rsidR="00BF21AF">
        <w:t xml:space="preserve">tion om hvor vidt næste vognlæs skal udtages til kontrol, når anmeldelser hentes fra JF2 systemet. </w:t>
      </w:r>
      <w:r w:rsidR="00102983" w:rsidRPr="00D817EA">
        <w:t>Efter et vognlæs ved bommen på denne måde er udtaget til stikprøve skal bomsystemet lokalt i bomsystemet fjerne markeringen af at næste vognlæs skal udtages til stikprøve.</w:t>
      </w:r>
    </w:p>
    <w:p w:rsidR="00102983" w:rsidRDefault="00102983" w:rsidP="00E2792B">
      <w:pPr>
        <w:pStyle w:val="BodyText1"/>
      </w:pPr>
      <w:r>
        <w:t>Endvidere skal det være muligt at planlægge at næste vognlæs for en anmelde</w:t>
      </w:r>
      <w:r>
        <w:t>l</w:t>
      </w:r>
      <w:r>
        <w:t xml:space="preserve">se skal udtages til kontrol . JF2 systemet </w:t>
      </w:r>
      <w:r w:rsidR="0074034D">
        <w:t xml:space="preserve">markerer på </w:t>
      </w:r>
      <w:r w:rsidR="00F31187">
        <w:t>bom</w:t>
      </w:r>
      <w:r w:rsidR="0074034D">
        <w:t>anmeldelsen om n</w:t>
      </w:r>
      <w:r w:rsidR="0074034D">
        <w:t>æ</w:t>
      </w:r>
      <w:r w:rsidR="0074034D">
        <w:t>ste læs skal udtages til stikprøve</w:t>
      </w:r>
      <w:r w:rsidR="0074034D" w:rsidRPr="00D817EA">
        <w:t>.</w:t>
      </w:r>
      <w:r w:rsidRPr="00D817EA">
        <w:t xml:space="preserve"> Efter et vognlæs ved bommen på denne måde er udtaget til stikprøve skal bomsystemet lokalt i bomsystemet fjerne markeri</w:t>
      </w:r>
      <w:r w:rsidRPr="00D817EA">
        <w:t>n</w:t>
      </w:r>
      <w:r w:rsidRPr="00D817EA">
        <w:t>gen af at næste vognlæs for den pågældende anmeldelse skal udtages til sti</w:t>
      </w:r>
      <w:r w:rsidRPr="00D817EA">
        <w:t>k</w:t>
      </w:r>
      <w:r w:rsidRPr="00D817EA">
        <w:t>prøve, således umiddelbart efterfølgende vognlæs for samme anmeldelse ikke bliver udtaget til stikprøve og vognlæs for anmeldelsen i en offline periode ikke alle udtages til stikprøve.</w:t>
      </w:r>
    </w:p>
    <w:p w:rsidR="004E0911" w:rsidRDefault="00102983" w:rsidP="00E2792B">
      <w:pPr>
        <w:pStyle w:val="BodyText1"/>
      </w:pPr>
      <w:r>
        <w:t xml:space="preserve">Yderligere skal det være muligt ved bommen </w:t>
      </w:r>
      <w:r w:rsidR="004E0911">
        <w:t xml:space="preserve">her og nu </w:t>
      </w:r>
      <w:r>
        <w:t xml:space="preserve">at udtage et vognlæs </w:t>
      </w:r>
      <w:r w:rsidR="004E0911">
        <w:t xml:space="preserve">ekstraordinært </w:t>
      </w:r>
      <w:r>
        <w:t xml:space="preserve">til kontrol. </w:t>
      </w:r>
      <w:r w:rsidR="004E0911">
        <w:t>Registreringen af at vognlæsset er blevet udtaget til kontrol foretages ved at medarbejderen ved standeren scanner sit medarbejde</w:t>
      </w:r>
      <w:r w:rsidR="004E0911">
        <w:t>r</w:t>
      </w:r>
      <w:r w:rsidR="004E0911">
        <w:t>kort og angiver at vognlæsset er udtaget til kontrol.</w:t>
      </w:r>
    </w:p>
    <w:p w:rsidR="003A56E6" w:rsidRDefault="003A56E6" w:rsidP="00E2792B">
      <w:pPr>
        <w:pStyle w:val="BodyText1"/>
      </w:pPr>
      <w:r>
        <w:t xml:space="preserve">Informationerne der gives på displayet i standeren skal være tilpasset efter om der anvendes stokke eller båse til ”identifikation” af stikprøverne. Fx ved </w:t>
      </w:r>
      <w:r w:rsidR="00D71D0D">
        <w:t>anve</w:t>
      </w:r>
      <w:r w:rsidR="00D71D0D">
        <w:t>n</w:t>
      </w:r>
      <w:r w:rsidR="00D71D0D">
        <w:t xml:space="preserve">delse af </w:t>
      </w:r>
      <w:r>
        <w:t>stokke så vil beskeden måske være ”Tag</w:t>
      </w:r>
      <w:r w:rsidR="00147BCE">
        <w:t xml:space="preserve"> en stikprøvestok og placér den i jorden efter</w:t>
      </w:r>
      <w:r w:rsidR="002D6787">
        <w:t xml:space="preserve"> aflæsning” eller ved båse ”Læs </w:t>
      </w:r>
      <w:r w:rsidR="00147BCE">
        <w:t>jorden af i næste ledige bås”.</w:t>
      </w:r>
      <w:r w:rsidR="00D31740">
        <w:br/>
        <w:t>Ved brug af stokke med numre vil stokkene være placeret i en holder hvor kun den nederste stok (=den næste) kan udtages.</w:t>
      </w:r>
    </w:p>
    <w:p w:rsidR="00275F03" w:rsidRDefault="00275F03" w:rsidP="00E2792B">
      <w:pPr>
        <w:pStyle w:val="BodyText1"/>
      </w:pPr>
    </w:p>
    <w:p w:rsidR="004F1F21" w:rsidRPr="00B65C84" w:rsidRDefault="00275F03" w:rsidP="00B65C84">
      <w:pPr>
        <w:spacing w:line="240" w:lineRule="auto"/>
        <w:rPr>
          <w:rFonts w:eastAsia="Calibri"/>
          <w:b/>
          <w:szCs w:val="22"/>
          <w:lang w:eastAsia="en-US"/>
        </w:rPr>
      </w:pPr>
      <w:r>
        <w:rPr>
          <w:b/>
        </w:rPr>
        <w:br w:type="page"/>
      </w:r>
      <w:r w:rsidR="004F1F21" w:rsidRPr="004F1F21">
        <w:rPr>
          <w:b/>
        </w:rPr>
        <w:lastRenderedPageBreak/>
        <w:t>Forløb ved bommen</w:t>
      </w:r>
    </w:p>
    <w:p w:rsidR="008B41FB" w:rsidRPr="004F1F21" w:rsidRDefault="004F1F21" w:rsidP="00E2792B">
      <w:pPr>
        <w:pStyle w:val="BodyText1"/>
        <w:rPr>
          <w:b/>
        </w:rPr>
      </w:pPr>
      <w:r>
        <w:rPr>
          <w:b/>
        </w:rPr>
        <w:t xml:space="preserve">1. </w:t>
      </w:r>
      <w:r w:rsidRPr="004F1F21">
        <w:rPr>
          <w:b/>
        </w:rPr>
        <w:t>Er anm</w:t>
      </w:r>
      <w:r w:rsidR="009146CE">
        <w:rPr>
          <w:b/>
        </w:rPr>
        <w:t xml:space="preserve">eldelsen til det pågældende </w:t>
      </w:r>
      <w:r w:rsidRPr="004F1F21">
        <w:rPr>
          <w:b/>
        </w:rPr>
        <w:t>modtageranlæg</w:t>
      </w:r>
    </w:p>
    <w:bookmarkStart w:id="11" w:name="bmkCustomer"/>
    <w:bookmarkEnd w:id="11"/>
    <w:p w:rsidR="004A234C" w:rsidRDefault="00F41192" w:rsidP="00E2792B">
      <w:pPr>
        <w:pStyle w:val="BodyText1"/>
      </w:pPr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2B9A234E" wp14:editId="53493556">
                <wp:extent cx="4556760" cy="6377940"/>
                <wp:effectExtent l="0" t="0" r="0" b="0"/>
                <wp:docPr id="10" name="Canv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Flowchart: Process 11"/>
                        <wps:cNvSpPr/>
                        <wps:spPr>
                          <a:xfrm>
                            <a:off x="480060" y="22860"/>
                            <a:ext cx="1264920" cy="9944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A10" w:rsidRPr="004A234C" w:rsidRDefault="00316A10" w:rsidP="0018717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A234C">
                                <w:rPr>
                                  <w:sz w:val="16"/>
                                  <w:szCs w:val="16"/>
                                </w:rPr>
                                <w:t xml:space="preserve">Scan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anmeldelses-QR kode </w:t>
                              </w:r>
                              <w:r w:rsidRPr="004A234C">
                                <w:rPr>
                                  <w:sz w:val="16"/>
                                  <w:szCs w:val="16"/>
                                </w:rPr>
                                <w:t>el indtast anme</w:t>
                              </w:r>
                              <w:r w:rsidRPr="004A234C">
                                <w:rPr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delsesnummer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Decision 14"/>
                        <wps:cNvSpPr/>
                        <wps:spPr>
                          <a:xfrm>
                            <a:off x="144780" y="1493520"/>
                            <a:ext cx="1935480" cy="17754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A10" w:rsidRPr="004A234C" w:rsidRDefault="00316A10" w:rsidP="0018717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A234C"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 anmeldelsen til </w:t>
                              </w:r>
                              <w:r w:rsidRPr="004A234C">
                                <w:rPr>
                                  <w:sz w:val="16"/>
                                  <w:szCs w:val="16"/>
                                </w:rPr>
                                <w:t>modtagera</w:t>
                              </w:r>
                              <w:r w:rsidRPr="004A234C">
                                <w:rPr>
                                  <w:sz w:val="16"/>
                                  <w:szCs w:val="16"/>
                                </w:rPr>
                                <w:t>n</w:t>
                              </w:r>
                              <w:r w:rsidRPr="004A234C">
                                <w:rPr>
                                  <w:sz w:val="16"/>
                                  <w:szCs w:val="16"/>
                                </w:rPr>
                                <w:t>lægget?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112520" y="3390900"/>
                            <a:ext cx="3810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A10" w:rsidRPr="00802478" w:rsidRDefault="00316A10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02478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5"/>
                        <wps:cNvSpPr txBox="1"/>
                        <wps:spPr>
                          <a:xfrm>
                            <a:off x="2019300" y="2184060"/>
                            <a:ext cx="3810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A10" w:rsidRPr="00600D2D" w:rsidRDefault="00316A10" w:rsidP="00F45632">
                              <w:pPr>
                                <w:pStyle w:val="NormalWeb"/>
                                <w:spacing w:before="0" w:beforeAutospacing="0" w:after="0" w:afterAutospacing="0" w:line="312" w:lineRule="auto"/>
                                <w:rPr>
                                  <w:color w:val="000000" w:themeColor="text1"/>
                                </w:rPr>
                              </w:pPr>
                              <w:r w:rsidRPr="00600D2D">
                                <w:rPr>
                                  <w:rFonts w:ascii="Arial" w:eastAsia="Times New Roman" w:hAnsi="Arial"/>
                                  <w:color w:val="000000" w:themeColor="text1"/>
                                  <w:sz w:val="16"/>
                                  <w:szCs w:val="16"/>
                                </w:rPr>
                                <w:t>Nej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1" idx="2"/>
                          <a:endCxn id="14" idx="0"/>
                        </wps:cNvCnPr>
                        <wps:spPr>
                          <a:xfrm>
                            <a:off x="1112520" y="1017270"/>
                            <a:ext cx="0" cy="476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2819400" y="1790700"/>
                            <a:ext cx="1516380" cy="11582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A10" w:rsidRPr="00F45632" w:rsidRDefault="00316A10" w:rsidP="00F4563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45632">
                                <w:rPr>
                                  <w:sz w:val="16"/>
                                  <w:szCs w:val="16"/>
                                </w:rPr>
                                <w:t>Besked på display om at an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meldelsen ikke er til dette </w:t>
                              </w:r>
                              <w:r w:rsidRPr="00F45632">
                                <w:rPr>
                                  <w:sz w:val="16"/>
                                  <w:szCs w:val="16"/>
                                </w:rPr>
                                <w:t>modtageranlæg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4" idx="3"/>
                          <a:endCxn id="18" idx="1"/>
                        </wps:cNvCnPr>
                        <wps:spPr>
                          <a:xfrm flipV="1">
                            <a:off x="2080260" y="2369820"/>
                            <a:ext cx="73914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lowchart: Decision 21"/>
                        <wps:cNvSpPr/>
                        <wps:spPr>
                          <a:xfrm>
                            <a:off x="144780" y="3962400"/>
                            <a:ext cx="1935480" cy="1897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A10" w:rsidRPr="00802478" w:rsidRDefault="00316A10" w:rsidP="0080247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02478">
                                <w:rPr>
                                  <w:sz w:val="16"/>
                                  <w:szCs w:val="16"/>
                                </w:rPr>
                                <w:t>Er anmeldelsen er gyldig?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5"/>
                        <wps:cNvSpPr txBox="1"/>
                        <wps:spPr>
                          <a:xfrm>
                            <a:off x="480060" y="22860"/>
                            <a:ext cx="25146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A10" w:rsidRDefault="00316A10" w:rsidP="00600D2D">
                              <w:pPr>
                                <w:pStyle w:val="NormalWeb"/>
                                <w:spacing w:before="0" w:beforeAutospacing="0" w:after="0" w:afterAutospacing="0" w:line="312" w:lineRule="auto"/>
                              </w:pPr>
                              <w:r>
                                <w:rPr>
                                  <w:rFonts w:ascii="Arial" w:eastAsia="Times New Roman" w:hAnsi="Arial"/>
                                  <w:color w:val="FFFFFF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5"/>
                        <wps:cNvSpPr txBox="1"/>
                        <wps:spPr>
                          <a:xfrm>
                            <a:off x="960120" y="1612560"/>
                            <a:ext cx="3810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A10" w:rsidRDefault="00316A10" w:rsidP="00600D2D">
                              <w:pPr>
                                <w:pStyle w:val="NormalWeb"/>
                                <w:spacing w:before="0" w:beforeAutospacing="0" w:after="0" w:afterAutospacing="0" w:line="312" w:lineRule="auto"/>
                              </w:pPr>
                              <w:r>
                                <w:rPr>
                                  <w:rFonts w:ascii="Arial" w:eastAsia="Times New Roman" w:hAnsi="Arial"/>
                                  <w:color w:val="FFFFFF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14" idx="2"/>
                          <a:endCxn id="21" idx="0"/>
                        </wps:cNvCnPr>
                        <wps:spPr>
                          <a:xfrm>
                            <a:off x="1112520" y="3268980"/>
                            <a:ext cx="0" cy="6934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15"/>
                        <wps:cNvSpPr txBox="1"/>
                        <wps:spPr>
                          <a:xfrm>
                            <a:off x="2819400" y="1790700"/>
                            <a:ext cx="3810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A10" w:rsidRDefault="00316A10" w:rsidP="00802478">
                              <w:pPr>
                                <w:pStyle w:val="NormalWeb"/>
                                <w:spacing w:before="0" w:beforeAutospacing="0" w:after="0" w:afterAutospacing="0" w:line="312" w:lineRule="auto"/>
                              </w:pPr>
                              <w:r>
                                <w:rPr>
                                  <w:rFonts w:ascii="Arial" w:eastAsia="Times New Roman" w:hAnsi="Arial"/>
                                  <w:color w:val="FFFFFF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5"/>
                        <wps:cNvSpPr txBox="1"/>
                        <wps:spPr>
                          <a:xfrm>
                            <a:off x="954360" y="4035720"/>
                            <a:ext cx="3810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A10" w:rsidRDefault="00316A10" w:rsidP="00802478">
                              <w:pPr>
                                <w:pStyle w:val="NormalWeb"/>
                                <w:spacing w:before="0" w:beforeAutospacing="0" w:after="0" w:afterAutospacing="0" w:line="312" w:lineRule="auto"/>
                              </w:pPr>
                              <w:r>
                                <w:rPr>
                                  <w:rFonts w:ascii="Arial" w:eastAsia="Times New Roman" w:hAnsi="Arial"/>
                                  <w:color w:val="FFFFFF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358.8pt;height:502.2pt;mso-position-horizontal-relative:char;mso-position-vertical-relative:line" coordsize="45567,6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567;height:63779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" o:spid="_x0000_s1028" type="#_x0000_t109" style="position:absolute;left:4800;top:228;width:12649;height:9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mD+r4A&#10;AADbAAAADwAAAGRycy9kb3ducmV2LnhtbERPPWvDMBDdC/kP4gJZQiOnQzGulVACgax13P1inS1T&#10;62Qk2XH/fRUIdLvH+7zyuNhBzORD71jBfpeBIG6c7rlTUF/PrzmIEJE1Do5JwS8FOB5WLyUW2t35&#10;i+YqdiKFcChQgYlxLKQMjSGLYedG4sS1zluMCfpOao/3FG4H+ZZl79Jiz6nB4EgnQ81PNVkFW/nN&#10;poo15VXX+tzx9lTfJqU26+XzA0SkJf6Ln+6LTvP38PglHSAP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5g/q+AAAA2wAAAA8AAAAAAAAAAAAAAAAAmAIAAGRycy9kb3ducmV2&#10;LnhtbFBLBQYAAAAABAAEAPUAAACDAwAAAAA=&#10;" fillcolor="#4f81bd [3204]" strokecolor="#243f60 [1604]" strokeweight="2pt">
                  <v:textbox>
                    <w:txbxContent>
                      <w:p w:rsidR="00316A10" w:rsidRPr="004A234C" w:rsidRDefault="00316A10" w:rsidP="0018717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A234C">
                          <w:rPr>
                            <w:sz w:val="16"/>
                            <w:szCs w:val="16"/>
                          </w:rPr>
                          <w:t xml:space="preserve">Scan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anmeldelses-QR kode </w:t>
                        </w:r>
                        <w:r w:rsidRPr="004A234C">
                          <w:rPr>
                            <w:sz w:val="16"/>
                            <w:szCs w:val="16"/>
                          </w:rPr>
                          <w:t>el indtast anme</w:t>
                        </w:r>
                        <w:r w:rsidRPr="004A234C">
                          <w:rPr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delsesnummer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4" o:spid="_x0000_s1029" type="#_x0000_t110" style="position:absolute;left:1447;top:14935;width:19355;height:17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hr4rwA&#10;AADbAAAADwAAAGRycy9kb3ducmV2LnhtbERP3QoBQRS+V95hOsods4S0DEkpcmPxAKedY3ezc2bt&#10;DJanN0q5O1/f75kvG1OKB9WusKxg0I9AEKdWF5wpOJ82vSkI55E1lpZJwYscLBft1hxjbZ+c0OPo&#10;MxFC2MWoIPe+iqV0aU4GXd9WxIG72NqgD7DOpK7xGcJNKYdRNJEGCw4NOVa0zim9Hu9GgXR2Z95m&#10;cLvux8U0uR8SzTJRqttpVjMQnhr/F//cWx3mj+D7Szh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SGvivAAAANsAAAAPAAAAAAAAAAAAAAAAAJgCAABkcnMvZG93bnJldi54&#10;bWxQSwUGAAAAAAQABAD1AAAAgQMAAAAA&#10;" fillcolor="#4f81bd [3204]" strokecolor="#243f60 [1604]" strokeweight="2pt">
                  <v:textbox>
                    <w:txbxContent>
                      <w:p w:rsidR="00316A10" w:rsidRPr="004A234C" w:rsidRDefault="00316A10" w:rsidP="0018717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A234C">
                          <w:rPr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r anmeldelsen til </w:t>
                        </w:r>
                        <w:r w:rsidRPr="004A234C">
                          <w:rPr>
                            <w:sz w:val="16"/>
                            <w:szCs w:val="16"/>
                          </w:rPr>
                          <w:t>modtagera</w:t>
                        </w:r>
                        <w:r w:rsidRPr="004A234C">
                          <w:rPr>
                            <w:sz w:val="16"/>
                            <w:szCs w:val="16"/>
                          </w:rPr>
                          <w:t>n</w:t>
                        </w:r>
                        <w:r w:rsidRPr="004A234C">
                          <w:rPr>
                            <w:sz w:val="16"/>
                            <w:szCs w:val="16"/>
                          </w:rPr>
                          <w:t>lægget?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11125;top:33909;width:3810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316A10" w:rsidRPr="00802478" w:rsidRDefault="00316A10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02478">
                          <w:rPr>
                            <w:color w:val="000000" w:themeColor="text1"/>
                            <w:sz w:val="16"/>
                            <w:szCs w:val="16"/>
                          </w:rPr>
                          <w:t>Ja</w:t>
                        </w:r>
                      </w:p>
                    </w:txbxContent>
                  </v:textbox>
                </v:shape>
                <v:shape id="Text Box 15" o:spid="_x0000_s1031" type="#_x0000_t202" style="position:absolute;left:20193;top:21840;width:3810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316A10" w:rsidRPr="00600D2D" w:rsidRDefault="00316A10" w:rsidP="00F45632">
                        <w:pPr>
                          <w:pStyle w:val="NormalWeb"/>
                          <w:spacing w:before="0" w:beforeAutospacing="0" w:after="0" w:afterAutospacing="0" w:line="312" w:lineRule="auto"/>
                          <w:rPr>
                            <w:color w:val="000000" w:themeColor="text1"/>
                          </w:rPr>
                        </w:pPr>
                        <w:r w:rsidRPr="00600D2D">
                          <w:rPr>
                            <w:rFonts w:ascii="Arial" w:eastAsia="Times New Roman" w:hAnsi="Arial"/>
                            <w:color w:val="000000" w:themeColor="text1"/>
                            <w:sz w:val="16"/>
                            <w:szCs w:val="16"/>
                          </w:rPr>
                          <w:t>Nej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2" type="#_x0000_t32" style="position:absolute;left:11125;top:10172;width:0;height:4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Flowchart: Process 18" o:spid="_x0000_s1033" type="#_x0000_t109" style="position:absolute;left:28194;top:17907;width:15163;height:1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qZ8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9g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MqZ8AAAADbAAAADwAAAAAAAAAAAAAAAACYAgAAZHJzL2Rvd25y&#10;ZXYueG1sUEsFBgAAAAAEAAQA9QAAAIUDAAAAAA==&#10;" fillcolor="#4f81bd [3204]" strokecolor="#243f60 [1604]" strokeweight="2pt">
                  <v:textbox>
                    <w:txbxContent>
                      <w:p w:rsidR="00316A10" w:rsidRPr="00F45632" w:rsidRDefault="00316A10" w:rsidP="00F4563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45632">
                          <w:rPr>
                            <w:sz w:val="16"/>
                            <w:szCs w:val="16"/>
                          </w:rPr>
                          <w:t>Besked på display om at an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meldelsen ikke er til dette </w:t>
                        </w:r>
                        <w:r w:rsidRPr="00F45632">
                          <w:rPr>
                            <w:sz w:val="16"/>
                            <w:szCs w:val="16"/>
                          </w:rPr>
                          <w:t>modtageranlæg</w:t>
                        </w:r>
                      </w:p>
                    </w:txbxContent>
                  </v:textbox>
                </v:shape>
                <v:shape id="Straight Arrow Connector 19" o:spid="_x0000_s1034" type="#_x0000_t32" style="position:absolute;left:20802;top:23698;width:7392;height: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Flowchart: Decision 21" o:spid="_x0000_s1035" type="#_x0000_t110" style="position:absolute;left:1447;top:39624;width:19355;height:18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Cx74A&#10;AADbAAAADwAAAGRycy9kb3ducmV2LnhtbESPwQrCMBBE74L/EFbwpmkFRapRRBAUL1b9gKVZ22Kz&#10;qU3U6tcbQfA4zMwbZr5sTSUe1LjSsoJ4GIEgzqwuOVdwPm0GUxDOI2usLJOCFzlYLrqdOSbaPjml&#10;x9HnIkDYJaig8L5OpHRZQQbd0NbEwbvYxqAPssmlbvAZ4KaSoyiaSIMlh4UCa1oXlF2Pd6NAOrsz&#10;bxPfrvtxOU3vh1SzTJXq99rVDISn1v/Dv/ZWKxjF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FTAse+AAAA2wAAAA8AAAAAAAAAAAAAAAAAmAIAAGRycy9kb3ducmV2&#10;LnhtbFBLBQYAAAAABAAEAPUAAACDAwAAAAA=&#10;" fillcolor="#4f81bd [3204]" strokecolor="#243f60 [1604]" strokeweight="2pt">
                  <v:textbox>
                    <w:txbxContent>
                      <w:p w:rsidR="00316A10" w:rsidRPr="00802478" w:rsidRDefault="00316A10" w:rsidP="008024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02478">
                          <w:rPr>
                            <w:sz w:val="16"/>
                            <w:szCs w:val="16"/>
                          </w:rPr>
                          <w:t>Er anmeldelsen er gyldig?</w:t>
                        </w:r>
                      </w:p>
                    </w:txbxContent>
                  </v:textbox>
                </v:shape>
                <v:shape id="Text Box 15" o:spid="_x0000_s1036" type="#_x0000_t202" style="position:absolute;left:4800;top:228;width:2515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316A10" w:rsidRDefault="00316A10" w:rsidP="00600D2D">
                        <w:pPr>
                          <w:pStyle w:val="NormalWeb"/>
                          <w:spacing w:before="0" w:beforeAutospacing="0" w:after="0" w:afterAutospacing="0" w:line="312" w:lineRule="auto"/>
                        </w:pPr>
                        <w:r>
                          <w:rPr>
                            <w:rFonts w:ascii="Arial" w:eastAsia="Times New Roman" w:hAnsi="Arial"/>
                            <w:color w:val="FFFFFF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037" type="#_x0000_t202" style="position:absolute;left:9601;top:16125;width:3810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316A10" w:rsidRDefault="00316A10" w:rsidP="00600D2D">
                        <w:pPr>
                          <w:pStyle w:val="NormalWeb"/>
                          <w:spacing w:before="0" w:beforeAutospacing="0" w:after="0" w:afterAutospacing="0" w:line="312" w:lineRule="auto"/>
                        </w:pPr>
                        <w:r>
                          <w:rPr>
                            <w:rFonts w:ascii="Arial" w:eastAsia="Times New Roman" w:hAnsi="Arial"/>
                            <w:color w:val="FFFFFF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24" o:spid="_x0000_s1038" type="#_x0000_t32" style="position:absolute;left:11125;top:32689;width:0;height:69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Text Box 15" o:spid="_x0000_s1039" type="#_x0000_t202" style="position:absolute;left:28194;top:17907;width:3810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316A10" w:rsidRDefault="00316A10" w:rsidP="00802478">
                        <w:pPr>
                          <w:pStyle w:val="NormalWeb"/>
                          <w:spacing w:before="0" w:beforeAutospacing="0" w:after="0" w:afterAutospacing="0" w:line="312" w:lineRule="auto"/>
                        </w:pPr>
                        <w:r>
                          <w:rPr>
                            <w:rFonts w:ascii="Arial" w:eastAsia="Times New Roman" w:hAnsi="Arial"/>
                            <w:color w:val="FFFFFF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15" o:spid="_x0000_s1040" type="#_x0000_t202" style="position:absolute;left:9543;top:40357;width:3810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316A10" w:rsidRDefault="00316A10" w:rsidP="00802478">
                        <w:pPr>
                          <w:pStyle w:val="NormalWeb"/>
                          <w:spacing w:before="0" w:beforeAutospacing="0" w:after="0" w:afterAutospacing="0" w:line="312" w:lineRule="auto"/>
                        </w:pPr>
                        <w:r>
                          <w:rPr>
                            <w:rFonts w:ascii="Arial" w:eastAsia="Times New Roman" w:hAnsi="Arial"/>
                            <w:color w:val="FFFFFF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D1D22">
        <w:br/>
      </w:r>
      <w:r w:rsidR="00562F24" w:rsidRPr="00562F24">
        <w:rPr>
          <w:b/>
        </w:rPr>
        <w:t>2. Er anmeldelsen gyldig</w:t>
      </w:r>
    </w:p>
    <w:p w:rsidR="00E2792B" w:rsidRDefault="00E2792B" w:rsidP="00E2792B">
      <w:pPr>
        <w:pStyle w:val="BodyText1"/>
      </w:pPr>
      <w:r>
        <w:t xml:space="preserve">Når en anmeldelse bliver skannet </w:t>
      </w:r>
      <w:r w:rsidR="00562F24">
        <w:t xml:space="preserve">el. indtastet </w:t>
      </w:r>
      <w:r>
        <w:t xml:space="preserve">ved standeren skal bomsystemet kontrollere at dette id findes i bomsystemets datalager (database) </w:t>
      </w:r>
      <w:r w:rsidR="00125A1A">
        <w:t>og om den er</w:t>
      </w:r>
      <w:r>
        <w:t xml:space="preserve"> </w:t>
      </w:r>
      <w:r w:rsidR="00125A1A">
        <w:lastRenderedPageBreak/>
        <w:t>gyldig</w:t>
      </w:r>
      <w:r>
        <w:t xml:space="preserve">. </w:t>
      </w:r>
      <w:r w:rsidR="00125A1A">
        <w:t>En anmeldelse er gyldig når den</w:t>
      </w:r>
      <w:r w:rsidR="00661116">
        <w:t xml:space="preserve"> er godkendt, hvis jordmængden</w:t>
      </w:r>
      <w:r w:rsidR="00125A1A">
        <w:t xml:space="preserve"> </w:t>
      </w:r>
      <w:r w:rsidR="00661116">
        <w:t xml:space="preserve">ikke er overskredet </w:t>
      </w:r>
      <w:r w:rsidR="00125A1A">
        <w:t>og</w:t>
      </w:r>
      <w:r w:rsidR="00661116">
        <w:t xml:space="preserve"> hvis tidspunktet ligger indenfor</w:t>
      </w:r>
      <w:r w:rsidR="00125A1A">
        <w:t xml:space="preserve"> kørselsperi</w:t>
      </w:r>
      <w:r w:rsidR="00661116">
        <w:t>oden</w:t>
      </w:r>
    </w:p>
    <w:p w:rsidR="00E2792B" w:rsidRDefault="00E2792B" w:rsidP="00E2792B">
      <w:pPr>
        <w:pStyle w:val="BodyText1"/>
      </w:pPr>
      <w:r>
        <w:t>Bomsystemet skal udføre følgende:</w:t>
      </w:r>
    </w:p>
    <w:p w:rsidR="00A06D71" w:rsidRDefault="00A06D71" w:rsidP="00A06D71">
      <w:pPr>
        <w:pStyle w:val="BodyText1"/>
        <w:numPr>
          <w:ilvl w:val="0"/>
          <w:numId w:val="23"/>
        </w:numPr>
      </w:pPr>
      <w:r>
        <w:t>Tjek om anmeldelsen findes.</w:t>
      </w:r>
    </w:p>
    <w:p w:rsidR="00A06D71" w:rsidRDefault="00A06D71" w:rsidP="00A06D71">
      <w:pPr>
        <w:pStyle w:val="BodyText1"/>
        <w:numPr>
          <w:ilvl w:val="0"/>
          <w:numId w:val="23"/>
        </w:numPr>
      </w:pPr>
      <w:r>
        <w:t>Tjek om anmeldelsen er godkendt.</w:t>
      </w:r>
    </w:p>
    <w:p w:rsidR="00A06D71" w:rsidRDefault="00A06D71" w:rsidP="00A06D71">
      <w:pPr>
        <w:pStyle w:val="BodyText1"/>
        <w:numPr>
          <w:ilvl w:val="0"/>
          <w:numId w:val="23"/>
        </w:numPr>
      </w:pPr>
      <w:r>
        <w:t xml:space="preserve">Tjek om </w:t>
      </w:r>
      <w:r w:rsidR="009F0F43">
        <w:t xml:space="preserve">a) </w:t>
      </w:r>
      <w:r>
        <w:t>jordmængden er overskredet og om tidspunktet ligger inde</w:t>
      </w:r>
      <w:r>
        <w:t>n</w:t>
      </w:r>
      <w:r>
        <w:t xml:space="preserve">for </w:t>
      </w:r>
      <w:r w:rsidR="009F0F43">
        <w:t xml:space="preserve">b) </w:t>
      </w:r>
      <w:r>
        <w:t>kørselsperioden.</w:t>
      </w:r>
    </w:p>
    <w:p w:rsidR="00A06D71" w:rsidRDefault="00A06D71" w:rsidP="00A06D71">
      <w:pPr>
        <w:pStyle w:val="BodyText1"/>
        <w:numPr>
          <w:ilvl w:val="0"/>
          <w:numId w:val="23"/>
        </w:numPr>
      </w:pPr>
      <w:r>
        <w:t>Tjek om betaleren er godkendt og ikke er spærret.</w:t>
      </w:r>
    </w:p>
    <w:p w:rsidR="00A06D71" w:rsidRDefault="00A06D71" w:rsidP="00E2792B">
      <w:pPr>
        <w:pStyle w:val="BodyText1"/>
        <w:rPr>
          <w:color w:val="FF0000"/>
        </w:rPr>
      </w:pPr>
    </w:p>
    <w:p w:rsidR="009F0F43" w:rsidRDefault="00A06D71" w:rsidP="00E2792B">
      <w:pPr>
        <w:pStyle w:val="BodyText1"/>
      </w:pPr>
      <w:r>
        <w:t>Ad. 3</w:t>
      </w:r>
      <w:r w:rsidR="009F0F43">
        <w:t>a</w:t>
      </w:r>
      <w:r>
        <w:t xml:space="preserve"> Hvis jordmængden er overskredet </w:t>
      </w:r>
      <w:r w:rsidR="009F0F43">
        <w:t>kan der ikke gives adgang til jordmo</w:t>
      </w:r>
      <w:r w:rsidR="009F0F43">
        <w:t>d</w:t>
      </w:r>
      <w:r w:rsidR="009F0F43">
        <w:t xml:space="preserve">tageren – lastbilen afvises. </w:t>
      </w:r>
    </w:p>
    <w:p w:rsidR="00E2792B" w:rsidRDefault="009F0F43" w:rsidP="00E2792B">
      <w:pPr>
        <w:pStyle w:val="BodyText1"/>
      </w:pPr>
      <w:r>
        <w:t>Ad. 3b: Hvis kørselsperioden er overskredet gives der besked om at kørselsper</w:t>
      </w:r>
      <w:r>
        <w:t>i</w:t>
      </w:r>
      <w:r>
        <w:t xml:space="preserve">oden er overskredet og anmeldelsen </w:t>
      </w:r>
      <w:r w:rsidR="00B65C84">
        <w:t xml:space="preserve">skal </w:t>
      </w:r>
      <w:r>
        <w:t xml:space="preserve">derfor tilrettes. DOG kan </w:t>
      </w:r>
      <w:r w:rsidR="003F3A92">
        <w:t>man samme kalenderdag have adgang til at levere jord (forudsat at de øvrige forhold er ok). Den næste kalenderdag afvises jordlæssene indtil kørselstidspunktet er gyl</w:t>
      </w:r>
      <w:r w:rsidR="00537C70">
        <w:t>digt.</w:t>
      </w:r>
      <w:r w:rsidR="00C0760E">
        <w:t xml:space="preserve"> </w:t>
      </w:r>
    </w:p>
    <w:p w:rsidR="0053607A" w:rsidRPr="0053607A" w:rsidRDefault="00D817EA" w:rsidP="00E2792B">
      <w:pPr>
        <w:pStyle w:val="BodyText1"/>
        <w:rPr>
          <w:color w:val="FF0000"/>
        </w:rPr>
      </w:pPr>
      <w:r>
        <w:t>Der krav</w:t>
      </w:r>
      <w:r w:rsidR="0053607A" w:rsidRPr="00D817EA">
        <w:t xml:space="preserve"> om at når anmeldelsen indtastes i stedet for scannes, så skal chauff</w:t>
      </w:r>
      <w:r w:rsidR="0053607A" w:rsidRPr="00D817EA">
        <w:t>ø</w:t>
      </w:r>
      <w:r w:rsidR="0053607A" w:rsidRPr="00D817EA">
        <w:t>ren oplyses om oprindelsesadressen og efterfølgende bekræfte at der er tale om den rette anmeldelse.</w:t>
      </w:r>
    </w:p>
    <w:p w:rsidR="0002433A" w:rsidRDefault="0002433A" w:rsidP="00E2792B">
      <w:pPr>
        <w:pStyle w:val="BodyText1"/>
        <w:rPr>
          <w:b/>
        </w:rPr>
      </w:pPr>
      <w:r w:rsidRPr="0002433A">
        <w:rPr>
          <w:b/>
        </w:rPr>
        <w:t>Kontrol og registrering af køretøj og jordmængde</w:t>
      </w:r>
    </w:p>
    <w:p w:rsidR="0002433A" w:rsidRDefault="0002433A" w:rsidP="00E2792B">
      <w:pPr>
        <w:pStyle w:val="BodyText1"/>
      </w:pPr>
      <w:r w:rsidRPr="0002433A">
        <w:t>Bomsystemet anviser at</w:t>
      </w:r>
      <w:r>
        <w:rPr>
          <w:b/>
        </w:rPr>
        <w:t xml:space="preserve"> </w:t>
      </w:r>
      <w:r>
        <w:t>køretøjets ID skal angives.</w:t>
      </w:r>
    </w:p>
    <w:p w:rsidR="0002433A" w:rsidRPr="005A5604" w:rsidRDefault="0047544F" w:rsidP="00E2792B">
      <w:pPr>
        <w:pStyle w:val="BodyText1"/>
        <w:rPr>
          <w:i/>
        </w:rPr>
      </w:pPr>
      <w:r>
        <w:t>Bomsystemet</w:t>
      </w:r>
      <w:r w:rsidR="003B79F7">
        <w:t xml:space="preserve"> tjekker om køretøjet findes</w:t>
      </w:r>
      <w:r w:rsidR="003B79F7" w:rsidRPr="003B79F7">
        <w:t xml:space="preserve"> i </w:t>
      </w:r>
      <w:r w:rsidR="003B79F7" w:rsidRPr="0047544F">
        <w:t>JF2</w:t>
      </w:r>
      <w:r w:rsidR="0002433A" w:rsidRPr="0047544F">
        <w:t>?</w:t>
      </w:r>
    </w:p>
    <w:p w:rsidR="0002433A" w:rsidRDefault="003B79F7" w:rsidP="008973C0">
      <w:pPr>
        <w:pStyle w:val="BodyText1"/>
        <w:ind w:left="1304" w:hanging="1304"/>
      </w:pPr>
      <w:r>
        <w:rPr>
          <w:b/>
        </w:rPr>
        <w:t>Hvis Nej</w:t>
      </w:r>
      <w:r w:rsidR="00E2792B" w:rsidRPr="006755B6">
        <w:rPr>
          <w:b/>
        </w:rPr>
        <w:t>:</w:t>
      </w:r>
      <w:r w:rsidR="00E2792B">
        <w:t xml:space="preserve"> </w:t>
      </w:r>
      <w:r w:rsidR="008973C0">
        <w:tab/>
      </w:r>
      <w:r w:rsidR="0002433A">
        <w:t>På display vises: ”</w:t>
      </w:r>
      <w:r w:rsidR="0047544F">
        <w:t>Køretøjet</w:t>
      </w:r>
      <w:r w:rsidR="00AF2863">
        <w:t xml:space="preserve"> er ikke oprettet i &lt;JF2&gt;</w:t>
      </w:r>
      <w:r w:rsidR="006C771E">
        <w:t xml:space="preserve"> og du har derfor ikke adgang til anlægget </w:t>
      </w:r>
      <w:r w:rsidR="0002433A">
        <w:t>.”</w:t>
      </w:r>
    </w:p>
    <w:p w:rsidR="008973C0" w:rsidRDefault="0002433A" w:rsidP="00E2792B">
      <w:pPr>
        <w:pStyle w:val="BodyText1"/>
        <w:rPr>
          <w:b/>
        </w:rPr>
      </w:pPr>
      <w:r>
        <w:rPr>
          <w:b/>
        </w:rPr>
        <w:t xml:space="preserve">Hvis </w:t>
      </w:r>
      <w:r w:rsidR="003B79F7">
        <w:rPr>
          <w:b/>
        </w:rPr>
        <w:t>Ja</w:t>
      </w:r>
      <w:r w:rsidR="00E2792B" w:rsidRPr="00973588">
        <w:rPr>
          <w:b/>
        </w:rPr>
        <w:t>:</w:t>
      </w:r>
      <w:r w:rsidR="008973C0">
        <w:rPr>
          <w:b/>
        </w:rPr>
        <w:tab/>
      </w:r>
    </w:p>
    <w:p w:rsidR="007A04FD" w:rsidRDefault="0002433A" w:rsidP="008973C0">
      <w:pPr>
        <w:pStyle w:val="BodyText1"/>
        <w:ind w:left="1304"/>
      </w:pPr>
      <w:r>
        <w:t>1</w:t>
      </w:r>
      <w:r w:rsidR="00E2792B">
        <w:t>. På display vises ”</w:t>
      </w:r>
      <w:r w:rsidR="005A5604">
        <w:t>I</w:t>
      </w:r>
      <w:r w:rsidR="00E2792B">
        <w:t>ndtast antal aksler i alt.”</w:t>
      </w:r>
      <w:r w:rsidR="00AF2863">
        <w:br/>
      </w:r>
      <w:r w:rsidR="005A5604">
        <w:br/>
      </w:r>
      <w:r w:rsidR="00AF2863">
        <w:t xml:space="preserve">Bomsystemet  tjekker </w:t>
      </w:r>
      <w:r w:rsidR="00AF2863" w:rsidRPr="00AF2863">
        <w:t>om</w:t>
      </w:r>
      <w:r w:rsidR="007A17AD" w:rsidRPr="00AF2863">
        <w:t xml:space="preserve"> vognlæsset </w:t>
      </w:r>
      <w:r w:rsidR="00AF2863" w:rsidRPr="00AF2863">
        <w:t xml:space="preserve">er </w:t>
      </w:r>
      <w:r w:rsidR="00F2609E" w:rsidRPr="00AF2863">
        <w:t xml:space="preserve">markeret til </w:t>
      </w:r>
      <w:r w:rsidR="007A17AD" w:rsidRPr="00AF2863">
        <w:t>udt</w:t>
      </w:r>
      <w:r w:rsidR="00F2609E" w:rsidRPr="00AF2863">
        <w:t>agning</w:t>
      </w:r>
      <w:r w:rsidR="007A17AD" w:rsidRPr="00AF2863">
        <w:t xml:space="preserve"> til </w:t>
      </w:r>
      <w:r w:rsidR="00537C70">
        <w:t>kontrol</w:t>
      </w:r>
      <w:r w:rsidR="007A17AD" w:rsidRPr="00AF2863">
        <w:t>?</w:t>
      </w:r>
      <w:r w:rsidR="007A17AD">
        <w:br/>
      </w:r>
    </w:p>
    <w:p w:rsidR="00F07C17" w:rsidRDefault="00F07C17" w:rsidP="008973C0">
      <w:pPr>
        <w:pStyle w:val="BodyText1"/>
        <w:ind w:left="1304"/>
      </w:pPr>
      <w:r w:rsidRPr="00F07C17">
        <w:rPr>
          <w:b/>
        </w:rPr>
        <w:lastRenderedPageBreak/>
        <w:t>Hvis</w:t>
      </w:r>
      <w:r w:rsidRPr="005A5604">
        <w:rPr>
          <w:b/>
        </w:rPr>
        <w:t xml:space="preserve"> </w:t>
      </w:r>
      <w:r w:rsidR="005A5604" w:rsidRPr="005A5604">
        <w:rPr>
          <w:b/>
        </w:rPr>
        <w:t>markeret til udtagning til stikprøvekontrol</w:t>
      </w:r>
      <w:r w:rsidRPr="00F07C17">
        <w:rPr>
          <w:b/>
        </w:rPr>
        <w:t>:</w:t>
      </w:r>
      <w:r>
        <w:t xml:space="preserve"> På display v</w:t>
      </w:r>
      <w:r>
        <w:t>i</w:t>
      </w:r>
      <w:r>
        <w:t>ses: ”</w:t>
      </w:r>
      <w:r w:rsidR="006C771E">
        <w:t>Jordlæsset</w:t>
      </w:r>
      <w:r>
        <w:t xml:space="preserve"> er udtaget til kontrol. </w:t>
      </w:r>
      <w:r w:rsidR="00AF2863">
        <w:t>Tag en stikprøvestok og sæt den i jorden når den er læsset af/Jorden skal læses af i n</w:t>
      </w:r>
      <w:r w:rsidR="00AF2863">
        <w:t>æ</w:t>
      </w:r>
      <w:r w:rsidR="00AF2863">
        <w:t>ste ledige bås</w:t>
      </w:r>
      <w:r>
        <w:t>”</w:t>
      </w:r>
    </w:p>
    <w:p w:rsidR="008973C0" w:rsidRDefault="005A5604" w:rsidP="00AF2863">
      <w:pPr>
        <w:pStyle w:val="BodyText1"/>
        <w:ind w:firstLine="1304"/>
      </w:pPr>
      <w:r>
        <w:rPr>
          <w:b/>
        </w:rPr>
        <w:t>Ellers</w:t>
      </w:r>
      <w:r w:rsidR="00F07C17" w:rsidRPr="00F07C17">
        <w:rPr>
          <w:b/>
        </w:rPr>
        <w:t xml:space="preserve">: </w:t>
      </w:r>
      <w:r>
        <w:t xml:space="preserve"> </w:t>
      </w:r>
    </w:p>
    <w:p w:rsidR="00E2792B" w:rsidRDefault="005A5604" w:rsidP="008973C0">
      <w:pPr>
        <w:pStyle w:val="BodyText1"/>
        <w:ind w:left="1304"/>
      </w:pPr>
      <w:r w:rsidRPr="005A5604">
        <w:rPr>
          <w:b/>
        </w:rPr>
        <w:t>Hvis rent jord:</w:t>
      </w:r>
      <w:r>
        <w:t xml:space="preserve"> Bommen åbnes</w:t>
      </w:r>
    </w:p>
    <w:p w:rsidR="00181ECA" w:rsidRDefault="005A5604" w:rsidP="008973C0">
      <w:pPr>
        <w:pStyle w:val="BodyText1"/>
        <w:ind w:left="1304"/>
      </w:pPr>
      <w:r w:rsidRPr="008973C0">
        <w:rPr>
          <w:b/>
        </w:rPr>
        <w:t>Hvis let forurenet jord:</w:t>
      </w:r>
      <w:r>
        <w:t xml:space="preserve"> </w:t>
      </w:r>
    </w:p>
    <w:p w:rsidR="00E2792B" w:rsidRDefault="008973C0" w:rsidP="00181ECA">
      <w:pPr>
        <w:pStyle w:val="BodyText1"/>
        <w:numPr>
          <w:ilvl w:val="0"/>
          <w:numId w:val="24"/>
        </w:numPr>
      </w:pPr>
      <w:r>
        <w:t>På display vises: ”</w:t>
      </w:r>
      <w:r w:rsidR="0093712F">
        <w:t xml:space="preserve">Jordlæsset er </w:t>
      </w:r>
      <w:r>
        <w:t xml:space="preserve">let forurenet. Kør til bom </w:t>
      </w:r>
      <w:r w:rsidR="00500358">
        <w:t>1</w:t>
      </w:r>
      <w:r>
        <w:t>. Afvent medarbejder”</w:t>
      </w:r>
      <w:r>
        <w:br/>
        <w:t>Bomsystemet sørger for at en medarbejder bliver tilkaldt.</w:t>
      </w:r>
    </w:p>
    <w:p w:rsidR="00181ECA" w:rsidRDefault="00275F03" w:rsidP="00181ECA">
      <w:pPr>
        <w:pStyle w:val="BodyText1"/>
        <w:numPr>
          <w:ilvl w:val="0"/>
          <w:numId w:val="24"/>
        </w:numPr>
      </w:pPr>
      <w:r>
        <w:t xml:space="preserve">Medarbejderen undersøger jorden. </w:t>
      </w:r>
      <w:r w:rsidR="00181ECA">
        <w:t>Er jorden OK?</w:t>
      </w:r>
    </w:p>
    <w:p w:rsidR="00181ECA" w:rsidRDefault="00181ECA" w:rsidP="00181ECA">
      <w:pPr>
        <w:pStyle w:val="BodyText1"/>
        <w:ind w:left="2024"/>
      </w:pPr>
      <w:r w:rsidRPr="00181ECA">
        <w:rPr>
          <w:b/>
        </w:rPr>
        <w:t>Hvis Ja:</w:t>
      </w:r>
      <w:r>
        <w:t xml:space="preserve"> Medarbejderen åbner bommen.</w:t>
      </w:r>
    </w:p>
    <w:p w:rsidR="00181ECA" w:rsidRPr="00181ECA" w:rsidRDefault="00181ECA" w:rsidP="00181ECA">
      <w:pPr>
        <w:pStyle w:val="BodyText1"/>
        <w:ind w:left="2024"/>
      </w:pPr>
      <w:r w:rsidRPr="00181ECA">
        <w:rPr>
          <w:b/>
        </w:rPr>
        <w:t>Hvis Nej:</w:t>
      </w:r>
      <w:r>
        <w:rPr>
          <w:b/>
        </w:rPr>
        <w:t xml:space="preserve"> </w:t>
      </w:r>
      <w:r>
        <w:t>Lastvognen får ikke lov at komme ind. Meda</w:t>
      </w:r>
      <w:r>
        <w:t>r</w:t>
      </w:r>
      <w:r w:rsidR="00275F03">
        <w:t>bejderen registrerer</w:t>
      </w:r>
      <w:r>
        <w:t xml:space="preserve"> </w:t>
      </w:r>
      <w:r w:rsidR="00275F03">
        <w:t>vognlæsset som afvist og begrunde</w:t>
      </w:r>
      <w:r w:rsidR="00275F03">
        <w:t>l</w:t>
      </w:r>
      <w:r w:rsidR="00275F03">
        <w:t>sen for afvisningen via GUI i JF2 systemet</w:t>
      </w:r>
      <w:r w:rsidR="0098284F">
        <w:t xml:space="preserve"> ELLER udtage jordlæsset til en ekstraordinær stikprøvekontrol</w:t>
      </w:r>
    </w:p>
    <w:p w:rsidR="005A5604" w:rsidRDefault="005A5604" w:rsidP="00E2792B">
      <w:pPr>
        <w:pStyle w:val="BodyText1"/>
      </w:pPr>
    </w:p>
    <w:p w:rsidR="00E2792B" w:rsidRDefault="00E2792B" w:rsidP="00E2792B">
      <w:pPr>
        <w:pStyle w:val="Heading2"/>
        <w:numPr>
          <w:ilvl w:val="1"/>
          <w:numId w:val="1"/>
        </w:numPr>
      </w:pPr>
      <w:bookmarkStart w:id="12" w:name="_Toc428526991"/>
      <w:r>
        <w:t>Konfiguration af bomsystem</w:t>
      </w:r>
      <w:bookmarkEnd w:id="12"/>
    </w:p>
    <w:p w:rsidR="00E2792B" w:rsidRPr="00176837" w:rsidRDefault="00E2792B" w:rsidP="00E2792B">
      <w:pPr>
        <w:pStyle w:val="BodyText1"/>
      </w:pPr>
      <w:r>
        <w:t>Bomsystemet skal kunne konfigureres således</w:t>
      </w:r>
      <w:r w:rsidR="005D07F5">
        <w:t>,</w:t>
      </w:r>
      <w:r>
        <w:t xml:space="preserve"> at man ved installation af bomsystemet angiver </w:t>
      </w:r>
      <w:r w:rsidR="00316A10">
        <w:t>FlytJord</w:t>
      </w:r>
      <w:r w:rsidR="009146CE">
        <w:t xml:space="preserve"> </w:t>
      </w:r>
      <w:r>
        <w:t>modtageranlæg ID.</w:t>
      </w:r>
    </w:p>
    <w:p w:rsidR="00E2792B" w:rsidRDefault="00E2792B" w:rsidP="00E2792B">
      <w:pPr>
        <w:pStyle w:val="Heading1"/>
        <w:numPr>
          <w:ilvl w:val="0"/>
          <w:numId w:val="1"/>
        </w:numPr>
      </w:pPr>
      <w:bookmarkStart w:id="13" w:name="_Toc428526992"/>
      <w:r>
        <w:t>Webservicen</w:t>
      </w:r>
      <w:bookmarkEnd w:id="13"/>
    </w:p>
    <w:p w:rsidR="00E2792B" w:rsidRPr="00D747AF" w:rsidRDefault="006353A7" w:rsidP="00E2792B">
      <w:pPr>
        <w:pStyle w:val="BodyText1"/>
      </w:pPr>
      <w:r w:rsidRPr="00D747AF">
        <w:t>W</w:t>
      </w:r>
      <w:r w:rsidR="00E2792B" w:rsidRPr="00D747AF">
        <w:t xml:space="preserve">ebservicen </w:t>
      </w:r>
      <w:r w:rsidRPr="00D747AF">
        <w:t xml:space="preserve">der udgør snitfladen mod bomsystemet er udviklet med Microsofts </w:t>
      </w:r>
      <w:proofErr w:type="spellStart"/>
      <w:r w:rsidRPr="00D747AF">
        <w:t>programming</w:t>
      </w:r>
      <w:proofErr w:type="spellEnd"/>
      <w:r w:rsidRPr="00D747AF">
        <w:t xml:space="preserve"> platform and </w:t>
      </w:r>
      <w:proofErr w:type="spellStart"/>
      <w:r w:rsidRPr="00D747AF">
        <w:t>runtime</w:t>
      </w:r>
      <w:proofErr w:type="spellEnd"/>
      <w:r w:rsidRPr="00D747AF">
        <w:t xml:space="preserve"> system </w:t>
      </w:r>
      <w:r w:rsidR="00F45E6D" w:rsidRPr="00D747AF">
        <w:t>”</w:t>
      </w:r>
      <w:r w:rsidRPr="00D747AF">
        <w:t xml:space="preserve">MS Windows </w:t>
      </w:r>
      <w:proofErr w:type="spellStart"/>
      <w:r w:rsidRPr="00D747AF">
        <w:t>Communication</w:t>
      </w:r>
      <w:proofErr w:type="spellEnd"/>
      <w:r w:rsidRPr="00D747AF">
        <w:t xml:space="preserve"> Fou</w:t>
      </w:r>
      <w:r w:rsidRPr="00D747AF">
        <w:t>n</w:t>
      </w:r>
      <w:r w:rsidRPr="00D747AF">
        <w:t>dation</w:t>
      </w:r>
      <w:r w:rsidR="00F45E6D" w:rsidRPr="00D747AF">
        <w:t>”.</w:t>
      </w:r>
    </w:p>
    <w:p w:rsidR="00FD6CAF" w:rsidRPr="00D747AF" w:rsidRDefault="00FD6CAF" w:rsidP="00E2792B">
      <w:pPr>
        <w:pStyle w:val="BodyText1"/>
      </w:pPr>
      <w:r w:rsidRPr="00D747AF">
        <w:t>End point for webservicen er denne:</w:t>
      </w:r>
    </w:p>
    <w:p w:rsidR="00FD6CAF" w:rsidRPr="00D747AF" w:rsidRDefault="00333E07" w:rsidP="00E2792B">
      <w:pPr>
        <w:pStyle w:val="BodyText1"/>
      </w:pPr>
      <w:hyperlink r:id="rId8" w:history="1">
        <w:r w:rsidR="00FD6CAF" w:rsidRPr="00D747AF">
          <w:rPr>
            <w:rStyle w:val="Hyperlink"/>
          </w:rPr>
          <w:t>http://192.168.28.18/BomSystemService.svc?wsdl</w:t>
        </w:r>
      </w:hyperlink>
    </w:p>
    <w:p w:rsidR="00FD6CAF" w:rsidRPr="00D747AF" w:rsidRDefault="006D4461" w:rsidP="00E2792B">
      <w:pPr>
        <w:pStyle w:val="BodyText1"/>
      </w:pPr>
      <w:r w:rsidRPr="00D747AF">
        <w:t xml:space="preserve">Webservicen </w:t>
      </w:r>
      <w:r w:rsidR="00036B5D" w:rsidRPr="00D747AF">
        <w:t>indeholder følgende 3 metoder:</w:t>
      </w:r>
    </w:p>
    <w:p w:rsidR="00036B5D" w:rsidRPr="00D747AF" w:rsidRDefault="00036B5D" w:rsidP="00E2792B">
      <w:pPr>
        <w:pStyle w:val="BodyText1"/>
      </w:pPr>
      <w:proofErr w:type="spellStart"/>
      <w:r w:rsidRPr="00D747AF">
        <w:t>GetAnmeldelser</w:t>
      </w:r>
      <w:proofErr w:type="spellEnd"/>
      <w:r w:rsidRPr="00D747AF">
        <w:t>()</w:t>
      </w:r>
    </w:p>
    <w:p w:rsidR="00036B5D" w:rsidRPr="00D747AF" w:rsidRDefault="00036B5D" w:rsidP="00E2792B">
      <w:pPr>
        <w:pStyle w:val="BodyText1"/>
      </w:pPr>
      <w:proofErr w:type="spellStart"/>
      <w:r w:rsidRPr="00D747AF">
        <w:t>CreateVognlaes</w:t>
      </w:r>
      <w:proofErr w:type="spellEnd"/>
      <w:r w:rsidRPr="00D747AF">
        <w:t>()</w:t>
      </w:r>
    </w:p>
    <w:p w:rsidR="00036B5D" w:rsidRPr="00D747AF" w:rsidRDefault="00036B5D" w:rsidP="00E2792B">
      <w:pPr>
        <w:pStyle w:val="BodyText1"/>
      </w:pPr>
      <w:proofErr w:type="spellStart"/>
      <w:r w:rsidRPr="00D747AF">
        <w:lastRenderedPageBreak/>
        <w:t>GetKoeretoejer</w:t>
      </w:r>
      <w:proofErr w:type="spellEnd"/>
      <w:r w:rsidRPr="00D747AF">
        <w:t>()</w:t>
      </w:r>
    </w:p>
    <w:p w:rsidR="00F45E6D" w:rsidRPr="00D747AF" w:rsidRDefault="00F45E6D" w:rsidP="00F45E6D">
      <w:pPr>
        <w:pStyle w:val="BodyText1"/>
      </w:pPr>
      <w:r w:rsidRPr="00D747AF">
        <w:t>Input og output formatet for metoderne er XML.</w:t>
      </w:r>
    </w:p>
    <w:p w:rsidR="00036B5D" w:rsidRPr="00D747AF" w:rsidRDefault="00036B5D" w:rsidP="00E2792B">
      <w:pPr>
        <w:pStyle w:val="BodyText1"/>
      </w:pPr>
      <w:r w:rsidRPr="00D747AF">
        <w:t xml:space="preserve">Metoderne er beskrevet i </w:t>
      </w:r>
      <w:hyperlink w:anchor="_Metoder_på_webservicen" w:history="1">
        <w:r w:rsidRPr="00D747AF">
          <w:rPr>
            <w:rStyle w:val="Hyperlink"/>
          </w:rPr>
          <w:t>afsnit 3.2</w:t>
        </w:r>
      </w:hyperlink>
    </w:p>
    <w:p w:rsidR="00036B5D" w:rsidRPr="00D747AF" w:rsidRDefault="00036B5D" w:rsidP="00E2792B">
      <w:pPr>
        <w:pStyle w:val="BodyText1"/>
      </w:pPr>
      <w:r w:rsidRPr="00D747AF">
        <w:t xml:space="preserve">Servicen kan </w:t>
      </w:r>
      <w:r w:rsidR="00F45E6D" w:rsidRPr="00D747AF">
        <w:t xml:space="preserve">kaldes og </w:t>
      </w:r>
      <w:r w:rsidRPr="00D747AF">
        <w:t>testes med fx Microsoft WCF Test Client</w:t>
      </w:r>
      <w:r w:rsidR="00F45E6D" w:rsidRPr="00D747AF">
        <w:t>.</w:t>
      </w:r>
    </w:p>
    <w:p w:rsidR="00036B5D" w:rsidRPr="00D747AF" w:rsidRDefault="005D07F5" w:rsidP="00E2792B">
      <w:pPr>
        <w:pStyle w:val="BodyText1"/>
        <w:rPr>
          <w:b/>
        </w:rPr>
      </w:pPr>
      <w:r w:rsidRPr="00D747AF">
        <w:rPr>
          <w:b/>
        </w:rPr>
        <w:t>Offline koncept og understøttelse</w:t>
      </w:r>
    </w:p>
    <w:p w:rsidR="005D07F5" w:rsidRPr="00F45E6D" w:rsidRDefault="005D07F5" w:rsidP="00E2792B">
      <w:pPr>
        <w:pStyle w:val="BodyText1"/>
      </w:pPr>
      <w:r w:rsidRPr="00D747AF">
        <w:t xml:space="preserve">Metoden </w:t>
      </w:r>
      <w:proofErr w:type="spellStart"/>
      <w:r w:rsidRPr="00D747AF">
        <w:t>CreateVognlaes</w:t>
      </w:r>
      <w:proofErr w:type="spellEnd"/>
      <w:r w:rsidRPr="00D747AF">
        <w:t xml:space="preserve"> og PayVend implementering af bomsystemet er ko</w:t>
      </w:r>
      <w:r w:rsidRPr="00D747AF">
        <w:t>n</w:t>
      </w:r>
      <w:r w:rsidRPr="00D747AF">
        <w:t>strueret et offline princip. Det vil sige at bomsystemet opsamler lokalt registrer</w:t>
      </w:r>
      <w:r w:rsidRPr="00D747AF">
        <w:t>e</w:t>
      </w:r>
      <w:r w:rsidRPr="00D747AF">
        <w:t xml:space="preserve">de data (= vognlæs) og aflevere dem når der igen opnås forbindelse til </w:t>
      </w:r>
      <w:proofErr w:type="spellStart"/>
      <w:r w:rsidRPr="00D747AF">
        <w:t>Flytjord</w:t>
      </w:r>
      <w:proofErr w:type="spellEnd"/>
      <w:r w:rsidRPr="00D747AF">
        <w:t xml:space="preserve"> backbone systemet. Det vil også sige, at der stort ikke er nogen begrænsning på hvor længe bomsystemet kan være offline i relation til at få registreret vognlæs korrekt.</w:t>
      </w:r>
    </w:p>
    <w:p w:rsidR="00E2792B" w:rsidRDefault="00E2792B" w:rsidP="00E2792B">
      <w:pPr>
        <w:pStyle w:val="Heading2"/>
        <w:numPr>
          <w:ilvl w:val="1"/>
          <w:numId w:val="1"/>
        </w:numPr>
      </w:pPr>
      <w:bookmarkStart w:id="14" w:name="_Toc428526993"/>
      <w:r>
        <w:t>Objektbeskrivelser</w:t>
      </w:r>
      <w:bookmarkEnd w:id="14"/>
    </w:p>
    <w:p w:rsidR="00E2792B" w:rsidRPr="00D628E6" w:rsidRDefault="00E2792B" w:rsidP="00E2792B">
      <w:pPr>
        <w:pStyle w:val="Heading3"/>
        <w:numPr>
          <w:ilvl w:val="2"/>
          <w:numId w:val="1"/>
        </w:numPr>
        <w:rPr>
          <w:b/>
        </w:rPr>
      </w:pPr>
      <w:bookmarkStart w:id="15" w:name="_Toc428526994"/>
      <w:proofErr w:type="spellStart"/>
      <w:r w:rsidRPr="00D628E6">
        <w:rPr>
          <w:b/>
        </w:rPr>
        <w:t>BomAnmeldelse</w:t>
      </w:r>
      <w:bookmarkEnd w:id="15"/>
      <w:proofErr w:type="spellEnd"/>
    </w:p>
    <w:tbl>
      <w:tblPr>
        <w:tblStyle w:val="TableSimple3"/>
        <w:tblW w:w="0" w:type="auto"/>
        <w:tblLook w:val="04A0" w:firstRow="1" w:lastRow="0" w:firstColumn="1" w:lastColumn="0" w:noHBand="0" w:noVBand="1"/>
      </w:tblPr>
      <w:tblGrid>
        <w:gridCol w:w="3674"/>
        <w:gridCol w:w="1254"/>
        <w:gridCol w:w="2460"/>
      </w:tblGrid>
      <w:tr w:rsidR="00E2792B" w:rsidTr="009B2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4" w:type="dxa"/>
          </w:tcPr>
          <w:p w:rsidR="00E2792B" w:rsidRDefault="00E2792B" w:rsidP="00E2792B">
            <w:pPr>
              <w:pStyle w:val="BodyText1"/>
            </w:pPr>
            <w:r>
              <w:t>Navn</w:t>
            </w:r>
          </w:p>
        </w:tc>
        <w:tc>
          <w:tcPr>
            <w:tcW w:w="1254" w:type="dxa"/>
          </w:tcPr>
          <w:p w:rsidR="00E2792B" w:rsidRDefault="00E2792B" w:rsidP="00E2792B">
            <w:pPr>
              <w:pStyle w:val="BodyText1"/>
            </w:pPr>
            <w:r>
              <w:t>Datatype</w:t>
            </w:r>
          </w:p>
        </w:tc>
        <w:tc>
          <w:tcPr>
            <w:tcW w:w="2460" w:type="dxa"/>
          </w:tcPr>
          <w:p w:rsidR="00E2792B" w:rsidRDefault="00E2792B" w:rsidP="00E2792B">
            <w:pPr>
              <w:pStyle w:val="BodyText1"/>
            </w:pPr>
            <w:r>
              <w:t>Beskrivelse</w:t>
            </w:r>
          </w:p>
        </w:tc>
      </w:tr>
      <w:tr w:rsidR="00E2792B" w:rsidTr="009B261A">
        <w:tc>
          <w:tcPr>
            <w:tcW w:w="3674" w:type="dxa"/>
          </w:tcPr>
          <w:p w:rsidR="00E2792B" w:rsidRDefault="006D03A6" w:rsidP="00E2792B">
            <w:pPr>
              <w:pStyle w:val="BodyText1"/>
            </w:pPr>
            <w:proofErr w:type="spellStart"/>
            <w:r>
              <w:t>Anmeldelses</w:t>
            </w:r>
            <w:r w:rsidR="00721DBB">
              <w:t>lbrnr</w:t>
            </w:r>
            <w:proofErr w:type="spellEnd"/>
          </w:p>
        </w:tc>
        <w:tc>
          <w:tcPr>
            <w:tcW w:w="1254" w:type="dxa"/>
          </w:tcPr>
          <w:p w:rsidR="00E2792B" w:rsidRDefault="006D03A6" w:rsidP="006D03A6">
            <w:pPr>
              <w:pStyle w:val="BodyText1"/>
            </w:pPr>
            <w:proofErr w:type="spellStart"/>
            <w:r>
              <w:t>Integer</w:t>
            </w:r>
            <w:proofErr w:type="spellEnd"/>
            <w:r>
              <w:t xml:space="preserve"> (unik)</w:t>
            </w:r>
          </w:p>
        </w:tc>
        <w:tc>
          <w:tcPr>
            <w:tcW w:w="2460" w:type="dxa"/>
          </w:tcPr>
          <w:p w:rsidR="00E2792B" w:rsidRDefault="006D03A6" w:rsidP="009B261A">
            <w:pPr>
              <w:pStyle w:val="BodyText1"/>
            </w:pPr>
            <w:r>
              <w:t xml:space="preserve">Hvis QR koden ikke kan scannes indtastes </w:t>
            </w:r>
            <w:r w:rsidR="000B43F5">
              <w:t>cifr</w:t>
            </w:r>
            <w:r w:rsidR="000B43F5">
              <w:t>e</w:t>
            </w:r>
            <w:r w:rsidR="000B43F5">
              <w:t xml:space="preserve">ne i </w:t>
            </w:r>
            <w:proofErr w:type="spellStart"/>
            <w:r w:rsidR="009B261A">
              <w:t>m</w:t>
            </w:r>
            <w:r w:rsidR="000B43F5">
              <w:t>odtageranlægId</w:t>
            </w:r>
            <w:proofErr w:type="spellEnd"/>
            <w:r w:rsidR="000B43F5">
              <w:t xml:space="preserve"> plus cifrene i </w:t>
            </w:r>
            <w:proofErr w:type="spellStart"/>
            <w:r w:rsidR="00721DBB">
              <w:t>Anmelde</w:t>
            </w:r>
            <w:r w:rsidR="00721DBB">
              <w:t>l</w:t>
            </w:r>
            <w:r w:rsidR="00721DBB">
              <w:t>seslbrnr</w:t>
            </w:r>
            <w:proofErr w:type="spellEnd"/>
            <w:r w:rsidR="00721DBB">
              <w:t xml:space="preserve"> </w:t>
            </w:r>
            <w:r>
              <w:t>i stedet.</w:t>
            </w:r>
            <w:r w:rsidR="000B43F5">
              <w:t xml:space="preserve"> </w:t>
            </w:r>
            <w:proofErr w:type="spellStart"/>
            <w:r w:rsidR="000B43F5">
              <w:t>Anme</w:t>
            </w:r>
            <w:r w:rsidR="000B43F5">
              <w:t>l</w:t>
            </w:r>
            <w:r w:rsidR="000B43F5">
              <w:t>delsesId</w:t>
            </w:r>
            <w:proofErr w:type="spellEnd"/>
            <w:r w:rsidR="000B43F5">
              <w:t xml:space="preserve"> er ikke en GUID.</w:t>
            </w:r>
          </w:p>
        </w:tc>
      </w:tr>
      <w:tr w:rsidR="00B145C4" w:rsidTr="009B261A">
        <w:tc>
          <w:tcPr>
            <w:tcW w:w="3674" w:type="dxa"/>
          </w:tcPr>
          <w:p w:rsidR="00B145C4" w:rsidRPr="00B145C4" w:rsidRDefault="00B145C4" w:rsidP="00E2792B">
            <w:pPr>
              <w:pStyle w:val="BodyText1"/>
              <w:rPr>
                <w:rFonts w:cs="Arial"/>
                <w:szCs w:val="20"/>
              </w:rPr>
            </w:pPr>
            <w:proofErr w:type="spellStart"/>
            <w:r w:rsidRPr="00B145C4">
              <w:rPr>
                <w:rFonts w:cs="Arial"/>
                <w:szCs w:val="20"/>
                <w:highlight w:val="white"/>
              </w:rPr>
              <w:t>KoerselStartDato</w:t>
            </w:r>
            <w:proofErr w:type="spellEnd"/>
          </w:p>
        </w:tc>
        <w:tc>
          <w:tcPr>
            <w:tcW w:w="1254" w:type="dxa"/>
          </w:tcPr>
          <w:p w:rsidR="00B145C4" w:rsidRPr="00B145C4" w:rsidRDefault="00B145C4" w:rsidP="006D03A6">
            <w:pPr>
              <w:pStyle w:val="BodyText1"/>
              <w:rPr>
                <w:rFonts w:cs="Arial"/>
                <w:szCs w:val="20"/>
              </w:rPr>
            </w:pPr>
            <w:r w:rsidRPr="00B145C4">
              <w:rPr>
                <w:rFonts w:cs="Arial"/>
                <w:szCs w:val="20"/>
              </w:rPr>
              <w:t>Dato</w:t>
            </w:r>
          </w:p>
        </w:tc>
        <w:tc>
          <w:tcPr>
            <w:tcW w:w="2460" w:type="dxa"/>
          </w:tcPr>
          <w:p w:rsidR="00B145C4" w:rsidRPr="00B145C4" w:rsidRDefault="00B145C4" w:rsidP="009B261A">
            <w:pPr>
              <w:pStyle w:val="BodyText1"/>
              <w:rPr>
                <w:rFonts w:cs="Arial"/>
                <w:szCs w:val="20"/>
              </w:rPr>
            </w:pPr>
            <w:r w:rsidRPr="00B145C4">
              <w:rPr>
                <w:rFonts w:cs="Arial"/>
                <w:szCs w:val="20"/>
                <w:highlight w:val="white"/>
              </w:rPr>
              <w:t>Dato for hvornår kørsel starter</w:t>
            </w:r>
          </w:p>
        </w:tc>
      </w:tr>
      <w:tr w:rsidR="00B145C4" w:rsidTr="009B261A">
        <w:tc>
          <w:tcPr>
            <w:tcW w:w="3674" w:type="dxa"/>
          </w:tcPr>
          <w:p w:rsidR="00B145C4" w:rsidRPr="00B145C4" w:rsidRDefault="00B145C4" w:rsidP="00E2792B">
            <w:pPr>
              <w:pStyle w:val="BodyText1"/>
              <w:rPr>
                <w:rFonts w:cs="Arial"/>
                <w:szCs w:val="20"/>
                <w:highlight w:val="white"/>
              </w:rPr>
            </w:pPr>
            <w:proofErr w:type="spellStart"/>
            <w:r w:rsidRPr="00B145C4">
              <w:rPr>
                <w:rFonts w:cs="Arial"/>
                <w:szCs w:val="20"/>
                <w:highlight w:val="white"/>
              </w:rPr>
              <w:t>KoerselSlutDato</w:t>
            </w:r>
            <w:proofErr w:type="spellEnd"/>
          </w:p>
        </w:tc>
        <w:tc>
          <w:tcPr>
            <w:tcW w:w="1254" w:type="dxa"/>
          </w:tcPr>
          <w:p w:rsidR="00B145C4" w:rsidRPr="00B145C4" w:rsidRDefault="00B145C4" w:rsidP="006D03A6">
            <w:pPr>
              <w:pStyle w:val="BodyText1"/>
              <w:rPr>
                <w:rFonts w:cs="Arial"/>
                <w:szCs w:val="20"/>
              </w:rPr>
            </w:pPr>
            <w:r w:rsidRPr="00B145C4">
              <w:rPr>
                <w:rFonts w:cs="Arial"/>
                <w:szCs w:val="20"/>
              </w:rPr>
              <w:t>Dato</w:t>
            </w:r>
          </w:p>
        </w:tc>
        <w:tc>
          <w:tcPr>
            <w:tcW w:w="2460" w:type="dxa"/>
          </w:tcPr>
          <w:p w:rsidR="00B145C4" w:rsidRPr="00B145C4" w:rsidRDefault="00B145C4" w:rsidP="009B261A">
            <w:pPr>
              <w:pStyle w:val="BodyText1"/>
              <w:rPr>
                <w:rFonts w:cs="Arial"/>
                <w:szCs w:val="20"/>
              </w:rPr>
            </w:pPr>
            <w:r w:rsidRPr="00B145C4">
              <w:rPr>
                <w:rFonts w:cs="Arial"/>
                <w:szCs w:val="20"/>
                <w:highlight w:val="white"/>
              </w:rPr>
              <w:t>Dato for hvornår kørsel slutter</w:t>
            </w:r>
          </w:p>
        </w:tc>
      </w:tr>
      <w:tr w:rsidR="0053607A" w:rsidTr="009B261A">
        <w:tc>
          <w:tcPr>
            <w:tcW w:w="3674" w:type="dxa"/>
          </w:tcPr>
          <w:p w:rsidR="0053607A" w:rsidRDefault="0053607A" w:rsidP="00E2792B">
            <w:pPr>
              <w:pStyle w:val="BodyText1"/>
            </w:pPr>
            <w:r>
              <w:t>Oprindelsesadresse</w:t>
            </w:r>
          </w:p>
        </w:tc>
        <w:tc>
          <w:tcPr>
            <w:tcW w:w="1254" w:type="dxa"/>
          </w:tcPr>
          <w:p w:rsidR="0053607A" w:rsidRDefault="00A2488D" w:rsidP="006D03A6">
            <w:pPr>
              <w:pStyle w:val="BodyText1"/>
            </w:pPr>
            <w:proofErr w:type="spellStart"/>
            <w:r>
              <w:t>C</w:t>
            </w:r>
            <w:r w:rsidR="0053607A">
              <w:t>har</w:t>
            </w:r>
            <w:proofErr w:type="spellEnd"/>
            <w:r w:rsidR="0053607A">
              <w:t>(</w:t>
            </w:r>
            <w:r>
              <w:t>100)</w:t>
            </w:r>
          </w:p>
        </w:tc>
        <w:tc>
          <w:tcPr>
            <w:tcW w:w="2460" w:type="dxa"/>
          </w:tcPr>
          <w:p w:rsidR="0053607A" w:rsidRDefault="00A2488D" w:rsidP="00721DBB">
            <w:pPr>
              <w:pStyle w:val="BodyText1"/>
            </w:pPr>
            <w:r>
              <w:t>Oprindelsesadresse for jorden.</w:t>
            </w:r>
          </w:p>
        </w:tc>
      </w:tr>
      <w:tr w:rsidR="00E2792B" w:rsidTr="009B261A">
        <w:tc>
          <w:tcPr>
            <w:tcW w:w="3674" w:type="dxa"/>
          </w:tcPr>
          <w:p w:rsidR="00E2792B" w:rsidRDefault="00D56738" w:rsidP="00D56738">
            <w:pPr>
              <w:pStyle w:val="BodyText1"/>
            </w:pPr>
            <w:r>
              <w:t>Godkendt</w:t>
            </w:r>
          </w:p>
        </w:tc>
        <w:tc>
          <w:tcPr>
            <w:tcW w:w="1254" w:type="dxa"/>
          </w:tcPr>
          <w:p w:rsidR="00E2792B" w:rsidRDefault="00E2792B" w:rsidP="00E2792B">
            <w:pPr>
              <w:pStyle w:val="BodyText1"/>
            </w:pPr>
            <w:proofErr w:type="spellStart"/>
            <w:r>
              <w:t>Boolean</w:t>
            </w:r>
            <w:proofErr w:type="spellEnd"/>
          </w:p>
        </w:tc>
        <w:tc>
          <w:tcPr>
            <w:tcW w:w="2460" w:type="dxa"/>
          </w:tcPr>
          <w:p w:rsidR="00E2792B" w:rsidRDefault="00E2792B" w:rsidP="00D56738">
            <w:pPr>
              <w:pStyle w:val="BodyText1"/>
            </w:pPr>
            <w:r>
              <w:t xml:space="preserve">True hvis </w:t>
            </w:r>
            <w:r w:rsidR="00D56738">
              <w:t>godkendt</w:t>
            </w:r>
          </w:p>
        </w:tc>
      </w:tr>
      <w:tr w:rsidR="00E2792B" w:rsidTr="009B261A">
        <w:tc>
          <w:tcPr>
            <w:tcW w:w="3674" w:type="dxa"/>
          </w:tcPr>
          <w:p w:rsidR="00E2792B" w:rsidRDefault="009146CE" w:rsidP="00E2792B">
            <w:pPr>
              <w:pStyle w:val="BodyText1"/>
            </w:pPr>
            <w:proofErr w:type="spellStart"/>
            <w:r>
              <w:t>M</w:t>
            </w:r>
            <w:r w:rsidR="006D03A6">
              <w:t>odtagera</w:t>
            </w:r>
            <w:r w:rsidR="000B43F5">
              <w:t>nlægId</w:t>
            </w:r>
            <w:proofErr w:type="spellEnd"/>
          </w:p>
        </w:tc>
        <w:tc>
          <w:tcPr>
            <w:tcW w:w="1254" w:type="dxa"/>
          </w:tcPr>
          <w:p w:rsidR="00E2792B" w:rsidRDefault="000B43F5" w:rsidP="00E2792B">
            <w:pPr>
              <w:pStyle w:val="BodyText1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r>
              <w:lastRenderedPageBreak/>
              <w:t>(unik)</w:t>
            </w:r>
          </w:p>
        </w:tc>
        <w:tc>
          <w:tcPr>
            <w:tcW w:w="2460" w:type="dxa"/>
          </w:tcPr>
          <w:p w:rsidR="00E2792B" w:rsidRDefault="009146CE" w:rsidP="00E2792B">
            <w:pPr>
              <w:pStyle w:val="BodyText1"/>
            </w:pPr>
            <w:r>
              <w:lastRenderedPageBreak/>
              <w:t xml:space="preserve">Id for </w:t>
            </w:r>
            <w:r w:rsidR="00EF5518">
              <w:t>modtageranlægget</w:t>
            </w:r>
          </w:p>
        </w:tc>
      </w:tr>
      <w:tr w:rsidR="006D03A6" w:rsidTr="009B261A">
        <w:tc>
          <w:tcPr>
            <w:tcW w:w="3674" w:type="dxa"/>
          </w:tcPr>
          <w:p w:rsidR="006D03A6" w:rsidRDefault="006D03A6" w:rsidP="006D03A6">
            <w:pPr>
              <w:pStyle w:val="BodyText1"/>
            </w:pPr>
            <w:proofErr w:type="spellStart"/>
            <w:r>
              <w:lastRenderedPageBreak/>
              <w:t>JordmængdeOverskredet</w:t>
            </w:r>
            <w:proofErr w:type="spellEnd"/>
          </w:p>
        </w:tc>
        <w:tc>
          <w:tcPr>
            <w:tcW w:w="1254" w:type="dxa"/>
          </w:tcPr>
          <w:p w:rsidR="006D03A6" w:rsidRDefault="006D03A6" w:rsidP="00E2792B">
            <w:pPr>
              <w:pStyle w:val="BodyText1"/>
            </w:pPr>
            <w:proofErr w:type="spellStart"/>
            <w:r>
              <w:t>Boolean</w:t>
            </w:r>
            <w:proofErr w:type="spellEnd"/>
          </w:p>
        </w:tc>
        <w:tc>
          <w:tcPr>
            <w:tcW w:w="2460" w:type="dxa"/>
          </w:tcPr>
          <w:p w:rsidR="006D03A6" w:rsidRDefault="006D03A6" w:rsidP="00E2792B">
            <w:pPr>
              <w:pStyle w:val="BodyText1"/>
            </w:pPr>
            <w:r>
              <w:t>True hvis jordmængden er overskredet</w:t>
            </w:r>
          </w:p>
        </w:tc>
      </w:tr>
      <w:tr w:rsidR="005920CE" w:rsidTr="009B261A">
        <w:tc>
          <w:tcPr>
            <w:tcW w:w="3674" w:type="dxa"/>
          </w:tcPr>
          <w:p w:rsidR="005920CE" w:rsidRDefault="005920CE" w:rsidP="006D03A6">
            <w:pPr>
              <w:pStyle w:val="BodyText1"/>
            </w:pPr>
            <w:proofErr w:type="spellStart"/>
            <w:r>
              <w:t>KørselsperiodeOverskredet</w:t>
            </w:r>
            <w:proofErr w:type="spellEnd"/>
          </w:p>
        </w:tc>
        <w:tc>
          <w:tcPr>
            <w:tcW w:w="1254" w:type="dxa"/>
          </w:tcPr>
          <w:p w:rsidR="005920CE" w:rsidRDefault="005920CE" w:rsidP="00E2792B">
            <w:pPr>
              <w:pStyle w:val="BodyText1"/>
            </w:pPr>
            <w:proofErr w:type="spellStart"/>
            <w:r>
              <w:t>Boolean</w:t>
            </w:r>
            <w:proofErr w:type="spellEnd"/>
          </w:p>
        </w:tc>
        <w:tc>
          <w:tcPr>
            <w:tcW w:w="2460" w:type="dxa"/>
          </w:tcPr>
          <w:p w:rsidR="005920CE" w:rsidRDefault="005920CE" w:rsidP="00E2792B">
            <w:pPr>
              <w:pStyle w:val="BodyText1"/>
            </w:pPr>
            <w:r>
              <w:t>True hvis kørselsperi</w:t>
            </w:r>
            <w:r>
              <w:t>o</w:t>
            </w:r>
            <w:r>
              <w:t>den er overskredet</w:t>
            </w:r>
          </w:p>
        </w:tc>
      </w:tr>
      <w:tr w:rsidR="00C0760E" w:rsidTr="009B261A">
        <w:tc>
          <w:tcPr>
            <w:tcW w:w="3674" w:type="dxa"/>
          </w:tcPr>
          <w:p w:rsidR="00C0760E" w:rsidRDefault="005920CE" w:rsidP="006D03A6">
            <w:pPr>
              <w:pStyle w:val="BodyText1"/>
            </w:pPr>
            <w:proofErr w:type="spellStart"/>
            <w:r>
              <w:t>Kørselsperiode</w:t>
            </w:r>
            <w:r w:rsidR="00C0760E">
              <w:t>OverskredetSammedag</w:t>
            </w:r>
            <w:proofErr w:type="spellEnd"/>
          </w:p>
        </w:tc>
        <w:tc>
          <w:tcPr>
            <w:tcW w:w="1254" w:type="dxa"/>
          </w:tcPr>
          <w:p w:rsidR="00C0760E" w:rsidRDefault="00C0760E" w:rsidP="00E2792B">
            <w:pPr>
              <w:pStyle w:val="BodyText1"/>
            </w:pPr>
            <w:proofErr w:type="spellStart"/>
            <w:r>
              <w:t>Boolean</w:t>
            </w:r>
            <w:proofErr w:type="spellEnd"/>
          </w:p>
        </w:tc>
        <w:tc>
          <w:tcPr>
            <w:tcW w:w="2460" w:type="dxa"/>
          </w:tcPr>
          <w:p w:rsidR="00C0760E" w:rsidRDefault="00C0760E" w:rsidP="00E2792B">
            <w:pPr>
              <w:pStyle w:val="BodyText1"/>
            </w:pPr>
            <w:r>
              <w:t>True hvis vognlæsset skal lukkes ind selv om kørselsperioden er ove</w:t>
            </w:r>
            <w:r>
              <w:t>r</w:t>
            </w:r>
            <w:r>
              <w:t>skredet</w:t>
            </w:r>
          </w:p>
        </w:tc>
      </w:tr>
      <w:tr w:rsidR="00D747AF" w:rsidTr="009B261A">
        <w:tc>
          <w:tcPr>
            <w:tcW w:w="3674" w:type="dxa"/>
          </w:tcPr>
          <w:p w:rsidR="00D747AF" w:rsidRPr="00D91D57" w:rsidRDefault="00D747AF" w:rsidP="006D03A6">
            <w:pPr>
              <w:pStyle w:val="BodyText1"/>
              <w:rPr>
                <w:color w:val="548DD4" w:themeColor="text2" w:themeTint="99"/>
              </w:rPr>
            </w:pPr>
            <w:proofErr w:type="spellStart"/>
            <w:r w:rsidRPr="00D91D57">
              <w:rPr>
                <w:color w:val="548DD4" w:themeColor="text2" w:themeTint="99"/>
              </w:rPr>
              <w:t>BetalerNavn</w:t>
            </w:r>
            <w:proofErr w:type="spellEnd"/>
          </w:p>
        </w:tc>
        <w:tc>
          <w:tcPr>
            <w:tcW w:w="1254" w:type="dxa"/>
          </w:tcPr>
          <w:p w:rsidR="00D747AF" w:rsidRPr="00D91D57" w:rsidRDefault="00D747AF" w:rsidP="00E2792B">
            <w:pPr>
              <w:pStyle w:val="BodyText1"/>
              <w:rPr>
                <w:color w:val="548DD4" w:themeColor="text2" w:themeTint="99"/>
              </w:rPr>
            </w:pPr>
            <w:proofErr w:type="spellStart"/>
            <w:r w:rsidRPr="00D91D57">
              <w:rPr>
                <w:color w:val="548DD4" w:themeColor="text2" w:themeTint="99"/>
              </w:rPr>
              <w:t>Char</w:t>
            </w:r>
            <w:proofErr w:type="spellEnd"/>
            <w:r w:rsidRPr="00D91D57">
              <w:rPr>
                <w:color w:val="548DD4" w:themeColor="text2" w:themeTint="99"/>
              </w:rPr>
              <w:t>(81)</w:t>
            </w:r>
          </w:p>
        </w:tc>
        <w:tc>
          <w:tcPr>
            <w:tcW w:w="2460" w:type="dxa"/>
          </w:tcPr>
          <w:p w:rsidR="00D747AF" w:rsidRPr="00D91D57" w:rsidRDefault="00D747AF" w:rsidP="00D747AF">
            <w:pPr>
              <w:pStyle w:val="BodyText1"/>
              <w:rPr>
                <w:color w:val="548DD4" w:themeColor="text2" w:themeTint="99"/>
              </w:rPr>
            </w:pPr>
            <w:r w:rsidRPr="00D91D57">
              <w:rPr>
                <w:color w:val="548DD4" w:themeColor="text2" w:themeTint="99"/>
              </w:rPr>
              <w:t>Betalerens fornavn og efternavn adskilt med mellemrum.</w:t>
            </w:r>
          </w:p>
        </w:tc>
      </w:tr>
      <w:tr w:rsidR="00B84738" w:rsidTr="009B261A">
        <w:tc>
          <w:tcPr>
            <w:tcW w:w="3674" w:type="dxa"/>
          </w:tcPr>
          <w:p w:rsidR="00B84738" w:rsidRDefault="00B84738" w:rsidP="006D03A6">
            <w:pPr>
              <w:pStyle w:val="BodyText1"/>
            </w:pPr>
            <w:proofErr w:type="spellStart"/>
            <w:r>
              <w:t>BetalerGodkendt</w:t>
            </w:r>
            <w:proofErr w:type="spellEnd"/>
          </w:p>
        </w:tc>
        <w:tc>
          <w:tcPr>
            <w:tcW w:w="1254" w:type="dxa"/>
          </w:tcPr>
          <w:p w:rsidR="00B84738" w:rsidRDefault="00B84738" w:rsidP="00E2792B">
            <w:pPr>
              <w:pStyle w:val="BodyText1"/>
            </w:pPr>
            <w:proofErr w:type="spellStart"/>
            <w:r>
              <w:t>Boolean</w:t>
            </w:r>
            <w:proofErr w:type="spellEnd"/>
          </w:p>
        </w:tc>
        <w:tc>
          <w:tcPr>
            <w:tcW w:w="2460" w:type="dxa"/>
          </w:tcPr>
          <w:p w:rsidR="00B84738" w:rsidRDefault="00B84738" w:rsidP="00E2792B">
            <w:pPr>
              <w:pStyle w:val="BodyText1"/>
            </w:pPr>
            <w:r>
              <w:t>True hvis betaleren er godkendt</w:t>
            </w:r>
          </w:p>
        </w:tc>
      </w:tr>
      <w:tr w:rsidR="00B84738" w:rsidTr="009B261A">
        <w:tc>
          <w:tcPr>
            <w:tcW w:w="3674" w:type="dxa"/>
          </w:tcPr>
          <w:p w:rsidR="00B84738" w:rsidRDefault="00B84738" w:rsidP="006D03A6">
            <w:pPr>
              <w:pStyle w:val="BodyText1"/>
            </w:pPr>
            <w:proofErr w:type="spellStart"/>
            <w:r>
              <w:t>BetalerSpærret</w:t>
            </w:r>
            <w:proofErr w:type="spellEnd"/>
          </w:p>
        </w:tc>
        <w:tc>
          <w:tcPr>
            <w:tcW w:w="1254" w:type="dxa"/>
          </w:tcPr>
          <w:p w:rsidR="00B84738" w:rsidRDefault="00B84738" w:rsidP="00E2792B">
            <w:pPr>
              <w:pStyle w:val="BodyText1"/>
            </w:pPr>
            <w:proofErr w:type="spellStart"/>
            <w:r>
              <w:t>Boolean</w:t>
            </w:r>
            <w:proofErr w:type="spellEnd"/>
          </w:p>
        </w:tc>
        <w:tc>
          <w:tcPr>
            <w:tcW w:w="2460" w:type="dxa"/>
          </w:tcPr>
          <w:p w:rsidR="00B84738" w:rsidRDefault="00B84738" w:rsidP="00E2792B">
            <w:pPr>
              <w:pStyle w:val="BodyText1"/>
            </w:pPr>
            <w:r>
              <w:t>True hvis betaleren er spærret.</w:t>
            </w:r>
          </w:p>
        </w:tc>
      </w:tr>
      <w:tr w:rsidR="00EF5518" w:rsidTr="009B261A">
        <w:tc>
          <w:tcPr>
            <w:tcW w:w="3674" w:type="dxa"/>
          </w:tcPr>
          <w:p w:rsidR="00EF5518" w:rsidRDefault="00EF5518" w:rsidP="006D03A6">
            <w:pPr>
              <w:pStyle w:val="BodyText1"/>
            </w:pPr>
            <w:proofErr w:type="spellStart"/>
            <w:r>
              <w:t>UdtagNaesteLaesTilStikproeve</w:t>
            </w:r>
            <w:proofErr w:type="spellEnd"/>
          </w:p>
        </w:tc>
        <w:tc>
          <w:tcPr>
            <w:tcW w:w="1254" w:type="dxa"/>
          </w:tcPr>
          <w:p w:rsidR="00EF5518" w:rsidRDefault="00EF5518" w:rsidP="00E2792B">
            <w:pPr>
              <w:pStyle w:val="BodyText1"/>
            </w:pPr>
            <w:proofErr w:type="spellStart"/>
            <w:r>
              <w:t>Boolean</w:t>
            </w:r>
            <w:proofErr w:type="spellEnd"/>
          </w:p>
        </w:tc>
        <w:tc>
          <w:tcPr>
            <w:tcW w:w="2460" w:type="dxa"/>
          </w:tcPr>
          <w:p w:rsidR="00EF5518" w:rsidRDefault="00EF5518" w:rsidP="00E2792B">
            <w:pPr>
              <w:pStyle w:val="BodyText1"/>
            </w:pPr>
            <w:r>
              <w:t>Angiver at næste vog</w:t>
            </w:r>
            <w:r>
              <w:t>n</w:t>
            </w:r>
            <w:r>
              <w:t>læs på denne anmelde</w:t>
            </w:r>
            <w:r>
              <w:t>l</w:t>
            </w:r>
            <w:r>
              <w:t xml:space="preserve">se skal udtages til </w:t>
            </w:r>
            <w:r w:rsidR="003A0216">
              <w:t>sti</w:t>
            </w:r>
            <w:r w:rsidR="003A0216">
              <w:t>k</w:t>
            </w:r>
            <w:r w:rsidR="003A0216">
              <w:t>prøve</w:t>
            </w:r>
            <w:r>
              <w:t>kontrol</w:t>
            </w:r>
          </w:p>
        </w:tc>
      </w:tr>
      <w:tr w:rsidR="00E2792B" w:rsidTr="009B261A">
        <w:tc>
          <w:tcPr>
            <w:tcW w:w="3674" w:type="dxa"/>
          </w:tcPr>
          <w:p w:rsidR="00E2792B" w:rsidRDefault="00E2792B" w:rsidP="00E2792B">
            <w:pPr>
              <w:pStyle w:val="BodyText1"/>
            </w:pPr>
            <w:r>
              <w:t>Jord</w:t>
            </w:r>
            <w:r w:rsidR="00D56738">
              <w:t>type</w:t>
            </w:r>
          </w:p>
        </w:tc>
        <w:tc>
          <w:tcPr>
            <w:tcW w:w="1254" w:type="dxa"/>
          </w:tcPr>
          <w:p w:rsidR="00E2792B" w:rsidRDefault="00E2792B" w:rsidP="00E2792B">
            <w:pPr>
              <w:pStyle w:val="BodyText1"/>
            </w:pPr>
            <w:proofErr w:type="spellStart"/>
            <w:r>
              <w:t>Integer</w:t>
            </w:r>
            <w:proofErr w:type="spellEnd"/>
          </w:p>
        </w:tc>
        <w:tc>
          <w:tcPr>
            <w:tcW w:w="2460" w:type="dxa"/>
          </w:tcPr>
          <w:p w:rsidR="009B261A" w:rsidRDefault="009B261A" w:rsidP="009B261A">
            <w:pPr>
              <w:pStyle w:val="BodyText1"/>
            </w:pPr>
            <w:r>
              <w:t>1=Kraftig forurenet jord</w:t>
            </w:r>
            <w:r>
              <w:br/>
              <w:t>2=Let forurenet jord 3=Ren jord</w:t>
            </w:r>
          </w:p>
        </w:tc>
      </w:tr>
    </w:tbl>
    <w:p w:rsidR="00E2792B" w:rsidRDefault="00E2792B" w:rsidP="00E2792B">
      <w:pPr>
        <w:pStyle w:val="BodyText1"/>
      </w:pPr>
    </w:p>
    <w:p w:rsidR="00E2792B" w:rsidRDefault="00E2792B" w:rsidP="00E2792B">
      <w:pPr>
        <w:pStyle w:val="Heading3"/>
        <w:numPr>
          <w:ilvl w:val="2"/>
          <w:numId w:val="1"/>
        </w:numPr>
      </w:pPr>
      <w:bookmarkStart w:id="16" w:name="_Toc428526995"/>
      <w:proofErr w:type="spellStart"/>
      <w:r>
        <w:t>Vognlaes</w:t>
      </w:r>
      <w:bookmarkEnd w:id="16"/>
      <w:proofErr w:type="spellEnd"/>
    </w:p>
    <w:tbl>
      <w:tblPr>
        <w:tblStyle w:val="TableSimple3"/>
        <w:tblW w:w="0" w:type="auto"/>
        <w:tblLook w:val="04A0" w:firstRow="1" w:lastRow="0" w:firstColumn="1" w:lastColumn="0" w:noHBand="0" w:noVBand="1"/>
      </w:tblPr>
      <w:tblGrid>
        <w:gridCol w:w="2639"/>
        <w:gridCol w:w="2735"/>
        <w:gridCol w:w="2014"/>
      </w:tblGrid>
      <w:tr w:rsidR="00E2792B" w:rsidTr="00661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39" w:type="dxa"/>
          </w:tcPr>
          <w:p w:rsidR="00E2792B" w:rsidRDefault="00E2792B" w:rsidP="00E2792B">
            <w:pPr>
              <w:pStyle w:val="BodyText1"/>
            </w:pPr>
            <w:r>
              <w:t>Navn</w:t>
            </w:r>
          </w:p>
        </w:tc>
        <w:tc>
          <w:tcPr>
            <w:tcW w:w="2735" w:type="dxa"/>
          </w:tcPr>
          <w:p w:rsidR="00E2792B" w:rsidRDefault="00E2792B" w:rsidP="00E2792B">
            <w:pPr>
              <w:pStyle w:val="BodyText1"/>
            </w:pPr>
            <w:r>
              <w:t>Datatype</w:t>
            </w:r>
          </w:p>
        </w:tc>
        <w:tc>
          <w:tcPr>
            <w:tcW w:w="2014" w:type="dxa"/>
          </w:tcPr>
          <w:p w:rsidR="00E2792B" w:rsidRDefault="00E2792B" w:rsidP="00E2792B">
            <w:pPr>
              <w:pStyle w:val="BodyText1"/>
            </w:pPr>
            <w:r>
              <w:t>Beskrivelse</w:t>
            </w:r>
          </w:p>
        </w:tc>
      </w:tr>
      <w:tr w:rsidR="00E2792B" w:rsidTr="00661116">
        <w:tc>
          <w:tcPr>
            <w:tcW w:w="2639" w:type="dxa"/>
          </w:tcPr>
          <w:p w:rsidR="00E2792B" w:rsidRDefault="00E2792B" w:rsidP="00E2792B">
            <w:pPr>
              <w:pStyle w:val="BodyText1"/>
            </w:pPr>
            <w:proofErr w:type="spellStart"/>
            <w:r>
              <w:t>AnmeldelsesId</w:t>
            </w:r>
            <w:proofErr w:type="spellEnd"/>
          </w:p>
        </w:tc>
        <w:tc>
          <w:tcPr>
            <w:tcW w:w="2735" w:type="dxa"/>
          </w:tcPr>
          <w:p w:rsidR="00E2792B" w:rsidRDefault="000B43F5" w:rsidP="000B43F5">
            <w:pPr>
              <w:pStyle w:val="BodyText1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r w:rsidR="00E2792B">
              <w:t>(</w:t>
            </w:r>
            <w:r>
              <w:t>unik</w:t>
            </w:r>
            <w:r w:rsidR="00E2792B">
              <w:t>)</w:t>
            </w:r>
          </w:p>
        </w:tc>
        <w:tc>
          <w:tcPr>
            <w:tcW w:w="2014" w:type="dxa"/>
          </w:tcPr>
          <w:p w:rsidR="00E2792B" w:rsidRDefault="00E2792B" w:rsidP="00E2792B">
            <w:pPr>
              <w:pStyle w:val="BodyText1"/>
            </w:pPr>
            <w:r>
              <w:t>Id på anmeldelsen</w:t>
            </w:r>
          </w:p>
        </w:tc>
      </w:tr>
      <w:tr w:rsidR="00075D5C" w:rsidTr="00661116">
        <w:tc>
          <w:tcPr>
            <w:tcW w:w="2639" w:type="dxa"/>
          </w:tcPr>
          <w:p w:rsidR="00075D5C" w:rsidRDefault="00075D5C" w:rsidP="00E2792B">
            <w:pPr>
              <w:pStyle w:val="BodyText1"/>
            </w:pPr>
            <w:proofErr w:type="spellStart"/>
            <w:r>
              <w:t>KoeretoejsId</w:t>
            </w:r>
            <w:proofErr w:type="spellEnd"/>
          </w:p>
        </w:tc>
        <w:tc>
          <w:tcPr>
            <w:tcW w:w="2735" w:type="dxa"/>
          </w:tcPr>
          <w:p w:rsidR="00075D5C" w:rsidRDefault="00075D5C" w:rsidP="000B43F5">
            <w:pPr>
              <w:pStyle w:val="BodyText1"/>
            </w:pPr>
            <w:proofErr w:type="spellStart"/>
            <w:r>
              <w:t>Integer</w:t>
            </w:r>
            <w:proofErr w:type="spellEnd"/>
            <w:r>
              <w:t xml:space="preserve"> (unik)</w:t>
            </w:r>
          </w:p>
        </w:tc>
        <w:tc>
          <w:tcPr>
            <w:tcW w:w="2014" w:type="dxa"/>
          </w:tcPr>
          <w:p w:rsidR="00075D5C" w:rsidRDefault="00075D5C" w:rsidP="00E2792B">
            <w:pPr>
              <w:pStyle w:val="BodyText1"/>
            </w:pPr>
            <w:r>
              <w:t>Id på køretøjet</w:t>
            </w:r>
          </w:p>
        </w:tc>
      </w:tr>
      <w:tr w:rsidR="00E2792B" w:rsidTr="00661116">
        <w:tc>
          <w:tcPr>
            <w:tcW w:w="2639" w:type="dxa"/>
          </w:tcPr>
          <w:p w:rsidR="00E2792B" w:rsidRDefault="00721DBB" w:rsidP="00E2792B">
            <w:pPr>
              <w:pStyle w:val="BodyText1"/>
            </w:pPr>
            <w:proofErr w:type="spellStart"/>
            <w:r>
              <w:t>JordmaengdeAks</w:t>
            </w:r>
            <w:r w:rsidR="00E2792B">
              <w:t>ler</w:t>
            </w:r>
            <w:proofErr w:type="spellEnd"/>
          </w:p>
        </w:tc>
        <w:tc>
          <w:tcPr>
            <w:tcW w:w="2735" w:type="dxa"/>
          </w:tcPr>
          <w:p w:rsidR="00E2792B" w:rsidRDefault="00E2792B" w:rsidP="00E2792B">
            <w:pPr>
              <w:pStyle w:val="BodyText1"/>
            </w:pPr>
            <w:proofErr w:type="spellStart"/>
            <w:r>
              <w:t>Int</w:t>
            </w:r>
            <w:r w:rsidR="009B261A">
              <w:t>eger</w:t>
            </w:r>
            <w:proofErr w:type="spellEnd"/>
          </w:p>
        </w:tc>
        <w:tc>
          <w:tcPr>
            <w:tcW w:w="2014" w:type="dxa"/>
          </w:tcPr>
          <w:p w:rsidR="00E2792B" w:rsidRDefault="00E2792B" w:rsidP="00E2792B">
            <w:pPr>
              <w:pStyle w:val="BodyText1"/>
            </w:pPr>
            <w:r>
              <w:t>Jordmængden a</w:t>
            </w:r>
            <w:r>
              <w:t>n</w:t>
            </w:r>
            <w:r>
              <w:lastRenderedPageBreak/>
              <w:t>givet i antal akseler</w:t>
            </w:r>
          </w:p>
        </w:tc>
      </w:tr>
      <w:tr w:rsidR="00E2792B" w:rsidTr="00661116">
        <w:tc>
          <w:tcPr>
            <w:tcW w:w="2639" w:type="dxa"/>
          </w:tcPr>
          <w:p w:rsidR="00E2792B" w:rsidRDefault="00E2792B" w:rsidP="00E2792B">
            <w:pPr>
              <w:pStyle w:val="BodyText1"/>
            </w:pPr>
            <w:r>
              <w:lastRenderedPageBreak/>
              <w:t>Tid</w:t>
            </w:r>
          </w:p>
        </w:tc>
        <w:tc>
          <w:tcPr>
            <w:tcW w:w="2735" w:type="dxa"/>
          </w:tcPr>
          <w:p w:rsidR="00E2792B" w:rsidRDefault="00E2792B" w:rsidP="00E2792B">
            <w:pPr>
              <w:pStyle w:val="BodyText1"/>
            </w:pPr>
            <w:proofErr w:type="spellStart"/>
            <w:r>
              <w:t>DateTime</w:t>
            </w:r>
            <w:proofErr w:type="spellEnd"/>
          </w:p>
        </w:tc>
        <w:tc>
          <w:tcPr>
            <w:tcW w:w="2014" w:type="dxa"/>
          </w:tcPr>
          <w:p w:rsidR="00E2792B" w:rsidRDefault="00E2792B" w:rsidP="00E2792B">
            <w:pPr>
              <w:pStyle w:val="BodyText1"/>
            </w:pPr>
            <w:r>
              <w:t>Dato og tid for hvornår anmelde</w:t>
            </w:r>
            <w:r>
              <w:t>l</w:t>
            </w:r>
            <w:r>
              <w:t>sen bliver valideret.</w:t>
            </w:r>
          </w:p>
        </w:tc>
      </w:tr>
      <w:tr w:rsidR="00E2792B" w:rsidTr="00661116">
        <w:tc>
          <w:tcPr>
            <w:tcW w:w="2639" w:type="dxa"/>
          </w:tcPr>
          <w:p w:rsidR="00E2792B" w:rsidRDefault="00087796" w:rsidP="00087796">
            <w:pPr>
              <w:pStyle w:val="BodyText1"/>
            </w:pPr>
            <w:proofErr w:type="spellStart"/>
            <w:r>
              <w:t>UdtagetTil</w:t>
            </w:r>
            <w:r w:rsidR="00E2792B">
              <w:t>Stikproeve</w:t>
            </w:r>
            <w:proofErr w:type="spellEnd"/>
          </w:p>
        </w:tc>
        <w:tc>
          <w:tcPr>
            <w:tcW w:w="2735" w:type="dxa"/>
          </w:tcPr>
          <w:p w:rsidR="00E2792B" w:rsidRDefault="00087796" w:rsidP="00E2792B">
            <w:pPr>
              <w:pStyle w:val="BodyText1"/>
            </w:pPr>
            <w:proofErr w:type="spellStart"/>
            <w:r>
              <w:t>Boolean</w:t>
            </w:r>
            <w:proofErr w:type="spellEnd"/>
          </w:p>
        </w:tc>
        <w:tc>
          <w:tcPr>
            <w:tcW w:w="2014" w:type="dxa"/>
          </w:tcPr>
          <w:p w:rsidR="00E2792B" w:rsidRDefault="00087796" w:rsidP="00087796">
            <w:pPr>
              <w:pStyle w:val="BodyText1"/>
            </w:pPr>
            <w:r>
              <w:t>True hvis vognlæ</w:t>
            </w:r>
            <w:r>
              <w:t>s</w:t>
            </w:r>
            <w:r>
              <w:t xml:space="preserve">set blev udtaget til </w:t>
            </w:r>
            <w:r w:rsidR="00E2792B">
              <w:t>stikprøve.</w:t>
            </w:r>
          </w:p>
        </w:tc>
      </w:tr>
      <w:tr w:rsidR="00C12872" w:rsidTr="00661116">
        <w:tc>
          <w:tcPr>
            <w:tcW w:w="2639" w:type="dxa"/>
          </w:tcPr>
          <w:p w:rsidR="00C12872" w:rsidRDefault="00C12872" w:rsidP="00316A10">
            <w:pPr>
              <w:pStyle w:val="BodyText1"/>
            </w:pPr>
            <w:proofErr w:type="spellStart"/>
            <w:r>
              <w:t>StikproeveBaas</w:t>
            </w:r>
            <w:proofErr w:type="spellEnd"/>
          </w:p>
        </w:tc>
        <w:tc>
          <w:tcPr>
            <w:tcW w:w="2735" w:type="dxa"/>
          </w:tcPr>
          <w:p w:rsidR="00C12872" w:rsidRDefault="00C12872" w:rsidP="00316A10">
            <w:pPr>
              <w:pStyle w:val="BodyText1"/>
            </w:pPr>
            <w:r>
              <w:t>Int</w:t>
            </w:r>
          </w:p>
        </w:tc>
        <w:tc>
          <w:tcPr>
            <w:tcW w:w="2014" w:type="dxa"/>
          </w:tcPr>
          <w:p w:rsidR="00C12872" w:rsidRDefault="00C12872" w:rsidP="00316A10">
            <w:pPr>
              <w:pStyle w:val="BodyText1"/>
            </w:pPr>
            <w:r>
              <w:t>Nummeret på b</w:t>
            </w:r>
            <w:r>
              <w:t>å</w:t>
            </w:r>
            <w:r>
              <w:t xml:space="preserve">sen hvori jorden aflæses i. </w:t>
            </w:r>
            <w:proofErr w:type="spellStart"/>
            <w:r>
              <w:t>Null</w:t>
            </w:r>
            <w:proofErr w:type="spellEnd"/>
            <w:r>
              <w:t xml:space="preserve"> hvis der ikke er registr</w:t>
            </w:r>
            <w:r>
              <w:t>e</w:t>
            </w:r>
            <w:r>
              <w:t>ret en stikprøve på vognlæsset.</w:t>
            </w:r>
          </w:p>
        </w:tc>
      </w:tr>
    </w:tbl>
    <w:p w:rsidR="00E2792B" w:rsidRDefault="00E2792B" w:rsidP="00E2792B">
      <w:pPr>
        <w:pStyle w:val="BodyText1"/>
      </w:pPr>
    </w:p>
    <w:p w:rsidR="001E6BE0" w:rsidRDefault="006C62E8" w:rsidP="001E6BE0">
      <w:pPr>
        <w:pStyle w:val="Heading3"/>
        <w:numPr>
          <w:ilvl w:val="2"/>
          <w:numId w:val="1"/>
        </w:numPr>
      </w:pPr>
      <w:bookmarkStart w:id="17" w:name="_Toc428526996"/>
      <w:proofErr w:type="spellStart"/>
      <w:r>
        <w:t>Koeretoej</w:t>
      </w:r>
      <w:bookmarkEnd w:id="17"/>
      <w:proofErr w:type="spellEnd"/>
    </w:p>
    <w:tbl>
      <w:tblPr>
        <w:tblStyle w:val="TableSimple3"/>
        <w:tblW w:w="0" w:type="auto"/>
        <w:tblLook w:val="04A0" w:firstRow="1" w:lastRow="0" w:firstColumn="1" w:lastColumn="0" w:noHBand="0" w:noVBand="1"/>
      </w:tblPr>
      <w:tblGrid>
        <w:gridCol w:w="2569"/>
        <w:gridCol w:w="2635"/>
        <w:gridCol w:w="2184"/>
      </w:tblGrid>
      <w:tr w:rsidR="001E6BE0" w:rsidTr="00386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39" w:type="dxa"/>
          </w:tcPr>
          <w:p w:rsidR="001E6BE0" w:rsidRDefault="001E6BE0" w:rsidP="00386EC1">
            <w:pPr>
              <w:pStyle w:val="BodyText1"/>
            </w:pPr>
            <w:r>
              <w:t>Navn</w:t>
            </w:r>
          </w:p>
        </w:tc>
        <w:tc>
          <w:tcPr>
            <w:tcW w:w="2735" w:type="dxa"/>
          </w:tcPr>
          <w:p w:rsidR="001E6BE0" w:rsidRDefault="001E6BE0" w:rsidP="00386EC1">
            <w:pPr>
              <w:pStyle w:val="BodyText1"/>
            </w:pPr>
            <w:r>
              <w:t>Datatype</w:t>
            </w:r>
          </w:p>
        </w:tc>
        <w:tc>
          <w:tcPr>
            <w:tcW w:w="2014" w:type="dxa"/>
          </w:tcPr>
          <w:p w:rsidR="001E6BE0" w:rsidRDefault="001E6BE0" w:rsidP="00386EC1">
            <w:pPr>
              <w:pStyle w:val="BodyText1"/>
            </w:pPr>
            <w:r>
              <w:t>Beskrivelse</w:t>
            </w:r>
          </w:p>
        </w:tc>
      </w:tr>
      <w:tr w:rsidR="001E6BE0" w:rsidTr="00386EC1">
        <w:tc>
          <w:tcPr>
            <w:tcW w:w="2639" w:type="dxa"/>
          </w:tcPr>
          <w:p w:rsidR="001E6BE0" w:rsidRDefault="00075D5C" w:rsidP="00386EC1">
            <w:pPr>
              <w:pStyle w:val="BodyText1"/>
            </w:pPr>
            <w:proofErr w:type="spellStart"/>
            <w:r>
              <w:t>Koeretoe</w:t>
            </w:r>
            <w:r w:rsidR="001E6BE0">
              <w:t>jsId</w:t>
            </w:r>
            <w:proofErr w:type="spellEnd"/>
          </w:p>
          <w:p w:rsidR="00AA1022" w:rsidRDefault="00AA1022" w:rsidP="00386EC1">
            <w:pPr>
              <w:pStyle w:val="BodyText1"/>
            </w:pPr>
            <w:r>
              <w:t>Firmanavn</w:t>
            </w:r>
          </w:p>
        </w:tc>
        <w:tc>
          <w:tcPr>
            <w:tcW w:w="2735" w:type="dxa"/>
          </w:tcPr>
          <w:p w:rsidR="001E6BE0" w:rsidRDefault="001E6BE0" w:rsidP="00386EC1">
            <w:pPr>
              <w:pStyle w:val="BodyText1"/>
            </w:pPr>
            <w:proofErr w:type="spellStart"/>
            <w:r>
              <w:t>Integer</w:t>
            </w:r>
            <w:proofErr w:type="spellEnd"/>
            <w:r>
              <w:t xml:space="preserve"> (unik)</w:t>
            </w:r>
          </w:p>
          <w:p w:rsidR="00AA1022" w:rsidRDefault="00AA1022" w:rsidP="00386EC1">
            <w:pPr>
              <w:pStyle w:val="BodyText1"/>
            </w:pPr>
            <w:proofErr w:type="spellStart"/>
            <w:r>
              <w:t>Char</w:t>
            </w:r>
            <w:proofErr w:type="spellEnd"/>
            <w:r>
              <w:t>(40)</w:t>
            </w:r>
          </w:p>
        </w:tc>
        <w:tc>
          <w:tcPr>
            <w:tcW w:w="2014" w:type="dxa"/>
          </w:tcPr>
          <w:p w:rsidR="001E6BE0" w:rsidRDefault="001E6BE0" w:rsidP="001E6BE0">
            <w:pPr>
              <w:pStyle w:val="BodyText1"/>
            </w:pPr>
            <w:r>
              <w:t>Id på køretøjet</w:t>
            </w:r>
          </w:p>
          <w:p w:rsidR="00AA1022" w:rsidRDefault="00AA1022" w:rsidP="00AA1022">
            <w:pPr>
              <w:pStyle w:val="BodyText1"/>
            </w:pPr>
            <w:r>
              <w:t xml:space="preserve">Navnet  på firmaet, som køretøjet </w:t>
            </w:r>
            <w:r w:rsidR="002C2D82">
              <w:t>tilhører</w:t>
            </w:r>
            <w:r>
              <w:t>.</w:t>
            </w:r>
          </w:p>
        </w:tc>
      </w:tr>
      <w:tr w:rsidR="00830E73" w:rsidTr="00386EC1">
        <w:tc>
          <w:tcPr>
            <w:tcW w:w="2639" w:type="dxa"/>
          </w:tcPr>
          <w:p w:rsidR="00830E73" w:rsidRDefault="00D27FA3" w:rsidP="00386EC1">
            <w:pPr>
              <w:pStyle w:val="BodyText1"/>
            </w:pPr>
            <w:r>
              <w:t>Fabrikat</w:t>
            </w:r>
          </w:p>
        </w:tc>
        <w:tc>
          <w:tcPr>
            <w:tcW w:w="2735" w:type="dxa"/>
          </w:tcPr>
          <w:p w:rsidR="00830E73" w:rsidRDefault="00A2488D" w:rsidP="00386EC1">
            <w:pPr>
              <w:pStyle w:val="BodyText1"/>
            </w:pPr>
            <w:proofErr w:type="spellStart"/>
            <w:r>
              <w:t>C</w:t>
            </w:r>
            <w:r w:rsidR="00D27FA3">
              <w:t>har</w:t>
            </w:r>
            <w:proofErr w:type="spellEnd"/>
            <w:r w:rsidR="00D27FA3">
              <w:t>(40</w:t>
            </w:r>
            <w:r>
              <w:t>)</w:t>
            </w:r>
          </w:p>
        </w:tc>
        <w:tc>
          <w:tcPr>
            <w:tcW w:w="2014" w:type="dxa"/>
          </w:tcPr>
          <w:p w:rsidR="00830E73" w:rsidRDefault="00830E73" w:rsidP="001E6BE0">
            <w:pPr>
              <w:pStyle w:val="BodyText1"/>
            </w:pPr>
            <w:r>
              <w:t xml:space="preserve">Køretøjets </w:t>
            </w:r>
            <w:r w:rsidR="00D27FA3">
              <w:t>fabr</w:t>
            </w:r>
            <w:r w:rsidR="00D27FA3">
              <w:t>i</w:t>
            </w:r>
            <w:r w:rsidR="00D27FA3">
              <w:t>kat(</w:t>
            </w:r>
            <w:r>
              <w:t>mærke</w:t>
            </w:r>
            <w:r w:rsidR="00D27FA3">
              <w:t>)</w:t>
            </w:r>
            <w:r>
              <w:t>, fx Volvo, Mercedes etc.</w:t>
            </w:r>
          </w:p>
        </w:tc>
      </w:tr>
      <w:tr w:rsidR="001E6BE0" w:rsidTr="00386EC1">
        <w:tc>
          <w:tcPr>
            <w:tcW w:w="2639" w:type="dxa"/>
          </w:tcPr>
          <w:p w:rsidR="001E6BE0" w:rsidRDefault="00D27FA3" w:rsidP="00386EC1">
            <w:pPr>
              <w:pStyle w:val="BodyText1"/>
            </w:pPr>
            <w:r>
              <w:t>Nummerplade</w:t>
            </w:r>
          </w:p>
        </w:tc>
        <w:tc>
          <w:tcPr>
            <w:tcW w:w="2735" w:type="dxa"/>
          </w:tcPr>
          <w:p w:rsidR="001E6BE0" w:rsidRDefault="00A2488D" w:rsidP="00386EC1">
            <w:pPr>
              <w:pStyle w:val="BodyText1"/>
            </w:pPr>
            <w:proofErr w:type="spellStart"/>
            <w:r>
              <w:t>C</w:t>
            </w:r>
            <w:r w:rsidR="00D27FA3">
              <w:t>har</w:t>
            </w:r>
            <w:proofErr w:type="spellEnd"/>
            <w:r w:rsidR="00D27FA3">
              <w:t>(40</w:t>
            </w:r>
            <w:r>
              <w:t>)</w:t>
            </w:r>
          </w:p>
        </w:tc>
        <w:tc>
          <w:tcPr>
            <w:tcW w:w="2014" w:type="dxa"/>
          </w:tcPr>
          <w:p w:rsidR="001E6BE0" w:rsidRDefault="00830E73" w:rsidP="00D27FA3">
            <w:pPr>
              <w:pStyle w:val="BodyText1"/>
            </w:pPr>
            <w:r>
              <w:t>Køretøjets</w:t>
            </w:r>
            <w:r w:rsidR="00D27FA3">
              <w:t xml:space="preserve"> numme</w:t>
            </w:r>
            <w:r w:rsidR="00D27FA3">
              <w:t>r</w:t>
            </w:r>
            <w:r w:rsidR="00D27FA3">
              <w:t>plade (</w:t>
            </w:r>
            <w:r>
              <w:t>registrering</w:t>
            </w:r>
            <w:r>
              <w:t>s</w:t>
            </w:r>
            <w:r>
              <w:t>nummer</w:t>
            </w:r>
            <w:r w:rsidR="00D27FA3">
              <w:t>)</w:t>
            </w:r>
          </w:p>
        </w:tc>
      </w:tr>
      <w:tr w:rsidR="001E6BE0" w:rsidTr="00386EC1">
        <w:tc>
          <w:tcPr>
            <w:tcW w:w="2639" w:type="dxa"/>
          </w:tcPr>
          <w:p w:rsidR="001E6BE0" w:rsidRDefault="00830E73" w:rsidP="00386EC1">
            <w:pPr>
              <w:pStyle w:val="BodyText1"/>
            </w:pPr>
            <w:proofErr w:type="spellStart"/>
            <w:r>
              <w:t>Miljoeklasse</w:t>
            </w:r>
            <w:proofErr w:type="spellEnd"/>
          </w:p>
        </w:tc>
        <w:tc>
          <w:tcPr>
            <w:tcW w:w="2735" w:type="dxa"/>
          </w:tcPr>
          <w:p w:rsidR="001E6BE0" w:rsidRDefault="00A2488D" w:rsidP="00386EC1">
            <w:pPr>
              <w:pStyle w:val="BodyText1"/>
            </w:pPr>
            <w:proofErr w:type="spellStart"/>
            <w:r>
              <w:t>Char</w:t>
            </w:r>
            <w:proofErr w:type="spellEnd"/>
            <w:r>
              <w:t>(</w:t>
            </w:r>
            <w:r w:rsidR="00D27FA3">
              <w:t>40</w:t>
            </w:r>
            <w:r>
              <w:t>)</w:t>
            </w:r>
          </w:p>
        </w:tc>
        <w:tc>
          <w:tcPr>
            <w:tcW w:w="2014" w:type="dxa"/>
          </w:tcPr>
          <w:p w:rsidR="001E6BE0" w:rsidRDefault="00830E73" w:rsidP="00386EC1">
            <w:pPr>
              <w:pStyle w:val="BodyText1"/>
            </w:pPr>
            <w:r>
              <w:t>Køretøjets miljøklasse</w:t>
            </w:r>
          </w:p>
        </w:tc>
      </w:tr>
    </w:tbl>
    <w:p w:rsidR="001E6BE0" w:rsidRPr="00826652" w:rsidRDefault="001E6BE0" w:rsidP="001E6BE0">
      <w:pPr>
        <w:pStyle w:val="BodyText1"/>
      </w:pPr>
    </w:p>
    <w:p w:rsidR="00E2792B" w:rsidRPr="00C37259" w:rsidRDefault="00E2792B" w:rsidP="00E2792B">
      <w:pPr>
        <w:pStyle w:val="BodyText1"/>
      </w:pPr>
    </w:p>
    <w:p w:rsidR="00E2792B" w:rsidRDefault="00E2792B" w:rsidP="00E2792B">
      <w:pPr>
        <w:pStyle w:val="Heading2"/>
        <w:numPr>
          <w:ilvl w:val="1"/>
          <w:numId w:val="1"/>
        </w:numPr>
      </w:pPr>
      <w:bookmarkStart w:id="18" w:name="_Metoder_på_webservicen"/>
      <w:bookmarkStart w:id="19" w:name="_Toc428526997"/>
      <w:bookmarkEnd w:id="18"/>
      <w:r>
        <w:lastRenderedPageBreak/>
        <w:t>Metoder på webservicen</w:t>
      </w:r>
      <w:bookmarkEnd w:id="19"/>
    </w:p>
    <w:p w:rsidR="00E2792B" w:rsidRDefault="00E2792B" w:rsidP="00E2792B">
      <w:pPr>
        <w:pStyle w:val="Heading3"/>
        <w:numPr>
          <w:ilvl w:val="2"/>
          <w:numId w:val="1"/>
        </w:numPr>
      </w:pPr>
      <w:bookmarkStart w:id="20" w:name="_Toc428526998"/>
      <w:proofErr w:type="spellStart"/>
      <w:r>
        <w:t>GetAnmeldelser</w:t>
      </w:r>
      <w:bookmarkEnd w:id="20"/>
      <w:proofErr w:type="spellEnd"/>
      <w:r w:rsidR="001F7A1F">
        <w:t xml:space="preserve"> </w:t>
      </w:r>
    </w:p>
    <w:p w:rsidR="00E2792B" w:rsidRPr="00FA4C13" w:rsidRDefault="00E2792B" w:rsidP="00E2792B">
      <w:pPr>
        <w:pStyle w:val="BodyText1"/>
        <w:rPr>
          <w:b/>
        </w:rPr>
      </w:pPr>
      <w:r w:rsidRPr="00FA4C13">
        <w:rPr>
          <w:b/>
        </w:rPr>
        <w:t>Argumenter:</w:t>
      </w:r>
    </w:p>
    <w:p w:rsidR="00E2792B" w:rsidRDefault="009B261A" w:rsidP="00E2792B">
      <w:pPr>
        <w:pStyle w:val="BodyText1"/>
      </w:pPr>
      <w:proofErr w:type="spellStart"/>
      <w:r>
        <w:t>M</w:t>
      </w:r>
      <w:r w:rsidR="00B23EEA">
        <w:t>odtageranlægI</w:t>
      </w:r>
      <w:r w:rsidR="00E2792B">
        <w:t>d</w:t>
      </w:r>
      <w:proofErr w:type="spellEnd"/>
      <w:r w:rsidR="00E2792B">
        <w:t>: (</w:t>
      </w:r>
      <w:proofErr w:type="spellStart"/>
      <w:r w:rsidR="00B23EEA">
        <w:t>integer</w:t>
      </w:r>
      <w:proofErr w:type="spellEnd"/>
      <w:r w:rsidR="00E2792B">
        <w:t>)</w:t>
      </w:r>
    </w:p>
    <w:p w:rsidR="00E2792B" w:rsidRDefault="00E2792B" w:rsidP="00E2792B">
      <w:pPr>
        <w:pStyle w:val="BodyText1"/>
      </w:pPr>
      <w:proofErr w:type="spellStart"/>
      <w:r>
        <w:t>Tid</w:t>
      </w:r>
      <w:r w:rsidR="000E3F37">
        <w:t>ForSidsteHentning</w:t>
      </w:r>
      <w:proofErr w:type="spellEnd"/>
      <w:r w:rsidR="000E3F37">
        <w:t xml:space="preserve"> (</w:t>
      </w:r>
      <w:proofErr w:type="spellStart"/>
      <w:r w:rsidR="000E3F37">
        <w:t>DateTime</w:t>
      </w:r>
      <w:proofErr w:type="spellEnd"/>
      <w:r w:rsidR="000E3F37">
        <w:t xml:space="preserve">) </w:t>
      </w:r>
    </w:p>
    <w:p w:rsidR="00E2792B" w:rsidRDefault="00E2792B" w:rsidP="00E2792B">
      <w:pPr>
        <w:pStyle w:val="BodyText1"/>
        <w:rPr>
          <w:b/>
        </w:rPr>
      </w:pPr>
      <w:r w:rsidRPr="00FA4C13">
        <w:rPr>
          <w:b/>
        </w:rPr>
        <w:t>Retur:</w:t>
      </w:r>
    </w:p>
    <w:p w:rsidR="000E3F37" w:rsidRDefault="000E3F37" w:rsidP="00E2792B">
      <w:pPr>
        <w:pStyle w:val="BodyText1"/>
      </w:pPr>
      <w:r w:rsidRPr="000E3F37">
        <w:t xml:space="preserve">Tid for </w:t>
      </w:r>
      <w:proofErr w:type="spellStart"/>
      <w:r w:rsidRPr="000E3F37">
        <w:t>hentning</w:t>
      </w:r>
      <w:proofErr w:type="spellEnd"/>
      <w:r w:rsidR="00D628E6">
        <w:t xml:space="preserve"> (</w:t>
      </w:r>
      <w:proofErr w:type="spellStart"/>
      <w:r w:rsidR="00D628E6">
        <w:t>DateTime</w:t>
      </w:r>
      <w:proofErr w:type="spellEnd"/>
      <w:r w:rsidR="00D628E6">
        <w:t>)</w:t>
      </w:r>
    </w:p>
    <w:p w:rsidR="00D628E6" w:rsidRPr="000E3F37" w:rsidRDefault="00D628E6" w:rsidP="00E2792B">
      <w:pPr>
        <w:pStyle w:val="BodyText1"/>
      </w:pPr>
      <w:proofErr w:type="spellStart"/>
      <w:r>
        <w:t>UdtagNaesteLaesTilStikproeve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E2792B" w:rsidRDefault="00E2792B" w:rsidP="00E2792B">
      <w:pPr>
        <w:pStyle w:val="BodyText1"/>
      </w:pPr>
      <w:r>
        <w:t xml:space="preserve">Array af </w:t>
      </w:r>
      <w:proofErr w:type="spellStart"/>
      <w:r>
        <w:t>BomAnmeldelse</w:t>
      </w:r>
      <w:proofErr w:type="spellEnd"/>
      <w:r>
        <w:t xml:space="preserve"> </w:t>
      </w:r>
    </w:p>
    <w:p w:rsidR="00D727F1" w:rsidRPr="00D727F1" w:rsidRDefault="00D727F1" w:rsidP="00E2792B">
      <w:pPr>
        <w:pStyle w:val="BodyText1"/>
        <w:rPr>
          <w:b/>
        </w:rPr>
      </w:pPr>
      <w:r w:rsidRPr="00D727F1">
        <w:rPr>
          <w:b/>
        </w:rPr>
        <w:t>Beskrivelse:</w:t>
      </w:r>
    </w:p>
    <w:p w:rsidR="00D727F1" w:rsidRPr="00D817EA" w:rsidRDefault="00223256" w:rsidP="00D727F1">
      <w:pPr>
        <w:pStyle w:val="BodyText1"/>
      </w:pPr>
      <w:proofErr w:type="spellStart"/>
      <w:r>
        <w:t>GetAnmeldelser</w:t>
      </w:r>
      <w:proofErr w:type="spellEnd"/>
      <w:r>
        <w:t xml:space="preserve"> </w:t>
      </w:r>
      <w:r w:rsidR="0043735F">
        <w:t>henter</w:t>
      </w:r>
      <w:r>
        <w:t xml:space="preserve"> anmeldelser som opfylder disse kriterier:</w:t>
      </w:r>
      <w:r w:rsidR="00D727F1" w:rsidRPr="00D817EA">
        <w:t xml:space="preserve"> </w:t>
      </w:r>
    </w:p>
    <w:p w:rsidR="00D727F1" w:rsidRPr="00D817EA" w:rsidRDefault="0043735F" w:rsidP="00D727F1">
      <w:pPr>
        <w:pStyle w:val="BodyText1"/>
        <w:numPr>
          <w:ilvl w:val="0"/>
          <w:numId w:val="28"/>
        </w:numPr>
      </w:pPr>
      <w:r>
        <w:t xml:space="preserve">anmeldelser der </w:t>
      </w:r>
      <w:r w:rsidR="00D727F1" w:rsidRPr="00D817EA">
        <w:t>er sket status-ændringer på (inkl. nyoprettede)</w:t>
      </w:r>
    </w:p>
    <w:p w:rsidR="00D727F1" w:rsidRPr="00D817EA" w:rsidRDefault="0043735F" w:rsidP="00D727F1">
      <w:pPr>
        <w:pStyle w:val="BodyText1"/>
        <w:numPr>
          <w:ilvl w:val="0"/>
          <w:numId w:val="28"/>
        </w:numPr>
      </w:pPr>
      <w:r>
        <w:t xml:space="preserve">anmeldelser der </w:t>
      </w:r>
      <w:r w:rsidR="00D727F1" w:rsidRPr="00D817EA">
        <w:t>har fået nye vognlæs</w:t>
      </w:r>
    </w:p>
    <w:p w:rsidR="00D727F1" w:rsidRPr="00D817EA" w:rsidRDefault="0043735F" w:rsidP="00D727F1">
      <w:pPr>
        <w:pStyle w:val="BodyText1"/>
        <w:numPr>
          <w:ilvl w:val="0"/>
          <w:numId w:val="28"/>
        </w:numPr>
      </w:pPr>
      <w:r>
        <w:t>anmeldelser d</w:t>
      </w:r>
      <w:r w:rsidR="00D727F1" w:rsidRPr="00D817EA">
        <w:t>er er blevet lavet en planlagt stikprøve</w:t>
      </w:r>
      <w:r w:rsidR="00D817EA">
        <w:t xml:space="preserve"> for</w:t>
      </w:r>
    </w:p>
    <w:p w:rsidR="00D727F1" w:rsidRPr="00D817EA" w:rsidRDefault="0043735F" w:rsidP="00D727F1">
      <w:pPr>
        <w:pStyle w:val="BodyText1"/>
        <w:numPr>
          <w:ilvl w:val="0"/>
          <w:numId w:val="28"/>
        </w:numPr>
      </w:pPr>
      <w:r>
        <w:t>anmeldelser d</w:t>
      </w:r>
      <w:r w:rsidR="00D727F1" w:rsidRPr="00D817EA">
        <w:t>er er sket ændringer på betaleren</w:t>
      </w:r>
      <w:r>
        <w:t xml:space="preserve"> for</w:t>
      </w:r>
      <w:r w:rsidR="00D727F1" w:rsidRPr="00D817EA">
        <w:t xml:space="preserve"> </w:t>
      </w:r>
    </w:p>
    <w:p w:rsidR="00D727F1" w:rsidRPr="00D817EA" w:rsidRDefault="00D727F1" w:rsidP="00D727F1">
      <w:pPr>
        <w:pStyle w:val="BodyText1"/>
      </w:pPr>
      <w:r w:rsidRPr="00D817EA">
        <w:t>Det er de ændringer, hvor ændrings-tidspunktet er større en input-tidsstempel, der kommer med.</w:t>
      </w:r>
    </w:p>
    <w:p w:rsidR="00D727F1" w:rsidRPr="00D817EA" w:rsidRDefault="00D727F1" w:rsidP="00D727F1">
      <w:pPr>
        <w:pStyle w:val="BodyText1"/>
      </w:pPr>
      <w:r w:rsidRPr="00D817EA">
        <w:t xml:space="preserve">Ex.: </w:t>
      </w:r>
    </w:p>
    <w:p w:rsidR="00D727F1" w:rsidRPr="00D817EA" w:rsidRDefault="00D727F1" w:rsidP="00D727F1">
      <w:pPr>
        <w:pStyle w:val="BodyText1"/>
        <w:numPr>
          <w:ilvl w:val="0"/>
          <w:numId w:val="27"/>
        </w:numPr>
      </w:pPr>
      <w:r w:rsidRPr="00D817EA">
        <w:t>Der er kaldt kl. 12.15 (hvis kaldet er gået godt, gemmes den tid)</w:t>
      </w:r>
    </w:p>
    <w:p w:rsidR="00D727F1" w:rsidRPr="00D817EA" w:rsidRDefault="00D727F1" w:rsidP="00D727F1">
      <w:pPr>
        <w:pStyle w:val="BodyText1"/>
        <w:numPr>
          <w:ilvl w:val="0"/>
          <w:numId w:val="27"/>
        </w:numPr>
      </w:pPr>
      <w:r w:rsidRPr="00D817EA">
        <w:t>Der kaldes kl. 12.45. Input til servicen er:  </w:t>
      </w:r>
      <w:proofErr w:type="spellStart"/>
      <w:r w:rsidRPr="00D817EA">
        <w:t>modtageanlægId</w:t>
      </w:r>
      <w:proofErr w:type="spellEnd"/>
      <w:r w:rsidRPr="00D817EA">
        <w:t>, og et tid</w:t>
      </w:r>
      <w:r w:rsidRPr="00D817EA">
        <w:t>s</w:t>
      </w:r>
      <w:r w:rsidRPr="00D817EA">
        <w:t>tempel, som er ”12.15”)</w:t>
      </w:r>
    </w:p>
    <w:p w:rsidR="00D727F1" w:rsidRPr="00D817EA" w:rsidRDefault="00D727F1" w:rsidP="00D727F1">
      <w:pPr>
        <w:pStyle w:val="BodyText1"/>
        <w:numPr>
          <w:ilvl w:val="0"/>
          <w:numId w:val="27"/>
        </w:numPr>
      </w:pPr>
      <w:r w:rsidRPr="00D817EA">
        <w:t xml:space="preserve">Der kaldes kl. 13.35. Input til servicen er: </w:t>
      </w:r>
      <w:proofErr w:type="spellStart"/>
      <w:r w:rsidRPr="00D817EA">
        <w:t>modtageanlægId</w:t>
      </w:r>
      <w:proofErr w:type="spellEnd"/>
      <w:r w:rsidRPr="00D817EA">
        <w:t>, og et tid</w:t>
      </w:r>
      <w:r w:rsidRPr="00D817EA">
        <w:t>s</w:t>
      </w:r>
      <w:r w:rsidRPr="00D817EA">
        <w:t>tempel, som er ”12.45”)</w:t>
      </w:r>
    </w:p>
    <w:p w:rsidR="00D727F1" w:rsidRPr="00D817EA" w:rsidRDefault="00D727F1" w:rsidP="00D727F1">
      <w:pPr>
        <w:pStyle w:val="BodyText1"/>
        <w:numPr>
          <w:ilvl w:val="0"/>
          <w:numId w:val="27"/>
        </w:numPr>
      </w:pPr>
      <w:r w:rsidRPr="00D817EA">
        <w:t xml:space="preserve">Der kaldes kl. 13.51. Input til servicen er: et </w:t>
      </w:r>
      <w:proofErr w:type="spellStart"/>
      <w:r w:rsidRPr="00D817EA">
        <w:t>modtageanlægId</w:t>
      </w:r>
      <w:proofErr w:type="spellEnd"/>
      <w:r w:rsidRPr="00D817EA">
        <w:t>, og et tid</w:t>
      </w:r>
      <w:r w:rsidRPr="00D817EA">
        <w:t>s</w:t>
      </w:r>
      <w:r w:rsidRPr="00D817EA">
        <w:t>tempel, som er ”13.35”)</w:t>
      </w:r>
    </w:p>
    <w:p w:rsidR="00D727F1" w:rsidRPr="00D817EA" w:rsidRDefault="00D727F1" w:rsidP="00D727F1">
      <w:pPr>
        <w:pStyle w:val="BodyText1"/>
        <w:numPr>
          <w:ilvl w:val="0"/>
          <w:numId w:val="27"/>
        </w:numPr>
      </w:pPr>
      <w:proofErr w:type="spellStart"/>
      <w:r w:rsidRPr="00D817EA">
        <w:lastRenderedPageBreak/>
        <w:t>Osv</w:t>
      </w:r>
      <w:proofErr w:type="spellEnd"/>
      <w:r w:rsidRPr="00D817EA">
        <w:t>…</w:t>
      </w:r>
    </w:p>
    <w:p w:rsidR="00D727F1" w:rsidRPr="00D817EA" w:rsidRDefault="00D727F1" w:rsidP="00D727F1">
      <w:pPr>
        <w:pStyle w:val="BodyText1"/>
      </w:pPr>
      <w:r w:rsidRPr="00D817EA">
        <w:t>Det betyder</w:t>
      </w:r>
      <w:r w:rsidR="005E0B28">
        <w:t xml:space="preserve"> at kalderen</w:t>
      </w:r>
      <w:r w:rsidRPr="00D817EA">
        <w:t xml:space="preserve"> hele tiden skal have gemt et tidsstempel for sidste gang, kaldet er gået godt.</w:t>
      </w:r>
    </w:p>
    <w:p w:rsidR="00D727F1" w:rsidRDefault="00D727F1" w:rsidP="00E2792B">
      <w:pPr>
        <w:pStyle w:val="BodyText1"/>
      </w:pPr>
    </w:p>
    <w:p w:rsidR="00E2792B" w:rsidRDefault="00E2792B" w:rsidP="00E2792B">
      <w:pPr>
        <w:pStyle w:val="Heading3"/>
        <w:numPr>
          <w:ilvl w:val="2"/>
          <w:numId w:val="1"/>
        </w:numPr>
      </w:pPr>
      <w:bookmarkStart w:id="21" w:name="_Toc428526999"/>
      <w:proofErr w:type="spellStart"/>
      <w:r>
        <w:t>CreateVognlaes</w:t>
      </w:r>
      <w:bookmarkEnd w:id="21"/>
      <w:proofErr w:type="spellEnd"/>
    </w:p>
    <w:p w:rsidR="00E2792B" w:rsidRPr="00C5306B" w:rsidRDefault="00E2792B" w:rsidP="00E2792B">
      <w:pPr>
        <w:pStyle w:val="BodyText1"/>
        <w:rPr>
          <w:b/>
        </w:rPr>
      </w:pPr>
      <w:r w:rsidRPr="00C5306B">
        <w:rPr>
          <w:b/>
        </w:rPr>
        <w:t>Argumenter:</w:t>
      </w:r>
    </w:p>
    <w:p w:rsidR="00E2792B" w:rsidRDefault="00E2792B" w:rsidP="00E2792B">
      <w:pPr>
        <w:pStyle w:val="BodyText1"/>
      </w:pPr>
      <w:proofErr w:type="spellStart"/>
      <w:r>
        <w:t>Vognlaes</w:t>
      </w:r>
      <w:proofErr w:type="spellEnd"/>
      <w:r>
        <w:t xml:space="preserve"> (Array af </w:t>
      </w:r>
      <w:proofErr w:type="spellStart"/>
      <w:r>
        <w:t>Vognlaes</w:t>
      </w:r>
      <w:proofErr w:type="spellEnd"/>
      <w:r>
        <w:t>)</w:t>
      </w:r>
    </w:p>
    <w:p w:rsidR="00E2792B" w:rsidRPr="00C5306B" w:rsidRDefault="00E2792B" w:rsidP="00E2792B">
      <w:pPr>
        <w:pStyle w:val="BodyText1"/>
        <w:rPr>
          <w:b/>
        </w:rPr>
      </w:pPr>
      <w:r w:rsidRPr="00C5306B">
        <w:rPr>
          <w:b/>
        </w:rPr>
        <w:t>Retur</w:t>
      </w:r>
    </w:p>
    <w:p w:rsidR="00E2792B" w:rsidRDefault="00E2792B" w:rsidP="00E2792B">
      <w:pPr>
        <w:pStyle w:val="BodyText1"/>
      </w:pPr>
      <w:r>
        <w:t>Status (</w:t>
      </w:r>
      <w:proofErr w:type="spellStart"/>
      <w:r>
        <w:t>Bool</w:t>
      </w:r>
      <w:proofErr w:type="spellEnd"/>
      <w:r>
        <w:t>)</w:t>
      </w:r>
    </w:p>
    <w:p w:rsidR="005E0B28" w:rsidRPr="00223256" w:rsidRDefault="005E0B28" w:rsidP="00E2792B">
      <w:pPr>
        <w:pStyle w:val="BodyText1"/>
        <w:rPr>
          <w:highlight w:val="yellow"/>
        </w:rPr>
      </w:pPr>
      <w:r w:rsidRPr="00223256">
        <w:rPr>
          <w:highlight w:val="yellow"/>
        </w:rPr>
        <w:t xml:space="preserve">true = </w:t>
      </w:r>
      <w:proofErr w:type="spellStart"/>
      <w:r w:rsidRPr="00223256">
        <w:rPr>
          <w:highlight w:val="yellow"/>
        </w:rPr>
        <w:t>success</w:t>
      </w:r>
      <w:proofErr w:type="spellEnd"/>
    </w:p>
    <w:p w:rsidR="005E0B28" w:rsidRPr="00223256" w:rsidRDefault="005E0B28" w:rsidP="00E2792B">
      <w:pPr>
        <w:pStyle w:val="BodyText1"/>
        <w:rPr>
          <w:highlight w:val="yellow"/>
        </w:rPr>
      </w:pPr>
      <w:r w:rsidRPr="00223256">
        <w:rPr>
          <w:highlight w:val="yellow"/>
        </w:rPr>
        <w:t xml:space="preserve">false = </w:t>
      </w:r>
      <w:proofErr w:type="spellStart"/>
      <w:r w:rsidRPr="00223256">
        <w:rPr>
          <w:highlight w:val="yellow"/>
        </w:rPr>
        <w:t>failed</w:t>
      </w:r>
      <w:proofErr w:type="spellEnd"/>
    </w:p>
    <w:p w:rsidR="00E2792B" w:rsidRPr="00223256" w:rsidRDefault="00E2792B" w:rsidP="00E2792B">
      <w:pPr>
        <w:pStyle w:val="BodyText1"/>
        <w:rPr>
          <w:b/>
          <w:sz w:val="18"/>
          <w:highlight w:val="yellow"/>
        </w:rPr>
      </w:pPr>
      <w:r w:rsidRPr="00223256">
        <w:rPr>
          <w:b/>
          <w:highlight w:val="yellow"/>
        </w:rPr>
        <w:t>Beskrivelse:</w:t>
      </w:r>
    </w:p>
    <w:p w:rsidR="00EE6912" w:rsidRDefault="00E2792B" w:rsidP="00EE6912">
      <w:pPr>
        <w:pStyle w:val="BodyText1"/>
      </w:pPr>
      <w:r w:rsidRPr="00223256">
        <w:rPr>
          <w:highlight w:val="yellow"/>
        </w:rPr>
        <w:t xml:space="preserve">Funktion kaldes periodisk fx </w:t>
      </w:r>
      <w:r w:rsidR="000E3F37" w:rsidRPr="00223256">
        <w:rPr>
          <w:highlight w:val="yellow"/>
        </w:rPr>
        <w:t>12</w:t>
      </w:r>
      <w:r w:rsidRPr="00223256">
        <w:rPr>
          <w:highlight w:val="yellow"/>
        </w:rPr>
        <w:t xml:space="preserve"> gang</w:t>
      </w:r>
      <w:r w:rsidR="005E0B28" w:rsidRPr="00223256">
        <w:rPr>
          <w:highlight w:val="yellow"/>
        </w:rPr>
        <w:t>e</w:t>
      </w:r>
      <w:r w:rsidRPr="00223256">
        <w:rPr>
          <w:highlight w:val="yellow"/>
        </w:rPr>
        <w:t xml:space="preserve"> i time</w:t>
      </w:r>
      <w:r w:rsidR="005E0B28" w:rsidRPr="00223256">
        <w:rPr>
          <w:highlight w:val="yellow"/>
        </w:rPr>
        <w:t>n</w:t>
      </w:r>
      <w:r w:rsidRPr="00223256">
        <w:rPr>
          <w:highlight w:val="yellow"/>
        </w:rPr>
        <w:t xml:space="preserve"> med de vognlæs som er blevet valideret af bomsystemet. Hvis vognlæssene er </w:t>
      </w:r>
      <w:r w:rsidR="00223256" w:rsidRPr="00223256">
        <w:rPr>
          <w:highlight w:val="yellow"/>
        </w:rPr>
        <w:t xml:space="preserve">blevet succesfuldt </w:t>
      </w:r>
      <w:r w:rsidRPr="00223256">
        <w:rPr>
          <w:highlight w:val="yellow"/>
        </w:rPr>
        <w:t>registreret</w:t>
      </w:r>
      <w:r w:rsidR="00223256" w:rsidRPr="00223256">
        <w:rPr>
          <w:highlight w:val="yellow"/>
        </w:rPr>
        <w:t>, så</w:t>
      </w:r>
      <w:r w:rsidRPr="00223256">
        <w:rPr>
          <w:highlight w:val="yellow"/>
        </w:rPr>
        <w:t xml:space="preserve"> returneres True og vognlæssene </w:t>
      </w:r>
      <w:r w:rsidR="00223256" w:rsidRPr="00223256">
        <w:rPr>
          <w:highlight w:val="yellow"/>
        </w:rPr>
        <w:t>kan i bomsystemet markeres som afleveret til FlytJord backbone systemet</w:t>
      </w:r>
      <w:r w:rsidRPr="00223256">
        <w:rPr>
          <w:highlight w:val="yellow"/>
        </w:rPr>
        <w:t>.</w:t>
      </w:r>
    </w:p>
    <w:p w:rsidR="00EE6912" w:rsidRDefault="00EE6912" w:rsidP="00E2792B">
      <w:pPr>
        <w:pStyle w:val="BodyText1"/>
      </w:pPr>
    </w:p>
    <w:p w:rsidR="001F7A1F" w:rsidRDefault="001F7A1F" w:rsidP="001F7A1F">
      <w:pPr>
        <w:pStyle w:val="Heading3"/>
        <w:numPr>
          <w:ilvl w:val="2"/>
          <w:numId w:val="1"/>
        </w:numPr>
      </w:pPr>
      <w:bookmarkStart w:id="22" w:name="_Toc428527000"/>
      <w:proofErr w:type="spellStart"/>
      <w:r>
        <w:t>GetKoeretoejer</w:t>
      </w:r>
      <w:bookmarkEnd w:id="22"/>
      <w:proofErr w:type="spellEnd"/>
    </w:p>
    <w:p w:rsidR="001F7A1F" w:rsidRPr="00C5306B" w:rsidRDefault="001F7A1F" w:rsidP="001F7A1F">
      <w:pPr>
        <w:pStyle w:val="BodyText1"/>
        <w:rPr>
          <w:b/>
        </w:rPr>
      </w:pPr>
      <w:r w:rsidRPr="00C5306B">
        <w:rPr>
          <w:b/>
        </w:rPr>
        <w:t>Argumenter:</w:t>
      </w:r>
    </w:p>
    <w:p w:rsidR="006769A1" w:rsidRDefault="006769A1" w:rsidP="006769A1">
      <w:pPr>
        <w:pStyle w:val="BodyText1"/>
      </w:pPr>
      <w:proofErr w:type="spellStart"/>
      <w:r>
        <w:t>TidForSidsteHentning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 </w:t>
      </w:r>
    </w:p>
    <w:p w:rsidR="001F7A1F" w:rsidRPr="00C5306B" w:rsidRDefault="001F7A1F" w:rsidP="001F7A1F">
      <w:pPr>
        <w:pStyle w:val="BodyText1"/>
        <w:rPr>
          <w:b/>
        </w:rPr>
      </w:pPr>
      <w:r w:rsidRPr="00C5306B">
        <w:rPr>
          <w:b/>
        </w:rPr>
        <w:t>Retur</w:t>
      </w:r>
    </w:p>
    <w:p w:rsidR="006769A1" w:rsidRDefault="006769A1" w:rsidP="006769A1">
      <w:pPr>
        <w:pStyle w:val="BodyText1"/>
      </w:pPr>
      <w:r w:rsidRPr="000E3F37">
        <w:t xml:space="preserve">Tid for </w:t>
      </w:r>
      <w:proofErr w:type="spellStart"/>
      <w:r w:rsidRPr="000E3F37">
        <w:t>hentning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</w:t>
      </w:r>
    </w:p>
    <w:p w:rsidR="001F7A1F" w:rsidRDefault="001F7A1F" w:rsidP="001F7A1F">
      <w:pPr>
        <w:pStyle w:val="BodyText1"/>
      </w:pPr>
      <w:r>
        <w:t xml:space="preserve">Array af </w:t>
      </w:r>
      <w:proofErr w:type="spellStart"/>
      <w:r>
        <w:t>Koeretoejer</w:t>
      </w:r>
      <w:proofErr w:type="spellEnd"/>
    </w:p>
    <w:p w:rsidR="006769A1" w:rsidRDefault="006769A1" w:rsidP="006769A1">
      <w:pPr>
        <w:pStyle w:val="BodyText1"/>
      </w:pPr>
      <w:r w:rsidRPr="00C5306B">
        <w:rPr>
          <w:b/>
        </w:rPr>
        <w:t>Beskrivelse:</w:t>
      </w:r>
      <w:r>
        <w:rPr>
          <w:b/>
        </w:rPr>
        <w:br/>
      </w:r>
      <w:r>
        <w:t>Funktion</w:t>
      </w:r>
      <w:r w:rsidR="00223256">
        <w:t>en</w:t>
      </w:r>
      <w:r>
        <w:t xml:space="preserve"> kaldes periodisk fx 12 gang i timen så alle køretøjer der oprettet i FlytJord kan valideres af bomsystemet.</w:t>
      </w:r>
    </w:p>
    <w:p w:rsidR="005A4BC2" w:rsidRDefault="005A4BC2">
      <w:pPr>
        <w:spacing w:line="240" w:lineRule="auto"/>
      </w:pPr>
      <w:r>
        <w:lastRenderedPageBreak/>
        <w:br w:type="page"/>
      </w:r>
    </w:p>
    <w:p w:rsidR="006F460A" w:rsidRDefault="005A4BC2" w:rsidP="00E2792B">
      <w:r>
        <w:lastRenderedPageBreak/>
        <w:t>Change log</w:t>
      </w:r>
    </w:p>
    <w:p w:rsidR="005A4BC2" w:rsidRDefault="005A4BC2" w:rsidP="00E279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928"/>
        <w:gridCol w:w="1057"/>
        <w:gridCol w:w="4719"/>
      </w:tblGrid>
      <w:tr w:rsidR="005A4BC2" w:rsidRPr="005A4BC2" w:rsidTr="005A4BC2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5A4BC2" w:rsidRPr="005A4BC2" w:rsidRDefault="005A4BC2" w:rsidP="005A4BC2">
            <w:pPr>
              <w:jc w:val="center"/>
              <w:rPr>
                <w:b/>
              </w:rPr>
            </w:pPr>
            <w:r w:rsidRPr="005A4BC2">
              <w:rPr>
                <w:b/>
              </w:rPr>
              <w:t>Lbnr</w:t>
            </w:r>
          </w:p>
        </w:tc>
        <w:tc>
          <w:tcPr>
            <w:tcW w:w="928" w:type="dxa"/>
            <w:shd w:val="clear" w:color="auto" w:fill="BFBFBF" w:themeFill="background1" w:themeFillShade="BF"/>
            <w:vAlign w:val="center"/>
          </w:tcPr>
          <w:p w:rsidR="005A4BC2" w:rsidRPr="005A4BC2" w:rsidRDefault="005A4BC2" w:rsidP="005A4BC2">
            <w:pPr>
              <w:jc w:val="center"/>
              <w:rPr>
                <w:b/>
              </w:rPr>
            </w:pPr>
            <w:r w:rsidRPr="005A4BC2">
              <w:rPr>
                <w:b/>
              </w:rPr>
              <w:t>Initialer</w:t>
            </w:r>
          </w:p>
        </w:tc>
        <w:tc>
          <w:tcPr>
            <w:tcW w:w="1057" w:type="dxa"/>
            <w:shd w:val="clear" w:color="auto" w:fill="BFBFBF" w:themeFill="background1" w:themeFillShade="BF"/>
            <w:vAlign w:val="center"/>
          </w:tcPr>
          <w:p w:rsidR="005A4BC2" w:rsidRPr="005A4BC2" w:rsidRDefault="005A4BC2" w:rsidP="005A4BC2">
            <w:pPr>
              <w:rPr>
                <w:b/>
              </w:rPr>
            </w:pPr>
            <w:r w:rsidRPr="005A4BC2">
              <w:rPr>
                <w:b/>
              </w:rPr>
              <w:t>Dato</w:t>
            </w:r>
          </w:p>
        </w:tc>
        <w:tc>
          <w:tcPr>
            <w:tcW w:w="4719" w:type="dxa"/>
            <w:shd w:val="clear" w:color="auto" w:fill="BFBFBF" w:themeFill="background1" w:themeFillShade="BF"/>
            <w:vAlign w:val="center"/>
          </w:tcPr>
          <w:p w:rsidR="005A4BC2" w:rsidRPr="005A4BC2" w:rsidRDefault="005A4BC2" w:rsidP="005A4BC2">
            <w:pPr>
              <w:rPr>
                <w:b/>
              </w:rPr>
            </w:pPr>
            <w:r w:rsidRPr="005A4BC2">
              <w:rPr>
                <w:b/>
              </w:rPr>
              <w:t>Change</w:t>
            </w:r>
          </w:p>
        </w:tc>
      </w:tr>
      <w:tr w:rsidR="005A4BC2" w:rsidRPr="005A4BC2" w:rsidTr="005A4BC2">
        <w:tc>
          <w:tcPr>
            <w:tcW w:w="675" w:type="dxa"/>
            <w:vAlign w:val="center"/>
          </w:tcPr>
          <w:p w:rsidR="005A4BC2" w:rsidRPr="005A4BC2" w:rsidRDefault="005A4BC2" w:rsidP="005A4BC2">
            <w:pPr>
              <w:jc w:val="center"/>
              <w:rPr>
                <w:sz w:val="16"/>
                <w:szCs w:val="16"/>
              </w:rPr>
            </w:pPr>
            <w:r w:rsidRPr="005A4BC2">
              <w:rPr>
                <w:sz w:val="16"/>
                <w:szCs w:val="16"/>
              </w:rPr>
              <w:t>1</w:t>
            </w:r>
          </w:p>
        </w:tc>
        <w:tc>
          <w:tcPr>
            <w:tcW w:w="928" w:type="dxa"/>
            <w:vAlign w:val="center"/>
          </w:tcPr>
          <w:p w:rsidR="005A4BC2" w:rsidRPr="005A4BC2" w:rsidRDefault="005A4BC2" w:rsidP="005A4BC2">
            <w:pPr>
              <w:jc w:val="center"/>
              <w:rPr>
                <w:sz w:val="16"/>
                <w:szCs w:val="16"/>
              </w:rPr>
            </w:pPr>
            <w:proofErr w:type="spellStart"/>
            <w:r w:rsidRPr="005A4BC2">
              <w:rPr>
                <w:sz w:val="16"/>
                <w:szCs w:val="16"/>
              </w:rPr>
              <w:t>tok</w:t>
            </w:r>
            <w:proofErr w:type="spellEnd"/>
          </w:p>
        </w:tc>
        <w:tc>
          <w:tcPr>
            <w:tcW w:w="1057" w:type="dxa"/>
            <w:vAlign w:val="center"/>
          </w:tcPr>
          <w:p w:rsidR="005A4BC2" w:rsidRPr="005A4BC2" w:rsidRDefault="005A4BC2" w:rsidP="005A4BC2">
            <w:pPr>
              <w:rPr>
                <w:sz w:val="16"/>
                <w:szCs w:val="16"/>
              </w:rPr>
            </w:pPr>
            <w:r w:rsidRPr="005A4BC2">
              <w:rPr>
                <w:sz w:val="16"/>
                <w:szCs w:val="16"/>
              </w:rPr>
              <w:t>26-09-2013</w:t>
            </w:r>
          </w:p>
        </w:tc>
        <w:tc>
          <w:tcPr>
            <w:tcW w:w="4719" w:type="dxa"/>
            <w:vAlign w:val="center"/>
          </w:tcPr>
          <w:p w:rsidR="005A4BC2" w:rsidRPr="005A4BC2" w:rsidRDefault="001B0EFF" w:rsidP="00E27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O</w:t>
            </w:r>
            <w:r w:rsidR="005A4BC2">
              <w:rPr>
                <w:sz w:val="16"/>
                <w:szCs w:val="16"/>
              </w:rPr>
              <w:t xml:space="preserve">bjektbeskrivelser for </w:t>
            </w:r>
            <w:proofErr w:type="spellStart"/>
            <w:r w:rsidR="005A4BC2">
              <w:rPr>
                <w:sz w:val="16"/>
                <w:szCs w:val="16"/>
              </w:rPr>
              <w:t>Koeretoej</w:t>
            </w:r>
            <w:proofErr w:type="spellEnd"/>
            <w:r>
              <w:rPr>
                <w:sz w:val="16"/>
                <w:szCs w:val="16"/>
              </w:rPr>
              <w:t xml:space="preserve"> afsnit 3.1.3</w:t>
            </w:r>
            <w:r w:rsidR="005A4BC2">
              <w:rPr>
                <w:sz w:val="16"/>
                <w:szCs w:val="16"/>
              </w:rPr>
              <w:t xml:space="preserve"> er </w:t>
            </w:r>
            <w:proofErr w:type="spellStart"/>
            <w:r w:rsidR="00075D5C">
              <w:rPr>
                <w:sz w:val="16"/>
                <w:szCs w:val="16"/>
              </w:rPr>
              <w:t>Koeretoej</w:t>
            </w:r>
            <w:r w:rsidR="005A4BC2" w:rsidRPr="00075D5C">
              <w:rPr>
                <w:sz w:val="16"/>
                <w:szCs w:val="16"/>
              </w:rPr>
              <w:t>sId</w:t>
            </w:r>
            <w:proofErr w:type="spellEnd"/>
            <w:r w:rsidR="005A4BC2" w:rsidRPr="00075D5C">
              <w:rPr>
                <w:sz w:val="16"/>
                <w:szCs w:val="16"/>
              </w:rPr>
              <w:t xml:space="preserve"> ændret til </w:t>
            </w:r>
            <w:proofErr w:type="spellStart"/>
            <w:r w:rsidR="00075D5C">
              <w:rPr>
                <w:sz w:val="16"/>
                <w:szCs w:val="16"/>
              </w:rPr>
              <w:t>Koeretoej</w:t>
            </w:r>
            <w:r w:rsidR="005A4BC2" w:rsidRPr="00075D5C">
              <w:rPr>
                <w:sz w:val="16"/>
                <w:szCs w:val="16"/>
              </w:rPr>
              <w:t>sId</w:t>
            </w:r>
            <w:proofErr w:type="spellEnd"/>
          </w:p>
        </w:tc>
      </w:tr>
      <w:tr w:rsidR="00075D5C" w:rsidRPr="005A4BC2" w:rsidTr="005A4BC2">
        <w:tc>
          <w:tcPr>
            <w:tcW w:w="675" w:type="dxa"/>
            <w:vAlign w:val="center"/>
          </w:tcPr>
          <w:p w:rsidR="00075D5C" w:rsidRPr="005A4BC2" w:rsidRDefault="00075D5C" w:rsidP="005A4B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28" w:type="dxa"/>
            <w:vAlign w:val="center"/>
          </w:tcPr>
          <w:p w:rsidR="00075D5C" w:rsidRPr="005A4BC2" w:rsidRDefault="00075D5C" w:rsidP="00140490">
            <w:pPr>
              <w:jc w:val="center"/>
              <w:rPr>
                <w:sz w:val="16"/>
                <w:szCs w:val="16"/>
              </w:rPr>
            </w:pPr>
            <w:proofErr w:type="spellStart"/>
            <w:r w:rsidRPr="005A4BC2">
              <w:rPr>
                <w:sz w:val="16"/>
                <w:szCs w:val="16"/>
              </w:rPr>
              <w:t>tok</w:t>
            </w:r>
            <w:proofErr w:type="spellEnd"/>
          </w:p>
        </w:tc>
        <w:tc>
          <w:tcPr>
            <w:tcW w:w="1057" w:type="dxa"/>
            <w:vAlign w:val="center"/>
          </w:tcPr>
          <w:p w:rsidR="00075D5C" w:rsidRPr="005A4BC2" w:rsidRDefault="00075D5C" w:rsidP="00140490">
            <w:pPr>
              <w:rPr>
                <w:sz w:val="16"/>
                <w:szCs w:val="16"/>
              </w:rPr>
            </w:pPr>
            <w:r w:rsidRPr="005A4BC2">
              <w:rPr>
                <w:sz w:val="16"/>
                <w:szCs w:val="16"/>
              </w:rPr>
              <w:t>26-09-2013</w:t>
            </w:r>
          </w:p>
        </w:tc>
        <w:tc>
          <w:tcPr>
            <w:tcW w:w="4719" w:type="dxa"/>
            <w:vAlign w:val="center"/>
          </w:tcPr>
          <w:p w:rsidR="00075D5C" w:rsidRPr="005A4BC2" w:rsidRDefault="001B0EFF" w:rsidP="001B0E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Objektbeskrivelser for </w:t>
            </w:r>
            <w:proofErr w:type="spellStart"/>
            <w:r>
              <w:rPr>
                <w:sz w:val="16"/>
                <w:szCs w:val="16"/>
              </w:rPr>
              <w:t>Vognlaes</w:t>
            </w:r>
            <w:proofErr w:type="spellEnd"/>
            <w:r>
              <w:rPr>
                <w:sz w:val="16"/>
                <w:szCs w:val="16"/>
              </w:rPr>
              <w:t xml:space="preserve"> er </w:t>
            </w:r>
            <w:proofErr w:type="spellStart"/>
            <w:r>
              <w:rPr>
                <w:sz w:val="16"/>
                <w:szCs w:val="16"/>
              </w:rPr>
              <w:t>Koeretoej</w:t>
            </w:r>
            <w:r w:rsidRPr="00075D5C">
              <w:rPr>
                <w:sz w:val="16"/>
                <w:szCs w:val="16"/>
              </w:rPr>
              <w:t>sId</w:t>
            </w:r>
            <w:proofErr w:type="spellEnd"/>
            <w:r>
              <w:rPr>
                <w:sz w:val="16"/>
                <w:szCs w:val="16"/>
              </w:rPr>
              <w:t xml:space="preserve"> tilføjet</w:t>
            </w:r>
          </w:p>
        </w:tc>
      </w:tr>
      <w:tr w:rsidR="005A4BC2" w:rsidRPr="005A4BC2" w:rsidTr="005A4BC2">
        <w:tc>
          <w:tcPr>
            <w:tcW w:w="675" w:type="dxa"/>
            <w:vAlign w:val="center"/>
          </w:tcPr>
          <w:p w:rsidR="005A4BC2" w:rsidRPr="005A4BC2" w:rsidRDefault="00C12872" w:rsidP="005A4B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28" w:type="dxa"/>
            <w:vAlign w:val="center"/>
          </w:tcPr>
          <w:p w:rsidR="005A4BC2" w:rsidRPr="005A4BC2" w:rsidRDefault="00F6081A" w:rsidP="005A4BC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laha</w:t>
            </w:r>
            <w:proofErr w:type="spellEnd"/>
          </w:p>
        </w:tc>
        <w:tc>
          <w:tcPr>
            <w:tcW w:w="1057" w:type="dxa"/>
            <w:vAlign w:val="center"/>
          </w:tcPr>
          <w:p w:rsidR="005A4BC2" w:rsidRPr="005A4BC2" w:rsidRDefault="00F6081A" w:rsidP="005A4B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08-11-2013</w:t>
            </w:r>
          </w:p>
        </w:tc>
        <w:tc>
          <w:tcPr>
            <w:tcW w:w="4719" w:type="dxa"/>
            <w:vAlign w:val="center"/>
          </w:tcPr>
          <w:p w:rsidR="005A4BC2" w:rsidRPr="005A4BC2" w:rsidRDefault="00F6081A" w:rsidP="00E27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Tilføjet mere beskrivelse til bom service</w:t>
            </w:r>
          </w:p>
        </w:tc>
      </w:tr>
      <w:tr w:rsidR="005A4BC2" w:rsidRPr="005A4BC2" w:rsidTr="005A4BC2">
        <w:tc>
          <w:tcPr>
            <w:tcW w:w="675" w:type="dxa"/>
            <w:vAlign w:val="center"/>
          </w:tcPr>
          <w:p w:rsidR="005A4BC2" w:rsidRPr="005A4BC2" w:rsidRDefault="00C12872" w:rsidP="005A4B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28" w:type="dxa"/>
            <w:vAlign w:val="center"/>
          </w:tcPr>
          <w:p w:rsidR="005A4BC2" w:rsidRPr="005A4BC2" w:rsidRDefault="00C12872" w:rsidP="005A4BC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tok</w:t>
            </w:r>
            <w:proofErr w:type="spellEnd"/>
          </w:p>
        </w:tc>
        <w:tc>
          <w:tcPr>
            <w:tcW w:w="1057" w:type="dxa"/>
            <w:vAlign w:val="center"/>
          </w:tcPr>
          <w:p w:rsidR="005A4BC2" w:rsidRPr="005A4BC2" w:rsidRDefault="00C12872" w:rsidP="005A4B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11-11-2012</w:t>
            </w:r>
          </w:p>
        </w:tc>
        <w:tc>
          <w:tcPr>
            <w:tcW w:w="4719" w:type="dxa"/>
            <w:vAlign w:val="center"/>
          </w:tcPr>
          <w:p w:rsidR="005A4BC2" w:rsidRPr="005A4BC2" w:rsidRDefault="00C12872" w:rsidP="00E27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Attribut </w:t>
            </w:r>
            <w:proofErr w:type="spellStart"/>
            <w:r w:rsidRPr="00C12872">
              <w:rPr>
                <w:sz w:val="16"/>
                <w:szCs w:val="16"/>
              </w:rPr>
              <w:t>StikproeveBaas</w:t>
            </w:r>
            <w:proofErr w:type="spellEnd"/>
            <w:r>
              <w:rPr>
                <w:sz w:val="16"/>
                <w:szCs w:val="16"/>
              </w:rPr>
              <w:t xml:space="preserve"> er igen tilføjet på objekt </w:t>
            </w:r>
            <w:proofErr w:type="spellStart"/>
            <w:r>
              <w:rPr>
                <w:sz w:val="16"/>
                <w:szCs w:val="16"/>
              </w:rPr>
              <w:t>Vognlaes</w:t>
            </w:r>
            <w:proofErr w:type="spellEnd"/>
          </w:p>
        </w:tc>
      </w:tr>
      <w:tr w:rsidR="005A4BC2" w:rsidRPr="005A4BC2" w:rsidTr="005A4BC2">
        <w:tc>
          <w:tcPr>
            <w:tcW w:w="675" w:type="dxa"/>
            <w:vAlign w:val="center"/>
          </w:tcPr>
          <w:p w:rsidR="005A4BC2" w:rsidRPr="005A4BC2" w:rsidRDefault="008B3C79" w:rsidP="005A4B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28" w:type="dxa"/>
            <w:vAlign w:val="center"/>
          </w:tcPr>
          <w:p w:rsidR="005A4BC2" w:rsidRPr="005A4BC2" w:rsidRDefault="008B3C79" w:rsidP="005A4BC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tok</w:t>
            </w:r>
            <w:proofErr w:type="spellEnd"/>
          </w:p>
        </w:tc>
        <w:tc>
          <w:tcPr>
            <w:tcW w:w="1057" w:type="dxa"/>
            <w:vAlign w:val="center"/>
          </w:tcPr>
          <w:p w:rsidR="005A4BC2" w:rsidRPr="005A4BC2" w:rsidRDefault="008B3C79" w:rsidP="005A4B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15-11-2013</w:t>
            </w:r>
          </w:p>
        </w:tc>
        <w:tc>
          <w:tcPr>
            <w:tcW w:w="4719" w:type="dxa"/>
            <w:vAlign w:val="center"/>
          </w:tcPr>
          <w:p w:rsidR="005A4BC2" w:rsidRPr="005A4BC2" w:rsidRDefault="008B3C79" w:rsidP="00E2792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GetKoeretoejer</w:t>
            </w:r>
            <w:proofErr w:type="spellEnd"/>
            <w:r>
              <w:rPr>
                <w:sz w:val="16"/>
                <w:szCs w:val="16"/>
              </w:rPr>
              <w:t xml:space="preserve"> skal anvende samme princip som </w:t>
            </w:r>
            <w:proofErr w:type="spellStart"/>
            <w:r>
              <w:rPr>
                <w:sz w:val="16"/>
                <w:szCs w:val="16"/>
              </w:rPr>
              <w:t>GetAnme</w:t>
            </w:r>
            <w:r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delser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B145C4">
              <w:rPr>
                <w:sz w:val="16"/>
                <w:szCs w:val="16"/>
              </w:rPr>
              <w:t xml:space="preserve">vedrørende </w:t>
            </w:r>
            <w:proofErr w:type="spellStart"/>
            <w:r w:rsidRPr="00B145C4">
              <w:rPr>
                <w:sz w:val="16"/>
                <w:szCs w:val="16"/>
              </w:rPr>
              <w:t>TidForSidsteHentning</w:t>
            </w:r>
            <w:proofErr w:type="spellEnd"/>
          </w:p>
        </w:tc>
      </w:tr>
      <w:tr w:rsidR="005A4BC2" w:rsidRPr="005A4BC2" w:rsidTr="005A4BC2">
        <w:tc>
          <w:tcPr>
            <w:tcW w:w="675" w:type="dxa"/>
            <w:vAlign w:val="center"/>
          </w:tcPr>
          <w:p w:rsidR="005A4BC2" w:rsidRPr="005A4BC2" w:rsidRDefault="00B145C4" w:rsidP="005A4B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28" w:type="dxa"/>
            <w:vAlign w:val="center"/>
          </w:tcPr>
          <w:p w:rsidR="005A4BC2" w:rsidRPr="005A4BC2" w:rsidRDefault="00B145C4" w:rsidP="005A4BC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laha</w:t>
            </w:r>
            <w:proofErr w:type="spellEnd"/>
          </w:p>
        </w:tc>
        <w:tc>
          <w:tcPr>
            <w:tcW w:w="1057" w:type="dxa"/>
            <w:vAlign w:val="center"/>
          </w:tcPr>
          <w:p w:rsidR="005A4BC2" w:rsidRPr="005A4BC2" w:rsidRDefault="00B145C4" w:rsidP="005A4B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7-1-2014</w:t>
            </w:r>
          </w:p>
        </w:tc>
        <w:tc>
          <w:tcPr>
            <w:tcW w:w="4719" w:type="dxa"/>
            <w:vAlign w:val="center"/>
          </w:tcPr>
          <w:p w:rsidR="005A4BC2" w:rsidRPr="00B145C4" w:rsidRDefault="00B145C4" w:rsidP="00E2792B">
            <w:pPr>
              <w:rPr>
                <w:sz w:val="16"/>
                <w:szCs w:val="16"/>
              </w:rPr>
            </w:pPr>
            <w:r w:rsidRPr="00B145C4">
              <w:rPr>
                <w:rFonts w:cs="Arial"/>
                <w:color w:val="000000"/>
                <w:sz w:val="16"/>
                <w:szCs w:val="16"/>
                <w:shd w:val="clear" w:color="auto" w:fill="E0F0FF"/>
              </w:rPr>
              <w:t xml:space="preserve">- </w:t>
            </w:r>
            <w:proofErr w:type="spellStart"/>
            <w:r w:rsidRPr="00B145C4">
              <w:rPr>
                <w:rFonts w:cs="Arial"/>
                <w:color w:val="000000"/>
                <w:sz w:val="16"/>
                <w:szCs w:val="16"/>
                <w:shd w:val="clear" w:color="auto" w:fill="E0F0FF"/>
              </w:rPr>
              <w:t>kørselStartdato</w:t>
            </w:r>
            <w:proofErr w:type="spellEnd"/>
            <w:r w:rsidRPr="00B145C4">
              <w:rPr>
                <w:rFonts w:cs="Arial"/>
                <w:color w:val="000000"/>
                <w:sz w:val="16"/>
                <w:szCs w:val="16"/>
                <w:shd w:val="clear" w:color="auto" w:fill="E0F0FF"/>
              </w:rPr>
              <w:t xml:space="preserve"> tilføjet til bomanmeldelse</w:t>
            </w:r>
            <w:r w:rsidRPr="00B145C4">
              <w:rPr>
                <w:rStyle w:val="apple-converted-space"/>
                <w:rFonts w:cs="Arial"/>
                <w:color w:val="000000"/>
                <w:sz w:val="16"/>
                <w:szCs w:val="16"/>
                <w:shd w:val="clear" w:color="auto" w:fill="E0F0FF"/>
              </w:rPr>
              <w:t> </w:t>
            </w:r>
            <w:r w:rsidRPr="00B145C4">
              <w:rPr>
                <w:rFonts w:cs="Arial"/>
                <w:color w:val="000000"/>
                <w:sz w:val="16"/>
                <w:szCs w:val="16"/>
              </w:rPr>
              <w:br/>
            </w:r>
            <w:r w:rsidRPr="00B145C4">
              <w:rPr>
                <w:rFonts w:cs="Arial"/>
                <w:color w:val="000000"/>
                <w:sz w:val="16"/>
                <w:szCs w:val="16"/>
                <w:shd w:val="clear" w:color="auto" w:fill="E0F0FF"/>
              </w:rPr>
              <w:t xml:space="preserve">- </w:t>
            </w:r>
            <w:proofErr w:type="spellStart"/>
            <w:r w:rsidRPr="00B145C4">
              <w:rPr>
                <w:rFonts w:cs="Arial"/>
                <w:color w:val="000000"/>
                <w:sz w:val="16"/>
                <w:szCs w:val="16"/>
                <w:shd w:val="clear" w:color="auto" w:fill="E0F0FF"/>
              </w:rPr>
              <w:t>kørselSlutdato</w:t>
            </w:r>
            <w:proofErr w:type="spellEnd"/>
            <w:r w:rsidRPr="00B145C4">
              <w:rPr>
                <w:rFonts w:cs="Arial"/>
                <w:color w:val="000000"/>
                <w:sz w:val="16"/>
                <w:szCs w:val="16"/>
                <w:shd w:val="clear" w:color="auto" w:fill="E0F0FF"/>
              </w:rPr>
              <w:t xml:space="preserve"> tilføjet til bomanmeldelse</w:t>
            </w:r>
            <w:r w:rsidRPr="00B145C4">
              <w:rPr>
                <w:rStyle w:val="apple-converted-space"/>
                <w:rFonts w:cs="Arial"/>
                <w:color w:val="000000"/>
                <w:sz w:val="16"/>
                <w:szCs w:val="16"/>
                <w:shd w:val="clear" w:color="auto" w:fill="E0F0FF"/>
              </w:rPr>
              <w:t> </w:t>
            </w:r>
          </w:p>
        </w:tc>
      </w:tr>
      <w:tr w:rsidR="005A4BC2" w:rsidRPr="005A4BC2" w:rsidTr="005A4BC2">
        <w:tc>
          <w:tcPr>
            <w:tcW w:w="675" w:type="dxa"/>
            <w:vAlign w:val="center"/>
          </w:tcPr>
          <w:p w:rsidR="005A4BC2" w:rsidRPr="005A4BC2" w:rsidRDefault="00AA1022" w:rsidP="005A4B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28" w:type="dxa"/>
            <w:vAlign w:val="center"/>
          </w:tcPr>
          <w:p w:rsidR="005A4BC2" w:rsidRPr="005A4BC2" w:rsidRDefault="00E46A8F" w:rsidP="005A4BC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</w:t>
            </w:r>
            <w:r w:rsidR="00AA1022">
              <w:rPr>
                <w:sz w:val="16"/>
                <w:szCs w:val="16"/>
              </w:rPr>
              <w:t>ok</w:t>
            </w:r>
            <w:proofErr w:type="spellEnd"/>
          </w:p>
        </w:tc>
        <w:tc>
          <w:tcPr>
            <w:tcW w:w="1057" w:type="dxa"/>
            <w:vAlign w:val="center"/>
          </w:tcPr>
          <w:p w:rsidR="005A4BC2" w:rsidRPr="005A4BC2" w:rsidRDefault="00AA1022" w:rsidP="005A4B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21-01-2014</w:t>
            </w:r>
          </w:p>
        </w:tc>
        <w:tc>
          <w:tcPr>
            <w:tcW w:w="4719" w:type="dxa"/>
            <w:vAlign w:val="center"/>
          </w:tcPr>
          <w:p w:rsidR="005A4BC2" w:rsidRPr="005A4BC2" w:rsidRDefault="00AA1022" w:rsidP="00E2792B">
            <w:pPr>
              <w:rPr>
                <w:sz w:val="16"/>
                <w:szCs w:val="16"/>
              </w:rPr>
            </w:pPr>
            <w:r w:rsidRPr="00AA1022">
              <w:rPr>
                <w:sz w:val="16"/>
                <w:szCs w:val="16"/>
              </w:rPr>
              <w:t>Firmanavn</w:t>
            </w:r>
            <w:r>
              <w:rPr>
                <w:sz w:val="16"/>
                <w:szCs w:val="16"/>
              </w:rPr>
              <w:t xml:space="preserve"> er tilføjet på </w:t>
            </w:r>
            <w:proofErr w:type="spellStart"/>
            <w:r>
              <w:rPr>
                <w:sz w:val="16"/>
                <w:szCs w:val="16"/>
              </w:rPr>
              <w:t>Koeretoej</w:t>
            </w:r>
            <w:proofErr w:type="spellEnd"/>
          </w:p>
        </w:tc>
      </w:tr>
      <w:tr w:rsidR="00223256" w:rsidRPr="005A4BC2" w:rsidTr="005A4BC2">
        <w:tc>
          <w:tcPr>
            <w:tcW w:w="675" w:type="dxa"/>
            <w:vAlign w:val="center"/>
          </w:tcPr>
          <w:p w:rsidR="00223256" w:rsidRDefault="00223256" w:rsidP="005A4B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28" w:type="dxa"/>
            <w:vAlign w:val="center"/>
          </w:tcPr>
          <w:p w:rsidR="00223256" w:rsidRDefault="00223256" w:rsidP="005A4BC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tok</w:t>
            </w:r>
            <w:proofErr w:type="spellEnd"/>
          </w:p>
        </w:tc>
        <w:tc>
          <w:tcPr>
            <w:tcW w:w="1057" w:type="dxa"/>
            <w:vAlign w:val="center"/>
          </w:tcPr>
          <w:p w:rsidR="00223256" w:rsidRDefault="00223256" w:rsidP="005A4B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09-12-2014</w:t>
            </w:r>
          </w:p>
        </w:tc>
        <w:tc>
          <w:tcPr>
            <w:tcW w:w="4719" w:type="dxa"/>
            <w:vAlign w:val="center"/>
          </w:tcPr>
          <w:p w:rsidR="00223256" w:rsidRPr="00AA1022" w:rsidRDefault="00223256" w:rsidP="00E27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Tekniske detaljer om webservicen er tilføjet</w:t>
            </w:r>
          </w:p>
        </w:tc>
      </w:tr>
      <w:tr w:rsidR="00D91D57" w:rsidRPr="005A4BC2" w:rsidTr="005A4BC2">
        <w:tc>
          <w:tcPr>
            <w:tcW w:w="675" w:type="dxa"/>
            <w:vAlign w:val="center"/>
          </w:tcPr>
          <w:p w:rsidR="00D91D57" w:rsidRDefault="00D91D57" w:rsidP="005A4B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28" w:type="dxa"/>
            <w:vAlign w:val="center"/>
          </w:tcPr>
          <w:p w:rsidR="00D91D57" w:rsidRDefault="00D91D57" w:rsidP="005A4BC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tok</w:t>
            </w:r>
            <w:proofErr w:type="spellEnd"/>
          </w:p>
        </w:tc>
        <w:tc>
          <w:tcPr>
            <w:tcW w:w="1057" w:type="dxa"/>
            <w:vAlign w:val="center"/>
          </w:tcPr>
          <w:p w:rsidR="00D91D57" w:rsidRDefault="00D91D57" w:rsidP="005A4B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28-08-2015</w:t>
            </w:r>
          </w:p>
        </w:tc>
        <w:tc>
          <w:tcPr>
            <w:tcW w:w="4719" w:type="dxa"/>
            <w:vAlign w:val="center"/>
          </w:tcPr>
          <w:p w:rsidR="00D91D57" w:rsidRDefault="00D91D57" w:rsidP="00E2792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BetalerNavn</w:t>
            </w:r>
            <w:proofErr w:type="spellEnd"/>
            <w:r>
              <w:rPr>
                <w:sz w:val="16"/>
                <w:szCs w:val="16"/>
              </w:rPr>
              <w:t xml:space="preserve"> er tilføjet</w:t>
            </w:r>
          </w:p>
        </w:tc>
      </w:tr>
    </w:tbl>
    <w:p w:rsidR="005A4BC2" w:rsidRPr="00E2792B" w:rsidRDefault="005A4BC2" w:rsidP="00E2792B"/>
    <w:sectPr w:rsidR="005A4BC2" w:rsidRPr="00E2792B" w:rsidSect="002C386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1134" w:bottom="2268" w:left="36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E07" w:rsidRDefault="00333E07">
      <w:r>
        <w:separator/>
      </w:r>
    </w:p>
  </w:endnote>
  <w:endnote w:type="continuationSeparator" w:id="0">
    <w:p w:rsidR="00333E07" w:rsidRDefault="0033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9640" w:tblpY="15253"/>
      <w:tblOverlap w:val="never"/>
      <w:tblW w:w="113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34"/>
    </w:tblGrid>
    <w:tr w:rsidR="00316A10" w:rsidRPr="003A0C01" w:rsidTr="002C386E">
      <w:tc>
        <w:tcPr>
          <w:tcW w:w="1080" w:type="dxa"/>
        </w:tcPr>
        <w:p w:rsidR="00316A10" w:rsidRPr="00914CD4" w:rsidRDefault="00316A10" w:rsidP="002C386E">
          <w:pPr>
            <w:pStyle w:val="Bottomlinetext"/>
            <w:jc w:val="right"/>
            <w:rPr>
              <w:rStyle w:val="PageNumber"/>
            </w:rPr>
          </w:pPr>
          <w:r w:rsidRPr="00914CD4">
            <w:rPr>
              <w:rStyle w:val="PageNumber"/>
            </w:rPr>
            <w:fldChar w:fldCharType="begin"/>
          </w:r>
          <w:r w:rsidRPr="00914CD4">
            <w:rPr>
              <w:rStyle w:val="PageNumber"/>
            </w:rPr>
            <w:instrText xml:space="preserve"> PAGE   \* MERGEFORMAT </w:instrText>
          </w:r>
          <w:r w:rsidRPr="00914CD4">
            <w:rPr>
              <w:rStyle w:val="PageNumber"/>
            </w:rPr>
            <w:fldChar w:fldCharType="separate"/>
          </w:r>
          <w:r w:rsidR="00E40A36">
            <w:rPr>
              <w:rStyle w:val="PageNumber"/>
              <w:noProof/>
            </w:rPr>
            <w:t>15</w:t>
          </w:r>
          <w:r w:rsidRPr="00914CD4">
            <w:rPr>
              <w:rStyle w:val="PageNumber"/>
            </w:rPr>
            <w:fldChar w:fldCharType="end"/>
          </w:r>
        </w:p>
      </w:tc>
    </w:tr>
  </w:tbl>
  <w:p w:rsidR="00316A10" w:rsidRDefault="00316A10"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9541509</wp:posOffset>
              </wp:positionV>
              <wp:extent cx="1421765" cy="0"/>
              <wp:effectExtent l="0" t="0" r="2603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flip:x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51.3pt" to="168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>
              <wp:simplePos x="0" y="0"/>
              <wp:positionH relativeFrom="page">
                <wp:posOffset>2286000</wp:posOffset>
              </wp:positionH>
              <wp:positionV relativeFrom="page">
                <wp:posOffset>9541509</wp:posOffset>
              </wp:positionV>
              <wp:extent cx="4554220" cy="0"/>
              <wp:effectExtent l="0" t="0" r="17780" b="1905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80pt,751.3pt" to="538.6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KvEgIAACgEAAAOAAAAZHJzL2Uyb0RvYy54bWysU02P2jAQvVfqf7B8hyRso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" strokeweight=".2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35" w:tblpY="15027"/>
      <w:tblOverlap w:val="never"/>
      <w:tblW w:w="964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  <w:gridCol w:w="227"/>
      <w:gridCol w:w="2240"/>
      <w:gridCol w:w="227"/>
      <w:gridCol w:w="2240"/>
      <w:gridCol w:w="227"/>
      <w:gridCol w:w="2240"/>
    </w:tblGrid>
    <w:tr w:rsidR="00316A10" w:rsidRPr="002F72C3" w:rsidTr="002C386E">
      <w:trPr>
        <w:trHeight w:hRule="exact" w:val="170"/>
      </w:trPr>
      <w:tc>
        <w:tcPr>
          <w:tcW w:w="2240" w:type="dxa"/>
          <w:tcBorders>
            <w:top w:val="single" w:sz="2" w:space="0" w:color="auto"/>
          </w:tcBorders>
        </w:tcPr>
        <w:p w:rsidR="00316A10" w:rsidRPr="002F72C3" w:rsidRDefault="00316A10" w:rsidP="002C386E">
          <w:pPr>
            <w:pStyle w:val="Bottomlinetext"/>
          </w:pPr>
        </w:p>
      </w:tc>
      <w:tc>
        <w:tcPr>
          <w:tcW w:w="227" w:type="dxa"/>
        </w:tcPr>
        <w:p w:rsidR="00316A10" w:rsidRPr="002F72C3" w:rsidRDefault="00316A10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316A10" w:rsidRPr="00E5042A" w:rsidRDefault="00316A10" w:rsidP="002C386E">
          <w:pPr>
            <w:pStyle w:val="Bottomlinetext"/>
          </w:pPr>
        </w:p>
      </w:tc>
      <w:tc>
        <w:tcPr>
          <w:tcW w:w="227" w:type="dxa"/>
        </w:tcPr>
        <w:p w:rsidR="00316A10" w:rsidRPr="00E5042A" w:rsidRDefault="00316A10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316A10" w:rsidRPr="00E5042A" w:rsidRDefault="00316A10" w:rsidP="002C386E">
          <w:pPr>
            <w:pStyle w:val="Bottomlinetext"/>
          </w:pPr>
        </w:p>
      </w:tc>
      <w:tc>
        <w:tcPr>
          <w:tcW w:w="227" w:type="dxa"/>
        </w:tcPr>
        <w:p w:rsidR="00316A10" w:rsidRPr="00E5042A" w:rsidRDefault="00316A10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316A10" w:rsidRPr="00E5042A" w:rsidRDefault="00316A10" w:rsidP="002C386E">
          <w:pPr>
            <w:pStyle w:val="Bottomlinetext"/>
          </w:pPr>
        </w:p>
      </w:tc>
    </w:tr>
    <w:tr w:rsidR="00316A10" w:rsidRPr="004520CB" w:rsidTr="002C386E">
      <w:trPr>
        <w:trHeight w:val="584"/>
      </w:trPr>
      <w:tc>
        <w:tcPr>
          <w:tcW w:w="2240" w:type="dxa"/>
        </w:tcPr>
        <w:p w:rsidR="00316A10" w:rsidRPr="00FD71CA" w:rsidRDefault="00316A10" w:rsidP="002C386E">
          <w:pPr>
            <w:pStyle w:val="BottomlinetextBold"/>
          </w:pPr>
          <w:bookmarkStart w:id="32" w:name="bmkAfsSelskab"/>
          <w:bookmarkEnd w:id="32"/>
          <w:r>
            <w:t>NIRAS A/S</w:t>
          </w:r>
        </w:p>
        <w:p w:rsidR="00316A10" w:rsidRDefault="00316A10" w:rsidP="002C386E">
          <w:pPr>
            <w:pStyle w:val="Bottomlinetext"/>
          </w:pPr>
          <w:bookmarkStart w:id="33" w:name="bmkAfsAdresse"/>
          <w:bookmarkEnd w:id="33"/>
          <w:r>
            <w:t>Vestre Havnepromenade 9</w:t>
          </w:r>
        </w:p>
        <w:p w:rsidR="00316A10" w:rsidRDefault="00316A10" w:rsidP="002C386E">
          <w:pPr>
            <w:pStyle w:val="Bottomlinetext"/>
          </w:pPr>
          <w:r>
            <w:t>Postboks 119</w:t>
          </w:r>
        </w:p>
        <w:p w:rsidR="00316A10" w:rsidRPr="002F72C3" w:rsidRDefault="00316A10" w:rsidP="002C386E">
          <w:pPr>
            <w:pStyle w:val="Bottomlinetext"/>
          </w:pPr>
          <w:bookmarkStart w:id="34" w:name="bmkAfsPostnrBy"/>
          <w:bookmarkEnd w:id="34"/>
          <w:r>
            <w:t>9100 Aalborg</w:t>
          </w:r>
        </w:p>
      </w:tc>
      <w:tc>
        <w:tcPr>
          <w:tcW w:w="227" w:type="dxa"/>
        </w:tcPr>
        <w:p w:rsidR="00316A10" w:rsidRPr="002F72C3" w:rsidRDefault="00316A10" w:rsidP="002C386E">
          <w:pPr>
            <w:pStyle w:val="Bottomlinetext"/>
          </w:pPr>
        </w:p>
      </w:tc>
      <w:tc>
        <w:tcPr>
          <w:tcW w:w="2240" w:type="dxa"/>
        </w:tcPr>
        <w:p w:rsidR="00316A10" w:rsidRPr="00E5042A" w:rsidRDefault="00316A10" w:rsidP="002C386E">
          <w:pPr>
            <w:pStyle w:val="Bottomlinetext"/>
          </w:pPr>
          <w:bookmarkStart w:id="35" w:name="bmkCVR1"/>
          <w:bookmarkEnd w:id="35"/>
          <w:r>
            <w:t>CVR-nr. 37295728</w:t>
          </w:r>
        </w:p>
        <w:p w:rsidR="00316A10" w:rsidRPr="00E5042A" w:rsidRDefault="00316A10" w:rsidP="002C386E">
          <w:pPr>
            <w:pStyle w:val="Bottomlinetext"/>
          </w:pPr>
          <w:bookmarkStart w:id="36" w:name="bmkFRI1"/>
          <w:bookmarkEnd w:id="36"/>
          <w:r>
            <w:t>Tilsluttet FRI</w:t>
          </w:r>
        </w:p>
        <w:p w:rsidR="00316A10" w:rsidRPr="00E5042A" w:rsidRDefault="00316A10" w:rsidP="002C386E">
          <w:pPr>
            <w:pStyle w:val="Bottomlinetext"/>
          </w:pPr>
          <w:bookmarkStart w:id="37" w:name="bmkAfsWebadresse"/>
          <w:bookmarkEnd w:id="37"/>
          <w:r>
            <w:t>www.niras.dk</w:t>
          </w:r>
        </w:p>
      </w:tc>
      <w:tc>
        <w:tcPr>
          <w:tcW w:w="227" w:type="dxa"/>
        </w:tcPr>
        <w:p w:rsidR="00316A10" w:rsidRPr="00E5042A" w:rsidRDefault="00316A10" w:rsidP="002C386E">
          <w:pPr>
            <w:pStyle w:val="Bottomlinetext"/>
          </w:pPr>
        </w:p>
      </w:tc>
      <w:tc>
        <w:tcPr>
          <w:tcW w:w="2240" w:type="dxa"/>
        </w:tcPr>
        <w:p w:rsidR="00316A10" w:rsidRPr="004520CB" w:rsidRDefault="00316A10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38" w:name="bmkAfsTelefon"/>
          <w:bookmarkEnd w:id="38"/>
          <w:r w:rsidRPr="004520CB">
            <w:rPr>
              <w:lang w:val="fr-FR"/>
            </w:rPr>
            <w:t>T:</w:t>
          </w:r>
          <w:r w:rsidRPr="004520CB">
            <w:rPr>
              <w:lang w:val="fr-FR"/>
            </w:rPr>
            <w:tab/>
            <w:t>+45 9630 6400</w:t>
          </w:r>
        </w:p>
        <w:p w:rsidR="00316A10" w:rsidRPr="004520CB" w:rsidRDefault="00316A10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39" w:name="bmkAfsFax"/>
          <w:bookmarkEnd w:id="39"/>
          <w:r w:rsidRPr="004520CB">
            <w:rPr>
              <w:lang w:val="fr-FR"/>
            </w:rPr>
            <w:t>F:</w:t>
          </w:r>
          <w:r w:rsidRPr="004520CB">
            <w:rPr>
              <w:lang w:val="fr-FR"/>
            </w:rPr>
            <w:tab/>
            <w:t>+45 9630 6474</w:t>
          </w:r>
        </w:p>
        <w:p w:rsidR="00316A10" w:rsidRPr="004520CB" w:rsidRDefault="00316A10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40" w:name="bmkAfsEmail"/>
          <w:bookmarkEnd w:id="40"/>
          <w:r w:rsidRPr="004520CB">
            <w:rPr>
              <w:lang w:val="fr-FR"/>
            </w:rPr>
            <w:t>E:</w:t>
          </w:r>
          <w:r w:rsidRPr="004520CB">
            <w:rPr>
              <w:lang w:val="fr-FR"/>
            </w:rPr>
            <w:tab/>
            <w:t>niras@niras.dk</w:t>
          </w:r>
        </w:p>
      </w:tc>
      <w:tc>
        <w:tcPr>
          <w:tcW w:w="227" w:type="dxa"/>
        </w:tcPr>
        <w:p w:rsidR="00316A10" w:rsidRPr="004520CB" w:rsidRDefault="00316A10" w:rsidP="002C386E">
          <w:pPr>
            <w:pStyle w:val="Bottomlinetext"/>
            <w:rPr>
              <w:lang w:val="fr-FR"/>
            </w:rPr>
          </w:pPr>
        </w:p>
      </w:tc>
      <w:tc>
        <w:tcPr>
          <w:tcW w:w="2240" w:type="dxa"/>
        </w:tcPr>
        <w:p w:rsidR="00316A10" w:rsidRPr="004520CB" w:rsidRDefault="00316A10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41" w:name="bmkAfsDirekteTelefon"/>
          <w:bookmarkEnd w:id="41"/>
          <w:r w:rsidRPr="004520CB">
            <w:rPr>
              <w:lang w:val="fr-FR"/>
            </w:rPr>
            <w:t>D:</w:t>
          </w:r>
          <w:r w:rsidRPr="004520CB">
            <w:rPr>
              <w:lang w:val="fr-FR"/>
            </w:rPr>
            <w:tab/>
            <w:t>9630 6493</w:t>
          </w:r>
        </w:p>
        <w:p w:rsidR="00316A10" w:rsidRPr="004520CB" w:rsidRDefault="00316A10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42" w:name="bmkAfsMobil"/>
          <w:bookmarkEnd w:id="42"/>
          <w:r w:rsidRPr="004520CB">
            <w:rPr>
              <w:lang w:val="fr-FR"/>
            </w:rPr>
            <w:t>E:</w:t>
          </w:r>
          <w:r w:rsidRPr="004520CB">
            <w:rPr>
              <w:lang w:val="fr-FR"/>
            </w:rPr>
            <w:tab/>
            <w:t>kve@niras.dk</w:t>
          </w:r>
        </w:p>
        <w:p w:rsidR="00316A10" w:rsidRPr="004520CB" w:rsidRDefault="00316A10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43" w:name="bmkAfsDirekteEmail"/>
          <w:bookmarkEnd w:id="43"/>
        </w:p>
      </w:tc>
    </w:tr>
  </w:tbl>
  <w:p w:rsidR="00316A10" w:rsidRPr="004520CB" w:rsidRDefault="00316A10">
    <w:pPr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E07" w:rsidRDefault="00333E07">
      <w:r>
        <w:separator/>
      </w:r>
    </w:p>
  </w:footnote>
  <w:footnote w:type="continuationSeparator" w:id="0">
    <w:p w:rsidR="00333E07" w:rsidRDefault="00333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A10" w:rsidRPr="003A0C01" w:rsidRDefault="00316A10"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2891" cy="297872"/>
          <wp:effectExtent l="0" t="0" r="8890" b="6985"/>
          <wp:wrapNone/>
          <wp:docPr id="9" name="Billed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891" cy="297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>
              <wp:simplePos x="0" y="0"/>
              <wp:positionH relativeFrom="page">
                <wp:posOffset>2286000</wp:posOffset>
              </wp:positionH>
              <wp:positionV relativeFrom="page">
                <wp:posOffset>1141094</wp:posOffset>
              </wp:positionV>
              <wp:extent cx="4554220" cy="0"/>
              <wp:effectExtent l="0" t="0" r="17780" b="1905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80pt,89.85pt" to="538.6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pDEgIAACgEAAAOAAAAZHJzL2Uyb0RvYy54bWysU9uO2yAQfa/Uf0C8J76sk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1141094</wp:posOffset>
              </wp:positionV>
              <wp:extent cx="1421765" cy="0"/>
              <wp:effectExtent l="0" t="0" r="26035" b="1905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x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9.85pt" to="168.6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" strokeweight="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horzAnchor="page" w:tblpX="8534" w:tblpY="710"/>
      <w:tblOverlap w:val="never"/>
      <w:tblW w:w="0" w:type="auto"/>
      <w:tblBorders>
        <w:top w:val="single" w:sz="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</w:tblGrid>
    <w:tr w:rsidR="00316A10" w:rsidRPr="00352821" w:rsidTr="00F65D0D">
      <w:trPr>
        <w:trHeight w:hRule="exact" w:val="442"/>
      </w:trPr>
      <w:tc>
        <w:tcPr>
          <w:tcW w:w="2240" w:type="dxa"/>
          <w:vAlign w:val="bottom"/>
        </w:tcPr>
        <w:p w:rsidR="00316A10" w:rsidRPr="00352821" w:rsidRDefault="00316A10" w:rsidP="002C386E">
          <w:pPr>
            <w:pStyle w:val="Documenttitle"/>
          </w:pPr>
          <w:bookmarkStart w:id="23" w:name="bmkSkabelonnavn1"/>
          <w:bookmarkEnd w:id="23"/>
          <w:r>
            <w:t>Notat</w:t>
          </w:r>
        </w:p>
      </w:tc>
    </w:tr>
  </w:tbl>
  <w:p w:rsidR="00316A10" w:rsidRPr="005066DB" w:rsidRDefault="00316A10" w:rsidP="002C386E">
    <w:pPr>
      <w:rPr>
        <w:szCs w:val="19"/>
      </w:rPr>
    </w:pPr>
    <w:r>
      <w:rPr>
        <w:noProof/>
        <w:szCs w:val="19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2891" cy="297872"/>
          <wp:effectExtent l="0" t="0" r="8890" b="6985"/>
          <wp:wrapNone/>
          <wp:docPr id="8" name="Billed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891" cy="297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16A10" w:rsidRPr="005066DB" w:rsidRDefault="00316A10" w:rsidP="002C386E">
    <w:pPr>
      <w:rPr>
        <w:szCs w:val="19"/>
      </w:rPr>
    </w:pPr>
  </w:p>
  <w:p w:rsidR="00316A10" w:rsidRPr="005066DB" w:rsidRDefault="00316A10" w:rsidP="002C386E">
    <w:pPr>
      <w:rPr>
        <w:szCs w:val="19"/>
      </w:rPr>
    </w:pPr>
  </w:p>
  <w:p w:rsidR="00316A10" w:rsidRPr="005066DB" w:rsidRDefault="00316A10" w:rsidP="002C386E">
    <w:pPr>
      <w:rPr>
        <w:szCs w:val="19"/>
      </w:rPr>
    </w:pPr>
  </w:p>
  <w:p w:rsidR="00316A10" w:rsidRPr="005066DB" w:rsidRDefault="00316A10" w:rsidP="002C386E">
    <w:pPr>
      <w:rPr>
        <w:szCs w:val="19"/>
      </w:rPr>
    </w:pPr>
  </w:p>
  <w:p w:rsidR="00316A10" w:rsidRDefault="00316A10" w:rsidP="002C386E">
    <w:pPr>
      <w:rPr>
        <w:szCs w:val="19"/>
      </w:rPr>
    </w:pPr>
  </w:p>
  <w:p w:rsidR="00316A10" w:rsidRPr="005066DB" w:rsidRDefault="00316A10" w:rsidP="002C386E">
    <w:pPr>
      <w:rPr>
        <w:szCs w:val="19"/>
      </w:rPr>
    </w:pPr>
  </w:p>
  <w:p w:rsidR="00316A10" w:rsidRPr="005066DB" w:rsidRDefault="00316A10" w:rsidP="002C386E">
    <w:pPr>
      <w:rPr>
        <w:szCs w:val="19"/>
      </w:rPr>
    </w:pPr>
  </w:p>
  <w:p w:rsidR="00316A10" w:rsidRPr="005066DB" w:rsidRDefault="00316A10" w:rsidP="002C386E">
    <w:pPr>
      <w:rPr>
        <w:szCs w:val="19"/>
      </w:rPr>
    </w:pPr>
  </w:p>
  <w:p w:rsidR="00316A10" w:rsidRDefault="00316A10" w:rsidP="002C386E">
    <w:pPr>
      <w:rPr>
        <w:szCs w:val="19"/>
      </w:rPr>
    </w:pPr>
  </w:p>
  <w:p w:rsidR="00316A10" w:rsidRPr="005066DB" w:rsidRDefault="00316A10" w:rsidP="002C386E">
    <w:pPr>
      <w:rPr>
        <w:szCs w:val="19"/>
      </w:rPr>
    </w:pPr>
  </w:p>
  <w:p w:rsidR="00316A10" w:rsidRDefault="00316A10" w:rsidP="002C386E">
    <w:pPr>
      <w:rPr>
        <w:sz w:val="16"/>
        <w:szCs w:val="16"/>
      </w:rPr>
    </w:pPr>
  </w:p>
  <w:p w:rsidR="00316A10" w:rsidRPr="00552473" w:rsidRDefault="00316A10" w:rsidP="002C386E">
    <w:pPr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2851150</wp:posOffset>
              </wp:positionV>
              <wp:extent cx="1421765" cy="1511935"/>
              <wp:effectExtent l="0" t="0" r="6985" b="12065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765" cy="151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A10" w:rsidRPr="00D747AF" w:rsidRDefault="00A46BD7" w:rsidP="00967A79">
                          <w:pPr>
                            <w:pStyle w:val="BottomlinetextBold"/>
                          </w:pPr>
                          <w:r>
                            <w:t>23</w:t>
                          </w:r>
                          <w:r w:rsidR="00D747AF" w:rsidRPr="00D747AF">
                            <w:t>. a</w:t>
                          </w:r>
                          <w:r w:rsidR="00D747AF">
                            <w:t>ugust</w:t>
                          </w:r>
                          <w:r w:rsidR="00E40A36">
                            <w:t xml:space="preserve"> 2016</w:t>
                          </w:r>
                        </w:p>
                        <w:p w:rsidR="00316A10" w:rsidRPr="00D747AF" w:rsidRDefault="00316A10" w:rsidP="00967A79">
                          <w:pPr>
                            <w:pStyle w:val="Bottomlinetext"/>
                          </w:pPr>
                        </w:p>
                        <w:p w:rsidR="00316A10" w:rsidRPr="00D747AF" w:rsidRDefault="00316A10" w:rsidP="00967A79">
                          <w:pPr>
                            <w:pStyle w:val="Bottomlinetext"/>
                          </w:pPr>
                          <w:bookmarkStart w:id="24" w:name="bmkNumre1"/>
                          <w:bookmarkStart w:id="25" w:name="bmkKorrekturData"/>
                          <w:bookmarkEnd w:id="24"/>
                          <w:bookmarkEnd w:id="25"/>
                          <w:r w:rsidRPr="00D747AF">
                            <w:t xml:space="preserve">Projekt nr. </w:t>
                          </w:r>
                          <w:bookmarkStart w:id="26" w:name="bmkProjektnr1"/>
                          <w:r w:rsidRPr="00D747AF">
                            <w:t>212203</w:t>
                          </w:r>
                          <w:bookmarkEnd w:id="26"/>
                        </w:p>
                        <w:p w:rsidR="00316A10" w:rsidRPr="00D747AF" w:rsidRDefault="00316A10" w:rsidP="00967A79">
                          <w:pPr>
                            <w:pStyle w:val="Bottomlinetext"/>
                          </w:pPr>
                          <w:r w:rsidRPr="00D747AF">
                            <w:t xml:space="preserve">Dokument nr. </w:t>
                          </w:r>
                          <w:bookmarkStart w:id="27" w:name="bmkDokumentnr1"/>
                          <w:r w:rsidRPr="00D747AF">
                            <w:t>128815369</w:t>
                          </w:r>
                          <w:bookmarkEnd w:id="27"/>
                        </w:p>
                        <w:p w:rsidR="00316A10" w:rsidRPr="00D747AF" w:rsidRDefault="00316A10" w:rsidP="00967A79">
                          <w:pPr>
                            <w:pStyle w:val="Bottomlinetext"/>
                          </w:pPr>
                          <w:r w:rsidRPr="00D747AF">
                            <w:t>Version 3</w:t>
                          </w:r>
                        </w:p>
                        <w:p w:rsidR="00316A10" w:rsidRDefault="00316A10" w:rsidP="00967A79">
                          <w:pPr>
                            <w:pStyle w:val="Bottomlinetext"/>
                          </w:pPr>
                          <w:r>
                            <w:t>Udarbejdet af  KVE</w:t>
                          </w:r>
                        </w:p>
                        <w:p w:rsidR="00316A10" w:rsidRDefault="00316A10" w:rsidP="00967A79">
                          <w:pPr>
                            <w:pStyle w:val="Bottomlinetext"/>
                          </w:pPr>
                          <w:r>
                            <w:t xml:space="preserve">Kontrolleret af  </w:t>
                          </w:r>
                        </w:p>
                        <w:p w:rsidR="00316A10" w:rsidRDefault="00316A10" w:rsidP="00967A79">
                          <w:pPr>
                            <w:pStyle w:val="Bottomlinetext"/>
                          </w:pPr>
                          <w:r>
                            <w:t xml:space="preserve">Godkendt af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1" type="#_x0000_t202" style="position:absolute;margin-left:56.7pt;margin-top:224.5pt;width:111.95pt;height:119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qYrQIAAKo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" filled="f" stroked="f">
              <v:textbox inset="0,0,0,0">
                <w:txbxContent>
                  <w:p w:rsidR="00316A10" w:rsidRPr="00D747AF" w:rsidRDefault="00A46BD7" w:rsidP="00967A79">
                    <w:pPr>
                      <w:pStyle w:val="BottomlinetextBold"/>
                    </w:pPr>
                    <w:r>
                      <w:t>23</w:t>
                    </w:r>
                    <w:r w:rsidR="00D747AF" w:rsidRPr="00D747AF">
                      <w:t>. a</w:t>
                    </w:r>
                    <w:r w:rsidR="00D747AF">
                      <w:t>ugust</w:t>
                    </w:r>
                    <w:r w:rsidR="00E40A36">
                      <w:t xml:space="preserve"> 2016</w:t>
                    </w:r>
                  </w:p>
                  <w:p w:rsidR="00316A10" w:rsidRPr="00D747AF" w:rsidRDefault="00316A10" w:rsidP="00967A79">
                    <w:pPr>
                      <w:pStyle w:val="Bottomlinetext"/>
                    </w:pPr>
                  </w:p>
                  <w:p w:rsidR="00316A10" w:rsidRPr="00D747AF" w:rsidRDefault="00316A10" w:rsidP="00967A79">
                    <w:pPr>
                      <w:pStyle w:val="Bottomlinetext"/>
                    </w:pPr>
                    <w:bookmarkStart w:id="28" w:name="bmkNumre1"/>
                    <w:bookmarkStart w:id="29" w:name="bmkKorrekturData"/>
                    <w:bookmarkEnd w:id="28"/>
                    <w:bookmarkEnd w:id="29"/>
                    <w:r w:rsidRPr="00D747AF">
                      <w:t xml:space="preserve">Projekt nr. </w:t>
                    </w:r>
                    <w:bookmarkStart w:id="30" w:name="bmkProjektnr1"/>
                    <w:r w:rsidRPr="00D747AF">
                      <w:t>212203</w:t>
                    </w:r>
                    <w:bookmarkEnd w:id="30"/>
                  </w:p>
                  <w:p w:rsidR="00316A10" w:rsidRPr="00D747AF" w:rsidRDefault="00316A10" w:rsidP="00967A79">
                    <w:pPr>
                      <w:pStyle w:val="Bottomlinetext"/>
                    </w:pPr>
                    <w:r w:rsidRPr="00D747AF">
                      <w:t xml:space="preserve">Dokument nr. </w:t>
                    </w:r>
                    <w:bookmarkStart w:id="31" w:name="bmkDokumentnr1"/>
                    <w:r w:rsidRPr="00D747AF">
                      <w:t>128815369</w:t>
                    </w:r>
                    <w:bookmarkEnd w:id="31"/>
                  </w:p>
                  <w:p w:rsidR="00316A10" w:rsidRPr="00D747AF" w:rsidRDefault="00316A10" w:rsidP="00967A79">
                    <w:pPr>
                      <w:pStyle w:val="Bottomlinetext"/>
                    </w:pPr>
                    <w:r w:rsidRPr="00D747AF">
                      <w:t>Version 3</w:t>
                    </w:r>
                  </w:p>
                  <w:p w:rsidR="00316A10" w:rsidRDefault="00316A10" w:rsidP="00967A79">
                    <w:pPr>
                      <w:pStyle w:val="Bottomlinetext"/>
                    </w:pPr>
                    <w:r>
                      <w:t>Udarbejdet af  KVE</w:t>
                    </w:r>
                  </w:p>
                  <w:p w:rsidR="00316A10" w:rsidRDefault="00316A10" w:rsidP="00967A79">
                    <w:pPr>
                      <w:pStyle w:val="Bottomlinetext"/>
                    </w:pPr>
                    <w:r>
                      <w:t xml:space="preserve">Kontrolleret af  </w:t>
                    </w:r>
                  </w:p>
                  <w:p w:rsidR="00316A10" w:rsidRDefault="00316A10" w:rsidP="00967A79">
                    <w:pPr>
                      <w:pStyle w:val="Bottomlinetext"/>
                    </w:pPr>
                    <w:r>
                      <w:t xml:space="preserve">Godkendt af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2682239</wp:posOffset>
              </wp:positionV>
              <wp:extent cx="1403985" cy="0"/>
              <wp:effectExtent l="0" t="0" r="24765" b="1905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039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flip:x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211.2pt" to="167.2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vaGQIAADIEAAAOAAAAZHJzL2Uyb0RvYy54bWysU02P2yAQvVfqf0DcE9uJN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page">
                <wp:posOffset>2286000</wp:posOffset>
              </wp:positionH>
              <wp:positionV relativeFrom="page">
                <wp:posOffset>2682239</wp:posOffset>
              </wp:positionV>
              <wp:extent cx="4554220" cy="0"/>
              <wp:effectExtent l="0" t="0" r="17780" b="190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80pt,211.2pt" to="538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a8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" strokeweight="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87466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9FA4DC6"/>
    <w:lvl w:ilvl="0">
      <w:start w:val="1"/>
      <w:numFmt w:val="bullet"/>
      <w:pStyle w:val="ListBullet"/>
      <w:lvlText w:val="―"/>
      <w:lvlJc w:val="left"/>
      <w:pPr>
        <w:ind w:left="360" w:hanging="360"/>
      </w:pPr>
      <w:rPr>
        <w:rFonts w:ascii="Arial" w:hAnsi="Arial" w:hint="default"/>
      </w:rPr>
    </w:lvl>
  </w:abstractNum>
  <w:abstractNum w:abstractNumId="2">
    <w:nsid w:val="008C3248"/>
    <w:multiLevelType w:val="hybridMultilevel"/>
    <w:tmpl w:val="7FE6282E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1345316"/>
    <w:multiLevelType w:val="multilevel"/>
    <w:tmpl w:val="5072B414"/>
    <w:lvl w:ilvl="0">
      <w:start w:val="1"/>
      <w:numFmt w:val="decimal"/>
      <w:pStyle w:val="NormalNumbering"/>
      <w:lvlText w:val="%1.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 w:val="0"/>
        <w:sz w:val="19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</w:abstractNum>
  <w:abstractNum w:abstractNumId="4">
    <w:nsid w:val="0A9D4DFB"/>
    <w:multiLevelType w:val="multilevel"/>
    <w:tmpl w:val="A060FCAE"/>
    <w:lvl w:ilvl="0">
      <w:start w:val="1"/>
      <w:numFmt w:val="bullet"/>
      <w:pStyle w:val="Normal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27"/>
        </w:tabs>
        <w:ind w:left="680" w:hanging="22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7"/>
        </w:tabs>
        <w:ind w:left="907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7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7"/>
        </w:tabs>
        <w:ind w:left="1361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7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7"/>
        </w:tabs>
        <w:ind w:left="1814" w:hanging="226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27"/>
        </w:tabs>
        <w:ind w:left="2041" w:hanging="227"/>
      </w:pPr>
      <w:rPr>
        <w:rFonts w:ascii="Symbol" w:hAnsi="Symbol" w:hint="default"/>
      </w:rPr>
    </w:lvl>
  </w:abstractNum>
  <w:abstractNum w:abstractNumId="5">
    <w:nsid w:val="13752867"/>
    <w:multiLevelType w:val="multilevel"/>
    <w:tmpl w:val="94A298E0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u w:val="none"/>
        <w:vertAlign w:val="baseline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</w:abstractNum>
  <w:abstractNum w:abstractNumId="6">
    <w:nsid w:val="3D9C3DB9"/>
    <w:multiLevelType w:val="hybridMultilevel"/>
    <w:tmpl w:val="28105B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56EAB"/>
    <w:multiLevelType w:val="hybridMultilevel"/>
    <w:tmpl w:val="AB16F59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817B2"/>
    <w:multiLevelType w:val="hybridMultilevel"/>
    <w:tmpl w:val="5A0857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D90BF9"/>
    <w:multiLevelType w:val="hybridMultilevel"/>
    <w:tmpl w:val="47505E06"/>
    <w:lvl w:ilvl="0" w:tplc="5950A9C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D69FC"/>
    <w:multiLevelType w:val="hybridMultilevel"/>
    <w:tmpl w:val="873223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D5A58"/>
    <w:multiLevelType w:val="hybridMultilevel"/>
    <w:tmpl w:val="4F8C36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D630A"/>
    <w:multiLevelType w:val="hybridMultilevel"/>
    <w:tmpl w:val="7F7C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6069F"/>
    <w:multiLevelType w:val="hybridMultilevel"/>
    <w:tmpl w:val="4AA406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2"/>
  </w:num>
  <w:num w:numId="20">
    <w:abstractNumId w:val="10"/>
  </w:num>
  <w:num w:numId="21">
    <w:abstractNumId w:val="7"/>
  </w:num>
  <w:num w:numId="22">
    <w:abstractNumId w:val="8"/>
  </w:num>
  <w:num w:numId="23">
    <w:abstractNumId w:val="6"/>
  </w:num>
  <w:num w:numId="24">
    <w:abstractNumId w:val="2"/>
  </w:num>
  <w:num w:numId="25">
    <w:abstractNumId w:val="9"/>
  </w:num>
  <w:num w:numId="26">
    <w:abstractNumId w:val="9"/>
  </w:num>
  <w:num w:numId="27">
    <w:abstractNumId w:val="1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fsendernavn" w:val="Kristian Vester"/>
    <w:docVar w:name="firma" w:val="NIRAS"/>
    <w:docVar w:name="sprog" w:val="Danish"/>
  </w:docVars>
  <w:rsids>
    <w:rsidRoot w:val="004520CB"/>
    <w:rsid w:val="00013516"/>
    <w:rsid w:val="0002433A"/>
    <w:rsid w:val="00024F97"/>
    <w:rsid w:val="000362E8"/>
    <w:rsid w:val="00036B5D"/>
    <w:rsid w:val="000667F4"/>
    <w:rsid w:val="00066E32"/>
    <w:rsid w:val="000726E3"/>
    <w:rsid w:val="00075D5C"/>
    <w:rsid w:val="00082356"/>
    <w:rsid w:val="00084495"/>
    <w:rsid w:val="00087796"/>
    <w:rsid w:val="000A74AE"/>
    <w:rsid w:val="000B43F5"/>
    <w:rsid w:val="000E3F37"/>
    <w:rsid w:val="000F6B30"/>
    <w:rsid w:val="000F7916"/>
    <w:rsid w:val="00102983"/>
    <w:rsid w:val="00121ED6"/>
    <w:rsid w:val="00125A1A"/>
    <w:rsid w:val="00140490"/>
    <w:rsid w:val="00141418"/>
    <w:rsid w:val="00147BCE"/>
    <w:rsid w:val="0015310F"/>
    <w:rsid w:val="00174417"/>
    <w:rsid w:val="00176837"/>
    <w:rsid w:val="00181ECA"/>
    <w:rsid w:val="00187173"/>
    <w:rsid w:val="001A4CFB"/>
    <w:rsid w:val="001B0EFF"/>
    <w:rsid w:val="001E6BE0"/>
    <w:rsid w:val="001F7A1F"/>
    <w:rsid w:val="00201CDA"/>
    <w:rsid w:val="00223256"/>
    <w:rsid w:val="002539B4"/>
    <w:rsid w:val="0027426A"/>
    <w:rsid w:val="00275F03"/>
    <w:rsid w:val="00286AAE"/>
    <w:rsid w:val="002B2490"/>
    <w:rsid w:val="002C2D82"/>
    <w:rsid w:val="002C386E"/>
    <w:rsid w:val="002C4352"/>
    <w:rsid w:val="002D3EEA"/>
    <w:rsid w:val="002D539B"/>
    <w:rsid w:val="002D6787"/>
    <w:rsid w:val="00316A10"/>
    <w:rsid w:val="003222CB"/>
    <w:rsid w:val="0032776C"/>
    <w:rsid w:val="00333E07"/>
    <w:rsid w:val="00361292"/>
    <w:rsid w:val="00366121"/>
    <w:rsid w:val="00386EC1"/>
    <w:rsid w:val="003A0216"/>
    <w:rsid w:val="003A18CF"/>
    <w:rsid w:val="003A41C9"/>
    <w:rsid w:val="003A458D"/>
    <w:rsid w:val="003A56E6"/>
    <w:rsid w:val="003B38BA"/>
    <w:rsid w:val="003B79F7"/>
    <w:rsid w:val="003C5B1B"/>
    <w:rsid w:val="003C6E97"/>
    <w:rsid w:val="003E6C12"/>
    <w:rsid w:val="003F3A92"/>
    <w:rsid w:val="00401872"/>
    <w:rsid w:val="00411E7A"/>
    <w:rsid w:val="0042497B"/>
    <w:rsid w:val="00426BA5"/>
    <w:rsid w:val="00427EF7"/>
    <w:rsid w:val="00430C83"/>
    <w:rsid w:val="0043735F"/>
    <w:rsid w:val="004446DE"/>
    <w:rsid w:val="004467DB"/>
    <w:rsid w:val="004520CB"/>
    <w:rsid w:val="0046588C"/>
    <w:rsid w:val="0047463A"/>
    <w:rsid w:val="0047544F"/>
    <w:rsid w:val="00475D96"/>
    <w:rsid w:val="004A234C"/>
    <w:rsid w:val="004C7215"/>
    <w:rsid w:val="004E0911"/>
    <w:rsid w:val="004E4A5A"/>
    <w:rsid w:val="004E74AE"/>
    <w:rsid w:val="004E7984"/>
    <w:rsid w:val="004F1F21"/>
    <w:rsid w:val="00500358"/>
    <w:rsid w:val="00526939"/>
    <w:rsid w:val="005321D7"/>
    <w:rsid w:val="0053607A"/>
    <w:rsid w:val="00537C70"/>
    <w:rsid w:val="00552473"/>
    <w:rsid w:val="00562F24"/>
    <w:rsid w:val="00565E84"/>
    <w:rsid w:val="00573FB9"/>
    <w:rsid w:val="00576319"/>
    <w:rsid w:val="005920CE"/>
    <w:rsid w:val="00594390"/>
    <w:rsid w:val="005A3A4F"/>
    <w:rsid w:val="005A4BC2"/>
    <w:rsid w:val="005A5604"/>
    <w:rsid w:val="005D07F5"/>
    <w:rsid w:val="005E0B28"/>
    <w:rsid w:val="005E1E6D"/>
    <w:rsid w:val="00600D2D"/>
    <w:rsid w:val="0062271D"/>
    <w:rsid w:val="00623756"/>
    <w:rsid w:val="006353A7"/>
    <w:rsid w:val="006434C2"/>
    <w:rsid w:val="00661116"/>
    <w:rsid w:val="006755B6"/>
    <w:rsid w:val="006769A1"/>
    <w:rsid w:val="00677526"/>
    <w:rsid w:val="00677C1D"/>
    <w:rsid w:val="00681A5F"/>
    <w:rsid w:val="00693F79"/>
    <w:rsid w:val="006A0844"/>
    <w:rsid w:val="006C62E8"/>
    <w:rsid w:val="006C771E"/>
    <w:rsid w:val="006D03A6"/>
    <w:rsid w:val="006D4461"/>
    <w:rsid w:val="006D7E94"/>
    <w:rsid w:val="006E3121"/>
    <w:rsid w:val="006F021C"/>
    <w:rsid w:val="006F230C"/>
    <w:rsid w:val="006F460A"/>
    <w:rsid w:val="00711BFF"/>
    <w:rsid w:val="00721DBB"/>
    <w:rsid w:val="0074034D"/>
    <w:rsid w:val="00766A61"/>
    <w:rsid w:val="00796F54"/>
    <w:rsid w:val="007A04FD"/>
    <w:rsid w:val="007A17AD"/>
    <w:rsid w:val="007A7013"/>
    <w:rsid w:val="007F4305"/>
    <w:rsid w:val="00802478"/>
    <w:rsid w:val="00806B7B"/>
    <w:rsid w:val="00822F35"/>
    <w:rsid w:val="00826652"/>
    <w:rsid w:val="00830E73"/>
    <w:rsid w:val="008535EF"/>
    <w:rsid w:val="0086142D"/>
    <w:rsid w:val="00886949"/>
    <w:rsid w:val="00887F28"/>
    <w:rsid w:val="008973C0"/>
    <w:rsid w:val="008B3C79"/>
    <w:rsid w:val="008B41FB"/>
    <w:rsid w:val="008E6821"/>
    <w:rsid w:val="00901711"/>
    <w:rsid w:val="009027B5"/>
    <w:rsid w:val="009029F8"/>
    <w:rsid w:val="00902B1D"/>
    <w:rsid w:val="009146CE"/>
    <w:rsid w:val="00935449"/>
    <w:rsid w:val="0093712F"/>
    <w:rsid w:val="00957411"/>
    <w:rsid w:val="0096268E"/>
    <w:rsid w:val="00962FE2"/>
    <w:rsid w:val="00967A79"/>
    <w:rsid w:val="00973588"/>
    <w:rsid w:val="0097694A"/>
    <w:rsid w:val="00976FA0"/>
    <w:rsid w:val="0098284F"/>
    <w:rsid w:val="009A71CF"/>
    <w:rsid w:val="009B0F25"/>
    <w:rsid w:val="009B1C45"/>
    <w:rsid w:val="009B261A"/>
    <w:rsid w:val="009D7F88"/>
    <w:rsid w:val="009F0F43"/>
    <w:rsid w:val="009F6F1A"/>
    <w:rsid w:val="00A05029"/>
    <w:rsid w:val="00A06456"/>
    <w:rsid w:val="00A06D71"/>
    <w:rsid w:val="00A2488D"/>
    <w:rsid w:val="00A35090"/>
    <w:rsid w:val="00A40B52"/>
    <w:rsid w:val="00A40F81"/>
    <w:rsid w:val="00A46BD7"/>
    <w:rsid w:val="00A62F9E"/>
    <w:rsid w:val="00A66E85"/>
    <w:rsid w:val="00A729FB"/>
    <w:rsid w:val="00A8309F"/>
    <w:rsid w:val="00A97FE3"/>
    <w:rsid w:val="00AA1022"/>
    <w:rsid w:val="00AB38B2"/>
    <w:rsid w:val="00AC6B23"/>
    <w:rsid w:val="00AD0679"/>
    <w:rsid w:val="00AD1D22"/>
    <w:rsid w:val="00AD6EBE"/>
    <w:rsid w:val="00AF2863"/>
    <w:rsid w:val="00AF78AA"/>
    <w:rsid w:val="00B01418"/>
    <w:rsid w:val="00B145C4"/>
    <w:rsid w:val="00B1535B"/>
    <w:rsid w:val="00B2330E"/>
    <w:rsid w:val="00B23EEA"/>
    <w:rsid w:val="00B46886"/>
    <w:rsid w:val="00B65C84"/>
    <w:rsid w:val="00B65E5F"/>
    <w:rsid w:val="00B72FCB"/>
    <w:rsid w:val="00B84738"/>
    <w:rsid w:val="00B919C0"/>
    <w:rsid w:val="00BA215C"/>
    <w:rsid w:val="00BA74F2"/>
    <w:rsid w:val="00BD29F3"/>
    <w:rsid w:val="00BE752C"/>
    <w:rsid w:val="00BF21AF"/>
    <w:rsid w:val="00C0760E"/>
    <w:rsid w:val="00C102D0"/>
    <w:rsid w:val="00C12872"/>
    <w:rsid w:val="00C30817"/>
    <w:rsid w:val="00C37259"/>
    <w:rsid w:val="00C373D7"/>
    <w:rsid w:val="00C522E8"/>
    <w:rsid w:val="00C5306B"/>
    <w:rsid w:val="00C7560B"/>
    <w:rsid w:val="00C81E02"/>
    <w:rsid w:val="00C937F6"/>
    <w:rsid w:val="00C94B6C"/>
    <w:rsid w:val="00CA29AF"/>
    <w:rsid w:val="00CB5320"/>
    <w:rsid w:val="00CC0509"/>
    <w:rsid w:val="00CC1E25"/>
    <w:rsid w:val="00CD5DB1"/>
    <w:rsid w:val="00D27FA3"/>
    <w:rsid w:val="00D31740"/>
    <w:rsid w:val="00D32E4D"/>
    <w:rsid w:val="00D455A1"/>
    <w:rsid w:val="00D56738"/>
    <w:rsid w:val="00D5677A"/>
    <w:rsid w:val="00D628E6"/>
    <w:rsid w:val="00D6307A"/>
    <w:rsid w:val="00D678CD"/>
    <w:rsid w:val="00D71D0D"/>
    <w:rsid w:val="00D727F1"/>
    <w:rsid w:val="00D747AF"/>
    <w:rsid w:val="00D75B5F"/>
    <w:rsid w:val="00D817EA"/>
    <w:rsid w:val="00D91D57"/>
    <w:rsid w:val="00D931BF"/>
    <w:rsid w:val="00E02294"/>
    <w:rsid w:val="00E0512E"/>
    <w:rsid w:val="00E14A9E"/>
    <w:rsid w:val="00E2792B"/>
    <w:rsid w:val="00E40A36"/>
    <w:rsid w:val="00E443D1"/>
    <w:rsid w:val="00E46A8F"/>
    <w:rsid w:val="00E52C7A"/>
    <w:rsid w:val="00E547C6"/>
    <w:rsid w:val="00E748E6"/>
    <w:rsid w:val="00E765CA"/>
    <w:rsid w:val="00E91A6E"/>
    <w:rsid w:val="00E94A27"/>
    <w:rsid w:val="00EA70B0"/>
    <w:rsid w:val="00EA77A9"/>
    <w:rsid w:val="00EE120D"/>
    <w:rsid w:val="00EE6912"/>
    <w:rsid w:val="00EF3AA6"/>
    <w:rsid w:val="00EF5518"/>
    <w:rsid w:val="00F0356F"/>
    <w:rsid w:val="00F07C17"/>
    <w:rsid w:val="00F14465"/>
    <w:rsid w:val="00F22C4D"/>
    <w:rsid w:val="00F2609E"/>
    <w:rsid w:val="00F26CFC"/>
    <w:rsid w:val="00F31187"/>
    <w:rsid w:val="00F41192"/>
    <w:rsid w:val="00F45632"/>
    <w:rsid w:val="00F45667"/>
    <w:rsid w:val="00F45E6D"/>
    <w:rsid w:val="00F57673"/>
    <w:rsid w:val="00F6081A"/>
    <w:rsid w:val="00F624BF"/>
    <w:rsid w:val="00F65D0D"/>
    <w:rsid w:val="00F66440"/>
    <w:rsid w:val="00F7364C"/>
    <w:rsid w:val="00F77A4E"/>
    <w:rsid w:val="00FA4C13"/>
    <w:rsid w:val="00FA684D"/>
    <w:rsid w:val="00FB0D20"/>
    <w:rsid w:val="00FD6CAF"/>
    <w:rsid w:val="00FE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792B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link w:val="Heading1Char"/>
    <w:qFormat/>
    <w:rsid w:val="00BE752C"/>
    <w:pPr>
      <w:keepNext/>
      <w:keepLines/>
      <w:numPr>
        <w:numId w:val="18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link w:val="Heading2Char"/>
    <w:qFormat/>
    <w:rsid w:val="00BE752C"/>
    <w:pPr>
      <w:keepNext/>
      <w:keepLines/>
      <w:numPr>
        <w:ilvl w:val="1"/>
        <w:numId w:val="18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link w:val="Heading3Char"/>
    <w:qFormat/>
    <w:rsid w:val="00BE752C"/>
    <w:pPr>
      <w:keepNext/>
      <w:keepLines/>
      <w:numPr>
        <w:ilvl w:val="2"/>
        <w:numId w:val="18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BE752C"/>
    <w:pPr>
      <w:keepNext/>
      <w:keepLines/>
      <w:numPr>
        <w:ilvl w:val="3"/>
        <w:numId w:val="18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rsid w:val="00BA74F2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BA74F2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BA74F2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BE752C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BA74F2"/>
    <w:rPr>
      <w:sz w:val="16"/>
    </w:rPr>
  </w:style>
  <w:style w:type="paragraph" w:customStyle="1" w:styleId="BottomlinetextBold">
    <w:name w:val="Bottom line text Bold"/>
    <w:basedOn w:val="Normal"/>
    <w:rsid w:val="00BA74F2"/>
    <w:rPr>
      <w:b/>
      <w:sz w:val="16"/>
    </w:rPr>
  </w:style>
  <w:style w:type="paragraph" w:styleId="Caption">
    <w:name w:val="caption"/>
    <w:basedOn w:val="Normal"/>
    <w:next w:val="BodyText1"/>
    <w:qFormat/>
    <w:rsid w:val="00BA74F2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4E4A5A"/>
    <w:pPr>
      <w:spacing w:before="120"/>
    </w:pPr>
    <w:rPr>
      <w:b/>
      <w:sz w:val="22"/>
    </w:rPr>
  </w:style>
  <w:style w:type="character" w:styleId="CommentReference">
    <w:name w:val="annotation reference"/>
    <w:basedOn w:val="DefaultParagraphFont"/>
    <w:semiHidden/>
    <w:rsid w:val="00BA74F2"/>
    <w:rPr>
      <w:sz w:val="16"/>
      <w:szCs w:val="16"/>
    </w:rPr>
  </w:style>
  <w:style w:type="paragraph" w:styleId="CommentText">
    <w:name w:val="annotation text"/>
    <w:basedOn w:val="Normal"/>
    <w:semiHidden/>
    <w:rsid w:val="00BA74F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74F2"/>
    <w:rPr>
      <w:b/>
      <w:bCs/>
    </w:rPr>
  </w:style>
  <w:style w:type="paragraph" w:customStyle="1" w:styleId="CustomType">
    <w:name w:val="Custom Type"/>
    <w:basedOn w:val="Normal"/>
    <w:rsid w:val="00BA74F2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BA74F2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C30817"/>
    <w:pPr>
      <w:spacing w:line="300" w:lineRule="atLeast"/>
    </w:pPr>
    <w:rPr>
      <w:sz w:val="26"/>
    </w:rPr>
  </w:style>
  <w:style w:type="paragraph" w:styleId="Footer">
    <w:name w:val="footer"/>
    <w:basedOn w:val="Normal"/>
    <w:semiHidden/>
    <w:rsid w:val="00BA74F2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BA74F2"/>
    <w:rPr>
      <w:vertAlign w:val="superscript"/>
    </w:rPr>
  </w:style>
  <w:style w:type="paragraph" w:styleId="Header">
    <w:name w:val="header"/>
    <w:basedOn w:val="Normal"/>
    <w:semiHidden/>
    <w:rsid w:val="00BA74F2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BA74F2"/>
  </w:style>
  <w:style w:type="paragraph" w:customStyle="1" w:styleId="HeadlineLevel3">
    <w:name w:val="Headline Level 3"/>
    <w:basedOn w:val="Normal"/>
    <w:rsid w:val="00BA74F2"/>
  </w:style>
  <w:style w:type="paragraph" w:customStyle="1" w:styleId="HeadlineLevel4">
    <w:name w:val="Headline Level 4"/>
    <w:basedOn w:val="Normal"/>
    <w:rsid w:val="00BA74F2"/>
  </w:style>
  <w:style w:type="character" w:styleId="Hyperlink">
    <w:name w:val="Hyperlink"/>
    <w:basedOn w:val="DefaultParagraphFont"/>
    <w:uiPriority w:val="99"/>
    <w:rsid w:val="00BA74F2"/>
    <w:rPr>
      <w:color w:val="0000FF"/>
      <w:u w:val="single"/>
    </w:rPr>
  </w:style>
  <w:style w:type="paragraph" w:styleId="ListBullet">
    <w:name w:val="List Bullet"/>
    <w:basedOn w:val="Normal"/>
    <w:rsid w:val="00BA74F2"/>
    <w:pPr>
      <w:numPr>
        <w:numId w:val="6"/>
      </w:numPr>
      <w:spacing w:after="240"/>
    </w:pPr>
  </w:style>
  <w:style w:type="paragraph" w:styleId="ListNumber">
    <w:name w:val="List Number"/>
    <w:basedOn w:val="Normal"/>
    <w:rsid w:val="00BA74F2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BA74F2"/>
    <w:rPr>
      <w:b/>
    </w:rPr>
  </w:style>
  <w:style w:type="paragraph" w:customStyle="1" w:styleId="NormalBoldAllCaps">
    <w:name w:val="Normal Bold All Caps"/>
    <w:basedOn w:val="Normal"/>
    <w:rsid w:val="00BA74F2"/>
    <w:rPr>
      <w:b/>
      <w:caps/>
    </w:rPr>
  </w:style>
  <w:style w:type="paragraph" w:customStyle="1" w:styleId="NormalBullet">
    <w:name w:val="Normal Bullet"/>
    <w:basedOn w:val="Normal"/>
    <w:rsid w:val="00BA74F2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BA74F2"/>
    <w:pPr>
      <w:numPr>
        <w:numId w:val="10"/>
      </w:numPr>
    </w:pPr>
  </w:style>
  <w:style w:type="character" w:styleId="PageNumber">
    <w:name w:val="page number"/>
    <w:basedOn w:val="DefaultParagraphFont"/>
    <w:rsid w:val="00BA74F2"/>
    <w:rPr>
      <w:rFonts w:ascii="Arial" w:hAnsi="Arial"/>
      <w:sz w:val="20"/>
    </w:rPr>
  </w:style>
  <w:style w:type="table" w:styleId="TableGrid">
    <w:name w:val="Table Grid"/>
    <w:basedOn w:val="TableNormal"/>
    <w:semiHidden/>
    <w:rsid w:val="00BA74F2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957411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957411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BA74F2"/>
    <w:rPr>
      <w:sz w:val="22"/>
    </w:rPr>
  </w:style>
  <w:style w:type="paragraph" w:customStyle="1" w:styleId="Title18pkt">
    <w:name w:val="Title 18 pkt"/>
    <w:basedOn w:val="Normal"/>
    <w:rsid w:val="00BA74F2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BA74F2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BA74F2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BA74F2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BA74F2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uiPriority w:val="39"/>
    <w:rsid w:val="00C7560B"/>
    <w:pPr>
      <w:tabs>
        <w:tab w:val="right" w:leader="dot" w:pos="7200"/>
      </w:tabs>
      <w:ind w:right="510"/>
    </w:pPr>
  </w:style>
  <w:style w:type="paragraph" w:styleId="TOC2">
    <w:name w:val="toc 2"/>
    <w:basedOn w:val="HeadlineLevel2"/>
    <w:next w:val="Normal"/>
    <w:autoRedefine/>
    <w:uiPriority w:val="39"/>
    <w:rsid w:val="00BA74F2"/>
    <w:pPr>
      <w:tabs>
        <w:tab w:val="left" w:pos="567"/>
        <w:tab w:val="right" w:leader="dot" w:pos="7162"/>
      </w:tabs>
      <w:ind w:left="567" w:hanging="567"/>
    </w:pPr>
  </w:style>
  <w:style w:type="paragraph" w:styleId="TOC3">
    <w:name w:val="toc 3"/>
    <w:basedOn w:val="HeadlineLevel3"/>
    <w:next w:val="Normal"/>
    <w:autoRedefine/>
    <w:uiPriority w:val="39"/>
    <w:rsid w:val="00BA74F2"/>
    <w:pPr>
      <w:tabs>
        <w:tab w:val="left" w:pos="1446"/>
        <w:tab w:val="right" w:leader="dot" w:pos="7161"/>
      </w:tabs>
      <w:ind w:left="1446" w:hanging="879"/>
    </w:pPr>
  </w:style>
  <w:style w:type="paragraph" w:styleId="TOC4">
    <w:name w:val="toc 4"/>
    <w:basedOn w:val="HeadlineLevel4"/>
    <w:next w:val="Normal"/>
    <w:autoRedefine/>
    <w:semiHidden/>
    <w:rsid w:val="00BA74F2"/>
    <w:pPr>
      <w:tabs>
        <w:tab w:val="left" w:pos="1446"/>
        <w:tab w:val="right" w:leader="dot" w:pos="7173"/>
      </w:tabs>
      <w:ind w:left="1446" w:hanging="879"/>
    </w:pPr>
  </w:style>
  <w:style w:type="table" w:styleId="TableSimple3">
    <w:name w:val="Table Simple 3"/>
    <w:basedOn w:val="TableNormal"/>
    <w:rsid w:val="00FA4C13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1Char">
    <w:name w:val="Heading 1 Char"/>
    <w:basedOn w:val="DefaultParagraphFont"/>
    <w:link w:val="Heading1"/>
    <w:rsid w:val="00E2792B"/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E2792B"/>
    <w:rPr>
      <w:rFonts w:ascii="Arial" w:hAnsi="Arial"/>
      <w:b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E2792B"/>
    <w:rPr>
      <w:rFonts w:ascii="Arial" w:hAnsi="Arial"/>
      <w:bCs/>
      <w:i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4563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EE6912"/>
    <w:pPr>
      <w:spacing w:after="200" w:line="276" w:lineRule="auto"/>
      <w:ind w:left="720"/>
      <w:contextualSpacing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B145C4"/>
  </w:style>
  <w:style w:type="character" w:styleId="FollowedHyperlink">
    <w:name w:val="FollowedHyperlink"/>
    <w:basedOn w:val="DefaultParagraphFont"/>
    <w:rsid w:val="00036B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792B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link w:val="Heading1Char"/>
    <w:qFormat/>
    <w:rsid w:val="00BE752C"/>
    <w:pPr>
      <w:keepNext/>
      <w:keepLines/>
      <w:numPr>
        <w:numId w:val="18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link w:val="Heading2Char"/>
    <w:qFormat/>
    <w:rsid w:val="00BE752C"/>
    <w:pPr>
      <w:keepNext/>
      <w:keepLines/>
      <w:numPr>
        <w:ilvl w:val="1"/>
        <w:numId w:val="18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link w:val="Heading3Char"/>
    <w:qFormat/>
    <w:rsid w:val="00BE752C"/>
    <w:pPr>
      <w:keepNext/>
      <w:keepLines/>
      <w:numPr>
        <w:ilvl w:val="2"/>
        <w:numId w:val="18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BE752C"/>
    <w:pPr>
      <w:keepNext/>
      <w:keepLines/>
      <w:numPr>
        <w:ilvl w:val="3"/>
        <w:numId w:val="18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rsid w:val="00BA74F2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BA74F2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BA74F2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BE752C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BA74F2"/>
    <w:rPr>
      <w:sz w:val="16"/>
    </w:rPr>
  </w:style>
  <w:style w:type="paragraph" w:customStyle="1" w:styleId="BottomlinetextBold">
    <w:name w:val="Bottom line text Bold"/>
    <w:basedOn w:val="Normal"/>
    <w:rsid w:val="00BA74F2"/>
    <w:rPr>
      <w:b/>
      <w:sz w:val="16"/>
    </w:rPr>
  </w:style>
  <w:style w:type="paragraph" w:styleId="Caption">
    <w:name w:val="caption"/>
    <w:basedOn w:val="Normal"/>
    <w:next w:val="BodyText1"/>
    <w:qFormat/>
    <w:rsid w:val="00BA74F2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4E4A5A"/>
    <w:pPr>
      <w:spacing w:before="120"/>
    </w:pPr>
    <w:rPr>
      <w:b/>
      <w:sz w:val="22"/>
    </w:rPr>
  </w:style>
  <w:style w:type="character" w:styleId="CommentReference">
    <w:name w:val="annotation reference"/>
    <w:basedOn w:val="DefaultParagraphFont"/>
    <w:semiHidden/>
    <w:rsid w:val="00BA74F2"/>
    <w:rPr>
      <w:sz w:val="16"/>
      <w:szCs w:val="16"/>
    </w:rPr>
  </w:style>
  <w:style w:type="paragraph" w:styleId="CommentText">
    <w:name w:val="annotation text"/>
    <w:basedOn w:val="Normal"/>
    <w:semiHidden/>
    <w:rsid w:val="00BA74F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74F2"/>
    <w:rPr>
      <w:b/>
      <w:bCs/>
    </w:rPr>
  </w:style>
  <w:style w:type="paragraph" w:customStyle="1" w:styleId="CustomType">
    <w:name w:val="Custom Type"/>
    <w:basedOn w:val="Normal"/>
    <w:rsid w:val="00BA74F2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BA74F2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C30817"/>
    <w:pPr>
      <w:spacing w:line="300" w:lineRule="atLeast"/>
    </w:pPr>
    <w:rPr>
      <w:sz w:val="26"/>
    </w:rPr>
  </w:style>
  <w:style w:type="paragraph" w:styleId="Footer">
    <w:name w:val="footer"/>
    <w:basedOn w:val="Normal"/>
    <w:semiHidden/>
    <w:rsid w:val="00BA74F2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BA74F2"/>
    <w:rPr>
      <w:vertAlign w:val="superscript"/>
    </w:rPr>
  </w:style>
  <w:style w:type="paragraph" w:styleId="Header">
    <w:name w:val="header"/>
    <w:basedOn w:val="Normal"/>
    <w:semiHidden/>
    <w:rsid w:val="00BA74F2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BA74F2"/>
  </w:style>
  <w:style w:type="paragraph" w:customStyle="1" w:styleId="HeadlineLevel3">
    <w:name w:val="Headline Level 3"/>
    <w:basedOn w:val="Normal"/>
    <w:rsid w:val="00BA74F2"/>
  </w:style>
  <w:style w:type="paragraph" w:customStyle="1" w:styleId="HeadlineLevel4">
    <w:name w:val="Headline Level 4"/>
    <w:basedOn w:val="Normal"/>
    <w:rsid w:val="00BA74F2"/>
  </w:style>
  <w:style w:type="character" w:styleId="Hyperlink">
    <w:name w:val="Hyperlink"/>
    <w:basedOn w:val="DefaultParagraphFont"/>
    <w:uiPriority w:val="99"/>
    <w:rsid w:val="00BA74F2"/>
    <w:rPr>
      <w:color w:val="0000FF"/>
      <w:u w:val="single"/>
    </w:rPr>
  </w:style>
  <w:style w:type="paragraph" w:styleId="ListBullet">
    <w:name w:val="List Bullet"/>
    <w:basedOn w:val="Normal"/>
    <w:rsid w:val="00BA74F2"/>
    <w:pPr>
      <w:numPr>
        <w:numId w:val="6"/>
      </w:numPr>
      <w:spacing w:after="240"/>
    </w:pPr>
  </w:style>
  <w:style w:type="paragraph" w:styleId="ListNumber">
    <w:name w:val="List Number"/>
    <w:basedOn w:val="Normal"/>
    <w:rsid w:val="00BA74F2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BA74F2"/>
    <w:rPr>
      <w:b/>
    </w:rPr>
  </w:style>
  <w:style w:type="paragraph" w:customStyle="1" w:styleId="NormalBoldAllCaps">
    <w:name w:val="Normal Bold All Caps"/>
    <w:basedOn w:val="Normal"/>
    <w:rsid w:val="00BA74F2"/>
    <w:rPr>
      <w:b/>
      <w:caps/>
    </w:rPr>
  </w:style>
  <w:style w:type="paragraph" w:customStyle="1" w:styleId="NormalBullet">
    <w:name w:val="Normal Bullet"/>
    <w:basedOn w:val="Normal"/>
    <w:rsid w:val="00BA74F2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BA74F2"/>
    <w:pPr>
      <w:numPr>
        <w:numId w:val="10"/>
      </w:numPr>
    </w:pPr>
  </w:style>
  <w:style w:type="character" w:styleId="PageNumber">
    <w:name w:val="page number"/>
    <w:basedOn w:val="DefaultParagraphFont"/>
    <w:rsid w:val="00BA74F2"/>
    <w:rPr>
      <w:rFonts w:ascii="Arial" w:hAnsi="Arial"/>
      <w:sz w:val="20"/>
    </w:rPr>
  </w:style>
  <w:style w:type="table" w:styleId="TableGrid">
    <w:name w:val="Table Grid"/>
    <w:basedOn w:val="TableNormal"/>
    <w:semiHidden/>
    <w:rsid w:val="00BA74F2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957411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957411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BA74F2"/>
    <w:rPr>
      <w:sz w:val="22"/>
    </w:rPr>
  </w:style>
  <w:style w:type="paragraph" w:customStyle="1" w:styleId="Title18pkt">
    <w:name w:val="Title 18 pkt"/>
    <w:basedOn w:val="Normal"/>
    <w:rsid w:val="00BA74F2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BA74F2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BA74F2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BA74F2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BA74F2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uiPriority w:val="39"/>
    <w:rsid w:val="00C7560B"/>
    <w:pPr>
      <w:tabs>
        <w:tab w:val="right" w:leader="dot" w:pos="7200"/>
      </w:tabs>
      <w:ind w:right="510"/>
    </w:pPr>
  </w:style>
  <w:style w:type="paragraph" w:styleId="TOC2">
    <w:name w:val="toc 2"/>
    <w:basedOn w:val="HeadlineLevel2"/>
    <w:next w:val="Normal"/>
    <w:autoRedefine/>
    <w:uiPriority w:val="39"/>
    <w:rsid w:val="00BA74F2"/>
    <w:pPr>
      <w:tabs>
        <w:tab w:val="left" w:pos="567"/>
        <w:tab w:val="right" w:leader="dot" w:pos="7162"/>
      </w:tabs>
      <w:ind w:left="567" w:hanging="567"/>
    </w:pPr>
  </w:style>
  <w:style w:type="paragraph" w:styleId="TOC3">
    <w:name w:val="toc 3"/>
    <w:basedOn w:val="HeadlineLevel3"/>
    <w:next w:val="Normal"/>
    <w:autoRedefine/>
    <w:uiPriority w:val="39"/>
    <w:rsid w:val="00BA74F2"/>
    <w:pPr>
      <w:tabs>
        <w:tab w:val="left" w:pos="1446"/>
        <w:tab w:val="right" w:leader="dot" w:pos="7161"/>
      </w:tabs>
      <w:ind w:left="1446" w:hanging="879"/>
    </w:pPr>
  </w:style>
  <w:style w:type="paragraph" w:styleId="TOC4">
    <w:name w:val="toc 4"/>
    <w:basedOn w:val="HeadlineLevel4"/>
    <w:next w:val="Normal"/>
    <w:autoRedefine/>
    <w:semiHidden/>
    <w:rsid w:val="00BA74F2"/>
    <w:pPr>
      <w:tabs>
        <w:tab w:val="left" w:pos="1446"/>
        <w:tab w:val="right" w:leader="dot" w:pos="7173"/>
      </w:tabs>
      <w:ind w:left="1446" w:hanging="879"/>
    </w:pPr>
  </w:style>
  <w:style w:type="table" w:styleId="TableSimple3">
    <w:name w:val="Table Simple 3"/>
    <w:basedOn w:val="TableNormal"/>
    <w:rsid w:val="00FA4C13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1Char">
    <w:name w:val="Heading 1 Char"/>
    <w:basedOn w:val="DefaultParagraphFont"/>
    <w:link w:val="Heading1"/>
    <w:rsid w:val="00E2792B"/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E2792B"/>
    <w:rPr>
      <w:rFonts w:ascii="Arial" w:hAnsi="Arial"/>
      <w:b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E2792B"/>
    <w:rPr>
      <w:rFonts w:ascii="Arial" w:hAnsi="Arial"/>
      <w:bCs/>
      <w:i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4563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EE6912"/>
    <w:pPr>
      <w:spacing w:after="200" w:line="276" w:lineRule="auto"/>
      <w:ind w:left="720"/>
      <w:contextualSpacing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B145C4"/>
  </w:style>
  <w:style w:type="character" w:styleId="FollowedHyperlink">
    <w:name w:val="FollowedHyperlink"/>
    <w:basedOn w:val="DefaultParagraphFont"/>
    <w:rsid w:val="00036B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8.18/BomSystemService.svc?wsd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NIRAS\Skabeloner\Skabeloner\note%20with%20inde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 with index.dotx</Template>
  <TotalTime>1133</TotalTime>
  <Pages>15</Pages>
  <Words>2129</Words>
  <Characters>12991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NIRAS</Company>
  <LinksUpToDate>false</LinksUpToDate>
  <CharactersWithSpaces>15090</CharactersWithSpaces>
  <SharedDoc>false</SharedDoc>
  <HLinks>
    <vt:vector size="6" baseType="variant"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_Toc288335324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 Holm Vester (KVE)</dc:creator>
  <cp:lastModifiedBy>Tom Graven Kvist (TOK)</cp:lastModifiedBy>
  <cp:revision>37</cp:revision>
  <cp:lastPrinted>2013-06-12T09:57:00Z</cp:lastPrinted>
  <dcterms:created xsi:type="dcterms:W3CDTF">2013-05-01T19:42:00Z</dcterms:created>
  <dcterms:modified xsi:type="dcterms:W3CDTF">2016-08-23T14:04:00Z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1401915017</vt:i4>
  </property>
  <property fmtid="{D5CDD505-2E9C-101B-9397-08002B2CF9AE}" pid="3" name="_NewReviewCycle">
    <vt:lpwstr/>
  </property>
  <property fmtid="{D5CDD505-2E9C-101B-9397-08002B2CF9AE}" pid="4" name="_EmailSubject">
    <vt:lpwstr>Opdateret dokument for snitflade til bomsystem</vt:lpwstr>
  </property>
  <property fmtid="{D5CDD505-2E9C-101B-9397-08002B2CF9AE}" pid="5" name="_AuthorEmail">
    <vt:lpwstr>krk@aarhus.dk</vt:lpwstr>
  </property>
  <property fmtid="{D5CDD505-2E9C-101B-9397-08002B2CF9AE}" pid="6" name="_AuthorEmailDisplayName">
    <vt:lpwstr>Kristian Lei Kaltoft</vt:lpwstr>
  </property>
  <property fmtid="{D5CDD505-2E9C-101B-9397-08002B2CF9AE}" pid="7" name="_ReviewingToolsShownOnce">
    <vt:lpwstr/>
  </property>
</Properties>
</file>