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98E5C" w14:textId="77777777" w:rsidR="00BA794A" w:rsidRPr="00546889" w:rsidRDefault="00BA794A">
      <w:pPr>
        <w:rPr>
          <w:lang w:val="da-DK"/>
        </w:rPr>
      </w:pPr>
    </w:p>
    <w:p w14:paraId="53773EF4" w14:textId="77777777" w:rsidR="002E53C0" w:rsidRPr="00546889" w:rsidRDefault="002E53C0">
      <w:pPr>
        <w:rPr>
          <w:lang w:val="da-DK"/>
        </w:rPr>
      </w:pPr>
    </w:p>
    <w:p w14:paraId="20B7072F" w14:textId="77777777" w:rsidR="002E53C0" w:rsidRPr="00546889" w:rsidRDefault="002E53C0">
      <w:pPr>
        <w:rPr>
          <w:lang w:val="da-DK"/>
        </w:rPr>
      </w:pPr>
    </w:p>
    <w:p w14:paraId="289B692C" w14:textId="77777777" w:rsidR="002E53C0" w:rsidRPr="00546889" w:rsidRDefault="002E53C0">
      <w:pPr>
        <w:rPr>
          <w:lang w:val="da-DK"/>
        </w:rPr>
      </w:pPr>
    </w:p>
    <w:p w14:paraId="6D1E8151" w14:textId="77777777" w:rsidR="002E53C0" w:rsidRPr="00546889" w:rsidRDefault="002E53C0">
      <w:pPr>
        <w:rPr>
          <w:lang w:val="da-DK"/>
        </w:rPr>
      </w:pPr>
    </w:p>
    <w:p w14:paraId="4653F371" w14:textId="77777777" w:rsidR="002E53C0" w:rsidRPr="00546889" w:rsidRDefault="002E53C0">
      <w:pPr>
        <w:rPr>
          <w:lang w:val="da-DK"/>
        </w:rPr>
      </w:pPr>
    </w:p>
    <w:p w14:paraId="1DAF0900" w14:textId="77777777" w:rsidR="002E53C0" w:rsidRPr="00546889" w:rsidRDefault="002E53C0">
      <w:pPr>
        <w:rPr>
          <w:lang w:val="da-DK"/>
        </w:rPr>
      </w:pPr>
    </w:p>
    <w:p w14:paraId="5EF8FB65" w14:textId="77777777" w:rsidR="002E53C0" w:rsidRPr="00546889" w:rsidRDefault="002E53C0">
      <w:pPr>
        <w:rPr>
          <w:lang w:val="da-DK"/>
        </w:rPr>
      </w:pPr>
    </w:p>
    <w:p w14:paraId="10D14CF4" w14:textId="77777777" w:rsidR="002E53C0" w:rsidRPr="00546889" w:rsidRDefault="002E53C0">
      <w:pPr>
        <w:rPr>
          <w:lang w:val="da-DK"/>
        </w:rPr>
      </w:pPr>
    </w:p>
    <w:p w14:paraId="4881D866" w14:textId="77777777" w:rsidR="002E53C0" w:rsidRPr="00546889" w:rsidRDefault="00A165BB" w:rsidP="002E53C0">
      <w:pPr>
        <w:jc w:val="center"/>
        <w:rPr>
          <w:sz w:val="48"/>
          <w:szCs w:val="48"/>
          <w:lang w:val="da-DK"/>
        </w:rPr>
      </w:pPr>
      <w:r w:rsidRPr="00546889">
        <w:rPr>
          <w:color w:val="373D54"/>
          <w:sz w:val="48"/>
          <w:szCs w:val="48"/>
          <w:lang w:val="da-DK"/>
        </w:rPr>
        <w:t>Rollekataloget</w:t>
      </w:r>
    </w:p>
    <w:p w14:paraId="38579DE4" w14:textId="639774D8" w:rsidR="002E53C0" w:rsidRPr="00546889" w:rsidRDefault="00936777" w:rsidP="002E53C0">
      <w:pPr>
        <w:jc w:val="center"/>
        <w:rPr>
          <w:sz w:val="32"/>
          <w:szCs w:val="32"/>
          <w:lang w:val="da-DK"/>
        </w:rPr>
      </w:pPr>
      <w:r w:rsidRPr="00546889">
        <w:rPr>
          <w:color w:val="525E7E"/>
          <w:sz w:val="32"/>
          <w:szCs w:val="32"/>
          <w:lang w:val="da-DK"/>
        </w:rPr>
        <w:t>Anvendelse af A</w:t>
      </w:r>
      <w:r w:rsidR="00546889" w:rsidRPr="00546889">
        <w:rPr>
          <w:color w:val="525E7E"/>
          <w:sz w:val="32"/>
          <w:szCs w:val="32"/>
          <w:lang w:val="da-DK"/>
        </w:rPr>
        <w:t>D Sync Service</w:t>
      </w:r>
    </w:p>
    <w:p w14:paraId="14510FB1" w14:textId="77777777" w:rsidR="002E53C0" w:rsidRPr="00546889" w:rsidRDefault="002E53C0" w:rsidP="002E53C0">
      <w:pPr>
        <w:jc w:val="center"/>
        <w:rPr>
          <w:lang w:val="da-DK"/>
        </w:rPr>
      </w:pPr>
    </w:p>
    <w:p w14:paraId="04D3C74E" w14:textId="77777777" w:rsidR="002E53C0" w:rsidRPr="00546889" w:rsidRDefault="002E53C0" w:rsidP="002E53C0">
      <w:pPr>
        <w:jc w:val="center"/>
        <w:rPr>
          <w:lang w:val="da-DK"/>
        </w:rPr>
      </w:pPr>
    </w:p>
    <w:p w14:paraId="4B91B22F" w14:textId="77777777" w:rsidR="002E53C0" w:rsidRPr="00546889" w:rsidRDefault="002E53C0" w:rsidP="002E53C0">
      <w:pPr>
        <w:jc w:val="center"/>
        <w:rPr>
          <w:lang w:val="da-DK"/>
        </w:rPr>
      </w:pPr>
    </w:p>
    <w:p w14:paraId="2F6D8D6A" w14:textId="77777777" w:rsidR="002E53C0" w:rsidRPr="00546889" w:rsidRDefault="002E53C0" w:rsidP="002E53C0">
      <w:pPr>
        <w:rPr>
          <w:lang w:val="da-DK"/>
        </w:rPr>
      </w:pPr>
    </w:p>
    <w:p w14:paraId="18D6FB45" w14:textId="77777777" w:rsidR="002E53C0" w:rsidRPr="00546889" w:rsidRDefault="002E53C0" w:rsidP="002E53C0">
      <w:pPr>
        <w:rPr>
          <w:lang w:val="da-DK"/>
        </w:rPr>
      </w:pPr>
    </w:p>
    <w:p w14:paraId="0A723ECA" w14:textId="77777777" w:rsidR="002E53C0" w:rsidRPr="00546889" w:rsidRDefault="002E53C0" w:rsidP="002E53C0">
      <w:pPr>
        <w:rPr>
          <w:lang w:val="da-DK"/>
        </w:rPr>
      </w:pPr>
    </w:p>
    <w:p w14:paraId="5BDF921D" w14:textId="77777777" w:rsidR="002E53C0" w:rsidRPr="00546889" w:rsidRDefault="002E53C0" w:rsidP="002E53C0">
      <w:pPr>
        <w:rPr>
          <w:lang w:val="da-DK"/>
        </w:rPr>
      </w:pPr>
    </w:p>
    <w:p w14:paraId="2AF54E5C" w14:textId="77777777" w:rsidR="002E53C0" w:rsidRPr="00546889" w:rsidRDefault="002E53C0" w:rsidP="002E53C0">
      <w:pPr>
        <w:rPr>
          <w:lang w:val="da-DK"/>
        </w:rPr>
      </w:pPr>
    </w:p>
    <w:p w14:paraId="1FCBE183" w14:textId="77777777" w:rsidR="002E53C0" w:rsidRPr="00546889" w:rsidRDefault="002E53C0" w:rsidP="002E53C0">
      <w:pPr>
        <w:rPr>
          <w:lang w:val="da-DK"/>
        </w:rPr>
      </w:pPr>
    </w:p>
    <w:p w14:paraId="6B971A01" w14:textId="77777777" w:rsidR="002E53C0" w:rsidRPr="00546889" w:rsidRDefault="002E53C0" w:rsidP="002E53C0">
      <w:pPr>
        <w:rPr>
          <w:lang w:val="da-DK"/>
        </w:rPr>
      </w:pPr>
    </w:p>
    <w:p w14:paraId="1ECD9A24" w14:textId="77777777" w:rsidR="002E53C0" w:rsidRPr="00546889" w:rsidRDefault="002E53C0" w:rsidP="002E53C0">
      <w:pPr>
        <w:rPr>
          <w:lang w:val="da-DK"/>
        </w:rPr>
      </w:pPr>
    </w:p>
    <w:p w14:paraId="509F21A2" w14:textId="77777777" w:rsidR="002E53C0" w:rsidRPr="00546889" w:rsidRDefault="002E53C0" w:rsidP="002E53C0">
      <w:pPr>
        <w:rPr>
          <w:lang w:val="da-DK"/>
        </w:rPr>
      </w:pPr>
    </w:p>
    <w:p w14:paraId="03DA136E" w14:textId="3F6F93DB" w:rsidR="002E53C0" w:rsidRPr="00546889" w:rsidRDefault="002E53C0" w:rsidP="002E53C0">
      <w:pPr>
        <w:spacing w:after="40"/>
        <w:ind w:left="1134" w:hanging="1134"/>
        <w:rPr>
          <w:lang w:val="da-DK"/>
        </w:rPr>
      </w:pPr>
      <w:r w:rsidRPr="00546889">
        <w:rPr>
          <w:b/>
          <w:lang w:val="da-DK"/>
        </w:rPr>
        <w:t>Version</w:t>
      </w:r>
      <w:r w:rsidR="00A72078" w:rsidRPr="00546889">
        <w:rPr>
          <w:lang w:val="da-DK"/>
        </w:rPr>
        <w:t>:</w:t>
      </w:r>
      <w:r w:rsidR="00A72078" w:rsidRPr="00546889">
        <w:rPr>
          <w:lang w:val="da-DK"/>
        </w:rPr>
        <w:tab/>
        <w:t>1.</w:t>
      </w:r>
      <w:r w:rsidR="00B245AA" w:rsidRPr="00546889">
        <w:rPr>
          <w:lang w:val="da-DK"/>
        </w:rPr>
        <w:t>3</w:t>
      </w:r>
      <w:r w:rsidR="0074227C" w:rsidRPr="00546889">
        <w:rPr>
          <w:lang w:val="da-DK"/>
        </w:rPr>
        <w:t>.</w:t>
      </w:r>
      <w:r w:rsidR="00546889" w:rsidRPr="00546889">
        <w:rPr>
          <w:lang w:val="da-DK"/>
        </w:rPr>
        <w:t>0</w:t>
      </w:r>
    </w:p>
    <w:p w14:paraId="602812B0" w14:textId="0DD0E53C" w:rsidR="002E53C0" w:rsidRPr="00546889" w:rsidRDefault="002E53C0" w:rsidP="002E53C0">
      <w:pPr>
        <w:spacing w:after="40"/>
        <w:ind w:left="1134" w:hanging="1134"/>
        <w:rPr>
          <w:lang w:val="da-DK"/>
        </w:rPr>
      </w:pPr>
      <w:r w:rsidRPr="00546889">
        <w:rPr>
          <w:b/>
          <w:lang w:val="da-DK"/>
        </w:rPr>
        <w:t>Date</w:t>
      </w:r>
      <w:r w:rsidR="00A72078" w:rsidRPr="00546889">
        <w:rPr>
          <w:lang w:val="da-DK"/>
        </w:rPr>
        <w:t>:</w:t>
      </w:r>
      <w:r w:rsidR="00A72078" w:rsidRPr="00546889">
        <w:rPr>
          <w:lang w:val="da-DK"/>
        </w:rPr>
        <w:tab/>
      </w:r>
      <w:r w:rsidR="00546889" w:rsidRPr="00546889">
        <w:rPr>
          <w:lang w:val="da-DK"/>
        </w:rPr>
        <w:t>02</w:t>
      </w:r>
      <w:r w:rsidR="00A72078" w:rsidRPr="00546889">
        <w:rPr>
          <w:lang w:val="da-DK"/>
        </w:rPr>
        <w:t>.</w:t>
      </w:r>
      <w:r w:rsidR="00546889" w:rsidRPr="00546889">
        <w:rPr>
          <w:lang w:val="da-DK"/>
        </w:rPr>
        <w:t>02</w:t>
      </w:r>
      <w:r w:rsidR="00A72078" w:rsidRPr="00546889">
        <w:rPr>
          <w:lang w:val="da-DK"/>
        </w:rPr>
        <w:t>.20</w:t>
      </w:r>
      <w:r w:rsidR="005B126C" w:rsidRPr="00546889">
        <w:rPr>
          <w:lang w:val="da-DK"/>
        </w:rPr>
        <w:t>2</w:t>
      </w:r>
      <w:r w:rsidR="00546889" w:rsidRPr="00546889">
        <w:rPr>
          <w:lang w:val="da-DK"/>
        </w:rPr>
        <w:t>1</w:t>
      </w:r>
    </w:p>
    <w:p w14:paraId="7C61DED3" w14:textId="77777777" w:rsidR="002E53C0" w:rsidRPr="00546889" w:rsidRDefault="002E53C0" w:rsidP="002E53C0">
      <w:pPr>
        <w:spacing w:after="40"/>
        <w:ind w:left="1134" w:hanging="1134"/>
        <w:rPr>
          <w:lang w:val="da-DK"/>
        </w:rPr>
      </w:pPr>
      <w:r w:rsidRPr="00546889">
        <w:rPr>
          <w:b/>
          <w:lang w:val="da-DK"/>
        </w:rPr>
        <w:t>Author</w:t>
      </w:r>
      <w:r w:rsidRPr="00546889">
        <w:rPr>
          <w:lang w:val="da-DK"/>
        </w:rPr>
        <w:t>:</w:t>
      </w:r>
      <w:r w:rsidRPr="00546889">
        <w:rPr>
          <w:lang w:val="da-DK"/>
        </w:rPr>
        <w:tab/>
        <w:t>BSG</w:t>
      </w:r>
    </w:p>
    <w:p w14:paraId="51AE2C47" w14:textId="77777777" w:rsidR="00BA794A" w:rsidRPr="00546889" w:rsidRDefault="00BA794A">
      <w:pPr>
        <w:rPr>
          <w:lang w:val="da-DK"/>
        </w:rPr>
      </w:pPr>
      <w:r w:rsidRPr="00546889">
        <w:rPr>
          <w:lang w:val="da-DK"/>
        </w:rPr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21E581BA" w14:textId="77777777" w:rsidR="00BA794A" w:rsidRPr="00546889" w:rsidRDefault="00354B86" w:rsidP="00BA794A">
          <w:pPr>
            <w:pStyle w:val="TOCHeading"/>
            <w:rPr>
              <w:rFonts w:ascii="Verdana" w:hAnsi="Verdana"/>
              <w:color w:val="525E7E"/>
            </w:rPr>
          </w:pPr>
          <w:r w:rsidRPr="00546889">
            <w:rPr>
              <w:rFonts w:ascii="Verdana" w:hAnsi="Verdana"/>
              <w:color w:val="525E7E"/>
            </w:rPr>
            <w:t>Indhold</w:t>
          </w:r>
        </w:p>
        <w:p w14:paraId="35BC8A1C" w14:textId="75EB5BB5" w:rsidR="00EF5E9F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r w:rsidRPr="00546889">
            <w:rPr>
              <w:lang w:val="da-DK"/>
            </w:rPr>
            <w:fldChar w:fldCharType="begin"/>
          </w:r>
          <w:r w:rsidRPr="00546889">
            <w:rPr>
              <w:lang w:val="da-DK"/>
            </w:rPr>
            <w:instrText xml:space="preserve"> TOC \o "1-3" \h \z \u </w:instrText>
          </w:r>
          <w:r w:rsidRPr="00546889">
            <w:rPr>
              <w:lang w:val="da-DK"/>
            </w:rPr>
            <w:fldChar w:fldCharType="separate"/>
          </w:r>
          <w:hyperlink w:anchor="_Toc63174843" w:history="1">
            <w:r w:rsidR="00EF5E9F" w:rsidRPr="00751C47">
              <w:rPr>
                <w:rStyle w:val="Hyperlink"/>
                <w:noProof/>
                <w:lang w:val="da-DK"/>
              </w:rPr>
              <w:t>1</w:t>
            </w:r>
            <w:r w:rsidR="00EF5E9F"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="00EF5E9F" w:rsidRPr="00751C47">
              <w:rPr>
                <w:rStyle w:val="Hyperlink"/>
                <w:noProof/>
                <w:lang w:val="da-DK"/>
              </w:rPr>
              <w:t>Indledning</w:t>
            </w:r>
            <w:r w:rsidR="00EF5E9F">
              <w:rPr>
                <w:noProof/>
                <w:webHidden/>
              </w:rPr>
              <w:tab/>
            </w:r>
            <w:r w:rsidR="00EF5E9F">
              <w:rPr>
                <w:noProof/>
                <w:webHidden/>
              </w:rPr>
              <w:fldChar w:fldCharType="begin"/>
            </w:r>
            <w:r w:rsidR="00EF5E9F">
              <w:rPr>
                <w:noProof/>
                <w:webHidden/>
              </w:rPr>
              <w:instrText xml:space="preserve"> PAGEREF _Toc63174843 \h </w:instrText>
            </w:r>
            <w:r w:rsidR="00EF5E9F">
              <w:rPr>
                <w:noProof/>
                <w:webHidden/>
              </w:rPr>
            </w:r>
            <w:r w:rsidR="00EF5E9F">
              <w:rPr>
                <w:noProof/>
                <w:webHidden/>
              </w:rPr>
              <w:fldChar w:fldCharType="separate"/>
            </w:r>
            <w:r w:rsidR="00EF5E9F">
              <w:rPr>
                <w:noProof/>
                <w:webHidden/>
              </w:rPr>
              <w:t>3</w:t>
            </w:r>
            <w:r w:rsidR="00EF5E9F">
              <w:rPr>
                <w:noProof/>
                <w:webHidden/>
              </w:rPr>
              <w:fldChar w:fldCharType="end"/>
            </w:r>
          </w:hyperlink>
        </w:p>
        <w:p w14:paraId="1D0B1E21" w14:textId="1D7083B0" w:rsidR="00EF5E9F" w:rsidRDefault="00EF5E9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3174844" w:history="1">
            <w:r w:rsidRPr="00751C47">
              <w:rPr>
                <w:rStyle w:val="Hyperlink"/>
                <w:noProof/>
                <w:lang w:val="da-DK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51C47">
              <w:rPr>
                <w:rStyle w:val="Hyperlink"/>
                <w:noProof/>
                <w:lang w:val="da-DK"/>
              </w:rPr>
              <w:t>Forudsætninger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F962E" w14:textId="652EB755" w:rsidR="00EF5E9F" w:rsidRDefault="00EF5E9F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3174845" w:history="1">
            <w:r w:rsidRPr="00751C47">
              <w:rPr>
                <w:rStyle w:val="Hyperlink"/>
                <w:noProof/>
                <w:lang w:val="da-DK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51C47">
              <w:rPr>
                <w:rStyle w:val="Hyperlink"/>
                <w:noProof/>
                <w:lang w:val="da-DK"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3368" w14:textId="7D8599A3" w:rsidR="00EF5E9F" w:rsidRDefault="00EF5E9F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3174846" w:history="1">
            <w:r w:rsidRPr="00751C47">
              <w:rPr>
                <w:rStyle w:val="Hyperlink"/>
                <w:noProof/>
                <w:lang w:val="da-DK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51C47">
              <w:rPr>
                <w:rStyle w:val="Hyperlink"/>
                <w:noProof/>
                <w:lang w:val="da-DK"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0EAB" w14:textId="522A2406" w:rsidR="00EF5E9F" w:rsidRDefault="00EF5E9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3174847" w:history="1">
            <w:r w:rsidRPr="00751C47">
              <w:rPr>
                <w:rStyle w:val="Hyperlink"/>
                <w:noProof/>
                <w:lang w:val="da-DK"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51C47">
              <w:rPr>
                <w:rStyle w:val="Hyperlink"/>
                <w:noProof/>
                <w:lang w:val="da-DK"/>
              </w:rPr>
              <w:t>CronSchedule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B9EB" w14:textId="7BF59035" w:rsidR="00EF5E9F" w:rsidRDefault="00EF5E9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3174848" w:history="1">
            <w:r w:rsidRPr="00751C47">
              <w:rPr>
                <w:rStyle w:val="Hyperlink"/>
                <w:noProof/>
                <w:lang w:val="da-DK"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51C47">
              <w:rPr>
                <w:rStyle w:val="Hyperlink"/>
                <w:noProof/>
                <w:lang w:val="da-DK"/>
              </w:rPr>
              <w:t>ApiUrl og ApiKey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59B2" w14:textId="57FD1538" w:rsidR="00EF5E9F" w:rsidRDefault="00EF5E9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3174849" w:history="1">
            <w:r w:rsidRPr="00751C47">
              <w:rPr>
                <w:rStyle w:val="Hyperlink"/>
                <w:noProof/>
                <w:lang w:val="da-DK"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51C47">
              <w:rPr>
                <w:rStyle w:val="Hyperlink"/>
                <w:noProof/>
                <w:lang w:val="da-DK"/>
              </w:rPr>
              <w:t>CreateDelete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FB5A9" w14:textId="3FBD95F2" w:rsidR="00EF5E9F" w:rsidRDefault="00EF5E9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3174850" w:history="1">
            <w:r w:rsidRPr="00751C47">
              <w:rPr>
                <w:rStyle w:val="Hyperlink"/>
                <w:noProof/>
                <w:lang w:val="da-DK"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51C47">
              <w:rPr>
                <w:rStyle w:val="Hyperlink"/>
                <w:noProof/>
                <w:lang w:val="da-DK"/>
              </w:rPr>
              <w:t>MembershipSync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916D8" w14:textId="3C458AFF" w:rsidR="00EF5E9F" w:rsidRDefault="00EF5E9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3174851" w:history="1">
            <w:r w:rsidRPr="00751C47">
              <w:rPr>
                <w:rStyle w:val="Hyperlink"/>
                <w:noProof/>
                <w:lang w:val="da-DK"/>
              </w:rPr>
              <w:t>3.5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51C47">
              <w:rPr>
                <w:rStyle w:val="Hyperlink"/>
                <w:noProof/>
                <w:lang w:val="da-DK"/>
              </w:rPr>
              <w:t>BackSync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E3F73" w14:textId="0723D663" w:rsidR="00EF5E9F" w:rsidRDefault="00EF5E9F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da-DK" w:eastAsia="da-DK"/>
            </w:rPr>
          </w:pPr>
          <w:hyperlink w:anchor="_Toc63174852" w:history="1">
            <w:r w:rsidRPr="00751C47">
              <w:rPr>
                <w:rStyle w:val="Hyperlink"/>
                <w:noProof/>
                <w:lang w:val="da-DK"/>
              </w:rPr>
              <w:t>3.6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  <w:lang w:val="da-DK" w:eastAsia="da-DK"/>
              </w:rPr>
              <w:tab/>
            </w:r>
            <w:r w:rsidRPr="00751C47">
              <w:rPr>
                <w:rStyle w:val="Hyperlink"/>
                <w:noProof/>
                <w:lang w:val="da-DK"/>
              </w:rPr>
              <w:t>ItSystemGroup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_Toc63174852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44340" w14:textId="7BE4F6AA" w:rsidR="00BA794A" w:rsidRPr="00546889" w:rsidRDefault="00BA794A">
          <w:pPr>
            <w:rPr>
              <w:lang w:val="da-DK"/>
            </w:rPr>
          </w:pPr>
          <w:r w:rsidRPr="00546889">
            <w:rPr>
              <w:b/>
              <w:bCs/>
              <w:lang w:val="da-DK"/>
            </w:rPr>
            <w:fldChar w:fldCharType="end"/>
          </w:r>
        </w:p>
      </w:sdtContent>
    </w:sdt>
    <w:p w14:paraId="44649FA1" w14:textId="77777777" w:rsidR="00BA794A" w:rsidRPr="00546889" w:rsidRDefault="00BA794A">
      <w:pPr>
        <w:rPr>
          <w:lang w:val="da-DK"/>
        </w:rPr>
      </w:pPr>
      <w:r w:rsidRPr="00546889">
        <w:rPr>
          <w:lang w:val="da-DK"/>
        </w:rPr>
        <w:br w:type="page"/>
      </w:r>
    </w:p>
    <w:p w14:paraId="634CB1DD" w14:textId="77777777" w:rsidR="00936777" w:rsidRPr="00546889" w:rsidRDefault="00354B86" w:rsidP="00BA794A">
      <w:pPr>
        <w:pStyle w:val="Heading1"/>
        <w:rPr>
          <w:lang w:val="da-DK"/>
        </w:rPr>
      </w:pPr>
      <w:bookmarkStart w:id="0" w:name="_Toc63174843"/>
      <w:r w:rsidRPr="00546889">
        <w:rPr>
          <w:lang w:val="da-DK"/>
        </w:rPr>
        <w:lastRenderedPageBreak/>
        <w:t>Indledning</w:t>
      </w:r>
      <w:bookmarkEnd w:id="0"/>
    </w:p>
    <w:p w14:paraId="7272EE8E" w14:textId="6D951D55" w:rsidR="0074002A" w:rsidRPr="00546889" w:rsidRDefault="00354B86" w:rsidP="00546889">
      <w:pPr>
        <w:rPr>
          <w:lang w:val="da-DK"/>
        </w:rPr>
      </w:pPr>
      <w:r w:rsidRPr="00546889">
        <w:rPr>
          <w:lang w:val="da-DK"/>
        </w:rPr>
        <w:t xml:space="preserve">Dette dokument er rettet mod teknikere der skal opsætte og </w:t>
      </w:r>
      <w:r w:rsidR="00546889" w:rsidRPr="00546889">
        <w:rPr>
          <w:lang w:val="da-DK"/>
        </w:rPr>
        <w:t>ADSyncService.</w:t>
      </w:r>
    </w:p>
    <w:p w14:paraId="165C368E" w14:textId="77777777" w:rsidR="00936777" w:rsidRPr="00546889" w:rsidRDefault="00936777" w:rsidP="00936777">
      <w:pPr>
        <w:pStyle w:val="Heading2"/>
        <w:rPr>
          <w:lang w:val="da-DK"/>
        </w:rPr>
      </w:pPr>
      <w:bookmarkStart w:id="1" w:name="_Toc63174844"/>
      <w:r w:rsidRPr="00546889">
        <w:rPr>
          <w:lang w:val="da-DK"/>
        </w:rPr>
        <w:t>Forudsætninger</w:t>
      </w:r>
      <w:bookmarkEnd w:id="1"/>
    </w:p>
    <w:p w14:paraId="6AA5B4EF" w14:textId="17F99481" w:rsidR="00936777" w:rsidRPr="00546889" w:rsidRDefault="00546889" w:rsidP="00936777">
      <w:pPr>
        <w:rPr>
          <w:lang w:val="da-DK"/>
        </w:rPr>
      </w:pPr>
      <w:r w:rsidRPr="00546889">
        <w:rPr>
          <w:lang w:val="da-DK"/>
        </w:rPr>
        <w:t>Der installeres en Windows Service der afvikler ADSyncService integrationen. Denne skal afvikles under en systemkonto der har de fornødne rettigheder, dvs</w:t>
      </w:r>
    </w:p>
    <w:p w14:paraId="5CC2CA64" w14:textId="32942059" w:rsidR="00546889" w:rsidRPr="00546889" w:rsidRDefault="00546889" w:rsidP="00546889">
      <w:pPr>
        <w:pStyle w:val="ListParagraph"/>
        <w:numPr>
          <w:ilvl w:val="0"/>
          <w:numId w:val="12"/>
        </w:numPr>
        <w:rPr>
          <w:lang w:val="da-DK"/>
        </w:rPr>
      </w:pPr>
      <w:r w:rsidRPr="00546889">
        <w:rPr>
          <w:lang w:val="da-DK"/>
        </w:rPr>
        <w:t>Lov til at melde brugere ind/ud af AD grupper</w:t>
      </w:r>
    </w:p>
    <w:p w14:paraId="77A9C381" w14:textId="41D006D2" w:rsidR="00546889" w:rsidRPr="00546889" w:rsidRDefault="00546889" w:rsidP="00546889">
      <w:pPr>
        <w:pStyle w:val="ListParagraph"/>
        <w:numPr>
          <w:ilvl w:val="0"/>
          <w:numId w:val="12"/>
        </w:numPr>
        <w:rPr>
          <w:lang w:val="da-DK"/>
        </w:rPr>
      </w:pPr>
      <w:r w:rsidRPr="00546889">
        <w:rPr>
          <w:lang w:val="da-DK"/>
        </w:rPr>
        <w:t>Lov til at oprette/nedlægge AD grupper (hvis integrationen også skal gøre dette)</w:t>
      </w:r>
    </w:p>
    <w:p w14:paraId="721B1C5F" w14:textId="489C95A4" w:rsidR="00354B86" w:rsidRPr="00546889" w:rsidRDefault="00546889" w:rsidP="0074002A">
      <w:pPr>
        <w:pStyle w:val="Heading1"/>
        <w:rPr>
          <w:lang w:val="da-DK"/>
        </w:rPr>
      </w:pPr>
      <w:bookmarkStart w:id="2" w:name="_Toc63174845"/>
      <w:r w:rsidRPr="00546889">
        <w:rPr>
          <w:lang w:val="da-DK"/>
        </w:rPr>
        <w:t>Installation</w:t>
      </w:r>
      <w:bookmarkEnd w:id="2"/>
    </w:p>
    <w:p w14:paraId="3A257FCF" w14:textId="2947D1E9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Løsningen kommer som en EXE installer, der blot skal afvikles. Dette sikrer at løsningen installeres på den valgte server, og at der opsættes en Windows Service.</w:t>
      </w:r>
    </w:p>
    <w:p w14:paraId="434CA9FE" w14:textId="4B98057A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Herefter skal man, under services, vælge at servicen skal afvikles under den systemkonto der har de nævnte rettigheder.</w:t>
      </w:r>
    </w:p>
    <w:p w14:paraId="22170598" w14:textId="697F2443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Endeligt skal løsningen konfigureres som beskrevet nedenfor, før selve servicen startes.</w:t>
      </w:r>
    </w:p>
    <w:p w14:paraId="7D0F5EE1" w14:textId="6FCF5A9F" w:rsidR="0074227C" w:rsidRPr="00546889" w:rsidRDefault="00546889" w:rsidP="0074227C">
      <w:pPr>
        <w:pStyle w:val="Heading1"/>
        <w:rPr>
          <w:lang w:val="da-DK"/>
        </w:rPr>
      </w:pPr>
      <w:bookmarkStart w:id="3" w:name="_Toc63174846"/>
      <w:r w:rsidRPr="00546889">
        <w:rPr>
          <w:lang w:val="da-DK"/>
        </w:rPr>
        <w:t>Konfiguration</w:t>
      </w:r>
      <w:bookmarkEnd w:id="3"/>
    </w:p>
    <w:p w14:paraId="00D46E24" w14:textId="5F96E34C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Efter installationen ligger der en konfiguratiosnfil i installationsfolderen. Denne skal tilpasses. Navnet på filen er</w:t>
      </w:r>
    </w:p>
    <w:p w14:paraId="3A9ABF77" w14:textId="26FBE2B8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>ADSyncService.exe.config</w:t>
      </w:r>
    </w:p>
    <w:p w14:paraId="28356E2F" w14:textId="7BA7289D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Filen indeholder følgende settings</w:t>
      </w:r>
    </w:p>
    <w:p w14:paraId="56CE1229" w14:textId="092E7B33" w:rsidR="00546889" w:rsidRPr="00546889" w:rsidRDefault="00546889" w:rsidP="00546889">
      <w:pPr>
        <w:pStyle w:val="Heading2"/>
        <w:rPr>
          <w:lang w:val="da-DK"/>
        </w:rPr>
      </w:pPr>
      <w:bookmarkStart w:id="4" w:name="_Toc63174847"/>
      <w:r w:rsidRPr="00546889">
        <w:rPr>
          <w:lang w:val="da-DK"/>
        </w:rPr>
        <w:t>CronSchedule</w:t>
      </w:r>
      <w:bookmarkEnd w:id="4"/>
    </w:p>
    <w:p w14:paraId="57390FFE" w14:textId="6DB20A22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hvor ofte integrationen skal afvikles. Det anbefales at efterlade den med default værdien, som er hvert 5. minut</w:t>
      </w:r>
    </w:p>
    <w:p w14:paraId="462CA29C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name="CronSchedule" serializeAs="String"&gt;</w:t>
      </w:r>
    </w:p>
    <w:p w14:paraId="396704B4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&lt;value&gt;0 /5 * ? * *&lt;/value&gt;</w:t>
      </w:r>
    </w:p>
    <w:p w14:paraId="402C328D" w14:textId="623BA306" w:rsidR="00546889" w:rsidRPr="00546889" w:rsidRDefault="00546889" w:rsidP="00546889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24EA13F1" w14:textId="7D23FFCD" w:rsidR="00546889" w:rsidRPr="00546889" w:rsidRDefault="00546889" w:rsidP="00546889">
      <w:pPr>
        <w:pStyle w:val="Heading2"/>
        <w:rPr>
          <w:lang w:val="da-DK"/>
        </w:rPr>
      </w:pPr>
      <w:bookmarkStart w:id="5" w:name="_Toc63174848"/>
      <w:r w:rsidRPr="00546889">
        <w:rPr>
          <w:lang w:val="da-DK"/>
        </w:rPr>
        <w:t>ApiUrl og ApiKey</w:t>
      </w:r>
      <w:bookmarkEnd w:id="5"/>
    </w:p>
    <w:p w14:paraId="69194C16" w14:textId="48BBA991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hhv URL til rollekataloget, og den nøgle der skal bruges til at tilgå rollekataloget. Disse kan udlevers af driftoperatøren. Værdierne SKAL udfyldes.</w:t>
      </w:r>
    </w:p>
    <w:p w14:paraId="7A9C17CC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name="ApiUrl" serializeAs="String"&gt;</w:t>
      </w:r>
    </w:p>
    <w:p w14:paraId="5149DF60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&lt;value&gt;https://kommune.rollekatalog.dk&lt;/value&gt;</w:t>
      </w:r>
    </w:p>
    <w:p w14:paraId="1A0B3FDE" w14:textId="2E6839A1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3C9DE0E5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name="ApiKey" serializeAs="String"&gt;</w:t>
      </w:r>
    </w:p>
    <w:p w14:paraId="0FC98258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&lt;value&gt;xxxxxxxxxxxxxxxxxxxxxxxxxx&lt;/value&gt;</w:t>
      </w:r>
    </w:p>
    <w:p w14:paraId="409A1295" w14:textId="42FFEB9D" w:rsidR="00546889" w:rsidRPr="00546889" w:rsidRDefault="00546889" w:rsidP="00546889">
      <w:pPr>
        <w:rPr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6EFEB528" w14:textId="77777777" w:rsidR="00546889" w:rsidRPr="00546889" w:rsidRDefault="00546889" w:rsidP="00546889">
      <w:pPr>
        <w:rPr>
          <w:lang w:val="da-DK"/>
        </w:rPr>
      </w:pPr>
    </w:p>
    <w:p w14:paraId="58601C21" w14:textId="3E553B29" w:rsidR="00546889" w:rsidRPr="00546889" w:rsidRDefault="00546889" w:rsidP="00546889">
      <w:pPr>
        <w:pStyle w:val="Heading2"/>
        <w:rPr>
          <w:lang w:val="da-DK"/>
        </w:rPr>
      </w:pPr>
      <w:bookmarkStart w:id="6" w:name="_Toc63174849"/>
      <w:r w:rsidRPr="00546889">
        <w:rPr>
          <w:lang w:val="da-DK"/>
        </w:rPr>
        <w:t>CreateDelete feature</w:t>
      </w:r>
      <w:bookmarkEnd w:id="6"/>
    </w:p>
    <w:p w14:paraId="66CB7C0B" w14:textId="6A137449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Man kan vælge at ADSyncService også skal oprette/nedlægge AD grupper (på bestilling inde fra OS2rollekatalogs brugergrænseflade). Dette kræver at nedenstående features er enabled. Default er det slået fra via hoved-settingen (CreateDeleteFeature_Enabled), som man skal ændre til ”True” hvis denne funktion ønskes. Man kan også vælge at slå create/delete til individuelt, men hovedsettingen skal dog altid være slået til for at disse virker.</w:t>
      </w:r>
    </w:p>
    <w:p w14:paraId="0760F601" w14:textId="4B80F7B5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Hvis man har valg at featuren skal være slået til, så SKAL man udfylde CreateDeleteFeature_OU med en pegepind (et DN) på den OU i AD hvor grupperne skal oprettes.</w:t>
      </w:r>
    </w:p>
    <w:p w14:paraId="71C7A2D6" w14:textId="6265043A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name="CreateDeleteFeature_Enabled" serializeAs="String"&gt;</w:t>
      </w:r>
    </w:p>
    <w:p w14:paraId="12BEDB3D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&lt;value&gt;False&lt;/value&gt;</w:t>
      </w:r>
    </w:p>
    <w:p w14:paraId="3EED716D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36253A44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name="CreateDeleteFeature_CreateEnabled" serializeAs="String"&gt;</w:t>
      </w:r>
    </w:p>
    <w:p w14:paraId="4D390A1C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&lt;value&gt;True&lt;/value&gt;</w:t>
      </w:r>
    </w:p>
    <w:p w14:paraId="2045B1FC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2CC9D3E9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name="CreateDeleteFeature_DeleteEnabled" serializeAs="String"&gt;</w:t>
      </w:r>
    </w:p>
    <w:p w14:paraId="55D3506F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&lt;value&gt;True&lt;/value&gt;</w:t>
      </w:r>
    </w:p>
    <w:p w14:paraId="0D1038AA" w14:textId="5DE2A435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6B672AB4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name="CreateDeleteFeature_OU" serializeAs="String"&gt;</w:t>
      </w:r>
    </w:p>
    <w:p w14:paraId="6FDE1BD2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&lt;value&gt;OU=groups,DC=digitalidentity,DC=dk&lt;/value&gt;</w:t>
      </w:r>
    </w:p>
    <w:p w14:paraId="36DE3ECD" w14:textId="5AC26E01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7002F3A7" w14:textId="4D81883C" w:rsidR="00546889" w:rsidRPr="00546889" w:rsidRDefault="00546889" w:rsidP="00546889">
      <w:pPr>
        <w:pStyle w:val="Heading2"/>
        <w:rPr>
          <w:lang w:val="da-DK"/>
        </w:rPr>
      </w:pPr>
      <w:bookmarkStart w:id="7" w:name="_Toc63174850"/>
      <w:r w:rsidRPr="00546889">
        <w:rPr>
          <w:lang w:val="da-DK"/>
        </w:rPr>
        <w:t>MembershipSync feature</w:t>
      </w:r>
      <w:bookmarkEnd w:id="7"/>
    </w:p>
    <w:p w14:paraId="7D543F2F" w14:textId="4FA22286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Dette er den primære funktion i servicen, og den er slået til som default. Det er denne indstilling som sikrer at brugere meldes ind/ud af grupper i AD på baggrund af rolletildelinger i OS2rollekatalog.</w:t>
      </w:r>
    </w:p>
    <w:p w14:paraId="1A13423A" w14:textId="5B8D1DBF" w:rsidR="00546889" w:rsidRPr="00546889" w:rsidRDefault="00546889" w:rsidP="00546889">
      <w:pPr>
        <w:rPr>
          <w:lang w:val="da-DK"/>
        </w:rPr>
      </w:pPr>
      <w:r w:rsidRPr="00546889">
        <w:rPr>
          <w:lang w:val="da-DK"/>
        </w:rPr>
        <w:t>Som default ignoreres alle brugere der ikke har et CPR nummer udfyldt, og man skal angive hvilken attribut som CPR nummeret kan læses i (hvis feltet er beskyttet skal servicekontoen have adgang til feltet).</w:t>
      </w:r>
    </w:p>
    <w:p w14:paraId="4FBB1123" w14:textId="77777777" w:rsidR="00546889" w:rsidRPr="00546889" w:rsidRDefault="00546889" w:rsidP="00546889">
      <w:pPr>
        <w:rPr>
          <w:lang w:val="da-DK"/>
        </w:rPr>
      </w:pPr>
    </w:p>
    <w:p w14:paraId="071C0D87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name="MembershipSyncFeature_Enabled" serializeAs="String"&gt;</w:t>
      </w:r>
    </w:p>
    <w:p w14:paraId="5A3F995B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&lt;value&gt;True&lt;/value&gt;</w:t>
      </w:r>
    </w:p>
    <w:p w14:paraId="54EB236E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5BBB17F7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name="MembershipSyncFeature_IgnoreUsersWithoutCpr" serializeAs="String"&gt;</w:t>
      </w:r>
    </w:p>
    <w:p w14:paraId="339332E0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&lt;value&gt;True&lt;/value&gt;</w:t>
      </w:r>
    </w:p>
    <w:p w14:paraId="3113948A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lastRenderedPageBreak/>
        <w:t xml:space="preserve">      &lt;/setting&gt;</w:t>
      </w:r>
    </w:p>
    <w:p w14:paraId="573651D1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&lt;setting name="MembershipSyncFeature_CprAttribute" serializeAs="String"&gt;</w:t>
      </w:r>
    </w:p>
    <w:p w14:paraId="59ED970A" w14:textId="77777777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  &lt;value&gt;employeeNumber&lt;/value&gt;</w:t>
      </w:r>
    </w:p>
    <w:p w14:paraId="0AC84BDA" w14:textId="568D4301" w:rsidR="00546889" w:rsidRPr="00546889" w:rsidRDefault="00546889" w:rsidP="00546889">
      <w:pPr>
        <w:rPr>
          <w:rFonts w:ascii="Courier New" w:hAnsi="Courier New" w:cs="Courier New"/>
          <w:lang w:val="da-DK"/>
        </w:rPr>
      </w:pPr>
      <w:r w:rsidRPr="00546889">
        <w:rPr>
          <w:rFonts w:ascii="Courier New" w:hAnsi="Courier New" w:cs="Courier New"/>
          <w:lang w:val="da-DK"/>
        </w:rPr>
        <w:t xml:space="preserve">      &lt;/setting&gt;</w:t>
      </w:r>
    </w:p>
    <w:p w14:paraId="04506EA9" w14:textId="1CB1EF16" w:rsidR="00546889" w:rsidRPr="00546889" w:rsidRDefault="00546889" w:rsidP="00546889">
      <w:pPr>
        <w:rPr>
          <w:lang w:val="da-DK"/>
        </w:rPr>
      </w:pPr>
    </w:p>
    <w:p w14:paraId="712DE07A" w14:textId="69F20609" w:rsidR="00546889" w:rsidRPr="00546889" w:rsidRDefault="00546889" w:rsidP="00546889">
      <w:pPr>
        <w:pStyle w:val="Heading2"/>
        <w:rPr>
          <w:lang w:val="da-DK"/>
        </w:rPr>
      </w:pPr>
      <w:bookmarkStart w:id="8" w:name="_Toc63174851"/>
      <w:r w:rsidRPr="00546889">
        <w:rPr>
          <w:lang w:val="da-DK"/>
        </w:rPr>
        <w:t>BackSync feature</w:t>
      </w:r>
      <w:bookmarkEnd w:id="8"/>
    </w:p>
    <w:p w14:paraId="04DE7545" w14:textId="3F8C26E8" w:rsidR="00546889" w:rsidRDefault="00546889" w:rsidP="00546889">
      <w:pPr>
        <w:rPr>
          <w:lang w:val="da-DK"/>
        </w:rPr>
      </w:pPr>
      <w:r w:rsidRPr="00546889">
        <w:rPr>
          <w:lang w:val="da-DK"/>
        </w:rPr>
        <w:t>Denne f</w:t>
      </w:r>
      <w:r>
        <w:rPr>
          <w:lang w:val="da-DK"/>
        </w:rPr>
        <w:t>eature</w:t>
      </w:r>
      <w:r w:rsidRPr="00546889">
        <w:rPr>
          <w:lang w:val="da-DK"/>
        </w:rPr>
        <w:t xml:space="preserve"> opretter</w:t>
      </w:r>
      <w:r>
        <w:rPr>
          <w:lang w:val="da-DK"/>
        </w:rPr>
        <w:t xml:space="preserve"> roller og nedlægger roller i OS2rollekatalog på baggrund af eksistensen af AD grupper. Featuren er som udgangspunkt slået fra, og kan slås til ved at sætte værdien til ”True”.</w:t>
      </w:r>
    </w:p>
    <w:p w14:paraId="4D5B5FF8" w14:textId="4A3BA4F5" w:rsidR="00546889" w:rsidRDefault="00546889" w:rsidP="00546889">
      <w:pPr>
        <w:rPr>
          <w:lang w:val="da-DK"/>
        </w:rPr>
      </w:pPr>
      <w:r>
        <w:rPr>
          <w:lang w:val="da-DK"/>
        </w:rPr>
        <w:t>Hvis den er slået til, skal man angive en mapningstabel mellem ID’er på it-systemer i OS2rollekatalog og OU’ere i AD’et.</w:t>
      </w:r>
    </w:p>
    <w:p w14:paraId="6D341541" w14:textId="0AD76F18" w:rsidR="00546889" w:rsidRDefault="00546889" w:rsidP="00546889">
      <w:pPr>
        <w:rPr>
          <w:lang w:val="da-DK"/>
        </w:rPr>
      </w:pPr>
      <w:r>
        <w:rPr>
          <w:lang w:val="da-DK"/>
        </w:rPr>
        <w:t xml:space="preserve">Alle grupper der ligger i den/de angivne OU’ere, bliver synkroniseret til OS2rollekatalog som </w:t>
      </w:r>
      <w:r w:rsidR="00EF5E9F">
        <w:rPr>
          <w:lang w:val="da-DK"/>
        </w:rPr>
        <w:t>systemroller og jobfunktionsroller. Medlemsskaber skal vedligeholdes fra OS2rollekatalog, men på denne måde kan man automatisk få indlæst AD grupper fra en OU, uden at skulle oprette dem manuelt.</w:t>
      </w:r>
    </w:p>
    <w:p w14:paraId="05CDB53A" w14:textId="1DA0AB16" w:rsidR="00EF5E9F" w:rsidRDefault="00EF5E9F" w:rsidP="00546889">
      <w:pPr>
        <w:rPr>
          <w:lang w:val="da-DK"/>
        </w:rPr>
      </w:pPr>
      <w:r>
        <w:rPr>
          <w:lang w:val="da-DK"/>
        </w:rPr>
        <w:t>Bemærk at synkroniseringen KUN kan lade sig gøre for it-systemer hvor man har slået ”vedligehold via API” til inde i OS2rollekatalog (rediger it-systemet og sæt flueben i dette felt).</w:t>
      </w:r>
    </w:p>
    <w:p w14:paraId="055A61DF" w14:textId="77777777" w:rsidR="00EF5E9F" w:rsidRPr="00546889" w:rsidRDefault="00EF5E9F" w:rsidP="00546889">
      <w:pPr>
        <w:rPr>
          <w:lang w:val="da-DK"/>
        </w:rPr>
      </w:pPr>
    </w:p>
    <w:p w14:paraId="4112AF48" w14:textId="77777777" w:rsidR="00546889" w:rsidRPr="00EF5E9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t xml:space="preserve">      </w:t>
      </w:r>
      <w:r w:rsidRPr="00EF5E9F">
        <w:rPr>
          <w:rFonts w:ascii="Courier New" w:hAnsi="Courier New" w:cs="Courier New"/>
        </w:rPr>
        <w:t>&lt;setting name="</w:t>
      </w:r>
      <w:proofErr w:type="spellStart"/>
      <w:r w:rsidRPr="00EF5E9F">
        <w:rPr>
          <w:rFonts w:ascii="Courier New" w:hAnsi="Courier New" w:cs="Courier New"/>
        </w:rPr>
        <w:t>BackSyncFeature_Enabled</w:t>
      </w:r>
      <w:proofErr w:type="spellEnd"/>
      <w:r w:rsidRPr="00EF5E9F">
        <w:rPr>
          <w:rFonts w:ascii="Courier New" w:hAnsi="Courier New" w:cs="Courier New"/>
        </w:rPr>
        <w:t xml:space="preserve">" </w:t>
      </w:r>
      <w:proofErr w:type="spellStart"/>
      <w:r w:rsidRPr="00EF5E9F">
        <w:rPr>
          <w:rFonts w:ascii="Courier New" w:hAnsi="Courier New" w:cs="Courier New"/>
        </w:rPr>
        <w:t>serializeAs</w:t>
      </w:r>
      <w:proofErr w:type="spellEnd"/>
      <w:r w:rsidRPr="00EF5E9F">
        <w:rPr>
          <w:rFonts w:ascii="Courier New" w:hAnsi="Courier New" w:cs="Courier New"/>
        </w:rPr>
        <w:t>="String"&gt;</w:t>
      </w:r>
    </w:p>
    <w:p w14:paraId="04DB22C5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</w:rPr>
        <w:t xml:space="preserve">        </w:t>
      </w:r>
      <w:r w:rsidRPr="00EF5E9F">
        <w:rPr>
          <w:rFonts w:ascii="Courier New" w:hAnsi="Courier New" w:cs="Courier New"/>
          <w:lang w:val="da-DK"/>
        </w:rPr>
        <w:t>&lt;value&gt;False&lt;/value&gt;</w:t>
      </w:r>
    </w:p>
    <w:p w14:paraId="65D18939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14:paraId="328A4F9C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&lt;setting name="BackSyncFeature_OUs" serializeAs="Xml"&gt;</w:t>
      </w:r>
    </w:p>
    <w:p w14:paraId="7F1CEFD5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&lt;value&gt;</w:t>
      </w:r>
    </w:p>
    <w:p w14:paraId="1429A841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  &lt;ArrayOfString xmlns:xsi="http://www.w3.org/2001/XMLSchema-instance" xmlns:xsd="http://www.w3.org/2001/XMLSchema"&gt;</w:t>
      </w:r>
    </w:p>
    <w:p w14:paraId="1D28926B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    &lt;string&gt;2399;OU=system1,OU=Groups,DC=digitalidentity,DC=dk&lt;/string&gt;</w:t>
      </w:r>
    </w:p>
    <w:p w14:paraId="3885CD51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    &lt;string&gt;2400;OU=system2,OU=Groups,DC=digitalidentity,DC=dk&lt;/string&gt;</w:t>
      </w:r>
    </w:p>
    <w:p w14:paraId="002269FB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  &lt;/ArrayOfString&gt;</w:t>
      </w:r>
    </w:p>
    <w:p w14:paraId="43487596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&lt;/value&gt;</w:t>
      </w:r>
    </w:p>
    <w:p w14:paraId="4DD3C632" w14:textId="58E4B3E4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14:paraId="58D61987" w14:textId="289E38DF" w:rsidR="00546889" w:rsidRDefault="00546889" w:rsidP="00546889">
      <w:pPr>
        <w:rPr>
          <w:lang w:val="da-DK"/>
        </w:rPr>
      </w:pPr>
    </w:p>
    <w:p w14:paraId="58F87AE8" w14:textId="1AC2077F" w:rsidR="00546889" w:rsidRDefault="00EF5E9F" w:rsidP="00EF5E9F">
      <w:pPr>
        <w:pStyle w:val="Heading2"/>
        <w:rPr>
          <w:lang w:val="da-DK"/>
        </w:rPr>
      </w:pPr>
      <w:bookmarkStart w:id="9" w:name="_Toc63174852"/>
      <w:r>
        <w:rPr>
          <w:lang w:val="da-DK"/>
        </w:rPr>
        <w:t>ItSystemGroup feature</w:t>
      </w:r>
      <w:bookmarkEnd w:id="9"/>
    </w:p>
    <w:p w14:paraId="20A65D18" w14:textId="3F1279F2" w:rsidR="00EF5E9F" w:rsidRPr="00EF5E9F" w:rsidRDefault="00EF5E9F" w:rsidP="00EF5E9F">
      <w:pPr>
        <w:rPr>
          <w:lang w:val="da-DK"/>
        </w:rPr>
      </w:pPr>
      <w:r>
        <w:rPr>
          <w:lang w:val="da-DK"/>
        </w:rPr>
        <w:t>Denne feature kan bruges til at vedligeholde AD grupper, der repræsentere et helt it-system. Brugere som har bare én rolle i et it-system vil blive meldt ind i den angive AD gruppe. Som ved den forrige feature, skal der opsættes en mapningstabel mellem it-systemet (via dets ID) og den gruppe i AD der skal meldes brugere ind/ud af.</w:t>
      </w:r>
    </w:p>
    <w:p w14:paraId="5067580F" w14:textId="77777777" w:rsidR="00546889" w:rsidRPr="00EF5E9F" w:rsidRDefault="00546889" w:rsidP="00546889">
      <w:pPr>
        <w:rPr>
          <w:rFonts w:ascii="Courier New" w:hAnsi="Courier New" w:cs="Courier New"/>
        </w:rPr>
      </w:pPr>
      <w:r w:rsidRPr="00EF5E9F">
        <w:rPr>
          <w:rFonts w:ascii="Courier New" w:hAnsi="Courier New" w:cs="Courier New"/>
          <w:lang w:val="da-DK"/>
        </w:rPr>
        <w:lastRenderedPageBreak/>
        <w:t xml:space="preserve">      </w:t>
      </w:r>
      <w:r w:rsidRPr="00EF5E9F">
        <w:rPr>
          <w:rFonts w:ascii="Courier New" w:hAnsi="Courier New" w:cs="Courier New"/>
        </w:rPr>
        <w:t>&lt;setting name="</w:t>
      </w:r>
      <w:proofErr w:type="spellStart"/>
      <w:r w:rsidRPr="00EF5E9F">
        <w:rPr>
          <w:rFonts w:ascii="Courier New" w:hAnsi="Courier New" w:cs="Courier New"/>
        </w:rPr>
        <w:t>ItSystemGroupFeature_Enabled</w:t>
      </w:r>
      <w:proofErr w:type="spellEnd"/>
      <w:r w:rsidRPr="00EF5E9F">
        <w:rPr>
          <w:rFonts w:ascii="Courier New" w:hAnsi="Courier New" w:cs="Courier New"/>
        </w:rPr>
        <w:t xml:space="preserve">" </w:t>
      </w:r>
      <w:proofErr w:type="spellStart"/>
      <w:r w:rsidRPr="00EF5E9F">
        <w:rPr>
          <w:rFonts w:ascii="Courier New" w:hAnsi="Courier New" w:cs="Courier New"/>
        </w:rPr>
        <w:t>serializeAs</w:t>
      </w:r>
      <w:proofErr w:type="spellEnd"/>
      <w:r w:rsidRPr="00EF5E9F">
        <w:rPr>
          <w:rFonts w:ascii="Courier New" w:hAnsi="Courier New" w:cs="Courier New"/>
        </w:rPr>
        <w:t>="String"&gt;</w:t>
      </w:r>
    </w:p>
    <w:p w14:paraId="27AA26DF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</w:rPr>
        <w:t xml:space="preserve">        </w:t>
      </w:r>
      <w:r w:rsidRPr="00EF5E9F">
        <w:rPr>
          <w:rFonts w:ascii="Courier New" w:hAnsi="Courier New" w:cs="Courier New"/>
          <w:lang w:val="da-DK"/>
        </w:rPr>
        <w:t>&lt;value&gt;False&lt;/value&gt;</w:t>
      </w:r>
    </w:p>
    <w:p w14:paraId="45A1F04F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14:paraId="708CE27C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&lt;setting name="ItSystemGroupFeature_SystemMap" serializeAs="Xml"&gt;</w:t>
      </w:r>
    </w:p>
    <w:p w14:paraId="67D99C71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&lt;value&gt;</w:t>
      </w:r>
    </w:p>
    <w:p w14:paraId="22537C63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  &lt;ArrayOfString xmlns:xsi="http://www.w3.org/2001/XMLSchema-instance" xmlns:xsd="http://www.w3.org/2001/XMLSchema"&gt;</w:t>
      </w:r>
    </w:p>
    <w:p w14:paraId="77D79390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    &lt;string&gt;1;CN=ItSystemOne,OU=Groups,DC=digitalidentity,DC=dk&lt;/string&gt;</w:t>
      </w:r>
    </w:p>
    <w:p w14:paraId="244504F5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  &lt;/ArrayOfString&gt;</w:t>
      </w:r>
    </w:p>
    <w:p w14:paraId="06DBF869" w14:textId="77777777" w:rsidR="00546889" w:rsidRPr="00EF5E9F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  &lt;/value&gt;</w:t>
      </w:r>
    </w:p>
    <w:p w14:paraId="6302FF4C" w14:textId="462FE238" w:rsidR="00546889" w:rsidRDefault="00546889" w:rsidP="00546889">
      <w:pPr>
        <w:rPr>
          <w:rFonts w:ascii="Courier New" w:hAnsi="Courier New" w:cs="Courier New"/>
          <w:lang w:val="da-DK"/>
        </w:rPr>
      </w:pPr>
      <w:r w:rsidRPr="00EF5E9F">
        <w:rPr>
          <w:rFonts w:ascii="Courier New" w:hAnsi="Courier New" w:cs="Courier New"/>
          <w:lang w:val="da-DK"/>
        </w:rPr>
        <w:t xml:space="preserve">      &lt;/setting&gt;</w:t>
      </w:r>
    </w:p>
    <w:p w14:paraId="36065EDA" w14:textId="77777777" w:rsidR="00EF5E9F" w:rsidRPr="00546889" w:rsidRDefault="00EF5E9F" w:rsidP="00546889">
      <w:pPr>
        <w:rPr>
          <w:lang w:val="da-DK"/>
        </w:rPr>
      </w:pPr>
    </w:p>
    <w:sectPr w:rsidR="00EF5E9F" w:rsidRPr="00546889" w:rsidSect="002E53C0">
      <w:headerReference w:type="default" r:id="rId8"/>
      <w:footerReference w:type="default" r:id="rId9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1BBD2" w14:textId="77777777" w:rsidR="00E244AA" w:rsidRDefault="00E244AA" w:rsidP="00BA794A">
      <w:pPr>
        <w:spacing w:after="0" w:line="240" w:lineRule="auto"/>
      </w:pPr>
      <w:r>
        <w:separator/>
      </w:r>
    </w:p>
  </w:endnote>
  <w:endnote w:type="continuationSeparator" w:id="0">
    <w:p w14:paraId="45396A2E" w14:textId="77777777" w:rsidR="00E244AA" w:rsidRDefault="00E244AA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33381F" w14:textId="77777777" w:rsidR="00E244AA" w:rsidRPr="00BA794A" w:rsidRDefault="00E244A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A72078">
              <w:rPr>
                <w:bCs/>
                <w:sz w:val="16"/>
                <w:szCs w:val="16"/>
                <w:lang w:val="da-DK"/>
              </w:rPr>
              <w:t>Bakkedraget 1, 8362 Hørning</w:t>
            </w:r>
            <w:r w:rsidR="00A72078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7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980842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BE362" w14:textId="77777777" w:rsidR="00E244AA" w:rsidRDefault="00E244AA" w:rsidP="00BA794A">
      <w:pPr>
        <w:spacing w:after="0" w:line="240" w:lineRule="auto"/>
      </w:pPr>
      <w:r>
        <w:separator/>
      </w:r>
    </w:p>
  </w:footnote>
  <w:footnote w:type="continuationSeparator" w:id="0">
    <w:p w14:paraId="72B6C0ED" w14:textId="77777777" w:rsidR="00E244AA" w:rsidRDefault="00E244AA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8D062" w14:textId="77777777" w:rsidR="00E244AA" w:rsidRDefault="00E244AA" w:rsidP="00BA794A">
    <w:pPr>
      <w:pStyle w:val="Header"/>
      <w:jc w:val="right"/>
    </w:pPr>
    <w:r>
      <w:rPr>
        <w:noProof/>
      </w:rPr>
      <w:drawing>
        <wp:inline distT="0" distB="0" distL="0" distR="0" wp14:anchorId="7DC4C2CC" wp14:editId="0071F982">
          <wp:extent cx="1569723" cy="429769"/>
          <wp:effectExtent l="0" t="0" r="0" b="0"/>
          <wp:docPr id="15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47C"/>
    <w:multiLevelType w:val="hybridMultilevel"/>
    <w:tmpl w:val="C9AC4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22349"/>
    <w:multiLevelType w:val="hybridMultilevel"/>
    <w:tmpl w:val="AF8AB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6" w15:restartNumberingAfterBreak="0">
    <w:nsid w:val="57D02023"/>
    <w:multiLevelType w:val="hybridMultilevel"/>
    <w:tmpl w:val="37AC2B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D6B87"/>
    <w:multiLevelType w:val="hybridMultilevel"/>
    <w:tmpl w:val="44DAC762"/>
    <w:lvl w:ilvl="0" w:tplc="733AD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55009"/>
    <w:rsid w:val="00064105"/>
    <w:rsid w:val="000B5B2F"/>
    <w:rsid w:val="0023146A"/>
    <w:rsid w:val="00245383"/>
    <w:rsid w:val="002C3EBD"/>
    <w:rsid w:val="002C4A0F"/>
    <w:rsid w:val="002E53C0"/>
    <w:rsid w:val="00354B86"/>
    <w:rsid w:val="003A0761"/>
    <w:rsid w:val="00413098"/>
    <w:rsid w:val="00546889"/>
    <w:rsid w:val="00546FAE"/>
    <w:rsid w:val="005B126C"/>
    <w:rsid w:val="00682ABC"/>
    <w:rsid w:val="006B0679"/>
    <w:rsid w:val="0074002A"/>
    <w:rsid w:val="0074227C"/>
    <w:rsid w:val="007910F0"/>
    <w:rsid w:val="00897DC2"/>
    <w:rsid w:val="009355D7"/>
    <w:rsid w:val="00936777"/>
    <w:rsid w:val="00980842"/>
    <w:rsid w:val="009D16A0"/>
    <w:rsid w:val="00A04E1C"/>
    <w:rsid w:val="00A165BB"/>
    <w:rsid w:val="00A72078"/>
    <w:rsid w:val="00AA5657"/>
    <w:rsid w:val="00B245AA"/>
    <w:rsid w:val="00B26140"/>
    <w:rsid w:val="00BA7153"/>
    <w:rsid w:val="00BA794A"/>
    <w:rsid w:val="00BB1BF3"/>
    <w:rsid w:val="00C8163C"/>
    <w:rsid w:val="00CB005A"/>
    <w:rsid w:val="00D15D59"/>
    <w:rsid w:val="00DA2F33"/>
    <w:rsid w:val="00DA7486"/>
    <w:rsid w:val="00DE31BB"/>
    <w:rsid w:val="00E244AA"/>
    <w:rsid w:val="00EF5E9F"/>
    <w:rsid w:val="00FA610C"/>
    <w:rsid w:val="00F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031D7523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45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5A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6F252-24A4-4BB5-8DDE-25717D810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950</Words>
  <Characters>5795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Administrator@DIGITALIDENTITY.DK</cp:lastModifiedBy>
  <cp:revision>26</cp:revision>
  <cp:lastPrinted>2020-10-09T05:58:00Z</cp:lastPrinted>
  <dcterms:created xsi:type="dcterms:W3CDTF">2015-05-28T05:42:00Z</dcterms:created>
  <dcterms:modified xsi:type="dcterms:W3CDTF">2021-02-02T15:13:00Z</dcterms:modified>
</cp:coreProperties>
</file>