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0E41B" w14:textId="77777777" w:rsidR="00157E49" w:rsidRDefault="00CD6503" w:rsidP="00CD6503">
      <w:pPr>
        <w:pStyle w:val="Overskrift1"/>
        <w:jc w:val="center"/>
        <w:rPr>
          <w:lang w:val="da-DK"/>
        </w:rPr>
      </w:pPr>
      <w:r>
        <w:rPr>
          <w:lang w:val="da-DK"/>
        </w:rPr>
        <w:t xml:space="preserve">Exchange </w:t>
      </w:r>
      <w:proofErr w:type="spellStart"/>
      <w:r>
        <w:rPr>
          <w:lang w:val="da-DK"/>
        </w:rPr>
        <w:t>Snapin</w:t>
      </w:r>
      <w:proofErr w:type="spellEnd"/>
      <w:r>
        <w:rPr>
          <w:lang w:val="da-DK"/>
        </w:rPr>
        <w:t xml:space="preserve"> modul.</w:t>
      </w:r>
    </w:p>
    <w:p w14:paraId="5A8B9455" w14:textId="77777777" w:rsidR="00CD6503" w:rsidRDefault="00CD6503" w:rsidP="00CD6503">
      <w:pPr>
        <w:rPr>
          <w:lang w:val="da-DK"/>
        </w:rPr>
      </w:pPr>
    </w:p>
    <w:p w14:paraId="37C66762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For at bruge Exchange </w:t>
      </w:r>
      <w:proofErr w:type="spellStart"/>
      <w:r>
        <w:rPr>
          <w:lang w:val="da-DK"/>
        </w:rPr>
        <w:t>Snapin</w:t>
      </w:r>
      <w:proofErr w:type="spellEnd"/>
      <w:r>
        <w:rPr>
          <w:lang w:val="da-DK"/>
        </w:rPr>
        <w:t xml:space="preserve"> modul skal det installeres. Dette gøres ved og installerer Exchange server manager </w:t>
      </w:r>
      <w:proofErr w:type="spellStart"/>
      <w:r>
        <w:rPr>
          <w:lang w:val="da-DK"/>
        </w:rPr>
        <w:t>Consol</w:t>
      </w:r>
      <w:proofErr w:type="spellEnd"/>
      <w:r>
        <w:rPr>
          <w:lang w:val="da-DK"/>
        </w:rPr>
        <w:t>:</w:t>
      </w:r>
    </w:p>
    <w:p w14:paraId="5178E0A9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Brug jeres </w:t>
      </w:r>
      <w:proofErr w:type="spellStart"/>
      <w:r>
        <w:rPr>
          <w:lang w:val="da-DK"/>
        </w:rPr>
        <w:t>exchange</w:t>
      </w:r>
      <w:proofErr w:type="spellEnd"/>
      <w:r>
        <w:rPr>
          <w:lang w:val="da-DK"/>
        </w:rPr>
        <w:t xml:space="preserve"> server installations iso fil.</w:t>
      </w:r>
    </w:p>
    <w:p w14:paraId="254F86DE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Installerer kun </w:t>
      </w:r>
      <w:proofErr w:type="spellStart"/>
      <w:r>
        <w:rPr>
          <w:lang w:val="da-DK"/>
        </w:rPr>
        <w:t>exchange</w:t>
      </w:r>
      <w:proofErr w:type="spellEnd"/>
      <w:r>
        <w:rPr>
          <w:lang w:val="da-DK"/>
        </w:rPr>
        <w:t xml:space="preserve"> management </w:t>
      </w:r>
      <w:proofErr w:type="spellStart"/>
      <w:r>
        <w:rPr>
          <w:lang w:val="da-DK"/>
        </w:rPr>
        <w:t>consol</w:t>
      </w:r>
      <w:proofErr w:type="spellEnd"/>
      <w:r>
        <w:rPr>
          <w:lang w:val="da-DK"/>
        </w:rPr>
        <w:t xml:space="preserve">, ellers koster det en </w:t>
      </w:r>
      <w:proofErr w:type="spellStart"/>
      <w:r>
        <w:rPr>
          <w:lang w:val="da-DK"/>
        </w:rPr>
        <w:t>exchange</w:t>
      </w:r>
      <w:proofErr w:type="spellEnd"/>
      <w:r>
        <w:rPr>
          <w:lang w:val="da-DK"/>
        </w:rPr>
        <w:t xml:space="preserve"> licens. men tjek med jeres eget licens team i forhold til de aftaler i har.</w:t>
      </w:r>
    </w:p>
    <w:p w14:paraId="76F5B375" w14:textId="77777777" w:rsidR="00CD6503" w:rsidRDefault="00CD6503" w:rsidP="00CD6503">
      <w:pPr>
        <w:pStyle w:val="Listeafsnit"/>
        <w:numPr>
          <w:ilvl w:val="0"/>
          <w:numId w:val="1"/>
        </w:numPr>
      </w:pPr>
      <w:r w:rsidRPr="00CD6503">
        <w:t>Don't check for updates right now</w:t>
      </w:r>
      <w:r>
        <w:br/>
      </w:r>
      <w:r>
        <w:rPr>
          <w:noProof/>
        </w:rPr>
        <w:drawing>
          <wp:inline distT="0" distB="0" distL="0" distR="0" wp14:anchorId="19E403C3" wp14:editId="5B711778">
            <wp:extent cx="3173105" cy="2776467"/>
            <wp:effectExtent l="0" t="0" r="8255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71" cy="2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447" w14:textId="77777777" w:rsidR="00CD6503" w:rsidRDefault="00CD6503" w:rsidP="00CD6503">
      <w:pPr>
        <w:pStyle w:val="Listeafsnit"/>
        <w:numPr>
          <w:ilvl w:val="0"/>
          <w:numId w:val="1"/>
        </w:numPr>
      </w:pPr>
      <w:r>
        <w:t>Copy files</w:t>
      </w:r>
      <w:r>
        <w:br/>
      </w:r>
      <w:r>
        <w:rPr>
          <w:noProof/>
        </w:rPr>
        <w:drawing>
          <wp:inline distT="0" distB="0" distL="0" distR="0" wp14:anchorId="1C9E4950" wp14:editId="7F6F390E">
            <wp:extent cx="4217638" cy="369854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821" cy="37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C89" w14:textId="77777777" w:rsidR="00CD6503" w:rsidRDefault="00CD6503" w:rsidP="00CD6503">
      <w:pPr>
        <w:pStyle w:val="Listeafsnit"/>
        <w:numPr>
          <w:ilvl w:val="0"/>
          <w:numId w:val="1"/>
        </w:numPr>
      </w:pPr>
      <w:r>
        <w:lastRenderedPageBreak/>
        <w:t xml:space="preserve">Sig Next </w:t>
      </w:r>
      <w:proofErr w:type="spellStart"/>
      <w:r>
        <w:t>til</w:t>
      </w:r>
      <w:proofErr w:type="spellEnd"/>
      <w:r>
        <w:t xml:space="preserve"> intro files</w:t>
      </w:r>
      <w:r>
        <w:br/>
      </w:r>
      <w:r>
        <w:rPr>
          <w:noProof/>
        </w:rPr>
        <w:drawing>
          <wp:inline distT="0" distB="0" distL="0" distR="0" wp14:anchorId="68ECDAB9" wp14:editId="618FE929">
            <wp:extent cx="3022979" cy="2645107"/>
            <wp:effectExtent l="0" t="0" r="635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487" cy="26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3E51" w14:textId="77777777" w:rsidR="00CD6503" w:rsidRDefault="00CD6503" w:rsidP="00CD6503">
      <w:pPr>
        <w:pStyle w:val="Listeafsnit"/>
        <w:numPr>
          <w:ilvl w:val="0"/>
          <w:numId w:val="1"/>
        </w:numPr>
      </w:pPr>
      <w:r>
        <w:t xml:space="preserve">Accepter </w:t>
      </w:r>
      <w:proofErr w:type="spellStart"/>
      <w:r>
        <w:t>licens</w:t>
      </w:r>
      <w:proofErr w:type="spellEnd"/>
      <w:r>
        <w:br/>
      </w:r>
      <w:r>
        <w:rPr>
          <w:noProof/>
        </w:rPr>
        <w:drawing>
          <wp:inline distT="0" distB="0" distL="0" distR="0" wp14:anchorId="68F0B0B2" wp14:editId="74B77E98">
            <wp:extent cx="3527947" cy="308695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351" cy="30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8E82" w14:textId="77777777" w:rsidR="00CD6503" w:rsidRDefault="00CD6503" w:rsidP="00CD6503">
      <w:pPr>
        <w:pStyle w:val="Listeafsnit"/>
        <w:numPr>
          <w:ilvl w:val="0"/>
          <w:numId w:val="1"/>
        </w:numPr>
      </w:pPr>
      <w:r w:rsidRPr="00CD6503">
        <w:lastRenderedPageBreak/>
        <w:t>Use recommended settings</w:t>
      </w:r>
      <w:r>
        <w:br/>
      </w:r>
      <w:r>
        <w:rPr>
          <w:noProof/>
        </w:rPr>
        <w:drawing>
          <wp:inline distT="0" distB="0" distL="0" distR="0" wp14:anchorId="3E807691" wp14:editId="61518180">
            <wp:extent cx="4326341" cy="3785548"/>
            <wp:effectExtent l="0" t="0" r="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95" cy="37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C5FA" w14:textId="77777777" w:rsidR="00CD6503" w:rsidRDefault="00CD6503" w:rsidP="00CD6503">
      <w:pPr>
        <w:pStyle w:val="Listeafsnit"/>
        <w:numPr>
          <w:ilvl w:val="0"/>
          <w:numId w:val="1"/>
        </w:numPr>
      </w:pPr>
      <w:r w:rsidRPr="00CD6503">
        <w:t>Select Management tools</w:t>
      </w:r>
      <w:r>
        <w:t xml:space="preserve"> og </w:t>
      </w:r>
      <w:proofErr w:type="spellStart"/>
      <w:r>
        <w:t>vælg</w:t>
      </w:r>
      <w:proofErr w:type="spellEnd"/>
      <w:r>
        <w:t xml:space="preserve"> </w:t>
      </w:r>
      <w:r w:rsidRPr="00CD6503">
        <w:t>Automatically install Windows</w:t>
      </w:r>
      <w:r>
        <w:t>…</w:t>
      </w:r>
      <w:r>
        <w:br/>
      </w:r>
      <w:r>
        <w:rPr>
          <w:noProof/>
        </w:rPr>
        <w:drawing>
          <wp:inline distT="0" distB="0" distL="0" distR="0" wp14:anchorId="0EE1E9C3" wp14:editId="0BD1A4A7">
            <wp:extent cx="4953000" cy="433387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DCDD" w14:textId="77777777" w:rsidR="00CD6503" w:rsidRDefault="00CD6503" w:rsidP="00CD6503">
      <w:pPr>
        <w:pStyle w:val="Listeafsnit"/>
        <w:numPr>
          <w:ilvl w:val="0"/>
          <w:numId w:val="1"/>
        </w:numPr>
      </w:pPr>
      <w:r w:rsidRPr="00CD6503">
        <w:lastRenderedPageBreak/>
        <w:t>Installation Space and Location</w:t>
      </w:r>
      <w:r>
        <w:br/>
      </w:r>
      <w:r>
        <w:rPr>
          <w:noProof/>
        </w:rPr>
        <w:drawing>
          <wp:inline distT="0" distB="0" distL="0" distR="0" wp14:anchorId="04A640BC" wp14:editId="790E2A42">
            <wp:extent cx="3759959" cy="3282733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842" cy="32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EA58" w14:textId="77777777" w:rsidR="00CD6503" w:rsidRDefault="00CD6503" w:rsidP="00CD6503">
      <w:pPr>
        <w:pStyle w:val="Listeafsnit"/>
        <w:numPr>
          <w:ilvl w:val="0"/>
          <w:numId w:val="1"/>
        </w:numPr>
      </w:pPr>
      <w:r w:rsidRPr="00CD6503">
        <w:t>Readiness Checks</w:t>
      </w:r>
      <w:r>
        <w:br/>
      </w:r>
      <w:r>
        <w:rPr>
          <w:noProof/>
        </w:rPr>
        <w:drawing>
          <wp:inline distT="0" distB="0" distL="0" distR="0" wp14:anchorId="2F782E7F" wp14:editId="309C962E">
            <wp:extent cx="4319517" cy="3779577"/>
            <wp:effectExtent l="0" t="0" r="508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5126" cy="37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691" w14:textId="77777777" w:rsidR="00CD6503" w:rsidRDefault="00CD6503" w:rsidP="00CD6503">
      <w:pPr>
        <w:pStyle w:val="Listeafsnit"/>
        <w:numPr>
          <w:ilvl w:val="0"/>
          <w:numId w:val="1"/>
        </w:numPr>
        <w:rPr>
          <w:lang w:val="da-DK"/>
        </w:rPr>
      </w:pPr>
      <w:r w:rsidRPr="00CD6503">
        <w:rPr>
          <w:lang w:val="da-DK"/>
        </w:rPr>
        <w:t xml:space="preserve">Installer de </w:t>
      </w:r>
      <w:proofErr w:type="spellStart"/>
      <w:r w:rsidRPr="00CD6503">
        <w:rPr>
          <w:lang w:val="da-DK"/>
        </w:rPr>
        <w:t>componenter</w:t>
      </w:r>
      <w:proofErr w:type="spellEnd"/>
      <w:r w:rsidRPr="00CD6503">
        <w:rPr>
          <w:lang w:val="da-DK"/>
        </w:rPr>
        <w:t xml:space="preserve"> som </w:t>
      </w:r>
      <w:proofErr w:type="spellStart"/>
      <w:r w:rsidRPr="00CD6503">
        <w:rPr>
          <w:lang w:val="da-DK"/>
        </w:rPr>
        <w:t>exchange</w:t>
      </w:r>
      <w:proofErr w:type="spellEnd"/>
      <w:r w:rsidRPr="00CD6503">
        <w:rPr>
          <w:lang w:val="da-DK"/>
        </w:rPr>
        <w:t xml:space="preserve"> beder om, og tryk </w:t>
      </w:r>
      <w:proofErr w:type="spellStart"/>
      <w:r w:rsidRPr="00CD6503">
        <w:rPr>
          <w:lang w:val="da-DK"/>
        </w:rPr>
        <w:t>retry</w:t>
      </w:r>
      <w:proofErr w:type="spellEnd"/>
      <w:r w:rsidRPr="00CD6503">
        <w:rPr>
          <w:lang w:val="da-DK"/>
        </w:rPr>
        <w:t>.</w:t>
      </w:r>
    </w:p>
    <w:p w14:paraId="68E79EEC" w14:textId="77777777" w:rsidR="00CD6503" w:rsidRDefault="00CD6503" w:rsidP="00CD6503">
      <w:pPr>
        <w:pStyle w:val="Listeafsnit"/>
        <w:numPr>
          <w:ilvl w:val="0"/>
          <w:numId w:val="1"/>
        </w:numPr>
        <w:rPr>
          <w:lang w:val="da-DK"/>
        </w:rPr>
      </w:pPr>
      <w:r w:rsidRPr="00CD6503">
        <w:rPr>
          <w:lang w:val="da-DK"/>
        </w:rPr>
        <w:lastRenderedPageBreak/>
        <w:t xml:space="preserve"> </w:t>
      </w:r>
      <w:r>
        <w:rPr>
          <w:lang w:val="da-DK"/>
        </w:rPr>
        <w:t>Installer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023A269A" wp14:editId="0BE784CA">
            <wp:extent cx="4953000" cy="433387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10F" w14:textId="77777777" w:rsidR="00CD6503" w:rsidRDefault="00CD6503" w:rsidP="00CD6503">
      <w:pPr>
        <w:pStyle w:val="Listeafsnit"/>
        <w:numPr>
          <w:ilvl w:val="0"/>
          <w:numId w:val="1"/>
        </w:numPr>
        <w:rPr>
          <w:lang w:val="da-DK"/>
        </w:rPr>
      </w:pPr>
      <w:r w:rsidRPr="00CD6503">
        <w:rPr>
          <w:lang w:val="da-DK"/>
        </w:rPr>
        <w:lastRenderedPageBreak/>
        <w:t xml:space="preserve">Setup </w:t>
      </w:r>
      <w:proofErr w:type="spellStart"/>
      <w:r w:rsidRPr="00CD6503">
        <w:rPr>
          <w:lang w:val="da-DK"/>
        </w:rPr>
        <w:t>Completed</w:t>
      </w:r>
      <w:proofErr w:type="spellEnd"/>
      <w:r>
        <w:rPr>
          <w:lang w:val="da-DK"/>
        </w:rPr>
        <w:br/>
      </w:r>
      <w:r>
        <w:rPr>
          <w:noProof/>
        </w:rPr>
        <w:drawing>
          <wp:inline distT="0" distB="0" distL="0" distR="0" wp14:anchorId="4BDDFE9E" wp14:editId="1E7DDDF1">
            <wp:extent cx="4953000" cy="43338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4073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Se </w:t>
      </w:r>
      <w:proofErr w:type="spellStart"/>
      <w:r>
        <w:rPr>
          <w:lang w:val="da-DK"/>
        </w:rPr>
        <w:t>evt</w:t>
      </w:r>
      <w:proofErr w:type="spellEnd"/>
      <w:r>
        <w:rPr>
          <w:lang w:val="da-DK"/>
        </w:rPr>
        <w:t xml:space="preserve"> link:</w:t>
      </w:r>
      <w:r>
        <w:rPr>
          <w:lang w:val="da-DK"/>
        </w:rPr>
        <w:br/>
      </w:r>
      <w:hyperlink r:id="rId18" w:history="1">
        <w:r w:rsidRPr="001A387C">
          <w:rPr>
            <w:rStyle w:val="Hyperlink"/>
            <w:lang w:val="da-DK"/>
          </w:rPr>
          <w:t>https://docs.microsoft.com/en-us/exchange/plan-and-deploy/post-installation-tasks/install-management-tools?view=exchserver-2019</w:t>
        </w:r>
      </w:hyperlink>
    </w:p>
    <w:p w14:paraId="56DE57DD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Nu er Exchange </w:t>
      </w:r>
      <w:proofErr w:type="spellStart"/>
      <w:r>
        <w:rPr>
          <w:lang w:val="da-DK"/>
        </w:rPr>
        <w:t>snapin</w:t>
      </w:r>
      <w:proofErr w:type="spellEnd"/>
      <w:r>
        <w:rPr>
          <w:lang w:val="da-DK"/>
        </w:rPr>
        <w:t xml:space="preserve"> også installeret. Det er vigtigt at du sikre dig at din service konto har rettigheder til og læse ind i Exchange installationen og specielt denne fil:</w:t>
      </w:r>
    </w:p>
    <w:p w14:paraId="2ADD9C31" w14:textId="77777777" w:rsidR="00CD6503" w:rsidRDefault="00CD6503" w:rsidP="00CD6503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5DB815FB" wp14:editId="7A301732">
            <wp:extent cx="5465929" cy="2153365"/>
            <wp:effectExtent l="0" t="0" r="1905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22" cy="21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21F6D147" wp14:editId="14C74ADE">
            <wp:extent cx="3719015" cy="2562492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2190" cy="25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D4A7" w14:textId="77777777" w:rsidR="00CD6503" w:rsidRDefault="00CD6503" w:rsidP="00CD6503">
      <w:pPr>
        <w:rPr>
          <w:lang w:val="da-DK"/>
        </w:rPr>
      </w:pPr>
      <w:r>
        <w:rPr>
          <w:lang w:val="da-DK"/>
        </w:rPr>
        <w:t xml:space="preserve">Hvis en bruger har fejl i forbindelse med oprettelse af postkassen, kan det være nødvendig og resette </w:t>
      </w:r>
      <w:proofErr w:type="spellStart"/>
      <w:r>
        <w:rPr>
          <w:lang w:val="da-DK"/>
        </w:rPr>
        <w:t>exchange</w:t>
      </w:r>
      <w:proofErr w:type="spellEnd"/>
      <w:r>
        <w:rPr>
          <w:lang w:val="da-DK"/>
        </w:rPr>
        <w:t xml:space="preserve"> attributter på </w:t>
      </w:r>
      <w:r w:rsidR="00850E37">
        <w:rPr>
          <w:lang w:val="da-DK"/>
        </w:rPr>
        <w:t>AD</w:t>
      </w:r>
      <w:r>
        <w:rPr>
          <w:lang w:val="da-DK"/>
        </w:rPr>
        <w:t xml:space="preserve"> brugeren. Her er </w:t>
      </w:r>
      <w:r w:rsidR="00850E37">
        <w:rPr>
          <w:lang w:val="da-DK"/>
        </w:rPr>
        <w:t>et link med en løsning:</w:t>
      </w:r>
      <w:r w:rsidR="00850E37">
        <w:rPr>
          <w:lang w:val="da-DK"/>
        </w:rPr>
        <w:br/>
      </w:r>
      <w:hyperlink r:id="rId21" w:history="1">
        <w:r w:rsidR="00850E37" w:rsidRPr="001A387C">
          <w:rPr>
            <w:rStyle w:val="Hyperlink"/>
            <w:lang w:val="da-DK"/>
          </w:rPr>
          <w:t>https://martinsblog.dk/enable-remotemailbox-exchangeguid-is-mandatory-on-usermailbox/</w:t>
        </w:r>
      </w:hyperlink>
    </w:p>
    <w:p w14:paraId="1793BDC6" w14:textId="77777777" w:rsidR="00850E37" w:rsidRPr="00CD6503" w:rsidRDefault="00850E37" w:rsidP="00CD6503">
      <w:pPr>
        <w:rPr>
          <w:lang w:val="da-DK"/>
        </w:rPr>
      </w:pPr>
      <w:bookmarkStart w:id="0" w:name="_GoBack"/>
      <w:bookmarkEnd w:id="0"/>
    </w:p>
    <w:sectPr w:rsidR="00850E37" w:rsidRPr="00CD6503" w:rsidSect="008F7010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15A5"/>
    <w:multiLevelType w:val="hybridMultilevel"/>
    <w:tmpl w:val="2B443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03"/>
    <w:rsid w:val="00033120"/>
    <w:rsid w:val="00127CCF"/>
    <w:rsid w:val="00157E49"/>
    <w:rsid w:val="00183D29"/>
    <w:rsid w:val="001D1994"/>
    <w:rsid w:val="002D183A"/>
    <w:rsid w:val="002D7923"/>
    <w:rsid w:val="00416AE0"/>
    <w:rsid w:val="00427073"/>
    <w:rsid w:val="005765C6"/>
    <w:rsid w:val="006F10C4"/>
    <w:rsid w:val="007F59A8"/>
    <w:rsid w:val="00823398"/>
    <w:rsid w:val="00850D60"/>
    <w:rsid w:val="00850E37"/>
    <w:rsid w:val="0088346C"/>
    <w:rsid w:val="008F3B10"/>
    <w:rsid w:val="008F7010"/>
    <w:rsid w:val="009D3BC1"/>
    <w:rsid w:val="00A8290F"/>
    <w:rsid w:val="00AA55F5"/>
    <w:rsid w:val="00CD6503"/>
    <w:rsid w:val="00F101E1"/>
    <w:rsid w:val="00F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21E6"/>
  <w15:chartTrackingRefBased/>
  <w15:docId w15:val="{F540DB39-B6C1-4FBD-8504-546527EF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D7923"/>
    <w:rPr>
      <w:sz w:val="19"/>
    </w:rPr>
  </w:style>
  <w:style w:type="paragraph" w:styleId="Overskrift1">
    <w:name w:val="heading 1"/>
    <w:basedOn w:val="H1mellemrubrik"/>
    <w:next w:val="Normal"/>
    <w:link w:val="Overskrift1Tegn"/>
    <w:uiPriority w:val="9"/>
    <w:qFormat/>
    <w:rsid w:val="00850D60"/>
    <w:pPr>
      <w:keepLines/>
      <w:outlineLvl w:val="0"/>
    </w:pPr>
    <w:rPr>
      <w:rFonts w:eastAsiaTheme="majorEastAsia" w:cstheme="majorBidi"/>
      <w:bCs/>
      <w:szCs w:val="28"/>
    </w:rPr>
  </w:style>
  <w:style w:type="paragraph" w:styleId="Overskrift2">
    <w:name w:val="heading 2"/>
    <w:basedOn w:val="H2mellemrubrik"/>
    <w:next w:val="Normal"/>
    <w:link w:val="Overskrift2Tegn"/>
    <w:uiPriority w:val="9"/>
    <w:unhideWhenUsed/>
    <w:qFormat/>
    <w:rsid w:val="00850D60"/>
    <w:pPr>
      <w:keepLines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Overskrift3">
    <w:name w:val="heading 3"/>
    <w:basedOn w:val="H3mellemrubrik"/>
    <w:next w:val="Normal"/>
    <w:link w:val="Overskrift3Tegn"/>
    <w:uiPriority w:val="9"/>
    <w:semiHidden/>
    <w:unhideWhenUsed/>
    <w:qFormat/>
    <w:rsid w:val="00850D60"/>
    <w:pPr>
      <w:keepLines/>
      <w:outlineLvl w:val="2"/>
    </w:pPr>
    <w:rPr>
      <w:rFonts w:asciiTheme="majorHAnsi" w:eastAsiaTheme="majorEastAsia" w:hAnsiTheme="majorHAnsi" w:cstheme="majorBidi"/>
      <w:bCs/>
    </w:rPr>
  </w:style>
  <w:style w:type="paragraph" w:styleId="Overskrift4">
    <w:name w:val="heading 4"/>
    <w:basedOn w:val="H4mellemrubrik"/>
    <w:next w:val="Normal"/>
    <w:link w:val="Overskrift4Tegn"/>
    <w:uiPriority w:val="9"/>
    <w:semiHidden/>
    <w:unhideWhenUsed/>
    <w:qFormat/>
    <w:rsid w:val="00850D60"/>
    <w:pPr>
      <w:keepLines/>
      <w:outlineLvl w:val="3"/>
    </w:pPr>
    <w:rPr>
      <w:rFonts w:asciiTheme="majorHAnsi" w:eastAsiaTheme="majorEastAsia" w:hAnsiTheme="majorHAnsi" w:cstheme="majorBidi"/>
      <w:b/>
      <w:bCs/>
      <w:i w:val="0"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1mellemrubrik">
    <w:name w:val="H1 mellemrubrik"/>
    <w:basedOn w:val="Normal"/>
    <w:next w:val="Normal"/>
    <w:qFormat/>
    <w:rsid w:val="00850D60"/>
    <w:pPr>
      <w:keepNext/>
      <w:spacing w:after="0" w:line="200" w:lineRule="atLeast"/>
    </w:pPr>
    <w:rPr>
      <w:b/>
      <w:spacing w:val="5"/>
      <w:sz w:val="20"/>
    </w:rPr>
  </w:style>
  <w:style w:type="paragraph" w:customStyle="1" w:styleId="H2mellemrubrik">
    <w:name w:val="H2 mellemrubrik"/>
    <w:basedOn w:val="Normal"/>
    <w:next w:val="Normal"/>
    <w:qFormat/>
    <w:rsid w:val="00850D60"/>
    <w:pPr>
      <w:keepNext/>
      <w:spacing w:after="0" w:line="190" w:lineRule="atLeast"/>
    </w:pPr>
    <w:rPr>
      <w:b/>
      <w:spacing w:val="5"/>
    </w:rPr>
  </w:style>
  <w:style w:type="paragraph" w:customStyle="1" w:styleId="H3mellemrubrik">
    <w:name w:val="H3 mellemrubrik"/>
    <w:basedOn w:val="Normal"/>
    <w:next w:val="Normal"/>
    <w:link w:val="H3mellemrubrikTegn"/>
    <w:qFormat/>
    <w:rsid w:val="00850D60"/>
    <w:pPr>
      <w:keepNext/>
      <w:spacing w:after="0" w:line="190" w:lineRule="atLeast"/>
    </w:pPr>
    <w:rPr>
      <w:b/>
      <w:i/>
      <w:spacing w:val="5"/>
    </w:rPr>
  </w:style>
  <w:style w:type="paragraph" w:customStyle="1" w:styleId="H4mellemrubrik">
    <w:name w:val="H4 mellemrubrik"/>
    <w:basedOn w:val="Normal"/>
    <w:next w:val="Normal"/>
    <w:qFormat/>
    <w:rsid w:val="00850D60"/>
    <w:pPr>
      <w:keepNext/>
      <w:spacing w:after="0" w:line="160" w:lineRule="atLeast"/>
    </w:pPr>
    <w:rPr>
      <w:i/>
      <w:spacing w:val="5"/>
      <w:sz w:val="16"/>
      <w:szCs w:val="16"/>
    </w:rPr>
  </w:style>
  <w:style w:type="character" w:customStyle="1" w:styleId="H3mellemrubrikTegn">
    <w:name w:val="H3 mellemrubrik Tegn"/>
    <w:basedOn w:val="Standardskrifttypeiafsnit"/>
    <w:link w:val="H3mellemrubrik"/>
    <w:rsid w:val="00823398"/>
    <w:rPr>
      <w:b/>
      <w:i/>
      <w:spacing w:val="5"/>
      <w:sz w:val="19"/>
    </w:rPr>
  </w:style>
  <w:style w:type="paragraph" w:styleId="Ingenafstand">
    <w:name w:val="No Spacing"/>
    <w:uiPriority w:val="1"/>
    <w:qFormat/>
    <w:rsid w:val="00F101E1"/>
    <w:pPr>
      <w:spacing w:after="0" w:line="240" w:lineRule="auto"/>
    </w:pPr>
    <w:rPr>
      <w:spacing w:val="5"/>
      <w:sz w:val="19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50D60"/>
    <w:rPr>
      <w:rFonts w:eastAsiaTheme="majorEastAsia" w:cstheme="majorBidi"/>
      <w:b/>
      <w:bCs/>
      <w:spacing w:val="5"/>
      <w:sz w:val="2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0D60"/>
    <w:rPr>
      <w:rFonts w:asciiTheme="majorHAnsi" w:eastAsiaTheme="majorEastAsia" w:hAnsiTheme="majorHAnsi" w:cstheme="majorBidi"/>
      <w:b/>
      <w:bCs/>
      <w:spacing w:val="5"/>
      <w:sz w:val="19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50D60"/>
    <w:pPr>
      <w:pBdr>
        <w:bottom w:val="single" w:sz="8" w:space="4" w:color="BD2108" w:themeColor="accent1"/>
      </w:pBdr>
      <w:spacing w:after="0" w:line="280" w:lineRule="atLeast"/>
      <w:contextualSpacing/>
    </w:pPr>
    <w:rPr>
      <w:rFonts w:asciiTheme="majorHAnsi" w:eastAsiaTheme="majorEastAsia" w:hAnsiTheme="majorHAnsi" w:cstheme="majorBidi"/>
      <w:color w:val="343B46" w:themeColor="text2" w:themeShade="BF"/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50D60"/>
    <w:rPr>
      <w:rFonts w:asciiTheme="majorHAnsi" w:eastAsiaTheme="majorEastAsia" w:hAnsiTheme="majorHAnsi" w:cstheme="majorBidi"/>
      <w:color w:val="343B46" w:themeColor="text2" w:themeShade="BF"/>
      <w:spacing w:val="5"/>
      <w:kern w:val="28"/>
      <w:sz w:val="48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75D9E"/>
    <w:pPr>
      <w:numPr>
        <w:ilvl w:val="1"/>
      </w:numPr>
      <w:spacing w:after="160" w:line="260" w:lineRule="atLeast"/>
    </w:pPr>
    <w:rPr>
      <w:rFonts w:eastAsiaTheme="minorEastAsia"/>
      <w:color w:val="BD210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75D9E"/>
    <w:rPr>
      <w:rFonts w:eastAsiaTheme="minorEastAsia"/>
      <w:color w:val="BD2108" w:themeColor="accent1"/>
      <w:spacing w:val="15"/>
      <w:sz w:val="19"/>
    </w:rPr>
  </w:style>
  <w:style w:type="character" w:styleId="Kraftighenvisning">
    <w:name w:val="Intense Reference"/>
    <w:basedOn w:val="Standardskrifttypeiafsnit"/>
    <w:uiPriority w:val="32"/>
    <w:qFormat/>
    <w:rsid w:val="008F3B10"/>
    <w:rPr>
      <w:b/>
      <w:bCs/>
      <w:smallCaps/>
      <w:color w:val="BD2108" w:themeColor="accent1"/>
      <w:spacing w:val="5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0D60"/>
    <w:rPr>
      <w:rFonts w:asciiTheme="majorHAnsi" w:eastAsiaTheme="majorEastAsia" w:hAnsiTheme="majorHAnsi" w:cstheme="majorBidi"/>
      <w:b/>
      <w:bCs/>
      <w:i/>
      <w:spacing w:val="5"/>
      <w:sz w:val="19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0D60"/>
    <w:rPr>
      <w:rFonts w:asciiTheme="majorHAnsi" w:eastAsiaTheme="majorEastAsia" w:hAnsiTheme="majorHAnsi" w:cstheme="majorBidi"/>
      <w:b/>
      <w:bCs/>
      <w:iCs/>
      <w:spacing w:val="5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CD650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D6503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rsid w:val="00CD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exchange/plan-and-deploy/post-installation-tasks/install-management-tools?view=exchserver-201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tinsblog.dk/enable-remotemailbox-exchangeguid-is-mandatory-on-usermailbox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lundborg">
  <a:themeElements>
    <a:clrScheme name="Kalundborg">
      <a:dk1>
        <a:sysClr val="windowText" lastClr="000000"/>
      </a:dk1>
      <a:lt1>
        <a:sysClr val="window" lastClr="FFFFFF"/>
      </a:lt1>
      <a:dk2>
        <a:srgbClr val="464F5E"/>
      </a:dk2>
      <a:lt2>
        <a:srgbClr val="E9EAEC"/>
      </a:lt2>
      <a:accent1>
        <a:srgbClr val="BD2108"/>
      </a:accent1>
      <a:accent2>
        <a:srgbClr val="4F9FE5"/>
      </a:accent2>
      <a:accent3>
        <a:srgbClr val="ACA588"/>
      </a:accent3>
      <a:accent4>
        <a:srgbClr val="9CD33B"/>
      </a:accent4>
      <a:accent5>
        <a:srgbClr val="EBD400"/>
      </a:accent5>
      <a:accent6>
        <a:srgbClr val="DE6300"/>
      </a:accent6>
      <a:hlink>
        <a:srgbClr val="0000FF"/>
      </a:hlink>
      <a:folHlink>
        <a:srgbClr val="DE00E3"/>
      </a:folHlink>
    </a:clrScheme>
    <a:fontScheme name="Kalundbor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lundbor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74E6CBE6ED2542A468A1021F212454" ma:contentTypeVersion="11" ma:contentTypeDescription="Opret et nyt dokument." ma:contentTypeScope="" ma:versionID="384e50bd48811c822bc37ae3f39c8b89">
  <xsd:schema xmlns:xsd="http://www.w3.org/2001/XMLSchema" xmlns:xs="http://www.w3.org/2001/XMLSchema" xmlns:p="http://schemas.microsoft.com/office/2006/metadata/properties" xmlns:ns3="07fb75d5-e9a7-40fc-9b69-d6a448a46078" xmlns:ns4="d50f48d2-8559-4092-b927-7115745e9ba1" targetNamespace="http://schemas.microsoft.com/office/2006/metadata/properties" ma:root="true" ma:fieldsID="acafe5555b0943ee1d09aa1441f29e13" ns3:_="" ns4:_="">
    <xsd:import namespace="07fb75d5-e9a7-40fc-9b69-d6a448a46078"/>
    <xsd:import namespace="d50f48d2-8559-4092-b927-7115745e9b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b75d5-e9a7-40fc-9b69-d6a448a4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48d2-8559-4092-b927-7115745e9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E9086-4632-4B48-8C79-75F1173DA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A441A-3CCD-4801-B946-15E23EDC0A9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7fb75d5-e9a7-40fc-9b69-d6a448a46078"/>
    <ds:schemaRef ds:uri="d50f48d2-8559-4092-b927-7115745e9ba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9A10C5D-A8F0-47C2-B2E3-1B7F7522F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b75d5-e9a7-40fc-9b69-d6a448a46078"/>
    <ds:schemaRef ds:uri="d50f48d2-8559-4092-b927-7115745e9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Kalundborg Kommune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Lind</dc:creator>
  <cp:keywords/>
  <dc:description/>
  <cp:lastModifiedBy>Emil Lind</cp:lastModifiedBy>
  <cp:revision>1</cp:revision>
  <dcterms:created xsi:type="dcterms:W3CDTF">2020-09-03T09:10:00Z</dcterms:created>
  <dcterms:modified xsi:type="dcterms:W3CDTF">2020-09-03T09:33:00Z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0x0101007074E6CBE6ED2542A468A1021F212454</vt:lpwstr>
  </property>
</Properties>
</file>