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B7931F" w14:textId="77777777" w:rsidR="00BA794A" w:rsidRPr="0051376A" w:rsidRDefault="00BA794A">
      <w:pPr>
        <w:rPr>
          <w:lang w:val="da-DK"/>
        </w:rPr>
      </w:pPr>
    </w:p>
    <w:p w14:paraId="079409EC" w14:textId="77777777" w:rsidR="002E53C0" w:rsidRPr="0051376A" w:rsidRDefault="002E53C0">
      <w:pPr>
        <w:rPr>
          <w:lang w:val="da-DK"/>
        </w:rPr>
      </w:pPr>
    </w:p>
    <w:p w14:paraId="554D4760" w14:textId="77777777" w:rsidR="002E53C0" w:rsidRPr="0051376A" w:rsidRDefault="002E53C0">
      <w:pPr>
        <w:rPr>
          <w:lang w:val="da-DK"/>
        </w:rPr>
      </w:pPr>
    </w:p>
    <w:p w14:paraId="10B800E6" w14:textId="77777777" w:rsidR="002E53C0" w:rsidRPr="0051376A" w:rsidRDefault="002E53C0">
      <w:pPr>
        <w:rPr>
          <w:lang w:val="da-DK"/>
        </w:rPr>
      </w:pPr>
    </w:p>
    <w:p w14:paraId="7E0734EB" w14:textId="77777777" w:rsidR="002E53C0" w:rsidRPr="0051376A" w:rsidRDefault="002E53C0">
      <w:pPr>
        <w:rPr>
          <w:lang w:val="da-DK"/>
        </w:rPr>
      </w:pPr>
    </w:p>
    <w:p w14:paraId="75861281" w14:textId="77777777" w:rsidR="002E53C0" w:rsidRPr="0051376A" w:rsidRDefault="002E53C0">
      <w:pPr>
        <w:rPr>
          <w:lang w:val="da-DK"/>
        </w:rPr>
      </w:pPr>
    </w:p>
    <w:p w14:paraId="3380D7E0" w14:textId="77777777" w:rsidR="002E53C0" w:rsidRPr="0051376A" w:rsidRDefault="002E53C0">
      <w:pPr>
        <w:rPr>
          <w:lang w:val="da-DK"/>
        </w:rPr>
      </w:pPr>
    </w:p>
    <w:p w14:paraId="70E66D56" w14:textId="77777777" w:rsidR="002E53C0" w:rsidRPr="0051376A" w:rsidRDefault="002E53C0">
      <w:pPr>
        <w:rPr>
          <w:lang w:val="da-DK"/>
        </w:rPr>
      </w:pPr>
    </w:p>
    <w:p w14:paraId="52FD6896" w14:textId="77777777" w:rsidR="002E53C0" w:rsidRPr="0051376A" w:rsidRDefault="002E53C0">
      <w:pPr>
        <w:rPr>
          <w:lang w:val="da-DK"/>
        </w:rPr>
      </w:pPr>
    </w:p>
    <w:p w14:paraId="5EA23581" w14:textId="77777777" w:rsidR="002E53C0" w:rsidRPr="00A27085" w:rsidRDefault="008465FC" w:rsidP="002E53C0">
      <w:pPr>
        <w:jc w:val="center"/>
        <w:rPr>
          <w:sz w:val="48"/>
          <w:szCs w:val="48"/>
        </w:rPr>
      </w:pPr>
      <w:r w:rsidRPr="00A27085">
        <w:rPr>
          <w:color w:val="373D54"/>
          <w:sz w:val="48"/>
          <w:szCs w:val="48"/>
        </w:rPr>
        <w:t>SOFD Core</w:t>
      </w:r>
    </w:p>
    <w:p w14:paraId="0FEB8F1A" w14:textId="109EED5A" w:rsidR="002E53C0" w:rsidRPr="00A27085" w:rsidRDefault="008465FC" w:rsidP="002E53C0">
      <w:pPr>
        <w:jc w:val="center"/>
        <w:rPr>
          <w:sz w:val="32"/>
          <w:szCs w:val="32"/>
        </w:rPr>
      </w:pPr>
      <w:r w:rsidRPr="00A27085">
        <w:rPr>
          <w:color w:val="525E7E"/>
          <w:sz w:val="32"/>
          <w:szCs w:val="32"/>
        </w:rPr>
        <w:t xml:space="preserve">AD </w:t>
      </w:r>
      <w:r w:rsidR="002B7C8B">
        <w:rPr>
          <w:color w:val="525E7E"/>
          <w:sz w:val="32"/>
          <w:szCs w:val="32"/>
        </w:rPr>
        <w:t>Replikator</w:t>
      </w:r>
    </w:p>
    <w:p w14:paraId="5ADD87E0" w14:textId="77777777" w:rsidR="002E53C0" w:rsidRPr="00A27085" w:rsidRDefault="002E53C0" w:rsidP="002E53C0">
      <w:pPr>
        <w:jc w:val="center"/>
      </w:pPr>
    </w:p>
    <w:p w14:paraId="7FB27563" w14:textId="77777777" w:rsidR="002E53C0" w:rsidRPr="00A27085" w:rsidRDefault="002E53C0" w:rsidP="002E53C0">
      <w:pPr>
        <w:jc w:val="center"/>
      </w:pPr>
    </w:p>
    <w:p w14:paraId="7C4E4F12" w14:textId="77777777" w:rsidR="002E53C0" w:rsidRPr="00A27085" w:rsidRDefault="002E53C0" w:rsidP="002E53C0">
      <w:pPr>
        <w:jc w:val="center"/>
      </w:pPr>
    </w:p>
    <w:p w14:paraId="633C6C55" w14:textId="77777777" w:rsidR="002E53C0" w:rsidRPr="00A27085" w:rsidRDefault="002E53C0" w:rsidP="002E53C0"/>
    <w:p w14:paraId="2014F064" w14:textId="77777777" w:rsidR="002E53C0" w:rsidRPr="00A27085" w:rsidRDefault="002E53C0" w:rsidP="002E53C0"/>
    <w:p w14:paraId="5E56FB4D" w14:textId="77777777" w:rsidR="002E53C0" w:rsidRPr="00A27085" w:rsidRDefault="002E53C0" w:rsidP="002E53C0"/>
    <w:p w14:paraId="49F3A40B" w14:textId="77777777" w:rsidR="002E53C0" w:rsidRPr="00A27085" w:rsidRDefault="002E53C0" w:rsidP="002E53C0"/>
    <w:p w14:paraId="22E9297E" w14:textId="77777777" w:rsidR="002E53C0" w:rsidRPr="00A27085" w:rsidRDefault="002E53C0" w:rsidP="002E53C0"/>
    <w:p w14:paraId="65E98509" w14:textId="77777777" w:rsidR="002E53C0" w:rsidRPr="00A27085" w:rsidRDefault="002E53C0" w:rsidP="002E53C0"/>
    <w:p w14:paraId="4AA1A84C" w14:textId="77777777" w:rsidR="002E53C0" w:rsidRPr="00A27085" w:rsidRDefault="002E53C0" w:rsidP="002E53C0"/>
    <w:p w14:paraId="36C25961" w14:textId="77777777" w:rsidR="002E53C0" w:rsidRPr="00A27085" w:rsidRDefault="002E53C0" w:rsidP="002E53C0"/>
    <w:p w14:paraId="58EBBC0C" w14:textId="77777777" w:rsidR="002E53C0" w:rsidRPr="00A27085" w:rsidRDefault="002E53C0" w:rsidP="002E53C0"/>
    <w:p w14:paraId="669A0215" w14:textId="6F98DDBD" w:rsidR="002E53C0" w:rsidRPr="00A27085" w:rsidRDefault="002E53C0" w:rsidP="002E53C0">
      <w:pPr>
        <w:spacing w:after="40"/>
        <w:ind w:left="1134" w:hanging="1134"/>
      </w:pPr>
      <w:r w:rsidRPr="00A27085">
        <w:rPr>
          <w:b/>
        </w:rPr>
        <w:t>Version</w:t>
      </w:r>
      <w:r w:rsidR="00D269EC" w:rsidRPr="00A27085">
        <w:t>:</w:t>
      </w:r>
      <w:r w:rsidR="00D269EC" w:rsidRPr="00A27085">
        <w:tab/>
        <w:t>1.</w:t>
      </w:r>
      <w:r w:rsidR="002B7C8B">
        <w:t>0</w:t>
      </w:r>
      <w:r w:rsidR="00D06570">
        <w:t>.0</w:t>
      </w:r>
    </w:p>
    <w:p w14:paraId="3D4EC4C8" w14:textId="5834EFD9" w:rsidR="002E53C0" w:rsidRPr="00A27085" w:rsidRDefault="002E53C0" w:rsidP="00226FC4">
      <w:pPr>
        <w:spacing w:after="40"/>
        <w:ind w:left="1134" w:hanging="1134"/>
      </w:pPr>
      <w:r w:rsidRPr="00A27085">
        <w:rPr>
          <w:b/>
        </w:rPr>
        <w:t>Date</w:t>
      </w:r>
      <w:r w:rsidR="00D269EC" w:rsidRPr="00A27085">
        <w:t>:</w:t>
      </w:r>
      <w:r w:rsidR="00226FC4">
        <w:tab/>
      </w:r>
      <w:r w:rsidR="002B7C8B">
        <w:t>16</w:t>
      </w:r>
      <w:r w:rsidR="00D269EC" w:rsidRPr="00A27085">
        <w:t>.</w:t>
      </w:r>
      <w:r w:rsidR="00630A9D">
        <w:t>0</w:t>
      </w:r>
      <w:r w:rsidR="002B7C8B">
        <w:t>4</w:t>
      </w:r>
      <w:r w:rsidR="00A24FF0" w:rsidRPr="00A27085">
        <w:t>.20</w:t>
      </w:r>
      <w:r w:rsidR="00630A9D">
        <w:t>2</w:t>
      </w:r>
      <w:r w:rsidR="002B7C8B">
        <w:t>3</w:t>
      </w:r>
    </w:p>
    <w:p w14:paraId="11E00EBE" w14:textId="40052F1E" w:rsidR="002E53C0" w:rsidRPr="00A27085" w:rsidRDefault="002E53C0" w:rsidP="002E53C0">
      <w:pPr>
        <w:spacing w:after="40"/>
        <w:ind w:left="1134" w:hanging="1134"/>
      </w:pPr>
      <w:r w:rsidRPr="00A27085">
        <w:rPr>
          <w:b/>
        </w:rPr>
        <w:t>Author</w:t>
      </w:r>
      <w:r w:rsidRPr="00A27085">
        <w:t>:</w:t>
      </w:r>
      <w:r w:rsidRPr="00A27085">
        <w:tab/>
      </w:r>
      <w:r w:rsidR="00630A9D">
        <w:t>BSG</w:t>
      </w:r>
    </w:p>
    <w:p w14:paraId="5BA23995" w14:textId="77777777" w:rsidR="00BA794A" w:rsidRPr="00A27085" w:rsidRDefault="00BA794A">
      <w:r w:rsidRPr="00A27085">
        <w:br w:type="page"/>
      </w:r>
    </w:p>
    <w:sdt>
      <w:sdtPr>
        <w:rPr>
          <w:rFonts w:ascii="Verdana" w:eastAsiaTheme="minorHAnsi" w:hAnsi="Verdana" w:cstheme="minorBidi"/>
          <w:color w:val="525E7E"/>
          <w:sz w:val="20"/>
          <w:szCs w:val="20"/>
          <w:lang w:val="en-US" w:eastAsia="en-US"/>
        </w:rPr>
        <w:id w:val="-261762810"/>
        <w:docPartObj>
          <w:docPartGallery w:val="Table of Contents"/>
          <w:docPartUnique/>
        </w:docPartObj>
      </w:sdtPr>
      <w:sdtEndPr>
        <w:rPr>
          <w:b/>
          <w:bCs/>
          <w:color w:val="auto"/>
        </w:rPr>
      </w:sdtEndPr>
      <w:sdtContent>
        <w:p w14:paraId="7987E98F" w14:textId="77777777" w:rsidR="00BA794A" w:rsidRPr="002B7C8B" w:rsidRDefault="00354B86" w:rsidP="00BA794A">
          <w:pPr>
            <w:pStyle w:val="TOCHeading"/>
            <w:rPr>
              <w:rFonts w:ascii="Verdana" w:hAnsi="Verdana"/>
              <w:color w:val="525E7E"/>
              <w:lang w:val="en-US"/>
            </w:rPr>
          </w:pPr>
          <w:r w:rsidRPr="002B7C8B">
            <w:rPr>
              <w:rFonts w:ascii="Verdana" w:hAnsi="Verdana"/>
              <w:color w:val="525E7E"/>
              <w:lang w:val="en-US"/>
            </w:rPr>
            <w:t>Indhold</w:t>
          </w:r>
        </w:p>
        <w:p w14:paraId="3536696E" w14:textId="7AA0BD86" w:rsidR="00E33D7D" w:rsidRDefault="00BA794A">
          <w:pPr>
            <w:pStyle w:val="TOC1"/>
            <w:tabs>
              <w:tab w:val="left" w:pos="40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  <w:lang w:val="da-DK" w:eastAsia="da-DK"/>
            </w:rPr>
          </w:pPr>
          <w:r w:rsidRPr="0051376A">
            <w:rPr>
              <w:lang w:val="da-DK"/>
            </w:rPr>
            <w:fldChar w:fldCharType="begin"/>
          </w:r>
          <w:r w:rsidRPr="0051376A">
            <w:rPr>
              <w:lang w:val="da-DK"/>
            </w:rPr>
            <w:instrText xml:space="preserve"> TOC \o "1-3" \h \z \u </w:instrText>
          </w:r>
          <w:r w:rsidRPr="0051376A">
            <w:rPr>
              <w:lang w:val="da-DK"/>
            </w:rPr>
            <w:fldChar w:fldCharType="separate"/>
          </w:r>
          <w:hyperlink w:anchor="_Toc132526279" w:history="1">
            <w:r w:rsidR="00E33D7D" w:rsidRPr="001C39F3">
              <w:rPr>
                <w:rStyle w:val="Hyperlink"/>
                <w:noProof/>
                <w:lang w:val="da-DK"/>
              </w:rPr>
              <w:t>1</w:t>
            </w:r>
            <w:r w:rsidR="00E33D7D">
              <w:rPr>
                <w:rFonts w:asciiTheme="minorHAnsi" w:eastAsiaTheme="minorEastAsia" w:hAnsiTheme="minorHAnsi"/>
                <w:noProof/>
                <w:sz w:val="22"/>
                <w:szCs w:val="22"/>
                <w:lang w:val="da-DK" w:eastAsia="da-DK"/>
              </w:rPr>
              <w:tab/>
            </w:r>
            <w:r w:rsidR="00E33D7D" w:rsidRPr="001C39F3">
              <w:rPr>
                <w:rStyle w:val="Hyperlink"/>
                <w:noProof/>
                <w:lang w:val="da-DK"/>
              </w:rPr>
              <w:t>Indledning</w:t>
            </w:r>
            <w:r w:rsidR="00E33D7D">
              <w:rPr>
                <w:noProof/>
                <w:webHidden/>
              </w:rPr>
              <w:tab/>
            </w:r>
            <w:r w:rsidR="00E33D7D">
              <w:rPr>
                <w:noProof/>
                <w:webHidden/>
              </w:rPr>
              <w:fldChar w:fldCharType="begin"/>
            </w:r>
            <w:r w:rsidR="00E33D7D">
              <w:rPr>
                <w:noProof/>
                <w:webHidden/>
              </w:rPr>
              <w:instrText xml:space="preserve"> PAGEREF _Toc132526279 \h </w:instrText>
            </w:r>
            <w:r w:rsidR="00E33D7D">
              <w:rPr>
                <w:noProof/>
                <w:webHidden/>
              </w:rPr>
            </w:r>
            <w:r w:rsidR="00E33D7D">
              <w:rPr>
                <w:noProof/>
                <w:webHidden/>
              </w:rPr>
              <w:fldChar w:fldCharType="separate"/>
            </w:r>
            <w:r w:rsidR="00BB15CA">
              <w:rPr>
                <w:noProof/>
                <w:webHidden/>
              </w:rPr>
              <w:t>3</w:t>
            </w:r>
            <w:r w:rsidR="00E33D7D">
              <w:rPr>
                <w:noProof/>
                <w:webHidden/>
              </w:rPr>
              <w:fldChar w:fldCharType="end"/>
            </w:r>
          </w:hyperlink>
        </w:p>
        <w:p w14:paraId="03777A0E" w14:textId="5230E394" w:rsidR="00E33D7D" w:rsidRDefault="00E33D7D">
          <w:pPr>
            <w:pStyle w:val="TOC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  <w:lang w:val="da-DK" w:eastAsia="da-DK"/>
            </w:rPr>
          </w:pPr>
          <w:hyperlink w:anchor="_Toc132526280" w:history="1">
            <w:r w:rsidRPr="001C39F3">
              <w:rPr>
                <w:rStyle w:val="Hyperlink"/>
                <w:noProof/>
                <w:lang w:val="da-DK"/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2"/>
                <w:szCs w:val="22"/>
                <w:lang w:val="da-DK" w:eastAsia="da-DK"/>
              </w:rPr>
              <w:tab/>
            </w:r>
            <w:r w:rsidRPr="001C39F3">
              <w:rPr>
                <w:rStyle w:val="Hyperlink"/>
                <w:noProof/>
                <w:lang w:val="da-DK"/>
              </w:rPr>
              <w:t>Forudsætninger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_Toc132526280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B15C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21D71" w14:textId="2A02CDE6" w:rsidR="00E33D7D" w:rsidRDefault="00E33D7D">
          <w:pPr>
            <w:pStyle w:val="TOC3"/>
            <w:tabs>
              <w:tab w:val="left" w:pos="132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  <w:lang w:val="da-DK" w:eastAsia="da-DK"/>
            </w:rPr>
          </w:pPr>
          <w:hyperlink w:anchor="_Toc132526281" w:history="1">
            <w:r w:rsidRPr="001C39F3">
              <w:rPr>
                <w:rStyle w:val="Hyperlink"/>
                <w:noProof/>
                <w:lang w:val="da-DK"/>
              </w:rPr>
              <w:t>1.1.1</w:t>
            </w:r>
            <w:r>
              <w:rPr>
                <w:rFonts w:asciiTheme="minorHAnsi" w:eastAsiaTheme="minorEastAsia" w:hAnsiTheme="minorHAnsi"/>
                <w:noProof/>
                <w:sz w:val="22"/>
                <w:szCs w:val="22"/>
                <w:lang w:val="da-DK" w:eastAsia="da-DK"/>
              </w:rPr>
              <w:tab/>
            </w:r>
            <w:r w:rsidRPr="001C39F3">
              <w:rPr>
                <w:rStyle w:val="Hyperlink"/>
                <w:noProof/>
                <w:lang w:val="da-DK"/>
              </w:rPr>
              <w:t>Windows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_Toc132526281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B15C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02DED" w14:textId="01F83534" w:rsidR="00E33D7D" w:rsidRDefault="00E33D7D">
          <w:pPr>
            <w:pStyle w:val="TOC3"/>
            <w:tabs>
              <w:tab w:val="left" w:pos="132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  <w:lang w:val="da-DK" w:eastAsia="da-DK"/>
            </w:rPr>
          </w:pPr>
          <w:hyperlink w:anchor="_Toc132526282" w:history="1">
            <w:r w:rsidRPr="001C39F3">
              <w:rPr>
                <w:rStyle w:val="Hyperlink"/>
                <w:noProof/>
                <w:lang w:val="da-DK"/>
              </w:rPr>
              <w:t>1.1.2</w:t>
            </w:r>
            <w:r>
              <w:rPr>
                <w:rFonts w:asciiTheme="minorHAnsi" w:eastAsiaTheme="minorEastAsia" w:hAnsiTheme="minorHAnsi"/>
                <w:noProof/>
                <w:sz w:val="22"/>
                <w:szCs w:val="22"/>
                <w:lang w:val="da-DK" w:eastAsia="da-DK"/>
              </w:rPr>
              <w:tab/>
            </w:r>
            <w:r w:rsidRPr="001C39F3">
              <w:rPr>
                <w:rStyle w:val="Hyperlink"/>
                <w:noProof/>
                <w:lang w:val="da-DK"/>
              </w:rPr>
              <w:t>Service konto i 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_Toc132526282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B15C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EA793" w14:textId="5262E966" w:rsidR="00E33D7D" w:rsidRDefault="00E33D7D">
          <w:pPr>
            <w:pStyle w:val="TOC3"/>
            <w:tabs>
              <w:tab w:val="left" w:pos="132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  <w:lang w:val="da-DK" w:eastAsia="da-DK"/>
            </w:rPr>
          </w:pPr>
          <w:hyperlink w:anchor="_Toc132526283" w:history="1">
            <w:r w:rsidRPr="001C39F3">
              <w:rPr>
                <w:rStyle w:val="Hyperlink"/>
                <w:noProof/>
                <w:lang w:val="da-DK"/>
              </w:rPr>
              <w:t>1.1.3</w:t>
            </w:r>
            <w:r>
              <w:rPr>
                <w:rFonts w:asciiTheme="minorHAnsi" w:eastAsiaTheme="minorEastAsia" w:hAnsiTheme="minorHAnsi"/>
                <w:noProof/>
                <w:sz w:val="22"/>
                <w:szCs w:val="22"/>
                <w:lang w:val="da-DK" w:eastAsia="da-DK"/>
              </w:rPr>
              <w:tab/>
            </w:r>
            <w:r w:rsidRPr="001C39F3">
              <w:rPr>
                <w:rStyle w:val="Hyperlink"/>
                <w:noProof/>
                <w:lang w:val="da-DK"/>
              </w:rPr>
              <w:t>API bruger til SOFD Core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_Toc132526283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B15C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FA15F" w14:textId="307752F7" w:rsidR="00E33D7D" w:rsidRDefault="00E33D7D">
          <w:pPr>
            <w:pStyle w:val="TOC1"/>
            <w:tabs>
              <w:tab w:val="left" w:pos="40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  <w:lang w:val="da-DK" w:eastAsia="da-DK"/>
            </w:rPr>
          </w:pPr>
          <w:hyperlink w:anchor="_Toc132526284" w:history="1">
            <w:r w:rsidRPr="001C39F3">
              <w:rPr>
                <w:rStyle w:val="Hyperlink"/>
                <w:noProof/>
                <w:lang w:val="da-DK"/>
              </w:rPr>
              <w:t>2</w:t>
            </w:r>
            <w:r>
              <w:rPr>
                <w:rFonts w:asciiTheme="minorHAnsi" w:eastAsiaTheme="minorEastAsia" w:hAnsiTheme="minorHAnsi"/>
                <w:noProof/>
                <w:sz w:val="22"/>
                <w:szCs w:val="22"/>
                <w:lang w:val="da-DK" w:eastAsia="da-DK"/>
              </w:rPr>
              <w:tab/>
            </w:r>
            <w:r w:rsidRPr="001C39F3">
              <w:rPr>
                <w:rStyle w:val="Hyperlink"/>
                <w:noProof/>
                <w:lang w:val="da-DK"/>
              </w:rPr>
              <w:t>Konfiguration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_Toc132526284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B15C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E93CE" w14:textId="343C3540" w:rsidR="00E33D7D" w:rsidRDefault="00E33D7D">
          <w:pPr>
            <w:pStyle w:val="TOC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  <w:lang w:val="da-DK" w:eastAsia="da-DK"/>
            </w:rPr>
          </w:pPr>
          <w:hyperlink w:anchor="_Toc132526285" w:history="1">
            <w:r w:rsidRPr="001C39F3">
              <w:rPr>
                <w:rStyle w:val="Hyperlink"/>
                <w:noProof/>
                <w:lang w:val="da-DK"/>
              </w:rPr>
              <w:t>2.1</w:t>
            </w:r>
            <w:r>
              <w:rPr>
                <w:rFonts w:asciiTheme="minorHAnsi" w:eastAsiaTheme="minorEastAsia" w:hAnsiTheme="minorHAnsi"/>
                <w:noProof/>
                <w:sz w:val="22"/>
                <w:szCs w:val="22"/>
                <w:lang w:val="da-DK" w:eastAsia="da-DK"/>
              </w:rPr>
              <w:tab/>
            </w:r>
            <w:r w:rsidRPr="001C39F3">
              <w:rPr>
                <w:rStyle w:val="Hyperlink"/>
                <w:noProof/>
                <w:lang w:val="da-DK"/>
              </w:rPr>
              <w:t>Download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_Toc132526285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B15C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8F497" w14:textId="45BD8C8C" w:rsidR="00E33D7D" w:rsidRDefault="00E33D7D">
          <w:pPr>
            <w:pStyle w:val="TOC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  <w:lang w:val="da-DK" w:eastAsia="da-DK"/>
            </w:rPr>
          </w:pPr>
          <w:hyperlink w:anchor="_Toc132526286" w:history="1">
            <w:r w:rsidRPr="001C39F3">
              <w:rPr>
                <w:rStyle w:val="Hyperlink"/>
                <w:noProof/>
                <w:lang w:val="da-DK"/>
              </w:rPr>
              <w:t>2.2</w:t>
            </w:r>
            <w:r>
              <w:rPr>
                <w:rFonts w:asciiTheme="minorHAnsi" w:eastAsiaTheme="minorEastAsia" w:hAnsiTheme="minorHAnsi"/>
                <w:noProof/>
                <w:sz w:val="22"/>
                <w:szCs w:val="22"/>
                <w:lang w:val="da-DK" w:eastAsia="da-DK"/>
              </w:rPr>
              <w:tab/>
            </w:r>
            <w:r w:rsidRPr="001C39F3">
              <w:rPr>
                <w:rStyle w:val="Hyperlink"/>
                <w:noProof/>
                <w:lang w:val="da-DK"/>
              </w:rPr>
              <w:t>Konfiguration af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_Toc132526286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B15C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C2BE2" w14:textId="240CBE33" w:rsidR="00E33D7D" w:rsidRDefault="00E33D7D">
          <w:pPr>
            <w:pStyle w:val="TOC3"/>
            <w:tabs>
              <w:tab w:val="left" w:pos="132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  <w:lang w:val="da-DK" w:eastAsia="da-DK"/>
            </w:rPr>
          </w:pPr>
          <w:hyperlink w:anchor="_Toc132526287" w:history="1">
            <w:r w:rsidRPr="001C39F3">
              <w:rPr>
                <w:rStyle w:val="Hyperlink"/>
                <w:noProof/>
                <w:lang w:val="da-DK"/>
              </w:rPr>
              <w:t>2.2.1</w:t>
            </w:r>
            <w:r>
              <w:rPr>
                <w:rFonts w:asciiTheme="minorHAnsi" w:eastAsiaTheme="minorEastAsia" w:hAnsiTheme="minorHAnsi"/>
                <w:noProof/>
                <w:sz w:val="22"/>
                <w:szCs w:val="22"/>
                <w:lang w:val="da-DK" w:eastAsia="da-DK"/>
              </w:rPr>
              <w:tab/>
            </w:r>
            <w:r w:rsidRPr="001C39F3">
              <w:rPr>
                <w:rStyle w:val="Hyperlink"/>
                <w:noProof/>
                <w:lang w:val="da-DK"/>
              </w:rPr>
              <w:t>SofdSettings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_Toc132526287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B15C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C592F" w14:textId="707D0A60" w:rsidR="00E33D7D" w:rsidRDefault="00E33D7D">
          <w:pPr>
            <w:pStyle w:val="TOC3"/>
            <w:tabs>
              <w:tab w:val="left" w:pos="132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  <w:lang w:val="da-DK" w:eastAsia="da-DK"/>
            </w:rPr>
          </w:pPr>
          <w:hyperlink w:anchor="_Toc132526288" w:history="1">
            <w:r w:rsidRPr="001C39F3">
              <w:rPr>
                <w:rStyle w:val="Hyperlink"/>
                <w:noProof/>
                <w:lang w:val="da-DK"/>
              </w:rPr>
              <w:t>2.2.2</w:t>
            </w:r>
            <w:r>
              <w:rPr>
                <w:rFonts w:asciiTheme="minorHAnsi" w:eastAsiaTheme="minorEastAsia" w:hAnsiTheme="minorHAnsi"/>
                <w:noProof/>
                <w:sz w:val="22"/>
                <w:szCs w:val="22"/>
                <w:lang w:val="da-DK" w:eastAsia="da-DK"/>
              </w:rPr>
              <w:tab/>
            </w:r>
            <w:r w:rsidRPr="001C39F3">
              <w:rPr>
                <w:rStyle w:val="Hyperlink"/>
                <w:noProof/>
                <w:lang w:val="da-DK"/>
              </w:rPr>
              <w:t>ActiveDirectorySettings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_Toc132526288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B15C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66957" w14:textId="1B4F7885" w:rsidR="00E33D7D" w:rsidRDefault="00E33D7D">
          <w:pPr>
            <w:pStyle w:val="TOC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  <w:lang w:val="da-DK" w:eastAsia="da-DK"/>
            </w:rPr>
          </w:pPr>
          <w:hyperlink w:anchor="_Toc132526289" w:history="1">
            <w:r w:rsidRPr="001C39F3">
              <w:rPr>
                <w:rStyle w:val="Hyperlink"/>
                <w:noProof/>
                <w:lang w:val="da-DK"/>
              </w:rPr>
              <w:t>2.3</w:t>
            </w:r>
            <w:r>
              <w:rPr>
                <w:rFonts w:asciiTheme="minorHAnsi" w:eastAsiaTheme="minorEastAsia" w:hAnsiTheme="minorHAnsi"/>
                <w:noProof/>
                <w:sz w:val="22"/>
                <w:szCs w:val="22"/>
                <w:lang w:val="da-DK" w:eastAsia="da-DK"/>
              </w:rPr>
              <w:tab/>
            </w:r>
            <w:r w:rsidRPr="001C39F3">
              <w:rPr>
                <w:rStyle w:val="Hyperlink"/>
                <w:noProof/>
                <w:lang w:val="da-DK"/>
              </w:rPr>
              <w:t>Start af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_Toc132526289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B15C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D3EA9" w14:textId="2BF425D1" w:rsidR="00BA794A" w:rsidRPr="0051376A" w:rsidRDefault="00BA794A">
          <w:pPr>
            <w:rPr>
              <w:lang w:val="da-DK"/>
            </w:rPr>
          </w:pPr>
          <w:r w:rsidRPr="0051376A">
            <w:rPr>
              <w:b/>
              <w:bCs/>
              <w:lang w:val="da-DK"/>
            </w:rPr>
            <w:fldChar w:fldCharType="end"/>
          </w:r>
        </w:p>
      </w:sdtContent>
    </w:sdt>
    <w:p w14:paraId="5D09BEFF" w14:textId="77777777" w:rsidR="00BA794A" w:rsidRPr="0051376A" w:rsidRDefault="00BA794A">
      <w:pPr>
        <w:rPr>
          <w:lang w:val="da-DK"/>
        </w:rPr>
      </w:pPr>
      <w:r w:rsidRPr="0051376A">
        <w:rPr>
          <w:lang w:val="da-DK"/>
        </w:rPr>
        <w:br w:type="page"/>
      </w:r>
    </w:p>
    <w:p w14:paraId="59F1222A" w14:textId="77777777" w:rsidR="008A406B" w:rsidRPr="0051376A" w:rsidRDefault="00354B86" w:rsidP="00BA794A">
      <w:pPr>
        <w:pStyle w:val="Heading1"/>
        <w:rPr>
          <w:lang w:val="da-DK"/>
        </w:rPr>
      </w:pPr>
      <w:bookmarkStart w:id="0" w:name="_Toc132526279"/>
      <w:r w:rsidRPr="0051376A">
        <w:rPr>
          <w:lang w:val="da-DK"/>
        </w:rPr>
        <w:lastRenderedPageBreak/>
        <w:t>Indledning</w:t>
      </w:r>
      <w:bookmarkEnd w:id="0"/>
    </w:p>
    <w:p w14:paraId="12B883D2" w14:textId="0B7CF995" w:rsidR="00DA7486" w:rsidRPr="0051376A" w:rsidRDefault="00354B86" w:rsidP="00546FAE">
      <w:pPr>
        <w:rPr>
          <w:lang w:val="da-DK"/>
        </w:rPr>
      </w:pPr>
      <w:r w:rsidRPr="0051376A">
        <w:rPr>
          <w:lang w:val="da-DK"/>
        </w:rPr>
        <w:t xml:space="preserve">Dette dokument er rettet mod teknikere der skal opsætte og konfigurere kommunens </w:t>
      </w:r>
      <w:r w:rsidR="008465FC" w:rsidRPr="0051376A">
        <w:rPr>
          <w:lang w:val="da-DK"/>
        </w:rPr>
        <w:t>integration fra</w:t>
      </w:r>
      <w:r w:rsidR="002B7C8B">
        <w:rPr>
          <w:lang w:val="da-DK"/>
        </w:rPr>
        <w:t xml:space="preserve"> SOFD Core til </w:t>
      </w:r>
      <w:r w:rsidR="008465FC" w:rsidRPr="0051376A">
        <w:rPr>
          <w:lang w:val="da-DK"/>
        </w:rPr>
        <w:t xml:space="preserve">Active Directory, så </w:t>
      </w:r>
      <w:r w:rsidR="002B7C8B">
        <w:rPr>
          <w:lang w:val="da-DK"/>
        </w:rPr>
        <w:t>OU struktur og brugeres indplacering holdes ajour på baggrund af stamdata fra SOFD Core.</w:t>
      </w:r>
    </w:p>
    <w:p w14:paraId="4BA5CB9B" w14:textId="77777777" w:rsidR="00354B86" w:rsidRDefault="00BE1F34" w:rsidP="00354B86">
      <w:pPr>
        <w:pStyle w:val="Heading2"/>
        <w:rPr>
          <w:lang w:val="da-DK"/>
        </w:rPr>
      </w:pPr>
      <w:bookmarkStart w:id="1" w:name="_Toc132526280"/>
      <w:r>
        <w:rPr>
          <w:lang w:val="da-DK"/>
        </w:rPr>
        <w:t>Forudsætninger</w:t>
      </w:r>
      <w:bookmarkEnd w:id="1"/>
    </w:p>
    <w:p w14:paraId="3280DB9E" w14:textId="77777777" w:rsidR="00BE1F34" w:rsidRDefault="00BE1F34" w:rsidP="00BE1F34">
      <w:pPr>
        <w:pStyle w:val="Heading3"/>
        <w:rPr>
          <w:lang w:val="da-DK"/>
        </w:rPr>
      </w:pPr>
      <w:bookmarkStart w:id="2" w:name="_Toc132526281"/>
      <w:r>
        <w:rPr>
          <w:lang w:val="da-DK"/>
        </w:rPr>
        <w:t>Windows Server</w:t>
      </w:r>
      <w:bookmarkEnd w:id="2"/>
    </w:p>
    <w:p w14:paraId="1475FBDE" w14:textId="77777777" w:rsidR="0093042E" w:rsidRPr="0093042E" w:rsidRDefault="0093042E" w:rsidP="0093042E">
      <w:pPr>
        <w:rPr>
          <w:lang w:val="da-DK"/>
        </w:rPr>
      </w:pPr>
      <w:r>
        <w:rPr>
          <w:lang w:val="da-DK"/>
        </w:rPr>
        <w:t>Servicen skal installeres på en Windows maskine med:</w:t>
      </w:r>
    </w:p>
    <w:p w14:paraId="73D13026" w14:textId="1A451B55" w:rsidR="00BC4E8A" w:rsidRPr="002B7C8B" w:rsidRDefault="00BE1F34" w:rsidP="002B7C8B">
      <w:pPr>
        <w:pStyle w:val="ListParagraph"/>
        <w:numPr>
          <w:ilvl w:val="0"/>
          <w:numId w:val="9"/>
        </w:numPr>
        <w:rPr>
          <w:lang w:val="da-DK"/>
        </w:rPr>
      </w:pPr>
      <w:r>
        <w:rPr>
          <w:lang w:val="da-DK"/>
        </w:rPr>
        <w:t>Netværksmæssig adgang til kommunens AD</w:t>
      </w:r>
    </w:p>
    <w:p w14:paraId="25340B6B" w14:textId="37A5A270" w:rsidR="007D06B4" w:rsidRPr="002B7C8B" w:rsidRDefault="007D06B4" w:rsidP="002B7C8B">
      <w:pPr>
        <w:pStyle w:val="ListParagraph"/>
        <w:numPr>
          <w:ilvl w:val="0"/>
          <w:numId w:val="9"/>
        </w:numPr>
        <w:rPr>
          <w:lang w:val="da-DK"/>
        </w:rPr>
      </w:pPr>
      <w:r>
        <w:rPr>
          <w:lang w:val="da-DK"/>
        </w:rPr>
        <w:t xml:space="preserve">Netværksmæssig adgang til SOFD Core </w:t>
      </w:r>
      <w:r w:rsidR="002B7C8B">
        <w:rPr>
          <w:lang w:val="da-DK"/>
        </w:rPr>
        <w:t>via HTTPS</w:t>
      </w:r>
    </w:p>
    <w:p w14:paraId="58A6DF9C" w14:textId="77777777" w:rsidR="00354B86" w:rsidRDefault="007D06B4" w:rsidP="007D06B4">
      <w:pPr>
        <w:pStyle w:val="Heading3"/>
        <w:rPr>
          <w:lang w:val="da-DK"/>
        </w:rPr>
      </w:pPr>
      <w:bookmarkStart w:id="3" w:name="_Toc132526282"/>
      <w:r>
        <w:rPr>
          <w:lang w:val="da-DK"/>
        </w:rPr>
        <w:t>Service konto i AD</w:t>
      </w:r>
      <w:bookmarkEnd w:id="3"/>
    </w:p>
    <w:p w14:paraId="04A7D20B" w14:textId="60C15259" w:rsidR="002B7C8B" w:rsidRDefault="002B7C8B" w:rsidP="007D06B4">
      <w:pPr>
        <w:rPr>
          <w:lang w:val="da-DK"/>
        </w:rPr>
      </w:pPr>
      <w:r>
        <w:rPr>
          <w:lang w:val="da-DK"/>
        </w:rPr>
        <w:t>Der skal oprettes en servicekonto, som har lov til at</w:t>
      </w:r>
    </w:p>
    <w:p w14:paraId="394EB606" w14:textId="3386A84D" w:rsidR="002B7C8B" w:rsidRDefault="002B7C8B" w:rsidP="002B7C8B">
      <w:pPr>
        <w:pStyle w:val="ListParagraph"/>
        <w:numPr>
          <w:ilvl w:val="0"/>
          <w:numId w:val="9"/>
        </w:numPr>
        <w:rPr>
          <w:lang w:val="da-DK"/>
        </w:rPr>
      </w:pPr>
      <w:r>
        <w:rPr>
          <w:lang w:val="da-DK"/>
        </w:rPr>
        <w:t>Oprette og redigere OU’ere</w:t>
      </w:r>
    </w:p>
    <w:p w14:paraId="4631769E" w14:textId="0F9FB27C" w:rsidR="002B7C8B" w:rsidRPr="002B7C8B" w:rsidRDefault="002B7C8B" w:rsidP="002B7C8B">
      <w:pPr>
        <w:pStyle w:val="ListParagraph"/>
        <w:numPr>
          <w:ilvl w:val="0"/>
          <w:numId w:val="9"/>
        </w:numPr>
        <w:rPr>
          <w:lang w:val="da-DK"/>
        </w:rPr>
      </w:pPr>
      <w:r>
        <w:rPr>
          <w:lang w:val="da-DK"/>
        </w:rPr>
        <w:t>Flytte brugere</w:t>
      </w:r>
    </w:p>
    <w:p w14:paraId="2F3F2A24" w14:textId="72999BD5" w:rsidR="007D06B4" w:rsidRDefault="007D06B4" w:rsidP="007D06B4">
      <w:pPr>
        <w:pStyle w:val="Heading3"/>
        <w:rPr>
          <w:lang w:val="da-DK"/>
        </w:rPr>
      </w:pPr>
      <w:bookmarkStart w:id="4" w:name="_Toc132526283"/>
      <w:r>
        <w:rPr>
          <w:lang w:val="da-DK"/>
        </w:rPr>
        <w:t>API bruger til SOFD Core backend</w:t>
      </w:r>
      <w:bookmarkEnd w:id="4"/>
    </w:p>
    <w:p w14:paraId="2540674B" w14:textId="30EA65F0" w:rsidR="007D06B4" w:rsidRDefault="007D06B4" w:rsidP="007D06B4">
      <w:pPr>
        <w:rPr>
          <w:lang w:val="da-DK"/>
        </w:rPr>
      </w:pPr>
      <w:r>
        <w:rPr>
          <w:lang w:val="da-DK"/>
        </w:rPr>
        <w:t xml:space="preserve">Der skal i konfigurationen </w:t>
      </w:r>
      <w:r w:rsidR="002B7C8B">
        <w:rPr>
          <w:lang w:val="da-DK"/>
        </w:rPr>
        <w:t>tilføjes en API nøgle til SOFD Core. Denne oprettes via SOFD Cores administrative brugergrænseflade. Integrationen skal have læseadgang til SOFD Core.</w:t>
      </w:r>
    </w:p>
    <w:p w14:paraId="5F954993" w14:textId="6F44ACC5" w:rsidR="00354B86" w:rsidRPr="0051376A" w:rsidRDefault="002B7C8B" w:rsidP="0074002A">
      <w:pPr>
        <w:pStyle w:val="Heading1"/>
        <w:rPr>
          <w:lang w:val="da-DK"/>
        </w:rPr>
      </w:pPr>
      <w:bookmarkStart w:id="5" w:name="_Toc132526284"/>
      <w:r>
        <w:rPr>
          <w:lang w:val="da-DK"/>
        </w:rPr>
        <w:t>Konfiguration</w:t>
      </w:r>
      <w:bookmarkEnd w:id="5"/>
    </w:p>
    <w:p w14:paraId="7D346856" w14:textId="3E5EA106" w:rsidR="000A48A4" w:rsidRPr="0051376A" w:rsidRDefault="002B7C8B" w:rsidP="000A48A4">
      <w:pPr>
        <w:rPr>
          <w:lang w:val="da-DK"/>
        </w:rPr>
      </w:pPr>
      <w:r>
        <w:rPr>
          <w:lang w:val="da-DK"/>
        </w:rPr>
        <w:t>Start med at installere servicen, og dernæst opsæt konfigurationen. Endeligt kan der knyttes en servicekonto til servicen og servicen kan startes.</w:t>
      </w:r>
    </w:p>
    <w:p w14:paraId="5E93A693" w14:textId="77777777" w:rsidR="0074002A" w:rsidRPr="0051376A" w:rsidRDefault="00B83F53" w:rsidP="0074002A">
      <w:pPr>
        <w:pStyle w:val="Heading2"/>
        <w:rPr>
          <w:lang w:val="da-DK"/>
        </w:rPr>
      </w:pPr>
      <w:bookmarkStart w:id="6" w:name="_Toc132526285"/>
      <w:r w:rsidRPr="0051376A">
        <w:rPr>
          <w:lang w:val="da-DK"/>
        </w:rPr>
        <w:t>Download service</w:t>
      </w:r>
      <w:bookmarkEnd w:id="6"/>
    </w:p>
    <w:p w14:paraId="616A2EA4" w14:textId="2D53F590" w:rsidR="0074002A" w:rsidRPr="0051376A" w:rsidRDefault="00B83F53" w:rsidP="0074002A">
      <w:pPr>
        <w:rPr>
          <w:lang w:val="da-DK"/>
        </w:rPr>
      </w:pPr>
      <w:r w:rsidRPr="0051376A">
        <w:rPr>
          <w:lang w:val="da-DK"/>
        </w:rPr>
        <w:t xml:space="preserve">Download og installér servicen fra </w:t>
      </w:r>
      <w:r w:rsidR="00BF5208" w:rsidRPr="00BF5208">
        <w:rPr>
          <w:rStyle w:val="Hyperlink"/>
          <w:lang w:val="da-DK"/>
        </w:rPr>
        <w:t>http</w:t>
      </w:r>
      <w:r w:rsidR="00BF5208">
        <w:rPr>
          <w:rStyle w:val="Hyperlink"/>
          <w:lang w:val="da-DK"/>
        </w:rPr>
        <w:t>s</w:t>
      </w:r>
      <w:r w:rsidR="00BF5208" w:rsidRPr="00BF5208">
        <w:rPr>
          <w:rStyle w:val="Hyperlink"/>
          <w:lang w:val="da-DK"/>
        </w:rPr>
        <w:t>://</w:t>
      </w:r>
      <w:r w:rsidR="00BF5208">
        <w:rPr>
          <w:rStyle w:val="Hyperlink"/>
          <w:lang w:val="da-DK"/>
        </w:rPr>
        <w:t>www.sofd.io/</w:t>
      </w:r>
      <w:r w:rsidR="00BF5208" w:rsidRPr="00BF5208">
        <w:rPr>
          <w:rStyle w:val="Hyperlink"/>
          <w:lang w:val="da-DK"/>
        </w:rPr>
        <w:t>download.html</w:t>
      </w:r>
    </w:p>
    <w:p w14:paraId="418C303B" w14:textId="77777777" w:rsidR="00B83F53" w:rsidRPr="0051376A" w:rsidRDefault="00B83F53" w:rsidP="00B83F53">
      <w:pPr>
        <w:pStyle w:val="Heading2"/>
        <w:rPr>
          <w:lang w:val="da-DK"/>
        </w:rPr>
      </w:pPr>
      <w:bookmarkStart w:id="7" w:name="_Toc132526286"/>
      <w:r w:rsidRPr="0051376A">
        <w:rPr>
          <w:lang w:val="da-DK"/>
        </w:rPr>
        <w:t>Konfiguration af service</w:t>
      </w:r>
      <w:bookmarkEnd w:id="7"/>
    </w:p>
    <w:p w14:paraId="3A231B6E" w14:textId="4A63D0E6" w:rsidR="005A3463" w:rsidRDefault="005A3463" w:rsidP="005A3463">
      <w:pPr>
        <w:rPr>
          <w:lang w:val="da-DK"/>
        </w:rPr>
      </w:pPr>
      <w:r w:rsidRPr="0051376A">
        <w:rPr>
          <w:lang w:val="da-DK"/>
        </w:rPr>
        <w:t xml:space="preserve">Konfiguration af servicen foretages i </w:t>
      </w:r>
      <w:r w:rsidR="002B7C8B">
        <w:rPr>
          <w:lang w:val="da-DK"/>
        </w:rPr>
        <w:t>filen appsettings.json</w:t>
      </w:r>
    </w:p>
    <w:p w14:paraId="2ABC4252" w14:textId="286CEA70" w:rsidR="00E8047A" w:rsidRPr="00FD30DE" w:rsidRDefault="00FD30DE" w:rsidP="005A3463">
      <w:pPr>
        <w:pStyle w:val="Heading3"/>
        <w:rPr>
          <w:lang w:val="da-DK"/>
        </w:rPr>
      </w:pPr>
      <w:bookmarkStart w:id="8" w:name="_Toc132526287"/>
      <w:r w:rsidRPr="00FD30DE">
        <w:rPr>
          <w:lang w:val="da-DK"/>
        </w:rPr>
        <w:t>SofdSettings</w:t>
      </w:r>
      <w:bookmarkEnd w:id="8"/>
    </w:p>
    <w:tbl>
      <w:tblPr>
        <w:tblStyle w:val="GridTable1Light-Accent1"/>
        <w:tblW w:w="0" w:type="auto"/>
        <w:tblLayout w:type="fixed"/>
        <w:tblLook w:val="04A0" w:firstRow="1" w:lastRow="0" w:firstColumn="1" w:lastColumn="0" w:noHBand="0" w:noVBand="1"/>
      </w:tblPr>
      <w:tblGrid>
        <w:gridCol w:w="3114"/>
        <w:gridCol w:w="2835"/>
        <w:gridCol w:w="3679"/>
      </w:tblGrid>
      <w:tr w:rsidR="0051376A" w:rsidRPr="0051376A" w14:paraId="1026E3F1" w14:textId="77777777" w:rsidTr="00FD30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FE01630" w14:textId="77777777" w:rsidR="00AD7AEE" w:rsidRPr="0051376A" w:rsidRDefault="00AD7AEE" w:rsidP="005A3463">
            <w:pPr>
              <w:rPr>
                <w:lang w:val="da-DK"/>
              </w:rPr>
            </w:pPr>
            <w:r w:rsidRPr="0051376A">
              <w:rPr>
                <w:lang w:val="da-DK"/>
              </w:rPr>
              <w:t>Indstilling</w:t>
            </w:r>
          </w:p>
        </w:tc>
        <w:tc>
          <w:tcPr>
            <w:tcW w:w="2835" w:type="dxa"/>
          </w:tcPr>
          <w:p w14:paraId="02C0175E" w14:textId="77777777" w:rsidR="00AD7AEE" w:rsidRPr="0051376A" w:rsidRDefault="00957BFA" w:rsidP="005A346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Eksempel</w:t>
            </w:r>
          </w:p>
        </w:tc>
        <w:tc>
          <w:tcPr>
            <w:tcW w:w="3679" w:type="dxa"/>
          </w:tcPr>
          <w:p w14:paraId="1E4D223B" w14:textId="77777777" w:rsidR="00AD7AEE" w:rsidRPr="0051376A" w:rsidRDefault="004D196F" w:rsidP="005A346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51376A">
              <w:rPr>
                <w:lang w:val="da-DK"/>
              </w:rPr>
              <w:t>K</w:t>
            </w:r>
            <w:r w:rsidR="00AD7AEE" w:rsidRPr="0051376A">
              <w:rPr>
                <w:lang w:val="da-DK"/>
              </w:rPr>
              <w:t>ommentar</w:t>
            </w:r>
          </w:p>
        </w:tc>
      </w:tr>
      <w:tr w:rsidR="00BB62ED" w:rsidRPr="002B7C8B" w14:paraId="5893059A" w14:textId="77777777" w:rsidTr="00FD30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8DE07D9" w14:textId="19505638" w:rsidR="00BB62ED" w:rsidRPr="00BB62ED" w:rsidRDefault="00FD30DE" w:rsidP="005A3463">
            <w:pPr>
              <w:rPr>
                <w:b w:val="0"/>
                <w:bCs w:val="0"/>
                <w:lang w:val="da-DK"/>
              </w:rPr>
            </w:pPr>
            <w:r w:rsidRPr="00FD30DE">
              <w:rPr>
                <w:b w:val="0"/>
                <w:bCs w:val="0"/>
                <w:lang w:val="da-DK"/>
              </w:rPr>
              <w:t>BaseUrl</w:t>
            </w:r>
          </w:p>
        </w:tc>
        <w:tc>
          <w:tcPr>
            <w:tcW w:w="2835" w:type="dxa"/>
          </w:tcPr>
          <w:p w14:paraId="08DFE0FC" w14:textId="3C3353BF" w:rsidR="00BB62ED" w:rsidRDefault="00FD30D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https://kommune.sofd.io</w:t>
            </w:r>
          </w:p>
        </w:tc>
        <w:tc>
          <w:tcPr>
            <w:tcW w:w="3679" w:type="dxa"/>
          </w:tcPr>
          <w:p w14:paraId="0FC6CC29" w14:textId="5E218179" w:rsidR="00BB62ED" w:rsidRPr="0051376A" w:rsidRDefault="00FD30D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URL til SOFD installationen</w:t>
            </w:r>
          </w:p>
        </w:tc>
      </w:tr>
      <w:tr w:rsidR="00BB62ED" w:rsidRPr="002B7C8B" w14:paraId="4DA2DB41" w14:textId="77777777" w:rsidTr="00FD30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2E0F1E76" w14:textId="29850913" w:rsidR="00BB62ED" w:rsidRPr="00BB62ED" w:rsidRDefault="00FD30DE" w:rsidP="005A3463">
            <w:pPr>
              <w:rPr>
                <w:b w:val="0"/>
                <w:bCs w:val="0"/>
                <w:lang w:val="da-DK"/>
              </w:rPr>
            </w:pPr>
            <w:r w:rsidRPr="00FD30DE">
              <w:rPr>
                <w:b w:val="0"/>
                <w:bCs w:val="0"/>
                <w:lang w:val="da-DK"/>
              </w:rPr>
              <w:t>ApiKey</w:t>
            </w:r>
          </w:p>
        </w:tc>
        <w:tc>
          <w:tcPr>
            <w:tcW w:w="2835" w:type="dxa"/>
          </w:tcPr>
          <w:p w14:paraId="15104FB0" w14:textId="456CB9C8" w:rsidR="00BB62ED" w:rsidRDefault="00FD30D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xxx</w:t>
            </w:r>
          </w:p>
        </w:tc>
        <w:tc>
          <w:tcPr>
            <w:tcW w:w="3679" w:type="dxa"/>
          </w:tcPr>
          <w:p w14:paraId="2DCDDCF8" w14:textId="72378337" w:rsidR="00BB62ED" w:rsidRPr="0051376A" w:rsidRDefault="00FD30D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Nøgle til API’et</w:t>
            </w:r>
          </w:p>
        </w:tc>
      </w:tr>
      <w:tr w:rsidR="00BB62ED" w:rsidRPr="002B7C8B" w14:paraId="5FD37B82" w14:textId="77777777" w:rsidTr="00FD30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B696A24" w14:textId="5CFE3A6B" w:rsidR="00BB62ED" w:rsidRPr="00BB62ED" w:rsidRDefault="00FD30DE" w:rsidP="005A3463">
            <w:pPr>
              <w:rPr>
                <w:b w:val="0"/>
                <w:bCs w:val="0"/>
                <w:lang w:val="da-DK"/>
              </w:rPr>
            </w:pPr>
            <w:r w:rsidRPr="00FD30DE">
              <w:rPr>
                <w:b w:val="0"/>
                <w:bCs w:val="0"/>
                <w:lang w:val="da-DK"/>
              </w:rPr>
              <w:t>OrgUnitPageSize</w:t>
            </w:r>
          </w:p>
        </w:tc>
        <w:tc>
          <w:tcPr>
            <w:tcW w:w="2835" w:type="dxa"/>
          </w:tcPr>
          <w:p w14:paraId="4619C6E9" w14:textId="2F9955F2" w:rsidR="00BB62ED" w:rsidRDefault="00FD30D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2000</w:t>
            </w:r>
          </w:p>
        </w:tc>
        <w:tc>
          <w:tcPr>
            <w:tcW w:w="3679" w:type="dxa"/>
          </w:tcPr>
          <w:p w14:paraId="65F0BEC5" w14:textId="58D0DFE6" w:rsidR="00BB62ED" w:rsidRPr="0051376A" w:rsidRDefault="00FD30D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Max antal enheder der læses ud (sæt til en værdi højere end det samlede antal enheder i SOFD)</w:t>
            </w:r>
          </w:p>
        </w:tc>
      </w:tr>
      <w:tr w:rsidR="00BB62ED" w:rsidRPr="002B7C8B" w14:paraId="21123927" w14:textId="77777777" w:rsidTr="00FD30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7BD04FC" w14:textId="77DFDA79" w:rsidR="00BB62ED" w:rsidRPr="00FD30DE" w:rsidRDefault="00FD30DE" w:rsidP="005A3463">
            <w:pPr>
              <w:rPr>
                <w:b w:val="0"/>
                <w:bCs w:val="0"/>
                <w:lang w:val="da-DK"/>
              </w:rPr>
            </w:pPr>
            <w:r w:rsidRPr="00FD30DE">
              <w:rPr>
                <w:b w:val="0"/>
                <w:bCs w:val="0"/>
                <w:lang w:val="da-DK"/>
              </w:rPr>
              <w:t>ExcludeFromSyncTagName</w:t>
            </w:r>
          </w:p>
        </w:tc>
        <w:tc>
          <w:tcPr>
            <w:tcW w:w="2835" w:type="dxa"/>
          </w:tcPr>
          <w:p w14:paraId="39751103" w14:textId="77777777" w:rsidR="00BB62ED" w:rsidRDefault="00BB62ED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</w:tc>
        <w:tc>
          <w:tcPr>
            <w:tcW w:w="3679" w:type="dxa"/>
          </w:tcPr>
          <w:p w14:paraId="5B1A7548" w14:textId="73E30E07" w:rsidR="00BB62ED" w:rsidRPr="0051376A" w:rsidRDefault="00FD30D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Navnet på det (optionelle) Tag der kan sættes på enheder i SOFD, som gør at enheden ikke replikeres til AD</w:t>
            </w:r>
          </w:p>
        </w:tc>
      </w:tr>
      <w:tr w:rsidR="00FD30DE" w:rsidRPr="002B7C8B" w14:paraId="394592B8" w14:textId="77777777" w:rsidTr="00FD30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7CC4B88B" w14:textId="3D085512" w:rsidR="00FD30DE" w:rsidRPr="00FD30DE" w:rsidRDefault="00FD30DE" w:rsidP="005A3463">
            <w:pPr>
              <w:rPr>
                <w:b w:val="0"/>
                <w:bCs w:val="0"/>
                <w:lang w:val="da-DK"/>
              </w:rPr>
            </w:pPr>
            <w:r w:rsidRPr="00FD30DE">
              <w:rPr>
                <w:b w:val="0"/>
                <w:bCs w:val="0"/>
                <w:lang w:val="da-DK"/>
              </w:rPr>
              <w:t>PersonsPageCount</w:t>
            </w:r>
          </w:p>
        </w:tc>
        <w:tc>
          <w:tcPr>
            <w:tcW w:w="2835" w:type="dxa"/>
          </w:tcPr>
          <w:p w14:paraId="21E8A2CF" w14:textId="1945248F" w:rsidR="00FD30DE" w:rsidRDefault="00FD30D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500</w:t>
            </w:r>
          </w:p>
        </w:tc>
        <w:tc>
          <w:tcPr>
            <w:tcW w:w="3679" w:type="dxa"/>
          </w:tcPr>
          <w:p w14:paraId="74BAB1D8" w14:textId="68F45F45" w:rsidR="00FD30DE" w:rsidRPr="0051376A" w:rsidRDefault="00FD30D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Antal brugere der læses af gangen</w:t>
            </w:r>
          </w:p>
        </w:tc>
      </w:tr>
      <w:tr w:rsidR="00FD30DE" w:rsidRPr="002B7C8B" w14:paraId="7C4618F1" w14:textId="77777777" w:rsidTr="00FD30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16471E6D" w14:textId="7A6A54E0" w:rsidR="00FD30DE" w:rsidRPr="00FD30DE" w:rsidRDefault="00FD30DE" w:rsidP="005A3463">
            <w:pPr>
              <w:rPr>
                <w:b w:val="0"/>
                <w:bCs w:val="0"/>
                <w:lang w:val="da-DK"/>
              </w:rPr>
            </w:pPr>
            <w:r w:rsidRPr="00FD30DE">
              <w:rPr>
                <w:b w:val="0"/>
                <w:bCs w:val="0"/>
                <w:lang w:val="da-DK"/>
              </w:rPr>
              <w:t>PersonsPageSize</w:t>
            </w:r>
          </w:p>
        </w:tc>
        <w:tc>
          <w:tcPr>
            <w:tcW w:w="2835" w:type="dxa"/>
          </w:tcPr>
          <w:p w14:paraId="4166E76E" w14:textId="68D1CA52" w:rsidR="00FD30DE" w:rsidRDefault="00FD30D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20</w:t>
            </w:r>
          </w:p>
        </w:tc>
        <w:tc>
          <w:tcPr>
            <w:tcW w:w="3679" w:type="dxa"/>
          </w:tcPr>
          <w:p w14:paraId="23C94AC4" w14:textId="440F4094" w:rsidR="00FD30DE" w:rsidRPr="0051376A" w:rsidRDefault="00FD30D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 xml:space="preserve">Antal gange der max læses brugere – de to settings til </w:t>
            </w:r>
            <w:r>
              <w:rPr>
                <w:lang w:val="da-DK"/>
              </w:rPr>
              <w:lastRenderedPageBreak/>
              <w:t>sammen skal være højere end antallet af brugere i SOFD</w:t>
            </w:r>
          </w:p>
        </w:tc>
      </w:tr>
    </w:tbl>
    <w:p w14:paraId="40C925ED" w14:textId="77777777" w:rsidR="000D0BB0" w:rsidRDefault="000D0BB0" w:rsidP="000D0BB0">
      <w:pPr>
        <w:rPr>
          <w:lang w:val="da-DK"/>
        </w:rPr>
      </w:pPr>
    </w:p>
    <w:p w14:paraId="537A4765" w14:textId="2E561E93" w:rsidR="00FD30DE" w:rsidRDefault="00FD30DE" w:rsidP="00FD30DE">
      <w:pPr>
        <w:pStyle w:val="Heading3"/>
        <w:rPr>
          <w:lang w:val="da-DK"/>
        </w:rPr>
      </w:pPr>
      <w:bookmarkStart w:id="9" w:name="_Toc132526288"/>
      <w:r w:rsidRPr="00FD30DE">
        <w:rPr>
          <w:lang w:val="da-DK"/>
        </w:rPr>
        <w:t>ActiveDirectorySettings</w:t>
      </w:r>
      <w:bookmarkEnd w:id="9"/>
    </w:p>
    <w:tbl>
      <w:tblPr>
        <w:tblStyle w:val="GridTable1Light-Accent1"/>
        <w:tblW w:w="0" w:type="auto"/>
        <w:tblLayout w:type="fixed"/>
        <w:tblLook w:val="04A0" w:firstRow="1" w:lastRow="0" w:firstColumn="1" w:lastColumn="0" w:noHBand="0" w:noVBand="1"/>
      </w:tblPr>
      <w:tblGrid>
        <w:gridCol w:w="3114"/>
        <w:gridCol w:w="2835"/>
        <w:gridCol w:w="3679"/>
      </w:tblGrid>
      <w:tr w:rsidR="00FD30DE" w:rsidRPr="0051376A" w14:paraId="467FD2CC" w14:textId="77777777" w:rsidTr="00757A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4669621" w14:textId="77777777" w:rsidR="00FD30DE" w:rsidRPr="0051376A" w:rsidRDefault="00FD30DE" w:rsidP="00757A72">
            <w:pPr>
              <w:rPr>
                <w:lang w:val="da-DK"/>
              </w:rPr>
            </w:pPr>
            <w:r w:rsidRPr="0051376A">
              <w:rPr>
                <w:lang w:val="da-DK"/>
              </w:rPr>
              <w:t>Indstilling</w:t>
            </w:r>
          </w:p>
        </w:tc>
        <w:tc>
          <w:tcPr>
            <w:tcW w:w="2835" w:type="dxa"/>
          </w:tcPr>
          <w:p w14:paraId="5E9A4AE0" w14:textId="77777777" w:rsidR="00FD30DE" w:rsidRPr="0051376A" w:rsidRDefault="00FD30DE" w:rsidP="00757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Eksempel</w:t>
            </w:r>
          </w:p>
        </w:tc>
        <w:tc>
          <w:tcPr>
            <w:tcW w:w="3679" w:type="dxa"/>
          </w:tcPr>
          <w:p w14:paraId="603759E0" w14:textId="77777777" w:rsidR="00FD30DE" w:rsidRPr="0051376A" w:rsidRDefault="00FD30DE" w:rsidP="00757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51376A">
              <w:rPr>
                <w:lang w:val="da-DK"/>
              </w:rPr>
              <w:t>Kommentar</w:t>
            </w:r>
          </w:p>
        </w:tc>
      </w:tr>
      <w:tr w:rsidR="00FD30DE" w:rsidRPr="002B7C8B" w14:paraId="4B27001C" w14:textId="77777777" w:rsidTr="00757A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0C6AF95" w14:textId="4C6BD526" w:rsidR="00FD30DE" w:rsidRPr="00BB62ED" w:rsidRDefault="00FD30DE" w:rsidP="00757A72">
            <w:pPr>
              <w:rPr>
                <w:b w:val="0"/>
                <w:bCs w:val="0"/>
                <w:lang w:val="da-DK"/>
              </w:rPr>
            </w:pPr>
            <w:r w:rsidRPr="00FD30DE">
              <w:rPr>
                <w:b w:val="0"/>
                <w:bCs w:val="0"/>
                <w:lang w:val="da-DK"/>
              </w:rPr>
              <w:t>RootOU</w:t>
            </w:r>
          </w:p>
        </w:tc>
        <w:tc>
          <w:tcPr>
            <w:tcW w:w="2835" w:type="dxa"/>
          </w:tcPr>
          <w:p w14:paraId="514AA7F1" w14:textId="77777777" w:rsidR="00FD30DE" w:rsidRDefault="00FD30DE" w:rsidP="00757A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https://kommune.sofd.io</w:t>
            </w:r>
          </w:p>
        </w:tc>
        <w:tc>
          <w:tcPr>
            <w:tcW w:w="3679" w:type="dxa"/>
          </w:tcPr>
          <w:p w14:paraId="3819A6F6" w14:textId="0AB5DF67" w:rsidR="00FD30DE" w:rsidRPr="0051376A" w:rsidRDefault="00FD30DE" w:rsidP="00757A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DN på den OU som hele strukturen skal bygges i</w:t>
            </w:r>
          </w:p>
        </w:tc>
      </w:tr>
      <w:tr w:rsidR="00FD30DE" w:rsidRPr="002B7C8B" w14:paraId="24AEACE1" w14:textId="77777777" w:rsidTr="00757A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23C1CB9" w14:textId="602D1719" w:rsidR="00FD30DE" w:rsidRPr="00BB62ED" w:rsidRDefault="00FD30DE" w:rsidP="00757A72">
            <w:pPr>
              <w:rPr>
                <w:b w:val="0"/>
                <w:bCs w:val="0"/>
                <w:lang w:val="da-DK"/>
              </w:rPr>
            </w:pPr>
            <w:r w:rsidRPr="00FD30DE">
              <w:rPr>
                <w:b w:val="0"/>
                <w:bCs w:val="0"/>
                <w:lang w:val="da-DK"/>
              </w:rPr>
              <w:t>RootDeletedOusOu</w:t>
            </w:r>
          </w:p>
        </w:tc>
        <w:tc>
          <w:tcPr>
            <w:tcW w:w="2835" w:type="dxa"/>
          </w:tcPr>
          <w:p w14:paraId="4726A3EC" w14:textId="77777777" w:rsidR="00FD30DE" w:rsidRDefault="00FD30DE" w:rsidP="00757A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xxx</w:t>
            </w:r>
          </w:p>
        </w:tc>
        <w:tc>
          <w:tcPr>
            <w:tcW w:w="3679" w:type="dxa"/>
          </w:tcPr>
          <w:p w14:paraId="306B6FD9" w14:textId="36104C0B" w:rsidR="00FD30DE" w:rsidRPr="0051376A" w:rsidRDefault="00FD30DE" w:rsidP="00757A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DN på en OU som integrationen skal flytte slettede enheder til</w:t>
            </w:r>
          </w:p>
        </w:tc>
      </w:tr>
      <w:tr w:rsidR="00FD30DE" w:rsidRPr="00FD30DE" w14:paraId="5FB9B881" w14:textId="77777777" w:rsidTr="00757A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5C2AED6F" w14:textId="75B60E40" w:rsidR="00FD30DE" w:rsidRPr="00BB62ED" w:rsidRDefault="00FD30DE" w:rsidP="00757A72">
            <w:pPr>
              <w:rPr>
                <w:b w:val="0"/>
                <w:bCs w:val="0"/>
                <w:lang w:val="da-DK"/>
              </w:rPr>
            </w:pPr>
            <w:r w:rsidRPr="00FD30DE">
              <w:rPr>
                <w:b w:val="0"/>
                <w:bCs w:val="0"/>
                <w:lang w:val="da-DK"/>
              </w:rPr>
              <w:t>RequiredOUFields</w:t>
            </w:r>
          </w:p>
        </w:tc>
        <w:tc>
          <w:tcPr>
            <w:tcW w:w="2835" w:type="dxa"/>
          </w:tcPr>
          <w:p w14:paraId="75E38FEA" w14:textId="77777777" w:rsidR="00FD30DE" w:rsidRDefault="00FD30DE" w:rsidP="00757A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2000</w:t>
            </w:r>
          </w:p>
        </w:tc>
        <w:tc>
          <w:tcPr>
            <w:tcW w:w="3679" w:type="dxa"/>
          </w:tcPr>
          <w:p w14:paraId="361506FC" w14:textId="14E8A56F" w:rsidR="00FD30DE" w:rsidRPr="00FD30DE" w:rsidRDefault="00FD30DE" w:rsidP="00757A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FD30DE">
              <w:rPr>
                <w:lang w:val="da-DK"/>
              </w:rPr>
              <w:t>Vælg en attribut (single-value tekst attribut) som</w:t>
            </w:r>
            <w:r>
              <w:rPr>
                <w:lang w:val="da-DK"/>
              </w:rPr>
              <w:t xml:space="preserve"> integrationen kan bruge til at gemme UUID på enheden fra SOFD. Dette er et krævet felt.</w:t>
            </w:r>
          </w:p>
        </w:tc>
      </w:tr>
      <w:tr w:rsidR="00FD30DE" w:rsidRPr="002B7C8B" w14:paraId="67670E67" w14:textId="77777777" w:rsidTr="00757A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72E80739" w14:textId="6EBC23D0" w:rsidR="00FD30DE" w:rsidRPr="00FD30DE" w:rsidRDefault="00FD30DE" w:rsidP="00757A72">
            <w:pPr>
              <w:rPr>
                <w:b w:val="0"/>
                <w:bCs w:val="0"/>
                <w:lang w:val="da-DK"/>
              </w:rPr>
            </w:pPr>
            <w:r w:rsidRPr="00FD30DE">
              <w:rPr>
                <w:b w:val="0"/>
                <w:bCs w:val="0"/>
                <w:lang w:val="da-DK"/>
              </w:rPr>
              <w:t>OptionalOUFields</w:t>
            </w:r>
          </w:p>
        </w:tc>
        <w:tc>
          <w:tcPr>
            <w:tcW w:w="2835" w:type="dxa"/>
          </w:tcPr>
          <w:p w14:paraId="4A6A1828" w14:textId="77777777" w:rsidR="00FD30DE" w:rsidRDefault="00FD30DE" w:rsidP="00757A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</w:tc>
        <w:tc>
          <w:tcPr>
            <w:tcW w:w="3679" w:type="dxa"/>
          </w:tcPr>
          <w:p w14:paraId="632D9982" w14:textId="25D1DAC0" w:rsidR="00FD30DE" w:rsidRPr="0051376A" w:rsidRDefault="00FD30DE" w:rsidP="00757A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Navnet på de 2 attributter der skal indeholde hhv postadresse og EAN på enheden (de behøves ikke udfyldes)</w:t>
            </w:r>
          </w:p>
        </w:tc>
      </w:tr>
      <w:tr w:rsidR="00FD30DE" w:rsidRPr="002B7C8B" w14:paraId="64E40347" w14:textId="77777777" w:rsidTr="00757A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77A0811F" w14:textId="25194A5F" w:rsidR="00FD30DE" w:rsidRPr="00FD30DE" w:rsidRDefault="00FD30DE" w:rsidP="00757A72">
            <w:pPr>
              <w:rPr>
                <w:b w:val="0"/>
                <w:bCs w:val="0"/>
                <w:lang w:val="da-DK"/>
              </w:rPr>
            </w:pPr>
            <w:r w:rsidRPr="00FD30DE">
              <w:rPr>
                <w:b w:val="0"/>
                <w:bCs w:val="0"/>
                <w:lang w:val="da-DK"/>
              </w:rPr>
              <w:t>MoveUsersEnabled</w:t>
            </w:r>
          </w:p>
        </w:tc>
        <w:tc>
          <w:tcPr>
            <w:tcW w:w="2835" w:type="dxa"/>
          </w:tcPr>
          <w:p w14:paraId="63867E31" w14:textId="351C14DA" w:rsidR="00FD30DE" w:rsidRDefault="00FD30DE" w:rsidP="00757A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true/false</w:t>
            </w:r>
          </w:p>
        </w:tc>
        <w:tc>
          <w:tcPr>
            <w:tcW w:w="3679" w:type="dxa"/>
          </w:tcPr>
          <w:p w14:paraId="39A4086D" w14:textId="1A171F98" w:rsidR="00FD30DE" w:rsidRPr="0051376A" w:rsidRDefault="00FD30DE" w:rsidP="00757A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Sæt til ”false” hvis man ikke ønsker at flytte brugere (også en god startværdi, indtil man er sikker på at OU strukturen er på plads)</w:t>
            </w:r>
          </w:p>
        </w:tc>
      </w:tr>
      <w:tr w:rsidR="00FD30DE" w:rsidRPr="002B7C8B" w14:paraId="72F732DF" w14:textId="77777777" w:rsidTr="00757A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1A5EB827" w14:textId="1BE19945" w:rsidR="00FD30DE" w:rsidRPr="00FD30DE" w:rsidRDefault="00FD30DE" w:rsidP="00757A72">
            <w:pPr>
              <w:rPr>
                <w:b w:val="0"/>
                <w:bCs w:val="0"/>
                <w:lang w:val="da-DK"/>
              </w:rPr>
            </w:pPr>
            <w:r w:rsidRPr="00FD30DE">
              <w:rPr>
                <w:b w:val="0"/>
                <w:bCs w:val="0"/>
                <w:lang w:val="da-DK"/>
              </w:rPr>
              <w:t>DontMoveUserRegularExpressions</w:t>
            </w:r>
          </w:p>
        </w:tc>
        <w:tc>
          <w:tcPr>
            <w:tcW w:w="2835" w:type="dxa"/>
          </w:tcPr>
          <w:p w14:paraId="3ECB5F39" w14:textId="1937F260" w:rsidR="00FD30DE" w:rsidRDefault="00FD30DE" w:rsidP="00757A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</w:tc>
        <w:tc>
          <w:tcPr>
            <w:tcW w:w="3679" w:type="dxa"/>
          </w:tcPr>
          <w:p w14:paraId="1B10EA3F" w14:textId="26109D3A" w:rsidR="00FD30DE" w:rsidRPr="0051376A" w:rsidRDefault="00FD30DE" w:rsidP="00757A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Hvis der er brugere som aldrig på flyttes, så kan man angive et regex på de brugernavne som skal være undtaget flytning</w:t>
            </w:r>
          </w:p>
        </w:tc>
      </w:tr>
    </w:tbl>
    <w:p w14:paraId="6B817834" w14:textId="77777777" w:rsidR="00FD30DE" w:rsidRDefault="00FD30DE" w:rsidP="00FD30DE">
      <w:pPr>
        <w:pStyle w:val="Heading2"/>
        <w:numPr>
          <w:ilvl w:val="0"/>
          <w:numId w:val="0"/>
        </w:numPr>
        <w:ind w:left="851" w:hanging="851"/>
        <w:rPr>
          <w:lang w:val="da-DK"/>
        </w:rPr>
      </w:pPr>
    </w:p>
    <w:p w14:paraId="5A8097C3" w14:textId="0423C677" w:rsidR="008F08B7" w:rsidRDefault="008F08B7" w:rsidP="00BE1F34">
      <w:pPr>
        <w:pStyle w:val="Heading2"/>
        <w:rPr>
          <w:lang w:val="da-DK"/>
        </w:rPr>
      </w:pPr>
      <w:bookmarkStart w:id="10" w:name="_Toc132526289"/>
      <w:r>
        <w:rPr>
          <w:lang w:val="da-DK"/>
        </w:rPr>
        <w:t>Start af service</w:t>
      </w:r>
      <w:bookmarkEnd w:id="10"/>
    </w:p>
    <w:p w14:paraId="124B0A61" w14:textId="77777777" w:rsidR="00BE1F34" w:rsidRPr="00BE1F34" w:rsidRDefault="00BE1F34" w:rsidP="00BE1F34">
      <w:pPr>
        <w:rPr>
          <w:lang w:val="da-DK"/>
        </w:rPr>
      </w:pPr>
      <w:r>
        <w:rPr>
          <w:lang w:val="da-DK"/>
        </w:rPr>
        <w:t>Efter servicen er konfigureret startes den via Windows Services eller tilsvarende kommandolinjeværktøjer.</w:t>
      </w:r>
    </w:p>
    <w:p w14:paraId="63D9EC59" w14:textId="299CF8EF" w:rsidR="008F08B7" w:rsidRDefault="00FD30DE" w:rsidP="0074002A">
      <w:pPr>
        <w:rPr>
          <w:lang w:val="da-DK"/>
        </w:rPr>
      </w:pPr>
      <w:r>
        <w:rPr>
          <w:noProof/>
          <w:lang w:val="da-DK"/>
        </w:rPr>
        <w:drawing>
          <wp:inline distT="0" distB="0" distL="0" distR="0" wp14:anchorId="0606B2A2" wp14:editId="5CA8D626">
            <wp:extent cx="5724525" cy="1476375"/>
            <wp:effectExtent l="0" t="0" r="9525" b="9525"/>
            <wp:docPr id="495138151" name="Picture 1" descr="Graphical user interface, text, application, chat or text mess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138151" name="Picture 1" descr="Graphical user interface, text, application, chat or text message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D0C9E" w14:textId="77777777" w:rsidR="00BE1F34" w:rsidRDefault="00BE1F34" w:rsidP="0074002A">
      <w:pPr>
        <w:rPr>
          <w:lang w:val="da-DK"/>
        </w:rPr>
      </w:pPr>
    </w:p>
    <w:p w14:paraId="38E9CDA9" w14:textId="5BA4B0EF" w:rsidR="00BE1F34" w:rsidRDefault="00BE1F34" w:rsidP="0074002A">
      <w:pPr>
        <w:rPr>
          <w:lang w:val="da-DK"/>
        </w:rPr>
      </w:pPr>
      <w:r>
        <w:rPr>
          <w:lang w:val="da-DK"/>
        </w:rPr>
        <w:t>Ved start/genstart af servicen foretages altid en fuld synkronisering</w:t>
      </w:r>
      <w:r w:rsidR="00FD30DE">
        <w:rPr>
          <w:lang w:val="da-DK"/>
        </w:rPr>
        <w:t>, og ellers udføres der en fuld synkronisering 2 gange om dagen (lidt før kl 5 om morgenen, og lidt før kl 17 om eftermiddagen).</w:t>
      </w:r>
    </w:p>
    <w:p w14:paraId="79F0ECFE" w14:textId="77777777" w:rsidR="00BE1F34" w:rsidRPr="00BE1F34" w:rsidRDefault="00BE1F34" w:rsidP="0074002A"/>
    <w:sectPr w:rsidR="00BE1F34" w:rsidRPr="00BE1F34" w:rsidSect="002E53C0">
      <w:headerReference w:type="default" r:id="rId9"/>
      <w:footerReference w:type="default" r:id="rId10"/>
      <w:pgSz w:w="11906" w:h="16838"/>
      <w:pgMar w:top="1701" w:right="1134" w:bottom="1701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0D4892" w14:textId="77777777" w:rsidR="00D50394" w:rsidRDefault="00D50394" w:rsidP="00BA794A">
      <w:pPr>
        <w:spacing w:after="0" w:line="240" w:lineRule="auto"/>
      </w:pPr>
      <w:r>
        <w:separator/>
      </w:r>
    </w:p>
  </w:endnote>
  <w:endnote w:type="continuationSeparator" w:id="0">
    <w:p w14:paraId="5E33E9EE" w14:textId="77777777" w:rsidR="00D50394" w:rsidRDefault="00D50394" w:rsidP="00BA79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16"/>
        <w:szCs w:val="16"/>
      </w:rPr>
      <w:id w:val="-111209329"/>
      <w:docPartObj>
        <w:docPartGallery w:val="Page Numbers (Bottom of Page)"/>
        <w:docPartUnique/>
      </w:docPartObj>
    </w:sdtPr>
    <w:sdtEndPr/>
    <w:sdtContent>
      <w:sdt>
        <w:sdtPr>
          <w:rPr>
            <w:sz w:val="16"/>
            <w:szCs w:val="16"/>
          </w:r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54D7B7CD" w14:textId="75F43365" w:rsidR="00BA794A" w:rsidRPr="00BA794A" w:rsidRDefault="00BA794A" w:rsidP="00BA794A">
            <w:pPr>
              <w:pStyle w:val="Footer"/>
              <w:rPr>
                <w:b/>
                <w:bCs/>
                <w:sz w:val="16"/>
                <w:szCs w:val="16"/>
                <w:lang w:val="da-DK"/>
              </w:rPr>
            </w:pPr>
            <w:r w:rsidRPr="00BA794A">
              <w:rPr>
                <w:bCs/>
                <w:sz w:val="16"/>
                <w:szCs w:val="16"/>
                <w:lang w:val="da-DK"/>
              </w:rPr>
              <w:t>Digital Identity ApS</w:t>
            </w:r>
            <w:r w:rsidR="00B77A80">
              <w:rPr>
                <w:bCs/>
                <w:sz w:val="16"/>
                <w:szCs w:val="16"/>
                <w:lang w:val="da-DK"/>
              </w:rPr>
              <w:tab/>
            </w:r>
            <w:r w:rsidR="00B77A80">
              <w:rPr>
                <w:bCs/>
                <w:sz w:val="16"/>
                <w:szCs w:val="16"/>
                <w:lang w:val="da-DK"/>
              </w:rPr>
              <w:tab/>
            </w:r>
            <w:r w:rsidRPr="00BA794A">
              <w:rPr>
                <w:b/>
                <w:bCs/>
                <w:sz w:val="16"/>
                <w:szCs w:val="16"/>
              </w:rPr>
              <w:fldChar w:fldCharType="begin"/>
            </w:r>
            <w:r w:rsidRPr="00BA794A">
              <w:rPr>
                <w:b/>
                <w:bCs/>
                <w:sz w:val="16"/>
                <w:szCs w:val="16"/>
                <w:lang w:val="da-DK"/>
              </w:rPr>
              <w:instrText>PAGE</w:instrText>
            </w:r>
            <w:r w:rsidRPr="00BA794A">
              <w:rPr>
                <w:b/>
                <w:bCs/>
                <w:sz w:val="16"/>
                <w:szCs w:val="16"/>
              </w:rPr>
              <w:fldChar w:fldCharType="separate"/>
            </w:r>
            <w:r w:rsidR="00A24FF0">
              <w:rPr>
                <w:b/>
                <w:bCs/>
                <w:noProof/>
                <w:sz w:val="16"/>
                <w:szCs w:val="16"/>
                <w:lang w:val="da-DK"/>
              </w:rPr>
              <w:t>5</w:t>
            </w:r>
            <w:r w:rsidRPr="00BA794A">
              <w:rPr>
                <w:b/>
                <w:bCs/>
                <w:sz w:val="16"/>
                <w:szCs w:val="16"/>
              </w:rPr>
              <w:fldChar w:fldCharType="end"/>
            </w:r>
            <w:r w:rsidRPr="00BA794A">
              <w:rPr>
                <w:sz w:val="16"/>
                <w:szCs w:val="16"/>
                <w:lang w:val="da-DK"/>
              </w:rPr>
              <w:t xml:space="preserve"> / </w:t>
            </w:r>
            <w:r w:rsidRPr="00BA794A">
              <w:rPr>
                <w:b/>
                <w:bCs/>
                <w:sz w:val="16"/>
                <w:szCs w:val="16"/>
              </w:rPr>
              <w:fldChar w:fldCharType="begin"/>
            </w:r>
            <w:r w:rsidRPr="00BA794A">
              <w:rPr>
                <w:b/>
                <w:bCs/>
                <w:sz w:val="16"/>
                <w:szCs w:val="16"/>
                <w:lang w:val="da-DK"/>
              </w:rPr>
              <w:instrText>NUMPAGES</w:instrText>
            </w:r>
            <w:r w:rsidRPr="00BA794A">
              <w:rPr>
                <w:b/>
                <w:bCs/>
                <w:sz w:val="16"/>
                <w:szCs w:val="16"/>
              </w:rPr>
              <w:fldChar w:fldCharType="separate"/>
            </w:r>
            <w:r w:rsidR="00A24FF0">
              <w:rPr>
                <w:b/>
                <w:bCs/>
                <w:noProof/>
                <w:sz w:val="16"/>
                <w:szCs w:val="16"/>
                <w:lang w:val="da-DK"/>
              </w:rPr>
              <w:t>6</w:t>
            </w:r>
            <w:r w:rsidRPr="00BA794A">
              <w:rPr>
                <w:b/>
                <w:bCs/>
                <w:sz w:val="16"/>
                <w:szCs w:val="16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81FA64" w14:textId="77777777" w:rsidR="00D50394" w:rsidRDefault="00D50394" w:rsidP="00BA794A">
      <w:pPr>
        <w:spacing w:after="0" w:line="240" w:lineRule="auto"/>
      </w:pPr>
      <w:r>
        <w:separator/>
      </w:r>
    </w:p>
  </w:footnote>
  <w:footnote w:type="continuationSeparator" w:id="0">
    <w:p w14:paraId="55CF51B5" w14:textId="77777777" w:rsidR="00D50394" w:rsidRDefault="00D50394" w:rsidP="00BA79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6A87FA" w14:textId="77777777" w:rsidR="00BA794A" w:rsidRDefault="00BA794A" w:rsidP="00BA794A">
    <w:pPr>
      <w:pStyle w:val="Header"/>
      <w:jc w:val="right"/>
    </w:pPr>
    <w:r>
      <w:rPr>
        <w:noProof/>
      </w:rPr>
      <w:drawing>
        <wp:inline distT="0" distB="0" distL="0" distR="0" wp14:anchorId="12072CC7" wp14:editId="384D769B">
          <wp:extent cx="1569723" cy="429769"/>
          <wp:effectExtent l="0" t="0" r="0" b="0"/>
          <wp:docPr id="29" name="Billede 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" name="di-logo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9723" cy="42976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407D50"/>
    <w:multiLevelType w:val="hybridMultilevel"/>
    <w:tmpl w:val="80A6F1A2"/>
    <w:lvl w:ilvl="0" w:tplc="EBDCF8C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70108A"/>
    <w:multiLevelType w:val="hybridMultilevel"/>
    <w:tmpl w:val="3C94500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D43609"/>
    <w:multiLevelType w:val="hybridMultilevel"/>
    <w:tmpl w:val="D242A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3B183A"/>
    <w:multiLevelType w:val="multilevel"/>
    <w:tmpl w:val="C630C234"/>
    <w:lvl w:ilvl="0">
      <w:start w:val="1"/>
      <w:numFmt w:val="decimal"/>
      <w:pStyle w:val="Heading1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pStyle w:val="Heading3"/>
      <w:isLgl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880"/>
      </w:pPr>
      <w:rPr>
        <w:rFonts w:hint="default"/>
      </w:rPr>
    </w:lvl>
  </w:abstractNum>
  <w:abstractNum w:abstractNumId="4" w15:restartNumberingAfterBreak="0">
    <w:nsid w:val="54003863"/>
    <w:multiLevelType w:val="hybridMultilevel"/>
    <w:tmpl w:val="7BA295D0"/>
    <w:lvl w:ilvl="0" w:tplc="0406000F">
      <w:start w:val="1"/>
      <w:numFmt w:val="decimal"/>
      <w:lvlText w:val="%1."/>
      <w:lvlJc w:val="left"/>
      <w:pPr>
        <w:ind w:left="720" w:hanging="360"/>
      </w:pPr>
    </w:lvl>
    <w:lvl w:ilvl="1" w:tplc="04060019">
      <w:start w:val="1"/>
      <w:numFmt w:val="lowerLetter"/>
      <w:lvlText w:val="%2."/>
      <w:lvlJc w:val="left"/>
      <w:pPr>
        <w:ind w:left="1440" w:hanging="360"/>
      </w:pPr>
    </w:lvl>
    <w:lvl w:ilvl="2" w:tplc="0406001B">
      <w:start w:val="1"/>
      <w:numFmt w:val="lowerRoman"/>
      <w:lvlText w:val="%3."/>
      <w:lvlJc w:val="right"/>
      <w:pPr>
        <w:ind w:left="2160" w:hanging="180"/>
      </w:pPr>
    </w:lvl>
    <w:lvl w:ilvl="3" w:tplc="0406000F">
      <w:start w:val="1"/>
      <w:numFmt w:val="decimal"/>
      <w:lvlText w:val="%4."/>
      <w:lvlJc w:val="left"/>
      <w:pPr>
        <w:ind w:left="2880" w:hanging="360"/>
      </w:pPr>
    </w:lvl>
    <w:lvl w:ilvl="4" w:tplc="04060019">
      <w:start w:val="1"/>
      <w:numFmt w:val="lowerLetter"/>
      <w:lvlText w:val="%5."/>
      <w:lvlJc w:val="left"/>
      <w:pPr>
        <w:ind w:left="3600" w:hanging="360"/>
      </w:pPr>
    </w:lvl>
    <w:lvl w:ilvl="5" w:tplc="0406001B">
      <w:start w:val="1"/>
      <w:numFmt w:val="lowerRoman"/>
      <w:lvlText w:val="%6."/>
      <w:lvlJc w:val="right"/>
      <w:pPr>
        <w:ind w:left="4320" w:hanging="180"/>
      </w:pPr>
    </w:lvl>
    <w:lvl w:ilvl="6" w:tplc="0406000F">
      <w:start w:val="1"/>
      <w:numFmt w:val="decimal"/>
      <w:lvlText w:val="%7."/>
      <w:lvlJc w:val="left"/>
      <w:pPr>
        <w:ind w:left="5040" w:hanging="360"/>
      </w:pPr>
    </w:lvl>
    <w:lvl w:ilvl="7" w:tplc="04060019">
      <w:start w:val="1"/>
      <w:numFmt w:val="lowerLetter"/>
      <w:lvlText w:val="%8."/>
      <w:lvlJc w:val="left"/>
      <w:pPr>
        <w:ind w:left="5760" w:hanging="360"/>
      </w:pPr>
    </w:lvl>
    <w:lvl w:ilvl="8" w:tplc="0406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817F3B"/>
    <w:multiLevelType w:val="hybridMultilevel"/>
    <w:tmpl w:val="BA04E098"/>
    <w:lvl w:ilvl="0" w:tplc="3D684BD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A4F16FD"/>
    <w:multiLevelType w:val="hybridMultilevel"/>
    <w:tmpl w:val="25384B1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5265B2"/>
    <w:multiLevelType w:val="hybridMultilevel"/>
    <w:tmpl w:val="4FE2F96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3568FC"/>
    <w:multiLevelType w:val="hybridMultilevel"/>
    <w:tmpl w:val="E23EEDB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8648118">
    <w:abstractNumId w:val="3"/>
  </w:num>
  <w:num w:numId="2" w16cid:durableId="2119253066">
    <w:abstractNumId w:val="5"/>
  </w:num>
  <w:num w:numId="3" w16cid:durableId="930742584">
    <w:abstractNumId w:val="0"/>
  </w:num>
  <w:num w:numId="4" w16cid:durableId="718012676">
    <w:abstractNumId w:val="3"/>
  </w:num>
  <w:num w:numId="5" w16cid:durableId="1113357026">
    <w:abstractNumId w:val="1"/>
  </w:num>
  <w:num w:numId="6" w16cid:durableId="563757782">
    <w:abstractNumId w:val="6"/>
  </w:num>
  <w:num w:numId="7" w16cid:durableId="26875864">
    <w:abstractNumId w:val="2"/>
  </w:num>
  <w:num w:numId="8" w16cid:durableId="49379842">
    <w:abstractNumId w:val="7"/>
  </w:num>
  <w:num w:numId="9" w16cid:durableId="234512056">
    <w:abstractNumId w:val="8"/>
  </w:num>
  <w:num w:numId="10" w16cid:durableId="182389174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7486"/>
    <w:rsid w:val="0001691F"/>
    <w:rsid w:val="000314FB"/>
    <w:rsid w:val="00032EC0"/>
    <w:rsid w:val="00043EE6"/>
    <w:rsid w:val="000610B3"/>
    <w:rsid w:val="000A48A4"/>
    <w:rsid w:val="000B5B2F"/>
    <w:rsid w:val="000C6312"/>
    <w:rsid w:val="000D0BB0"/>
    <w:rsid w:val="0011335B"/>
    <w:rsid w:val="00115934"/>
    <w:rsid w:val="001A79A4"/>
    <w:rsid w:val="001B7551"/>
    <w:rsid w:val="001E35FE"/>
    <w:rsid w:val="001E7519"/>
    <w:rsid w:val="00226FC4"/>
    <w:rsid w:val="002525B8"/>
    <w:rsid w:val="002749CD"/>
    <w:rsid w:val="002B7C8B"/>
    <w:rsid w:val="002C4A0F"/>
    <w:rsid w:val="002E53C0"/>
    <w:rsid w:val="002E78EE"/>
    <w:rsid w:val="00354B86"/>
    <w:rsid w:val="003A0761"/>
    <w:rsid w:val="003B5089"/>
    <w:rsid w:val="00413098"/>
    <w:rsid w:val="0044066F"/>
    <w:rsid w:val="0047204C"/>
    <w:rsid w:val="00484592"/>
    <w:rsid w:val="00490632"/>
    <w:rsid w:val="004C65AC"/>
    <w:rsid w:val="004D196F"/>
    <w:rsid w:val="004E5750"/>
    <w:rsid w:val="005013D8"/>
    <w:rsid w:val="005034C4"/>
    <w:rsid w:val="0051376A"/>
    <w:rsid w:val="00530E70"/>
    <w:rsid w:val="00546FAE"/>
    <w:rsid w:val="00585151"/>
    <w:rsid w:val="00595153"/>
    <w:rsid w:val="005A3463"/>
    <w:rsid w:val="005D310E"/>
    <w:rsid w:val="00630A9D"/>
    <w:rsid w:val="006358B4"/>
    <w:rsid w:val="00684569"/>
    <w:rsid w:val="006B0679"/>
    <w:rsid w:val="0074002A"/>
    <w:rsid w:val="00782669"/>
    <w:rsid w:val="007910F0"/>
    <w:rsid w:val="007D06B4"/>
    <w:rsid w:val="007D283A"/>
    <w:rsid w:val="008208B8"/>
    <w:rsid w:val="00830CBE"/>
    <w:rsid w:val="00834C15"/>
    <w:rsid w:val="008465FC"/>
    <w:rsid w:val="00897DC2"/>
    <w:rsid w:val="008B32ED"/>
    <w:rsid w:val="008C6130"/>
    <w:rsid w:val="008F08B7"/>
    <w:rsid w:val="008F2310"/>
    <w:rsid w:val="0092092B"/>
    <w:rsid w:val="0093042E"/>
    <w:rsid w:val="009528C6"/>
    <w:rsid w:val="00957BFA"/>
    <w:rsid w:val="009B24EB"/>
    <w:rsid w:val="009B6CDD"/>
    <w:rsid w:val="009D02D9"/>
    <w:rsid w:val="009D217A"/>
    <w:rsid w:val="009E19C9"/>
    <w:rsid w:val="00A04E1C"/>
    <w:rsid w:val="00A165BB"/>
    <w:rsid w:val="00A24FF0"/>
    <w:rsid w:val="00A27085"/>
    <w:rsid w:val="00A86397"/>
    <w:rsid w:val="00AD7AEE"/>
    <w:rsid w:val="00B06192"/>
    <w:rsid w:val="00B130CB"/>
    <w:rsid w:val="00B13D08"/>
    <w:rsid w:val="00B26140"/>
    <w:rsid w:val="00B31785"/>
    <w:rsid w:val="00B33730"/>
    <w:rsid w:val="00B71889"/>
    <w:rsid w:val="00B77A80"/>
    <w:rsid w:val="00B83F53"/>
    <w:rsid w:val="00B92A74"/>
    <w:rsid w:val="00BA7153"/>
    <w:rsid w:val="00BA7918"/>
    <w:rsid w:val="00BA794A"/>
    <w:rsid w:val="00BB15CA"/>
    <w:rsid w:val="00BB62ED"/>
    <w:rsid w:val="00BC4E8A"/>
    <w:rsid w:val="00BE0D1D"/>
    <w:rsid w:val="00BE1F34"/>
    <w:rsid w:val="00BF5208"/>
    <w:rsid w:val="00C8163C"/>
    <w:rsid w:val="00CB3424"/>
    <w:rsid w:val="00CF2D15"/>
    <w:rsid w:val="00CF6D11"/>
    <w:rsid w:val="00D06570"/>
    <w:rsid w:val="00D15D59"/>
    <w:rsid w:val="00D269EC"/>
    <w:rsid w:val="00D46436"/>
    <w:rsid w:val="00D50394"/>
    <w:rsid w:val="00D67908"/>
    <w:rsid w:val="00D71136"/>
    <w:rsid w:val="00DA7486"/>
    <w:rsid w:val="00DE31BB"/>
    <w:rsid w:val="00DF1F9D"/>
    <w:rsid w:val="00E03E25"/>
    <w:rsid w:val="00E130D0"/>
    <w:rsid w:val="00E26AD8"/>
    <w:rsid w:val="00E33D7D"/>
    <w:rsid w:val="00E66A23"/>
    <w:rsid w:val="00E8047A"/>
    <w:rsid w:val="00E94119"/>
    <w:rsid w:val="00EA1D5A"/>
    <w:rsid w:val="00EC5007"/>
    <w:rsid w:val="00EF1A84"/>
    <w:rsid w:val="00F70D89"/>
    <w:rsid w:val="00F71D8E"/>
    <w:rsid w:val="00F82DA0"/>
    <w:rsid w:val="00FA29E7"/>
    <w:rsid w:val="00FA7B4F"/>
    <w:rsid w:val="00FC3799"/>
    <w:rsid w:val="00FD30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54298C"/>
  <w15:chartTrackingRefBased/>
  <w15:docId w15:val="{D043BE3B-7ED4-4E00-A96C-D0FC5B4A6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6FAE"/>
    <w:rPr>
      <w:rFonts w:ascii="Verdana" w:hAnsi="Verdana"/>
      <w:sz w:val="20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794A"/>
    <w:pPr>
      <w:keepNext/>
      <w:keepLines/>
      <w:numPr>
        <w:numId w:val="1"/>
      </w:numPr>
      <w:spacing w:before="240" w:after="120"/>
      <w:ind w:left="567" w:hanging="567"/>
      <w:outlineLvl w:val="0"/>
    </w:pPr>
    <w:rPr>
      <w:rFonts w:eastAsiaTheme="majorEastAsia" w:cstheme="majorBidi"/>
      <w:color w:val="373D54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794A"/>
    <w:pPr>
      <w:keepNext/>
      <w:keepLines/>
      <w:numPr>
        <w:ilvl w:val="1"/>
        <w:numId w:val="1"/>
      </w:numPr>
      <w:spacing w:before="40" w:after="120"/>
      <w:ind w:left="851" w:hanging="862"/>
      <w:outlineLvl w:val="1"/>
    </w:pPr>
    <w:rPr>
      <w:rFonts w:eastAsiaTheme="majorEastAsia" w:cstheme="majorBidi"/>
      <w:color w:val="525E7E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7153"/>
    <w:pPr>
      <w:keepNext/>
      <w:keepLines/>
      <w:numPr>
        <w:ilvl w:val="2"/>
        <w:numId w:val="1"/>
      </w:numPr>
      <w:spacing w:before="40" w:after="120"/>
      <w:ind w:left="851" w:hanging="851"/>
      <w:outlineLvl w:val="2"/>
    </w:pPr>
    <w:rPr>
      <w:rFonts w:eastAsiaTheme="majorEastAsia" w:cstheme="majorBidi"/>
      <w:color w:val="525E7E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794A"/>
    <w:rPr>
      <w:rFonts w:ascii="Verdana" w:eastAsiaTheme="majorEastAsia" w:hAnsi="Verdana" w:cstheme="majorBidi"/>
      <w:color w:val="373D54"/>
      <w:sz w:val="36"/>
      <w:szCs w:val="36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BA794A"/>
    <w:rPr>
      <w:rFonts w:ascii="Verdana" w:eastAsiaTheme="majorEastAsia" w:hAnsi="Verdana" w:cstheme="majorBidi"/>
      <w:color w:val="525E7E"/>
      <w:sz w:val="28"/>
      <w:szCs w:val="28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BA794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794A"/>
    <w:rPr>
      <w:rFonts w:ascii="Verdana" w:hAnsi="Verdana"/>
      <w:sz w:val="20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BA794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794A"/>
    <w:rPr>
      <w:rFonts w:ascii="Verdana" w:hAnsi="Verdana"/>
      <w:sz w:val="20"/>
      <w:szCs w:val="20"/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BA794A"/>
    <w:pPr>
      <w:numPr>
        <w:numId w:val="0"/>
      </w:numPr>
      <w:spacing w:after="0"/>
      <w:outlineLvl w:val="9"/>
    </w:pPr>
    <w:rPr>
      <w:rFonts w:asciiTheme="majorHAnsi" w:hAnsiTheme="majorHAnsi"/>
      <w:color w:val="2E74B5" w:themeColor="accent1" w:themeShade="BF"/>
      <w:lang w:val="da-DK" w:eastAsia="da-DK"/>
    </w:rPr>
  </w:style>
  <w:style w:type="paragraph" w:styleId="TOC1">
    <w:name w:val="toc 1"/>
    <w:basedOn w:val="Normal"/>
    <w:next w:val="Normal"/>
    <w:autoRedefine/>
    <w:uiPriority w:val="39"/>
    <w:unhideWhenUsed/>
    <w:rsid w:val="00BA794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A794A"/>
    <w:pPr>
      <w:spacing w:after="100"/>
      <w:ind w:left="200"/>
    </w:pPr>
  </w:style>
  <w:style w:type="character" w:styleId="Hyperlink">
    <w:name w:val="Hyperlink"/>
    <w:basedOn w:val="DefaultParagraphFont"/>
    <w:uiPriority w:val="99"/>
    <w:unhideWhenUsed/>
    <w:rsid w:val="00BA794A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BA7153"/>
    <w:rPr>
      <w:rFonts w:ascii="Verdana" w:eastAsiaTheme="majorEastAsia" w:hAnsi="Verdana" w:cstheme="majorBidi"/>
      <w:color w:val="525E7E"/>
      <w:sz w:val="24"/>
      <w:szCs w:val="24"/>
      <w:lang w:val="en-US"/>
    </w:rPr>
  </w:style>
  <w:style w:type="paragraph" w:styleId="ListParagraph">
    <w:name w:val="List Paragraph"/>
    <w:basedOn w:val="Normal"/>
    <w:uiPriority w:val="34"/>
    <w:qFormat/>
    <w:rsid w:val="00354B86"/>
    <w:pPr>
      <w:ind w:left="720"/>
      <w:contextualSpacing/>
    </w:pPr>
  </w:style>
  <w:style w:type="character" w:customStyle="1" w:styleId="sc01">
    <w:name w:val="sc01"/>
    <w:basedOn w:val="DefaultParagraphFont"/>
    <w:rsid w:val="00354B86"/>
    <w:rPr>
      <w:rFonts w:ascii="Courier New" w:hAnsi="Courier New" w:cs="Courier New" w:hint="default"/>
      <w:b/>
      <w:bCs/>
      <w:color w:val="000000"/>
      <w:sz w:val="20"/>
      <w:szCs w:val="20"/>
    </w:rPr>
  </w:style>
  <w:style w:type="character" w:customStyle="1" w:styleId="sc11">
    <w:name w:val="sc11"/>
    <w:basedOn w:val="DefaultParagraphFont"/>
    <w:rsid w:val="00354B86"/>
    <w:rPr>
      <w:rFonts w:ascii="Courier New" w:hAnsi="Courier New" w:cs="Courier New" w:hint="default"/>
      <w:color w:val="0000FF"/>
      <w:sz w:val="20"/>
      <w:szCs w:val="20"/>
    </w:rPr>
  </w:style>
  <w:style w:type="character" w:customStyle="1" w:styleId="sc8">
    <w:name w:val="sc8"/>
    <w:basedOn w:val="DefaultParagraphFont"/>
    <w:rsid w:val="00354B86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31">
    <w:name w:val="sc31"/>
    <w:basedOn w:val="DefaultParagraphFont"/>
    <w:rsid w:val="00354B86"/>
    <w:rPr>
      <w:rFonts w:ascii="Courier New" w:hAnsi="Courier New" w:cs="Courier New" w:hint="default"/>
      <w:color w:val="FF0000"/>
      <w:sz w:val="20"/>
      <w:szCs w:val="20"/>
    </w:rPr>
  </w:style>
  <w:style w:type="character" w:customStyle="1" w:styleId="sc61">
    <w:name w:val="sc61"/>
    <w:basedOn w:val="DefaultParagraphFont"/>
    <w:rsid w:val="00354B86"/>
    <w:rPr>
      <w:rFonts w:ascii="Courier New" w:hAnsi="Courier New" w:cs="Courier New" w:hint="default"/>
      <w:b/>
      <w:bCs/>
      <w:color w:val="8000FF"/>
      <w:sz w:val="20"/>
      <w:szCs w:val="20"/>
    </w:rPr>
  </w:style>
  <w:style w:type="character" w:styleId="Mention">
    <w:name w:val="Mention"/>
    <w:basedOn w:val="DefaultParagraphFont"/>
    <w:uiPriority w:val="99"/>
    <w:semiHidden/>
    <w:unhideWhenUsed/>
    <w:rsid w:val="0074002A"/>
    <w:rPr>
      <w:color w:val="2B579A"/>
      <w:shd w:val="clear" w:color="auto" w:fill="E6E6E6"/>
    </w:rPr>
  </w:style>
  <w:style w:type="character" w:styleId="IntenseEmphasis">
    <w:name w:val="Intense Emphasis"/>
    <w:basedOn w:val="DefaultParagraphFont"/>
    <w:uiPriority w:val="21"/>
    <w:qFormat/>
    <w:rsid w:val="00DE31BB"/>
    <w:rPr>
      <w:i/>
      <w:iCs/>
      <w:color w:val="5B9BD5" w:themeColor="accent1"/>
    </w:rPr>
  </w:style>
  <w:style w:type="paragraph" w:styleId="TOC3">
    <w:name w:val="toc 3"/>
    <w:basedOn w:val="Normal"/>
    <w:next w:val="Normal"/>
    <w:autoRedefine/>
    <w:uiPriority w:val="39"/>
    <w:unhideWhenUsed/>
    <w:rsid w:val="00DE31BB"/>
    <w:pPr>
      <w:spacing w:after="100"/>
      <w:ind w:left="400"/>
    </w:pPr>
  </w:style>
  <w:style w:type="character" w:styleId="UnresolvedMention">
    <w:name w:val="Unresolved Mention"/>
    <w:basedOn w:val="DefaultParagraphFont"/>
    <w:uiPriority w:val="99"/>
    <w:semiHidden/>
    <w:unhideWhenUsed/>
    <w:rsid w:val="00A24FF0"/>
    <w:rPr>
      <w:color w:val="808080"/>
      <w:shd w:val="clear" w:color="auto" w:fill="E6E6E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465F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465FC"/>
    <w:rPr>
      <w:rFonts w:ascii="Segoe UI" w:hAnsi="Segoe UI" w:cs="Segoe UI"/>
      <w:sz w:val="18"/>
      <w:szCs w:val="18"/>
      <w:lang w:val="en-US"/>
    </w:rPr>
  </w:style>
  <w:style w:type="table" w:styleId="TableGrid">
    <w:name w:val="Table Grid"/>
    <w:basedOn w:val="TableNormal"/>
    <w:uiPriority w:val="39"/>
    <w:rsid w:val="00AD7A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1">
    <w:name w:val="Grid Table 1 Light Accent 1"/>
    <w:basedOn w:val="TableNormal"/>
    <w:uiPriority w:val="46"/>
    <w:rsid w:val="00AD7AEE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F2D1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F2D15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F2D15"/>
    <w:rPr>
      <w:rFonts w:ascii="Verdana" w:hAnsi="Verdana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F2D1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F2D15"/>
    <w:rPr>
      <w:rFonts w:ascii="Verdana" w:hAnsi="Verdana"/>
      <w:b/>
      <w:bCs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939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77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ema">
  <a:themeElements>
    <a:clrScheme name="Kont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ont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F091FE-F26B-4635-B3D6-CF6EE4BD1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553</TotalTime>
  <Pages>4</Pages>
  <Words>547</Words>
  <Characters>3341</Characters>
  <Application>Microsoft Office Word</Application>
  <DocSecurity>0</DocSecurity>
  <Lines>27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</dc:creator>
  <cp:keywords/>
  <dc:description/>
  <cp:lastModifiedBy>Brian Graversen</cp:lastModifiedBy>
  <cp:revision>94</cp:revision>
  <cp:lastPrinted>2023-04-16T06:31:00Z</cp:lastPrinted>
  <dcterms:created xsi:type="dcterms:W3CDTF">2015-05-28T05:42:00Z</dcterms:created>
  <dcterms:modified xsi:type="dcterms:W3CDTF">2023-04-16T06:31:00Z</dcterms:modified>
</cp:coreProperties>
</file>