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72" w:rsidRDefault="00735772" w:rsidP="00735772">
      <w:pPr>
        <w:pStyle w:val="Heading1"/>
      </w:pPr>
      <w:r>
        <w:t xml:space="preserve">FY14 </w:t>
      </w:r>
      <w:r w:rsidR="00957D6C">
        <w:t>MAW Desktop</w:t>
      </w:r>
      <w:r>
        <w:t xml:space="preserve"> Display Application – Installation and Configuration</w:t>
      </w:r>
    </w:p>
    <w:p w:rsidR="00735772" w:rsidRDefault="00735772" w:rsidP="00735772"/>
    <w:p w:rsidR="00735772" w:rsidRDefault="00735772" w:rsidP="00735772">
      <w:pPr>
        <w:pStyle w:val="Heading2"/>
      </w:pPr>
      <w:r>
        <w:t>Introduction</w:t>
      </w:r>
    </w:p>
    <w:p w:rsidR="00957D6C" w:rsidRDefault="00735772" w:rsidP="00735772">
      <w:r>
        <w:t xml:space="preserve">The purpose of this document is to provide instructions for installation and configuration of the </w:t>
      </w:r>
      <w:r w:rsidR="00957D6C">
        <w:t>MAW desktop</w:t>
      </w:r>
      <w:r>
        <w:t xml:space="preserve"> display application code delivered </w:t>
      </w:r>
      <w:r w:rsidR="004B150F">
        <w:t xml:space="preserve">to FHWA </w:t>
      </w:r>
      <w:r>
        <w:t xml:space="preserve">in February 2014. Installation requires experience with web servers and some knowledge of debugging javascript applications in web browsers. </w:t>
      </w:r>
    </w:p>
    <w:p w:rsidR="00735772" w:rsidRPr="00496EE5" w:rsidRDefault="00957D6C" w:rsidP="00735772">
      <w:r>
        <w:t>Note that the MAW desktop display is a modified version of the EMDSS display. The procedure for installation and configuration of MAW desktop is therefore identical to that used for setting up EMDSS.</w:t>
      </w:r>
    </w:p>
    <w:p w:rsidR="00735772" w:rsidRDefault="00735772" w:rsidP="00735772">
      <w:pPr>
        <w:pStyle w:val="Heading2"/>
      </w:pPr>
      <w:r>
        <w:t>Source Code Bundle</w:t>
      </w:r>
    </w:p>
    <w:p w:rsidR="00735772" w:rsidRPr="00735772" w:rsidRDefault="00735772" w:rsidP="00735772">
      <w:r>
        <w:t xml:space="preserve">Source code for </w:t>
      </w:r>
      <w:r w:rsidR="00957D6C">
        <w:t xml:space="preserve">MAW desktop </w:t>
      </w:r>
      <w:r>
        <w:t>is bundled in a file named “</w:t>
      </w:r>
      <w:r w:rsidR="00957D6C">
        <w:t>MAW_Desktop</w:t>
      </w:r>
      <w:r w:rsidR="0019646C" w:rsidRPr="0019646C">
        <w:t>_FY14_src.tgz</w:t>
      </w:r>
      <w:r w:rsidR="0019646C">
        <w:t>”. The files it contains mu</w:t>
      </w:r>
      <w:r w:rsidR="009A0857">
        <w:t>st be installed on a web server accessible to any intended users of the application.</w:t>
      </w:r>
    </w:p>
    <w:p w:rsidR="0019646C" w:rsidRDefault="0019646C" w:rsidP="0019646C">
      <w:pPr>
        <w:pStyle w:val="Heading2"/>
      </w:pPr>
      <w:r>
        <w:t>Services Layer</w:t>
      </w:r>
    </w:p>
    <w:p w:rsidR="004B150F" w:rsidRDefault="0019646C" w:rsidP="0019646C">
      <w:r>
        <w:t xml:space="preserve">In order to provide </w:t>
      </w:r>
      <w:r w:rsidR="00957D6C">
        <w:t xml:space="preserve">MAW desktop </w:t>
      </w:r>
      <w:r>
        <w:t xml:space="preserve">with data, the service layer </w:t>
      </w:r>
      <w:r w:rsidR="00DD5BE7">
        <w:t>must</w:t>
      </w:r>
      <w:r>
        <w:t xml:space="preserve"> be installed and available on the web. This </w:t>
      </w:r>
      <w:r w:rsidR="004B150F">
        <w:t xml:space="preserve">is provided as part of the VDT. Please install according to the instructions and take note of the location of these services. For the purposes of this document, the variable $LOCAL_SERVICES_URL will be used to designate the valid web address of the services layer from the host where the </w:t>
      </w:r>
      <w:r w:rsidR="00957D6C">
        <w:t xml:space="preserve">MAW desktop </w:t>
      </w:r>
      <w:r w:rsidR="004B150F">
        <w:t xml:space="preserve">display is deployed. Note that $LOCAL_SERVICES_URL need not be a publicly-accessible web address – it can be behind a firewall that prevents public access. But the services have to be accessible from the web host where the </w:t>
      </w:r>
      <w:r w:rsidR="00957D6C">
        <w:t xml:space="preserve">MAW desktop </w:t>
      </w:r>
      <w:r w:rsidR="004B150F">
        <w:t>display is deployed.</w:t>
      </w:r>
    </w:p>
    <w:p w:rsidR="00710964" w:rsidRDefault="00710964" w:rsidP="00710964">
      <w:pPr>
        <w:pStyle w:val="Heading2"/>
      </w:pPr>
      <w:r>
        <w:t>Same-Origin Policy</w:t>
      </w:r>
    </w:p>
    <w:p w:rsidR="00BD1933" w:rsidRDefault="00710964" w:rsidP="0019646C">
      <w:r>
        <w:t xml:space="preserve">Javascript applications are constrained by the “Same-Origin Policy” that requires all services accessed by an application be on the same site as the application. </w:t>
      </w:r>
      <w:r w:rsidR="00957D6C">
        <w:t xml:space="preserve">MAW desktop </w:t>
      </w:r>
      <w:r>
        <w:t>uses a proxy on the originating site to forward service requests, in case your configuration requires that the services be hosted on another site, or from behind a firewa</w:t>
      </w:r>
      <w:r w:rsidR="00DD5BE7">
        <w:t xml:space="preserve">ll. The provided file </w:t>
      </w:r>
      <w:r>
        <w:t xml:space="preserve">proxy.php must be configured to point to the host and port where the service layer is deployed. Edit this file and change the variables </w:t>
      </w:r>
      <w:r w:rsidR="00F474E0" w:rsidRPr="00F474E0">
        <w:t>$destinationURL</w:t>
      </w:r>
      <w:r w:rsidR="00F474E0">
        <w:t xml:space="preserve"> and $port as appropriate. The values assigned to these variables should be a host name and port </w:t>
      </w:r>
      <w:r w:rsidR="00BD1933">
        <w:t xml:space="preserve">that can be resolved </w:t>
      </w:r>
      <w:r w:rsidR="00F474E0">
        <w:t xml:space="preserve">from the host where the </w:t>
      </w:r>
      <w:r w:rsidR="00957D6C">
        <w:t xml:space="preserve">MAW desktop </w:t>
      </w:r>
      <w:r w:rsidR="00F474E0">
        <w:t>display code is deployed.</w:t>
      </w:r>
      <w:r w:rsidR="00BD1933">
        <w:t xml:space="preserve"> The specified host name and port must point to the services host.</w:t>
      </w:r>
    </w:p>
    <w:p w:rsidR="00BD1933" w:rsidRDefault="00BD1933" w:rsidP="00BD1933">
      <w:pPr>
        <w:pStyle w:val="Heading2"/>
      </w:pPr>
      <w:r>
        <w:t xml:space="preserve">Configuring </w:t>
      </w:r>
      <w:r w:rsidR="00596ECC">
        <w:t xml:space="preserve">the </w:t>
      </w:r>
      <w:r>
        <w:t>Services</w:t>
      </w:r>
      <w:r w:rsidR="00596ECC">
        <w:t xml:space="preserve"> Layer Web Server</w:t>
      </w:r>
    </w:p>
    <w:p w:rsidR="00596ECC" w:rsidRDefault="00BD1933" w:rsidP="00BD1933">
      <w:r>
        <w:t xml:space="preserve">The services layer is comprised of a set of </w:t>
      </w:r>
      <w:r w:rsidR="00266349">
        <w:t xml:space="preserve">python </w:t>
      </w:r>
      <w:r>
        <w:t xml:space="preserve">scripts driven by Web Services Gateway Interface (wsgi) scripts </w:t>
      </w:r>
      <w:r w:rsidR="00266349">
        <w:t>managed by</w:t>
      </w:r>
      <w:r>
        <w:t xml:space="preserve"> the web server.</w:t>
      </w:r>
      <w:r w:rsidR="00266349">
        <w:t xml:space="preserve"> Below are some Apache configuration parameters (in the file httpd.conf) showing an example of how to get this set up. </w:t>
      </w:r>
    </w:p>
    <w:p w:rsidR="00266349" w:rsidRDefault="00266349" w:rsidP="00BD1933">
      <w:r>
        <w:t>The services configuration at the Reasearch Applications Laboratory acc</w:t>
      </w:r>
      <w:r w:rsidR="00596ECC">
        <w:t>epts requests on port 8080. This is s</w:t>
      </w:r>
      <w:r>
        <w:t xml:space="preserve">pecified by </w:t>
      </w:r>
      <w:r w:rsidR="00596ECC">
        <w:t>the following</w:t>
      </w:r>
      <w:r>
        <w:t xml:space="preserve"> directive in the Apache configuration file:</w:t>
      </w:r>
    </w:p>
    <w:p w:rsidR="00266349" w:rsidRDefault="00266349" w:rsidP="00266349">
      <w:pPr>
        <w:ind w:left="720"/>
      </w:pPr>
      <w:r w:rsidRPr="00266349">
        <w:rPr>
          <w:b/>
        </w:rPr>
        <w:t>Listen</w:t>
      </w:r>
      <w:r>
        <w:t xml:space="preserve"> 8080</w:t>
      </w:r>
    </w:p>
    <w:p w:rsidR="00266349" w:rsidRDefault="00266349" w:rsidP="00BD1933">
      <w:r>
        <w:t>The Apache wsgi module is loaded on web server startup with this directive:</w:t>
      </w:r>
    </w:p>
    <w:p w:rsidR="00266349" w:rsidRDefault="00266349" w:rsidP="00266349">
      <w:pPr>
        <w:ind w:left="720"/>
      </w:pPr>
      <w:r w:rsidRPr="00266349">
        <w:t>LoadModule wsgi_module modules/mod_wsgi.so</w:t>
      </w:r>
    </w:p>
    <w:p w:rsidR="00266349" w:rsidRDefault="00266349" w:rsidP="00BD1933">
      <w:r>
        <w:t>The python home and python path are specified here:</w:t>
      </w:r>
    </w:p>
    <w:p w:rsidR="00266349" w:rsidRDefault="00266349" w:rsidP="00266349">
      <w:pPr>
        <w:ind w:left="720"/>
      </w:pPr>
      <w:r w:rsidRPr="00266349">
        <w:rPr>
          <w:b/>
        </w:rPr>
        <w:t>WSGIPythonHome</w:t>
      </w:r>
      <w:r w:rsidRPr="00266349">
        <w:t xml:space="preserve"> /d1/local </w:t>
      </w:r>
      <w:r>
        <w:br/>
      </w:r>
      <w:r w:rsidRPr="00266349">
        <w:rPr>
          <w:b/>
        </w:rPr>
        <w:t>WSGIPythonPath</w:t>
      </w:r>
      <w:r w:rsidRPr="00266349">
        <w:t xml:space="preserve"> /home/dicast/mdss_view:/home/dicast/scripts/python:/home/dicast/aiew:/home/vii/scripts/python</w:t>
      </w:r>
    </w:p>
    <w:p w:rsidR="00596ECC" w:rsidRDefault="00596ECC" w:rsidP="00266349">
      <w:r>
        <w:t>Directories holding scripts run by the web server must be granted access as follows:</w:t>
      </w:r>
    </w:p>
    <w:p w:rsidR="00596ECC" w:rsidRDefault="00596ECC" w:rsidP="00596ECC">
      <w:pPr>
        <w:ind w:left="720"/>
      </w:pPr>
      <w:r>
        <w:t>&lt;</w:t>
      </w:r>
      <w:r w:rsidRPr="00596ECC">
        <w:rPr>
          <w:b/>
        </w:rPr>
        <w:t>Directory</w:t>
      </w:r>
      <w:r>
        <w:t xml:space="preserve"> /home/dicast/mdss_view&gt;</w:t>
      </w:r>
      <w:r>
        <w:br/>
        <w:t xml:space="preserve">        </w:t>
      </w:r>
      <w:r w:rsidRPr="00596ECC">
        <w:rPr>
          <w:b/>
        </w:rPr>
        <w:t>Order</w:t>
      </w:r>
      <w:r>
        <w:t xml:space="preserve"> allow,deny</w:t>
      </w:r>
      <w:r>
        <w:br/>
        <w:t xml:space="preserve">        </w:t>
      </w:r>
      <w:r w:rsidRPr="00596ECC">
        <w:rPr>
          <w:b/>
        </w:rPr>
        <w:t>Allow</w:t>
      </w:r>
      <w:r>
        <w:t xml:space="preserve"> from all</w:t>
      </w:r>
      <w:r>
        <w:br/>
        <w:t>&lt;/</w:t>
      </w:r>
      <w:r w:rsidRPr="00596ECC">
        <w:rPr>
          <w:b/>
        </w:rPr>
        <w:t>Directory</w:t>
      </w:r>
      <w:r>
        <w:t>&gt;</w:t>
      </w:r>
    </w:p>
    <w:p w:rsidR="00266349" w:rsidRDefault="00266349" w:rsidP="00266349">
      <w:r>
        <w:t>Each wsgi script is given an alias via the following directives:</w:t>
      </w:r>
    </w:p>
    <w:p w:rsidR="00266349" w:rsidRDefault="00266349" w:rsidP="00266349">
      <w:pPr>
        <w:ind w:left="720"/>
      </w:pPr>
      <w:r w:rsidRPr="00266349">
        <w:rPr>
          <w:b/>
        </w:rPr>
        <w:t>WSGIScriptAlias</w:t>
      </w:r>
      <w:r>
        <w:t xml:space="preserve"> /latest_vehicles /home/dicast/mdss_view/latest_vehicles.wsgi</w:t>
      </w:r>
      <w:r>
        <w:br/>
      </w:r>
      <w:r w:rsidRPr="00266349">
        <w:rPr>
          <w:b/>
        </w:rPr>
        <w:t>WSGIScriptAlias</w:t>
      </w:r>
      <w:r>
        <w:t xml:space="preserve"> /datatime /home/dicast/mdss_view/data_time.wsgi</w:t>
      </w:r>
      <w:r>
        <w:br/>
      </w:r>
      <w:r w:rsidRPr="00266349">
        <w:rPr>
          <w:b/>
        </w:rPr>
        <w:t>WSGIScriptAlias</w:t>
      </w:r>
      <w:r>
        <w:t xml:space="preserve"> /district_alerts_vdt /home/dicast/mdss_view/district_alerts_vdt.wsgiModule authn_file_module modules/mod_authn_file.so</w:t>
      </w:r>
      <w:r>
        <w:br/>
      </w:r>
      <w:r w:rsidRPr="00266349">
        <w:rPr>
          <w:b/>
        </w:rPr>
        <w:t>WSGIScriptAlias</w:t>
      </w:r>
      <w:r>
        <w:t xml:space="preserve"> /plots /home/dicast/mdss_view/plots.wsgi</w:t>
      </w:r>
      <w:r>
        <w:br/>
      </w:r>
      <w:r w:rsidRPr="00266349">
        <w:rPr>
          <w:b/>
        </w:rPr>
        <w:t>WSGIScriptAlias</w:t>
      </w:r>
      <w:r>
        <w:t xml:space="preserve"> /plots_vdt /home/dicast/mdss_view/plots_vdt.wsgi</w:t>
      </w:r>
    </w:p>
    <w:p w:rsidR="00596ECC" w:rsidRDefault="00596ECC" w:rsidP="00596ECC">
      <w:pPr>
        <w:pStyle w:val="Heading2"/>
      </w:pPr>
      <w:r>
        <w:t>Deploying the Application</w:t>
      </w:r>
    </w:p>
    <w:p w:rsidR="00596ECC" w:rsidRDefault="00596ECC" w:rsidP="00596ECC">
      <w:r>
        <w:t xml:space="preserve">The </w:t>
      </w:r>
      <w:r w:rsidR="00957D6C">
        <w:t xml:space="preserve">MAW desktop </w:t>
      </w:r>
      <w:r>
        <w:t>display is a javascript application, so it requires no compilation. It is deployed by unpacking the source code in a location accessible to a web server, then changing the contents of a single file to configure the application. The following sections describe how to deploy the application, first in a debug environment for testing and modification, then in a production environment for wider use.</w:t>
      </w:r>
    </w:p>
    <w:p w:rsidR="00596ECC" w:rsidRDefault="00596ECC" w:rsidP="00596ECC">
      <w:pPr>
        <w:pStyle w:val="Heading2"/>
      </w:pPr>
      <w:r>
        <w:t>Deploying the Application in a Debug Environment</w:t>
      </w:r>
    </w:p>
    <w:p w:rsidR="00C63373" w:rsidRDefault="00C63373" w:rsidP="00C63373">
      <w:r>
        <w:t>For development, testing, and debugging, the application should be installed on a local host. The example shown here is for debug installation on an Apple MacBook Pro with MAMP installed.</w:t>
      </w:r>
    </w:p>
    <w:p w:rsidR="00C63373" w:rsidRDefault="00C63373" w:rsidP="00C63373">
      <w:r>
        <w:t>In order to comply with the constraints of the same-origin policy, an additional proxy will be necessary for this configuration, directing all service requests first to the debug host (where the application is deployed), which are then forwarded to a public web server and then finally forwarded to the services host itself.</w:t>
      </w:r>
    </w:p>
    <w:p w:rsidR="00C63373" w:rsidRDefault="00596ECC" w:rsidP="00C63373">
      <w:pPr>
        <w:pStyle w:val="Heading2"/>
        <w:ind w:left="720"/>
      </w:pPr>
      <w:r>
        <w:t>Installation</w:t>
      </w:r>
      <w:r w:rsidR="00E0209A">
        <w:t xml:space="preserve"> and Configuration</w:t>
      </w:r>
    </w:p>
    <w:p w:rsidR="00C63373" w:rsidRDefault="00C63373" w:rsidP="00C63373">
      <w:pPr>
        <w:pStyle w:val="ListParagraph"/>
        <w:numPr>
          <w:ilvl w:val="0"/>
          <w:numId w:val="1"/>
        </w:numPr>
      </w:pPr>
      <w:r>
        <w:t>c</w:t>
      </w:r>
      <w:r w:rsidR="00596ECC">
        <w:t xml:space="preserve">d </w:t>
      </w:r>
      <w:r>
        <w:t>~/</w:t>
      </w:r>
    </w:p>
    <w:p w:rsidR="00974621" w:rsidRDefault="00957D6C" w:rsidP="00C63373">
      <w:pPr>
        <w:pStyle w:val="ListParagraph"/>
        <w:numPr>
          <w:ilvl w:val="0"/>
          <w:numId w:val="1"/>
        </w:numPr>
      </w:pPr>
      <w:r>
        <w:t>mkdir test_maw</w:t>
      </w:r>
      <w:r w:rsidR="00596ECC">
        <w:t xml:space="preserve"> </w:t>
      </w:r>
    </w:p>
    <w:p w:rsidR="00C63373" w:rsidRDefault="00957D6C" w:rsidP="00C63373">
      <w:pPr>
        <w:pStyle w:val="ListParagraph"/>
        <w:numPr>
          <w:ilvl w:val="0"/>
          <w:numId w:val="1"/>
        </w:numPr>
      </w:pPr>
      <w:r>
        <w:t>cd test_maw</w:t>
      </w:r>
    </w:p>
    <w:p w:rsidR="00207458" w:rsidRDefault="00596ECC" w:rsidP="00C63373">
      <w:pPr>
        <w:pStyle w:val="ListParagraph"/>
        <w:numPr>
          <w:ilvl w:val="0"/>
          <w:numId w:val="1"/>
        </w:numPr>
      </w:pPr>
      <w:r>
        <w:t xml:space="preserve">tar –zxvf </w:t>
      </w:r>
      <w:r w:rsidR="00957D6C">
        <w:t>MAW_Desktop</w:t>
      </w:r>
      <w:r w:rsidRPr="0019646C">
        <w:t>_FY14_src.tgz</w:t>
      </w:r>
    </w:p>
    <w:p w:rsidR="00207458" w:rsidRDefault="00207458" w:rsidP="00C63373">
      <w:pPr>
        <w:pStyle w:val="ListParagraph"/>
        <w:numPr>
          <w:ilvl w:val="0"/>
          <w:numId w:val="1"/>
        </w:numPr>
      </w:pPr>
      <w:r>
        <w:t xml:space="preserve">copy ./proxy.php to a web server where you plan to deploy the production version of </w:t>
      </w:r>
      <w:r w:rsidR="00957D6C">
        <w:t>MAW desktop</w:t>
      </w:r>
      <w:r>
        <w:t>. Ensure it is placed where it has the path: WebRoot/projects/rdwx_mdss/proxy.php (note, this location can be changed, but any changes must be reflected in the Config.ps URLs edited below)</w:t>
      </w:r>
    </w:p>
    <w:p w:rsidR="00207458" w:rsidRDefault="00207458" w:rsidP="00C63373">
      <w:pPr>
        <w:pStyle w:val="ListParagraph"/>
        <w:numPr>
          <w:ilvl w:val="0"/>
          <w:numId w:val="1"/>
        </w:numPr>
      </w:pPr>
      <w:r>
        <w:t>Edit the proxy.php file you placed on the production web site as follows:</w:t>
      </w:r>
    </w:p>
    <w:p w:rsidR="00207458" w:rsidRDefault="00207458" w:rsidP="00207458">
      <w:pPr>
        <w:pStyle w:val="ListParagraph"/>
        <w:numPr>
          <w:ilvl w:val="1"/>
          <w:numId w:val="1"/>
        </w:numPr>
      </w:pPr>
      <w:r>
        <w:t>Change $destinationUrl to point to the services host</w:t>
      </w:r>
    </w:p>
    <w:p w:rsidR="00207458" w:rsidRDefault="00207458" w:rsidP="00207458">
      <w:pPr>
        <w:pStyle w:val="ListParagraph"/>
        <w:numPr>
          <w:ilvl w:val="1"/>
          <w:numId w:val="1"/>
        </w:numPr>
      </w:pPr>
      <w:r>
        <w:t>Change $port to the Listen port configured for the services host</w:t>
      </w:r>
    </w:p>
    <w:p w:rsidR="00207458" w:rsidRDefault="00207458" w:rsidP="00C63373">
      <w:pPr>
        <w:pStyle w:val="ListParagraph"/>
        <w:numPr>
          <w:ilvl w:val="0"/>
          <w:numId w:val="1"/>
        </w:numPr>
      </w:pPr>
      <w:r>
        <w:t>edit ./projects/rdwx_mdss/proxy.php as follows:</w:t>
      </w:r>
    </w:p>
    <w:p w:rsidR="00E16A19" w:rsidRDefault="00207458" w:rsidP="00207458">
      <w:pPr>
        <w:pStyle w:val="ListParagraph"/>
        <w:numPr>
          <w:ilvl w:val="1"/>
          <w:numId w:val="1"/>
        </w:numPr>
      </w:pPr>
      <w:r>
        <w:t xml:space="preserve">Change $site to point to the </w:t>
      </w:r>
      <w:r w:rsidR="00E16A19">
        <w:t>production server domain</w:t>
      </w:r>
    </w:p>
    <w:p w:rsidR="00E16A19" w:rsidRDefault="00E16A19" w:rsidP="00207458">
      <w:pPr>
        <w:pStyle w:val="ListParagraph"/>
        <w:numPr>
          <w:ilvl w:val="1"/>
          <w:numId w:val="1"/>
        </w:numPr>
      </w:pPr>
      <w:r>
        <w:t>Change $port to point to the production server http port</w:t>
      </w:r>
    </w:p>
    <w:p w:rsidR="00C63373" w:rsidRDefault="00E16A19" w:rsidP="00207458">
      <w:pPr>
        <w:pStyle w:val="ListParagraph"/>
        <w:numPr>
          <w:ilvl w:val="1"/>
          <w:numId w:val="1"/>
        </w:numPr>
      </w:pPr>
      <w:r>
        <w:t xml:space="preserve">Change $uri to point to the path to the proxy.php file placed on the production server in </w:t>
      </w:r>
      <w:r w:rsidR="00974621">
        <w:t>5</w:t>
      </w:r>
      <w:r>
        <w:t xml:space="preserve"> and </w:t>
      </w:r>
      <w:r w:rsidR="00974621">
        <w:t>6</w:t>
      </w:r>
      <w:r>
        <w:t>, above</w:t>
      </w:r>
    </w:p>
    <w:p w:rsidR="00C63373" w:rsidRDefault="004D198B" w:rsidP="00C63373">
      <w:pPr>
        <w:pStyle w:val="ListParagraph"/>
        <w:numPr>
          <w:ilvl w:val="0"/>
          <w:numId w:val="1"/>
        </w:numPr>
      </w:pPr>
      <w:r>
        <w:t>s</w:t>
      </w:r>
      <w:r w:rsidR="00C63373">
        <w:t>tart MAMP</w:t>
      </w:r>
    </w:p>
    <w:p w:rsidR="00E16A19" w:rsidRDefault="004D198B" w:rsidP="00C63373">
      <w:pPr>
        <w:pStyle w:val="ListParagraph"/>
        <w:numPr>
          <w:ilvl w:val="0"/>
          <w:numId w:val="1"/>
        </w:numPr>
      </w:pPr>
      <w:r>
        <w:t>o</w:t>
      </w:r>
      <w:r w:rsidR="00C63373">
        <w:t>pen</w:t>
      </w:r>
      <w:r w:rsidR="00E16A19">
        <w:t xml:space="preserve"> MAMP </w:t>
      </w:r>
      <w:r w:rsidR="00C63373">
        <w:t>Preferences and configure</w:t>
      </w:r>
      <w:r w:rsidR="00E16A19">
        <w:t xml:space="preserve"> as follows:</w:t>
      </w:r>
    </w:p>
    <w:p w:rsidR="00E16A19" w:rsidRDefault="00E16A19" w:rsidP="00E16A19">
      <w:pPr>
        <w:pStyle w:val="ListParagraph"/>
        <w:numPr>
          <w:ilvl w:val="1"/>
          <w:numId w:val="1"/>
        </w:numPr>
      </w:pPr>
      <w:r>
        <w:t xml:space="preserve">Set the </w:t>
      </w:r>
      <w:r w:rsidR="00C63373">
        <w:t xml:space="preserve">Apache </w:t>
      </w:r>
      <w:r>
        <w:t xml:space="preserve">Document Root </w:t>
      </w:r>
      <w:r w:rsidR="00C63373">
        <w:t xml:space="preserve">to </w:t>
      </w:r>
      <w:r w:rsidR="00957D6C">
        <w:t>~/test_maw</w:t>
      </w:r>
    </w:p>
    <w:p w:rsidR="00E16A19" w:rsidRDefault="00E16A19" w:rsidP="00E16A19">
      <w:pPr>
        <w:pStyle w:val="ListParagraph"/>
        <w:numPr>
          <w:ilvl w:val="1"/>
          <w:numId w:val="1"/>
        </w:numPr>
      </w:pPr>
      <w:r>
        <w:t>Set the Apache port to 8888</w:t>
      </w:r>
    </w:p>
    <w:p w:rsidR="004D198B" w:rsidRDefault="004D198B" w:rsidP="00C63373">
      <w:pPr>
        <w:pStyle w:val="ListParagraph"/>
        <w:numPr>
          <w:ilvl w:val="0"/>
          <w:numId w:val="1"/>
        </w:numPr>
      </w:pPr>
      <w:r>
        <w:t>c</w:t>
      </w:r>
      <w:r w:rsidR="00E16A19">
        <w:t>lick ‘Start Servers’ in MAMP</w:t>
      </w:r>
    </w:p>
    <w:p w:rsidR="004D198B" w:rsidRDefault="0036677B" w:rsidP="00C63373">
      <w:pPr>
        <w:pStyle w:val="ListParagraph"/>
        <w:numPr>
          <w:ilvl w:val="0"/>
          <w:numId w:val="1"/>
        </w:numPr>
      </w:pPr>
      <w:r>
        <w:t>edit the file ./app/util/</w:t>
      </w:r>
      <w:r w:rsidR="004D198B">
        <w:t>Config.js as follows:</w:t>
      </w:r>
    </w:p>
    <w:p w:rsidR="004D198B" w:rsidRDefault="004D198B" w:rsidP="004D198B">
      <w:pPr>
        <w:pStyle w:val="ListParagraph"/>
        <w:numPr>
          <w:ilvl w:val="1"/>
          <w:numId w:val="1"/>
        </w:numPr>
      </w:pPr>
      <w:r>
        <w:t>Comment out the seven lines labeled “RAL Production” by placing two forward slashes at the beginning of each line</w:t>
      </w:r>
    </w:p>
    <w:p w:rsidR="004D198B" w:rsidRDefault="004D198B" w:rsidP="004D198B">
      <w:pPr>
        <w:pStyle w:val="ListParagraph"/>
        <w:numPr>
          <w:ilvl w:val="1"/>
          <w:numId w:val="1"/>
        </w:numPr>
      </w:pPr>
      <w:r>
        <w:t>Un-comment the seven lines labeled “Localhost Production” by removing the two forward slashes at the beginning of each line</w:t>
      </w:r>
    </w:p>
    <w:p w:rsidR="004D198B" w:rsidRDefault="004D198B" w:rsidP="004D198B">
      <w:pPr>
        <w:pStyle w:val="ListParagraph"/>
        <w:numPr>
          <w:ilvl w:val="1"/>
          <w:numId w:val="1"/>
        </w:numPr>
      </w:pPr>
      <w:r>
        <w:t xml:space="preserve">Leave the </w:t>
      </w:r>
      <w:r w:rsidRPr="004D198B">
        <w:t>forceSourceDomain</w:t>
      </w:r>
      <w:r>
        <w:t xml:space="preserve">: as ‘localhost’ </w:t>
      </w:r>
    </w:p>
    <w:p w:rsidR="00E16A19" w:rsidRDefault="00957D6C" w:rsidP="004D198B">
      <w:pPr>
        <w:pStyle w:val="ListParagraph"/>
        <w:numPr>
          <w:ilvl w:val="1"/>
          <w:numId w:val="1"/>
        </w:numPr>
      </w:pPr>
      <w:r>
        <w:t>Modify the</w:t>
      </w:r>
      <w:r w:rsidR="005273C8">
        <w:t xml:space="preserve"> URLs if you have changed the location of the proxy.php file</w:t>
      </w:r>
    </w:p>
    <w:p w:rsidR="00DD5BE7" w:rsidRDefault="004D198B" w:rsidP="00C63373">
      <w:pPr>
        <w:pStyle w:val="ListParagraph"/>
        <w:numPr>
          <w:ilvl w:val="0"/>
          <w:numId w:val="1"/>
        </w:numPr>
      </w:pPr>
      <w:r>
        <w:t>o</w:t>
      </w:r>
      <w:r w:rsidR="00E16A19">
        <w:t xml:space="preserve">pen GoogleChrome and browse to </w:t>
      </w:r>
      <w:hyperlink r:id="rId5" w:history="1">
        <w:r w:rsidR="00DD5BE7" w:rsidRPr="006D1942">
          <w:rPr>
            <w:rStyle w:val="Hyperlink"/>
          </w:rPr>
          <w:t>http://localhost:8888/?state=minnesota</w:t>
        </w:r>
      </w:hyperlink>
    </w:p>
    <w:p w:rsidR="00596ECC" w:rsidRPr="00710964" w:rsidRDefault="00DD5BE7" w:rsidP="00C63373">
      <w:pPr>
        <w:pStyle w:val="ListParagraph"/>
        <w:numPr>
          <w:ilvl w:val="0"/>
          <w:numId w:val="1"/>
        </w:numPr>
      </w:pPr>
      <w:r>
        <w:t>the javascript console and debug utilities are available in GoogleChrome by pressing command-option-J</w:t>
      </w:r>
    </w:p>
    <w:p w:rsidR="00596ECC" w:rsidRDefault="00596ECC" w:rsidP="00596ECC">
      <w:pPr>
        <w:pStyle w:val="Heading2"/>
      </w:pPr>
      <w:r>
        <w:t>Deploying the Application in a Production Environment</w:t>
      </w:r>
    </w:p>
    <w:p w:rsidR="00596ECC" w:rsidRDefault="00E0209A" w:rsidP="00596ECC">
      <w:r>
        <w:t xml:space="preserve">Deploying the application on a production server is slightly simpler due to the fact that </w:t>
      </w:r>
      <w:r w:rsidR="00292303">
        <w:t xml:space="preserve">MAMP is not used and </w:t>
      </w:r>
      <w:r>
        <w:t xml:space="preserve">the </w:t>
      </w:r>
      <w:r w:rsidR="00292303">
        <w:t>second proxy is not needed in this environment. A single proxy will direct service requests to the service host.</w:t>
      </w:r>
    </w:p>
    <w:p w:rsidR="00292303" w:rsidRDefault="00292303" w:rsidP="00292303">
      <w:pPr>
        <w:pStyle w:val="Heading2"/>
        <w:ind w:left="720"/>
      </w:pPr>
      <w:r>
        <w:t>Installation and Configuration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>log in to the production server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>cd [INSTALL_DIR]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 xml:space="preserve">mkdir </w:t>
      </w:r>
      <w:r w:rsidR="00957D6C">
        <w:t>maw</w:t>
      </w:r>
      <w:r>
        <w:t xml:space="preserve"> 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 xml:space="preserve">cd </w:t>
      </w:r>
      <w:r w:rsidR="00957D6C">
        <w:t>maw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 xml:space="preserve">tar –zxvf </w:t>
      </w:r>
      <w:r w:rsidR="00957D6C">
        <w:t>MAW_Desktop</w:t>
      </w:r>
      <w:r w:rsidRPr="0019646C">
        <w:t>_FY14_src.tgz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 xml:space="preserve">copy ./proxy.php to the following location on </w:t>
      </w:r>
      <w:r w:rsidR="0075534F">
        <w:t>your</w:t>
      </w:r>
      <w:r>
        <w:t xml:space="preserve"> production server. Ensure it is placed where it has the path: WebRoot/projects/rdwx_mdss/proxy.php (note, this location can be changed, but any changes must be reflected in the Config.ps URLs edited below)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>Edit the proxy.php file as follows:</w:t>
      </w:r>
    </w:p>
    <w:p w:rsidR="00292303" w:rsidRDefault="00292303" w:rsidP="00292303">
      <w:pPr>
        <w:pStyle w:val="ListParagraph"/>
        <w:numPr>
          <w:ilvl w:val="1"/>
          <w:numId w:val="2"/>
        </w:numPr>
      </w:pPr>
      <w:r>
        <w:t>Change $destinationUrl to point to the services host</w:t>
      </w:r>
    </w:p>
    <w:p w:rsidR="00292303" w:rsidRDefault="00292303" w:rsidP="00292303">
      <w:pPr>
        <w:pStyle w:val="ListParagraph"/>
        <w:numPr>
          <w:ilvl w:val="1"/>
          <w:numId w:val="2"/>
        </w:numPr>
      </w:pPr>
      <w:r>
        <w:t>Change $port to the Listen port configured for the services host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>edit the file ./app/util/Config.js as follows:</w:t>
      </w:r>
    </w:p>
    <w:p w:rsidR="00292303" w:rsidRDefault="00292303" w:rsidP="00292303">
      <w:pPr>
        <w:pStyle w:val="ListParagraph"/>
        <w:numPr>
          <w:ilvl w:val="1"/>
          <w:numId w:val="2"/>
        </w:numPr>
      </w:pPr>
      <w:r>
        <w:t>Edit out the seven lines labeled “RAL Production”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 xml:space="preserve">Change the </w:t>
      </w:r>
      <w:r w:rsidRPr="004D198B">
        <w:t>forceSourceDomain</w:t>
      </w:r>
      <w:r>
        <w:t xml:space="preserve">: to your production domain 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>Modify the URLs so they reflect your production domain</w:t>
      </w:r>
    </w:p>
    <w:p w:rsidR="00292303" w:rsidRDefault="00292303" w:rsidP="00292303">
      <w:pPr>
        <w:pStyle w:val="ListParagraph"/>
        <w:numPr>
          <w:ilvl w:val="0"/>
          <w:numId w:val="2"/>
        </w:numPr>
      </w:pPr>
      <w:r>
        <w:t>Modify the URLs if you have changed the location of the proxy.php file</w:t>
      </w:r>
    </w:p>
    <w:p w:rsidR="00DD5BE7" w:rsidRDefault="00292303" w:rsidP="00292303">
      <w:pPr>
        <w:pStyle w:val="ListParagraph"/>
        <w:numPr>
          <w:ilvl w:val="0"/>
          <w:numId w:val="2"/>
        </w:numPr>
      </w:pPr>
      <w:r>
        <w:t xml:space="preserve">open GoogleChrome and browse to </w:t>
      </w:r>
      <w:hyperlink r:id="rId6" w:history="1">
        <w:r w:rsidR="00957D6C" w:rsidRPr="00B57950">
          <w:rPr>
            <w:rStyle w:val="Hyperlink"/>
          </w:rPr>
          <w:t>http://[YOUR_DOMAIN]/[INSTALL_URL]/maw/?state=minnesota</w:t>
        </w:r>
      </w:hyperlink>
    </w:p>
    <w:p w:rsidR="00DD5BE7" w:rsidRPr="00710964" w:rsidRDefault="00DD5BE7" w:rsidP="00DD5BE7">
      <w:pPr>
        <w:pStyle w:val="ListParagraph"/>
        <w:numPr>
          <w:ilvl w:val="0"/>
          <w:numId w:val="2"/>
        </w:numPr>
      </w:pPr>
      <w:r>
        <w:t>the javascript console and debug utilities are available in GoogleChrome by pressing command-option-J</w:t>
      </w:r>
    </w:p>
    <w:p w:rsidR="00292303" w:rsidRPr="00710964" w:rsidRDefault="00292303" w:rsidP="00DD5BE7"/>
    <w:p w:rsidR="00735772" w:rsidRPr="0019646C" w:rsidRDefault="00735772" w:rsidP="0019646C"/>
    <w:sectPr w:rsidR="00735772" w:rsidRPr="0019646C" w:rsidSect="007357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57A8B"/>
    <w:multiLevelType w:val="hybridMultilevel"/>
    <w:tmpl w:val="5C78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52437F"/>
    <w:multiLevelType w:val="hybridMultilevel"/>
    <w:tmpl w:val="5C78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35772"/>
    <w:rsid w:val="0019646C"/>
    <w:rsid w:val="00207458"/>
    <w:rsid w:val="00266349"/>
    <w:rsid w:val="00292303"/>
    <w:rsid w:val="002B29B4"/>
    <w:rsid w:val="0036677B"/>
    <w:rsid w:val="004B150F"/>
    <w:rsid w:val="004D198B"/>
    <w:rsid w:val="005273C8"/>
    <w:rsid w:val="00596ECC"/>
    <w:rsid w:val="00710964"/>
    <w:rsid w:val="00735772"/>
    <w:rsid w:val="0075534F"/>
    <w:rsid w:val="00957D6C"/>
    <w:rsid w:val="00974621"/>
    <w:rsid w:val="009A0857"/>
    <w:rsid w:val="00A829A5"/>
    <w:rsid w:val="00BD1933"/>
    <w:rsid w:val="00C63373"/>
    <w:rsid w:val="00CD0948"/>
    <w:rsid w:val="00DD5BE7"/>
    <w:rsid w:val="00E0209A"/>
    <w:rsid w:val="00E16A19"/>
    <w:rsid w:val="00F474E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14"/>
  </w:style>
  <w:style w:type="paragraph" w:styleId="Heading1">
    <w:name w:val="heading 1"/>
    <w:basedOn w:val="Normal"/>
    <w:next w:val="Normal"/>
    <w:link w:val="Heading1Char"/>
    <w:uiPriority w:val="9"/>
    <w:qFormat/>
    <w:rsid w:val="00735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3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5B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D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?state=minnesota" TargetMode="External"/><Relationship Id="rId6" Type="http://schemas.openxmlformats.org/officeDocument/2006/relationships/hyperlink" Target="http://[YOUR_DOMAIN]/[INSTALL_URL]/maw/?state=minneso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1076</Words>
  <Characters>6135</Characters>
  <Application>Microsoft Macintosh Word</Application>
  <DocSecurity>0</DocSecurity>
  <Lines>51</Lines>
  <Paragraphs>12</Paragraphs>
  <ScaleCrop>false</ScaleCrop>
  <Company>National Center for Atmospheric Research</Company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Padhrig McCarthy</dc:creator>
  <cp:keywords/>
  <cp:lastModifiedBy>Padhrig McCarthy</cp:lastModifiedBy>
  <cp:revision>3</cp:revision>
  <dcterms:created xsi:type="dcterms:W3CDTF">2014-02-27T15:13:00Z</dcterms:created>
  <dcterms:modified xsi:type="dcterms:W3CDTF">2014-02-27T15:20:00Z</dcterms:modified>
</cp:coreProperties>
</file>