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00" w:rsidRDefault="0033675E" w:rsidP="00EB4421">
      <w:pPr>
        <w:pStyle w:val="Title"/>
        <w:jc w:val="both"/>
      </w:pPr>
      <w:r>
        <w:t>Software Design</w:t>
      </w:r>
    </w:p>
    <w:p w:rsidR="00815700" w:rsidRDefault="00815700" w:rsidP="00EB4421">
      <w:pPr>
        <w:jc w:val="both"/>
      </w:pPr>
      <w:r>
        <w:t xml:space="preserve">This </w:t>
      </w:r>
      <w:r w:rsidR="0033675E">
        <w:t>document</w:t>
      </w:r>
      <w:r>
        <w:t xml:space="preserve"> describes the overall software structure designed and developed as part of the </w:t>
      </w:r>
      <w:r w:rsidR="0033675E">
        <w:t>TO22: Speed Harmonization Fundamental Research experimental framework. The</w:t>
      </w:r>
      <w:r>
        <w:t xml:space="preserve"> software structure is illustrated in</w:t>
      </w:r>
      <w:r w:rsidR="0033675E">
        <w:t xml:space="preserve"> </w:t>
      </w:r>
      <w:r w:rsidR="0033675E">
        <w:fldChar w:fldCharType="begin"/>
      </w:r>
      <w:r w:rsidR="0033675E">
        <w:instrText xml:space="preserve"> REF _Ref450746077 \h </w:instrText>
      </w:r>
      <w:r w:rsidR="00EB4421">
        <w:instrText xml:space="preserve"> \* MERGEFORMAT </w:instrText>
      </w:r>
      <w:r w:rsidR="0033675E">
        <w:fldChar w:fldCharType="separate"/>
      </w:r>
      <w:r w:rsidR="0033675E">
        <w:t xml:space="preserve">Figure </w:t>
      </w:r>
      <w:r w:rsidR="0033675E">
        <w:rPr>
          <w:noProof/>
        </w:rPr>
        <w:t>1</w:t>
      </w:r>
      <w:r w:rsidR="0033675E">
        <w:fldChar w:fldCharType="end"/>
      </w:r>
      <w:r>
        <w:t xml:space="preserve">. The server, on the left side of the diagram, serves as the surrogate </w:t>
      </w:r>
      <w:r w:rsidR="0033675E">
        <w:t>traffic management center (</w:t>
      </w:r>
      <w:r>
        <w:t>TMC</w:t>
      </w:r>
      <w:r w:rsidR="0033675E">
        <w:t>)</w:t>
      </w:r>
      <w:r>
        <w:t xml:space="preserve">. The vehicle components, on the right </w:t>
      </w:r>
      <w:r w:rsidR="0033675E">
        <w:t>side of the diagram, utilize an</w:t>
      </w:r>
      <w:r w:rsidR="0048637D">
        <w:t xml:space="preserve"> existing </w:t>
      </w:r>
      <w:r w:rsidR="0033675E">
        <w:t>connected and automated vehicle (</w:t>
      </w:r>
      <w:r w:rsidR="0048637D">
        <w:t>CAV</w:t>
      </w:r>
      <w:r w:rsidR="0033675E">
        <w:t>)</w:t>
      </w:r>
      <w:r w:rsidR="0048637D">
        <w:t xml:space="preserve"> fleet</w:t>
      </w:r>
      <w:r>
        <w:t xml:space="preserve"> platform to</w:t>
      </w:r>
      <w:r w:rsidR="00266A29">
        <w:t xml:space="preserve"> transmit current vehicle position and speed, and</w:t>
      </w:r>
      <w:r>
        <w:t xml:space="preserve"> </w:t>
      </w:r>
      <w:r w:rsidR="00266A29">
        <w:t>receive and respond to speed commands via the cellular network.</w:t>
      </w:r>
    </w:p>
    <w:p w:rsidR="00266A29" w:rsidRDefault="00815700" w:rsidP="007D357F">
      <w:pPr>
        <w:keepNext/>
        <w:jc w:val="center"/>
      </w:pPr>
      <w:r w:rsidRPr="005B6667">
        <w:rPr>
          <w:noProof/>
        </w:rPr>
        <w:drawing>
          <wp:inline distT="0" distB="0" distL="0" distR="0" wp14:anchorId="789040F8" wp14:editId="51195757">
            <wp:extent cx="5943600" cy="328231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700" w:rsidRPr="00815700" w:rsidRDefault="00266A29" w:rsidP="007D357F">
      <w:pPr>
        <w:pStyle w:val="Caption"/>
        <w:jc w:val="center"/>
      </w:pPr>
      <w:bookmarkStart w:id="0" w:name="_Ref450746077"/>
      <w:bookmarkStart w:id="1" w:name="_Toc450299589"/>
      <w:proofErr w:type="gramStart"/>
      <w:r>
        <w:t xml:space="preserve">Figure </w:t>
      </w:r>
      <w:r w:rsidR="00E62BCA">
        <w:fldChar w:fldCharType="begin"/>
      </w:r>
      <w:r w:rsidR="00E62BCA">
        <w:instrText xml:space="preserve"> SEQ Figure \* ARABIC </w:instrText>
      </w:r>
      <w:r w:rsidR="00E62BCA">
        <w:fldChar w:fldCharType="separate"/>
      </w:r>
      <w:r w:rsidR="0033675E">
        <w:rPr>
          <w:noProof/>
        </w:rPr>
        <w:t>1</w:t>
      </w:r>
      <w:r w:rsidR="00E62BCA">
        <w:rPr>
          <w:noProof/>
        </w:rPr>
        <w:fldChar w:fldCharType="end"/>
      </w:r>
      <w:bookmarkEnd w:id="0"/>
      <w:r>
        <w:t>.</w:t>
      </w:r>
      <w:proofErr w:type="gramEnd"/>
      <w:r>
        <w:t xml:space="preserve"> </w:t>
      </w:r>
      <w:proofErr w:type="gramStart"/>
      <w:r>
        <w:t>Diagram.</w:t>
      </w:r>
      <w:proofErr w:type="gramEnd"/>
      <w:r>
        <w:t xml:space="preserve"> </w:t>
      </w:r>
      <w:proofErr w:type="gramStart"/>
      <w:r>
        <w:t>Overall Software Structure.</w:t>
      </w:r>
      <w:bookmarkEnd w:id="1"/>
      <w:proofErr w:type="gramEnd"/>
    </w:p>
    <w:p w:rsidR="00E42B5E" w:rsidRDefault="00E550B1" w:rsidP="00EB4421">
      <w:pPr>
        <w:pStyle w:val="Heading1"/>
        <w:jc w:val="both"/>
      </w:pPr>
      <w:bookmarkStart w:id="2" w:name="_Toc450299567"/>
      <w:r>
        <w:t>Surrogate Traffic Management Center</w:t>
      </w:r>
      <w:bookmarkStart w:id="3" w:name="_GoBack"/>
      <w:bookmarkEnd w:id="2"/>
      <w:bookmarkEnd w:id="3"/>
    </w:p>
    <w:p w:rsidR="00952103" w:rsidRDefault="00EB4421" w:rsidP="00EB4421">
      <w:pPr>
        <w:jc w:val="both"/>
      </w:pPr>
      <w:r>
        <w:t>The surrogate TMC performs</w:t>
      </w:r>
      <w:r w:rsidR="00266A29">
        <w:t xml:space="preserve"> </w:t>
      </w:r>
      <w:r>
        <w:t>the following</w:t>
      </w:r>
      <w:r w:rsidR="00266A29">
        <w:t xml:space="preserve"> functions</w:t>
      </w:r>
      <w:r w:rsidR="00385598">
        <w:t>:</w:t>
      </w:r>
    </w:p>
    <w:p w:rsidR="00266A29" w:rsidRDefault="00385598" w:rsidP="00EB4421">
      <w:pPr>
        <w:pStyle w:val="ListParagraph"/>
        <w:numPr>
          <w:ilvl w:val="0"/>
          <w:numId w:val="16"/>
        </w:numPr>
        <w:jc w:val="both"/>
      </w:pPr>
      <w:r>
        <w:t>Collect</w:t>
      </w:r>
      <w:r w:rsidR="00266A29">
        <w:t xml:space="preserve"> point detector data using a </w:t>
      </w:r>
      <w:proofErr w:type="spellStart"/>
      <w:r w:rsidR="00266A29">
        <w:t>WaterSQL</w:t>
      </w:r>
      <w:proofErr w:type="spellEnd"/>
      <w:r w:rsidR="00266A29">
        <w:t xml:space="preserve"> database</w:t>
      </w:r>
    </w:p>
    <w:p w:rsidR="00266A29" w:rsidRDefault="00266A29" w:rsidP="00EB4421">
      <w:pPr>
        <w:pStyle w:val="ListParagraph"/>
        <w:numPr>
          <w:ilvl w:val="0"/>
          <w:numId w:val="16"/>
        </w:numPr>
        <w:jc w:val="both"/>
      </w:pPr>
      <w:r>
        <w:t>Run the speed control algorithm</w:t>
      </w:r>
    </w:p>
    <w:p w:rsidR="003F31FA" w:rsidRDefault="003F31FA" w:rsidP="00EB4421">
      <w:pPr>
        <w:pStyle w:val="ListParagraph"/>
        <w:numPr>
          <w:ilvl w:val="0"/>
          <w:numId w:val="16"/>
        </w:numPr>
        <w:jc w:val="both"/>
      </w:pPr>
      <w:r>
        <w:t>Communicate with each participating CAV via its application program interface (API)</w:t>
      </w:r>
    </w:p>
    <w:p w:rsidR="003F31FA" w:rsidRDefault="003F31FA" w:rsidP="00EB4421">
      <w:pPr>
        <w:pStyle w:val="ListParagraph"/>
        <w:numPr>
          <w:ilvl w:val="1"/>
          <w:numId w:val="16"/>
        </w:numPr>
        <w:jc w:val="both"/>
      </w:pPr>
      <w:r>
        <w:t>Recei</w:t>
      </w:r>
      <w:r w:rsidR="00385598">
        <w:t>ve</w:t>
      </w:r>
      <w:r>
        <w:t xml:space="preserve"> speed and position data</w:t>
      </w:r>
    </w:p>
    <w:p w:rsidR="003F31FA" w:rsidRDefault="00385598" w:rsidP="00EB4421">
      <w:pPr>
        <w:pStyle w:val="ListParagraph"/>
        <w:numPr>
          <w:ilvl w:val="1"/>
          <w:numId w:val="16"/>
        </w:numPr>
        <w:jc w:val="both"/>
      </w:pPr>
      <w:r>
        <w:t>Transmit</w:t>
      </w:r>
      <w:r w:rsidR="003F31FA">
        <w:t xml:space="preserve"> speed commands</w:t>
      </w:r>
    </w:p>
    <w:p w:rsidR="003F31FA" w:rsidRDefault="00385598" w:rsidP="00EB4421">
      <w:pPr>
        <w:pStyle w:val="ListParagraph"/>
        <w:numPr>
          <w:ilvl w:val="0"/>
          <w:numId w:val="16"/>
        </w:numPr>
        <w:jc w:val="both"/>
      </w:pPr>
      <w:r>
        <w:t>Store</w:t>
      </w:r>
      <w:r w:rsidR="003F31FA">
        <w:t xml:space="preserve"> experimental data (i.e., time and location of the experiment, the point detectors and CAVs involved, the measurements gathered from those CAVs, and the commands sent to them) in a SQL Server relational database</w:t>
      </w:r>
    </w:p>
    <w:p w:rsidR="00266A29" w:rsidRDefault="00385598" w:rsidP="00EB4421">
      <w:pPr>
        <w:pStyle w:val="ListParagraph"/>
        <w:numPr>
          <w:ilvl w:val="0"/>
          <w:numId w:val="16"/>
        </w:numPr>
        <w:jc w:val="both"/>
      </w:pPr>
      <w:r>
        <w:lastRenderedPageBreak/>
        <w:t>Provide</w:t>
      </w:r>
      <w:r w:rsidR="003F31FA">
        <w:t xml:space="preserve"> a </w:t>
      </w:r>
      <w:r w:rsidR="00266A29">
        <w:t xml:space="preserve">rudimentary command-line user interface that allows </w:t>
      </w:r>
      <w:r w:rsidR="00444FE2">
        <w:t>an</w:t>
      </w:r>
      <w:r w:rsidR="00266A29">
        <w:t xml:space="preserve"> experiment manager to define a new experiment, assign vehicles to it, assign algorithms to vehicles, and monitor interactions of these</w:t>
      </w:r>
      <w:r w:rsidR="00FB5350">
        <w:t xml:space="preserve"> elements during the experiment</w:t>
      </w:r>
    </w:p>
    <w:p w:rsidR="00952103" w:rsidRDefault="00570445" w:rsidP="00EB4421">
      <w:pPr>
        <w:pStyle w:val="Heading1"/>
        <w:jc w:val="both"/>
      </w:pPr>
      <w:bookmarkStart w:id="4" w:name="_Toc450299568"/>
      <w:r>
        <w:t>CAV Fleet Platform</w:t>
      </w:r>
      <w:bookmarkEnd w:id="4"/>
    </w:p>
    <w:p w:rsidR="00EB4421" w:rsidRDefault="0033675E" w:rsidP="00EB4421">
      <w:pPr>
        <w:jc w:val="both"/>
      </w:pPr>
      <w:r>
        <w:t xml:space="preserve">An existing </w:t>
      </w:r>
      <w:r w:rsidR="0048637D">
        <w:t xml:space="preserve">CAV fleet </w:t>
      </w:r>
      <w:r>
        <w:t>software platform was</w:t>
      </w:r>
      <w:r w:rsidR="004C6939">
        <w:t xml:space="preserve"> modified to manage several project-specific functio</w:t>
      </w:r>
      <w:r>
        <w:t xml:space="preserve">ns. </w:t>
      </w:r>
      <w:r w:rsidR="00EB4421">
        <w:t>Each CAV in the fleet was outfitted with:</w:t>
      </w:r>
    </w:p>
    <w:p w:rsidR="00EB4421" w:rsidRDefault="00EB4421" w:rsidP="00EB4421">
      <w:pPr>
        <w:pStyle w:val="ListParagraph"/>
        <w:numPr>
          <w:ilvl w:val="0"/>
          <w:numId w:val="5"/>
        </w:numPr>
        <w:jc w:val="both"/>
      </w:pPr>
      <w:r>
        <w:t xml:space="preserve">A longitudinal controller, a set of custom electronic control units that enable fully automatic control of vehicle acceleration and braking by integrating </w:t>
      </w:r>
      <w:r w:rsidRPr="00E73371">
        <w:t xml:space="preserve">directly with </w:t>
      </w:r>
      <w:r>
        <w:t>the existing vehicle adaptive cruise control system</w:t>
      </w:r>
    </w:p>
    <w:p w:rsidR="00EB4421" w:rsidRDefault="00EB4421" w:rsidP="00EB4421">
      <w:pPr>
        <w:pStyle w:val="ListParagraph"/>
        <w:numPr>
          <w:ilvl w:val="0"/>
          <w:numId w:val="5"/>
        </w:numPr>
        <w:jc w:val="both"/>
      </w:pPr>
      <w:r>
        <w:t xml:space="preserve">A </w:t>
      </w:r>
      <w:proofErr w:type="spellStart"/>
      <w:r>
        <w:t>dSPACE</w:t>
      </w:r>
      <w:proofErr w:type="spellEnd"/>
      <w:r>
        <w:t xml:space="preserve"> </w:t>
      </w:r>
      <w:proofErr w:type="spellStart"/>
      <w:r>
        <w:t>MicroAutoBox</w:t>
      </w:r>
      <w:proofErr w:type="spellEnd"/>
      <w:r>
        <w:t xml:space="preserve"> controller, a specialized real-time computing platform that provides commands to the longitudinal controller, accessed via </w:t>
      </w:r>
      <w:proofErr w:type="spellStart"/>
      <w:r>
        <w:t>dSPACE</w:t>
      </w:r>
      <w:proofErr w:type="spellEnd"/>
      <w:r>
        <w:t xml:space="preserve"> </w:t>
      </w:r>
      <w:proofErr w:type="spellStart"/>
      <w:r>
        <w:t>ControlDesk</w:t>
      </w:r>
      <w:proofErr w:type="spellEnd"/>
      <w:r>
        <w:t xml:space="preserve"> through a MATLAB/Simulink library</w:t>
      </w:r>
    </w:p>
    <w:p w:rsidR="00EB4421" w:rsidRDefault="00EB4421" w:rsidP="00EB4421">
      <w:pPr>
        <w:pStyle w:val="ListParagraph"/>
        <w:numPr>
          <w:ilvl w:val="0"/>
          <w:numId w:val="5"/>
        </w:numPr>
        <w:jc w:val="both"/>
      </w:pPr>
      <w:r>
        <w:t xml:space="preserve">A Linux-based auxiliary computing platform that processes data the </w:t>
      </w:r>
      <w:proofErr w:type="spellStart"/>
      <w:r>
        <w:t>MicroAutoBox</w:t>
      </w:r>
      <w:proofErr w:type="spellEnd"/>
      <w:r>
        <w:t xml:space="preserve"> cannot directly manage</w:t>
      </w:r>
    </w:p>
    <w:p w:rsidR="00EB4421" w:rsidRDefault="00EB4421" w:rsidP="00EB4421">
      <w:pPr>
        <w:pStyle w:val="ListParagraph"/>
        <w:numPr>
          <w:ilvl w:val="0"/>
          <w:numId w:val="5"/>
        </w:numPr>
        <w:jc w:val="both"/>
      </w:pPr>
      <w:r>
        <w:t>A positioning system that uses dual-GPS receivers to provide real-time vehicle position data</w:t>
      </w:r>
    </w:p>
    <w:p w:rsidR="00EB4421" w:rsidRDefault="00EB4421" w:rsidP="00EB4421">
      <w:pPr>
        <w:pStyle w:val="ListParagraph"/>
        <w:numPr>
          <w:ilvl w:val="0"/>
          <w:numId w:val="5"/>
        </w:numPr>
        <w:jc w:val="both"/>
      </w:pPr>
      <w:r w:rsidRPr="00FF398C">
        <w:t>A wireless broadband modem connected to the cellular network, used to enable external communications</w:t>
      </w:r>
    </w:p>
    <w:p w:rsidR="00385598" w:rsidRDefault="00EB4421" w:rsidP="00EB4421">
      <w:pPr>
        <w:jc w:val="both"/>
      </w:pPr>
      <w:r>
        <w:t xml:space="preserve">The </w:t>
      </w:r>
      <w:r w:rsidR="0033675E">
        <w:t>Linux-based auxiliary computing platform</w:t>
      </w:r>
      <w:r>
        <w:t xml:space="preserve"> </w:t>
      </w:r>
      <w:r w:rsidR="00385598">
        <w:t>perform</w:t>
      </w:r>
      <w:r w:rsidR="0033675E">
        <w:t>s</w:t>
      </w:r>
      <w:r w:rsidR="00385598">
        <w:t xml:space="preserve"> the following</w:t>
      </w:r>
      <w:r w:rsidR="0033675E">
        <w:t xml:space="preserve"> functions</w:t>
      </w:r>
      <w:r w:rsidR="00385598">
        <w:t>:</w:t>
      </w:r>
    </w:p>
    <w:p w:rsidR="00385598" w:rsidRDefault="00385598" w:rsidP="00EB4421">
      <w:pPr>
        <w:pStyle w:val="ListParagraph"/>
        <w:numPr>
          <w:ilvl w:val="0"/>
          <w:numId w:val="18"/>
        </w:numPr>
        <w:jc w:val="both"/>
      </w:pPr>
      <w:r>
        <w:t>Communicate with the surrogate TMC</w:t>
      </w:r>
    </w:p>
    <w:p w:rsidR="00385598" w:rsidRDefault="00385598" w:rsidP="00EB4421">
      <w:pPr>
        <w:pStyle w:val="ListParagraph"/>
        <w:numPr>
          <w:ilvl w:val="1"/>
          <w:numId w:val="18"/>
        </w:numPr>
        <w:jc w:val="both"/>
      </w:pPr>
      <w:r>
        <w:t>Request and receive speed commands</w:t>
      </w:r>
    </w:p>
    <w:p w:rsidR="00385598" w:rsidRDefault="00385598" w:rsidP="00EB4421">
      <w:pPr>
        <w:pStyle w:val="ListParagraph"/>
        <w:numPr>
          <w:ilvl w:val="1"/>
          <w:numId w:val="18"/>
        </w:numPr>
        <w:jc w:val="both"/>
      </w:pPr>
      <w:r>
        <w:t xml:space="preserve">Request and receive </w:t>
      </w:r>
      <w:r w:rsidR="009605D8">
        <w:t>status of</w:t>
      </w:r>
      <w:r>
        <w:t xml:space="preserve"> other participating CAVs in experiment</w:t>
      </w:r>
    </w:p>
    <w:p w:rsidR="00385598" w:rsidRDefault="004C6939" w:rsidP="00EB4421">
      <w:pPr>
        <w:pStyle w:val="ListParagraph"/>
        <w:numPr>
          <w:ilvl w:val="1"/>
          <w:numId w:val="18"/>
        </w:numPr>
        <w:jc w:val="both"/>
      </w:pPr>
      <w:r>
        <w:t>Trans</w:t>
      </w:r>
      <w:r w:rsidR="00385598">
        <w:t>mit</w:t>
      </w:r>
      <w:r>
        <w:t xml:space="preserve"> vehicle ID, speed, acceleration, position, and other state variables</w:t>
      </w:r>
    </w:p>
    <w:p w:rsidR="00385598" w:rsidRDefault="00385598" w:rsidP="00EB4421">
      <w:pPr>
        <w:pStyle w:val="ListParagraph"/>
        <w:numPr>
          <w:ilvl w:val="0"/>
          <w:numId w:val="18"/>
        </w:numPr>
        <w:jc w:val="both"/>
      </w:pPr>
      <w:r>
        <w:t>Communicate with the MicroAutoBox controller</w:t>
      </w:r>
    </w:p>
    <w:p w:rsidR="00385598" w:rsidRDefault="00385598" w:rsidP="00EB4421">
      <w:pPr>
        <w:pStyle w:val="ListParagraph"/>
        <w:numPr>
          <w:ilvl w:val="1"/>
          <w:numId w:val="18"/>
        </w:numPr>
        <w:jc w:val="both"/>
      </w:pPr>
      <w:r>
        <w:t>Receive vehicle ID, speed, acceleration and other state variables</w:t>
      </w:r>
    </w:p>
    <w:p w:rsidR="00385598" w:rsidRDefault="00385598" w:rsidP="00EB4421">
      <w:pPr>
        <w:pStyle w:val="ListParagraph"/>
        <w:numPr>
          <w:ilvl w:val="1"/>
          <w:numId w:val="18"/>
        </w:numPr>
        <w:jc w:val="both"/>
      </w:pPr>
      <w:r>
        <w:t>Transmit speed commands</w:t>
      </w:r>
    </w:p>
    <w:p w:rsidR="004C6939" w:rsidRPr="00C83A7A" w:rsidRDefault="00C83A7A" w:rsidP="00EB4421">
      <w:pPr>
        <w:pStyle w:val="ListParagraph"/>
        <w:numPr>
          <w:ilvl w:val="0"/>
          <w:numId w:val="17"/>
        </w:numPr>
        <w:jc w:val="both"/>
      </w:pPr>
      <w:r w:rsidRPr="00C83A7A">
        <w:t>Receive</w:t>
      </w:r>
      <w:r w:rsidR="004C6939" w:rsidRPr="00C83A7A">
        <w:t xml:space="preserve"> position </w:t>
      </w:r>
      <w:r w:rsidRPr="00C83A7A">
        <w:t>data from the positioning system</w:t>
      </w:r>
    </w:p>
    <w:p w:rsidR="004C6939" w:rsidRDefault="00385598" w:rsidP="00EB4421">
      <w:pPr>
        <w:pStyle w:val="ListParagraph"/>
        <w:numPr>
          <w:ilvl w:val="0"/>
          <w:numId w:val="17"/>
        </w:numPr>
        <w:jc w:val="both"/>
      </w:pPr>
      <w:r>
        <w:t>Compute</w:t>
      </w:r>
      <w:r w:rsidR="004C6939">
        <w:t xml:space="preserve"> a speed command confidence based on the age of the latest command</w:t>
      </w:r>
    </w:p>
    <w:p w:rsidR="00385598" w:rsidRDefault="00385598" w:rsidP="00EB4421">
      <w:pPr>
        <w:pStyle w:val="ListParagraph"/>
        <w:numPr>
          <w:ilvl w:val="0"/>
          <w:numId w:val="17"/>
        </w:numPr>
        <w:jc w:val="both"/>
      </w:pPr>
      <w:r>
        <w:t xml:space="preserve">Communicate with the </w:t>
      </w:r>
      <w:r w:rsidR="009605D8">
        <w:t>HMI</w:t>
      </w:r>
    </w:p>
    <w:p w:rsidR="009605D8" w:rsidRDefault="009605D8" w:rsidP="00EB4421">
      <w:pPr>
        <w:pStyle w:val="ListParagraph"/>
        <w:numPr>
          <w:ilvl w:val="1"/>
          <w:numId w:val="17"/>
        </w:numPr>
        <w:jc w:val="both"/>
      </w:pPr>
      <w:r>
        <w:t>Transmit</w:t>
      </w:r>
      <w:r w:rsidR="004C6939">
        <w:t xml:space="preserve"> speed command and </w:t>
      </w:r>
      <w:r>
        <w:t xml:space="preserve">speed </w:t>
      </w:r>
      <w:r w:rsidR="004C6939">
        <w:t>command confidence</w:t>
      </w:r>
    </w:p>
    <w:p w:rsidR="0033675E" w:rsidRDefault="009605D8" w:rsidP="00EB4421">
      <w:pPr>
        <w:pStyle w:val="ListParagraph"/>
        <w:numPr>
          <w:ilvl w:val="1"/>
          <w:numId w:val="17"/>
        </w:numPr>
        <w:jc w:val="both"/>
      </w:pPr>
      <w:r>
        <w:t>Transmit</w:t>
      </w:r>
      <w:r w:rsidR="004C6939">
        <w:t xml:space="preserve"> status of other participating CAVs </w:t>
      </w:r>
      <w:r>
        <w:t>in experiment</w:t>
      </w:r>
    </w:p>
    <w:p w:rsidR="0033675E" w:rsidRDefault="0033675E" w:rsidP="00EB4421">
      <w:pPr>
        <w:jc w:val="both"/>
      </w:pPr>
      <w:r>
        <w:t>In addition, a</w:t>
      </w:r>
      <w:r w:rsidRPr="00385598">
        <w:t xml:space="preserve"> tablet computer </w:t>
      </w:r>
      <w:r>
        <w:t>serves as</w:t>
      </w:r>
      <w:r w:rsidRPr="00385598">
        <w:t xml:space="preserve"> </w:t>
      </w:r>
      <w:r>
        <w:t xml:space="preserve">a human machine interface (HMI) </w:t>
      </w:r>
      <w:r w:rsidRPr="00385598">
        <w:t xml:space="preserve">to display </w:t>
      </w:r>
      <w:r>
        <w:t xml:space="preserve">information on </w:t>
      </w:r>
      <w:r w:rsidRPr="00385598">
        <w:t>current speed, commanded speed, confidence in the commanded speed, and</w:t>
      </w:r>
      <w:r>
        <w:t xml:space="preserve"> the status of surrounding CAVs to the driver of the CAV. The HMI is shown in </w:t>
      </w:r>
      <w:r>
        <w:fldChar w:fldCharType="begin"/>
      </w:r>
      <w:r>
        <w:instrText xml:space="preserve"> REF _Ref450249908 \h </w:instrText>
      </w:r>
      <w:r w:rsidR="00EB4421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:rsidR="0033675E" w:rsidRDefault="0033675E" w:rsidP="0033675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52975" cy="2886075"/>
            <wp:effectExtent l="0" t="0" r="9525" b="9525"/>
            <wp:docPr id="2" name="Picture 2" descr="Speed Harm 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eed Harm screen 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5E" w:rsidRDefault="0033675E" w:rsidP="0033675E">
      <w:pPr>
        <w:pStyle w:val="Caption"/>
        <w:jc w:val="center"/>
      </w:pPr>
      <w:bookmarkStart w:id="5" w:name="_Ref450249908"/>
      <w:bookmarkStart w:id="6" w:name="_Toc450299590"/>
      <w:proofErr w:type="gramStart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5"/>
      <w:r>
        <w:t>.</w:t>
      </w:r>
      <w:proofErr w:type="gramEnd"/>
      <w:r>
        <w:t xml:space="preserve"> Screen Capture. </w:t>
      </w:r>
      <w:proofErr w:type="gramStart"/>
      <w:r>
        <w:t>Human Machine Interface.</w:t>
      </w:r>
      <w:bookmarkEnd w:id="6"/>
      <w:proofErr w:type="gramEnd"/>
    </w:p>
    <w:sectPr w:rsidR="0033675E" w:rsidSect="003503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CA" w:rsidRDefault="00E62BCA" w:rsidP="00A13F01">
      <w:pPr>
        <w:spacing w:after="0" w:line="240" w:lineRule="auto"/>
      </w:pPr>
      <w:r>
        <w:separator/>
      </w:r>
    </w:p>
  </w:endnote>
  <w:endnote w:type="continuationSeparator" w:id="0">
    <w:p w:rsidR="00E62BCA" w:rsidRDefault="00E62BCA" w:rsidP="00A1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CA" w:rsidRDefault="00E62BCA" w:rsidP="00A13F01">
      <w:pPr>
        <w:spacing w:after="0" w:line="240" w:lineRule="auto"/>
      </w:pPr>
      <w:r>
        <w:separator/>
      </w:r>
    </w:p>
  </w:footnote>
  <w:footnote w:type="continuationSeparator" w:id="0">
    <w:p w:rsidR="00E62BCA" w:rsidRDefault="00E62BCA" w:rsidP="00A1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64A" w:rsidRPr="00D672EB" w:rsidRDefault="007D064A" w:rsidP="00D672EB">
    <w:pPr>
      <w:pStyle w:val="Head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April 29,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870"/>
    <w:multiLevelType w:val="hybridMultilevel"/>
    <w:tmpl w:val="7BB6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84F56"/>
    <w:multiLevelType w:val="hybridMultilevel"/>
    <w:tmpl w:val="BF2A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1358"/>
    <w:multiLevelType w:val="hybridMultilevel"/>
    <w:tmpl w:val="93D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16284"/>
    <w:multiLevelType w:val="hybridMultilevel"/>
    <w:tmpl w:val="6A34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773E9"/>
    <w:multiLevelType w:val="hybridMultilevel"/>
    <w:tmpl w:val="070A8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3A2"/>
    <w:multiLevelType w:val="hybridMultilevel"/>
    <w:tmpl w:val="82E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7182"/>
    <w:multiLevelType w:val="hybridMultilevel"/>
    <w:tmpl w:val="B566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2C19"/>
    <w:multiLevelType w:val="hybridMultilevel"/>
    <w:tmpl w:val="6972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06294"/>
    <w:multiLevelType w:val="hybridMultilevel"/>
    <w:tmpl w:val="01A4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E1B40"/>
    <w:multiLevelType w:val="hybridMultilevel"/>
    <w:tmpl w:val="23747B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BC0322"/>
    <w:multiLevelType w:val="hybridMultilevel"/>
    <w:tmpl w:val="B1B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26C46"/>
    <w:multiLevelType w:val="hybridMultilevel"/>
    <w:tmpl w:val="1A6A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D7E6C"/>
    <w:multiLevelType w:val="hybridMultilevel"/>
    <w:tmpl w:val="7EE6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237C6"/>
    <w:multiLevelType w:val="hybridMultilevel"/>
    <w:tmpl w:val="C274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C55DC"/>
    <w:multiLevelType w:val="hybridMultilevel"/>
    <w:tmpl w:val="4C1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90B79"/>
    <w:multiLevelType w:val="multilevel"/>
    <w:tmpl w:val="DFE60854"/>
    <w:lvl w:ilvl="0">
      <w:start w:val="1"/>
      <w:numFmt w:val="decimal"/>
      <w:lvlText w:val="[%1]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D882416"/>
    <w:multiLevelType w:val="hybridMultilevel"/>
    <w:tmpl w:val="3B74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274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0"/>
  </w:num>
  <w:num w:numId="5">
    <w:abstractNumId w:val="10"/>
  </w:num>
  <w:num w:numId="6">
    <w:abstractNumId w:val="17"/>
  </w:num>
  <w:num w:numId="7">
    <w:abstractNumId w:val="6"/>
  </w:num>
  <w:num w:numId="8">
    <w:abstractNumId w:val="2"/>
  </w:num>
  <w:num w:numId="9">
    <w:abstractNumId w:val="13"/>
  </w:num>
  <w:num w:numId="10">
    <w:abstractNumId w:val="4"/>
  </w:num>
  <w:num w:numId="11">
    <w:abstractNumId w:val="16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1"/>
  </w:num>
  <w:num w:numId="17">
    <w:abstractNumId w:val="8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A6B"/>
    <w:rsid w:val="00000E57"/>
    <w:rsid w:val="00045436"/>
    <w:rsid w:val="000514A9"/>
    <w:rsid w:val="00055EE7"/>
    <w:rsid w:val="00071321"/>
    <w:rsid w:val="000975FE"/>
    <w:rsid w:val="000E40E8"/>
    <w:rsid w:val="00114538"/>
    <w:rsid w:val="00120C14"/>
    <w:rsid w:val="0012205E"/>
    <w:rsid w:val="001422FD"/>
    <w:rsid w:val="00153A73"/>
    <w:rsid w:val="0016144C"/>
    <w:rsid w:val="0017120F"/>
    <w:rsid w:val="00171F75"/>
    <w:rsid w:val="001739D2"/>
    <w:rsid w:val="0017449D"/>
    <w:rsid w:val="001A2BCD"/>
    <w:rsid w:val="001A3746"/>
    <w:rsid w:val="001C340D"/>
    <w:rsid w:val="001F4476"/>
    <w:rsid w:val="00200A6B"/>
    <w:rsid w:val="00220560"/>
    <w:rsid w:val="00221B49"/>
    <w:rsid w:val="00236056"/>
    <w:rsid w:val="00266A29"/>
    <w:rsid w:val="00270064"/>
    <w:rsid w:val="00283B6A"/>
    <w:rsid w:val="002A25E8"/>
    <w:rsid w:val="002A3DBE"/>
    <w:rsid w:val="002C5987"/>
    <w:rsid w:val="002D3CCB"/>
    <w:rsid w:val="002E525D"/>
    <w:rsid w:val="002F0ECB"/>
    <w:rsid w:val="00314F12"/>
    <w:rsid w:val="00321F53"/>
    <w:rsid w:val="0033675E"/>
    <w:rsid w:val="00343CD9"/>
    <w:rsid w:val="003503D0"/>
    <w:rsid w:val="003657DE"/>
    <w:rsid w:val="00365C70"/>
    <w:rsid w:val="00366E24"/>
    <w:rsid w:val="00374083"/>
    <w:rsid w:val="00385598"/>
    <w:rsid w:val="003A333F"/>
    <w:rsid w:val="003B57E4"/>
    <w:rsid w:val="003D0EF4"/>
    <w:rsid w:val="003D2397"/>
    <w:rsid w:val="003D46FE"/>
    <w:rsid w:val="003F31FA"/>
    <w:rsid w:val="00412889"/>
    <w:rsid w:val="00416F9F"/>
    <w:rsid w:val="0042339F"/>
    <w:rsid w:val="00423BA7"/>
    <w:rsid w:val="004274A1"/>
    <w:rsid w:val="0044162D"/>
    <w:rsid w:val="00444FE2"/>
    <w:rsid w:val="0047069D"/>
    <w:rsid w:val="00475368"/>
    <w:rsid w:val="004777AC"/>
    <w:rsid w:val="0048637D"/>
    <w:rsid w:val="004C6939"/>
    <w:rsid w:val="004D410C"/>
    <w:rsid w:val="004D513B"/>
    <w:rsid w:val="00507582"/>
    <w:rsid w:val="00570445"/>
    <w:rsid w:val="00577589"/>
    <w:rsid w:val="005821A3"/>
    <w:rsid w:val="005901BB"/>
    <w:rsid w:val="005A3243"/>
    <w:rsid w:val="005A7F9F"/>
    <w:rsid w:val="005B3CCB"/>
    <w:rsid w:val="005B7CB1"/>
    <w:rsid w:val="005C73C0"/>
    <w:rsid w:val="005E7BA7"/>
    <w:rsid w:val="005F7062"/>
    <w:rsid w:val="0060408A"/>
    <w:rsid w:val="00633A70"/>
    <w:rsid w:val="00643477"/>
    <w:rsid w:val="006702A2"/>
    <w:rsid w:val="006A272F"/>
    <w:rsid w:val="006A364A"/>
    <w:rsid w:val="006B35E3"/>
    <w:rsid w:val="006B56F7"/>
    <w:rsid w:val="006D1FCE"/>
    <w:rsid w:val="006E3E36"/>
    <w:rsid w:val="006E5F79"/>
    <w:rsid w:val="0071490B"/>
    <w:rsid w:val="007174BD"/>
    <w:rsid w:val="00735E7C"/>
    <w:rsid w:val="00736E41"/>
    <w:rsid w:val="007375F9"/>
    <w:rsid w:val="00740A76"/>
    <w:rsid w:val="00744552"/>
    <w:rsid w:val="007737AA"/>
    <w:rsid w:val="00794DBE"/>
    <w:rsid w:val="007A4DD3"/>
    <w:rsid w:val="007D064A"/>
    <w:rsid w:val="007D357F"/>
    <w:rsid w:val="007F09FB"/>
    <w:rsid w:val="00805307"/>
    <w:rsid w:val="008053EC"/>
    <w:rsid w:val="00815700"/>
    <w:rsid w:val="00821FF4"/>
    <w:rsid w:val="008247F3"/>
    <w:rsid w:val="00832B26"/>
    <w:rsid w:val="00841FDE"/>
    <w:rsid w:val="00847978"/>
    <w:rsid w:val="008560A6"/>
    <w:rsid w:val="0085688D"/>
    <w:rsid w:val="00876E55"/>
    <w:rsid w:val="008F286B"/>
    <w:rsid w:val="009041AE"/>
    <w:rsid w:val="0090773C"/>
    <w:rsid w:val="00911964"/>
    <w:rsid w:val="00931CA0"/>
    <w:rsid w:val="00937E2D"/>
    <w:rsid w:val="00952103"/>
    <w:rsid w:val="009605D8"/>
    <w:rsid w:val="0099664D"/>
    <w:rsid w:val="009A54DA"/>
    <w:rsid w:val="009A71BD"/>
    <w:rsid w:val="009C165C"/>
    <w:rsid w:val="009C5CD1"/>
    <w:rsid w:val="009C781C"/>
    <w:rsid w:val="009D68FA"/>
    <w:rsid w:val="009E316A"/>
    <w:rsid w:val="009F330B"/>
    <w:rsid w:val="00A07293"/>
    <w:rsid w:val="00A13F01"/>
    <w:rsid w:val="00A339FE"/>
    <w:rsid w:val="00A44AB9"/>
    <w:rsid w:val="00A83FEF"/>
    <w:rsid w:val="00A90580"/>
    <w:rsid w:val="00A91F68"/>
    <w:rsid w:val="00AA33FD"/>
    <w:rsid w:val="00AA3ECF"/>
    <w:rsid w:val="00AB0FE6"/>
    <w:rsid w:val="00AB410D"/>
    <w:rsid w:val="00AB70B7"/>
    <w:rsid w:val="00AD2DD7"/>
    <w:rsid w:val="00AD4705"/>
    <w:rsid w:val="00B004BA"/>
    <w:rsid w:val="00B02B37"/>
    <w:rsid w:val="00B157BB"/>
    <w:rsid w:val="00B369A6"/>
    <w:rsid w:val="00B431CA"/>
    <w:rsid w:val="00B43EAA"/>
    <w:rsid w:val="00B55D0E"/>
    <w:rsid w:val="00B8711B"/>
    <w:rsid w:val="00BD46CF"/>
    <w:rsid w:val="00BE3BC2"/>
    <w:rsid w:val="00C27041"/>
    <w:rsid w:val="00C43076"/>
    <w:rsid w:val="00C57A1A"/>
    <w:rsid w:val="00C77F91"/>
    <w:rsid w:val="00C81288"/>
    <w:rsid w:val="00C824BF"/>
    <w:rsid w:val="00C83A7A"/>
    <w:rsid w:val="00CC5223"/>
    <w:rsid w:val="00CE057C"/>
    <w:rsid w:val="00CE5115"/>
    <w:rsid w:val="00CF365F"/>
    <w:rsid w:val="00D037DE"/>
    <w:rsid w:val="00D126CE"/>
    <w:rsid w:val="00D23A25"/>
    <w:rsid w:val="00D25232"/>
    <w:rsid w:val="00D30BC6"/>
    <w:rsid w:val="00D32F6F"/>
    <w:rsid w:val="00D34A17"/>
    <w:rsid w:val="00D353C8"/>
    <w:rsid w:val="00D459DB"/>
    <w:rsid w:val="00D539FC"/>
    <w:rsid w:val="00D672EB"/>
    <w:rsid w:val="00D73F2B"/>
    <w:rsid w:val="00DA0105"/>
    <w:rsid w:val="00DB3ED8"/>
    <w:rsid w:val="00DC16F3"/>
    <w:rsid w:val="00DC6420"/>
    <w:rsid w:val="00DD4854"/>
    <w:rsid w:val="00DE0264"/>
    <w:rsid w:val="00E163A2"/>
    <w:rsid w:val="00E42B5E"/>
    <w:rsid w:val="00E472BF"/>
    <w:rsid w:val="00E51FF0"/>
    <w:rsid w:val="00E5281D"/>
    <w:rsid w:val="00E550B1"/>
    <w:rsid w:val="00E62BCA"/>
    <w:rsid w:val="00E66993"/>
    <w:rsid w:val="00E73D7F"/>
    <w:rsid w:val="00E741F6"/>
    <w:rsid w:val="00E94895"/>
    <w:rsid w:val="00EB4421"/>
    <w:rsid w:val="00EC4794"/>
    <w:rsid w:val="00F14B8C"/>
    <w:rsid w:val="00F52C79"/>
    <w:rsid w:val="00F679F9"/>
    <w:rsid w:val="00F70133"/>
    <w:rsid w:val="00FB5350"/>
    <w:rsid w:val="00FC2E53"/>
    <w:rsid w:val="00FC602A"/>
    <w:rsid w:val="00FD3312"/>
    <w:rsid w:val="00FF2F6B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6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A6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A6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6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6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6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6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6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A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A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3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01"/>
  </w:style>
  <w:style w:type="paragraph" w:customStyle="1" w:styleId="Heading">
    <w:name w:val="Heading"/>
    <w:aliases w:val="Front Matter Only"/>
    <w:next w:val="Normal"/>
    <w:rsid w:val="00A13F01"/>
    <w:pPr>
      <w:spacing w:after="240" w:line="240" w:lineRule="auto"/>
      <w:jc w:val="center"/>
    </w:pPr>
    <w:rPr>
      <w:rFonts w:ascii="Times New Roman" w:eastAsiaTheme="minorEastAsia" w:hAnsi="Times New Roman" w:cs="Times New Roman"/>
      <w:b/>
      <w:caps/>
      <w:sz w:val="24"/>
      <w:szCs w:val="24"/>
    </w:rPr>
  </w:style>
  <w:style w:type="paragraph" w:customStyle="1" w:styleId="TRDpagestyleonly">
    <w:name w:val="TRD page style only"/>
    <w:rsid w:val="00A13F01"/>
    <w:pPr>
      <w:spacing w:before="40"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01"/>
  </w:style>
  <w:style w:type="paragraph" w:styleId="ListParagraph">
    <w:name w:val="List Paragraph"/>
    <w:basedOn w:val="Normal"/>
    <w:uiPriority w:val="34"/>
    <w:qFormat/>
    <w:rsid w:val="004777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72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0A6"/>
    <w:rPr>
      <w:color w:val="0000FF"/>
      <w:u w:val="single"/>
    </w:rPr>
  </w:style>
  <w:style w:type="table" w:styleId="TableGrid">
    <w:name w:val="Table Grid"/>
    <w:basedOn w:val="TableNormal"/>
    <w:uiPriority w:val="39"/>
    <w:rsid w:val="0085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03D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03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3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3D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32B26"/>
    <w:pPr>
      <w:spacing w:after="0"/>
    </w:pPr>
  </w:style>
  <w:style w:type="table" w:styleId="MediumShading1">
    <w:name w:val="Medium Shading 1"/>
    <w:basedOn w:val="TableNormal"/>
    <w:uiPriority w:val="63"/>
    <w:rsid w:val="0022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368"/>
    <w:rPr>
      <w:b/>
      <w:bCs/>
      <w:sz w:val="20"/>
      <w:szCs w:val="20"/>
    </w:rPr>
  </w:style>
  <w:style w:type="paragraph" w:customStyle="1" w:styleId="xl63">
    <w:name w:val="xl63"/>
    <w:basedOn w:val="Normal"/>
    <w:rsid w:val="0047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4">
    <w:name w:val="xl64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5">
    <w:name w:val="xl65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47536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47536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47536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2">
    <w:name w:val="xl72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3">
    <w:name w:val="xl73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5">
    <w:name w:val="xl75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1">
    <w:name w:val="xl81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3">
    <w:name w:val="xl83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7">
    <w:name w:val="xl87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8">
    <w:name w:val="xl88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2">
    <w:name w:val="xl92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3">
    <w:name w:val="xl93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6">
    <w:name w:val="xl96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7">
    <w:name w:val="xl97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Normal"/>
    <w:rsid w:val="0047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1">
    <w:name w:val="xl101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2">
    <w:name w:val="xl102"/>
    <w:basedOn w:val="Normal"/>
    <w:rsid w:val="0047536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3">
    <w:name w:val="xl103"/>
    <w:basedOn w:val="Normal"/>
    <w:rsid w:val="00475368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4">
    <w:name w:val="xl104"/>
    <w:basedOn w:val="Normal"/>
    <w:rsid w:val="0047536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5">
    <w:name w:val="xl105"/>
    <w:basedOn w:val="Normal"/>
    <w:rsid w:val="004753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6">
    <w:name w:val="xl106"/>
    <w:basedOn w:val="Normal"/>
    <w:rsid w:val="0047536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7">
    <w:name w:val="xl107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8">
    <w:name w:val="xl108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9">
    <w:name w:val="xl109"/>
    <w:basedOn w:val="Normal"/>
    <w:rsid w:val="0047536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0">
    <w:name w:val="xl110"/>
    <w:basedOn w:val="Normal"/>
    <w:rsid w:val="0047536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1">
    <w:name w:val="xl111"/>
    <w:basedOn w:val="Normal"/>
    <w:rsid w:val="0047536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2">
    <w:name w:val="xl112"/>
    <w:basedOn w:val="Normal"/>
    <w:rsid w:val="00475368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3">
    <w:name w:val="xl113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5">
    <w:name w:val="xl115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6">
    <w:name w:val="xl116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7">
    <w:name w:val="xl117"/>
    <w:basedOn w:val="Normal"/>
    <w:rsid w:val="0047536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8">
    <w:name w:val="xl118"/>
    <w:basedOn w:val="Normal"/>
    <w:rsid w:val="00475368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9">
    <w:name w:val="xl119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0">
    <w:name w:val="xl120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1">
    <w:name w:val="xl121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2">
    <w:name w:val="xl122"/>
    <w:basedOn w:val="Normal"/>
    <w:rsid w:val="00475368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3">
    <w:name w:val="xl123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4">
    <w:name w:val="xl124"/>
    <w:basedOn w:val="Normal"/>
    <w:rsid w:val="0047536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5">
    <w:name w:val="xl125"/>
    <w:basedOn w:val="Normal"/>
    <w:rsid w:val="0047536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6">
    <w:name w:val="xl126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7">
    <w:name w:val="xl127"/>
    <w:basedOn w:val="Normal"/>
    <w:rsid w:val="0047536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8">
    <w:name w:val="xl128"/>
    <w:basedOn w:val="Normal"/>
    <w:rsid w:val="0047536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9">
    <w:name w:val="xl129"/>
    <w:basedOn w:val="Normal"/>
    <w:rsid w:val="00475368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0">
    <w:name w:val="xl130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1">
    <w:name w:val="xl131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2">
    <w:name w:val="xl132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3">
    <w:name w:val="xl133"/>
    <w:basedOn w:val="Normal"/>
    <w:rsid w:val="004753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753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F33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6B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A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A6B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A6B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6B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6B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6B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6B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6B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A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A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A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3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3F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01"/>
  </w:style>
  <w:style w:type="paragraph" w:customStyle="1" w:styleId="Heading">
    <w:name w:val="Heading"/>
    <w:aliases w:val="Front Matter Only"/>
    <w:next w:val="Normal"/>
    <w:rsid w:val="00A13F01"/>
    <w:pPr>
      <w:spacing w:after="240" w:line="240" w:lineRule="auto"/>
      <w:jc w:val="center"/>
    </w:pPr>
    <w:rPr>
      <w:rFonts w:ascii="Times New Roman" w:eastAsiaTheme="minorEastAsia" w:hAnsi="Times New Roman" w:cs="Times New Roman"/>
      <w:b/>
      <w:caps/>
      <w:sz w:val="24"/>
      <w:szCs w:val="24"/>
    </w:rPr>
  </w:style>
  <w:style w:type="paragraph" w:customStyle="1" w:styleId="TRDpagestyleonly">
    <w:name w:val="TRD page style only"/>
    <w:rsid w:val="00A13F01"/>
    <w:pPr>
      <w:spacing w:before="40"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3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01"/>
  </w:style>
  <w:style w:type="paragraph" w:styleId="ListParagraph">
    <w:name w:val="List Paragraph"/>
    <w:basedOn w:val="Normal"/>
    <w:uiPriority w:val="34"/>
    <w:qFormat/>
    <w:rsid w:val="004777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72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60A6"/>
    <w:rPr>
      <w:color w:val="0000FF"/>
      <w:u w:val="single"/>
    </w:rPr>
  </w:style>
  <w:style w:type="table" w:styleId="TableGrid">
    <w:name w:val="Table Grid"/>
    <w:basedOn w:val="TableNormal"/>
    <w:uiPriority w:val="39"/>
    <w:rsid w:val="00856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03D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03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3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3D0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832B26"/>
    <w:pPr>
      <w:spacing w:after="0"/>
    </w:pPr>
  </w:style>
  <w:style w:type="table" w:styleId="MediumShading1">
    <w:name w:val="Medium Shading 1"/>
    <w:basedOn w:val="TableNormal"/>
    <w:uiPriority w:val="63"/>
    <w:rsid w:val="0022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368"/>
    <w:rPr>
      <w:b/>
      <w:bCs/>
      <w:sz w:val="20"/>
      <w:szCs w:val="20"/>
    </w:rPr>
  </w:style>
  <w:style w:type="paragraph" w:customStyle="1" w:styleId="xl63">
    <w:name w:val="xl63"/>
    <w:basedOn w:val="Normal"/>
    <w:rsid w:val="0047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4">
    <w:name w:val="xl64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5">
    <w:name w:val="xl65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7">
    <w:name w:val="xl67"/>
    <w:basedOn w:val="Normal"/>
    <w:rsid w:val="0047536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47536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47536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1">
    <w:name w:val="xl71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2">
    <w:name w:val="xl72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3">
    <w:name w:val="xl73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4">
    <w:name w:val="xl74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5">
    <w:name w:val="xl75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6">
    <w:name w:val="xl76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7">
    <w:name w:val="xl77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8">
    <w:name w:val="xl78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9">
    <w:name w:val="xl79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0">
    <w:name w:val="xl80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1">
    <w:name w:val="xl81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3">
    <w:name w:val="xl83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4">
    <w:name w:val="xl84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5">
    <w:name w:val="xl85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7">
    <w:name w:val="xl87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8">
    <w:name w:val="xl88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9">
    <w:name w:val="xl89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0">
    <w:name w:val="xl90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1">
    <w:name w:val="xl91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2">
    <w:name w:val="xl92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3">
    <w:name w:val="xl93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4">
    <w:name w:val="xl94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5">
    <w:name w:val="xl95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6">
    <w:name w:val="xl96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97">
    <w:name w:val="xl97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Normal"/>
    <w:rsid w:val="0047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1">
    <w:name w:val="xl101"/>
    <w:basedOn w:val="Normal"/>
    <w:rsid w:val="0047536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2">
    <w:name w:val="xl102"/>
    <w:basedOn w:val="Normal"/>
    <w:rsid w:val="0047536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3">
    <w:name w:val="xl103"/>
    <w:basedOn w:val="Normal"/>
    <w:rsid w:val="00475368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4">
    <w:name w:val="xl104"/>
    <w:basedOn w:val="Normal"/>
    <w:rsid w:val="0047536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5">
    <w:name w:val="xl105"/>
    <w:basedOn w:val="Normal"/>
    <w:rsid w:val="004753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6">
    <w:name w:val="xl106"/>
    <w:basedOn w:val="Normal"/>
    <w:rsid w:val="0047536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7">
    <w:name w:val="xl107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8">
    <w:name w:val="xl108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09">
    <w:name w:val="xl109"/>
    <w:basedOn w:val="Normal"/>
    <w:rsid w:val="0047536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0">
    <w:name w:val="xl110"/>
    <w:basedOn w:val="Normal"/>
    <w:rsid w:val="0047536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1">
    <w:name w:val="xl111"/>
    <w:basedOn w:val="Normal"/>
    <w:rsid w:val="0047536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2">
    <w:name w:val="xl112"/>
    <w:basedOn w:val="Normal"/>
    <w:rsid w:val="00475368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3">
    <w:name w:val="xl113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5">
    <w:name w:val="xl115"/>
    <w:basedOn w:val="Normal"/>
    <w:rsid w:val="0047536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6">
    <w:name w:val="xl116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7">
    <w:name w:val="xl117"/>
    <w:basedOn w:val="Normal"/>
    <w:rsid w:val="00475368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8">
    <w:name w:val="xl118"/>
    <w:basedOn w:val="Normal"/>
    <w:rsid w:val="00475368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9">
    <w:name w:val="xl119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0">
    <w:name w:val="xl120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1">
    <w:name w:val="xl121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2">
    <w:name w:val="xl122"/>
    <w:basedOn w:val="Normal"/>
    <w:rsid w:val="00475368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3">
    <w:name w:val="xl123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4">
    <w:name w:val="xl124"/>
    <w:basedOn w:val="Normal"/>
    <w:rsid w:val="0047536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5">
    <w:name w:val="xl125"/>
    <w:basedOn w:val="Normal"/>
    <w:rsid w:val="0047536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6">
    <w:name w:val="xl126"/>
    <w:basedOn w:val="Normal"/>
    <w:rsid w:val="0047536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27">
    <w:name w:val="xl127"/>
    <w:basedOn w:val="Normal"/>
    <w:rsid w:val="0047536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8">
    <w:name w:val="xl128"/>
    <w:basedOn w:val="Normal"/>
    <w:rsid w:val="0047536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9">
    <w:name w:val="xl129"/>
    <w:basedOn w:val="Normal"/>
    <w:rsid w:val="00475368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0">
    <w:name w:val="xl130"/>
    <w:basedOn w:val="Normal"/>
    <w:rsid w:val="0047536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1">
    <w:name w:val="xl131"/>
    <w:basedOn w:val="Normal"/>
    <w:rsid w:val="0047536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2">
    <w:name w:val="xl132"/>
    <w:basedOn w:val="Normal"/>
    <w:rsid w:val="0047536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33">
    <w:name w:val="xl133"/>
    <w:basedOn w:val="Normal"/>
    <w:rsid w:val="0047536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753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F33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3E14220AAF543BBD7EEB1CFD92D4E" ma:contentTypeVersion="" ma:contentTypeDescription="Create a new document." ma:contentTypeScope="" ma:versionID="24bd81bf0cbf6dfaa6fedc4aaafa61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7A1F4-2E2A-4F1C-9F72-022357F1F9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F2893-C55E-404B-9D35-B3A902AE6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DD17D0-F78B-4599-8809-36395BA751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26CDF5-7159-4140-A858-23325C98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Raboy, Kelli</dc:creator>
  <cp:lastModifiedBy>Stark, John A.</cp:lastModifiedBy>
  <cp:revision>2</cp:revision>
  <dcterms:created xsi:type="dcterms:W3CDTF">2016-05-17T14:51:00Z</dcterms:created>
  <dcterms:modified xsi:type="dcterms:W3CDTF">2016-05-17T14:51:00Z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0x010100C7E3E14220AAF543BBD7EEB1CFD92D4E</vt:lpwstr>
  </property>
</Properties>
</file>