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D216" w14:textId="77777777" w:rsidR="00EC3040" w:rsidRPr="00EE41AC" w:rsidRDefault="00EC3040" w:rsidP="00EC3040">
      <w:pPr>
        <w:rPr>
          <w:sz w:val="44"/>
          <w:szCs w:val="44"/>
        </w:rPr>
      </w:pPr>
      <w:r w:rsidRPr="00EE41AC">
        <w:rPr>
          <w:sz w:val="44"/>
          <w:szCs w:val="44"/>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503"/>
        <w:gridCol w:w="5513"/>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9709A99" w:rsidR="00312175" w:rsidRDefault="00312175" w:rsidP="00312175">
      <w:pPr>
        <w:pStyle w:val="Heading1"/>
      </w:pPr>
      <w:r>
        <w:rPr>
          <w:color w:val="1A3A5C"/>
        </w:rPr>
        <w:t xml:space="preserve">1. 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77D9B516" w14:textId="77777777" w:rsidR="00312175" w:rsidRDefault="00312175" w:rsidP="00312175">
      <w:pPr>
        <w:pStyle w:val="ListParagraph"/>
        <w:numPr>
          <w:ilvl w:val="0"/>
          <w:numId w:val="2"/>
        </w:numPr>
      </w:pPr>
      <w:r>
        <w:t>An app that compiles/aggregates news articles, data and analyst ratings for stocks. Stocks specifically on the NSX and the ASX, Users can add their current holdings, and enter and update their thesis for stocks. They can add their bear and  bull case, They can add their confidence level, They can add their predictions for future price levels and business data. Users set a date for review on their thesis that triggers a notification to help them stay consistent in their views. They can write a reflection / update holdings when the alert triggers, which turns  can help them learn how to analyse better In the future. Review feature could also function as getting users to review their watchlist holdings, to see if the right time to buy for them has come yet. Clean portfolio dashboard with sector exposure by percentage</w:t>
      </w:r>
    </w:p>
    <w:p w14:paraId="55545D57" w14:textId="77777777" w:rsidR="00B7339E" w:rsidRDefault="00B7339E"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lastRenderedPageBreak/>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r w:rsidRPr="00412EAE">
        <w:t>Color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759B3BC7">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2977D7B6">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8" w:history="1">
        <w:r w:rsidRPr="000223E8">
          <w:rPr>
            <w:rStyle w:val="Hyperlink"/>
          </w:rPr>
          <w:t>Color Palette Generator From Image | Adobe Express</w:t>
        </w:r>
        <w:r w:rsidRPr="000223E8">
          <w:rPr>
            <w:rStyle w:val="Hyperlink"/>
            <w:rFonts w:ascii="Arial" w:hAnsi="Arial" w:cs="Arial"/>
          </w:rPr>
          <w:t>​</w:t>
        </w:r>
      </w:hyperlink>
    </w:p>
    <w:p w14:paraId="621FD582" w14:textId="4C761336" w:rsidR="001D7F94" w:rsidRDefault="001D7F94" w:rsidP="001D7F94">
      <w:hyperlink r:id="rId9"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javascript blackhole inspired by the tradingview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0" w:history="1">
        <w:r w:rsidRPr="00A03139">
          <w:rPr>
            <w:rStyle w:val="Hyperlink"/>
            <w:lang w:val="fr-FR"/>
          </w:rPr>
          <w:t>Create a Palette - Coolors</w:t>
        </w:r>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1"/>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187C26">
        <w:rPr>
          <w:b/>
          <w:bCs/>
          <w:sz w:val="28"/>
          <w:szCs w:val="28"/>
          <w:highlight w:val="yellow"/>
          <w:u w:val="single"/>
          <w:lang w:val="fr-FR"/>
        </w:rPr>
        <w:t>Colour palette testing:</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5"/>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xml:space="preserve">, because people may be using my journal to decide where thousands of their own dollars go, the pink would make it feel too game-afied.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3F7A4F8A" w14:textId="29A220F7" w:rsidR="00B7339E" w:rsidRDefault="00724779" w:rsidP="00B7339E">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86"/>
        <w:gridCol w:w="2320"/>
        <w:gridCol w:w="3420"/>
        <w:gridCol w:w="2490"/>
      </w:tblGrid>
      <w:tr w:rsidR="00724779" w14:paraId="521384C8" w14:textId="77777777">
        <w:trPr>
          <w:jc w:val="center"/>
        </w:trPr>
        <w:tc>
          <w:tcPr>
            <w:tcW w:w="792" w:type="dxa"/>
            <w:shd w:val="clear" w:color="auto" w:fill="1A3A5C"/>
          </w:tcPr>
          <w:p w14:paraId="014FD3DD" w14:textId="77777777" w:rsidR="00724779" w:rsidRDefault="00724779">
            <w:pPr>
              <w:spacing w:before="40" w:after="40"/>
            </w:pPr>
            <w:r>
              <w:rPr>
                <w:b/>
                <w:color w:val="FFFFFF"/>
                <w:sz w:val="20"/>
              </w:rPr>
              <w:t>Mine?</w:t>
            </w:r>
          </w:p>
        </w:tc>
        <w:tc>
          <w:tcPr>
            <w:tcW w:w="2592" w:type="dxa"/>
            <w:shd w:val="clear" w:color="auto" w:fill="1A3A5C"/>
          </w:tcPr>
          <w:p w14:paraId="6E7F705E" w14:textId="77777777" w:rsidR="00724779" w:rsidRDefault="00724779">
            <w:pPr>
              <w:spacing w:before="40" w:after="40"/>
            </w:pPr>
            <w:r>
              <w:rPr>
                <w:b/>
                <w:color w:val="FFFFFF"/>
                <w:sz w:val="20"/>
              </w:rPr>
              <w:t>Example advanced technique</w:t>
            </w:r>
          </w:p>
        </w:tc>
        <w:tc>
          <w:tcPr>
            <w:tcW w:w="3888" w:type="dxa"/>
            <w:shd w:val="clear" w:color="auto" w:fill="1A3A5C"/>
          </w:tcPr>
          <w:p w14:paraId="2A06B100" w14:textId="77777777" w:rsidR="00724779" w:rsidRDefault="00724779">
            <w:pPr>
              <w:spacing w:before="40" w:after="40"/>
            </w:pPr>
            <w:r>
              <w:rPr>
                <w:b/>
                <w:color w:val="FFFFFF"/>
                <w:sz w:val="20"/>
              </w:rPr>
              <w:t>What it might look like</w:t>
            </w:r>
          </w:p>
        </w:tc>
        <w:tc>
          <w:tcPr>
            <w:tcW w:w="2808" w:type="dxa"/>
            <w:shd w:val="clear" w:color="auto" w:fill="1A3A5C"/>
          </w:tcPr>
          <w:p w14:paraId="5DC10CC3" w14:textId="77777777" w:rsidR="00724779" w:rsidRDefault="00724779">
            <w:pPr>
              <w:spacing w:before="40" w:after="40"/>
            </w:pPr>
            <w:r>
              <w:rPr>
                <w:b/>
                <w:color w:val="FFFFFF"/>
                <w:sz w:val="20"/>
              </w:rPr>
              <w:t>Where in my project</w:t>
            </w:r>
          </w:p>
        </w:tc>
      </w:tr>
      <w:tr w:rsidR="00724779" w14:paraId="74BC4D7D" w14:textId="77777777">
        <w:trPr>
          <w:jc w:val="center"/>
        </w:trPr>
        <w:tc>
          <w:tcPr>
            <w:tcW w:w="792" w:type="dxa"/>
          </w:tcPr>
          <w:p w14:paraId="51D9D4BB" w14:textId="77777777" w:rsidR="00724779" w:rsidRDefault="00724779">
            <w:pPr>
              <w:spacing w:before="40" w:after="40"/>
            </w:pPr>
            <w:r>
              <w:rPr>
                <w:sz w:val="20"/>
              </w:rPr>
              <w:t>☐</w:t>
            </w:r>
          </w:p>
        </w:tc>
        <w:tc>
          <w:tcPr>
            <w:tcW w:w="2592" w:type="dxa"/>
          </w:tcPr>
          <w:p w14:paraId="2CC2EF3D" w14:textId="77777777" w:rsidR="00724779" w:rsidRDefault="00724779">
            <w:pPr>
              <w:spacing w:before="40" w:after="40"/>
            </w:pPr>
            <w:r>
              <w:rPr>
                <w:sz w:val="20"/>
              </w:rPr>
              <w:t>CSS custom properties / themes</w:t>
            </w:r>
          </w:p>
        </w:tc>
        <w:tc>
          <w:tcPr>
            <w:tcW w:w="3888" w:type="dxa"/>
          </w:tcPr>
          <w:p w14:paraId="4D60C0D0" w14:textId="77777777" w:rsidR="00724779" w:rsidRDefault="00724779">
            <w:pPr>
              <w:spacing w:before="40" w:after="40"/>
            </w:pPr>
            <w:r>
              <w:rPr>
                <w:sz w:val="20"/>
              </w:rPr>
              <w:t>:root tokens for colour, space, type</w:t>
            </w:r>
          </w:p>
        </w:tc>
        <w:tc>
          <w:tcPr>
            <w:tcW w:w="2808" w:type="dxa"/>
          </w:tcPr>
          <w:p w14:paraId="13D1DA9C" w14:textId="77777777" w:rsidR="00724779" w:rsidRDefault="00724779">
            <w:pPr>
              <w:spacing w:before="40" w:after="40"/>
            </w:pPr>
          </w:p>
        </w:tc>
      </w:tr>
      <w:tr w:rsidR="00724779" w14:paraId="2C6CD4E8" w14:textId="77777777">
        <w:trPr>
          <w:jc w:val="center"/>
        </w:trPr>
        <w:tc>
          <w:tcPr>
            <w:tcW w:w="792" w:type="dxa"/>
            <w:shd w:val="clear" w:color="auto" w:fill="F0F4F8"/>
          </w:tcPr>
          <w:p w14:paraId="76F5A4CD" w14:textId="77777777" w:rsidR="00724779" w:rsidRDefault="00724779">
            <w:pPr>
              <w:spacing w:before="40" w:after="40"/>
            </w:pPr>
            <w:r>
              <w:rPr>
                <w:sz w:val="20"/>
              </w:rPr>
              <w:lastRenderedPageBreak/>
              <w:t>☐</w:t>
            </w:r>
          </w:p>
        </w:tc>
        <w:tc>
          <w:tcPr>
            <w:tcW w:w="2592" w:type="dxa"/>
            <w:shd w:val="clear" w:color="auto" w:fill="F0F4F8"/>
          </w:tcPr>
          <w:p w14:paraId="48C037FF" w14:textId="77777777" w:rsidR="00724779" w:rsidRDefault="00724779">
            <w:pPr>
              <w:spacing w:before="40" w:after="40"/>
            </w:pPr>
            <w:r>
              <w:rPr>
                <w:sz w:val="20"/>
              </w:rPr>
              <w:t>Responsive layout system</w:t>
            </w:r>
          </w:p>
        </w:tc>
        <w:tc>
          <w:tcPr>
            <w:tcW w:w="3888" w:type="dxa"/>
            <w:shd w:val="clear" w:color="auto" w:fill="F0F4F8"/>
          </w:tcPr>
          <w:p w14:paraId="1130FE4B" w14:textId="77777777" w:rsidR="00724779" w:rsidRDefault="00724779">
            <w:pPr>
              <w:spacing w:before="40" w:after="40"/>
            </w:pPr>
            <w:r>
              <w:rPr>
                <w:sz w:val="20"/>
              </w:rPr>
              <w:t>Mobile-first flex/grid + breakpoints</w:t>
            </w:r>
          </w:p>
        </w:tc>
        <w:tc>
          <w:tcPr>
            <w:tcW w:w="2808" w:type="dxa"/>
            <w:shd w:val="clear" w:color="auto" w:fill="F0F4F8"/>
          </w:tcPr>
          <w:p w14:paraId="1F982FC1" w14:textId="64BF3555" w:rsidR="00724779" w:rsidRDefault="00BB1794">
            <w:pPr>
              <w:spacing w:before="40" w:after="40"/>
            </w:pPr>
            <w:r>
              <w:t>I will use flexbox</w:t>
            </w:r>
            <w:r w:rsidR="009602D7">
              <w:t>/ grid and media queries to make the interface adapt to the screen size.</w:t>
            </w:r>
          </w:p>
        </w:tc>
      </w:tr>
      <w:tr w:rsidR="00724779" w14:paraId="11BFA1B1" w14:textId="77777777">
        <w:trPr>
          <w:jc w:val="center"/>
        </w:trPr>
        <w:tc>
          <w:tcPr>
            <w:tcW w:w="792" w:type="dxa"/>
          </w:tcPr>
          <w:p w14:paraId="6630A14B" w14:textId="77777777" w:rsidR="00724779" w:rsidRDefault="00724779">
            <w:pPr>
              <w:spacing w:before="40" w:after="40"/>
            </w:pPr>
            <w:r>
              <w:rPr>
                <w:sz w:val="20"/>
              </w:rPr>
              <w:t>☐</w:t>
            </w:r>
          </w:p>
        </w:tc>
        <w:tc>
          <w:tcPr>
            <w:tcW w:w="2592" w:type="dxa"/>
          </w:tcPr>
          <w:p w14:paraId="72A8B25A" w14:textId="77777777" w:rsidR="00724779" w:rsidRDefault="00724779">
            <w:pPr>
              <w:spacing w:before="40" w:after="40"/>
            </w:pPr>
            <w:r>
              <w:rPr>
                <w:sz w:val="20"/>
              </w:rPr>
              <w:t>Reusable UI pattern</w:t>
            </w:r>
          </w:p>
        </w:tc>
        <w:tc>
          <w:tcPr>
            <w:tcW w:w="3888" w:type="dxa"/>
          </w:tcPr>
          <w:p w14:paraId="4CCF2D6A" w14:textId="77777777" w:rsidR="00724779" w:rsidRDefault="00724779">
            <w:pPr>
              <w:spacing w:before="40" w:after="40"/>
            </w:pPr>
            <w:r>
              <w:rPr>
                <w:sz w:val="20"/>
              </w:rPr>
              <w:t>Shared card/component classes or partials</w:t>
            </w:r>
          </w:p>
        </w:tc>
        <w:tc>
          <w:tcPr>
            <w:tcW w:w="2808" w:type="dxa"/>
          </w:tcPr>
          <w:p w14:paraId="430E2C20" w14:textId="77777777" w:rsidR="00724779" w:rsidRDefault="00724779">
            <w:pPr>
              <w:spacing w:before="40" w:after="40"/>
            </w:pPr>
          </w:p>
        </w:tc>
      </w:tr>
      <w:tr w:rsidR="00724779" w14:paraId="556C9CE4" w14:textId="77777777">
        <w:trPr>
          <w:jc w:val="center"/>
        </w:trPr>
        <w:tc>
          <w:tcPr>
            <w:tcW w:w="792" w:type="dxa"/>
            <w:shd w:val="clear" w:color="auto" w:fill="F0F4F8"/>
          </w:tcPr>
          <w:p w14:paraId="7FAAC383" w14:textId="77777777" w:rsidR="00724779" w:rsidRDefault="00724779">
            <w:pPr>
              <w:spacing w:before="40" w:after="40"/>
            </w:pPr>
            <w:r>
              <w:rPr>
                <w:sz w:val="20"/>
              </w:rPr>
              <w:t>☐</w:t>
            </w:r>
          </w:p>
        </w:tc>
        <w:tc>
          <w:tcPr>
            <w:tcW w:w="2592" w:type="dxa"/>
            <w:shd w:val="clear" w:color="auto" w:fill="F0F4F8"/>
          </w:tcPr>
          <w:p w14:paraId="551B6BFA" w14:textId="77777777" w:rsidR="00724779" w:rsidRDefault="00724779">
            <w:pPr>
              <w:spacing w:before="40" w:after="40"/>
            </w:pPr>
            <w:r>
              <w:rPr>
                <w:sz w:val="20"/>
              </w:rPr>
              <w:t>Data-driven content</w:t>
            </w:r>
          </w:p>
        </w:tc>
        <w:tc>
          <w:tcPr>
            <w:tcW w:w="3888" w:type="dxa"/>
            <w:shd w:val="clear" w:color="auto" w:fill="F0F4F8"/>
          </w:tcPr>
          <w:p w14:paraId="180A4B89" w14:textId="77777777" w:rsidR="00724779" w:rsidRDefault="00724779">
            <w:pPr>
              <w:spacing w:before="40" w:after="40"/>
            </w:pPr>
            <w:r>
              <w:rPr>
                <w:sz w:val="20"/>
              </w:rPr>
              <w:t>JSON/CSV mapped to visible UI</w:t>
            </w:r>
          </w:p>
        </w:tc>
        <w:tc>
          <w:tcPr>
            <w:tcW w:w="2808" w:type="dxa"/>
            <w:shd w:val="clear" w:color="auto" w:fill="F0F4F8"/>
          </w:tcPr>
          <w:p w14:paraId="5E0087F5" w14:textId="4D8A0AB3" w:rsidR="00724779" w:rsidRDefault="00BB1794">
            <w:pPr>
              <w:spacing w:before="40" w:after="40"/>
            </w:pPr>
            <w:r>
              <w:t xml:space="preserve">Json file to save users thesis parts. The data will be accessible in the users ‘saved theses’ box on the home page of the dashboard. </w:t>
            </w:r>
          </w:p>
        </w:tc>
      </w:tr>
      <w:tr w:rsidR="00724779" w14:paraId="6FC284A9" w14:textId="77777777">
        <w:trPr>
          <w:jc w:val="center"/>
        </w:trPr>
        <w:tc>
          <w:tcPr>
            <w:tcW w:w="792" w:type="dxa"/>
          </w:tcPr>
          <w:p w14:paraId="42CBBD55" w14:textId="77777777" w:rsidR="00724779" w:rsidRDefault="00724779">
            <w:pPr>
              <w:spacing w:before="40" w:after="40"/>
            </w:pPr>
            <w:r>
              <w:rPr>
                <w:sz w:val="20"/>
              </w:rPr>
              <w:t>☐</w:t>
            </w:r>
          </w:p>
        </w:tc>
        <w:tc>
          <w:tcPr>
            <w:tcW w:w="2592" w:type="dxa"/>
          </w:tcPr>
          <w:p w14:paraId="1D2B2BF0" w14:textId="77777777" w:rsidR="00724779" w:rsidRDefault="00724779">
            <w:pPr>
              <w:spacing w:before="40" w:after="40"/>
            </w:pPr>
            <w:r>
              <w:rPr>
                <w:sz w:val="20"/>
              </w:rPr>
              <w:t>Scripts / interactivity</w:t>
            </w:r>
          </w:p>
        </w:tc>
        <w:tc>
          <w:tcPr>
            <w:tcW w:w="3888" w:type="dxa"/>
          </w:tcPr>
          <w:p w14:paraId="1C4169A9" w14:textId="77777777" w:rsidR="00724779" w:rsidRDefault="00724779">
            <w:pPr>
              <w:spacing w:before="40" w:after="40"/>
            </w:pPr>
            <w:r>
              <w:rPr>
                <w:sz w:val="20"/>
              </w:rPr>
              <w:t>Custom JS for filters, tabs, states</w:t>
            </w:r>
          </w:p>
        </w:tc>
        <w:tc>
          <w:tcPr>
            <w:tcW w:w="2808" w:type="dxa"/>
          </w:tcPr>
          <w:p w14:paraId="147F3936" w14:textId="77777777" w:rsidR="00724779" w:rsidRDefault="00724779">
            <w:pPr>
              <w:spacing w:before="40" w:after="40"/>
            </w:pPr>
          </w:p>
        </w:tc>
      </w:tr>
      <w:tr w:rsidR="00724779" w14:paraId="167E2C8A" w14:textId="77777777">
        <w:trPr>
          <w:jc w:val="center"/>
        </w:trPr>
        <w:tc>
          <w:tcPr>
            <w:tcW w:w="792" w:type="dxa"/>
            <w:shd w:val="clear" w:color="auto" w:fill="F0F4F8"/>
          </w:tcPr>
          <w:p w14:paraId="14684281" w14:textId="77777777" w:rsidR="00724779" w:rsidRDefault="00724779">
            <w:pPr>
              <w:spacing w:before="40" w:after="40"/>
            </w:pPr>
            <w:r>
              <w:rPr>
                <w:sz w:val="20"/>
              </w:rPr>
              <w:t>☐</w:t>
            </w:r>
          </w:p>
        </w:tc>
        <w:tc>
          <w:tcPr>
            <w:tcW w:w="2592" w:type="dxa"/>
            <w:shd w:val="clear" w:color="auto" w:fill="F0F4F8"/>
          </w:tcPr>
          <w:p w14:paraId="7ECC131F" w14:textId="77777777" w:rsidR="00724779" w:rsidRDefault="00724779">
            <w:pPr>
              <w:spacing w:before="40" w:after="40"/>
            </w:pPr>
            <w:r>
              <w:rPr>
                <w:sz w:val="20"/>
              </w:rPr>
              <w:t>Third-party library</w:t>
            </w:r>
          </w:p>
        </w:tc>
        <w:tc>
          <w:tcPr>
            <w:tcW w:w="3888" w:type="dxa"/>
            <w:shd w:val="clear" w:color="auto" w:fill="F0F4F8"/>
          </w:tcPr>
          <w:p w14:paraId="7606784E" w14:textId="77777777" w:rsidR="00724779" w:rsidRDefault="00724779">
            <w:pPr>
              <w:spacing w:before="40" w:after="40"/>
            </w:pPr>
            <w:r>
              <w:rPr>
                <w:sz w:val="20"/>
              </w:rPr>
              <w:t>Charts, icons, UI kit used with understanding</w:t>
            </w:r>
          </w:p>
        </w:tc>
        <w:tc>
          <w:tcPr>
            <w:tcW w:w="2808" w:type="dxa"/>
            <w:shd w:val="clear" w:color="auto" w:fill="F0F4F8"/>
          </w:tcPr>
          <w:p w14:paraId="714245D7" w14:textId="77777777" w:rsidR="00724779" w:rsidRDefault="00724779">
            <w:pPr>
              <w:spacing w:before="40" w:after="40"/>
            </w:pPr>
          </w:p>
        </w:tc>
      </w:tr>
      <w:tr w:rsidR="00724779" w14:paraId="3FC38E96" w14:textId="77777777">
        <w:trPr>
          <w:jc w:val="center"/>
        </w:trPr>
        <w:tc>
          <w:tcPr>
            <w:tcW w:w="792" w:type="dxa"/>
          </w:tcPr>
          <w:p w14:paraId="017F5F1C" w14:textId="77777777" w:rsidR="00724779" w:rsidRDefault="00724779">
            <w:pPr>
              <w:spacing w:before="40" w:after="40"/>
            </w:pPr>
            <w:r>
              <w:rPr>
                <w:sz w:val="20"/>
              </w:rPr>
              <w:t>☐</w:t>
            </w:r>
          </w:p>
        </w:tc>
        <w:tc>
          <w:tcPr>
            <w:tcW w:w="2592" w:type="dxa"/>
          </w:tcPr>
          <w:p w14:paraId="0E7078C3" w14:textId="77777777" w:rsidR="00724779" w:rsidRDefault="00724779">
            <w:pPr>
              <w:spacing w:before="40" w:after="40"/>
            </w:pPr>
            <w:r>
              <w:rPr>
                <w:sz w:val="20"/>
              </w:rPr>
              <w:t>Asset pipeline / optimisation</w:t>
            </w:r>
          </w:p>
        </w:tc>
        <w:tc>
          <w:tcPr>
            <w:tcW w:w="3888" w:type="dxa"/>
          </w:tcPr>
          <w:p w14:paraId="0BD57E2D" w14:textId="77777777" w:rsidR="00724779" w:rsidRDefault="00724779">
            <w:pPr>
              <w:spacing w:before="40" w:after="40"/>
            </w:pPr>
            <w:r>
              <w:rPr>
                <w:sz w:val="20"/>
              </w:rPr>
              <w:t>Compressed images, sprites, consistent paths</w:t>
            </w:r>
          </w:p>
        </w:tc>
        <w:tc>
          <w:tcPr>
            <w:tcW w:w="2808" w:type="dxa"/>
          </w:tcPr>
          <w:p w14:paraId="18563F35" w14:textId="77777777" w:rsidR="00724779" w:rsidRDefault="00724779">
            <w:pPr>
              <w:spacing w:before="40" w:after="40"/>
            </w:pPr>
          </w:p>
        </w:tc>
      </w:tr>
    </w:tbl>
    <w:p w14:paraId="0E6B2515" w14:textId="1910D4FB" w:rsidR="00B7339E" w:rsidRDefault="00B7339E" w:rsidP="00B7339E"/>
    <w:p w14:paraId="655298FB" w14:textId="77777777" w:rsidR="00F72EBC" w:rsidRPr="00764A8E" w:rsidRDefault="00F72EBC" w:rsidP="00F72EBC">
      <w:pPr>
        <w:spacing w:after="40"/>
        <w:rPr>
          <w:u w:val="single"/>
        </w:rPr>
      </w:pPr>
      <w:r w:rsidRPr="00764A8E">
        <w:rPr>
          <w:b/>
          <w:highlight w:val="yellow"/>
          <w:u w:val="single"/>
        </w:rPr>
        <w:t>Gaps I still need to add:</w:t>
      </w:r>
    </w:p>
    <w:p w14:paraId="183E507C" w14:textId="5CE31492" w:rsidR="00764A8E" w:rsidRPr="00764A8E" w:rsidRDefault="00764A8E" w:rsidP="00764A8E">
      <w:pPr>
        <w:pStyle w:val="ListParagraph"/>
        <w:numPr>
          <w:ilvl w:val="0"/>
          <w:numId w:val="2"/>
        </w:numPr>
        <w:spacing w:after="40"/>
        <w:rPr>
          <w:color w:val="AAAAAA"/>
          <w:sz w:val="20"/>
        </w:rPr>
      </w:pPr>
    </w:p>
    <w:p w14:paraId="1570D07A" w14:textId="3D37943A" w:rsidR="00F72EBC" w:rsidRDefault="00F72EBC" w:rsidP="00F72EBC">
      <w:pPr>
        <w:spacing w:after="40"/>
        <w:rPr>
          <w:b/>
          <w:u w:val="single"/>
        </w:rPr>
      </w:pPr>
      <w:r w:rsidRPr="00F72EBC">
        <w:rPr>
          <w:b/>
          <w:highlight w:val="yellow"/>
          <w:u w:val="single"/>
        </w:rPr>
        <w:t>My ≥2 techniques for assessment:</w:t>
      </w:r>
    </w:p>
    <w:p w14:paraId="61A3F2CA" w14:textId="3D16FF01" w:rsidR="00F72EBC" w:rsidRDefault="00F72EBC" w:rsidP="009D106F">
      <w:pPr>
        <w:pStyle w:val="ListParagraph"/>
        <w:numPr>
          <w:ilvl w:val="0"/>
          <w:numId w:val="2"/>
        </w:numPr>
        <w:spacing w:after="40"/>
      </w:pPr>
      <w:r w:rsidRPr="00F72EBC">
        <w:t>I am going</w:t>
      </w:r>
      <w:r>
        <w:t xml:space="preserve"> to use a JSON file to track users </w:t>
      </w:r>
      <w:r w:rsidR="003D0674">
        <w:t>investment thesis and options. I have chosen this because it allows me to record a lot of data, for different users an</w:t>
      </w:r>
      <w:r w:rsidR="009D106F">
        <w:t xml:space="preserve">d </w:t>
      </w:r>
      <w:r w:rsidR="003D0674">
        <w:t>populate more than one html file with this data. I also like how easy it is to save things to it from my previous assessment.</w:t>
      </w:r>
    </w:p>
    <w:p w14:paraId="0D66A3A1" w14:textId="58F29C91" w:rsidR="003D0674" w:rsidRPr="00F72EBC" w:rsidRDefault="007B7571" w:rsidP="00F72EBC">
      <w:pPr>
        <w:pStyle w:val="ListParagraph"/>
        <w:numPr>
          <w:ilvl w:val="0"/>
          <w:numId w:val="2"/>
        </w:numPr>
        <w:spacing w:after="40"/>
      </w:pPr>
      <w:r>
        <w:t xml:space="preserve">Responsive system layout using flexbox / grid to ensure my interface can be used on mobile devices and larger screens. This makes it more accessible to </w:t>
      </w:r>
      <w:r w:rsidR="005A446D">
        <w:t xml:space="preserve">a greater amount of users, and especially casual investors which is most people. </w:t>
      </w:r>
    </w:p>
    <w:p w14:paraId="3BB4DADF" w14:textId="77777777" w:rsidR="0068652C" w:rsidRDefault="0068652C" w:rsidP="008F569F"/>
    <w:p w14:paraId="61B28125" w14:textId="77777777" w:rsidR="0068652C" w:rsidRDefault="0068652C" w:rsidP="008F569F"/>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6"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lastRenderedPageBreak/>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128"/>
        <w:gridCol w:w="3427"/>
        <w:gridCol w:w="3461"/>
      </w:tblGrid>
      <w:tr w:rsidR="00EB4D74" w14:paraId="1537620D" w14:textId="77777777">
        <w:trPr>
          <w:jc w:val="center"/>
        </w:trPr>
        <w:tc>
          <w:tcPr>
            <w:tcW w:w="2304" w:type="dxa"/>
            <w:shd w:val="clear" w:color="auto" w:fill="1A3A5C"/>
          </w:tcPr>
          <w:p w14:paraId="6BDF71A0" w14:textId="77777777" w:rsidR="00EB4D74" w:rsidRDefault="00EB4D74">
            <w:pPr>
              <w:spacing w:before="40" w:after="40"/>
            </w:pPr>
            <w:r>
              <w:rPr>
                <w:b/>
                <w:color w:val="FFFFFF"/>
                <w:sz w:val="20"/>
              </w:rPr>
              <w:t>Implication</w:t>
            </w:r>
          </w:p>
        </w:tc>
        <w:tc>
          <w:tcPr>
            <w:tcW w:w="3888" w:type="dxa"/>
            <w:shd w:val="clear" w:color="auto" w:fill="1A3A5C"/>
          </w:tcPr>
          <w:p w14:paraId="7616E4C8" w14:textId="77777777" w:rsidR="00EB4D74" w:rsidRDefault="00EB4D74">
            <w:pPr>
              <w:spacing w:before="40" w:after="40"/>
            </w:pPr>
            <w:r>
              <w:rPr>
                <w:b/>
                <w:color w:val="FFFFFF"/>
                <w:sz w:val="20"/>
              </w:rPr>
              <w:t>Why it matters for my users</w:t>
            </w:r>
          </w:p>
        </w:tc>
        <w:tc>
          <w:tcPr>
            <w:tcW w:w="3888" w:type="dxa"/>
            <w:shd w:val="clear" w:color="auto" w:fill="1A3A5C"/>
          </w:tcPr>
          <w:p w14:paraId="6753CEF4" w14:textId="77777777" w:rsidR="00EB4D74" w:rsidRDefault="00EB4D74">
            <w:pPr>
              <w:spacing w:before="40" w:after="40"/>
            </w:pPr>
            <w:r>
              <w:rPr>
                <w:b/>
                <w:color w:val="FFFFFF"/>
                <w:sz w:val="20"/>
              </w:rPr>
              <w:t>How I addressed it (Merit+)</w:t>
            </w:r>
          </w:p>
        </w:tc>
      </w:tr>
      <w:tr w:rsidR="00EB4D74" w14:paraId="1BBA556E" w14:textId="77777777">
        <w:trPr>
          <w:jc w:val="center"/>
        </w:trPr>
        <w:tc>
          <w:tcPr>
            <w:tcW w:w="2304" w:type="dxa"/>
          </w:tcPr>
          <w:p w14:paraId="08B9466C" w14:textId="77777777" w:rsidR="00EB4D74" w:rsidRDefault="00EB4D74">
            <w:pPr>
              <w:spacing w:before="40" w:after="40"/>
            </w:pPr>
            <w:r>
              <w:rPr>
                <w:sz w:val="20"/>
              </w:rPr>
              <w:t>Accessibility</w:t>
            </w:r>
          </w:p>
        </w:tc>
        <w:tc>
          <w:tcPr>
            <w:tcW w:w="3888" w:type="dxa"/>
          </w:tcPr>
          <w:p w14:paraId="46CF4B77" w14:textId="223BD183" w:rsidR="00EB4D74" w:rsidRDefault="00EB4D74">
            <w:pPr>
              <w:spacing w:before="40" w:after="40"/>
            </w:pPr>
            <w:r>
              <w:t>Because my app is designed for all investors it’s important that people with disabilities can use it. With increasing amounts of people interested in the stock market I think</w:t>
            </w:r>
            <w:r w:rsidR="00295235">
              <w:t xml:space="preserve"> there will be a increasing amount of disabled people looking for an 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pPr>
              <w:spacing w:before="40" w:after="40"/>
            </w:pPr>
            <w:r w:rsidRPr="00D82070">
              <w:rPr>
                <w:highlight w:val="yellow"/>
              </w:rPr>
              <w:t>I will design the project with high contrast between text and background, Titles for images for e readers – for the blind, the ability to magnify text, etc.</w:t>
            </w:r>
          </w:p>
          <w:p w14:paraId="198EF0D8" w14:textId="7886F7A7" w:rsidR="00D82070" w:rsidRDefault="00D82070">
            <w:pPr>
              <w:spacing w:before="40" w:after="40"/>
            </w:pPr>
            <w:r>
              <w:t xml:space="preserve">Specific </w:t>
            </w:r>
            <w:r w:rsidR="00A72DA0">
              <w:t>examples:</w:t>
            </w:r>
          </w:p>
        </w:tc>
      </w:tr>
      <w:tr w:rsidR="00EB4D74" w14:paraId="56873F35" w14:textId="77777777">
        <w:trPr>
          <w:jc w:val="center"/>
        </w:trPr>
        <w:tc>
          <w:tcPr>
            <w:tcW w:w="2304" w:type="dxa"/>
            <w:shd w:val="clear" w:color="auto" w:fill="F0F4F8"/>
          </w:tcPr>
          <w:p w14:paraId="566C10F6" w14:textId="77777777" w:rsidR="00EB4D74" w:rsidRDefault="00EB4D74">
            <w:pPr>
              <w:spacing w:before="40" w:after="40"/>
            </w:pPr>
            <w:r>
              <w:rPr>
                <w:sz w:val="20"/>
              </w:rPr>
              <w:lastRenderedPageBreak/>
              <w:t>Usability</w:t>
            </w:r>
          </w:p>
        </w:tc>
        <w:tc>
          <w:tcPr>
            <w:tcW w:w="3888" w:type="dxa"/>
            <w:shd w:val="clear" w:color="auto" w:fill="F0F4F8"/>
          </w:tcPr>
          <w:p w14:paraId="0AD38975" w14:textId="77777777" w:rsidR="00EB4D74" w:rsidRDefault="00EB4D74">
            <w:pPr>
              <w:spacing w:before="40" w:after="40"/>
            </w:pPr>
          </w:p>
        </w:tc>
        <w:tc>
          <w:tcPr>
            <w:tcW w:w="3888" w:type="dxa"/>
            <w:shd w:val="clear" w:color="auto" w:fill="F0F4F8"/>
          </w:tcPr>
          <w:p w14:paraId="704D0A0B" w14:textId="77777777" w:rsidR="00EB4D74" w:rsidRDefault="00EB4D74">
            <w:pPr>
              <w:spacing w:before="40" w:after="40"/>
            </w:pPr>
          </w:p>
        </w:tc>
      </w:tr>
      <w:tr w:rsidR="00EB4D74" w14:paraId="029A2143" w14:textId="77777777">
        <w:trPr>
          <w:jc w:val="center"/>
        </w:trPr>
        <w:tc>
          <w:tcPr>
            <w:tcW w:w="2304" w:type="dxa"/>
          </w:tcPr>
          <w:p w14:paraId="1D90ADCC" w14:textId="77777777" w:rsidR="00EB4D74" w:rsidRDefault="00EB4D74">
            <w:pPr>
              <w:spacing w:before="40" w:after="40"/>
            </w:pPr>
            <w:r>
              <w:rPr>
                <w:sz w:val="20"/>
              </w:rPr>
              <w:t>Privacy / IP / ethics</w:t>
            </w:r>
          </w:p>
        </w:tc>
        <w:tc>
          <w:tcPr>
            <w:tcW w:w="3888" w:type="dxa"/>
          </w:tcPr>
          <w:p w14:paraId="526820E8" w14:textId="0E111226" w:rsidR="00EB4D74" w:rsidRDefault="00A72DA0">
            <w:pPr>
              <w:spacing w:before="40" w:after="40"/>
            </w:pPr>
            <w:r>
              <w:t>Because making an investment decision journal requires inputting personal monetary decisions which could be considered quite private data its important that users privacy is kept</w:t>
            </w:r>
          </w:p>
        </w:tc>
        <w:tc>
          <w:tcPr>
            <w:tcW w:w="3888" w:type="dxa"/>
          </w:tcPr>
          <w:p w14:paraId="363EDB11" w14:textId="77777777" w:rsidR="00EB4D74" w:rsidRDefault="00E92012">
            <w:pPr>
              <w:spacing w:before="40" w:after="40"/>
            </w:pPr>
            <w:r>
              <w:t xml:space="preserve">I will add a consent banner </w:t>
            </w:r>
            <w:r w:rsidR="00A0137E">
              <w:t>with options to accept / manage data management – like a cookies popup.</w:t>
            </w:r>
          </w:p>
          <w:p w14:paraId="1E50BAED" w14:textId="77777777" w:rsidR="00A0137E" w:rsidRDefault="00A0137E">
            <w:pPr>
              <w:spacing w:before="40" w:after="40"/>
            </w:pPr>
          </w:p>
          <w:p w14:paraId="40E3B707" w14:textId="77777777" w:rsidR="00A0137E" w:rsidRDefault="00314696">
            <w:pPr>
              <w:spacing w:before="40" w:after="40"/>
            </w:pPr>
            <w:r>
              <w:t>A disclaimer at the top of my new thesis form telling users that if they save their thesis it’s going to record their data.</w:t>
            </w:r>
          </w:p>
          <w:p w14:paraId="167A1D93" w14:textId="77777777" w:rsidR="00314696" w:rsidRDefault="00314696">
            <w:pPr>
              <w:spacing w:before="40" w:after="40"/>
            </w:pPr>
          </w:p>
          <w:p w14:paraId="7FC34E27" w14:textId="6427CD40" w:rsidR="00314696" w:rsidRDefault="00314696">
            <w:pPr>
              <w:spacing w:before="40" w:after="40"/>
            </w:pPr>
          </w:p>
        </w:tc>
      </w:tr>
      <w:tr w:rsidR="00EB4D74" w14:paraId="27BE81DA" w14:textId="77777777">
        <w:trPr>
          <w:jc w:val="center"/>
        </w:trPr>
        <w:tc>
          <w:tcPr>
            <w:tcW w:w="2304" w:type="dxa"/>
            <w:shd w:val="clear" w:color="auto" w:fill="F0F4F8"/>
          </w:tcPr>
          <w:p w14:paraId="6DFABAD0" w14:textId="77777777" w:rsidR="00EB4D74" w:rsidRDefault="00EB4D74">
            <w:pPr>
              <w:spacing w:before="40" w:after="40"/>
            </w:pPr>
            <w:r>
              <w:rPr>
                <w:sz w:val="20"/>
              </w:rPr>
              <w:t>Aesthetics / functionality</w:t>
            </w:r>
          </w:p>
        </w:tc>
        <w:tc>
          <w:tcPr>
            <w:tcW w:w="3888" w:type="dxa"/>
            <w:shd w:val="clear" w:color="auto" w:fill="F0F4F8"/>
          </w:tcPr>
          <w:p w14:paraId="46DDB59A" w14:textId="45B44E41" w:rsidR="00EB4D74" w:rsidRDefault="000266C7">
            <w:pPr>
              <w:spacing w:before="40" w:after="40"/>
            </w:pPr>
            <w:r>
              <w:t xml:space="preserve">High contrast </w:t>
            </w:r>
          </w:p>
        </w:tc>
        <w:tc>
          <w:tcPr>
            <w:tcW w:w="3888" w:type="dxa"/>
            <w:shd w:val="clear" w:color="auto" w:fill="F0F4F8"/>
          </w:tcPr>
          <w:p w14:paraId="428C9F0D" w14:textId="77777777" w:rsidR="00EB4D74" w:rsidRDefault="00EB4D74">
            <w:pPr>
              <w:spacing w:before="40" w:after="40"/>
            </w:pPr>
          </w:p>
        </w:tc>
      </w:tr>
      <w:tr w:rsidR="00EB4D74" w14:paraId="3BB07EBC" w14:textId="77777777">
        <w:trPr>
          <w:jc w:val="center"/>
        </w:trPr>
        <w:tc>
          <w:tcPr>
            <w:tcW w:w="2304" w:type="dxa"/>
          </w:tcPr>
          <w:p w14:paraId="528850A6" w14:textId="77777777" w:rsidR="00EB4D74" w:rsidRDefault="00EB4D74">
            <w:pPr>
              <w:spacing w:before="40" w:after="40"/>
            </w:pPr>
            <w:r>
              <w:rPr>
                <w:sz w:val="20"/>
              </w:rPr>
              <w:t>Other: ______</w:t>
            </w:r>
          </w:p>
        </w:tc>
        <w:tc>
          <w:tcPr>
            <w:tcW w:w="3888" w:type="dxa"/>
          </w:tcPr>
          <w:p w14:paraId="528AE2F2" w14:textId="77777777" w:rsidR="00EB4D74" w:rsidRDefault="00EB4D74">
            <w:pPr>
              <w:spacing w:before="40" w:after="40"/>
            </w:pPr>
          </w:p>
        </w:tc>
        <w:tc>
          <w:tcPr>
            <w:tcW w:w="3888" w:type="dxa"/>
          </w:tcPr>
          <w:p w14:paraId="3531344F" w14:textId="77777777" w:rsidR="00EB4D74" w:rsidRDefault="00EB4D74">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75F7CDE0" w14:textId="5DC2619F" w:rsidR="000A2421" w:rsidRDefault="000A2421" w:rsidP="000A2421">
      <w:pPr>
        <w:pStyle w:val="ListParagraph"/>
        <w:rPr>
          <w:u w:val="single"/>
        </w:rPr>
      </w:pPr>
    </w:p>
    <w:p w14:paraId="55FDDC03" w14:textId="67D78DBD" w:rsidR="000266C7" w:rsidRDefault="000266C7" w:rsidP="000266C7">
      <w:pPr>
        <w:rPr>
          <w:b/>
          <w:bCs/>
          <w:u w:val="single"/>
        </w:rPr>
      </w:pPr>
      <w:r w:rsidRPr="000266C7">
        <w:rPr>
          <w:b/>
          <w:bCs/>
          <w:highlight w:val="yellow"/>
          <w:u w:val="single"/>
        </w:rPr>
        <w:t>Aesthetic optimizations to meet my relevant implications:</w:t>
      </w:r>
      <w:r w:rsidRPr="000266C7">
        <w:rPr>
          <w:b/>
          <w:bCs/>
          <w:u w:val="single"/>
        </w:rPr>
        <w:t xml:space="preserve"> </w:t>
      </w:r>
      <w:r w:rsidR="00C70F22">
        <w:rPr>
          <w:b/>
          <w:bCs/>
          <w:u w:val="single"/>
        </w:rPr>
        <w:t xml:space="preserve"> - add to testing log.</w:t>
      </w:r>
    </w:p>
    <w:p w14:paraId="58486AB8" w14:textId="4E604206" w:rsidR="000266C7" w:rsidRPr="000266C7" w:rsidRDefault="009C537A" w:rsidP="000266C7">
      <w:pPr>
        <w:rPr>
          <w:b/>
          <w:bCs/>
          <w:u w:val="single"/>
        </w:rPr>
      </w:pPr>
      <w:r w:rsidRPr="009C537A">
        <w:rPr>
          <w:u w:val="single"/>
        </w:rPr>
        <w:drawing>
          <wp:anchor distT="0" distB="0" distL="114300" distR="114300" simplePos="0" relativeHeight="251687936" behindDoc="0" locked="0" layoutInCell="1" allowOverlap="1" wp14:anchorId="28607626" wp14:editId="5962A3FC">
            <wp:simplePos x="0" y="0"/>
            <wp:positionH relativeFrom="margin">
              <wp:posOffset>2437856</wp:posOffset>
            </wp:positionH>
            <wp:positionV relativeFrom="paragraph">
              <wp:posOffset>8164</wp:posOffset>
            </wp:positionV>
            <wp:extent cx="2349500" cy="775970"/>
            <wp:effectExtent l="0" t="0" r="0" b="508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19"/>
                    <a:stretch>
                      <a:fillRect/>
                    </a:stretch>
                  </pic:blipFill>
                  <pic:spPr>
                    <a:xfrm>
                      <a:off x="0" y="0"/>
                      <a:ext cx="2349500" cy="775970"/>
                    </a:xfrm>
                    <a:prstGeom prst="rect">
                      <a:avLst/>
                    </a:prstGeom>
                  </pic:spPr>
                </pic:pic>
              </a:graphicData>
            </a:graphic>
            <wp14:sizeRelH relativeFrom="margin">
              <wp14:pctWidth>0</wp14:pctWidth>
            </wp14:sizeRelH>
            <wp14:sizeRelV relativeFrom="margin">
              <wp14:pctHeight>0</wp14:pctHeight>
            </wp14:sizeRelV>
          </wp:anchor>
        </w:drawing>
      </w:r>
      <w:r w:rsidR="00162AFA" w:rsidRPr="00162AFA">
        <w:rPr>
          <w:b/>
          <w:bCs/>
          <w:u w:val="single"/>
        </w:rPr>
        <w:drawing>
          <wp:anchor distT="0" distB="0" distL="114300" distR="114300" simplePos="0" relativeHeight="251685888" behindDoc="0" locked="0" layoutInCell="1" allowOverlap="1" wp14:anchorId="3AD8980E" wp14:editId="684C4B66">
            <wp:simplePos x="0" y="0"/>
            <wp:positionH relativeFrom="margin">
              <wp:align>left</wp:align>
            </wp:positionH>
            <wp:positionV relativeFrom="paragraph">
              <wp:posOffset>20864</wp:posOffset>
            </wp:positionV>
            <wp:extent cx="2256790" cy="899795"/>
            <wp:effectExtent l="0" t="0" r="0" b="0"/>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20"/>
                    <a:stretch>
                      <a:fillRect/>
                    </a:stretch>
                  </pic:blipFill>
                  <pic:spPr>
                    <a:xfrm>
                      <a:off x="0" y="0"/>
                      <a:ext cx="2265133" cy="903186"/>
                    </a:xfrm>
                    <a:prstGeom prst="rect">
                      <a:avLst/>
                    </a:prstGeom>
                  </pic:spPr>
                </pic:pic>
              </a:graphicData>
            </a:graphic>
            <wp14:sizeRelH relativeFrom="margin">
              <wp14:pctWidth>0</wp14:pctWidth>
            </wp14:sizeRelH>
            <wp14:sizeRelV relativeFrom="margin">
              <wp14:pctHeight>0</wp14:pctHeight>
            </wp14:sizeRelV>
          </wp:anchor>
        </w:drawing>
      </w:r>
    </w:p>
    <w:p w14:paraId="0669396C" w14:textId="2A8FCAE1" w:rsidR="000266C7" w:rsidRDefault="000266C7" w:rsidP="000A2421">
      <w:pPr>
        <w:pStyle w:val="ListParagraph"/>
        <w:rPr>
          <w:u w:val="single"/>
        </w:rPr>
      </w:pPr>
    </w:p>
    <w:p w14:paraId="7AB74BE0" w14:textId="77777777" w:rsidR="000266C7" w:rsidRDefault="000266C7" w:rsidP="000A2421">
      <w:pPr>
        <w:pStyle w:val="ListParagraph"/>
        <w:rPr>
          <w:u w:val="single"/>
        </w:rPr>
      </w:pPr>
    </w:p>
    <w:p w14:paraId="04DF9AE6" w14:textId="77777777" w:rsidR="000266C7" w:rsidRDefault="000266C7" w:rsidP="000A2421">
      <w:pPr>
        <w:pStyle w:val="ListParagraph"/>
        <w:rPr>
          <w:u w:val="single"/>
        </w:rPr>
      </w:pPr>
    </w:p>
    <w:p w14:paraId="5283C752" w14:textId="066256AD" w:rsidR="009C537A" w:rsidRPr="001B5152" w:rsidRDefault="009C537A" w:rsidP="000A2421">
      <w:pPr>
        <w:pStyle w:val="ListParagraph"/>
      </w:pPr>
      <w:r w:rsidRPr="001B5152">
        <w:t>I need to change the font on this apricot orange widget from the off white colour I use because the contrast is so poor that its really hard to read even normally. I’m going to update it to the same black colour as</w:t>
      </w:r>
      <w:r w:rsidR="001B5152" w:rsidRPr="001B5152">
        <w:t xml:space="preserve"> the two widgets beside it.</w:t>
      </w:r>
    </w:p>
    <w:p w14:paraId="14A91621" w14:textId="2108EF09" w:rsidR="009C537A" w:rsidRDefault="00C70F22" w:rsidP="000A2421">
      <w:pPr>
        <w:pStyle w:val="ListParagraph"/>
        <w:rPr>
          <w:u w:val="single"/>
        </w:rPr>
      </w:pPr>
      <w:r w:rsidRPr="00C70F22">
        <w:rPr>
          <w:u w:val="single"/>
        </w:rPr>
        <w:drawing>
          <wp:anchor distT="0" distB="0" distL="114300" distR="114300" simplePos="0" relativeHeight="251689984" behindDoc="0" locked="0" layoutInCell="1" allowOverlap="1" wp14:anchorId="6EC6F9AB" wp14:editId="244B5F84">
            <wp:simplePos x="0" y="0"/>
            <wp:positionH relativeFrom="margin">
              <wp:align>left</wp:align>
            </wp:positionH>
            <wp:positionV relativeFrom="paragraph">
              <wp:posOffset>50528</wp:posOffset>
            </wp:positionV>
            <wp:extent cx="1425575" cy="928370"/>
            <wp:effectExtent l="0" t="0" r="3175" b="508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21"/>
                    <a:stretch>
                      <a:fillRect/>
                    </a:stretch>
                  </pic:blipFill>
                  <pic:spPr>
                    <a:xfrm>
                      <a:off x="0" y="0"/>
                      <a:ext cx="1431613" cy="932717"/>
                    </a:xfrm>
                    <a:prstGeom prst="rect">
                      <a:avLst/>
                    </a:prstGeom>
                  </pic:spPr>
                </pic:pic>
              </a:graphicData>
            </a:graphic>
            <wp14:sizeRelH relativeFrom="margin">
              <wp14:pctWidth>0</wp14:pctWidth>
            </wp14:sizeRelH>
            <wp14:sizeRelV relativeFrom="margin">
              <wp14:pctHeight>0</wp14:pctHeight>
            </wp14:sizeRelV>
          </wp:anchor>
        </w:drawing>
      </w:r>
    </w:p>
    <w:p w14:paraId="7BA5FB89" w14:textId="77777777" w:rsidR="001B5152" w:rsidRDefault="001B5152" w:rsidP="000A2421">
      <w:pPr>
        <w:pStyle w:val="ListParagraph"/>
        <w:rPr>
          <w:u w:val="single"/>
        </w:rPr>
      </w:pPr>
    </w:p>
    <w:p w14:paraId="5228CCC7" w14:textId="77777777" w:rsidR="00162AFA" w:rsidRDefault="00162AFA" w:rsidP="000A2421">
      <w:pPr>
        <w:pStyle w:val="ListParagraph"/>
        <w:rPr>
          <w:u w:val="single"/>
        </w:rPr>
      </w:pPr>
    </w:p>
    <w:p w14:paraId="47A9C68A" w14:textId="7EA586EC" w:rsidR="000266C7" w:rsidRDefault="000266C7" w:rsidP="000A2421">
      <w:pPr>
        <w:pStyle w:val="ListParagraph"/>
        <w:rPr>
          <w:u w:val="single"/>
        </w:rPr>
      </w:pPr>
    </w:p>
    <w:p w14:paraId="4449959F" w14:textId="1BBD5FE1" w:rsidR="000266C7" w:rsidRDefault="00C70F22" w:rsidP="000A2421">
      <w:pPr>
        <w:pStyle w:val="ListParagraph"/>
      </w:pPr>
      <w:r w:rsidRPr="00C70F22">
        <w:t>, much higher contrast and easier to read.</w:t>
      </w:r>
    </w:p>
    <w:p w14:paraId="56E8A2AD" w14:textId="77777777" w:rsidR="00C70F22" w:rsidRDefault="00C70F22" w:rsidP="000A2421">
      <w:pPr>
        <w:pStyle w:val="ListParagraph"/>
      </w:pPr>
    </w:p>
    <w:p w14:paraId="75161B1C" w14:textId="77777777" w:rsidR="00C70F22" w:rsidRDefault="00C70F22" w:rsidP="000A2421">
      <w:pPr>
        <w:pStyle w:val="ListParagraph"/>
      </w:pPr>
    </w:p>
    <w:p w14:paraId="6280D816" w14:textId="77777777" w:rsidR="00C70F22" w:rsidRPr="00C70F22" w:rsidRDefault="00C70F22" w:rsidP="000A2421">
      <w:pPr>
        <w:pStyle w:val="ListParagraph"/>
      </w:pPr>
    </w:p>
    <w:p w14:paraId="20D7EBF7" w14:textId="78FAAA8A" w:rsidR="00340C1C" w:rsidRDefault="009D7E3B" w:rsidP="000A2421">
      <w:pPr>
        <w:pStyle w:val="ListParagraph"/>
        <w:rPr>
          <w:u w:val="single"/>
        </w:rPr>
      </w:pPr>
      <w:r w:rsidRPr="009D7E3B">
        <w:rPr>
          <w:noProof/>
          <w:highlight w:val="yellow"/>
          <w:u w:val="single"/>
        </w:rPr>
        <w:lastRenderedPageBreak/>
        <w:drawing>
          <wp:anchor distT="0" distB="0" distL="114300" distR="114300" simplePos="0" relativeHeight="251663360" behindDoc="0" locked="0" layoutInCell="1" allowOverlap="1" wp14:anchorId="6F1703F9" wp14:editId="58E2E055">
            <wp:simplePos x="0" y="0"/>
            <wp:positionH relativeFrom="margin">
              <wp:align>right</wp:align>
            </wp:positionH>
            <wp:positionV relativeFrom="paragraph">
              <wp:posOffset>7875</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22"/>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63F02573" w14:textId="05EFE89C" w:rsidR="00340C1C" w:rsidRPr="00F83913" w:rsidRDefault="00340C1C" w:rsidP="000A2421">
      <w:pPr>
        <w:pStyle w:val="ListParagraph"/>
        <w:rPr>
          <w:b/>
          <w:bCs/>
        </w:rPr>
      </w:pPr>
    </w:p>
    <w:p w14:paraId="05A588B0" w14:textId="12289CCF"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77777777" w:rsidR="00C43156" w:rsidRPr="00616AF7" w:rsidRDefault="00C43156" w:rsidP="008F3525">
      <w:pPr>
        <w:rPr>
          <w:b/>
          <w:bCs/>
          <w:sz w:val="28"/>
          <w:szCs w:val="28"/>
          <w:u w:val="single"/>
        </w:rPr>
      </w:pPr>
    </w:p>
    <w:p w14:paraId="78C4FDBA" w14:textId="0743F3C4"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77777777" w:rsidR="00C43156" w:rsidRPr="00286536" w:rsidRDefault="00C43156" w:rsidP="00C43156">
      <w:pPr>
        <w:rPr>
          <w:u w:val="single"/>
        </w:rPr>
      </w:pPr>
      <w:r w:rsidRPr="00286536">
        <w:rPr>
          <w:highlight w:val="yellow"/>
          <w:u w:val="single"/>
        </w:rPr>
        <w:t>Does your eye go to the most important thing first?</w:t>
      </w:r>
    </w:p>
    <w:p w14:paraId="14B6F555" w14:textId="0FEAF05D"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I think that it has a nice colour scheme. And there are some nice aminations that you have added from the nicegui.</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My nextsteps for you:</w:t>
      </w:r>
    </w:p>
    <w:p w14:paraId="2BBA7650" w14:textId="2401AB48" w:rsidR="008F3525" w:rsidRDefault="005E7A0B" w:rsidP="008F3525">
      <w:r>
        <w:t xml:space="preserve">I think the next stop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lastRenderedPageBreak/>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My nextsteps for you:</w:t>
      </w:r>
    </w:p>
    <w:p w14:paraId="6E2331F6" w14:textId="6E5D01E7"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My nextsteps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Keep title color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68533FB7" w14:textId="5BC797F3" w:rsidR="003E1712" w:rsidRPr="003E1712" w:rsidRDefault="003E1712" w:rsidP="00187C26">
      <w:pPr>
        <w:rPr>
          <w:sz w:val="28"/>
          <w:szCs w:val="28"/>
        </w:rPr>
      </w:pPr>
      <w:r w:rsidRPr="003E1712">
        <w:rPr>
          <w:sz w:val="28"/>
          <w:szCs w:val="28"/>
        </w:rPr>
        <w:t>What my interface currently looks like:</w:t>
      </w:r>
    </w:p>
    <w:p w14:paraId="4365C07C" w14:textId="7F00F3BF" w:rsidR="00187C26" w:rsidRPr="00616AF7" w:rsidRDefault="00001472" w:rsidP="00187C26">
      <w:pPr>
        <w:rPr>
          <w:b/>
          <w:bCs/>
          <w:sz w:val="28"/>
          <w:szCs w:val="28"/>
          <w:u w:val="single"/>
        </w:rPr>
      </w:pPr>
      <w:r w:rsidRPr="003E1712">
        <w:rPr>
          <w:noProof/>
        </w:rPr>
        <w:drawing>
          <wp:anchor distT="0" distB="0" distL="114300" distR="114300" simplePos="0" relativeHeight="251674624" behindDoc="0" locked="0" layoutInCell="1" allowOverlap="1" wp14:anchorId="4DCB6E13" wp14:editId="28CC38CB">
            <wp:simplePos x="0" y="0"/>
            <wp:positionH relativeFrom="column">
              <wp:posOffset>2570773</wp:posOffset>
            </wp:positionH>
            <wp:positionV relativeFrom="paragraph">
              <wp:posOffset>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23"/>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003E1712" w:rsidRPr="003E1712">
        <w:rPr>
          <w:noProof/>
          <w:u w:val="single"/>
        </w:rPr>
        <w:drawing>
          <wp:anchor distT="0" distB="0" distL="114300" distR="114300" simplePos="0" relativeHeight="251676672" behindDoc="0" locked="0" layoutInCell="1" allowOverlap="1" wp14:anchorId="6FC8A3A3" wp14:editId="53993DC7">
            <wp:simplePos x="0" y="0"/>
            <wp:positionH relativeFrom="margin">
              <wp:posOffset>4322957</wp:posOffset>
            </wp:positionH>
            <wp:positionV relativeFrom="paragraph">
              <wp:posOffset>449</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24"/>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r w:rsidR="00621A97" w:rsidRPr="00621A97">
        <w:rPr>
          <w:b/>
          <w:bCs/>
          <w:noProof/>
          <w:sz w:val="28"/>
          <w:szCs w:val="28"/>
          <w:u w:val="single"/>
        </w:rPr>
        <w:drawing>
          <wp:anchor distT="0" distB="0" distL="114300" distR="114300" simplePos="0" relativeHeight="251672576" behindDoc="0" locked="0" layoutInCell="1" allowOverlap="1" wp14:anchorId="797BD80F" wp14:editId="0766BA97">
            <wp:simplePos x="0" y="0"/>
            <wp:positionH relativeFrom="page">
              <wp:posOffset>958850</wp:posOffset>
            </wp:positionH>
            <wp:positionV relativeFrom="paragraph">
              <wp:posOffset>36830</wp:posOffset>
            </wp:positionV>
            <wp:extent cx="2435860" cy="1568450"/>
            <wp:effectExtent l="0" t="0" r="254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25"/>
                    <a:stretch>
                      <a:fillRect/>
                    </a:stretch>
                  </pic:blipFill>
                  <pic:spPr>
                    <a:xfrm>
                      <a:off x="0" y="0"/>
                      <a:ext cx="2435860" cy="1568450"/>
                    </a:xfrm>
                    <a:prstGeom prst="rect">
                      <a:avLst/>
                    </a:prstGeom>
                  </pic:spPr>
                </pic:pic>
              </a:graphicData>
            </a:graphic>
            <wp14:sizeRelH relativeFrom="margin">
              <wp14:pctWidth>0</wp14:pctWidth>
            </wp14:sizeRelH>
            <wp14:sizeRelV relativeFrom="margin">
              <wp14:pctHeight>0</wp14:pctHeight>
            </wp14:sizeRelV>
          </wp:anchor>
        </w:drawing>
      </w:r>
    </w:p>
    <w:p w14:paraId="7D48C5E3" w14:textId="79055971" w:rsidR="00187C26" w:rsidRDefault="00187C26" w:rsidP="0013555F"/>
    <w:p w14:paraId="71872602" w14:textId="0FEFB61A" w:rsidR="00001472" w:rsidRDefault="00001472" w:rsidP="0013555F">
      <w:r>
        <w:t xml:space="preserve">I think that it looks good, and that the structure and flex box are all working good when the dimension go small. I do wonder weather a lot of text is good to contrast well with the background and the colour of text you have chosen. I think you should either change the colours or make a assability button that makes it so you can change the contrast. On the log page you could change the colour of text in the input box as it is quite hard to read. </w:t>
      </w:r>
    </w:p>
    <w:p w14:paraId="2972B113" w14:textId="5604DA8F" w:rsidR="00001472" w:rsidRDefault="00001472" w:rsidP="0013555F">
      <w:r w:rsidRPr="00001472">
        <w:rPr>
          <w:noProof/>
        </w:rPr>
        <w:drawing>
          <wp:anchor distT="0" distB="0" distL="114300" distR="114300" simplePos="0" relativeHeight="251678720" behindDoc="0" locked="0" layoutInCell="1" allowOverlap="1" wp14:anchorId="2CDD198F" wp14:editId="68D4B997">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26"/>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3927603E" w14:textId="13C3B509" w:rsidR="003E1712" w:rsidRDefault="00001472" w:rsidP="0013555F">
      <w:r>
        <w:t xml:space="preserve"> </w:t>
      </w:r>
    </w:p>
    <w:p w14:paraId="3E9D9834" w14:textId="683A8DEE" w:rsidR="00187C26" w:rsidRDefault="00187C26" w:rsidP="0013555F"/>
    <w:p w14:paraId="2CAD33F3" w14:textId="58FF2FE6" w:rsidR="00D60222" w:rsidRPr="00D60222" w:rsidRDefault="00001472" w:rsidP="00D60222">
      <w:r>
        <w:t xml:space="preserve">I think that you could do some error prevention because right now you can spam the keyboard and it accepts it. </w:t>
      </w:r>
    </w:p>
    <w:p w14:paraId="0BAEC08E" w14:textId="77777777" w:rsidR="00D60222" w:rsidRDefault="00D60222" w:rsidP="00D60222">
      <w:r w:rsidRPr="00CE0B7F">
        <w:drawing>
          <wp:anchor distT="0" distB="0" distL="114300" distR="114300" simplePos="0" relativeHeight="251683840" behindDoc="0" locked="0" layoutInCell="1" allowOverlap="1" wp14:anchorId="0D5F349E" wp14:editId="1872574F">
            <wp:simplePos x="0" y="0"/>
            <wp:positionH relativeFrom="column">
              <wp:posOffset>172133</wp:posOffset>
            </wp:positionH>
            <wp:positionV relativeFrom="paragraph">
              <wp:posOffset>16858</wp:posOffset>
            </wp:positionV>
            <wp:extent cx="2315210" cy="1572260"/>
            <wp:effectExtent l="0" t="0" r="8890" b="8890"/>
            <wp:wrapSquare wrapText="bothSides"/>
            <wp:docPr id="124919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95282" name=""/>
                    <pic:cNvPicPr/>
                  </pic:nvPicPr>
                  <pic:blipFill>
                    <a:blip r:embed="rId27"/>
                    <a:stretch>
                      <a:fillRect/>
                    </a:stretch>
                  </pic:blipFill>
                  <pic:spPr>
                    <a:xfrm>
                      <a:off x="0" y="0"/>
                      <a:ext cx="2315210" cy="1572260"/>
                    </a:xfrm>
                    <a:prstGeom prst="rect">
                      <a:avLst/>
                    </a:prstGeom>
                  </pic:spPr>
                </pic:pic>
              </a:graphicData>
            </a:graphic>
            <wp14:sizeRelH relativeFrom="margin">
              <wp14:pctWidth>0</wp14:pctWidth>
            </wp14:sizeRelH>
            <wp14:sizeRelV relativeFrom="margin">
              <wp14:pctHeight>0</wp14:pctHeight>
            </wp14:sizeRelV>
          </wp:anchor>
        </w:drawing>
      </w:r>
    </w:p>
    <w:p w14:paraId="4A1DC1CE" w14:textId="77777777" w:rsidR="00D60222" w:rsidRDefault="00D60222" w:rsidP="00D60222"/>
    <w:p w14:paraId="72A0DAD8" w14:textId="77777777" w:rsidR="00D60222" w:rsidRDefault="00D60222" w:rsidP="00D60222"/>
    <w:p w14:paraId="1FF87699" w14:textId="77777777" w:rsidR="00D60222" w:rsidRDefault="00D60222" w:rsidP="00D60222"/>
    <w:p w14:paraId="19EA953D" w14:textId="77777777" w:rsidR="00D60222" w:rsidRDefault="00D60222" w:rsidP="00D60222"/>
    <w:p w14:paraId="576C0DD7" w14:textId="77777777" w:rsidR="00D60222" w:rsidRDefault="00D60222" w:rsidP="00D60222"/>
    <w:p w14:paraId="10EAFE19" w14:textId="2F585867" w:rsidR="001D0B93" w:rsidRDefault="00D60222" w:rsidP="00D60222">
      <w:r>
        <w:t xml:space="preserve">I also think the navigation bar looks clunky, and the add new thesis button is already above the navigation widgets. I think you should remove the log thesis button at the top. </w:t>
      </w:r>
    </w:p>
    <w:p w14:paraId="58CC3872" w14:textId="77777777" w:rsidR="00D60222" w:rsidRDefault="00D60222" w:rsidP="0013555F"/>
    <w:p w14:paraId="161B853A" w14:textId="424834A5" w:rsidR="00DF23FF" w:rsidRDefault="00DF23FF" w:rsidP="0013555F">
      <w:pPr>
        <w:rPr>
          <w:b/>
          <w:bCs/>
          <w:u w:val="single"/>
        </w:rPr>
      </w:pPr>
      <w:r w:rsidRPr="00DF23FF">
        <w:rPr>
          <w:b/>
          <w:bCs/>
          <w:highlight w:val="yellow"/>
          <w:u w:val="single"/>
        </w:rPr>
        <w:t>Changes Made based on feedback:</w:t>
      </w:r>
    </w:p>
    <w:p w14:paraId="33CD7B0E" w14:textId="560919DA" w:rsidR="006D11D2" w:rsidRDefault="006D11D2" w:rsidP="006D11D2">
      <w:pPr>
        <w:pStyle w:val="ListParagraph"/>
        <w:numPr>
          <w:ilvl w:val="0"/>
          <w:numId w:val="2"/>
        </w:numPr>
      </w:pPr>
      <w:r w:rsidRPr="006D11D2">
        <w:t>I have removed the log new thesis in the navigation bar.</w:t>
      </w:r>
    </w:p>
    <w:p w14:paraId="2D93BC10" w14:textId="666D64C5" w:rsidR="00187C26" w:rsidRPr="00DF23FF" w:rsidRDefault="00187C26" w:rsidP="0013555F">
      <w:pPr>
        <w:rPr>
          <w:b/>
          <w:bCs/>
          <w:u w:val="single"/>
        </w:rPr>
      </w:pPr>
    </w:p>
    <w:p w14:paraId="2CF52FAF" w14:textId="142A5822" w:rsidR="0013555F" w:rsidRPr="00D9400A" w:rsidRDefault="0013555F" w:rsidP="0013555F"/>
    <w:p w14:paraId="5533066C" w14:textId="2BE12E19" w:rsidR="0013555F" w:rsidRDefault="0013555F" w:rsidP="0013555F">
      <w:pPr>
        <w:pStyle w:val="ListParagraph"/>
        <w:rPr>
          <w:u w:val="single"/>
        </w:rPr>
      </w:pPr>
    </w:p>
    <w:p w14:paraId="218A3068" w14:textId="67AB5CC0" w:rsidR="0013555F" w:rsidRDefault="0013555F" w:rsidP="0013555F">
      <w:pPr>
        <w:pStyle w:val="ListParagraph"/>
        <w:rPr>
          <w:u w:val="single"/>
        </w:rPr>
      </w:pPr>
    </w:p>
    <w:p w14:paraId="4D6FD115" w14:textId="24F6DFE9" w:rsidR="0013555F" w:rsidRDefault="0013555F" w:rsidP="0013555F">
      <w:pPr>
        <w:pStyle w:val="ListParagraph"/>
        <w:rPr>
          <w:u w:val="single"/>
        </w:rPr>
      </w:pPr>
    </w:p>
    <w:p w14:paraId="55B50186" w14:textId="2E6C7733" w:rsidR="0013555F" w:rsidRDefault="0013555F" w:rsidP="0013555F">
      <w:pPr>
        <w:pStyle w:val="ListParagraph"/>
        <w:rPr>
          <w:u w:val="single"/>
        </w:rPr>
      </w:pPr>
    </w:p>
    <w:p w14:paraId="1C0844ED" w14:textId="3B6093D2" w:rsidR="0013555F" w:rsidRDefault="0013555F"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019F7E1C" w:rsidR="0013555F" w:rsidRPr="00F84DE0" w:rsidRDefault="0013555F" w:rsidP="0013555F">
      <w:pPr>
        <w:rPr>
          <w:b/>
          <w:bCs/>
          <w:u w:val="single"/>
        </w:rPr>
      </w:pPr>
      <w:r w:rsidRPr="00F84DE0">
        <w:rPr>
          <w:b/>
          <w:bCs/>
          <w:highlight w:val="yellow"/>
          <w:u w:val="single"/>
        </w:rPr>
        <w:t>Two methods of project management for planning:</w:t>
      </w:r>
    </w:p>
    <w:p w14:paraId="3D5270CF" w14:textId="5459751F" w:rsidR="0013555F" w:rsidRDefault="0013555F" w:rsidP="0013555F">
      <w:pPr>
        <w:pStyle w:val="ListParagraph"/>
        <w:numPr>
          <w:ilvl w:val="0"/>
          <w:numId w:val="2"/>
        </w:numPr>
      </w:pPr>
      <w:hyperlink r:id="rId28" w:history="1">
        <w:r w:rsidRPr="006D5D31">
          <w:rPr>
            <w:rStyle w:val="Hyperlink"/>
          </w:rPr>
          <w:t>https://www.figma.com/make/DsBcsbG96y2TW2J4hgVnID/Stock-research-app?t=hVCeLNTpkXmkmuug-1</w:t>
        </w:r>
      </w:hyperlink>
    </w:p>
    <w:p w14:paraId="1EBE96D5" w14:textId="1809E362" w:rsidR="0013555F" w:rsidRDefault="0013555F" w:rsidP="0013555F">
      <w:pPr>
        <w:pStyle w:val="ListParagraph"/>
        <w:numPr>
          <w:ilvl w:val="0"/>
          <w:numId w:val="2"/>
        </w:numPr>
      </w:pPr>
      <w:hyperlink r:id="rId29" w:history="1">
        <w:r w:rsidRPr="00F84DE0">
          <w:rPr>
            <w:rStyle w:val="Hyperlink"/>
          </w:rPr>
          <w:t>Comp Sci | Trello</w:t>
        </w:r>
      </w:hyperlink>
    </w:p>
    <w:p w14:paraId="10AD36DC" w14:textId="570AA671" w:rsidR="0013555F" w:rsidRDefault="0013555F" w:rsidP="0013555F">
      <w:r w:rsidRPr="009409AE">
        <w:rPr>
          <w:noProof/>
        </w:rPr>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lastRenderedPageBreak/>
        <w:t>Required component breakdown:</w:t>
      </w:r>
    </w:p>
    <w:p w14:paraId="03E46BE3" w14:textId="77777777"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79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583245">
    <w:abstractNumId w:val="5"/>
  </w:num>
  <w:num w:numId="2" w16cid:durableId="1548178649">
    <w:abstractNumId w:val="0"/>
  </w:num>
  <w:num w:numId="3" w16cid:durableId="1387754405">
    <w:abstractNumId w:val="7"/>
  </w:num>
  <w:num w:numId="4" w16cid:durableId="650982011">
    <w:abstractNumId w:val="6"/>
  </w:num>
  <w:num w:numId="5" w16cid:durableId="1507595988">
    <w:abstractNumId w:val="4"/>
  </w:num>
  <w:num w:numId="6" w16cid:durableId="1896233145">
    <w:abstractNumId w:val="1"/>
  </w:num>
  <w:num w:numId="7" w16cid:durableId="278151453">
    <w:abstractNumId w:val="3"/>
  </w:num>
  <w:num w:numId="8" w16cid:durableId="296188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1472"/>
    <w:rsid w:val="0001454F"/>
    <w:rsid w:val="000223E8"/>
    <w:rsid w:val="00025223"/>
    <w:rsid w:val="000266C7"/>
    <w:rsid w:val="00057F91"/>
    <w:rsid w:val="000A2421"/>
    <w:rsid w:val="000E61F3"/>
    <w:rsid w:val="000F5758"/>
    <w:rsid w:val="00134D19"/>
    <w:rsid w:val="0013555F"/>
    <w:rsid w:val="0016088D"/>
    <w:rsid w:val="001613A1"/>
    <w:rsid w:val="00162AFA"/>
    <w:rsid w:val="00162F89"/>
    <w:rsid w:val="00167023"/>
    <w:rsid w:val="00177C60"/>
    <w:rsid w:val="00187C26"/>
    <w:rsid w:val="001A7936"/>
    <w:rsid w:val="001A7A79"/>
    <w:rsid w:val="001B14F3"/>
    <w:rsid w:val="001B5152"/>
    <w:rsid w:val="001D0B93"/>
    <w:rsid w:val="001D7F94"/>
    <w:rsid w:val="001E3640"/>
    <w:rsid w:val="00205DAB"/>
    <w:rsid w:val="00254A1E"/>
    <w:rsid w:val="00260AB1"/>
    <w:rsid w:val="00286536"/>
    <w:rsid w:val="00295235"/>
    <w:rsid w:val="002B07FE"/>
    <w:rsid w:val="002E4E49"/>
    <w:rsid w:val="002F1D37"/>
    <w:rsid w:val="002F5609"/>
    <w:rsid w:val="00312175"/>
    <w:rsid w:val="00314696"/>
    <w:rsid w:val="00340C1C"/>
    <w:rsid w:val="00351393"/>
    <w:rsid w:val="00395006"/>
    <w:rsid w:val="003D0674"/>
    <w:rsid w:val="003E16D6"/>
    <w:rsid w:val="003E1712"/>
    <w:rsid w:val="003E1E60"/>
    <w:rsid w:val="00412EAE"/>
    <w:rsid w:val="00443486"/>
    <w:rsid w:val="00481817"/>
    <w:rsid w:val="0049255C"/>
    <w:rsid w:val="00493E13"/>
    <w:rsid w:val="004A1ED8"/>
    <w:rsid w:val="004E4BA7"/>
    <w:rsid w:val="00511C72"/>
    <w:rsid w:val="005139BB"/>
    <w:rsid w:val="00514925"/>
    <w:rsid w:val="00545086"/>
    <w:rsid w:val="00575172"/>
    <w:rsid w:val="005A446D"/>
    <w:rsid w:val="005A7BE2"/>
    <w:rsid w:val="005E7A0B"/>
    <w:rsid w:val="00601975"/>
    <w:rsid w:val="00616AF7"/>
    <w:rsid w:val="00621A97"/>
    <w:rsid w:val="00630F45"/>
    <w:rsid w:val="00635505"/>
    <w:rsid w:val="0064252F"/>
    <w:rsid w:val="00686501"/>
    <w:rsid w:val="0068652C"/>
    <w:rsid w:val="006B0BA1"/>
    <w:rsid w:val="006D11D2"/>
    <w:rsid w:val="00724779"/>
    <w:rsid w:val="00764A8E"/>
    <w:rsid w:val="00794680"/>
    <w:rsid w:val="007A3429"/>
    <w:rsid w:val="007B7571"/>
    <w:rsid w:val="00806E36"/>
    <w:rsid w:val="00820BE6"/>
    <w:rsid w:val="008242F2"/>
    <w:rsid w:val="00836B56"/>
    <w:rsid w:val="00856722"/>
    <w:rsid w:val="00890F92"/>
    <w:rsid w:val="008A42A1"/>
    <w:rsid w:val="008C68BB"/>
    <w:rsid w:val="008F3498"/>
    <w:rsid w:val="008F3525"/>
    <w:rsid w:val="008F569F"/>
    <w:rsid w:val="009011B1"/>
    <w:rsid w:val="00931D5D"/>
    <w:rsid w:val="009409AE"/>
    <w:rsid w:val="009602D7"/>
    <w:rsid w:val="0099376D"/>
    <w:rsid w:val="009956F3"/>
    <w:rsid w:val="009C537A"/>
    <w:rsid w:val="009D106F"/>
    <w:rsid w:val="009D7E3B"/>
    <w:rsid w:val="009E718D"/>
    <w:rsid w:val="00A0137E"/>
    <w:rsid w:val="00A03139"/>
    <w:rsid w:val="00A171C4"/>
    <w:rsid w:val="00A45480"/>
    <w:rsid w:val="00A52074"/>
    <w:rsid w:val="00A72DA0"/>
    <w:rsid w:val="00A9373F"/>
    <w:rsid w:val="00A97E49"/>
    <w:rsid w:val="00AF5097"/>
    <w:rsid w:val="00B0719C"/>
    <w:rsid w:val="00B14481"/>
    <w:rsid w:val="00B4633E"/>
    <w:rsid w:val="00B46944"/>
    <w:rsid w:val="00B7339E"/>
    <w:rsid w:val="00B75D68"/>
    <w:rsid w:val="00B87629"/>
    <w:rsid w:val="00BA454F"/>
    <w:rsid w:val="00BB1794"/>
    <w:rsid w:val="00BC47AB"/>
    <w:rsid w:val="00BE180D"/>
    <w:rsid w:val="00C13CC0"/>
    <w:rsid w:val="00C31D8B"/>
    <w:rsid w:val="00C322D1"/>
    <w:rsid w:val="00C32A2E"/>
    <w:rsid w:val="00C32B40"/>
    <w:rsid w:val="00C43156"/>
    <w:rsid w:val="00C70F22"/>
    <w:rsid w:val="00CC4C7C"/>
    <w:rsid w:val="00CD6776"/>
    <w:rsid w:val="00CF603C"/>
    <w:rsid w:val="00D000D6"/>
    <w:rsid w:val="00D10CFF"/>
    <w:rsid w:val="00D133B2"/>
    <w:rsid w:val="00D60222"/>
    <w:rsid w:val="00D759A4"/>
    <w:rsid w:val="00D82070"/>
    <w:rsid w:val="00D82BF2"/>
    <w:rsid w:val="00D935FC"/>
    <w:rsid w:val="00D94932"/>
    <w:rsid w:val="00DC7E22"/>
    <w:rsid w:val="00DE0336"/>
    <w:rsid w:val="00DF23FF"/>
    <w:rsid w:val="00DF452A"/>
    <w:rsid w:val="00E16ED9"/>
    <w:rsid w:val="00E2474B"/>
    <w:rsid w:val="00E92012"/>
    <w:rsid w:val="00E95F5E"/>
    <w:rsid w:val="00E96AA2"/>
    <w:rsid w:val="00EB4D74"/>
    <w:rsid w:val="00EC3040"/>
    <w:rsid w:val="00EC3234"/>
    <w:rsid w:val="00ED56F1"/>
    <w:rsid w:val="00EE761A"/>
    <w:rsid w:val="00F021D0"/>
    <w:rsid w:val="00F24C3C"/>
    <w:rsid w:val="00F54798"/>
    <w:rsid w:val="00F72EBC"/>
    <w:rsid w:val="00F83913"/>
    <w:rsid w:val="00F84DE0"/>
    <w:rsid w:val="00FC1479"/>
    <w:rsid w:val="00FC5805"/>
    <w:rsid w:val="00FE0E2B"/>
    <w:rsid w:val="00FE192D"/>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C26"/>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onts.google.com/selection/embed" TargetMode="External"/><Relationship Id="rId20" Type="http://schemas.openxmlformats.org/officeDocument/2006/relationships/image" Target="media/image12.png"/><Relationship Id="rId29" Type="http://schemas.openxmlformats.org/officeDocument/2006/relationships/hyperlink" Target="https://trello.com/b/Bx0Yv2dC/comp-sci"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5" Type="http://schemas.openxmlformats.org/officeDocument/2006/relationships/image" Target="media/image1.jpe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figma.com/make/DsBcsbG96y2TW2J4hgVnID/Stock-research-app?t=hVCeLNTpkXmkmuug-1" TargetMode="External"/><Relationship Id="rId10" Type="http://schemas.openxmlformats.org/officeDocument/2006/relationships/hyperlink" Target="https://coolors.co/09070d-ffeec7-ffc67e-d98452-7b5132" TargetMode="External"/><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https://www.enzo-casalini.dev/"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0.png"/><Relationship Id="rId8" Type="http://schemas.openxmlformats.org/officeDocument/2006/relationships/hyperlink" Target="https://color.adobe.com/create/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540</TotalTime>
  <Pages>10</Pages>
  <Words>1595</Words>
  <Characters>9096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cp:revision>
  <dcterms:created xsi:type="dcterms:W3CDTF">2026-05-25T02:05:00Z</dcterms:created>
  <dcterms:modified xsi:type="dcterms:W3CDTF">2026-08-18T05:07:00Z</dcterms:modified>
</cp:coreProperties>
</file>