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DB394" w14:textId="77777777" w:rsidR="003B549C" w:rsidRDefault="00CB3315" w:rsidP="003B549C">
      <w:pPr>
        <w:pStyle w:val="Title"/>
        <w:spacing w:before="1200"/>
      </w:pPr>
      <w:bookmarkStart w:id="0" w:name="_Toc205632711"/>
      <w:bookmarkStart w:id="1" w:name="_GoBack"/>
      <w:bookmarkEnd w:id="1"/>
      <w:r>
        <w:t>Collaborative Terminology</w:t>
      </w:r>
      <w:r w:rsidR="006E692F">
        <w:t xml:space="preserve"> Tooling &amp; Data Management (CTT&amp;</w:t>
      </w:r>
      <w:r>
        <w:t>DM)</w:t>
      </w:r>
    </w:p>
    <w:p w14:paraId="29BDB395" w14:textId="77777777" w:rsidR="00CB3315" w:rsidRDefault="00CB3315" w:rsidP="003B549C">
      <w:pPr>
        <w:pStyle w:val="Title"/>
        <w:spacing w:before="360"/>
      </w:pPr>
      <w:r>
        <w:t>Native Domain Standardization (NDS)</w:t>
      </w:r>
    </w:p>
    <w:p w14:paraId="29BDB396" w14:textId="77777777" w:rsidR="00E47CF5" w:rsidRPr="009917A8" w:rsidRDefault="00B952F6" w:rsidP="00E47CF5">
      <w:pPr>
        <w:pStyle w:val="Title"/>
      </w:pPr>
      <w:r>
        <w:t>Demographics</w:t>
      </w:r>
      <w:r w:rsidR="00E47CF5" w:rsidRPr="00E47CF5">
        <w:t xml:space="preserve"> </w:t>
      </w:r>
      <w:r w:rsidR="00E47CF5">
        <w:t>(DG*5.3*933)</w:t>
      </w:r>
    </w:p>
    <w:p w14:paraId="29BDB397" w14:textId="77777777" w:rsidR="009917A8" w:rsidRDefault="0043004F" w:rsidP="00CB3315">
      <w:pPr>
        <w:pStyle w:val="Title"/>
      </w:pPr>
      <w:r>
        <w:t xml:space="preserve">Deployment, </w:t>
      </w:r>
      <w:r w:rsidR="00685E4D">
        <w:t>Installation, Back-Out, and Rollback Guide</w:t>
      </w:r>
    </w:p>
    <w:p w14:paraId="29BDB398" w14:textId="77777777" w:rsidR="004F3A80" w:rsidRDefault="001A05D3" w:rsidP="00E81E8E">
      <w:pPr>
        <w:pStyle w:val="BodyTextCentered"/>
        <w:spacing w:before="720" w:after="720"/>
      </w:pPr>
      <w:r>
        <w:drawing>
          <wp:inline distT="0" distB="0" distL="0" distR="0" wp14:anchorId="29BDB6C0" wp14:editId="29BDB6C1">
            <wp:extent cx="2169160" cy="2169160"/>
            <wp:effectExtent l="0" t="0" r="2540" b="254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B399" w14:textId="0473F6AA" w:rsidR="00BD07E4" w:rsidRDefault="00874E6F" w:rsidP="00BD07E4">
      <w:pPr>
        <w:pStyle w:val="Title2"/>
      </w:pPr>
      <w:r>
        <w:t>Version 1.0</w:t>
      </w:r>
    </w:p>
    <w:p w14:paraId="29BDB39A" w14:textId="33EC00EA" w:rsidR="00C54A30" w:rsidRDefault="00426B10" w:rsidP="001164FE">
      <w:pPr>
        <w:pStyle w:val="Title2"/>
      </w:pPr>
      <w:r>
        <w:t xml:space="preserve">February </w:t>
      </w:r>
      <w:r w:rsidR="00C54A30">
        <w:t>201</w:t>
      </w:r>
      <w:r w:rsidR="001A2B4B">
        <w:t>8</w:t>
      </w:r>
    </w:p>
    <w:p w14:paraId="29BDB39B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29BDB39C" w14:textId="77777777" w:rsidR="00D16C28" w:rsidRPr="00433D94" w:rsidRDefault="0028784E" w:rsidP="00433D94">
      <w:pPr>
        <w:pStyle w:val="Title2"/>
        <w:rPr>
          <w:sz w:val="16"/>
          <w:szCs w:val="16"/>
        </w:rPr>
      </w:pPr>
      <w:r>
        <w:t>Office of Information and Technology (OI&amp;T)</w:t>
      </w:r>
      <w:r w:rsidR="00D16C28">
        <w:br w:type="page"/>
      </w:r>
    </w:p>
    <w:p w14:paraId="29BDB39D" w14:textId="77777777" w:rsidR="00F64BE3" w:rsidRPr="00236972" w:rsidRDefault="00F64BE3" w:rsidP="00DD5357">
      <w:pPr>
        <w:pStyle w:val="Title2"/>
      </w:pPr>
      <w:r w:rsidRPr="00236972">
        <w:lastRenderedPageBreak/>
        <w:t>Revision History</w:t>
      </w:r>
    </w:p>
    <w:tbl>
      <w:tblPr>
        <w:tblStyle w:val="TableGrid"/>
        <w:tblW w:w="4991" w:type="pct"/>
        <w:tblLook w:val="04A0" w:firstRow="1" w:lastRow="0" w:firstColumn="1" w:lastColumn="0" w:noHBand="0" w:noVBand="1"/>
        <w:tblDescription w:val="Revision History"/>
      </w:tblPr>
      <w:tblGrid>
        <w:gridCol w:w="1460"/>
        <w:gridCol w:w="1146"/>
        <w:gridCol w:w="2273"/>
        <w:gridCol w:w="4680"/>
      </w:tblGrid>
      <w:tr w:rsidR="006F2DAC" w:rsidRPr="00F64BE3" w14:paraId="29BDB3A2" w14:textId="77777777" w:rsidTr="00E017FB">
        <w:trPr>
          <w:tblHeader/>
        </w:trPr>
        <w:tc>
          <w:tcPr>
            <w:tcW w:w="763" w:type="pct"/>
            <w:shd w:val="clear" w:color="auto" w:fill="F2F2F2" w:themeFill="background1" w:themeFillShade="F2"/>
          </w:tcPr>
          <w:p w14:paraId="29BDB39E" w14:textId="77777777" w:rsidR="00F64BE3" w:rsidRPr="00F64BE3" w:rsidRDefault="00F64BE3" w:rsidP="00DD5357">
            <w:pPr>
              <w:pStyle w:val="TableHeading"/>
            </w:pPr>
            <w:r w:rsidRPr="00F64BE3">
              <w:t>Date</w:t>
            </w:r>
          </w:p>
        </w:tc>
        <w:tc>
          <w:tcPr>
            <w:tcW w:w="599" w:type="pct"/>
            <w:shd w:val="clear" w:color="auto" w:fill="F2F2F2" w:themeFill="background1" w:themeFillShade="F2"/>
          </w:tcPr>
          <w:p w14:paraId="29BDB39F" w14:textId="77777777" w:rsidR="00F64BE3" w:rsidRPr="00F64BE3" w:rsidRDefault="00F64BE3" w:rsidP="00DD5357">
            <w:pPr>
              <w:pStyle w:val="TableHeading"/>
            </w:pPr>
            <w:r w:rsidRPr="00F64BE3">
              <w:t>Version</w:t>
            </w:r>
          </w:p>
        </w:tc>
        <w:tc>
          <w:tcPr>
            <w:tcW w:w="1189" w:type="pct"/>
            <w:shd w:val="clear" w:color="auto" w:fill="F2F2F2" w:themeFill="background1" w:themeFillShade="F2"/>
          </w:tcPr>
          <w:p w14:paraId="29BDB3A0" w14:textId="77777777" w:rsidR="00F64BE3" w:rsidRPr="00F64BE3" w:rsidRDefault="00F64BE3" w:rsidP="00DD5357">
            <w:pPr>
              <w:pStyle w:val="TableHeading"/>
            </w:pPr>
            <w:r w:rsidRPr="00F64BE3">
              <w:t>Description</w:t>
            </w:r>
          </w:p>
        </w:tc>
        <w:tc>
          <w:tcPr>
            <w:tcW w:w="2448" w:type="pct"/>
            <w:shd w:val="clear" w:color="auto" w:fill="F2F2F2" w:themeFill="background1" w:themeFillShade="F2"/>
          </w:tcPr>
          <w:p w14:paraId="29BDB3A1" w14:textId="77777777" w:rsidR="00F64BE3" w:rsidRPr="00F64BE3" w:rsidRDefault="00F64BE3" w:rsidP="00DD5357">
            <w:pPr>
              <w:pStyle w:val="TableHeading"/>
            </w:pPr>
            <w:r w:rsidRPr="00F64BE3">
              <w:t>Author</w:t>
            </w:r>
          </w:p>
        </w:tc>
      </w:tr>
      <w:tr w:rsidR="001164FE" w:rsidRPr="00F64BE3" w14:paraId="0FC293EB" w14:textId="77777777" w:rsidTr="00E017FB">
        <w:tc>
          <w:tcPr>
            <w:tcW w:w="763" w:type="pct"/>
          </w:tcPr>
          <w:p w14:paraId="62B80289" w14:textId="7FEBD93C" w:rsidR="001164FE" w:rsidRDefault="00426B10" w:rsidP="00B637C9">
            <w:pPr>
              <w:pStyle w:val="TableText"/>
            </w:pPr>
            <w:r>
              <w:t>0</w:t>
            </w:r>
            <w:r w:rsidR="00874E6F">
              <w:t>2/</w:t>
            </w:r>
            <w:r>
              <w:t>2018</w:t>
            </w:r>
          </w:p>
        </w:tc>
        <w:tc>
          <w:tcPr>
            <w:tcW w:w="599" w:type="pct"/>
          </w:tcPr>
          <w:p w14:paraId="48463888" w14:textId="52D55C7D" w:rsidR="001164FE" w:rsidRDefault="00874E6F" w:rsidP="00DD5357">
            <w:pPr>
              <w:pStyle w:val="TableText"/>
            </w:pPr>
            <w:r>
              <w:t>1.0</w:t>
            </w:r>
          </w:p>
        </w:tc>
        <w:tc>
          <w:tcPr>
            <w:tcW w:w="1189" w:type="pct"/>
          </w:tcPr>
          <w:p w14:paraId="48F38F6C" w14:textId="5E4A0C43" w:rsidR="001164FE" w:rsidRDefault="001164FE" w:rsidP="00DD5357">
            <w:pPr>
              <w:pStyle w:val="TableText"/>
            </w:pPr>
            <w:r>
              <w:t>Deliver</w:t>
            </w:r>
            <w:r w:rsidR="00874E6F">
              <w:t>y</w:t>
            </w:r>
            <w:r>
              <w:t xml:space="preserve"> to Customer</w:t>
            </w:r>
          </w:p>
        </w:tc>
        <w:tc>
          <w:tcPr>
            <w:tcW w:w="2448" w:type="pct"/>
          </w:tcPr>
          <w:p w14:paraId="42D21028" w14:textId="348820BD" w:rsidR="001164FE" w:rsidRDefault="001164FE" w:rsidP="00DD5357">
            <w:pPr>
              <w:pStyle w:val="TableText"/>
            </w:pPr>
            <w:r w:rsidRPr="001164FE">
              <w:t>ManTech Mission Solutions and Services Group</w:t>
            </w:r>
          </w:p>
        </w:tc>
      </w:tr>
    </w:tbl>
    <w:p w14:paraId="29BDB3B6" w14:textId="77777777" w:rsidR="004F3A80" w:rsidRDefault="004F3A80" w:rsidP="00874E6F">
      <w:pPr>
        <w:pStyle w:val="Title2"/>
        <w:pageBreakBefore/>
      </w:pPr>
      <w:r>
        <w:lastRenderedPageBreak/>
        <w:t>Table of Contents</w:t>
      </w:r>
    </w:p>
    <w:p w14:paraId="3082BE7D" w14:textId="77777777" w:rsidR="00CB4510" w:rsidRDefault="00552A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160181" w:history="1">
        <w:r w:rsidR="00CB4510" w:rsidRPr="00C970A2">
          <w:rPr>
            <w:rStyle w:val="Hyperlink"/>
            <w:noProof/>
          </w:rPr>
          <w:t>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Introduction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_Toc505160181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</w:t>
        </w:r>
        <w:r w:rsidR="00CB4510">
          <w:rPr>
            <w:noProof/>
            <w:webHidden/>
          </w:rPr>
          <w:fldChar w:fldCharType="end"/>
        </w:r>
      </w:hyperlink>
    </w:p>
    <w:p w14:paraId="22D2867F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82" w:history="1">
        <w:r w:rsidR="00CB4510" w:rsidRPr="00C970A2">
          <w:rPr>
            <w:rStyle w:val="Hyperlink"/>
            <w:noProof/>
          </w:rPr>
          <w:t>1.1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Purpose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_Toc505160182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</w:t>
        </w:r>
        <w:r w:rsidR="00CB4510">
          <w:rPr>
            <w:noProof/>
            <w:webHidden/>
          </w:rPr>
          <w:fldChar w:fldCharType="end"/>
        </w:r>
      </w:hyperlink>
    </w:p>
    <w:p w14:paraId="017E7BC0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83" w:history="1">
        <w:r w:rsidR="00CB4510" w:rsidRPr="00C970A2">
          <w:rPr>
            <w:rStyle w:val="Hyperlink"/>
            <w:noProof/>
          </w:rPr>
          <w:t>1.2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Dependencies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_Toc505160183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</w:t>
        </w:r>
        <w:r w:rsidR="00CB4510">
          <w:rPr>
            <w:noProof/>
            <w:webHidden/>
          </w:rPr>
          <w:fldChar w:fldCharType="end"/>
        </w:r>
      </w:hyperlink>
    </w:p>
    <w:p w14:paraId="6C5E1E68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84" w:history="1">
        <w:r w:rsidR="00CB4510" w:rsidRPr="00C970A2">
          <w:rPr>
            <w:rStyle w:val="Hyperlink"/>
            <w:noProof/>
          </w:rPr>
          <w:t>1.3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Constraints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_Toc505160184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</w:t>
        </w:r>
        <w:r w:rsidR="00CB4510">
          <w:rPr>
            <w:noProof/>
            <w:webHidden/>
          </w:rPr>
          <w:fldChar w:fldCharType="end"/>
        </w:r>
      </w:hyperlink>
    </w:p>
    <w:p w14:paraId="71C17BAF" w14:textId="77777777" w:rsidR="00CB4510" w:rsidRDefault="00C04D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85" w:history="1">
        <w:r w:rsidR="00CB4510" w:rsidRPr="00C970A2">
          <w:rPr>
            <w:rStyle w:val="Hyperlink"/>
            <w:noProof/>
          </w:rPr>
          <w:t>2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Roles and Responsibilities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_Toc505160185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2</w:t>
        </w:r>
        <w:r w:rsidR="00CB4510">
          <w:rPr>
            <w:noProof/>
            <w:webHidden/>
          </w:rPr>
          <w:fldChar w:fldCharType="end"/>
        </w:r>
      </w:hyperlink>
    </w:p>
    <w:p w14:paraId="26B2D034" w14:textId="77777777" w:rsidR="00CB4510" w:rsidRDefault="00C04D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86" w:history="1">
        <w:r w:rsidR="00CB4510" w:rsidRPr="00C970A2">
          <w:rPr>
            <w:rStyle w:val="Hyperlink"/>
            <w:noProof/>
          </w:rPr>
          <w:t>3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Deployment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_Toc505160186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2</w:t>
        </w:r>
        <w:r w:rsidR="00CB4510">
          <w:rPr>
            <w:noProof/>
            <w:webHidden/>
          </w:rPr>
          <w:fldChar w:fldCharType="end"/>
        </w:r>
      </w:hyperlink>
    </w:p>
    <w:p w14:paraId="34EA1676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87" w:history="1">
        <w:r w:rsidR="00CB4510" w:rsidRPr="00C970A2">
          <w:rPr>
            <w:rStyle w:val="Hyperlink"/>
            <w:noProof/>
          </w:rPr>
          <w:t>3.1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Timeline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_Toc505160187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2</w:t>
        </w:r>
        <w:r w:rsidR="00CB4510">
          <w:rPr>
            <w:noProof/>
            <w:webHidden/>
          </w:rPr>
          <w:fldChar w:fldCharType="end"/>
        </w:r>
      </w:hyperlink>
    </w:p>
    <w:p w14:paraId="136C6FDB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88" w:history="1">
        <w:r w:rsidR="00CB4510" w:rsidRPr="00C970A2">
          <w:rPr>
            <w:rStyle w:val="Hyperlink"/>
            <w:noProof/>
          </w:rPr>
          <w:t>3.2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Site Readiness Assessment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_Toc505160188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3</w:t>
        </w:r>
        <w:r w:rsidR="00CB4510">
          <w:rPr>
            <w:noProof/>
            <w:webHidden/>
          </w:rPr>
          <w:fldChar w:fldCharType="end"/>
        </w:r>
      </w:hyperlink>
    </w:p>
    <w:p w14:paraId="420BE6DF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89" w:history="1">
        <w:r w:rsidR="00CB4510" w:rsidRPr="00C970A2">
          <w:rPr>
            <w:rStyle w:val="Hyperlink"/>
            <w:noProof/>
          </w:rPr>
          <w:t>3.2.1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Deployment Topology (Targeted Architecture)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_Toc505160189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3</w:t>
        </w:r>
        <w:r w:rsidR="00CB4510">
          <w:rPr>
            <w:noProof/>
            <w:webHidden/>
          </w:rPr>
          <w:fldChar w:fldCharType="end"/>
        </w:r>
      </w:hyperlink>
    </w:p>
    <w:p w14:paraId="5DA4C955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90" w:history="1">
        <w:r w:rsidR="00CB4510" w:rsidRPr="00C970A2">
          <w:rPr>
            <w:rStyle w:val="Hyperlink"/>
            <w:noProof/>
          </w:rPr>
          <w:t>3.2.2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Site Information (Locations, Deployment Recipients)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_Toc505160190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3</w:t>
        </w:r>
        <w:r w:rsidR="00CB4510">
          <w:rPr>
            <w:noProof/>
            <w:webHidden/>
          </w:rPr>
          <w:fldChar w:fldCharType="end"/>
        </w:r>
      </w:hyperlink>
    </w:p>
    <w:p w14:paraId="15CCB74B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91" w:history="1">
        <w:r w:rsidR="00CB4510" w:rsidRPr="00C970A2">
          <w:rPr>
            <w:rStyle w:val="Hyperlink"/>
            <w:noProof/>
          </w:rPr>
          <w:t>3.2.3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Site Preparation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_Toc505160191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4</w:t>
        </w:r>
        <w:r w:rsidR="00CB4510">
          <w:rPr>
            <w:noProof/>
            <w:webHidden/>
          </w:rPr>
          <w:fldChar w:fldCharType="end"/>
        </w:r>
      </w:hyperlink>
    </w:p>
    <w:p w14:paraId="69A083EC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92" w:history="1">
        <w:r w:rsidR="00CB4510" w:rsidRPr="00C970A2">
          <w:rPr>
            <w:rStyle w:val="Hyperlink"/>
            <w:noProof/>
          </w:rPr>
          <w:t>3.3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Resources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_Toc505160192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4</w:t>
        </w:r>
        <w:r w:rsidR="00CB4510">
          <w:rPr>
            <w:noProof/>
            <w:webHidden/>
          </w:rPr>
          <w:fldChar w:fldCharType="end"/>
        </w:r>
      </w:hyperlink>
    </w:p>
    <w:p w14:paraId="4DF1E01B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93" w:history="1">
        <w:r w:rsidR="00CB4510" w:rsidRPr="00C970A2">
          <w:rPr>
            <w:rStyle w:val="Hyperlink"/>
            <w:noProof/>
          </w:rPr>
          <w:t>3.3.1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Facility Specifics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_Toc505160193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4</w:t>
        </w:r>
        <w:r w:rsidR="00CB4510">
          <w:rPr>
            <w:noProof/>
            <w:webHidden/>
          </w:rPr>
          <w:fldChar w:fldCharType="end"/>
        </w:r>
      </w:hyperlink>
    </w:p>
    <w:p w14:paraId="532F50D0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94" w:history="1">
        <w:r w:rsidR="00CB4510" w:rsidRPr="00C970A2">
          <w:rPr>
            <w:rStyle w:val="Hyperlink"/>
            <w:noProof/>
          </w:rPr>
          <w:t>3.3.2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Hardware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_Toc505160194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4</w:t>
        </w:r>
        <w:r w:rsidR="00CB4510">
          <w:rPr>
            <w:noProof/>
            <w:webHidden/>
          </w:rPr>
          <w:fldChar w:fldCharType="end"/>
        </w:r>
      </w:hyperlink>
    </w:p>
    <w:p w14:paraId="593C0FB5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95" w:history="1">
        <w:r w:rsidR="00CB4510" w:rsidRPr="00C970A2">
          <w:rPr>
            <w:rStyle w:val="Hyperlink"/>
            <w:noProof/>
          </w:rPr>
          <w:t>3.3.3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Software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_Toc505160195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4</w:t>
        </w:r>
        <w:r w:rsidR="00CB4510">
          <w:rPr>
            <w:noProof/>
            <w:webHidden/>
          </w:rPr>
          <w:fldChar w:fldCharType="end"/>
        </w:r>
      </w:hyperlink>
    </w:p>
    <w:p w14:paraId="70336BEA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96" w:history="1">
        <w:r w:rsidR="00CB4510" w:rsidRPr="00C970A2">
          <w:rPr>
            <w:rStyle w:val="Hyperlink"/>
            <w:noProof/>
          </w:rPr>
          <w:t>3.3.4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Communications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_Toc505160196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5</w:t>
        </w:r>
        <w:r w:rsidR="00CB4510">
          <w:rPr>
            <w:noProof/>
            <w:webHidden/>
          </w:rPr>
          <w:fldChar w:fldCharType="end"/>
        </w:r>
      </w:hyperlink>
    </w:p>
    <w:p w14:paraId="7FBFF60D" w14:textId="77777777" w:rsidR="00CB4510" w:rsidRDefault="00C04D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97" w:history="1">
        <w:r w:rsidR="00CB4510" w:rsidRPr="00C970A2">
          <w:rPr>
            <w:rStyle w:val="Hyperlink"/>
            <w:noProof/>
          </w:rPr>
          <w:t>4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Installation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_Toc505160197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5</w:t>
        </w:r>
        <w:r w:rsidR="00CB4510">
          <w:rPr>
            <w:noProof/>
            <w:webHidden/>
          </w:rPr>
          <w:fldChar w:fldCharType="end"/>
        </w:r>
      </w:hyperlink>
    </w:p>
    <w:p w14:paraId="024F4F48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98" w:history="1">
        <w:r w:rsidR="00CB4510" w:rsidRPr="00C970A2">
          <w:rPr>
            <w:rStyle w:val="Hyperlink"/>
            <w:noProof/>
          </w:rPr>
          <w:t>4.1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Pre-installation and System Requirements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_Toc505160198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5</w:t>
        </w:r>
        <w:r w:rsidR="00CB4510">
          <w:rPr>
            <w:noProof/>
            <w:webHidden/>
          </w:rPr>
          <w:fldChar w:fldCharType="end"/>
        </w:r>
      </w:hyperlink>
    </w:p>
    <w:p w14:paraId="37A128B1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199" w:history="1">
        <w:r w:rsidR="00CB4510" w:rsidRPr="00C970A2">
          <w:rPr>
            <w:rStyle w:val="Hyperlink"/>
            <w:noProof/>
          </w:rPr>
          <w:t>4.1.1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Pre/Post Installation Overview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_Toc505160199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5</w:t>
        </w:r>
        <w:r w:rsidR="00CB4510">
          <w:rPr>
            <w:noProof/>
            <w:webHidden/>
          </w:rPr>
          <w:fldChar w:fldCharType="end"/>
        </w:r>
      </w:hyperlink>
    </w:p>
    <w:p w14:paraId="3CA2D63C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00" w:history="1">
        <w:r w:rsidR="00CB4510" w:rsidRPr="00C970A2">
          <w:rPr>
            <w:rStyle w:val="Hyperlink"/>
            <w:noProof/>
          </w:rPr>
          <w:t>4.1.2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Patch Dependencies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_Toc505160200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5</w:t>
        </w:r>
        <w:r w:rsidR="00CB4510">
          <w:rPr>
            <w:noProof/>
            <w:webHidden/>
          </w:rPr>
          <w:fldChar w:fldCharType="end"/>
        </w:r>
      </w:hyperlink>
    </w:p>
    <w:p w14:paraId="4E0194A9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01" w:history="1">
        <w:r w:rsidR="00CB4510" w:rsidRPr="00C970A2">
          <w:rPr>
            <w:rStyle w:val="Hyperlink"/>
            <w:noProof/>
          </w:rPr>
          <w:t>4.1.3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Pre-Installation Instructions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_Toc505160201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5</w:t>
        </w:r>
        <w:r w:rsidR="00CB4510">
          <w:rPr>
            <w:noProof/>
            <w:webHidden/>
          </w:rPr>
          <w:fldChar w:fldCharType="end"/>
        </w:r>
      </w:hyperlink>
    </w:p>
    <w:p w14:paraId="2DB10192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02" w:history="1">
        <w:r w:rsidR="00CB4510" w:rsidRPr="00C970A2">
          <w:rPr>
            <w:rStyle w:val="Hyperlink"/>
            <w:noProof/>
          </w:rPr>
          <w:t>4.2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Platform Installation and Preparation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_Toc505160202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6</w:t>
        </w:r>
        <w:r w:rsidR="00CB4510">
          <w:rPr>
            <w:noProof/>
            <w:webHidden/>
          </w:rPr>
          <w:fldChar w:fldCharType="end"/>
        </w:r>
      </w:hyperlink>
    </w:p>
    <w:p w14:paraId="7A960046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03" w:history="1">
        <w:r w:rsidR="00CB4510" w:rsidRPr="00C970A2">
          <w:rPr>
            <w:rStyle w:val="Hyperlink"/>
            <w:noProof/>
          </w:rPr>
          <w:t>4.3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Download and Extract Files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_Toc505160203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6</w:t>
        </w:r>
        <w:r w:rsidR="00CB4510">
          <w:rPr>
            <w:noProof/>
            <w:webHidden/>
          </w:rPr>
          <w:fldChar w:fldCharType="end"/>
        </w:r>
      </w:hyperlink>
    </w:p>
    <w:p w14:paraId="67956D25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04" w:history="1">
        <w:r w:rsidR="00CB4510" w:rsidRPr="00C970A2">
          <w:rPr>
            <w:rStyle w:val="Hyperlink"/>
            <w:noProof/>
          </w:rPr>
          <w:t>4.4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Database Creation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_Toc505160204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6</w:t>
        </w:r>
        <w:r w:rsidR="00CB4510">
          <w:rPr>
            <w:noProof/>
            <w:webHidden/>
          </w:rPr>
          <w:fldChar w:fldCharType="end"/>
        </w:r>
      </w:hyperlink>
    </w:p>
    <w:p w14:paraId="6A891E0C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05" w:history="1">
        <w:r w:rsidR="00CB4510" w:rsidRPr="00C970A2">
          <w:rPr>
            <w:rStyle w:val="Hyperlink"/>
            <w:noProof/>
          </w:rPr>
          <w:t>4.5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Installation Scripts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_Toc505160205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6</w:t>
        </w:r>
        <w:r w:rsidR="00CB4510">
          <w:rPr>
            <w:noProof/>
            <w:webHidden/>
          </w:rPr>
          <w:fldChar w:fldCharType="end"/>
        </w:r>
      </w:hyperlink>
    </w:p>
    <w:p w14:paraId="2952AAFF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06" w:history="1">
        <w:r w:rsidR="00CB4510" w:rsidRPr="00C970A2">
          <w:rPr>
            <w:rStyle w:val="Hyperlink"/>
            <w:noProof/>
          </w:rPr>
          <w:t>4.6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Cron Scripts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_Toc505160206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6</w:t>
        </w:r>
        <w:r w:rsidR="00CB4510">
          <w:rPr>
            <w:noProof/>
            <w:webHidden/>
          </w:rPr>
          <w:fldChar w:fldCharType="end"/>
        </w:r>
      </w:hyperlink>
    </w:p>
    <w:p w14:paraId="6376BD0B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07" w:history="1">
        <w:r w:rsidR="00CB4510" w:rsidRPr="00C970A2">
          <w:rPr>
            <w:rStyle w:val="Hyperlink"/>
            <w:noProof/>
          </w:rPr>
          <w:t>4.7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Access Requirements and Skills Needed for the Installation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_Toc505160207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7</w:t>
        </w:r>
        <w:r w:rsidR="00CB4510">
          <w:rPr>
            <w:noProof/>
            <w:webHidden/>
          </w:rPr>
          <w:fldChar w:fldCharType="end"/>
        </w:r>
      </w:hyperlink>
    </w:p>
    <w:p w14:paraId="5D3F48FA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08" w:history="1">
        <w:r w:rsidR="00CB4510" w:rsidRPr="00C970A2">
          <w:rPr>
            <w:rStyle w:val="Hyperlink"/>
            <w:noProof/>
          </w:rPr>
          <w:t>4.8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Installation Procedure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_Toc505160208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7</w:t>
        </w:r>
        <w:r w:rsidR="00CB4510">
          <w:rPr>
            <w:noProof/>
            <w:webHidden/>
          </w:rPr>
          <w:fldChar w:fldCharType="end"/>
        </w:r>
      </w:hyperlink>
    </w:p>
    <w:p w14:paraId="5FDF93EE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09" w:history="1">
        <w:r w:rsidR="00CB4510" w:rsidRPr="00C970A2">
          <w:rPr>
            <w:rStyle w:val="Hyperlink"/>
            <w:noProof/>
          </w:rPr>
          <w:t>4.8.1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Installation Instructions: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_Toc505160209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7</w:t>
        </w:r>
        <w:r w:rsidR="00CB4510">
          <w:rPr>
            <w:noProof/>
            <w:webHidden/>
          </w:rPr>
          <w:fldChar w:fldCharType="end"/>
        </w:r>
      </w:hyperlink>
    </w:p>
    <w:p w14:paraId="1F3B0DFE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10" w:history="1">
        <w:r w:rsidR="00CB4510" w:rsidRPr="00C970A2">
          <w:rPr>
            <w:rStyle w:val="Hyperlink"/>
            <w:noProof/>
          </w:rPr>
          <w:t>4.9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Installation Verification Procedure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_Toc505160210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7</w:t>
        </w:r>
        <w:r w:rsidR="00CB4510">
          <w:rPr>
            <w:noProof/>
            <w:webHidden/>
          </w:rPr>
          <w:fldChar w:fldCharType="end"/>
        </w:r>
      </w:hyperlink>
    </w:p>
    <w:p w14:paraId="37949EC4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11" w:history="1">
        <w:r w:rsidR="00CB4510" w:rsidRPr="00C970A2">
          <w:rPr>
            <w:rStyle w:val="Hyperlink"/>
            <w:noProof/>
          </w:rPr>
          <w:t>4.10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System Configuration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_Toc505160211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8</w:t>
        </w:r>
        <w:r w:rsidR="00CB4510">
          <w:rPr>
            <w:noProof/>
            <w:webHidden/>
          </w:rPr>
          <w:fldChar w:fldCharType="end"/>
        </w:r>
      </w:hyperlink>
    </w:p>
    <w:p w14:paraId="5B9BA8B5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12" w:history="1">
        <w:r w:rsidR="00CB4510" w:rsidRPr="00C970A2">
          <w:rPr>
            <w:rStyle w:val="Hyperlink"/>
            <w:noProof/>
          </w:rPr>
          <w:t>4.11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Database Tuning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_Toc505160212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8</w:t>
        </w:r>
        <w:r w:rsidR="00CB4510">
          <w:rPr>
            <w:noProof/>
            <w:webHidden/>
          </w:rPr>
          <w:fldChar w:fldCharType="end"/>
        </w:r>
      </w:hyperlink>
    </w:p>
    <w:p w14:paraId="7DA409FB" w14:textId="77777777" w:rsidR="00CB4510" w:rsidRDefault="00C04D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13" w:history="1">
        <w:r w:rsidR="00CB4510" w:rsidRPr="00C970A2">
          <w:rPr>
            <w:rStyle w:val="Hyperlink"/>
            <w:noProof/>
          </w:rPr>
          <w:t>5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Back-Out Procedure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_Toc505160213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9</w:t>
        </w:r>
        <w:r w:rsidR="00CB4510">
          <w:rPr>
            <w:noProof/>
            <w:webHidden/>
          </w:rPr>
          <w:fldChar w:fldCharType="end"/>
        </w:r>
      </w:hyperlink>
    </w:p>
    <w:p w14:paraId="191FE769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14" w:history="1">
        <w:r w:rsidR="00CB4510" w:rsidRPr="00C970A2">
          <w:rPr>
            <w:rStyle w:val="Hyperlink"/>
            <w:noProof/>
          </w:rPr>
          <w:t>5.1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Back-Out Strategy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_Toc505160214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9</w:t>
        </w:r>
        <w:r w:rsidR="00CB4510">
          <w:rPr>
            <w:noProof/>
            <w:webHidden/>
          </w:rPr>
          <w:fldChar w:fldCharType="end"/>
        </w:r>
      </w:hyperlink>
    </w:p>
    <w:p w14:paraId="77FD58F8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15" w:history="1">
        <w:r w:rsidR="00CB4510" w:rsidRPr="00C970A2">
          <w:rPr>
            <w:rStyle w:val="Hyperlink"/>
            <w:noProof/>
          </w:rPr>
          <w:t>5.2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Back-Out Considerations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_Toc505160215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9</w:t>
        </w:r>
        <w:r w:rsidR="00CB4510">
          <w:rPr>
            <w:noProof/>
            <w:webHidden/>
          </w:rPr>
          <w:fldChar w:fldCharType="end"/>
        </w:r>
      </w:hyperlink>
    </w:p>
    <w:p w14:paraId="4D4B1A47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16" w:history="1">
        <w:r w:rsidR="00CB4510" w:rsidRPr="00C970A2">
          <w:rPr>
            <w:rStyle w:val="Hyperlink"/>
            <w:noProof/>
          </w:rPr>
          <w:t>5.2.1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Load Testing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_Toc505160216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9</w:t>
        </w:r>
        <w:r w:rsidR="00CB4510">
          <w:rPr>
            <w:noProof/>
            <w:webHidden/>
          </w:rPr>
          <w:fldChar w:fldCharType="end"/>
        </w:r>
      </w:hyperlink>
    </w:p>
    <w:p w14:paraId="553BFD1E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17" w:history="1">
        <w:r w:rsidR="00CB4510" w:rsidRPr="00C970A2">
          <w:rPr>
            <w:rStyle w:val="Hyperlink"/>
            <w:noProof/>
          </w:rPr>
          <w:t>5.2.2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User Acceptance Testing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_Toc505160217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9</w:t>
        </w:r>
        <w:r w:rsidR="00CB4510">
          <w:rPr>
            <w:noProof/>
            <w:webHidden/>
          </w:rPr>
          <w:fldChar w:fldCharType="end"/>
        </w:r>
      </w:hyperlink>
    </w:p>
    <w:p w14:paraId="796A543E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18" w:history="1">
        <w:r w:rsidR="00CB4510" w:rsidRPr="00C970A2">
          <w:rPr>
            <w:rStyle w:val="Hyperlink"/>
            <w:noProof/>
          </w:rPr>
          <w:t>5.3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Back-Out Criteria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_Toc505160218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9</w:t>
        </w:r>
        <w:r w:rsidR="00CB4510">
          <w:rPr>
            <w:noProof/>
            <w:webHidden/>
          </w:rPr>
          <w:fldChar w:fldCharType="end"/>
        </w:r>
      </w:hyperlink>
    </w:p>
    <w:p w14:paraId="7F2EC163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19" w:history="1">
        <w:r w:rsidR="00CB4510" w:rsidRPr="00C970A2">
          <w:rPr>
            <w:rStyle w:val="Hyperlink"/>
            <w:noProof/>
          </w:rPr>
          <w:t>5.4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Back-Out Risks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_Toc505160219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9</w:t>
        </w:r>
        <w:r w:rsidR="00CB4510">
          <w:rPr>
            <w:noProof/>
            <w:webHidden/>
          </w:rPr>
          <w:fldChar w:fldCharType="end"/>
        </w:r>
      </w:hyperlink>
    </w:p>
    <w:p w14:paraId="3FBDDE56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20" w:history="1">
        <w:r w:rsidR="00CB4510" w:rsidRPr="00C970A2">
          <w:rPr>
            <w:rStyle w:val="Hyperlink"/>
            <w:noProof/>
          </w:rPr>
          <w:t>5.5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Authority for Back-Out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_Toc505160220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9</w:t>
        </w:r>
        <w:r w:rsidR="00CB4510">
          <w:rPr>
            <w:noProof/>
            <w:webHidden/>
          </w:rPr>
          <w:fldChar w:fldCharType="end"/>
        </w:r>
      </w:hyperlink>
    </w:p>
    <w:p w14:paraId="72076E51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21" w:history="1">
        <w:r w:rsidR="00CB4510" w:rsidRPr="00C970A2">
          <w:rPr>
            <w:rStyle w:val="Hyperlink"/>
            <w:noProof/>
          </w:rPr>
          <w:t>5.6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Back-Out Procedure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_Toc505160221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10</w:t>
        </w:r>
        <w:r w:rsidR="00CB4510">
          <w:rPr>
            <w:noProof/>
            <w:webHidden/>
          </w:rPr>
          <w:fldChar w:fldCharType="end"/>
        </w:r>
      </w:hyperlink>
    </w:p>
    <w:p w14:paraId="22201AE7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22" w:history="1">
        <w:r w:rsidR="00CB4510" w:rsidRPr="00C970A2">
          <w:rPr>
            <w:rStyle w:val="Hyperlink"/>
            <w:noProof/>
          </w:rPr>
          <w:t>5.6.1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Back-Out Procedure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_Toc505160222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10</w:t>
        </w:r>
        <w:r w:rsidR="00CB4510">
          <w:rPr>
            <w:noProof/>
            <w:webHidden/>
          </w:rPr>
          <w:fldChar w:fldCharType="end"/>
        </w:r>
      </w:hyperlink>
    </w:p>
    <w:p w14:paraId="44B4E4F6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23" w:history="1">
        <w:r w:rsidR="00CB4510" w:rsidRPr="00C970A2">
          <w:rPr>
            <w:rStyle w:val="Hyperlink"/>
            <w:noProof/>
          </w:rPr>
          <w:t>5.7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Back-Out Verification Procedure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_Toc505160223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15</w:t>
        </w:r>
        <w:r w:rsidR="00CB4510">
          <w:rPr>
            <w:noProof/>
            <w:webHidden/>
          </w:rPr>
          <w:fldChar w:fldCharType="end"/>
        </w:r>
      </w:hyperlink>
    </w:p>
    <w:p w14:paraId="6AC0916C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24" w:history="1">
        <w:r w:rsidR="00CB4510" w:rsidRPr="00C970A2">
          <w:rPr>
            <w:rStyle w:val="Hyperlink"/>
            <w:noProof/>
          </w:rPr>
          <w:t>5.7.1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Routines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_Toc505160224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15</w:t>
        </w:r>
        <w:r w:rsidR="00CB4510">
          <w:rPr>
            <w:noProof/>
            <w:webHidden/>
          </w:rPr>
          <w:fldChar w:fldCharType="end"/>
        </w:r>
      </w:hyperlink>
    </w:p>
    <w:p w14:paraId="7897D730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25" w:history="1">
        <w:r w:rsidR="00CB4510" w:rsidRPr="00C970A2">
          <w:rPr>
            <w:rStyle w:val="Hyperlink"/>
            <w:noProof/>
          </w:rPr>
          <w:t>5.7.2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Data Dictionaries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_Toc505160225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16</w:t>
        </w:r>
        <w:r w:rsidR="00CB4510">
          <w:rPr>
            <w:noProof/>
            <w:webHidden/>
          </w:rPr>
          <w:fldChar w:fldCharType="end"/>
        </w:r>
      </w:hyperlink>
    </w:p>
    <w:p w14:paraId="74274F69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26" w:history="1">
        <w:r w:rsidR="00CB4510" w:rsidRPr="00C970A2">
          <w:rPr>
            <w:rStyle w:val="Hyperlink"/>
            <w:noProof/>
          </w:rPr>
          <w:t>5.7.3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Options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_Toc505160226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17</w:t>
        </w:r>
        <w:r w:rsidR="00CB4510">
          <w:rPr>
            <w:noProof/>
            <w:webHidden/>
          </w:rPr>
          <w:fldChar w:fldCharType="end"/>
        </w:r>
      </w:hyperlink>
    </w:p>
    <w:p w14:paraId="231E5C78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27" w:history="1">
        <w:r w:rsidR="00CB4510" w:rsidRPr="00C970A2">
          <w:rPr>
            <w:rStyle w:val="Hyperlink"/>
            <w:noProof/>
          </w:rPr>
          <w:t>5.7.4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Input Templates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_Toc505160227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17</w:t>
        </w:r>
        <w:r w:rsidR="00CB4510">
          <w:rPr>
            <w:noProof/>
            <w:webHidden/>
          </w:rPr>
          <w:fldChar w:fldCharType="end"/>
        </w:r>
      </w:hyperlink>
    </w:p>
    <w:p w14:paraId="5ECE1BAB" w14:textId="77777777" w:rsidR="00CB4510" w:rsidRDefault="00C04D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28" w:history="1">
        <w:r w:rsidR="00CB4510" w:rsidRPr="00C970A2">
          <w:rPr>
            <w:rStyle w:val="Hyperlink"/>
            <w:noProof/>
          </w:rPr>
          <w:t>6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Rollback Procedure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_Toc505160228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18</w:t>
        </w:r>
        <w:r w:rsidR="00CB4510">
          <w:rPr>
            <w:noProof/>
            <w:webHidden/>
          </w:rPr>
          <w:fldChar w:fldCharType="end"/>
        </w:r>
      </w:hyperlink>
    </w:p>
    <w:p w14:paraId="2408522E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29" w:history="1">
        <w:r w:rsidR="00CB4510" w:rsidRPr="00C970A2">
          <w:rPr>
            <w:rStyle w:val="Hyperlink"/>
            <w:noProof/>
          </w:rPr>
          <w:t>6.1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Rollback Considerations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_Toc505160229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18</w:t>
        </w:r>
        <w:r w:rsidR="00CB4510">
          <w:rPr>
            <w:noProof/>
            <w:webHidden/>
          </w:rPr>
          <w:fldChar w:fldCharType="end"/>
        </w:r>
      </w:hyperlink>
    </w:p>
    <w:p w14:paraId="6E456721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30" w:history="1">
        <w:r w:rsidR="00CB4510" w:rsidRPr="00C970A2">
          <w:rPr>
            <w:rStyle w:val="Hyperlink"/>
            <w:noProof/>
          </w:rPr>
          <w:t>6.2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Rollback Criteria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_Toc505160230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18</w:t>
        </w:r>
        <w:r w:rsidR="00CB4510">
          <w:rPr>
            <w:noProof/>
            <w:webHidden/>
          </w:rPr>
          <w:fldChar w:fldCharType="end"/>
        </w:r>
      </w:hyperlink>
    </w:p>
    <w:p w14:paraId="77925492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31" w:history="1">
        <w:r w:rsidR="00CB4510" w:rsidRPr="00C970A2">
          <w:rPr>
            <w:rStyle w:val="Hyperlink"/>
            <w:noProof/>
          </w:rPr>
          <w:t>6.3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Rollback Risks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_Toc505160231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18</w:t>
        </w:r>
        <w:r w:rsidR="00CB4510">
          <w:rPr>
            <w:noProof/>
            <w:webHidden/>
          </w:rPr>
          <w:fldChar w:fldCharType="end"/>
        </w:r>
      </w:hyperlink>
    </w:p>
    <w:p w14:paraId="43C36158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32" w:history="1">
        <w:r w:rsidR="00CB4510" w:rsidRPr="00C970A2">
          <w:rPr>
            <w:rStyle w:val="Hyperlink"/>
            <w:noProof/>
          </w:rPr>
          <w:t>6.4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Authority for Rollback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_Toc505160232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18</w:t>
        </w:r>
        <w:r w:rsidR="00CB4510">
          <w:rPr>
            <w:noProof/>
            <w:webHidden/>
          </w:rPr>
          <w:fldChar w:fldCharType="end"/>
        </w:r>
      </w:hyperlink>
    </w:p>
    <w:p w14:paraId="397A53FF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33" w:history="1">
        <w:r w:rsidR="00CB4510" w:rsidRPr="00C970A2">
          <w:rPr>
            <w:rStyle w:val="Hyperlink"/>
            <w:noProof/>
          </w:rPr>
          <w:t>6.5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Rollback Procedure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_Toc505160233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18</w:t>
        </w:r>
        <w:r w:rsidR="00CB4510">
          <w:rPr>
            <w:noProof/>
            <w:webHidden/>
          </w:rPr>
          <w:fldChar w:fldCharType="end"/>
        </w:r>
      </w:hyperlink>
    </w:p>
    <w:p w14:paraId="24F52E1D" w14:textId="77777777" w:rsidR="00CB4510" w:rsidRDefault="00C04D1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34" w:history="1">
        <w:r w:rsidR="00CB4510" w:rsidRPr="00C970A2">
          <w:rPr>
            <w:rStyle w:val="Hyperlink"/>
            <w:rFonts w:eastAsia="Calibri"/>
            <w:noProof/>
          </w:rPr>
          <w:t>6.6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Rollback Verification Procedure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_Toc505160234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18</w:t>
        </w:r>
        <w:r w:rsidR="00CB4510">
          <w:rPr>
            <w:noProof/>
            <w:webHidden/>
          </w:rPr>
          <w:fldChar w:fldCharType="end"/>
        </w:r>
      </w:hyperlink>
    </w:p>
    <w:p w14:paraId="6CF6C528" w14:textId="77777777" w:rsidR="00CB4510" w:rsidRDefault="00C04D1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35" w:history="1">
        <w:r w:rsidR="00CB4510" w:rsidRPr="00C970A2">
          <w:rPr>
            <w:rStyle w:val="Hyperlink"/>
            <w:noProof/>
          </w:rPr>
          <w:t>7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Creating a Local Backup Patch File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_Toc505160235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18</w:t>
        </w:r>
        <w:r w:rsidR="00CB4510">
          <w:rPr>
            <w:noProof/>
            <w:webHidden/>
          </w:rPr>
          <w:fldChar w:fldCharType="end"/>
        </w:r>
      </w:hyperlink>
    </w:p>
    <w:p w14:paraId="51F67954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36" w:history="1">
        <w:r w:rsidR="00CB4510" w:rsidRPr="00C970A2">
          <w:rPr>
            <w:rStyle w:val="Hyperlink"/>
            <w:noProof/>
          </w:rPr>
          <w:t>7.1.1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Creating an HF Transport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_Toc505160236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19</w:t>
        </w:r>
        <w:r w:rsidR="00CB4510">
          <w:rPr>
            <w:noProof/>
            <w:webHidden/>
          </w:rPr>
          <w:fldChar w:fldCharType="end"/>
        </w:r>
      </w:hyperlink>
    </w:p>
    <w:p w14:paraId="779977A2" w14:textId="77777777" w:rsidR="00CB4510" w:rsidRDefault="00C04D1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5160237" w:history="1">
        <w:r w:rsidR="00CB4510" w:rsidRPr="00C970A2">
          <w:rPr>
            <w:rStyle w:val="Hyperlink"/>
            <w:noProof/>
          </w:rPr>
          <w:t>7.1.2</w:t>
        </w:r>
        <w:r w:rsidR="00CB45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B4510" w:rsidRPr="00C970A2">
          <w:rPr>
            <w:rStyle w:val="Hyperlink"/>
            <w:noProof/>
          </w:rPr>
          <w:t>Creating a PM Transport</w:t>
        </w:r>
        <w:r w:rsidR="00CB4510">
          <w:rPr>
            <w:noProof/>
            <w:webHidden/>
          </w:rPr>
          <w:tab/>
        </w:r>
        <w:r w:rsidR="00CB4510">
          <w:rPr>
            <w:noProof/>
            <w:webHidden/>
          </w:rPr>
          <w:fldChar w:fldCharType="begin"/>
        </w:r>
        <w:r w:rsidR="00CB4510">
          <w:rPr>
            <w:noProof/>
            <w:webHidden/>
          </w:rPr>
          <w:instrText xml:space="preserve"> PAGEREF _Toc505160237 \h </w:instrText>
        </w:r>
        <w:r w:rsidR="00CB4510">
          <w:rPr>
            <w:noProof/>
            <w:webHidden/>
          </w:rPr>
        </w:r>
        <w:r w:rsidR="00CB4510">
          <w:rPr>
            <w:noProof/>
            <w:webHidden/>
          </w:rPr>
          <w:fldChar w:fldCharType="separate"/>
        </w:r>
        <w:r w:rsidR="00CB4510">
          <w:rPr>
            <w:noProof/>
            <w:webHidden/>
          </w:rPr>
          <w:t>19</w:t>
        </w:r>
        <w:r w:rsidR="00CB4510">
          <w:rPr>
            <w:noProof/>
            <w:webHidden/>
          </w:rPr>
          <w:fldChar w:fldCharType="end"/>
        </w:r>
      </w:hyperlink>
    </w:p>
    <w:p w14:paraId="29BDB3F8" w14:textId="6D76D4B1" w:rsidR="004F3A80" w:rsidRDefault="00552A8E" w:rsidP="00F866E3">
      <w:pPr>
        <w:pStyle w:val="TOC1"/>
        <w:sectPr w:rsidR="004F3A80" w:rsidSect="00D16C28"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14:paraId="29BDB3F9" w14:textId="77777777" w:rsidR="00F07689" w:rsidRPr="00F07689" w:rsidRDefault="00F07689" w:rsidP="00584232">
      <w:pPr>
        <w:pStyle w:val="Heading1"/>
      </w:pPr>
      <w:bookmarkStart w:id="2" w:name="_Toc421540852"/>
      <w:bookmarkStart w:id="3" w:name="_Toc505160181"/>
      <w:bookmarkEnd w:id="0"/>
      <w:r w:rsidRPr="00D16C28">
        <w:t>Introduction</w:t>
      </w:r>
      <w:bookmarkEnd w:id="2"/>
      <w:bookmarkEnd w:id="3"/>
    </w:p>
    <w:p w14:paraId="29BDB3FA" w14:textId="77777777" w:rsidR="00F07689" w:rsidRDefault="00F07689" w:rsidP="00D16C28">
      <w:pPr>
        <w:pStyle w:val="BodyText"/>
      </w:pPr>
      <w:r w:rsidRPr="00D16C28">
        <w:t xml:space="preserve">This document describes </w:t>
      </w:r>
      <w:r w:rsidR="001A0330" w:rsidRPr="00D16C28">
        <w:t>how</w:t>
      </w:r>
      <w:r w:rsidRPr="00D16C28">
        <w:t xml:space="preserve"> to deploy and install </w:t>
      </w:r>
      <w:r w:rsidR="00830CD6">
        <w:t>Demographics</w:t>
      </w:r>
      <w:r w:rsidR="000836C7" w:rsidRPr="00D16C28">
        <w:t xml:space="preserve"> Native Domain Standardization</w:t>
      </w:r>
      <w:r w:rsidR="00AA3DB2">
        <w:t xml:space="preserve"> (NDS)</w:t>
      </w:r>
      <w:r w:rsidR="000836C7" w:rsidRPr="00D16C28">
        <w:t xml:space="preserve"> patch </w:t>
      </w:r>
      <w:r w:rsidR="00830CD6">
        <w:t>DG*5.3*933</w:t>
      </w:r>
      <w:r w:rsidR="000836C7" w:rsidRPr="00D16C28">
        <w:t>,</w:t>
      </w:r>
      <w:r w:rsidRPr="00D16C28">
        <w:t xml:space="preserve"> </w:t>
      </w:r>
      <w:r w:rsidR="001A0330" w:rsidRPr="00D16C28">
        <w:t>as well as how to back-out the product and rollback to a previous version or data set.</w:t>
      </w:r>
      <w:r w:rsidRPr="00D16C28">
        <w:t xml:space="preserve"> This document is a companion to the project </w:t>
      </w:r>
      <w:r w:rsidR="001A0330" w:rsidRPr="00D16C28">
        <w:t xml:space="preserve">charter and </w:t>
      </w:r>
      <w:r w:rsidRPr="00D16C28">
        <w:t>m</w:t>
      </w:r>
      <w:r w:rsidR="00847E90">
        <w:t>anagement plan for this effort.</w:t>
      </w:r>
    </w:p>
    <w:p w14:paraId="617CF166" w14:textId="00FEE05D" w:rsidR="008B7C2B" w:rsidRDefault="008B7C2B" w:rsidP="008B7C2B">
      <w:pPr>
        <w:pStyle w:val="BodyText"/>
      </w:pPr>
      <w:r w:rsidRPr="00557B27">
        <w:rPr>
          <w:b/>
        </w:rPr>
        <w:t>NOTE:</w:t>
      </w:r>
    </w:p>
    <w:p w14:paraId="1145CF97" w14:textId="77777777" w:rsidR="008B7C2B" w:rsidRDefault="008B7C2B" w:rsidP="008B7C2B">
      <w:pPr>
        <w:pStyle w:val="CodeBox"/>
      </w:pPr>
      <w:r>
        <w:t xml:space="preserve"> IMPORTANT TECHNICAL NOTE regarding this patch, DG*5.3*933, and XINDEX </w:t>
      </w:r>
    </w:p>
    <w:p w14:paraId="3E399F29" w14:textId="77777777" w:rsidR="008B7C2B" w:rsidRDefault="008B7C2B" w:rsidP="008B7C2B">
      <w:pPr>
        <w:pStyle w:val="CodeBox"/>
      </w:pPr>
      <w:r>
        <w:t xml:space="preserve">                                                                       </w:t>
      </w:r>
    </w:p>
    <w:p w14:paraId="439BB06D" w14:textId="77777777" w:rsidR="008B7C2B" w:rsidRDefault="008B7C2B" w:rsidP="008B7C2B">
      <w:pPr>
        <w:pStyle w:val="CodeBox"/>
      </w:pPr>
      <w:r>
        <w:t xml:space="preserve"> XINDEX will report the following unfounded error AFTER patch          </w:t>
      </w:r>
    </w:p>
    <w:p w14:paraId="46CC18D8" w14:textId="77777777" w:rsidR="008B7C2B" w:rsidRDefault="008B7C2B" w:rsidP="008B7C2B">
      <w:pPr>
        <w:pStyle w:val="CodeBox"/>
      </w:pPr>
      <w:r>
        <w:t xml:space="preserve"> installation.   This error can be ignored.                            </w:t>
      </w:r>
    </w:p>
    <w:p w14:paraId="1EE1E8BE" w14:textId="77777777" w:rsidR="008B7C2B" w:rsidRDefault="008B7C2B" w:rsidP="008B7C2B">
      <w:pPr>
        <w:pStyle w:val="CodeBox"/>
      </w:pPr>
      <w:r>
        <w:t xml:space="preserve">                                                                       </w:t>
      </w:r>
    </w:p>
    <w:p w14:paraId="5BAA856E" w14:textId="77777777" w:rsidR="008B7C2B" w:rsidRDefault="008B7C2B" w:rsidP="008B7C2B">
      <w:pPr>
        <w:pStyle w:val="CodeBox"/>
      </w:pPr>
      <w:r>
        <w:t xml:space="preserve"> DGZRT    * *  139 Lines,  6922 Bytes, Checksum: B36061811             </w:t>
      </w:r>
    </w:p>
    <w:p w14:paraId="37CDC6F2" w14:textId="77777777" w:rsidR="008B7C2B" w:rsidRDefault="008B7C2B" w:rsidP="008B7C2B">
      <w:pPr>
        <w:pStyle w:val="CodeBox"/>
      </w:pPr>
      <w:r>
        <w:t xml:space="preserve">          ..Q:'@($Q(ZZZ(99999999999),-1))   ; Ignore "Invalid or       </w:t>
      </w:r>
    </w:p>
    <w:p w14:paraId="6C5600A9" w14:textId="77777777" w:rsidR="008B7C2B" w:rsidRDefault="008B7C2B" w:rsidP="008B7C2B">
      <w:pPr>
        <w:pStyle w:val="CodeBox"/>
      </w:pPr>
      <w:r>
        <w:t xml:space="preserve">          wrong number of  arguments to a function" XINDEX warning.    </w:t>
      </w:r>
    </w:p>
    <w:p w14:paraId="3A644FED" w14:textId="77777777" w:rsidR="008B7C2B" w:rsidRDefault="008B7C2B" w:rsidP="008B7C2B">
      <w:pPr>
        <w:pStyle w:val="CodeBox"/>
      </w:pPr>
      <w:r>
        <w:t xml:space="preserve"> POST+65      F - Invalid or wrong number of arguments to a function.  </w:t>
      </w:r>
    </w:p>
    <w:p w14:paraId="29BDB3FB" w14:textId="77777777" w:rsidR="00F07689" w:rsidRPr="00F07689" w:rsidRDefault="00F07689" w:rsidP="00584232">
      <w:pPr>
        <w:pStyle w:val="Heading2"/>
      </w:pPr>
      <w:bookmarkStart w:id="4" w:name="_Toc411336914"/>
      <w:bookmarkStart w:id="5" w:name="_Toc421540853"/>
      <w:bookmarkStart w:id="6" w:name="_Toc505160182"/>
      <w:r w:rsidRPr="00F07689">
        <w:t>Purpose</w:t>
      </w:r>
      <w:bookmarkEnd w:id="4"/>
      <w:bookmarkEnd w:id="5"/>
      <w:bookmarkEnd w:id="6"/>
    </w:p>
    <w:p w14:paraId="29BDB3FC" w14:textId="77777777" w:rsidR="00F07689" w:rsidRPr="00F07689" w:rsidRDefault="00F07689" w:rsidP="00D16C28">
      <w:pPr>
        <w:pStyle w:val="BodyText"/>
      </w:pPr>
      <w:r w:rsidRPr="00F07689">
        <w:t>The purpose of this plan is to provide a single, common document that describes how, when, where, and to whom</w:t>
      </w:r>
      <w:r w:rsidR="007F5B95">
        <w:t xml:space="preserve"> the</w:t>
      </w:r>
      <w:r w:rsidR="007F5B95" w:rsidRPr="007F5B95">
        <w:t xml:space="preserve"> </w:t>
      </w:r>
      <w:r w:rsidR="00646E1A">
        <w:t>Demographics</w:t>
      </w:r>
      <w:r w:rsidR="001A2CA3">
        <w:t xml:space="preserve"> Native</w:t>
      </w:r>
      <w:r w:rsidR="007F5B95">
        <w:t xml:space="preserve"> Domain</w:t>
      </w:r>
      <w:r w:rsidR="007F5B95" w:rsidRPr="000836C7">
        <w:t xml:space="preserve"> </w:t>
      </w:r>
      <w:r w:rsidR="007F5B95">
        <w:t xml:space="preserve">Standardization patch </w:t>
      </w:r>
      <w:r w:rsidR="00F12E90">
        <w:t>DG*5.3*933</w:t>
      </w:r>
      <w:r w:rsidRPr="00F07689">
        <w:t xml:space="preserve"> will be deployed</w:t>
      </w:r>
      <w:r w:rsidR="009123D8">
        <w:t xml:space="preserve"> and installed, as well as how it is to be backed out and rolled back, if necessary</w:t>
      </w:r>
      <w:r w:rsidRPr="00F07689">
        <w:t xml:space="preserve">. The plan also identifies resources, communications plan, and rollout schedule. Specific instructions for installation, back-out, and rollback </w:t>
      </w:r>
      <w:r w:rsidR="0005370A" w:rsidRPr="00F07689">
        <w:t>are</w:t>
      </w:r>
      <w:r w:rsidR="00847E90">
        <w:t xml:space="preserve"> included in this document.</w:t>
      </w:r>
    </w:p>
    <w:p w14:paraId="29BDB3FD" w14:textId="77777777" w:rsidR="00DC1ACC" w:rsidRPr="00806B7E" w:rsidRDefault="00F07689" w:rsidP="00584232">
      <w:pPr>
        <w:pStyle w:val="Heading2"/>
      </w:pPr>
      <w:bookmarkStart w:id="7" w:name="_Toc411336918"/>
      <w:bookmarkStart w:id="8" w:name="_Toc421540857"/>
      <w:bookmarkStart w:id="9" w:name="_Toc505160183"/>
      <w:r w:rsidRPr="00F07689">
        <w:t>Dependencies</w:t>
      </w:r>
      <w:bookmarkEnd w:id="7"/>
      <w:bookmarkEnd w:id="8"/>
      <w:bookmarkEnd w:id="9"/>
    </w:p>
    <w:p w14:paraId="29BDB3FE" w14:textId="77777777" w:rsidR="009A5A3C" w:rsidRPr="00002C52" w:rsidRDefault="00DC1ACC" w:rsidP="00002C52">
      <w:pPr>
        <w:pStyle w:val="BodyText"/>
      </w:pPr>
      <w:r w:rsidRPr="00002C52">
        <w:t xml:space="preserve">The </w:t>
      </w:r>
      <w:r w:rsidR="00E04B5C" w:rsidRPr="00002C52">
        <w:t>Demographics</w:t>
      </w:r>
      <w:r w:rsidRPr="00002C52">
        <w:t xml:space="preserve"> Native Domain Standardizat</w:t>
      </w:r>
      <w:r w:rsidR="00AF3FEF" w:rsidRPr="00002C52">
        <w:t>ion patch DG*5.3*933</w:t>
      </w:r>
      <w:r w:rsidR="009A5A3C" w:rsidRPr="00002C52">
        <w:t xml:space="preserve"> possesses a direct application dependency</w:t>
      </w:r>
      <w:r w:rsidR="0000624B" w:rsidRPr="00002C52">
        <w:t xml:space="preserve"> on the VistA</w:t>
      </w:r>
      <w:r w:rsidRPr="00002C52">
        <w:t xml:space="preserve"> </w:t>
      </w:r>
      <w:r w:rsidR="00BF4686" w:rsidRPr="00002C52">
        <w:t>Admission Discharge Transfer (ADT) / Registration v.5.3 application</w:t>
      </w:r>
      <w:r w:rsidR="009A5A3C" w:rsidRPr="00002C52">
        <w:t>.</w:t>
      </w:r>
    </w:p>
    <w:p w14:paraId="29BDB3FF" w14:textId="77777777" w:rsidR="00696275" w:rsidRPr="00002C52" w:rsidRDefault="009A5A3C" w:rsidP="00002C52">
      <w:pPr>
        <w:pStyle w:val="BodyText"/>
      </w:pPr>
      <w:r w:rsidRPr="00002C52">
        <w:t xml:space="preserve">The </w:t>
      </w:r>
      <w:r w:rsidR="00BF4686" w:rsidRPr="00002C52">
        <w:t xml:space="preserve">Demographics </w:t>
      </w:r>
      <w:r w:rsidRPr="00002C52">
        <w:t xml:space="preserve">Native Domain Standardization patch </w:t>
      </w:r>
      <w:r w:rsidR="00BF4686" w:rsidRPr="00002C52">
        <w:t xml:space="preserve">DG*5.3*933 </w:t>
      </w:r>
      <w:r w:rsidR="00DA5050" w:rsidRPr="00002C52">
        <w:t xml:space="preserve">has </w:t>
      </w:r>
      <w:r w:rsidRPr="00002C52">
        <w:t xml:space="preserve">a </w:t>
      </w:r>
      <w:r w:rsidR="00696275" w:rsidRPr="00002C52">
        <w:t>direct</w:t>
      </w:r>
      <w:r w:rsidR="00BF4686" w:rsidRPr="00002C52">
        <w:t xml:space="preserve"> dependency on</w:t>
      </w:r>
      <w:r w:rsidR="00DC1ACC" w:rsidRPr="00002C52">
        <w:t xml:space="preserve"> patch</w:t>
      </w:r>
      <w:r w:rsidR="00696275" w:rsidRPr="00002C52">
        <w:t>es HDI*1.0*19 and</w:t>
      </w:r>
      <w:r w:rsidR="00DC1ACC" w:rsidRPr="00002C52">
        <w:t xml:space="preserve"> </w:t>
      </w:r>
      <w:r w:rsidR="00BF4686" w:rsidRPr="00002C52">
        <w:t>DG*5.3*782</w:t>
      </w:r>
      <w:r w:rsidR="00696275" w:rsidRPr="00002C52">
        <w:t>, and an indirect patch dependency on XU*8.0*682, which is required by HDI*1.0*19.</w:t>
      </w:r>
    </w:p>
    <w:p w14:paraId="29BDB400" w14:textId="77777777" w:rsidR="00F07689" w:rsidRPr="00F07689" w:rsidRDefault="00F07689" w:rsidP="00584232">
      <w:pPr>
        <w:pStyle w:val="Heading2"/>
      </w:pPr>
      <w:bookmarkStart w:id="10" w:name="_Toc411336919"/>
      <w:bookmarkStart w:id="11" w:name="_Toc421540858"/>
      <w:bookmarkStart w:id="12" w:name="_Toc505160184"/>
      <w:r w:rsidRPr="00F07689">
        <w:t>Constraints</w:t>
      </w:r>
      <w:bookmarkEnd w:id="10"/>
      <w:bookmarkEnd w:id="11"/>
      <w:bookmarkEnd w:id="12"/>
    </w:p>
    <w:p w14:paraId="29BDB401" w14:textId="77777777" w:rsidR="00180AA3" w:rsidRPr="00180AA3" w:rsidRDefault="007A711A" w:rsidP="00D16C28">
      <w:pPr>
        <w:pStyle w:val="BodyText"/>
        <w:rPr>
          <w:color w:val="000000"/>
        </w:rPr>
      </w:pPr>
      <w:r>
        <w:t>Demographics</w:t>
      </w:r>
      <w:r w:rsidR="00180AA3">
        <w:t xml:space="preserve"> Native Domain</w:t>
      </w:r>
      <w:r w:rsidR="00180AA3" w:rsidRPr="000836C7">
        <w:t xml:space="preserve"> </w:t>
      </w:r>
      <w:r w:rsidR="00180AA3">
        <w:t xml:space="preserve">Standardization patch </w:t>
      </w:r>
      <w:r>
        <w:t>DG*5.3*933</w:t>
      </w:r>
      <w:r w:rsidR="00180AA3" w:rsidRPr="00F07689">
        <w:t xml:space="preserve"> </w:t>
      </w:r>
      <w:r w:rsidR="00180AA3">
        <w:t xml:space="preserve">possesses the following </w:t>
      </w:r>
      <w:r w:rsidR="0080789D">
        <w:t>constraints</w:t>
      </w:r>
      <w:r w:rsidR="00180AA3">
        <w:t>:</w:t>
      </w:r>
    </w:p>
    <w:p w14:paraId="29BDB402" w14:textId="77777777" w:rsidR="00180AA3" w:rsidRDefault="00180AA3" w:rsidP="00D16C28">
      <w:pPr>
        <w:pStyle w:val="BodyTextBullet1"/>
      </w:pPr>
      <w:r w:rsidRPr="00180AA3">
        <w:t>The update t</w:t>
      </w:r>
      <w:r w:rsidR="007A711A">
        <w:t xml:space="preserve">o the VistA package files RACE (#10), MARITAL STATUS (#11), </w:t>
      </w:r>
      <w:r w:rsidR="00DA5050">
        <w:t xml:space="preserve">and </w:t>
      </w:r>
      <w:r w:rsidR="007A711A">
        <w:t>RELIGION (#13)</w:t>
      </w:r>
      <w:r w:rsidR="00DA5050">
        <w:t xml:space="preserve"> </w:t>
      </w:r>
      <w:r w:rsidRPr="00180AA3">
        <w:t>shall not affect the current functionality or conflict with applica</w:t>
      </w:r>
      <w:r w:rsidR="00847E90">
        <w:t>tions that utilize these files.</w:t>
      </w:r>
    </w:p>
    <w:p w14:paraId="29BDB403" w14:textId="77777777" w:rsidR="009647B8" w:rsidRDefault="009647B8" w:rsidP="00D16C28">
      <w:pPr>
        <w:pStyle w:val="BodyTextBullet1"/>
      </w:pPr>
      <w:r>
        <w:t>The new VistA files RACE MASTER (#10.99), MASTER MARITAL STATUS (#11.99), and MASTER RELIGION (#13.99) shall not affect the current functionality or conflict with applications that utilize Demographics files.</w:t>
      </w:r>
    </w:p>
    <w:p w14:paraId="29BDB404" w14:textId="77777777" w:rsidR="00180AA3" w:rsidRDefault="00180AA3" w:rsidP="00D16C28">
      <w:pPr>
        <w:pStyle w:val="BodyTextBullet1"/>
      </w:pPr>
      <w:r w:rsidRPr="00180AA3">
        <w:t xml:space="preserve">The </w:t>
      </w:r>
      <w:r w:rsidR="009647B8">
        <w:t xml:space="preserve">files and </w:t>
      </w:r>
      <w:r w:rsidRPr="00180AA3">
        <w:t>field</w:t>
      </w:r>
      <w:r w:rsidR="007A711A">
        <w:t>s</w:t>
      </w:r>
      <w:r w:rsidRPr="00180AA3">
        <w:t xml:space="preserve"> being added should only be visible on the back end and to those requesting the information, not the</w:t>
      </w:r>
      <w:r w:rsidR="00613CA3">
        <w:t xml:space="preserve"> Graphical User Interface (</w:t>
      </w:r>
      <w:r w:rsidRPr="00180AA3">
        <w:t>GUI</w:t>
      </w:r>
      <w:r w:rsidR="00613CA3">
        <w:t>)</w:t>
      </w:r>
      <w:r w:rsidRPr="00180AA3">
        <w:t xml:space="preserve"> applications used by clinicians within the </w:t>
      </w:r>
      <w:r w:rsidR="00847E90">
        <w:t>VA.</w:t>
      </w:r>
    </w:p>
    <w:p w14:paraId="29BDB405" w14:textId="77777777" w:rsidR="00F07689" w:rsidRPr="00F07689" w:rsidRDefault="00F07689" w:rsidP="00584232">
      <w:pPr>
        <w:pStyle w:val="Heading1"/>
      </w:pPr>
      <w:bookmarkStart w:id="13" w:name="_Toc411336920"/>
      <w:bookmarkStart w:id="14" w:name="_Toc421540859"/>
      <w:bookmarkStart w:id="15" w:name="_Ref444173896"/>
      <w:bookmarkStart w:id="16" w:name="_Ref444173917"/>
      <w:bookmarkStart w:id="17" w:name="_Toc505160185"/>
      <w:r w:rsidRPr="00F07689">
        <w:t>Roles and Responsibilities</w:t>
      </w:r>
      <w:bookmarkEnd w:id="13"/>
      <w:bookmarkEnd w:id="14"/>
      <w:bookmarkEnd w:id="15"/>
      <w:bookmarkEnd w:id="16"/>
      <w:bookmarkEnd w:id="17"/>
    </w:p>
    <w:p w14:paraId="29BDB406" w14:textId="77777777" w:rsidR="00F07689" w:rsidRPr="00F07689" w:rsidRDefault="00F07689" w:rsidP="008C1F4D">
      <w:pPr>
        <w:pStyle w:val="Caption"/>
      </w:pPr>
      <w:bookmarkStart w:id="18" w:name="_Ref488168357"/>
      <w:r w:rsidRPr="00F07689">
        <w:t xml:space="preserve">Table </w:t>
      </w:r>
      <w:r w:rsidR="00C04D15">
        <w:fldChar w:fldCharType="begin"/>
      </w:r>
      <w:r w:rsidR="00C04D15">
        <w:instrText xml:space="preserve"> SEQ Table \* ARABIC </w:instrText>
      </w:r>
      <w:r w:rsidR="00C04D15">
        <w:fldChar w:fldCharType="separate"/>
      </w:r>
      <w:r w:rsidR="00ED5D17">
        <w:rPr>
          <w:noProof/>
        </w:rPr>
        <w:t>1</w:t>
      </w:r>
      <w:r w:rsidR="00C04D15">
        <w:rPr>
          <w:noProof/>
        </w:rPr>
        <w:fldChar w:fldCharType="end"/>
      </w:r>
      <w:bookmarkEnd w:id="18"/>
      <w:r w:rsidRPr="00F07689">
        <w:t>: Deployment</w:t>
      </w:r>
      <w:r w:rsidR="0061708A">
        <w:t>, Installation, Back-</w:t>
      </w:r>
      <w:r w:rsidR="007E0022">
        <w:t>O</w:t>
      </w:r>
      <w:r w:rsidR="0061708A">
        <w:t>ut, and Rollback</w:t>
      </w:r>
      <w:r w:rsidRPr="00F07689">
        <w:t xml:space="preserve"> Roles and Responsibilities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Deployment, Installation, Back-Out, and Rollback Roles and Responsibilities"/>
      </w:tblPr>
      <w:tblGrid>
        <w:gridCol w:w="598"/>
        <w:gridCol w:w="2794"/>
        <w:gridCol w:w="1390"/>
        <w:gridCol w:w="3495"/>
        <w:gridCol w:w="1299"/>
      </w:tblGrid>
      <w:tr w:rsidR="006F2DAC" w:rsidRPr="00F07689" w14:paraId="29BDB40C" w14:textId="77777777" w:rsidTr="006723DF">
        <w:trPr>
          <w:tblHeader/>
        </w:trPr>
        <w:tc>
          <w:tcPr>
            <w:tcW w:w="312" w:type="pct"/>
            <w:shd w:val="clear" w:color="auto" w:fill="D9D9D9" w:themeFill="background1" w:themeFillShade="D9"/>
          </w:tcPr>
          <w:p w14:paraId="29BDB407" w14:textId="77777777" w:rsidR="00F07689" w:rsidRPr="00F07689" w:rsidRDefault="00F07689" w:rsidP="008C1F4D">
            <w:pPr>
              <w:pStyle w:val="TableHeading"/>
              <w:keepNext/>
              <w:keepLines/>
            </w:pPr>
            <w:bookmarkStart w:id="19" w:name="ColumnTitle_03"/>
            <w:bookmarkEnd w:id="19"/>
            <w:r w:rsidRPr="00F07689">
              <w:t>ID</w:t>
            </w:r>
          </w:p>
        </w:tc>
        <w:tc>
          <w:tcPr>
            <w:tcW w:w="1459" w:type="pct"/>
            <w:shd w:val="clear" w:color="auto" w:fill="D9D9D9" w:themeFill="background1" w:themeFillShade="D9"/>
          </w:tcPr>
          <w:p w14:paraId="29BDB408" w14:textId="77777777" w:rsidR="00F07689" w:rsidRPr="00F07689" w:rsidRDefault="00F07689" w:rsidP="008C1F4D">
            <w:pPr>
              <w:pStyle w:val="TableHeading"/>
              <w:keepNext/>
              <w:keepLines/>
            </w:pPr>
            <w:r w:rsidRPr="00F07689">
              <w:t>Team</w:t>
            </w:r>
          </w:p>
        </w:tc>
        <w:tc>
          <w:tcPr>
            <w:tcW w:w="726" w:type="pct"/>
            <w:shd w:val="clear" w:color="auto" w:fill="D9D9D9" w:themeFill="background1" w:themeFillShade="D9"/>
          </w:tcPr>
          <w:p w14:paraId="29BDB409" w14:textId="77777777" w:rsidR="00F07689" w:rsidRPr="00F07689" w:rsidRDefault="00F07689" w:rsidP="008C1F4D">
            <w:pPr>
              <w:pStyle w:val="TableHeading"/>
              <w:keepNext/>
              <w:keepLines/>
            </w:pPr>
            <w:r w:rsidRPr="00F07689">
              <w:t>Phase / Role</w:t>
            </w:r>
          </w:p>
        </w:tc>
        <w:tc>
          <w:tcPr>
            <w:tcW w:w="1825" w:type="pct"/>
            <w:shd w:val="clear" w:color="auto" w:fill="D9D9D9" w:themeFill="background1" w:themeFillShade="D9"/>
          </w:tcPr>
          <w:p w14:paraId="29BDB40A" w14:textId="77777777" w:rsidR="00F07689" w:rsidRPr="00F07689" w:rsidRDefault="00F07689" w:rsidP="008C1F4D">
            <w:pPr>
              <w:pStyle w:val="TableHeading"/>
              <w:keepNext/>
              <w:keepLines/>
            </w:pPr>
            <w:r w:rsidRPr="00F07689">
              <w:t>Tasks</w:t>
            </w:r>
          </w:p>
        </w:tc>
        <w:tc>
          <w:tcPr>
            <w:tcW w:w="678" w:type="pct"/>
            <w:shd w:val="clear" w:color="auto" w:fill="D9D9D9" w:themeFill="background1" w:themeFillShade="D9"/>
          </w:tcPr>
          <w:p w14:paraId="29BDB40B" w14:textId="77777777" w:rsidR="00F07689" w:rsidRPr="00C871FB" w:rsidRDefault="00F07689" w:rsidP="008C1F4D">
            <w:pPr>
              <w:pStyle w:val="TableHeading"/>
              <w:keepNext/>
              <w:keepLines/>
              <w:rPr>
                <w:szCs w:val="28"/>
              </w:rPr>
            </w:pPr>
            <w:r w:rsidRPr="00F07689">
              <w:t>Project Phase</w:t>
            </w:r>
            <w:r w:rsidRPr="00C871FB">
              <w:rPr>
                <w:szCs w:val="28"/>
              </w:rPr>
              <w:t xml:space="preserve"> (See Schedule)</w:t>
            </w:r>
          </w:p>
        </w:tc>
      </w:tr>
      <w:tr w:rsidR="006F2DAC" w:rsidRPr="00F07689" w14:paraId="29BDB412" w14:textId="77777777" w:rsidTr="006723DF">
        <w:tc>
          <w:tcPr>
            <w:tcW w:w="312" w:type="pct"/>
          </w:tcPr>
          <w:p w14:paraId="29BDB40D" w14:textId="77777777" w:rsidR="00F07689" w:rsidRPr="00C871FB" w:rsidRDefault="00F07689" w:rsidP="00D16C28">
            <w:pPr>
              <w:pStyle w:val="TableText"/>
              <w:rPr>
                <w:lang w:val="en-AU"/>
              </w:rPr>
            </w:pPr>
          </w:p>
        </w:tc>
        <w:tc>
          <w:tcPr>
            <w:tcW w:w="1459" w:type="pct"/>
          </w:tcPr>
          <w:p w14:paraId="29BDB40E" w14:textId="77777777" w:rsidR="00F07689" w:rsidRPr="00CD61BB" w:rsidRDefault="001E3AA2" w:rsidP="00CD61BB">
            <w:pPr>
              <w:pStyle w:val="TableText"/>
            </w:pPr>
            <w:r w:rsidRPr="00CD61BB">
              <w:t>OIT Regional Support</w:t>
            </w:r>
          </w:p>
        </w:tc>
        <w:tc>
          <w:tcPr>
            <w:tcW w:w="726" w:type="pct"/>
          </w:tcPr>
          <w:p w14:paraId="29BDB40F" w14:textId="77777777" w:rsidR="00F07689" w:rsidRPr="00CD61BB" w:rsidRDefault="00F07689" w:rsidP="00CD61BB">
            <w:pPr>
              <w:pStyle w:val="TableText"/>
            </w:pPr>
            <w:r w:rsidRPr="00CD61BB">
              <w:t>Deployment</w:t>
            </w:r>
          </w:p>
        </w:tc>
        <w:tc>
          <w:tcPr>
            <w:tcW w:w="1825" w:type="pct"/>
          </w:tcPr>
          <w:p w14:paraId="29BDB410" w14:textId="77777777" w:rsidR="00F07689" w:rsidRPr="00CD61BB" w:rsidRDefault="00F07689" w:rsidP="00CD61BB">
            <w:pPr>
              <w:pStyle w:val="TableText"/>
            </w:pPr>
            <w:r w:rsidRPr="00CD61BB">
              <w:t>Plan and schedule deployment (including orchestration with vendors)</w:t>
            </w:r>
            <w:r w:rsidR="00B91CF5" w:rsidRPr="00CD61BB">
              <w:t>.</w:t>
            </w:r>
          </w:p>
        </w:tc>
        <w:tc>
          <w:tcPr>
            <w:tcW w:w="678" w:type="pct"/>
          </w:tcPr>
          <w:p w14:paraId="29BDB411" w14:textId="77777777" w:rsidR="00F07689" w:rsidRPr="00CD61BB" w:rsidRDefault="00F07689" w:rsidP="00CD61BB">
            <w:pPr>
              <w:pStyle w:val="TableText"/>
            </w:pPr>
          </w:p>
        </w:tc>
      </w:tr>
      <w:tr w:rsidR="006F2DAC" w:rsidRPr="00F07689" w14:paraId="29BDB418" w14:textId="77777777" w:rsidTr="006723DF">
        <w:tc>
          <w:tcPr>
            <w:tcW w:w="312" w:type="pct"/>
          </w:tcPr>
          <w:p w14:paraId="29BDB413" w14:textId="77777777" w:rsidR="00F07689" w:rsidRPr="00C871FB" w:rsidRDefault="00F07689" w:rsidP="00D16C28">
            <w:pPr>
              <w:pStyle w:val="TableText"/>
              <w:rPr>
                <w:lang w:val="en-AU"/>
              </w:rPr>
            </w:pPr>
          </w:p>
        </w:tc>
        <w:tc>
          <w:tcPr>
            <w:tcW w:w="1459" w:type="pct"/>
          </w:tcPr>
          <w:p w14:paraId="29BDB414" w14:textId="77777777" w:rsidR="00F07689" w:rsidRPr="00CD61BB" w:rsidRDefault="001E3AA2" w:rsidP="00CD61BB">
            <w:pPr>
              <w:pStyle w:val="TableText"/>
            </w:pPr>
            <w:r w:rsidRPr="00CD61BB">
              <w:t>CTT&amp;DM NDS Project Team</w:t>
            </w:r>
          </w:p>
        </w:tc>
        <w:tc>
          <w:tcPr>
            <w:tcW w:w="726" w:type="pct"/>
          </w:tcPr>
          <w:p w14:paraId="29BDB415" w14:textId="77777777" w:rsidR="00F07689" w:rsidRPr="00CD61BB" w:rsidRDefault="00F07689" w:rsidP="00CD61BB">
            <w:pPr>
              <w:pStyle w:val="TableText"/>
            </w:pPr>
            <w:r w:rsidRPr="00CD61BB">
              <w:t>Deployment</w:t>
            </w:r>
          </w:p>
        </w:tc>
        <w:tc>
          <w:tcPr>
            <w:tcW w:w="1825" w:type="pct"/>
          </w:tcPr>
          <w:p w14:paraId="29BDB416" w14:textId="77777777" w:rsidR="00F07689" w:rsidRPr="00CD61BB" w:rsidRDefault="00F61A80" w:rsidP="00CD61BB">
            <w:pPr>
              <w:pStyle w:val="TableText"/>
            </w:pPr>
            <w:r w:rsidRPr="00CD61BB">
              <w:t>Determine and document the roles and responsibilities of those involved in the deployment.</w:t>
            </w:r>
          </w:p>
        </w:tc>
        <w:tc>
          <w:tcPr>
            <w:tcW w:w="678" w:type="pct"/>
          </w:tcPr>
          <w:p w14:paraId="29BDB417" w14:textId="77777777" w:rsidR="00F07689" w:rsidRPr="00CD61BB" w:rsidRDefault="00F07689" w:rsidP="00CD61BB">
            <w:pPr>
              <w:pStyle w:val="TableText"/>
            </w:pPr>
          </w:p>
        </w:tc>
      </w:tr>
      <w:tr w:rsidR="006F2DAC" w:rsidRPr="00F07689" w14:paraId="29BDB41E" w14:textId="77777777" w:rsidTr="006723DF">
        <w:tc>
          <w:tcPr>
            <w:tcW w:w="312" w:type="pct"/>
          </w:tcPr>
          <w:p w14:paraId="29BDB419" w14:textId="77777777" w:rsidR="00F07689" w:rsidRPr="00C871FB" w:rsidRDefault="00F07689" w:rsidP="00D16C28">
            <w:pPr>
              <w:pStyle w:val="TableText"/>
              <w:rPr>
                <w:lang w:val="en-AU"/>
              </w:rPr>
            </w:pPr>
          </w:p>
        </w:tc>
        <w:tc>
          <w:tcPr>
            <w:tcW w:w="1459" w:type="pct"/>
          </w:tcPr>
          <w:p w14:paraId="29BDB41A" w14:textId="77777777" w:rsidR="00F07689" w:rsidRPr="00CD61BB" w:rsidRDefault="001E3AA2" w:rsidP="00CD61BB">
            <w:pPr>
              <w:pStyle w:val="TableText"/>
            </w:pPr>
            <w:r w:rsidRPr="00CD61BB">
              <w:t>OIT Regional Support</w:t>
            </w:r>
          </w:p>
        </w:tc>
        <w:tc>
          <w:tcPr>
            <w:tcW w:w="726" w:type="pct"/>
          </w:tcPr>
          <w:p w14:paraId="29BDB41B" w14:textId="77777777" w:rsidR="00F07689" w:rsidRPr="00CD61BB" w:rsidRDefault="00F07689" w:rsidP="00CD61BB">
            <w:pPr>
              <w:pStyle w:val="TableText"/>
            </w:pPr>
            <w:r w:rsidRPr="00CD61BB">
              <w:t>Deployment</w:t>
            </w:r>
          </w:p>
        </w:tc>
        <w:tc>
          <w:tcPr>
            <w:tcW w:w="1825" w:type="pct"/>
          </w:tcPr>
          <w:p w14:paraId="29BDB41C" w14:textId="158C3FE2" w:rsidR="00F07689" w:rsidRPr="00CD61BB" w:rsidRDefault="00B91CF5" w:rsidP="00CD61BB">
            <w:pPr>
              <w:pStyle w:val="TableText"/>
            </w:pPr>
            <w:r w:rsidRPr="00CD61BB">
              <w:t>Test for operational readiness</w:t>
            </w:r>
            <w:r w:rsidR="008C1F4D" w:rsidRPr="00CD61BB">
              <w:t>.</w:t>
            </w:r>
          </w:p>
        </w:tc>
        <w:tc>
          <w:tcPr>
            <w:tcW w:w="678" w:type="pct"/>
          </w:tcPr>
          <w:p w14:paraId="29BDB41D" w14:textId="77777777" w:rsidR="00F07689" w:rsidRPr="00CD61BB" w:rsidRDefault="00F07689" w:rsidP="00CD61BB">
            <w:pPr>
              <w:pStyle w:val="TableText"/>
            </w:pPr>
          </w:p>
        </w:tc>
      </w:tr>
      <w:tr w:rsidR="006F2DAC" w:rsidRPr="00F07689" w14:paraId="29BDB424" w14:textId="77777777" w:rsidTr="006723DF">
        <w:tc>
          <w:tcPr>
            <w:tcW w:w="312" w:type="pct"/>
          </w:tcPr>
          <w:p w14:paraId="29BDB41F" w14:textId="77777777" w:rsidR="00F07689" w:rsidRPr="00C871FB" w:rsidRDefault="00F07689" w:rsidP="00D16C28">
            <w:pPr>
              <w:pStyle w:val="TableText"/>
              <w:rPr>
                <w:lang w:val="en-AU"/>
              </w:rPr>
            </w:pPr>
          </w:p>
        </w:tc>
        <w:tc>
          <w:tcPr>
            <w:tcW w:w="1459" w:type="pct"/>
          </w:tcPr>
          <w:p w14:paraId="29BDB420" w14:textId="77777777" w:rsidR="00F07689" w:rsidRPr="00CD61BB" w:rsidRDefault="001E3AA2" w:rsidP="00CD61BB">
            <w:pPr>
              <w:pStyle w:val="TableText"/>
            </w:pPr>
            <w:r w:rsidRPr="00CD61BB">
              <w:t>OIT Regional Support</w:t>
            </w:r>
          </w:p>
        </w:tc>
        <w:tc>
          <w:tcPr>
            <w:tcW w:w="726" w:type="pct"/>
          </w:tcPr>
          <w:p w14:paraId="29BDB421" w14:textId="77777777" w:rsidR="00F07689" w:rsidRPr="00CD61BB" w:rsidRDefault="00F07689" w:rsidP="00CD61BB">
            <w:pPr>
              <w:pStyle w:val="TableText"/>
            </w:pPr>
            <w:r w:rsidRPr="00CD61BB">
              <w:t>Deployment</w:t>
            </w:r>
          </w:p>
        </w:tc>
        <w:tc>
          <w:tcPr>
            <w:tcW w:w="1825" w:type="pct"/>
          </w:tcPr>
          <w:p w14:paraId="29BDB422" w14:textId="75CE16B6" w:rsidR="00F07689" w:rsidRPr="00CD61BB" w:rsidRDefault="00F07689" w:rsidP="00CD61BB">
            <w:pPr>
              <w:pStyle w:val="TableText"/>
            </w:pPr>
            <w:r w:rsidRPr="00CD61BB">
              <w:t>Execute deployment</w:t>
            </w:r>
            <w:r w:rsidR="008C1F4D" w:rsidRPr="00CD61BB">
              <w:t>.</w:t>
            </w:r>
          </w:p>
        </w:tc>
        <w:tc>
          <w:tcPr>
            <w:tcW w:w="678" w:type="pct"/>
          </w:tcPr>
          <w:p w14:paraId="29BDB423" w14:textId="77777777" w:rsidR="00F07689" w:rsidRPr="00CD61BB" w:rsidRDefault="00F07689" w:rsidP="00CD61BB">
            <w:pPr>
              <w:pStyle w:val="TableText"/>
            </w:pPr>
          </w:p>
        </w:tc>
      </w:tr>
      <w:tr w:rsidR="006F2DAC" w:rsidRPr="00F07689" w14:paraId="29BDB42A" w14:textId="77777777" w:rsidTr="006723DF">
        <w:tc>
          <w:tcPr>
            <w:tcW w:w="312" w:type="pct"/>
          </w:tcPr>
          <w:p w14:paraId="29BDB425" w14:textId="77777777" w:rsidR="00F07689" w:rsidRPr="00C871FB" w:rsidRDefault="00F07689" w:rsidP="00D16C28">
            <w:pPr>
              <w:pStyle w:val="TableText"/>
              <w:rPr>
                <w:lang w:val="en-AU"/>
              </w:rPr>
            </w:pPr>
          </w:p>
        </w:tc>
        <w:tc>
          <w:tcPr>
            <w:tcW w:w="1459" w:type="pct"/>
          </w:tcPr>
          <w:p w14:paraId="29BDB426" w14:textId="77777777" w:rsidR="00F07689" w:rsidRPr="00CD61BB" w:rsidRDefault="001E3AA2" w:rsidP="00CD61BB">
            <w:pPr>
              <w:pStyle w:val="TableText"/>
            </w:pPr>
            <w:r w:rsidRPr="00CD61BB">
              <w:t>OIT Regional Support</w:t>
            </w:r>
          </w:p>
        </w:tc>
        <w:tc>
          <w:tcPr>
            <w:tcW w:w="726" w:type="pct"/>
          </w:tcPr>
          <w:p w14:paraId="29BDB427" w14:textId="77777777" w:rsidR="00F07689" w:rsidRPr="00CD61BB" w:rsidRDefault="00F07689" w:rsidP="00CD61BB">
            <w:pPr>
              <w:pStyle w:val="TableText"/>
            </w:pPr>
            <w:r w:rsidRPr="00CD61BB">
              <w:t>Installation</w:t>
            </w:r>
          </w:p>
        </w:tc>
        <w:tc>
          <w:tcPr>
            <w:tcW w:w="1825" w:type="pct"/>
          </w:tcPr>
          <w:p w14:paraId="29BDB428" w14:textId="47751E84" w:rsidR="00F07689" w:rsidRPr="00CD61BB" w:rsidRDefault="008C1F4D" w:rsidP="00CD61BB">
            <w:pPr>
              <w:pStyle w:val="TableText"/>
            </w:pPr>
            <w:r w:rsidRPr="00CD61BB">
              <w:t>Plan and schedule installation.</w:t>
            </w:r>
          </w:p>
        </w:tc>
        <w:tc>
          <w:tcPr>
            <w:tcW w:w="678" w:type="pct"/>
          </w:tcPr>
          <w:p w14:paraId="29BDB429" w14:textId="77777777" w:rsidR="00F07689" w:rsidRPr="00CD61BB" w:rsidRDefault="00F07689" w:rsidP="00CD61BB">
            <w:pPr>
              <w:pStyle w:val="TableText"/>
            </w:pPr>
          </w:p>
        </w:tc>
      </w:tr>
      <w:tr w:rsidR="006F2DAC" w:rsidRPr="00F07689" w14:paraId="29BDB430" w14:textId="77777777" w:rsidTr="006723DF">
        <w:tc>
          <w:tcPr>
            <w:tcW w:w="312" w:type="pct"/>
          </w:tcPr>
          <w:p w14:paraId="29BDB42B" w14:textId="77777777" w:rsidR="00F07689" w:rsidRPr="00C871FB" w:rsidRDefault="00F07689" w:rsidP="00D16C28">
            <w:pPr>
              <w:pStyle w:val="TableText"/>
              <w:rPr>
                <w:lang w:val="en-AU"/>
              </w:rPr>
            </w:pPr>
          </w:p>
        </w:tc>
        <w:tc>
          <w:tcPr>
            <w:tcW w:w="1459" w:type="pct"/>
          </w:tcPr>
          <w:p w14:paraId="29BDB42C" w14:textId="77777777" w:rsidR="00F07689" w:rsidRPr="00CD61BB" w:rsidDel="00004DBA" w:rsidRDefault="001E3AA2" w:rsidP="00CD61BB">
            <w:pPr>
              <w:pStyle w:val="TableText"/>
            </w:pPr>
            <w:r w:rsidRPr="00CD61BB">
              <w:t>CTT&amp;DM NDS Project Team</w:t>
            </w:r>
          </w:p>
        </w:tc>
        <w:tc>
          <w:tcPr>
            <w:tcW w:w="726" w:type="pct"/>
          </w:tcPr>
          <w:p w14:paraId="29BDB42D" w14:textId="77777777" w:rsidR="00F07689" w:rsidRPr="00CD61BB" w:rsidRDefault="00F07689" w:rsidP="00CD61BB">
            <w:pPr>
              <w:pStyle w:val="TableText"/>
            </w:pPr>
            <w:r w:rsidRPr="00CD61BB">
              <w:t>Installations</w:t>
            </w:r>
          </w:p>
        </w:tc>
        <w:tc>
          <w:tcPr>
            <w:tcW w:w="1825" w:type="pct"/>
          </w:tcPr>
          <w:p w14:paraId="29BDB42E" w14:textId="24641F01" w:rsidR="00F07689" w:rsidRPr="00CD61BB" w:rsidRDefault="00B91CF5" w:rsidP="00CD61BB">
            <w:pPr>
              <w:pStyle w:val="TableText"/>
            </w:pPr>
            <w:r w:rsidRPr="00CD61BB">
              <w:t>Coordinate training</w:t>
            </w:r>
            <w:r w:rsidR="008C1F4D" w:rsidRPr="00CD61BB">
              <w:t>.</w:t>
            </w:r>
          </w:p>
        </w:tc>
        <w:tc>
          <w:tcPr>
            <w:tcW w:w="678" w:type="pct"/>
          </w:tcPr>
          <w:p w14:paraId="29BDB42F" w14:textId="77777777" w:rsidR="00F07689" w:rsidRPr="00CD61BB" w:rsidRDefault="00F07689" w:rsidP="00CD61BB">
            <w:pPr>
              <w:pStyle w:val="TableText"/>
            </w:pPr>
          </w:p>
        </w:tc>
      </w:tr>
      <w:tr w:rsidR="006F2DAC" w:rsidRPr="00F07689" w14:paraId="29BDB436" w14:textId="77777777" w:rsidTr="006723DF">
        <w:tc>
          <w:tcPr>
            <w:tcW w:w="312" w:type="pct"/>
          </w:tcPr>
          <w:p w14:paraId="29BDB431" w14:textId="77777777" w:rsidR="00F61A80" w:rsidRPr="00C871FB" w:rsidRDefault="00F61A80" w:rsidP="00D16C28">
            <w:pPr>
              <w:pStyle w:val="TableText"/>
              <w:rPr>
                <w:lang w:val="en-AU"/>
              </w:rPr>
            </w:pPr>
          </w:p>
        </w:tc>
        <w:tc>
          <w:tcPr>
            <w:tcW w:w="1459" w:type="pct"/>
          </w:tcPr>
          <w:p w14:paraId="29BDB432" w14:textId="77777777" w:rsidR="00F61A80" w:rsidRPr="00CD61BB" w:rsidDel="00F61A80" w:rsidRDefault="001E3AA2" w:rsidP="00CD61BB">
            <w:pPr>
              <w:pStyle w:val="TableText"/>
            </w:pPr>
            <w:r w:rsidRPr="00CD61BB">
              <w:t>OIT Regional Support</w:t>
            </w:r>
          </w:p>
        </w:tc>
        <w:tc>
          <w:tcPr>
            <w:tcW w:w="726" w:type="pct"/>
          </w:tcPr>
          <w:p w14:paraId="29BDB433" w14:textId="77777777" w:rsidR="00F61A80" w:rsidRPr="00CD61BB" w:rsidRDefault="007E0022" w:rsidP="00CD61BB">
            <w:pPr>
              <w:pStyle w:val="TableText"/>
            </w:pPr>
            <w:r w:rsidRPr="00CD61BB">
              <w:t>Back-O</w:t>
            </w:r>
            <w:r w:rsidR="0061708A" w:rsidRPr="00CD61BB">
              <w:t>ut</w:t>
            </w:r>
          </w:p>
        </w:tc>
        <w:tc>
          <w:tcPr>
            <w:tcW w:w="1825" w:type="pct"/>
          </w:tcPr>
          <w:p w14:paraId="29BDB434" w14:textId="77777777" w:rsidR="00F61A80" w:rsidRPr="00CD61BB" w:rsidRDefault="00236972" w:rsidP="00CD61BB">
            <w:pPr>
              <w:pStyle w:val="TableText"/>
            </w:pPr>
            <w:r w:rsidRPr="00CD61BB">
              <w:t>Confirm availability of back-out instructions and back-out strategy (what are the cr</w:t>
            </w:r>
            <w:r w:rsidR="00B91CF5" w:rsidRPr="00CD61BB">
              <w:t>iteria that trigger a back-out).</w:t>
            </w:r>
          </w:p>
        </w:tc>
        <w:tc>
          <w:tcPr>
            <w:tcW w:w="678" w:type="pct"/>
          </w:tcPr>
          <w:p w14:paraId="29BDB435" w14:textId="77777777" w:rsidR="00F61A80" w:rsidRPr="00CD61BB" w:rsidRDefault="00F61A80" w:rsidP="00CD61BB">
            <w:pPr>
              <w:pStyle w:val="TableText"/>
            </w:pPr>
          </w:p>
        </w:tc>
      </w:tr>
      <w:tr w:rsidR="006F2DAC" w:rsidRPr="00F07689" w14:paraId="29BDB43C" w14:textId="77777777" w:rsidTr="006723DF">
        <w:tc>
          <w:tcPr>
            <w:tcW w:w="312" w:type="pct"/>
          </w:tcPr>
          <w:p w14:paraId="29BDB437" w14:textId="77777777" w:rsidR="00F61A80" w:rsidRPr="00C871FB" w:rsidRDefault="00F61A80" w:rsidP="00D16C28">
            <w:pPr>
              <w:pStyle w:val="TableText"/>
              <w:rPr>
                <w:lang w:val="en-AU"/>
              </w:rPr>
            </w:pPr>
          </w:p>
        </w:tc>
        <w:tc>
          <w:tcPr>
            <w:tcW w:w="1459" w:type="pct"/>
          </w:tcPr>
          <w:p w14:paraId="29BDB438" w14:textId="77777777" w:rsidR="00F61A80" w:rsidRPr="00CD61BB" w:rsidDel="00F61A80" w:rsidRDefault="00192E46" w:rsidP="00CD61BB">
            <w:pPr>
              <w:pStyle w:val="TableText"/>
            </w:pPr>
            <w:r w:rsidRPr="00CD61BB">
              <w:t>CTT&amp;DM NDS Project Team</w:t>
            </w:r>
          </w:p>
        </w:tc>
        <w:tc>
          <w:tcPr>
            <w:tcW w:w="726" w:type="pct"/>
          </w:tcPr>
          <w:p w14:paraId="29BDB439" w14:textId="77777777" w:rsidR="00F61A80" w:rsidRPr="00CD61BB" w:rsidRDefault="004D68E8" w:rsidP="00CD61BB">
            <w:pPr>
              <w:pStyle w:val="TableText"/>
            </w:pPr>
            <w:r w:rsidRPr="00CD61BB">
              <w:t>Post Deployment</w:t>
            </w:r>
            <w:r w:rsidR="00192E46" w:rsidRPr="00CD61BB">
              <w:t xml:space="preserve"> – Warranty Period</w:t>
            </w:r>
          </w:p>
        </w:tc>
        <w:tc>
          <w:tcPr>
            <w:tcW w:w="1825" w:type="pct"/>
          </w:tcPr>
          <w:p w14:paraId="29BDB43A" w14:textId="38516035" w:rsidR="00F61A80" w:rsidRPr="00CD61BB" w:rsidRDefault="004D68E8" w:rsidP="00CD61BB">
            <w:pPr>
              <w:pStyle w:val="TableText"/>
            </w:pPr>
            <w:r w:rsidRPr="00CD61BB">
              <w:t>Hardware, Software and System Support</w:t>
            </w:r>
            <w:r w:rsidR="008C1F4D" w:rsidRPr="00CD61BB">
              <w:t>.</w:t>
            </w:r>
          </w:p>
        </w:tc>
        <w:tc>
          <w:tcPr>
            <w:tcW w:w="678" w:type="pct"/>
          </w:tcPr>
          <w:p w14:paraId="29BDB43B" w14:textId="77777777" w:rsidR="00F61A80" w:rsidRPr="00CD61BB" w:rsidRDefault="00F61A80" w:rsidP="00CD61BB">
            <w:pPr>
              <w:pStyle w:val="TableText"/>
            </w:pPr>
          </w:p>
        </w:tc>
      </w:tr>
      <w:tr w:rsidR="006F2DAC" w:rsidRPr="00F07689" w14:paraId="29BDB442" w14:textId="77777777" w:rsidTr="006723DF">
        <w:tc>
          <w:tcPr>
            <w:tcW w:w="312" w:type="pct"/>
          </w:tcPr>
          <w:p w14:paraId="29BDB43D" w14:textId="77777777" w:rsidR="00192E46" w:rsidRPr="00C871FB" w:rsidRDefault="00192E46" w:rsidP="00D16C28">
            <w:pPr>
              <w:pStyle w:val="TableText"/>
              <w:rPr>
                <w:lang w:val="en-AU"/>
              </w:rPr>
            </w:pPr>
          </w:p>
        </w:tc>
        <w:tc>
          <w:tcPr>
            <w:tcW w:w="1459" w:type="pct"/>
          </w:tcPr>
          <w:p w14:paraId="29BDB43E" w14:textId="77777777" w:rsidR="00192E46" w:rsidRPr="00CD61BB" w:rsidRDefault="00192E46" w:rsidP="00CD61BB">
            <w:pPr>
              <w:pStyle w:val="TableText"/>
            </w:pPr>
            <w:r w:rsidRPr="00CD61BB">
              <w:t>OIT Reginal Support</w:t>
            </w:r>
          </w:p>
        </w:tc>
        <w:tc>
          <w:tcPr>
            <w:tcW w:w="726" w:type="pct"/>
          </w:tcPr>
          <w:p w14:paraId="29BDB43F" w14:textId="77777777" w:rsidR="00192E46" w:rsidRPr="00CD61BB" w:rsidRDefault="00192E46" w:rsidP="00CD61BB">
            <w:pPr>
              <w:pStyle w:val="TableText"/>
            </w:pPr>
            <w:r w:rsidRPr="00CD61BB">
              <w:t>Post Deployment – Post Warranty</w:t>
            </w:r>
          </w:p>
        </w:tc>
        <w:tc>
          <w:tcPr>
            <w:tcW w:w="1825" w:type="pct"/>
          </w:tcPr>
          <w:p w14:paraId="29BDB440" w14:textId="24E4990A" w:rsidR="00192E46" w:rsidRPr="00CD61BB" w:rsidRDefault="00AB2753" w:rsidP="00CD61BB">
            <w:pPr>
              <w:pStyle w:val="TableText"/>
            </w:pPr>
            <w:r w:rsidRPr="00CD61BB">
              <w:t>Hardware, Software and System Support</w:t>
            </w:r>
            <w:r w:rsidR="008C1F4D" w:rsidRPr="00CD61BB">
              <w:t>.</w:t>
            </w:r>
          </w:p>
        </w:tc>
        <w:tc>
          <w:tcPr>
            <w:tcW w:w="678" w:type="pct"/>
          </w:tcPr>
          <w:p w14:paraId="29BDB441" w14:textId="77777777" w:rsidR="00192E46" w:rsidRPr="00CD61BB" w:rsidRDefault="00192E46" w:rsidP="00CD61BB">
            <w:pPr>
              <w:pStyle w:val="TableText"/>
            </w:pPr>
          </w:p>
        </w:tc>
      </w:tr>
    </w:tbl>
    <w:p w14:paraId="29BDB443" w14:textId="77777777" w:rsidR="00F07689" w:rsidRPr="00F07689" w:rsidRDefault="005F10A9" w:rsidP="00584232">
      <w:pPr>
        <w:pStyle w:val="Heading1"/>
      </w:pPr>
      <w:bookmarkStart w:id="20" w:name="_Toc421540860"/>
      <w:bookmarkStart w:id="21" w:name="_Toc505160186"/>
      <w:r>
        <w:t>Deployment</w:t>
      </w:r>
      <w:bookmarkEnd w:id="20"/>
      <w:bookmarkEnd w:id="21"/>
    </w:p>
    <w:p w14:paraId="29BDB444" w14:textId="2460C242" w:rsidR="00F07689" w:rsidRPr="00CD61BB" w:rsidRDefault="00F07689" w:rsidP="00CD61BB">
      <w:pPr>
        <w:pStyle w:val="BodyText"/>
      </w:pPr>
      <w:r w:rsidRPr="00CD61BB">
        <w:t xml:space="preserve">The deployment is planned as </w:t>
      </w:r>
      <w:r w:rsidR="006F358C" w:rsidRPr="00CD61BB">
        <w:t xml:space="preserve">a concurrent online </w:t>
      </w:r>
      <w:r w:rsidR="00C718FC" w:rsidRPr="00CD61BB">
        <w:t xml:space="preserve">rollout. During </w:t>
      </w:r>
      <w:r w:rsidR="008C1F4D" w:rsidRPr="00CD61BB">
        <w:t>Initial Operating Capability (</w:t>
      </w:r>
      <w:r w:rsidR="00C718FC" w:rsidRPr="00CD61BB">
        <w:t>IOC</w:t>
      </w:r>
      <w:r w:rsidR="008C1F4D" w:rsidRPr="00CD61BB">
        <w:t>)</w:t>
      </w:r>
      <w:r w:rsidR="00C718FC" w:rsidRPr="00CD61BB">
        <w:t xml:space="preserve"> testing and after </w:t>
      </w:r>
      <w:r w:rsidR="008C1F4D" w:rsidRPr="00CD61BB">
        <w:t>N</w:t>
      </w:r>
      <w:r w:rsidR="00C718FC" w:rsidRPr="00CD61BB">
        <w:t xml:space="preserve">ational </w:t>
      </w:r>
      <w:r w:rsidR="008C1F4D" w:rsidRPr="00CD61BB">
        <w:t>R</w:t>
      </w:r>
      <w:r w:rsidR="00C718FC" w:rsidRPr="00CD61BB">
        <w:t xml:space="preserve">elease, patch </w:t>
      </w:r>
      <w:r w:rsidR="00AD08B3" w:rsidRPr="00CD61BB">
        <w:t>DG*5.3*933</w:t>
      </w:r>
      <w:r w:rsidR="00C718FC" w:rsidRPr="00CD61BB">
        <w:t xml:space="preserve"> will be distributed via the FORUM Patch Module, and may be deployed at any site without regard to deployment status at other sites.</w:t>
      </w:r>
    </w:p>
    <w:p w14:paraId="29BDB445" w14:textId="77777777" w:rsidR="00F07689" w:rsidRPr="00F07689" w:rsidRDefault="00F07689" w:rsidP="00584232">
      <w:pPr>
        <w:pStyle w:val="Heading2"/>
      </w:pPr>
      <w:bookmarkStart w:id="22" w:name="_Toc421540861"/>
      <w:bookmarkStart w:id="23" w:name="_Toc505160187"/>
      <w:r w:rsidRPr="00F07689">
        <w:t>Timeline</w:t>
      </w:r>
      <w:bookmarkEnd w:id="22"/>
      <w:bookmarkEnd w:id="23"/>
    </w:p>
    <w:p w14:paraId="29BDB446" w14:textId="438D4DC1" w:rsidR="004A00BD" w:rsidRPr="00CD61BB" w:rsidRDefault="00F07689" w:rsidP="00CD61BB">
      <w:pPr>
        <w:pStyle w:val="BodyText"/>
      </w:pPr>
      <w:r w:rsidRPr="00CD61BB">
        <w:t>The deployment and installation is scheduled to run for</w:t>
      </w:r>
      <w:r w:rsidR="006F358C" w:rsidRPr="00CD61BB">
        <w:t xml:space="preserve"> a period of thirty days,</w:t>
      </w:r>
      <w:r w:rsidRPr="00CD61BB">
        <w:t xml:space="preserve"> as depicted in the master deployment schedule</w:t>
      </w:r>
      <w:r w:rsidR="00667C00" w:rsidRPr="00CD61BB">
        <w:t>.</w:t>
      </w:r>
      <w:r w:rsidRPr="00CD61BB">
        <w:t xml:space="preserve"> </w:t>
      </w:r>
    </w:p>
    <w:p w14:paraId="29BDB447" w14:textId="77777777" w:rsidR="00F07689" w:rsidRPr="00F07689" w:rsidRDefault="00F07689" w:rsidP="00584232">
      <w:pPr>
        <w:pStyle w:val="Heading2"/>
      </w:pPr>
      <w:bookmarkStart w:id="24" w:name="_Toc421540862"/>
      <w:bookmarkStart w:id="25" w:name="_Toc505160188"/>
      <w:r w:rsidRPr="00F07689">
        <w:t>Site Readiness Assessment</w:t>
      </w:r>
      <w:bookmarkEnd w:id="24"/>
      <w:bookmarkEnd w:id="25"/>
    </w:p>
    <w:p w14:paraId="29BDB448" w14:textId="77777777" w:rsidR="00C63E2B" w:rsidRPr="00002C52" w:rsidRDefault="00F07689" w:rsidP="00002C52">
      <w:pPr>
        <w:pStyle w:val="BodyText"/>
      </w:pPr>
      <w:r w:rsidRPr="00002C52">
        <w:t>This section discusses the locations</w:t>
      </w:r>
      <w:r w:rsidR="006E692F" w:rsidRPr="00002C52">
        <w:t xml:space="preserve"> that will receive the CTT&amp;</w:t>
      </w:r>
      <w:r w:rsidR="00C63E2B" w:rsidRPr="00002C52">
        <w:t>DM</w:t>
      </w:r>
      <w:r w:rsidRPr="00002C52">
        <w:t xml:space="preserve"> </w:t>
      </w:r>
      <w:r w:rsidR="00C63E2B" w:rsidRPr="00002C52">
        <w:t xml:space="preserve">NDS patch </w:t>
      </w:r>
      <w:r w:rsidR="009534F3" w:rsidRPr="00002C52">
        <w:t>DG*5.3*933</w:t>
      </w:r>
      <w:r w:rsidR="00C63E2B" w:rsidRPr="00002C52">
        <w:t xml:space="preserve"> </w:t>
      </w:r>
      <w:r w:rsidR="00FA3440" w:rsidRPr="00002C52">
        <w:t>deployment.</w:t>
      </w:r>
    </w:p>
    <w:p w14:paraId="29BDB449" w14:textId="77777777" w:rsidR="00C63E2B" w:rsidRPr="00002C52" w:rsidRDefault="00C63E2B" w:rsidP="00002C52">
      <w:pPr>
        <w:pStyle w:val="BodyText"/>
      </w:pPr>
      <w:r w:rsidRPr="00002C52">
        <w:t xml:space="preserve">The </w:t>
      </w:r>
      <w:r w:rsidR="009534F3" w:rsidRPr="00002C52">
        <w:t>DG*5.3*933</w:t>
      </w:r>
      <w:r w:rsidRPr="00002C52">
        <w:t xml:space="preserve"> patch must be manually installed, or manually queued for installation, at each VistA instance at which it is deployed, using the standard Kernel Installation Distribution System (KIDS) software. The </w:t>
      </w:r>
      <w:r w:rsidR="009534F3" w:rsidRPr="00002C52">
        <w:t>DG*5.3*933</w:t>
      </w:r>
      <w:r w:rsidRPr="00002C52">
        <w:t xml:space="preserve"> patch should be installed at all VA VistA instances running the CPRS and </w:t>
      </w:r>
      <w:r w:rsidR="00032DA2" w:rsidRPr="00002C52">
        <w:t>ADT/Registration</w:t>
      </w:r>
      <w:r w:rsidRPr="00002C52">
        <w:t xml:space="preserve"> applications, and will update the </w:t>
      </w:r>
      <w:r w:rsidR="00AD18D1" w:rsidRPr="00002C52">
        <w:t>M (Mumps) server</w:t>
      </w:r>
      <w:r w:rsidRPr="00002C52">
        <w:t xml:space="preserve"> software </w:t>
      </w:r>
      <w:r w:rsidR="00032DA2" w:rsidRPr="00002C52">
        <w:t>in each VistA instance’s DG</w:t>
      </w:r>
      <w:r w:rsidR="00AD18D1" w:rsidRPr="00002C52">
        <w:t xml:space="preserve"> namespace.</w:t>
      </w:r>
    </w:p>
    <w:p w14:paraId="29BDB44A" w14:textId="77777777" w:rsidR="00F07689" w:rsidRPr="00406B04" w:rsidRDefault="00F07689" w:rsidP="00584232">
      <w:pPr>
        <w:pStyle w:val="Heading3"/>
      </w:pPr>
      <w:bookmarkStart w:id="26" w:name="_Toc421540863"/>
      <w:bookmarkStart w:id="27" w:name="_Toc505160189"/>
      <w:r w:rsidRPr="00F07689">
        <w:t>Deployment Topology (Targeted Architecture)</w:t>
      </w:r>
      <w:bookmarkEnd w:id="26"/>
      <w:bookmarkEnd w:id="27"/>
    </w:p>
    <w:p w14:paraId="29BDB44B" w14:textId="14929642" w:rsidR="00ED2EE0" w:rsidRPr="00CD61BB" w:rsidRDefault="00ED2EE0" w:rsidP="00CD61BB">
      <w:pPr>
        <w:pStyle w:val="BodyText"/>
      </w:pPr>
      <w:r w:rsidRPr="00CD61BB">
        <w:t xml:space="preserve">The </w:t>
      </w:r>
      <w:r w:rsidR="006E692F" w:rsidRPr="00CD61BB">
        <w:t>deployment topology for the CTT&amp;</w:t>
      </w:r>
      <w:r w:rsidR="00601D22" w:rsidRPr="00CD61BB">
        <w:t xml:space="preserve">DM NDS patch </w:t>
      </w:r>
      <w:r w:rsidR="009534F3" w:rsidRPr="00CD61BB">
        <w:t>DG*5.3*933</w:t>
      </w:r>
      <w:r w:rsidR="000F5839" w:rsidRPr="00CD61BB">
        <w:t>, during IOC testing and after national release,</w:t>
      </w:r>
      <w:r w:rsidR="00667C00" w:rsidRPr="00CD61BB">
        <w:t xml:space="preserve"> is described below.</w:t>
      </w:r>
    </w:p>
    <w:p w14:paraId="29BDB44C" w14:textId="77777777" w:rsidR="00FA3440" w:rsidRDefault="00FA3440" w:rsidP="00FA3440">
      <w:pPr>
        <w:pStyle w:val="Caption"/>
      </w:pPr>
      <w:r>
        <w:t xml:space="preserve">Figure </w:t>
      </w:r>
      <w:r w:rsidR="00C04D15">
        <w:fldChar w:fldCharType="begin"/>
      </w:r>
      <w:r w:rsidR="00C04D15">
        <w:instrText xml:space="preserve"> SEQ Figure \* ARABIC </w:instrText>
      </w:r>
      <w:r w:rsidR="00C04D15">
        <w:fldChar w:fldCharType="separate"/>
      </w:r>
      <w:r w:rsidR="00ED5D17">
        <w:rPr>
          <w:noProof/>
        </w:rPr>
        <w:t>1</w:t>
      </w:r>
      <w:r w:rsidR="00C04D15">
        <w:rPr>
          <w:noProof/>
        </w:rPr>
        <w:fldChar w:fldCharType="end"/>
      </w:r>
      <w:r w:rsidR="00656E70">
        <w:t xml:space="preserve">: Patch </w:t>
      </w:r>
      <w:r w:rsidR="009534F3">
        <w:t>DG*5.3*933</w:t>
      </w:r>
      <w:r>
        <w:t xml:space="preserve"> Topology</w:t>
      </w:r>
    </w:p>
    <w:p w14:paraId="29BDB44D" w14:textId="77777777" w:rsidR="00026724" w:rsidRDefault="001A05D3" w:rsidP="006C4DCC">
      <w:pPr>
        <w:pStyle w:val="BodyText"/>
      </w:pPr>
      <w:r>
        <w:rPr>
          <w:noProof/>
        </w:rPr>
        <w:drawing>
          <wp:inline distT="0" distB="0" distL="0" distR="0" wp14:anchorId="29BDB6C2" wp14:editId="29BDB6C3">
            <wp:extent cx="5943600" cy="3615055"/>
            <wp:effectExtent l="19050" t="19050" r="19050" b="23495"/>
            <wp:docPr id="2" name="Picture 5" descr="Graphic depicting deployment topology for Patch DG*5.3*933 during IOC testing after national rele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tch TIU*1*309 Topolog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9BDB44E" w14:textId="77777777" w:rsidR="00F07689" w:rsidRPr="00F07689" w:rsidRDefault="00F07689" w:rsidP="00584232">
      <w:pPr>
        <w:pStyle w:val="Heading3"/>
      </w:pPr>
      <w:bookmarkStart w:id="28" w:name="_Toc421540864"/>
      <w:bookmarkStart w:id="29" w:name="_Toc505160190"/>
      <w:r w:rsidRPr="00F07689">
        <w:t>Site Information (Locations, Deployment Recipients)</w:t>
      </w:r>
      <w:bookmarkEnd w:id="28"/>
      <w:bookmarkEnd w:id="29"/>
    </w:p>
    <w:p w14:paraId="29BDB44F" w14:textId="77777777" w:rsidR="0044775B" w:rsidRDefault="0044775B" w:rsidP="00FA3440">
      <w:pPr>
        <w:pStyle w:val="BodyText"/>
      </w:pPr>
      <w:r>
        <w:t>During IOC testing,</w:t>
      </w:r>
      <w:r w:rsidRPr="0044775B">
        <w:t xml:space="preserve"> </w:t>
      </w:r>
      <w:r w:rsidR="006E692F">
        <w:t>CTT&amp;</w:t>
      </w:r>
      <w:r>
        <w:t>DM</w:t>
      </w:r>
      <w:r w:rsidRPr="00F07689">
        <w:t xml:space="preserve"> </w:t>
      </w:r>
      <w:r>
        <w:t xml:space="preserve">NDS patch </w:t>
      </w:r>
      <w:r w:rsidR="009534F3">
        <w:t>DG*5.3*933</w:t>
      </w:r>
      <w:r>
        <w:t xml:space="preserve"> will be deployed at the following sites:</w:t>
      </w:r>
    </w:p>
    <w:p w14:paraId="29BDB450" w14:textId="77777777" w:rsidR="00D4004A" w:rsidRPr="00153445" w:rsidRDefault="00D4004A" w:rsidP="00206795">
      <w:pPr>
        <w:pStyle w:val="BodyTextBullet1"/>
      </w:pPr>
      <w:r w:rsidRPr="00153445">
        <w:t>Iowa City (Station 636)</w:t>
      </w:r>
    </w:p>
    <w:p w14:paraId="29BDB451" w14:textId="77777777" w:rsidR="00153445" w:rsidRDefault="00D4004A" w:rsidP="00206795">
      <w:pPr>
        <w:pStyle w:val="BodyTextBullet1"/>
      </w:pPr>
      <w:r w:rsidRPr="00153445">
        <w:t>Madison (Station 607)</w:t>
      </w:r>
    </w:p>
    <w:p w14:paraId="29BDB452" w14:textId="77777777" w:rsidR="000F5839" w:rsidRPr="0064001C" w:rsidRDefault="006E692F" w:rsidP="00FA3440">
      <w:pPr>
        <w:pStyle w:val="BodyText"/>
      </w:pPr>
      <w:r>
        <w:t>After national release, CTT&amp;</w:t>
      </w:r>
      <w:r w:rsidR="0044775B">
        <w:t>DM</w:t>
      </w:r>
      <w:r w:rsidR="0044775B" w:rsidRPr="00F07689">
        <w:t xml:space="preserve"> </w:t>
      </w:r>
      <w:r w:rsidR="0044775B">
        <w:t xml:space="preserve">NDS patch </w:t>
      </w:r>
      <w:r w:rsidR="00963139">
        <w:t>DG*5.3*933</w:t>
      </w:r>
      <w:r w:rsidR="0044775B">
        <w:t xml:space="preserve"> will be deployed at all sites running the CPRS and </w:t>
      </w:r>
      <w:r w:rsidR="00487DCE">
        <w:t>ADT/Registration</w:t>
      </w:r>
      <w:r w:rsidR="00847E90">
        <w:t xml:space="preserve"> applications.</w:t>
      </w:r>
    </w:p>
    <w:p w14:paraId="29BDB453" w14:textId="77777777" w:rsidR="00F07689" w:rsidRPr="00F07689" w:rsidRDefault="00F07689" w:rsidP="00584232">
      <w:pPr>
        <w:pStyle w:val="Heading3"/>
      </w:pPr>
      <w:bookmarkStart w:id="30" w:name="_Toc421540865"/>
      <w:bookmarkStart w:id="31" w:name="_Toc505160191"/>
      <w:r w:rsidRPr="00F07689">
        <w:t>Site Preparation</w:t>
      </w:r>
      <w:bookmarkEnd w:id="30"/>
      <w:bookmarkEnd w:id="31"/>
      <w:r w:rsidRPr="00F07689">
        <w:t xml:space="preserve"> </w:t>
      </w:r>
    </w:p>
    <w:p w14:paraId="29BDB454" w14:textId="77777777" w:rsidR="00F07689" w:rsidRPr="00F07689" w:rsidRDefault="00E508D0" w:rsidP="00FA3440">
      <w:pPr>
        <w:pStyle w:val="BodyText"/>
      </w:pPr>
      <w:r>
        <w:t xml:space="preserve">No special </w:t>
      </w:r>
      <w:r w:rsidR="00F07689" w:rsidRPr="00F07689">
        <w:t>preparation</w:t>
      </w:r>
      <w:r>
        <w:t xml:space="preserve"> is</w:t>
      </w:r>
      <w:r w:rsidR="00F07689" w:rsidRPr="00F07689">
        <w:t xml:space="preserve"> required by the site prior to deployment.</w:t>
      </w:r>
    </w:p>
    <w:p w14:paraId="29BDB455" w14:textId="77777777" w:rsidR="00F07689" w:rsidRPr="00F07689" w:rsidRDefault="00F07689" w:rsidP="00584232">
      <w:pPr>
        <w:pStyle w:val="Heading2"/>
      </w:pPr>
      <w:bookmarkStart w:id="32" w:name="_Toc421540866"/>
      <w:bookmarkStart w:id="33" w:name="_Toc505160192"/>
      <w:r w:rsidRPr="00F07689">
        <w:t>Resources</w:t>
      </w:r>
      <w:bookmarkEnd w:id="32"/>
      <w:bookmarkEnd w:id="33"/>
    </w:p>
    <w:p w14:paraId="29BDB456" w14:textId="77777777" w:rsidR="00F07689" w:rsidRPr="00F07689" w:rsidRDefault="006E692F" w:rsidP="00FA3440">
      <w:pPr>
        <w:pStyle w:val="BodyText"/>
      </w:pPr>
      <w:r>
        <w:t>Deployment of CTT&amp;</w:t>
      </w:r>
      <w:r w:rsidR="00431193">
        <w:t>DM</w:t>
      </w:r>
      <w:r w:rsidR="00431193" w:rsidRPr="00F07689">
        <w:t xml:space="preserve"> </w:t>
      </w:r>
      <w:r w:rsidR="00431193">
        <w:t xml:space="preserve">NDS patch </w:t>
      </w:r>
      <w:r w:rsidR="00963139">
        <w:t>DG*5.3*933</w:t>
      </w:r>
      <w:r w:rsidR="00431193">
        <w:t xml:space="preserve"> requir</w:t>
      </w:r>
      <w:r w:rsidR="008E7981">
        <w:t>es an up to date VistA environment running the CPRS</w:t>
      </w:r>
      <w:r w:rsidR="003E5E8C">
        <w:t xml:space="preserve"> v.1.0</w:t>
      </w:r>
      <w:r w:rsidR="008E7981">
        <w:t xml:space="preserve">, </w:t>
      </w:r>
      <w:r w:rsidR="002E67DC">
        <w:t>ADT/Registration v5.3</w:t>
      </w:r>
      <w:r w:rsidR="008E7981">
        <w:t xml:space="preserve">, and </w:t>
      </w:r>
      <w:r w:rsidR="002A6E07">
        <w:t>Kernel</w:t>
      </w:r>
      <w:r w:rsidR="003E5E8C">
        <w:t xml:space="preserve"> v.8.0</w:t>
      </w:r>
      <w:r w:rsidR="008E7981">
        <w:t xml:space="preserve"> applications, as well as a Health Product Support (HPS) team member available to perform the patch installation.</w:t>
      </w:r>
    </w:p>
    <w:p w14:paraId="29BDB457" w14:textId="77777777" w:rsidR="00F07689" w:rsidRPr="00F07689" w:rsidRDefault="00F07689" w:rsidP="00584232">
      <w:pPr>
        <w:pStyle w:val="Heading3"/>
      </w:pPr>
      <w:bookmarkStart w:id="34" w:name="_Toc505160193"/>
      <w:bookmarkStart w:id="35" w:name="_Toc421540867"/>
      <w:r w:rsidRPr="00F07689">
        <w:t>Facility Specifics</w:t>
      </w:r>
      <w:bookmarkEnd w:id="34"/>
      <w:r w:rsidRPr="00F07689">
        <w:t xml:space="preserve"> </w:t>
      </w:r>
      <w:bookmarkEnd w:id="35"/>
    </w:p>
    <w:p w14:paraId="29BDB458" w14:textId="77777777" w:rsidR="001A363A" w:rsidRPr="00FA3440" w:rsidRDefault="00F07689" w:rsidP="00FA3440">
      <w:pPr>
        <w:pStyle w:val="BodyText"/>
      </w:pPr>
      <w:r w:rsidRPr="00F07689">
        <w:t>The</w:t>
      </w:r>
      <w:r w:rsidR="0037539E">
        <w:t xml:space="preserve">re are no </w:t>
      </w:r>
      <w:r w:rsidRPr="00F07689">
        <w:t xml:space="preserve">facility-specific </w:t>
      </w:r>
      <w:r w:rsidR="0037539E">
        <w:t xml:space="preserve">deployment </w:t>
      </w:r>
      <w:r w:rsidR="006E692F">
        <w:t>or installation features of CTT&amp;</w:t>
      </w:r>
      <w:r w:rsidR="0037539E">
        <w:t>DM</w:t>
      </w:r>
      <w:r w:rsidR="0037539E" w:rsidRPr="00F07689">
        <w:t xml:space="preserve"> </w:t>
      </w:r>
      <w:r w:rsidR="0037539E">
        <w:t xml:space="preserve">NDS patch </w:t>
      </w:r>
      <w:r w:rsidR="00963139">
        <w:t>DG*5.3*933</w:t>
      </w:r>
      <w:r w:rsidR="0037539E">
        <w:t>.</w:t>
      </w:r>
      <w:bookmarkStart w:id="36" w:name="_Toc421540868"/>
    </w:p>
    <w:p w14:paraId="29BDB459" w14:textId="77777777" w:rsidR="00F07689" w:rsidRPr="00F07689" w:rsidRDefault="00F07689" w:rsidP="00584232">
      <w:pPr>
        <w:pStyle w:val="Heading3"/>
      </w:pPr>
      <w:bookmarkStart w:id="37" w:name="_Toc505160194"/>
      <w:r w:rsidRPr="00F07689">
        <w:t>Hardware</w:t>
      </w:r>
      <w:bookmarkEnd w:id="36"/>
      <w:bookmarkEnd w:id="37"/>
      <w:r w:rsidRPr="00F07689">
        <w:t xml:space="preserve"> </w:t>
      </w:r>
    </w:p>
    <w:p w14:paraId="29BDB45A" w14:textId="77777777" w:rsidR="00F07689" w:rsidRPr="00F07689" w:rsidRDefault="006E692F" w:rsidP="00FA3440">
      <w:pPr>
        <w:pStyle w:val="BodyText"/>
      </w:pPr>
      <w:r>
        <w:t>CTT&amp;</w:t>
      </w:r>
      <w:r w:rsidR="008A78DD">
        <w:t>DM</w:t>
      </w:r>
      <w:r w:rsidR="008A78DD" w:rsidRPr="00F07689">
        <w:t xml:space="preserve"> </w:t>
      </w:r>
      <w:r w:rsidR="008A78DD">
        <w:t xml:space="preserve">NDS patch </w:t>
      </w:r>
      <w:r w:rsidR="00963139">
        <w:t>DG*5.3*933</w:t>
      </w:r>
      <w:r w:rsidR="008A78DD">
        <w:t xml:space="preserve"> requires no site hardware specifications during, or prior to, </w:t>
      </w:r>
      <w:r w:rsidR="00F07689" w:rsidRPr="00F07689">
        <w:t>deployment.</w:t>
      </w:r>
    </w:p>
    <w:p w14:paraId="29BDB45B" w14:textId="77777777" w:rsidR="00F07689" w:rsidRPr="00F07689" w:rsidRDefault="00F07689" w:rsidP="00584232">
      <w:pPr>
        <w:pStyle w:val="Heading3"/>
      </w:pPr>
      <w:bookmarkStart w:id="38" w:name="_Toc421540869"/>
      <w:bookmarkStart w:id="39" w:name="_Toc505160195"/>
      <w:r w:rsidRPr="00F07689">
        <w:t>Software</w:t>
      </w:r>
      <w:bookmarkEnd w:id="38"/>
      <w:bookmarkEnd w:id="39"/>
    </w:p>
    <w:p w14:paraId="29BDB45C" w14:textId="77777777" w:rsidR="00F07689" w:rsidRPr="00F07689" w:rsidRDefault="00F07689" w:rsidP="00FA3440">
      <w:pPr>
        <w:pStyle w:val="BodyText"/>
      </w:pPr>
      <w:r w:rsidRPr="00F07689">
        <w:t>The following table describes software specifications required at each site prior to deployment.</w:t>
      </w:r>
    </w:p>
    <w:p w14:paraId="29BDB45D" w14:textId="77777777" w:rsidR="00F07689" w:rsidRPr="00F07689" w:rsidRDefault="00F07689" w:rsidP="00FA3440">
      <w:pPr>
        <w:pStyle w:val="Caption"/>
      </w:pPr>
      <w:r w:rsidRPr="00F07689">
        <w:t xml:space="preserve">Table </w:t>
      </w:r>
      <w:r w:rsidR="00C04D15">
        <w:fldChar w:fldCharType="begin"/>
      </w:r>
      <w:r w:rsidR="00C04D15">
        <w:instrText xml:space="preserve"> SEQ Table \* ARABIC </w:instrText>
      </w:r>
      <w:r w:rsidR="00C04D15">
        <w:fldChar w:fldCharType="separate"/>
      </w:r>
      <w:r w:rsidR="0033235A">
        <w:rPr>
          <w:noProof/>
        </w:rPr>
        <w:t>2</w:t>
      </w:r>
      <w:r w:rsidR="00C04D15">
        <w:rPr>
          <w:noProof/>
        </w:rPr>
        <w:fldChar w:fldCharType="end"/>
      </w:r>
      <w:r w:rsidRPr="00F07689">
        <w:t>: Software Specifications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Software Specifications"/>
      </w:tblPr>
      <w:tblGrid>
        <w:gridCol w:w="1541"/>
        <w:gridCol w:w="908"/>
        <w:gridCol w:w="1078"/>
        <w:gridCol w:w="1659"/>
        <w:gridCol w:w="1611"/>
        <w:gridCol w:w="2779"/>
      </w:tblGrid>
      <w:tr w:rsidR="006F2DAC" w:rsidRPr="00F07689" w14:paraId="29BDB464" w14:textId="77777777" w:rsidTr="00685F53">
        <w:trPr>
          <w:tblHeader/>
        </w:trPr>
        <w:tc>
          <w:tcPr>
            <w:tcW w:w="805" w:type="pct"/>
            <w:shd w:val="clear" w:color="auto" w:fill="D9D9D9" w:themeFill="background1" w:themeFillShade="D9"/>
          </w:tcPr>
          <w:p w14:paraId="29BDB45E" w14:textId="77777777" w:rsidR="00F07689" w:rsidRPr="00F07689" w:rsidRDefault="00F07689" w:rsidP="00FA3440">
            <w:pPr>
              <w:pStyle w:val="TableHeading"/>
            </w:pPr>
            <w:bookmarkStart w:id="40" w:name="ColumnTitle_07"/>
            <w:bookmarkEnd w:id="40"/>
            <w:r w:rsidRPr="00F07689">
              <w:t>Required Software</w:t>
            </w:r>
          </w:p>
        </w:tc>
        <w:tc>
          <w:tcPr>
            <w:tcW w:w="474" w:type="pct"/>
            <w:shd w:val="clear" w:color="auto" w:fill="D9D9D9" w:themeFill="background1" w:themeFillShade="D9"/>
          </w:tcPr>
          <w:p w14:paraId="29BDB45F" w14:textId="77777777" w:rsidR="00F07689" w:rsidRPr="00F07689" w:rsidRDefault="00F07689" w:rsidP="00FA3440">
            <w:pPr>
              <w:pStyle w:val="TableHeading"/>
            </w:pPr>
            <w:r w:rsidRPr="00F07689">
              <w:t>Make</w:t>
            </w:r>
          </w:p>
        </w:tc>
        <w:tc>
          <w:tcPr>
            <w:tcW w:w="563" w:type="pct"/>
            <w:shd w:val="clear" w:color="auto" w:fill="D9D9D9" w:themeFill="background1" w:themeFillShade="D9"/>
          </w:tcPr>
          <w:p w14:paraId="29BDB460" w14:textId="77777777" w:rsidR="00F07689" w:rsidRPr="00F07689" w:rsidRDefault="00F07689" w:rsidP="00FA3440">
            <w:pPr>
              <w:pStyle w:val="TableHeading"/>
            </w:pPr>
            <w:r w:rsidRPr="00F07689">
              <w:t>Version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29BDB461" w14:textId="77777777" w:rsidR="00F07689" w:rsidRPr="00F07689" w:rsidRDefault="00F07689" w:rsidP="00FA3440">
            <w:pPr>
              <w:pStyle w:val="TableHeading"/>
            </w:pPr>
            <w:r w:rsidRPr="00F07689">
              <w:t>Configuration</w:t>
            </w:r>
          </w:p>
        </w:tc>
        <w:tc>
          <w:tcPr>
            <w:tcW w:w="841" w:type="pct"/>
            <w:shd w:val="clear" w:color="auto" w:fill="D9D9D9" w:themeFill="background1" w:themeFillShade="D9"/>
          </w:tcPr>
          <w:p w14:paraId="29BDB462" w14:textId="77777777" w:rsidR="00F07689" w:rsidRPr="00F07689" w:rsidRDefault="00F07689" w:rsidP="00FA3440">
            <w:pPr>
              <w:pStyle w:val="TableHeading"/>
            </w:pPr>
            <w:r w:rsidRPr="00F07689">
              <w:t>Manufacturer</w:t>
            </w:r>
          </w:p>
        </w:tc>
        <w:tc>
          <w:tcPr>
            <w:tcW w:w="1451" w:type="pct"/>
            <w:shd w:val="clear" w:color="auto" w:fill="D9D9D9" w:themeFill="background1" w:themeFillShade="D9"/>
          </w:tcPr>
          <w:p w14:paraId="29BDB463" w14:textId="77777777" w:rsidR="00F07689" w:rsidRPr="00F07689" w:rsidRDefault="00F07689" w:rsidP="00FA3440">
            <w:pPr>
              <w:pStyle w:val="TableHeading"/>
            </w:pPr>
            <w:r w:rsidRPr="00F07689">
              <w:t>Other</w:t>
            </w:r>
          </w:p>
        </w:tc>
      </w:tr>
      <w:tr w:rsidR="006F2DAC" w:rsidRPr="00F07689" w14:paraId="29BDB46B" w14:textId="77777777" w:rsidTr="00685F53">
        <w:tc>
          <w:tcPr>
            <w:tcW w:w="805" w:type="pct"/>
          </w:tcPr>
          <w:p w14:paraId="29BDB465" w14:textId="77777777" w:rsidR="00F07689" w:rsidRPr="00C27CD2" w:rsidRDefault="006C3B36" w:rsidP="00C27CD2">
            <w:pPr>
              <w:pStyle w:val="TableText"/>
            </w:pPr>
            <w:r w:rsidRPr="00C27CD2">
              <w:t>DG*5.3*782</w:t>
            </w:r>
          </w:p>
        </w:tc>
        <w:tc>
          <w:tcPr>
            <w:tcW w:w="474" w:type="pct"/>
          </w:tcPr>
          <w:p w14:paraId="29BDB466" w14:textId="77777777" w:rsidR="00F07689" w:rsidRPr="00C27CD2" w:rsidRDefault="00F07689" w:rsidP="00C27CD2">
            <w:pPr>
              <w:pStyle w:val="TableText"/>
            </w:pPr>
          </w:p>
        </w:tc>
        <w:tc>
          <w:tcPr>
            <w:tcW w:w="563" w:type="pct"/>
          </w:tcPr>
          <w:p w14:paraId="29BDB467" w14:textId="77777777" w:rsidR="00F07689" w:rsidRPr="00C27CD2" w:rsidRDefault="006C3B36" w:rsidP="00C27CD2">
            <w:pPr>
              <w:pStyle w:val="TableText"/>
            </w:pPr>
            <w:r w:rsidRPr="00C27CD2">
              <w:t>5.3</w:t>
            </w:r>
          </w:p>
        </w:tc>
        <w:tc>
          <w:tcPr>
            <w:tcW w:w="866" w:type="pct"/>
          </w:tcPr>
          <w:p w14:paraId="29BDB468" w14:textId="77777777" w:rsidR="00F07689" w:rsidRPr="00C27CD2" w:rsidRDefault="006C3B36" w:rsidP="00C27CD2">
            <w:pPr>
              <w:pStyle w:val="TableText"/>
            </w:pPr>
            <w:r w:rsidRPr="00C27CD2">
              <w:t>Standard</w:t>
            </w:r>
          </w:p>
        </w:tc>
        <w:tc>
          <w:tcPr>
            <w:tcW w:w="841" w:type="pct"/>
          </w:tcPr>
          <w:p w14:paraId="29BDB469" w14:textId="77777777" w:rsidR="00F07689" w:rsidRPr="00C27CD2" w:rsidRDefault="006C3B36" w:rsidP="00C27CD2">
            <w:pPr>
              <w:pStyle w:val="TableText"/>
            </w:pPr>
            <w:r w:rsidRPr="00C27CD2">
              <w:t>VHA</w:t>
            </w:r>
          </w:p>
        </w:tc>
        <w:tc>
          <w:tcPr>
            <w:tcW w:w="1451" w:type="pct"/>
          </w:tcPr>
          <w:p w14:paraId="29BDB46A" w14:textId="77777777" w:rsidR="00F07689" w:rsidRPr="00C27CD2" w:rsidRDefault="00684679" w:rsidP="00C27CD2">
            <w:pPr>
              <w:pStyle w:val="TableText"/>
            </w:pPr>
            <w:r w:rsidRPr="00C27CD2">
              <w:t>Direct Dependency</w:t>
            </w:r>
          </w:p>
        </w:tc>
      </w:tr>
      <w:tr w:rsidR="006F2DAC" w:rsidRPr="00F07689" w14:paraId="29BDB472" w14:textId="77777777" w:rsidTr="00685F53">
        <w:tc>
          <w:tcPr>
            <w:tcW w:w="805" w:type="pct"/>
          </w:tcPr>
          <w:p w14:paraId="29BDB46C" w14:textId="77777777" w:rsidR="00F07689" w:rsidRPr="00C27CD2" w:rsidRDefault="006C3B36" w:rsidP="00C27CD2">
            <w:pPr>
              <w:pStyle w:val="TableText"/>
            </w:pPr>
            <w:r w:rsidRPr="00C27CD2">
              <w:t>HDI*1.0*19</w:t>
            </w:r>
          </w:p>
        </w:tc>
        <w:tc>
          <w:tcPr>
            <w:tcW w:w="474" w:type="pct"/>
          </w:tcPr>
          <w:p w14:paraId="29BDB46D" w14:textId="77777777" w:rsidR="00F07689" w:rsidRPr="00C27CD2" w:rsidRDefault="00F07689" w:rsidP="00C27CD2">
            <w:pPr>
              <w:pStyle w:val="TableText"/>
            </w:pPr>
          </w:p>
        </w:tc>
        <w:tc>
          <w:tcPr>
            <w:tcW w:w="563" w:type="pct"/>
          </w:tcPr>
          <w:p w14:paraId="29BDB46E" w14:textId="77777777" w:rsidR="00F07689" w:rsidRPr="00C27CD2" w:rsidRDefault="006C3B36" w:rsidP="00C27CD2">
            <w:pPr>
              <w:pStyle w:val="TableText"/>
            </w:pPr>
            <w:r w:rsidRPr="00C27CD2">
              <w:t>1.0</w:t>
            </w:r>
          </w:p>
        </w:tc>
        <w:tc>
          <w:tcPr>
            <w:tcW w:w="866" w:type="pct"/>
          </w:tcPr>
          <w:p w14:paraId="29BDB46F" w14:textId="77777777" w:rsidR="00F07689" w:rsidRPr="00C27CD2" w:rsidRDefault="002B5B4D" w:rsidP="00C27CD2">
            <w:pPr>
              <w:pStyle w:val="TableText"/>
            </w:pPr>
            <w:r w:rsidRPr="00C27CD2">
              <w:t>Standard</w:t>
            </w:r>
          </w:p>
        </w:tc>
        <w:tc>
          <w:tcPr>
            <w:tcW w:w="841" w:type="pct"/>
          </w:tcPr>
          <w:p w14:paraId="29BDB470" w14:textId="77777777" w:rsidR="00F07689" w:rsidRPr="00C27CD2" w:rsidRDefault="002B5B4D" w:rsidP="00C27CD2">
            <w:pPr>
              <w:pStyle w:val="TableText"/>
            </w:pPr>
            <w:r w:rsidRPr="00C27CD2">
              <w:t>VHA</w:t>
            </w:r>
          </w:p>
        </w:tc>
        <w:tc>
          <w:tcPr>
            <w:tcW w:w="1451" w:type="pct"/>
          </w:tcPr>
          <w:p w14:paraId="29BDB471" w14:textId="77777777" w:rsidR="00F07689" w:rsidRPr="00C27CD2" w:rsidRDefault="00684679" w:rsidP="00C27CD2">
            <w:pPr>
              <w:pStyle w:val="TableText"/>
            </w:pPr>
            <w:r w:rsidRPr="00C27CD2">
              <w:t>Direct Dependency</w:t>
            </w:r>
          </w:p>
        </w:tc>
      </w:tr>
      <w:tr w:rsidR="006F2DAC" w:rsidRPr="00F07689" w14:paraId="29BDB479" w14:textId="77777777" w:rsidTr="00685F53">
        <w:tc>
          <w:tcPr>
            <w:tcW w:w="805" w:type="pct"/>
          </w:tcPr>
          <w:p w14:paraId="29BDB473" w14:textId="77777777" w:rsidR="002B5B4D" w:rsidRPr="00C27CD2" w:rsidRDefault="00963685" w:rsidP="00C27CD2">
            <w:pPr>
              <w:pStyle w:val="TableText"/>
            </w:pPr>
            <w:r w:rsidRPr="00C27CD2">
              <w:t>XU*8.0*682</w:t>
            </w:r>
          </w:p>
        </w:tc>
        <w:tc>
          <w:tcPr>
            <w:tcW w:w="474" w:type="pct"/>
          </w:tcPr>
          <w:p w14:paraId="29BDB474" w14:textId="77777777" w:rsidR="002B5B4D" w:rsidRPr="00C27CD2" w:rsidRDefault="002B5B4D" w:rsidP="00C27CD2">
            <w:pPr>
              <w:pStyle w:val="TableText"/>
            </w:pPr>
          </w:p>
        </w:tc>
        <w:tc>
          <w:tcPr>
            <w:tcW w:w="563" w:type="pct"/>
          </w:tcPr>
          <w:p w14:paraId="29BDB475" w14:textId="77777777" w:rsidR="002B5B4D" w:rsidRPr="00C27CD2" w:rsidRDefault="002B5B4D" w:rsidP="00C27CD2">
            <w:pPr>
              <w:pStyle w:val="TableText"/>
            </w:pPr>
            <w:r w:rsidRPr="00C27CD2">
              <w:t>8.0</w:t>
            </w:r>
          </w:p>
        </w:tc>
        <w:tc>
          <w:tcPr>
            <w:tcW w:w="866" w:type="pct"/>
          </w:tcPr>
          <w:p w14:paraId="29BDB476" w14:textId="77777777" w:rsidR="002B5B4D" w:rsidRPr="00C27CD2" w:rsidRDefault="002B5B4D" w:rsidP="00C27CD2">
            <w:pPr>
              <w:pStyle w:val="TableText"/>
            </w:pPr>
            <w:r w:rsidRPr="00C27CD2">
              <w:t>Standard</w:t>
            </w:r>
          </w:p>
        </w:tc>
        <w:tc>
          <w:tcPr>
            <w:tcW w:w="841" w:type="pct"/>
          </w:tcPr>
          <w:p w14:paraId="29BDB477" w14:textId="77777777" w:rsidR="002B5B4D" w:rsidRPr="00C27CD2" w:rsidRDefault="002B5B4D" w:rsidP="00C27CD2">
            <w:pPr>
              <w:pStyle w:val="TableText"/>
            </w:pPr>
            <w:r w:rsidRPr="00C27CD2">
              <w:t>VHA</w:t>
            </w:r>
          </w:p>
        </w:tc>
        <w:tc>
          <w:tcPr>
            <w:tcW w:w="1451" w:type="pct"/>
          </w:tcPr>
          <w:p w14:paraId="29BDB478" w14:textId="77777777" w:rsidR="002B5B4D" w:rsidRPr="00C27CD2" w:rsidRDefault="00684679" w:rsidP="00C27CD2">
            <w:pPr>
              <w:pStyle w:val="TableText"/>
            </w:pPr>
            <w:r w:rsidRPr="00C27CD2">
              <w:t>Indirect Dependency (required by HDI*1.0*19)</w:t>
            </w:r>
          </w:p>
        </w:tc>
      </w:tr>
    </w:tbl>
    <w:p w14:paraId="29BDB47B" w14:textId="77777777" w:rsidR="00C87F51" w:rsidRDefault="00C87F51" w:rsidP="00584232">
      <w:pPr>
        <w:pStyle w:val="Heading4"/>
      </w:pPr>
      <w:r w:rsidRPr="00FD3095">
        <w:t>DG*5.3*933 Required Builds</w:t>
      </w:r>
    </w:p>
    <w:p w14:paraId="29BDB47C" w14:textId="77777777" w:rsidR="001F626A" w:rsidRPr="001F626A" w:rsidRDefault="001F626A" w:rsidP="00696169">
      <w:pPr>
        <w:pStyle w:val="Caption"/>
        <w:spacing w:before="120"/>
        <w:rPr>
          <w:u w:val="single"/>
        </w:rPr>
      </w:pPr>
      <w:r w:rsidRPr="001F626A">
        <w:t xml:space="preserve">Table </w:t>
      </w:r>
      <w:r w:rsidR="00C04D15">
        <w:fldChar w:fldCharType="begin"/>
      </w:r>
      <w:r w:rsidR="00C04D15">
        <w:instrText xml:space="preserve"> SEQ Table \* ARABIC </w:instrText>
      </w:r>
      <w:r w:rsidR="00C04D15">
        <w:fldChar w:fldCharType="separate"/>
      </w:r>
      <w:r w:rsidR="0033235A">
        <w:rPr>
          <w:noProof/>
        </w:rPr>
        <w:t>3</w:t>
      </w:r>
      <w:r w:rsidR="00C04D15">
        <w:rPr>
          <w:noProof/>
        </w:rPr>
        <w:fldChar w:fldCharType="end"/>
      </w:r>
      <w:r>
        <w:t>:</w:t>
      </w:r>
      <w:r w:rsidRPr="001F626A">
        <w:t xml:space="preserve"> DG*5.3*933 Required Builds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DG*5.3*933 Required Builds"/>
      </w:tblPr>
      <w:tblGrid>
        <w:gridCol w:w="2320"/>
        <w:gridCol w:w="4538"/>
        <w:gridCol w:w="2718"/>
      </w:tblGrid>
      <w:tr w:rsidR="00C87F51" w:rsidRPr="00C87F51" w14:paraId="29BDB480" w14:textId="77777777" w:rsidTr="00696169">
        <w:trPr>
          <w:trHeight w:val="373"/>
          <w:tblHeader/>
        </w:trPr>
        <w:tc>
          <w:tcPr>
            <w:tcW w:w="1211" w:type="pct"/>
            <w:shd w:val="clear" w:color="auto" w:fill="D9D9D9" w:themeFill="background1" w:themeFillShade="D9"/>
          </w:tcPr>
          <w:p w14:paraId="29BDB47D" w14:textId="77777777" w:rsidR="00C87F51" w:rsidRPr="00C87F51" w:rsidRDefault="00C87F51" w:rsidP="00C87F51">
            <w:pPr>
              <w:spacing w:before="60" w:after="60"/>
              <w:rPr>
                <w:rFonts w:ascii="Arial" w:eastAsia="Calibri" w:hAnsi="Calibri" w:cs="Calibri"/>
                <w:b/>
                <w:szCs w:val="22"/>
              </w:rPr>
            </w:pPr>
            <w:r w:rsidRPr="00C87F51">
              <w:rPr>
                <w:rFonts w:ascii="Arial" w:hAnsi="Arial" w:cs="Arial"/>
                <w:b/>
                <w:szCs w:val="22"/>
              </w:rPr>
              <w:t>Required Build</w:t>
            </w:r>
          </w:p>
        </w:tc>
        <w:tc>
          <w:tcPr>
            <w:tcW w:w="2369" w:type="pct"/>
            <w:shd w:val="clear" w:color="auto" w:fill="D9D9D9" w:themeFill="background1" w:themeFillShade="D9"/>
          </w:tcPr>
          <w:p w14:paraId="29BDB47E" w14:textId="77777777" w:rsidR="00C87F51" w:rsidRPr="00C87F51" w:rsidRDefault="00C87F51" w:rsidP="00C87F51">
            <w:pPr>
              <w:spacing w:before="60" w:after="60"/>
              <w:rPr>
                <w:rFonts w:ascii="Arial" w:hAnsi="Arial" w:cs="Arial"/>
                <w:b/>
                <w:spacing w:val="-2"/>
                <w:szCs w:val="22"/>
              </w:rPr>
            </w:pPr>
            <w:r w:rsidRPr="00C87F51">
              <w:rPr>
                <w:rFonts w:ascii="Arial" w:hAnsi="Arial" w:cs="Arial"/>
                <w:b/>
                <w:spacing w:val="-2"/>
                <w:szCs w:val="22"/>
              </w:rPr>
              <w:t>Required Build Subject</w:t>
            </w:r>
          </w:p>
        </w:tc>
        <w:tc>
          <w:tcPr>
            <w:tcW w:w="1419" w:type="pct"/>
            <w:shd w:val="clear" w:color="auto" w:fill="D9D9D9" w:themeFill="background1" w:themeFillShade="D9"/>
          </w:tcPr>
          <w:p w14:paraId="29BDB47F" w14:textId="77777777" w:rsidR="00C87F51" w:rsidRPr="00C87F51" w:rsidRDefault="00C87F51" w:rsidP="00C87F51">
            <w:pPr>
              <w:spacing w:before="60" w:after="60"/>
              <w:rPr>
                <w:rFonts w:ascii="Arial" w:eastAsia="Calibri" w:hAnsi="Calibri" w:cs="Calibri"/>
                <w:b/>
                <w:szCs w:val="22"/>
              </w:rPr>
            </w:pPr>
            <w:r w:rsidRPr="00C87F51">
              <w:rPr>
                <w:rFonts w:ascii="Arial" w:hAnsi="Arial" w:cs="Arial"/>
                <w:b/>
                <w:spacing w:val="-2"/>
                <w:szCs w:val="22"/>
              </w:rPr>
              <w:t>Required Build Release Date</w:t>
            </w:r>
          </w:p>
        </w:tc>
      </w:tr>
      <w:tr w:rsidR="00C87F51" w:rsidRPr="00002C52" w14:paraId="29BDB484" w14:textId="77777777" w:rsidTr="00696169">
        <w:trPr>
          <w:trHeight w:val="373"/>
        </w:trPr>
        <w:tc>
          <w:tcPr>
            <w:tcW w:w="1211" w:type="pct"/>
          </w:tcPr>
          <w:p w14:paraId="29BDB481" w14:textId="77777777" w:rsidR="00C87F51" w:rsidRPr="00002C52" w:rsidRDefault="00C87F51" w:rsidP="00002C52">
            <w:pPr>
              <w:pStyle w:val="TableText"/>
              <w:rPr>
                <w:rFonts w:eastAsia="Arial"/>
              </w:rPr>
            </w:pPr>
            <w:r w:rsidRPr="00002C52">
              <w:rPr>
                <w:rFonts w:eastAsia="Arial"/>
              </w:rPr>
              <w:t>DG*5.3*782</w:t>
            </w:r>
          </w:p>
        </w:tc>
        <w:tc>
          <w:tcPr>
            <w:tcW w:w="2369" w:type="pct"/>
          </w:tcPr>
          <w:p w14:paraId="29BDB482" w14:textId="77777777" w:rsidR="00C87F51" w:rsidRPr="00002C52" w:rsidRDefault="00C87F51" w:rsidP="00002C52">
            <w:pPr>
              <w:pStyle w:val="TableText"/>
            </w:pPr>
            <w:r w:rsidRPr="00002C52">
              <w:t>UPDATE RELIGION FILE</w:t>
            </w:r>
          </w:p>
        </w:tc>
        <w:tc>
          <w:tcPr>
            <w:tcW w:w="1419" w:type="pct"/>
          </w:tcPr>
          <w:p w14:paraId="29BDB483" w14:textId="77777777" w:rsidR="00C87F51" w:rsidRPr="00002C52" w:rsidRDefault="00C87F51" w:rsidP="00002C52">
            <w:pPr>
              <w:pStyle w:val="TableText"/>
            </w:pPr>
            <w:r w:rsidRPr="00002C52">
              <w:t>05/20/2008</w:t>
            </w:r>
          </w:p>
        </w:tc>
      </w:tr>
      <w:tr w:rsidR="00C87F51" w:rsidRPr="00002C52" w14:paraId="29BDB488" w14:textId="77777777" w:rsidTr="00696169">
        <w:trPr>
          <w:trHeight w:val="373"/>
        </w:trPr>
        <w:tc>
          <w:tcPr>
            <w:tcW w:w="1211" w:type="pct"/>
          </w:tcPr>
          <w:p w14:paraId="29BDB485" w14:textId="77777777" w:rsidR="00C87F51" w:rsidRPr="00002C52" w:rsidRDefault="00C87F51" w:rsidP="00002C52">
            <w:pPr>
              <w:pStyle w:val="TableText"/>
              <w:rPr>
                <w:rFonts w:eastAsia="Arial"/>
              </w:rPr>
            </w:pPr>
            <w:r w:rsidRPr="00002C52">
              <w:rPr>
                <w:rFonts w:eastAsia="Arial"/>
              </w:rPr>
              <w:t>HDI*1.0*19</w:t>
            </w:r>
          </w:p>
        </w:tc>
        <w:tc>
          <w:tcPr>
            <w:tcW w:w="2369" w:type="pct"/>
          </w:tcPr>
          <w:p w14:paraId="29BDB486" w14:textId="77777777" w:rsidR="00C87F51" w:rsidRPr="00002C52" w:rsidRDefault="00C87F51" w:rsidP="00002C52">
            <w:pPr>
              <w:pStyle w:val="TableText"/>
            </w:pPr>
            <w:r w:rsidRPr="00002C52">
              <w:t>DEMOGRAPHICS NATIVE DOMAIN STANDARDIZATION</w:t>
            </w:r>
          </w:p>
        </w:tc>
        <w:tc>
          <w:tcPr>
            <w:tcW w:w="1419" w:type="pct"/>
          </w:tcPr>
          <w:p w14:paraId="29BDB487" w14:textId="74F42668" w:rsidR="00C87F51" w:rsidRPr="00002C52" w:rsidRDefault="00112071" w:rsidP="00112071">
            <w:pPr>
              <w:pStyle w:val="TableText"/>
            </w:pPr>
            <w:r>
              <w:t>01/19</w:t>
            </w:r>
            <w:r w:rsidR="00696169" w:rsidRPr="00002C52">
              <w:t>/2018</w:t>
            </w:r>
          </w:p>
        </w:tc>
      </w:tr>
    </w:tbl>
    <w:p w14:paraId="29BDB489" w14:textId="77777777" w:rsidR="00C87F51" w:rsidRPr="00DE6BAB" w:rsidRDefault="00C87F51" w:rsidP="00584232">
      <w:pPr>
        <w:pStyle w:val="Heading4"/>
      </w:pPr>
      <w:r w:rsidRPr="00DE6BAB">
        <w:t>HDI*1.0*19 Required Builds</w:t>
      </w:r>
    </w:p>
    <w:p w14:paraId="29BDB48A" w14:textId="77777777" w:rsidR="001F626A" w:rsidRPr="00DE6BAB" w:rsidRDefault="001F626A" w:rsidP="00696169">
      <w:pPr>
        <w:pStyle w:val="Caption"/>
        <w:spacing w:before="120"/>
        <w:rPr>
          <w:u w:val="single"/>
        </w:rPr>
      </w:pPr>
      <w:r w:rsidRPr="00DE6BAB">
        <w:t xml:space="preserve">Table </w:t>
      </w:r>
      <w:r w:rsidR="00C04D15">
        <w:fldChar w:fldCharType="begin"/>
      </w:r>
      <w:r w:rsidR="00C04D15">
        <w:instrText xml:space="preserve"> SEQ Table \* ARABIC </w:instrText>
      </w:r>
      <w:r w:rsidR="00C04D15">
        <w:fldChar w:fldCharType="separate"/>
      </w:r>
      <w:r w:rsidR="0033235A">
        <w:rPr>
          <w:noProof/>
        </w:rPr>
        <w:t>4</w:t>
      </w:r>
      <w:r w:rsidR="00C04D15">
        <w:rPr>
          <w:noProof/>
        </w:rPr>
        <w:fldChar w:fldCharType="end"/>
      </w:r>
      <w:r w:rsidRPr="00DE6BAB">
        <w:t>: HDI*1.0*19 Required Builds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HDI*1.0*19 Required Builds"/>
      </w:tblPr>
      <w:tblGrid>
        <w:gridCol w:w="2320"/>
        <w:gridCol w:w="4538"/>
        <w:gridCol w:w="2718"/>
      </w:tblGrid>
      <w:tr w:rsidR="00C87F51" w:rsidRPr="00DE6BAB" w14:paraId="29BDB48E" w14:textId="77777777" w:rsidTr="00696169">
        <w:trPr>
          <w:trHeight w:val="584"/>
          <w:tblHeader/>
        </w:trPr>
        <w:tc>
          <w:tcPr>
            <w:tcW w:w="1211" w:type="pct"/>
            <w:shd w:val="clear" w:color="auto" w:fill="D9D9D9" w:themeFill="background1" w:themeFillShade="D9"/>
          </w:tcPr>
          <w:p w14:paraId="29BDB48B" w14:textId="77777777" w:rsidR="00C87F51" w:rsidRPr="00DE6BAB" w:rsidRDefault="00C87F51" w:rsidP="00C87F51">
            <w:pPr>
              <w:spacing w:before="60" w:after="60"/>
              <w:rPr>
                <w:rFonts w:ascii="Arial" w:eastAsia="Calibri" w:hAnsi="Calibri" w:cs="Calibri"/>
                <w:b/>
                <w:szCs w:val="22"/>
              </w:rPr>
            </w:pPr>
            <w:r w:rsidRPr="00DE6BAB">
              <w:rPr>
                <w:rFonts w:ascii="Arial" w:hAnsi="Arial" w:cs="Arial"/>
                <w:b/>
                <w:szCs w:val="22"/>
              </w:rPr>
              <w:t>Required Build</w:t>
            </w:r>
          </w:p>
        </w:tc>
        <w:tc>
          <w:tcPr>
            <w:tcW w:w="2369" w:type="pct"/>
            <w:shd w:val="clear" w:color="auto" w:fill="D9D9D9" w:themeFill="background1" w:themeFillShade="D9"/>
          </w:tcPr>
          <w:p w14:paraId="29BDB48C" w14:textId="77777777" w:rsidR="00C87F51" w:rsidRPr="00DE6BAB" w:rsidRDefault="00C87F51" w:rsidP="00C87F51">
            <w:pPr>
              <w:spacing w:before="60" w:after="60"/>
              <w:rPr>
                <w:rFonts w:ascii="Arial" w:hAnsi="Arial" w:cs="Arial"/>
                <w:b/>
                <w:spacing w:val="-2"/>
                <w:szCs w:val="22"/>
              </w:rPr>
            </w:pPr>
            <w:r w:rsidRPr="00DE6BAB">
              <w:rPr>
                <w:rFonts w:ascii="Arial" w:hAnsi="Arial" w:cs="Arial"/>
                <w:b/>
                <w:spacing w:val="-2"/>
                <w:szCs w:val="22"/>
              </w:rPr>
              <w:t>Required Build Subject</w:t>
            </w:r>
          </w:p>
        </w:tc>
        <w:tc>
          <w:tcPr>
            <w:tcW w:w="1419" w:type="pct"/>
            <w:shd w:val="clear" w:color="auto" w:fill="D9D9D9" w:themeFill="background1" w:themeFillShade="D9"/>
          </w:tcPr>
          <w:p w14:paraId="29BDB48D" w14:textId="77777777" w:rsidR="00C87F51" w:rsidRPr="00DE6BAB" w:rsidRDefault="00C87F51" w:rsidP="00C87F51">
            <w:pPr>
              <w:spacing w:before="60" w:after="60"/>
              <w:rPr>
                <w:rFonts w:ascii="Arial" w:eastAsia="Calibri" w:hAnsi="Calibri" w:cs="Calibri"/>
                <w:b/>
                <w:szCs w:val="22"/>
              </w:rPr>
            </w:pPr>
            <w:r w:rsidRPr="00DE6BAB">
              <w:rPr>
                <w:rFonts w:ascii="Arial" w:hAnsi="Arial" w:cs="Arial"/>
                <w:b/>
                <w:spacing w:val="-2"/>
                <w:szCs w:val="22"/>
              </w:rPr>
              <w:t>Required Build Release Date</w:t>
            </w:r>
          </w:p>
        </w:tc>
      </w:tr>
      <w:tr w:rsidR="00C87F51" w:rsidRPr="00DE6BAB" w14:paraId="29BDB492" w14:textId="77777777" w:rsidTr="00696169">
        <w:trPr>
          <w:trHeight w:val="373"/>
        </w:trPr>
        <w:tc>
          <w:tcPr>
            <w:tcW w:w="1211" w:type="pct"/>
          </w:tcPr>
          <w:p w14:paraId="29BDB48F" w14:textId="77777777" w:rsidR="00C87F51" w:rsidRPr="00002C52" w:rsidRDefault="00C454BE" w:rsidP="00002C52">
            <w:pPr>
              <w:pStyle w:val="TableText"/>
              <w:rPr>
                <w:rFonts w:eastAsia="Arial"/>
              </w:rPr>
            </w:pPr>
            <w:r w:rsidRPr="00002C52">
              <w:rPr>
                <w:rFonts w:eastAsia="Arial"/>
              </w:rPr>
              <w:t>HDI*1.0*6</w:t>
            </w:r>
          </w:p>
        </w:tc>
        <w:tc>
          <w:tcPr>
            <w:tcW w:w="2369" w:type="pct"/>
          </w:tcPr>
          <w:p w14:paraId="29BDB490" w14:textId="77777777" w:rsidR="00C87F51" w:rsidRPr="00002C52" w:rsidRDefault="00C454BE" w:rsidP="00002C52">
            <w:pPr>
              <w:pStyle w:val="TableText"/>
            </w:pPr>
            <w:r w:rsidRPr="00002C52">
              <w:t>NEW API(S) AND BULLETIN CHECKS</w:t>
            </w:r>
          </w:p>
        </w:tc>
        <w:tc>
          <w:tcPr>
            <w:tcW w:w="1419" w:type="pct"/>
          </w:tcPr>
          <w:p w14:paraId="29BDB491" w14:textId="77777777" w:rsidR="00C87F51" w:rsidRPr="00002C52" w:rsidRDefault="00C454BE" w:rsidP="00002C52">
            <w:pPr>
              <w:pStyle w:val="TableText"/>
            </w:pPr>
            <w:r w:rsidRPr="00002C52">
              <w:t>11/21/2006</w:t>
            </w:r>
          </w:p>
        </w:tc>
      </w:tr>
      <w:tr w:rsidR="00C87F51" w:rsidRPr="00DE6BAB" w14:paraId="29BDB496" w14:textId="77777777" w:rsidTr="00696169">
        <w:trPr>
          <w:trHeight w:val="373"/>
        </w:trPr>
        <w:tc>
          <w:tcPr>
            <w:tcW w:w="1211" w:type="pct"/>
          </w:tcPr>
          <w:p w14:paraId="29BDB493" w14:textId="77777777" w:rsidR="00C87F51" w:rsidRPr="00002C52" w:rsidRDefault="00C454BE" w:rsidP="00002C52">
            <w:pPr>
              <w:pStyle w:val="TableText"/>
              <w:rPr>
                <w:rFonts w:eastAsia="Arial"/>
              </w:rPr>
            </w:pPr>
            <w:r w:rsidRPr="00002C52">
              <w:rPr>
                <w:rFonts w:eastAsia="Arial"/>
              </w:rPr>
              <w:t>XU*8.0*682</w:t>
            </w:r>
          </w:p>
        </w:tc>
        <w:tc>
          <w:tcPr>
            <w:tcW w:w="2369" w:type="pct"/>
          </w:tcPr>
          <w:p w14:paraId="29BDB494" w14:textId="77777777" w:rsidR="00C87F51" w:rsidRPr="00002C52" w:rsidRDefault="00064ADA" w:rsidP="00002C52">
            <w:pPr>
              <w:pStyle w:val="TableText"/>
            </w:pPr>
            <w:r w:rsidRPr="00002C52">
              <w:t>MFS PARAMETERS FOR DEMOGRAPHICS</w:t>
            </w:r>
          </w:p>
        </w:tc>
        <w:tc>
          <w:tcPr>
            <w:tcW w:w="1419" w:type="pct"/>
          </w:tcPr>
          <w:p w14:paraId="29BDB495" w14:textId="4B76CD0C" w:rsidR="00C87F51" w:rsidRPr="00002C52" w:rsidRDefault="00112071" w:rsidP="00112071">
            <w:pPr>
              <w:pStyle w:val="TableText"/>
            </w:pPr>
            <w:r>
              <w:t>01/19/2018</w:t>
            </w:r>
          </w:p>
        </w:tc>
      </w:tr>
    </w:tbl>
    <w:p w14:paraId="29BDB497" w14:textId="45B6BF46" w:rsidR="00B72D36" w:rsidRDefault="00B72D36" w:rsidP="00FA3440">
      <w:pPr>
        <w:pStyle w:val="BodyText"/>
      </w:pPr>
      <w:r>
        <w:t xml:space="preserve">Please see </w:t>
      </w:r>
      <w:r w:rsidR="00396A8B">
        <w:fldChar w:fldCharType="begin"/>
      </w:r>
      <w:r w:rsidR="00396A8B">
        <w:instrText xml:space="preserve"> REF _Ref488168357 \h </w:instrText>
      </w:r>
      <w:r w:rsidR="00396A8B">
        <w:fldChar w:fldCharType="separate"/>
      </w:r>
      <w:r w:rsidR="0033235A" w:rsidRPr="00F07689">
        <w:t xml:space="preserve">Table </w:t>
      </w:r>
      <w:r w:rsidR="0033235A">
        <w:rPr>
          <w:noProof/>
        </w:rPr>
        <w:t>1</w:t>
      </w:r>
      <w:r w:rsidR="00396A8B">
        <w:fldChar w:fldCharType="end"/>
      </w:r>
      <w:r w:rsidRPr="005A2E95">
        <w:t xml:space="preserve"> in</w:t>
      </w:r>
      <w:r>
        <w:t xml:space="preserve"> the Roles and Responsibilities section </w:t>
      </w:r>
      <w:r w:rsidRPr="00F07689">
        <w:t>for details about who is responsible for preparing the site to meet these software specifications.</w:t>
      </w:r>
    </w:p>
    <w:p w14:paraId="29BDB498" w14:textId="77777777" w:rsidR="0005370A" w:rsidRPr="0005370A" w:rsidRDefault="0005370A" w:rsidP="00584232">
      <w:pPr>
        <w:pStyle w:val="Heading3"/>
      </w:pPr>
      <w:bookmarkStart w:id="41" w:name="_Toc421540871"/>
      <w:bookmarkStart w:id="42" w:name="_Toc505160196"/>
      <w:r w:rsidRPr="0005370A">
        <w:t>Communications</w:t>
      </w:r>
      <w:bookmarkEnd w:id="41"/>
      <w:bookmarkEnd w:id="42"/>
    </w:p>
    <w:p w14:paraId="29BDB499" w14:textId="77777777" w:rsidR="00F81679" w:rsidRDefault="00F81679" w:rsidP="001B03CF">
      <w:pPr>
        <w:pStyle w:val="BodyText"/>
      </w:pPr>
      <w:r>
        <w:t>No notifications are</w:t>
      </w:r>
      <w:r w:rsidR="006E692F">
        <w:t xml:space="preserve"> required for deployment of CTT&amp;</w:t>
      </w:r>
      <w:r>
        <w:t>DM</w:t>
      </w:r>
      <w:r w:rsidRPr="00F07689">
        <w:t xml:space="preserve"> </w:t>
      </w:r>
      <w:r>
        <w:t xml:space="preserve">NDS patch </w:t>
      </w:r>
      <w:r w:rsidR="00963139">
        <w:t>DG*5.3*933</w:t>
      </w:r>
      <w:r>
        <w:t>.</w:t>
      </w:r>
    </w:p>
    <w:p w14:paraId="29BDB49A" w14:textId="77777777" w:rsidR="00D43555" w:rsidRDefault="00D43555" w:rsidP="00584232">
      <w:pPr>
        <w:pStyle w:val="Heading4"/>
      </w:pPr>
      <w:r>
        <w:t>Deployment/Installation/Back-Out Checklist</w:t>
      </w:r>
    </w:p>
    <w:p w14:paraId="29BDB49B" w14:textId="77777777" w:rsidR="00FA3440" w:rsidRDefault="00FA3440" w:rsidP="000527D4">
      <w:pPr>
        <w:pStyle w:val="Caption"/>
      </w:pPr>
      <w:r>
        <w:t xml:space="preserve">Table </w:t>
      </w:r>
      <w:r w:rsidR="00C04D15">
        <w:fldChar w:fldCharType="begin"/>
      </w:r>
      <w:r w:rsidR="00C04D15">
        <w:instrText xml:space="preserve"> SEQ Table \* ARABIC </w:instrText>
      </w:r>
      <w:r w:rsidR="00C04D15">
        <w:fldChar w:fldCharType="separate"/>
      </w:r>
      <w:r w:rsidR="0033235A">
        <w:rPr>
          <w:noProof/>
        </w:rPr>
        <w:t>5</w:t>
      </w:r>
      <w:r w:rsidR="00C04D15">
        <w:rPr>
          <w:noProof/>
        </w:rPr>
        <w:fldChar w:fldCharType="end"/>
      </w:r>
      <w:r>
        <w:t xml:space="preserve">: </w:t>
      </w:r>
      <w:r w:rsidRPr="00A6544E">
        <w:t>Deployment/Installation/Back-Out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Deployment/Installation/Back-Out Checklist"/>
      </w:tblPr>
      <w:tblGrid>
        <w:gridCol w:w="2394"/>
        <w:gridCol w:w="2124"/>
        <w:gridCol w:w="2340"/>
        <w:gridCol w:w="2718"/>
      </w:tblGrid>
      <w:tr w:rsidR="006F2DAC" w14:paraId="29BDB4A0" w14:textId="77777777" w:rsidTr="001F626A">
        <w:trPr>
          <w:tblHeader/>
        </w:trPr>
        <w:tc>
          <w:tcPr>
            <w:tcW w:w="2394" w:type="dxa"/>
            <w:shd w:val="clear" w:color="auto" w:fill="D9D9D9" w:themeFill="background1" w:themeFillShade="D9"/>
          </w:tcPr>
          <w:p w14:paraId="29BDB49C" w14:textId="77777777" w:rsidR="004250FD" w:rsidRPr="00236972" w:rsidRDefault="004250FD" w:rsidP="001B03CF">
            <w:pPr>
              <w:pStyle w:val="TableHeading"/>
            </w:pPr>
            <w:r w:rsidRPr="00236972">
              <w:t>Activity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9BDB49D" w14:textId="77777777" w:rsidR="004250FD" w:rsidRPr="00236972" w:rsidRDefault="004250FD" w:rsidP="001B03CF">
            <w:pPr>
              <w:pStyle w:val="TableHeading"/>
            </w:pPr>
            <w:r w:rsidRPr="00236972">
              <w:t>Day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29BDB49E" w14:textId="77777777" w:rsidR="004250FD" w:rsidRPr="00236972" w:rsidRDefault="004250FD" w:rsidP="001B03CF">
            <w:pPr>
              <w:pStyle w:val="TableHeading"/>
            </w:pPr>
            <w:r w:rsidRPr="00236972">
              <w:t>Time</w:t>
            </w:r>
          </w:p>
        </w:tc>
        <w:tc>
          <w:tcPr>
            <w:tcW w:w="2718" w:type="dxa"/>
            <w:shd w:val="clear" w:color="auto" w:fill="D9D9D9" w:themeFill="background1" w:themeFillShade="D9"/>
          </w:tcPr>
          <w:p w14:paraId="29BDB49F" w14:textId="77777777" w:rsidR="004250FD" w:rsidRPr="00236972" w:rsidRDefault="004250FD" w:rsidP="001B03CF">
            <w:pPr>
              <w:pStyle w:val="TableHeading"/>
            </w:pPr>
            <w:r w:rsidRPr="00236972">
              <w:t>Individual who completed task</w:t>
            </w:r>
          </w:p>
        </w:tc>
      </w:tr>
      <w:tr w:rsidR="004250FD" w14:paraId="29BDB4A5" w14:textId="77777777" w:rsidTr="001F626A">
        <w:trPr>
          <w:trHeight w:val="440"/>
        </w:trPr>
        <w:tc>
          <w:tcPr>
            <w:tcW w:w="2394" w:type="dxa"/>
          </w:tcPr>
          <w:p w14:paraId="29BDB4A1" w14:textId="77777777" w:rsidR="004250FD" w:rsidRPr="00236972" w:rsidRDefault="004250FD" w:rsidP="001B03CF">
            <w:pPr>
              <w:pStyle w:val="TableText"/>
            </w:pPr>
            <w:r w:rsidRPr="00236972">
              <w:t>Deploy</w:t>
            </w:r>
          </w:p>
        </w:tc>
        <w:tc>
          <w:tcPr>
            <w:tcW w:w="2124" w:type="dxa"/>
          </w:tcPr>
          <w:p w14:paraId="29BDB4A2" w14:textId="77777777" w:rsidR="004250FD" w:rsidRPr="00C871FB" w:rsidRDefault="004250FD" w:rsidP="001B03CF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</w:tcPr>
          <w:p w14:paraId="29BDB4A3" w14:textId="77777777" w:rsidR="004250FD" w:rsidRPr="00C871FB" w:rsidRDefault="004250FD" w:rsidP="001B03CF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</w:tcPr>
          <w:p w14:paraId="29BDB4A4" w14:textId="77777777" w:rsidR="004250FD" w:rsidRPr="00C871FB" w:rsidRDefault="004250FD" w:rsidP="001B03CF">
            <w:pPr>
              <w:pStyle w:val="TableText"/>
              <w:rPr>
                <w:sz w:val="24"/>
              </w:rPr>
            </w:pPr>
          </w:p>
        </w:tc>
      </w:tr>
      <w:tr w:rsidR="004250FD" w14:paraId="29BDB4AA" w14:textId="77777777" w:rsidTr="001F626A">
        <w:trPr>
          <w:trHeight w:val="458"/>
        </w:trPr>
        <w:tc>
          <w:tcPr>
            <w:tcW w:w="2394" w:type="dxa"/>
          </w:tcPr>
          <w:p w14:paraId="29BDB4A6" w14:textId="77777777" w:rsidR="004250FD" w:rsidRPr="00236972" w:rsidRDefault="004250FD" w:rsidP="001B03CF">
            <w:pPr>
              <w:pStyle w:val="TableText"/>
            </w:pPr>
            <w:r w:rsidRPr="00236972">
              <w:t>Install</w:t>
            </w:r>
          </w:p>
        </w:tc>
        <w:tc>
          <w:tcPr>
            <w:tcW w:w="2124" w:type="dxa"/>
          </w:tcPr>
          <w:p w14:paraId="29BDB4A7" w14:textId="77777777" w:rsidR="004250FD" w:rsidRPr="00C871FB" w:rsidRDefault="004250FD" w:rsidP="001B03CF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</w:tcPr>
          <w:p w14:paraId="29BDB4A8" w14:textId="77777777" w:rsidR="004250FD" w:rsidRPr="00C871FB" w:rsidRDefault="004250FD" w:rsidP="001B03CF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</w:tcPr>
          <w:p w14:paraId="29BDB4A9" w14:textId="77777777" w:rsidR="004250FD" w:rsidRPr="00C871FB" w:rsidRDefault="004250FD" w:rsidP="001B03CF">
            <w:pPr>
              <w:pStyle w:val="TableText"/>
              <w:rPr>
                <w:sz w:val="24"/>
              </w:rPr>
            </w:pPr>
          </w:p>
        </w:tc>
      </w:tr>
      <w:tr w:rsidR="004250FD" w14:paraId="29BDB4AF" w14:textId="77777777" w:rsidTr="001F626A">
        <w:trPr>
          <w:trHeight w:val="288"/>
        </w:trPr>
        <w:tc>
          <w:tcPr>
            <w:tcW w:w="2394" w:type="dxa"/>
          </w:tcPr>
          <w:p w14:paraId="29BDB4AB" w14:textId="77777777" w:rsidR="004250FD" w:rsidRPr="00236972" w:rsidRDefault="004250FD" w:rsidP="001B03CF">
            <w:pPr>
              <w:pStyle w:val="TableText"/>
            </w:pPr>
            <w:r w:rsidRPr="00236972">
              <w:t>Back-Out</w:t>
            </w:r>
          </w:p>
        </w:tc>
        <w:tc>
          <w:tcPr>
            <w:tcW w:w="2124" w:type="dxa"/>
          </w:tcPr>
          <w:p w14:paraId="29BDB4AC" w14:textId="77777777" w:rsidR="004250FD" w:rsidRPr="00C871FB" w:rsidRDefault="004250FD" w:rsidP="001B03CF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</w:tcPr>
          <w:p w14:paraId="29BDB4AD" w14:textId="77777777" w:rsidR="004250FD" w:rsidRPr="00C871FB" w:rsidRDefault="004250FD" w:rsidP="001B03CF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</w:tcPr>
          <w:p w14:paraId="29BDB4AE" w14:textId="77777777" w:rsidR="004250FD" w:rsidRPr="00C871FB" w:rsidRDefault="004250FD" w:rsidP="001B03CF">
            <w:pPr>
              <w:pStyle w:val="TableText"/>
              <w:rPr>
                <w:sz w:val="24"/>
              </w:rPr>
            </w:pPr>
          </w:p>
        </w:tc>
      </w:tr>
    </w:tbl>
    <w:p w14:paraId="29BDB4B0" w14:textId="77777777" w:rsidR="00222831" w:rsidRDefault="00222831" w:rsidP="00584232">
      <w:pPr>
        <w:pStyle w:val="Heading1"/>
      </w:pPr>
      <w:bookmarkStart w:id="43" w:name="_Ref488234309"/>
      <w:bookmarkStart w:id="44" w:name="_Ref488234332"/>
      <w:bookmarkStart w:id="45" w:name="_Ref488234333"/>
      <w:bookmarkStart w:id="46" w:name="_Ref488234352"/>
      <w:bookmarkStart w:id="47" w:name="_Ref488234396"/>
      <w:bookmarkStart w:id="48" w:name="_Toc505160197"/>
      <w:r>
        <w:t>Installation</w:t>
      </w:r>
      <w:bookmarkEnd w:id="43"/>
      <w:bookmarkEnd w:id="44"/>
      <w:bookmarkEnd w:id="45"/>
      <w:bookmarkEnd w:id="46"/>
      <w:bookmarkEnd w:id="47"/>
      <w:bookmarkEnd w:id="48"/>
    </w:p>
    <w:p w14:paraId="29BDB4B1" w14:textId="77777777" w:rsidR="00AE5904" w:rsidRDefault="00361BE2" w:rsidP="00584232">
      <w:pPr>
        <w:pStyle w:val="Heading2"/>
      </w:pPr>
      <w:bookmarkStart w:id="49" w:name="_Ref488233851"/>
      <w:bookmarkStart w:id="50" w:name="_Ref488233905"/>
      <w:bookmarkStart w:id="51" w:name="_Ref488233907"/>
      <w:bookmarkStart w:id="52" w:name="_Toc505160198"/>
      <w:r w:rsidRPr="00A12A14">
        <w:t>Pre-installation</w:t>
      </w:r>
      <w:r>
        <w:t xml:space="preserve"> and </w:t>
      </w:r>
      <w:r w:rsidR="00AE5904">
        <w:t>System Requirements</w:t>
      </w:r>
      <w:bookmarkEnd w:id="49"/>
      <w:bookmarkEnd w:id="50"/>
      <w:bookmarkEnd w:id="51"/>
      <w:bookmarkEnd w:id="52"/>
    </w:p>
    <w:p w14:paraId="29BDB4B2" w14:textId="77777777" w:rsidR="00A66CE3" w:rsidRPr="000A6DA2" w:rsidRDefault="004B0CC9" w:rsidP="00584232">
      <w:pPr>
        <w:pStyle w:val="Heading3"/>
      </w:pPr>
      <w:bookmarkStart w:id="53" w:name="_Toc505160199"/>
      <w:r>
        <w:t>Pre/Post Installation Overview</w:t>
      </w:r>
      <w:bookmarkEnd w:id="53"/>
    </w:p>
    <w:p w14:paraId="29BDB4B3" w14:textId="7C540BF8" w:rsidR="00A66CE3" w:rsidRDefault="00A66CE3" w:rsidP="000A6DA2">
      <w:pPr>
        <w:pStyle w:val="BodyText"/>
      </w:pPr>
      <w:r>
        <w:t>It is recommended that</w:t>
      </w:r>
      <w:r w:rsidR="003A46BF">
        <w:t xml:space="preserve"> a</w:t>
      </w:r>
      <w:r>
        <w:t xml:space="preserve"> </w:t>
      </w:r>
      <w:r w:rsidR="009042EE">
        <w:t>Local</w:t>
      </w:r>
      <w:r w:rsidR="00072B44">
        <w:t xml:space="preserve"> Backup</w:t>
      </w:r>
      <w:r w:rsidR="009042EE">
        <w:t xml:space="preserve"> Patch</w:t>
      </w:r>
      <w:r>
        <w:t xml:space="preserve"> </w:t>
      </w:r>
      <w:r w:rsidR="009042EE">
        <w:t>be</w:t>
      </w:r>
      <w:r w:rsidRPr="00281B31">
        <w:t xml:space="preserve"> created</w:t>
      </w:r>
      <w:r>
        <w:t xml:space="preserve"> that can be re-installed in the event that patch </w:t>
      </w:r>
      <w:r w:rsidR="00963139">
        <w:t>DG*5.3*933</w:t>
      </w:r>
      <w:r>
        <w:t xml:space="preserve"> must be backed out. The approximate time to create the s</w:t>
      </w:r>
      <w:r w:rsidR="001F626A">
        <w:t>aved local patch is 30 minutes.</w:t>
      </w:r>
      <w:r w:rsidR="009042EE">
        <w:t xml:space="preserve"> The Local Backup Patch should include a full Data Definition (DD) for the following files: RACE file (#10), MARITAL STATUS file (#11), and </w:t>
      </w:r>
      <w:r w:rsidR="00D54F02">
        <w:t>RELIGION file (#13).</w:t>
      </w:r>
    </w:p>
    <w:p w14:paraId="402533AF" w14:textId="6E3C8C2D" w:rsidR="00584232" w:rsidRDefault="00584232" w:rsidP="000A6DA2">
      <w:pPr>
        <w:pStyle w:val="BodyText"/>
      </w:pPr>
      <w:r>
        <w:t>See section 7 for guidance on creating a Local Backup Patch</w:t>
      </w:r>
    </w:p>
    <w:p w14:paraId="29BDB4B4" w14:textId="77777777" w:rsidR="003A46BF" w:rsidRPr="003A46BF" w:rsidRDefault="003A46BF" w:rsidP="00584232">
      <w:pPr>
        <w:pStyle w:val="Heading3"/>
      </w:pPr>
      <w:bookmarkStart w:id="54" w:name="_Ref488223592"/>
      <w:bookmarkStart w:id="55" w:name="_Toc505160200"/>
      <w:r w:rsidRPr="003A46BF">
        <w:t>Patch Dependencies</w:t>
      </w:r>
      <w:bookmarkEnd w:id="54"/>
      <w:bookmarkEnd w:id="55"/>
    </w:p>
    <w:p w14:paraId="29BDB4B6" w14:textId="2BE29642" w:rsidR="00C610BC" w:rsidRPr="00C610BC" w:rsidRDefault="00F26E27" w:rsidP="00E514F1">
      <w:pPr>
        <w:pStyle w:val="BodyText"/>
      </w:pPr>
      <w:r>
        <w:t>Patch</w:t>
      </w:r>
      <w:r w:rsidR="00611AFE">
        <w:t>es</w:t>
      </w:r>
      <w:r>
        <w:t xml:space="preserve"> XU*8.0*682</w:t>
      </w:r>
      <w:r w:rsidR="007039F9">
        <w:t xml:space="preserve"> and </w:t>
      </w:r>
      <w:r>
        <w:t xml:space="preserve">HDI*1.0*19 </w:t>
      </w:r>
      <w:r w:rsidR="00A66CE3" w:rsidRPr="00D93745">
        <w:t xml:space="preserve">must be installed </w:t>
      </w:r>
      <w:r w:rsidR="007039F9">
        <w:t>prior to installing DG*5.3*933.</w:t>
      </w:r>
      <w:r w:rsidR="00E97BA0">
        <w:t xml:space="preserve"> </w:t>
      </w:r>
      <w:r w:rsidR="00A66CE3">
        <w:t xml:space="preserve">Knowledge of, and experience with, the Kernel Installation and Distribution System (KIDS) software is required. For more information, see </w:t>
      </w:r>
      <w:r w:rsidR="00A66CE3" w:rsidRPr="0052738F">
        <w:t>Section V, Kern</w:t>
      </w:r>
      <w:r w:rsidR="00A66CE3">
        <w:t xml:space="preserve">el Installation and Distribution System, in the </w:t>
      </w:r>
      <w:hyperlink r:id="rId16" w:tooltip="Kernel 8.0 &amp; Kernel Toolkit 7.3 Systems Management Guide" w:history="1">
        <w:r w:rsidR="00C610BC" w:rsidRPr="00C610BC">
          <w:rPr>
            <w:rStyle w:val="Hyperlink"/>
          </w:rPr>
          <w:t>Kernel 8.0 &amp; Kernel Toolkit 7.3 Systems Management Guide</w:t>
        </w:r>
      </w:hyperlink>
      <w:r w:rsidR="00C610BC" w:rsidRPr="00C610BC">
        <w:t>.</w:t>
      </w:r>
    </w:p>
    <w:p w14:paraId="29BDB4B7" w14:textId="77777777" w:rsidR="00A66CE3" w:rsidRPr="00C610BC" w:rsidRDefault="004B0CC9" w:rsidP="00584232">
      <w:pPr>
        <w:pStyle w:val="Heading3"/>
      </w:pPr>
      <w:bookmarkStart w:id="56" w:name="_Toc505160201"/>
      <w:r>
        <w:t>Pre-Installation Instructions</w:t>
      </w:r>
      <w:bookmarkEnd w:id="56"/>
    </w:p>
    <w:p w14:paraId="29BDB4B8" w14:textId="19E36F5C" w:rsidR="00D746D4" w:rsidRDefault="00D746D4" w:rsidP="00584232">
      <w:pPr>
        <w:pStyle w:val="Heading4"/>
      </w:pPr>
      <w:bookmarkStart w:id="57" w:name="_Ref456812812"/>
      <w:bookmarkStart w:id="58" w:name="_Toc459381385"/>
      <w:r>
        <w:t>Backup</w:t>
      </w:r>
      <w:r w:rsidR="00A66CE3" w:rsidRPr="000A6DA2">
        <w:t xml:space="preserve"> Patch</w:t>
      </w:r>
      <w:r>
        <w:t xml:space="preserve"> Transport Global</w:t>
      </w:r>
      <w:bookmarkEnd w:id="57"/>
      <w:bookmarkEnd w:id="58"/>
    </w:p>
    <w:p w14:paraId="3049833A" w14:textId="0508B695" w:rsidR="007B1A6E" w:rsidRPr="008A3C04" w:rsidRDefault="007B1A6E" w:rsidP="008A3C04">
      <w:pPr>
        <w:pStyle w:val="BodyText"/>
      </w:pPr>
      <w:r w:rsidRPr="008A3C04">
        <w:rPr>
          <w:b/>
          <w:u w:val="single"/>
        </w:rPr>
        <w:t>NOTE</w:t>
      </w:r>
      <w:r w:rsidRPr="008A3C04">
        <w:t>: This option will create a backup message of any routines exported with the patch. It will NOT backup any other changes such as DD</w:t>
      </w:r>
      <w:r w:rsidR="00343F86" w:rsidRPr="008A3C04">
        <w:t>’</w:t>
      </w:r>
      <w:r w:rsidRPr="008A3C04">
        <w:t>s or templates. All of the routines in DG*5.3*933 are new with the patch; therefore, performing a backup and restore does not accomplish the desired result and is not a viable patch back-out strategy.</w:t>
      </w:r>
    </w:p>
    <w:p w14:paraId="29BDB4BB" w14:textId="77777777" w:rsidR="00A66CE3" w:rsidRDefault="00702707" w:rsidP="005E7B58">
      <w:pPr>
        <w:pStyle w:val="BodyText"/>
        <w:rPr>
          <w:szCs w:val="24"/>
        </w:rPr>
      </w:pPr>
      <w:r>
        <w:rPr>
          <w:szCs w:val="24"/>
        </w:rPr>
        <w:t>To back-up the DG*5.3*933 transport global, perform the following procedure:</w:t>
      </w:r>
    </w:p>
    <w:p w14:paraId="29BDB4BC" w14:textId="77777777" w:rsidR="00D746D4" w:rsidRDefault="00D746D4" w:rsidP="007B1A6E">
      <w:pPr>
        <w:pStyle w:val="BodyTextNumbered1"/>
      </w:pPr>
      <w:r w:rsidRPr="00D746D4">
        <w:t>From the Kernel Installation &amp; Distribution System menu, select the Installation menu.</w:t>
      </w:r>
    </w:p>
    <w:p w14:paraId="29BDB4BD" w14:textId="77777777" w:rsidR="00D746D4" w:rsidRDefault="00D746D4" w:rsidP="007B1A6E">
      <w:pPr>
        <w:pStyle w:val="BodyTextNumbered1"/>
      </w:pPr>
      <w:r w:rsidRPr="00D746D4">
        <w:t>Select the Backup a Transport Global option.</w:t>
      </w:r>
    </w:p>
    <w:p w14:paraId="29BDB4BE" w14:textId="77777777" w:rsidR="00D746D4" w:rsidRDefault="00D746D4" w:rsidP="007B1A6E">
      <w:pPr>
        <w:pStyle w:val="BodyTextNumbered1"/>
      </w:pPr>
      <w:r>
        <w:t>W</w:t>
      </w:r>
      <w:r w:rsidRPr="00D746D4">
        <w:t xml:space="preserve">hen prompted for </w:t>
      </w:r>
      <w:r>
        <w:t>INSTALL NAME, enter DG*5.3*933.</w:t>
      </w:r>
    </w:p>
    <w:p w14:paraId="29BDB4BF" w14:textId="77777777" w:rsidR="00D746D4" w:rsidRDefault="00D746D4" w:rsidP="007B1A6E">
      <w:pPr>
        <w:pStyle w:val="BodyTextNumbered1"/>
      </w:pPr>
      <w:r>
        <w:t>Accept the default Subject by pressing Return at the “Replace:” prompt.</w:t>
      </w:r>
    </w:p>
    <w:p w14:paraId="29BDB4C0" w14:textId="77777777" w:rsidR="00D746D4" w:rsidRPr="00D746D4" w:rsidRDefault="00D746D4" w:rsidP="007B1A6E">
      <w:pPr>
        <w:pStyle w:val="BodyTextNumbered1"/>
      </w:pPr>
      <w:r>
        <w:t>Enter the appropriate MailMan recipients at the “Send mail to:” prompt.</w:t>
      </w:r>
    </w:p>
    <w:p w14:paraId="29BDB4C2" w14:textId="77777777" w:rsidR="00AE5904" w:rsidRDefault="00AE5904" w:rsidP="00584232">
      <w:pPr>
        <w:pStyle w:val="Heading2"/>
      </w:pPr>
      <w:bookmarkStart w:id="59" w:name="_Toc505160202"/>
      <w:r w:rsidRPr="00EF4F38">
        <w:t>Platform</w:t>
      </w:r>
      <w:r>
        <w:t xml:space="preserve"> Installation and Preparation</w:t>
      </w:r>
      <w:bookmarkEnd w:id="59"/>
    </w:p>
    <w:p w14:paraId="29BDB4C3" w14:textId="77777777" w:rsidR="007635AF" w:rsidRPr="00D93745" w:rsidRDefault="00A66CE3" w:rsidP="00EF4F38">
      <w:pPr>
        <w:pStyle w:val="BodyText"/>
      </w:pPr>
      <w:r>
        <w:t xml:space="preserve">Patch </w:t>
      </w:r>
      <w:r w:rsidR="00963139">
        <w:t>DG*5.3*933</w:t>
      </w:r>
      <w:r>
        <w:t xml:space="preserve"> does not require any platform installation or preparation.</w:t>
      </w:r>
    </w:p>
    <w:p w14:paraId="29BDB4C4" w14:textId="77777777" w:rsidR="00AE5904" w:rsidRDefault="00AE5904" w:rsidP="00584232">
      <w:pPr>
        <w:pStyle w:val="Heading2"/>
      </w:pPr>
      <w:bookmarkStart w:id="60" w:name="_Toc505160203"/>
      <w:r>
        <w:t xml:space="preserve">Download and </w:t>
      </w:r>
      <w:r w:rsidR="00700E4A">
        <w:t>Extract Files</w:t>
      </w:r>
      <w:bookmarkEnd w:id="60"/>
    </w:p>
    <w:p w14:paraId="29BDB4C5" w14:textId="76B1CC1B" w:rsidR="0042741D" w:rsidRDefault="006E692F" w:rsidP="00685F53">
      <w:pPr>
        <w:pStyle w:val="BodyText"/>
        <w:keepNext/>
        <w:keepLines/>
      </w:pPr>
      <w:r>
        <w:t>CTT&amp;</w:t>
      </w:r>
      <w:r w:rsidR="0042741D">
        <w:t>DM</w:t>
      </w:r>
      <w:r w:rsidR="0042741D" w:rsidRPr="00F07689">
        <w:t xml:space="preserve"> </w:t>
      </w:r>
      <w:r w:rsidR="0042741D">
        <w:t xml:space="preserve">NDS patch </w:t>
      </w:r>
      <w:r w:rsidR="00963139">
        <w:t>DG*5.3*933</w:t>
      </w:r>
      <w:r w:rsidR="0042741D">
        <w:t xml:space="preserve"> is be</w:t>
      </w:r>
      <w:r w:rsidR="00F66D0B" w:rsidRPr="00D93745">
        <w:t>ing</w:t>
      </w:r>
      <w:r w:rsidR="0042741D">
        <w:t xml:space="preserve"> released as a F</w:t>
      </w:r>
      <w:r w:rsidR="00D54F02">
        <w:t>ORUM Patch via the Patch Module.</w:t>
      </w:r>
      <w:r w:rsidR="0042741D">
        <w:t xml:space="preserve"> </w:t>
      </w:r>
    </w:p>
    <w:p w14:paraId="29BDB4C6" w14:textId="77777777" w:rsidR="00F66D0B" w:rsidRPr="00D93745" w:rsidRDefault="0042741D" w:rsidP="00EF4F38">
      <w:pPr>
        <w:pStyle w:val="BodyText"/>
      </w:pPr>
      <w:r>
        <w:t>D</w:t>
      </w:r>
      <w:r w:rsidR="00F66D0B" w:rsidRPr="00D93745">
        <w:t>ocumentation describing the new functional</w:t>
      </w:r>
      <w:r>
        <w:t>ity introduced by this patch is</w:t>
      </w:r>
      <w:r w:rsidR="00F66D0B" w:rsidRPr="00D93745">
        <w:t xml:space="preserve"> available.</w:t>
      </w:r>
      <w:r w:rsidR="00F66D0B">
        <w:t xml:space="preserve"> </w:t>
      </w:r>
      <w:r w:rsidR="00F66D0B" w:rsidRPr="00D93745">
        <w:t>The preferred method is to retrieve files from download.vista.med.va.gov.</w:t>
      </w:r>
      <w:r w:rsidR="00F66D0B">
        <w:t xml:space="preserve"> </w:t>
      </w:r>
      <w:r w:rsidR="00F66D0B" w:rsidRPr="00D93745">
        <w:t>This transmits the files from the first available server. Sites may also elect to retrieve files directly from a specific server.</w:t>
      </w:r>
    </w:p>
    <w:p w14:paraId="29BDB4C7" w14:textId="77777777" w:rsidR="00F66D0B" w:rsidRPr="00D93745" w:rsidRDefault="00F66D0B" w:rsidP="00EF4F38">
      <w:pPr>
        <w:pStyle w:val="BodyText"/>
      </w:pPr>
      <w:r w:rsidRPr="00D93745">
        <w:t>Sites may retrieve the software and/or documentation directly using Secure File Transfer Protocol (SFTP) from the ANONYMOUS.SOFTWARE directory at the following OI Field Offices:</w:t>
      </w:r>
    </w:p>
    <w:p w14:paraId="29BDB4C9" w14:textId="77777777" w:rsidR="00F66D0B" w:rsidRPr="00D93745" w:rsidRDefault="00F66D0B" w:rsidP="00964BE5">
      <w:pPr>
        <w:pStyle w:val="BodyText"/>
        <w:tabs>
          <w:tab w:val="left" w:pos="1800"/>
        </w:tabs>
        <w:spacing w:before="0" w:after="0"/>
      </w:pPr>
      <w:r w:rsidRPr="00D93745">
        <w:t>Hines:</w:t>
      </w:r>
      <w:r w:rsidR="00EF4F38">
        <w:t xml:space="preserve"> </w:t>
      </w:r>
      <w:r w:rsidR="00EF4F38">
        <w:tab/>
      </w:r>
      <w:r w:rsidRPr="00D93745">
        <w:t>fo-hines.med.va.gov</w:t>
      </w:r>
    </w:p>
    <w:p w14:paraId="29BDB4CA" w14:textId="77777777" w:rsidR="00F66D0B" w:rsidRPr="00D93745" w:rsidRDefault="00F66D0B" w:rsidP="00964BE5">
      <w:pPr>
        <w:pStyle w:val="BodyText"/>
        <w:tabs>
          <w:tab w:val="left" w:pos="1800"/>
        </w:tabs>
        <w:spacing w:before="0" w:after="0"/>
      </w:pPr>
      <w:r w:rsidRPr="00D93745">
        <w:t xml:space="preserve">Salt Lake City: </w:t>
      </w:r>
      <w:r w:rsidR="00EF4F38">
        <w:tab/>
      </w:r>
      <w:r w:rsidRPr="00D93745">
        <w:t>fo-slc.med.va.gov</w:t>
      </w:r>
    </w:p>
    <w:p w14:paraId="29BDB4CC" w14:textId="1BA3F5B0" w:rsidR="00D742E2" w:rsidRDefault="00F66D0B" w:rsidP="004C4C73">
      <w:pPr>
        <w:pStyle w:val="BodyText"/>
      </w:pPr>
      <w:r w:rsidRPr="00D93745">
        <w:t>The documentation will be in t</w:t>
      </w:r>
      <w:r>
        <w:t xml:space="preserve">he form of Adobe Acrobat files. </w:t>
      </w:r>
      <w:r w:rsidRPr="00D93745">
        <w:t>Documentation can also be found on the VA Software Documentation Library at:</w:t>
      </w:r>
      <w:hyperlink r:id="rId17" w:tooltip="VA VDL website" w:history="1">
        <w:r w:rsidR="00F519C4" w:rsidRPr="00CA00E6">
          <w:rPr>
            <w:rStyle w:val="Hyperlink"/>
          </w:rPr>
          <w:t xml:space="preserve"> VA VDL website</w:t>
        </w:r>
      </w:hyperlink>
      <w:r w:rsidR="00F519C4">
        <w:t>.</w:t>
      </w:r>
    </w:p>
    <w:p w14:paraId="29BDB4CD" w14:textId="77777777" w:rsidR="00D742E2" w:rsidRDefault="00D742E2" w:rsidP="00D742E2">
      <w:pPr>
        <w:pStyle w:val="BodyText"/>
        <w:tabs>
          <w:tab w:val="left" w:pos="1800"/>
        </w:tabs>
        <w:spacing w:before="0" w:after="0"/>
      </w:pPr>
      <w:r>
        <w:t>Title:</w:t>
      </w:r>
      <w:r>
        <w:tab/>
        <w:t>Patient Information Management</w:t>
      </w:r>
      <w:r w:rsidR="00847E90">
        <w:t xml:space="preserve"> System (PIMS) Technical Manual</w:t>
      </w:r>
    </w:p>
    <w:p w14:paraId="29BDB4CE" w14:textId="77777777" w:rsidR="00D742E2" w:rsidRDefault="00D742E2" w:rsidP="00D742E2">
      <w:pPr>
        <w:pStyle w:val="BodyText"/>
        <w:tabs>
          <w:tab w:val="left" w:pos="1800"/>
        </w:tabs>
        <w:spacing w:before="0" w:after="0"/>
      </w:pPr>
      <w:r>
        <w:t>File Name:</w:t>
      </w:r>
      <w:r>
        <w:tab/>
        <w:t>pimstm.doc</w:t>
      </w:r>
      <w:r w:rsidR="0058328D">
        <w:t>x</w:t>
      </w:r>
    </w:p>
    <w:p w14:paraId="29BDB4CF" w14:textId="77777777" w:rsidR="00D742E2" w:rsidRDefault="00D742E2" w:rsidP="00D742E2">
      <w:pPr>
        <w:pStyle w:val="BodyText"/>
        <w:tabs>
          <w:tab w:val="left" w:pos="1800"/>
        </w:tabs>
        <w:spacing w:before="0" w:after="0"/>
      </w:pPr>
      <w:r>
        <w:tab/>
        <w:t>pimstm.pdf</w:t>
      </w:r>
    </w:p>
    <w:p w14:paraId="29BDB4D1" w14:textId="7C151516" w:rsidR="00FD13E1" w:rsidRDefault="00D742E2" w:rsidP="00B51F0D">
      <w:pPr>
        <w:pStyle w:val="BodyText"/>
        <w:tabs>
          <w:tab w:val="left" w:pos="1800"/>
        </w:tabs>
        <w:spacing w:before="0" w:after="0"/>
      </w:pPr>
      <w:r>
        <w:t>FTP Mode:</w:t>
      </w:r>
      <w:r>
        <w:tab/>
      </w:r>
      <w:r w:rsidRPr="00D93745">
        <w:t>Binary</w:t>
      </w:r>
    </w:p>
    <w:p w14:paraId="29BDB4D2" w14:textId="77777777" w:rsidR="00FD13E1" w:rsidRDefault="00FD13E1" w:rsidP="00FD13E1">
      <w:pPr>
        <w:pStyle w:val="BodyText"/>
        <w:tabs>
          <w:tab w:val="left" w:pos="1800"/>
        </w:tabs>
        <w:spacing w:before="0" w:after="0"/>
      </w:pPr>
      <w:r>
        <w:t>Title:</w:t>
      </w:r>
      <w:r>
        <w:tab/>
        <w:t xml:space="preserve">Deployment, Installation, Back-Out, Rollback Guide </w:t>
      </w:r>
      <w:r w:rsidR="00470331">
        <w:t>DG_5_3_933</w:t>
      </w:r>
    </w:p>
    <w:p w14:paraId="29BDB4D3" w14:textId="77777777" w:rsidR="00FD13E1" w:rsidRDefault="003B6AAD" w:rsidP="00FD13E1">
      <w:pPr>
        <w:pStyle w:val="BodyText"/>
        <w:tabs>
          <w:tab w:val="left" w:pos="1800"/>
        </w:tabs>
        <w:spacing w:before="0" w:after="0"/>
      </w:pPr>
      <w:r>
        <w:t>File Name:</w:t>
      </w:r>
      <w:r>
        <w:tab/>
      </w:r>
      <w:r w:rsidR="00470331">
        <w:t>dg_5_3</w:t>
      </w:r>
      <w:r>
        <w:t>_</w:t>
      </w:r>
      <w:r w:rsidR="00470331">
        <w:t>933</w:t>
      </w:r>
      <w:r w:rsidR="00CB4CDD">
        <w:t>_ig</w:t>
      </w:r>
      <w:r w:rsidR="00FD13E1">
        <w:t>.doc</w:t>
      </w:r>
      <w:r w:rsidR="0058328D">
        <w:t>x</w:t>
      </w:r>
    </w:p>
    <w:p w14:paraId="29BDB4D4" w14:textId="77777777" w:rsidR="00FD13E1" w:rsidRDefault="00470331" w:rsidP="00FD13E1">
      <w:pPr>
        <w:pStyle w:val="BodyText"/>
        <w:tabs>
          <w:tab w:val="left" w:pos="1800"/>
        </w:tabs>
        <w:spacing w:before="0" w:after="0"/>
      </w:pPr>
      <w:r>
        <w:tab/>
        <w:t>dg_5_3</w:t>
      </w:r>
      <w:r w:rsidR="003B6AAD">
        <w:t>_</w:t>
      </w:r>
      <w:r>
        <w:t>933</w:t>
      </w:r>
      <w:r w:rsidR="00CB4CDD">
        <w:t>_ig</w:t>
      </w:r>
      <w:r w:rsidR="00FD13E1">
        <w:t>.pdf</w:t>
      </w:r>
    </w:p>
    <w:p w14:paraId="29BDB4D5" w14:textId="77777777" w:rsidR="00FD13E1" w:rsidRDefault="00FD13E1" w:rsidP="00B51F0D">
      <w:pPr>
        <w:pStyle w:val="BodyText"/>
        <w:tabs>
          <w:tab w:val="left" w:pos="1800"/>
        </w:tabs>
        <w:spacing w:before="0" w:after="0"/>
      </w:pPr>
      <w:r>
        <w:t>FTP Mode:</w:t>
      </w:r>
      <w:r>
        <w:tab/>
      </w:r>
      <w:r w:rsidRPr="00D93745">
        <w:t>Binary</w:t>
      </w:r>
    </w:p>
    <w:p w14:paraId="29BDB4D6" w14:textId="77777777" w:rsidR="00AE5904" w:rsidRDefault="00AE5904" w:rsidP="00584232">
      <w:pPr>
        <w:pStyle w:val="Heading2"/>
      </w:pPr>
      <w:bookmarkStart w:id="61" w:name="_Ref436642459"/>
      <w:bookmarkStart w:id="62" w:name="_Toc505160204"/>
      <w:r>
        <w:t>Database Creation</w:t>
      </w:r>
      <w:bookmarkEnd w:id="61"/>
      <w:bookmarkEnd w:id="62"/>
    </w:p>
    <w:p w14:paraId="29BDB4D7" w14:textId="77777777" w:rsidR="00214D77" w:rsidRDefault="00214D77" w:rsidP="000B05FA">
      <w:pPr>
        <w:pStyle w:val="BodyText"/>
      </w:pPr>
      <w:r>
        <w:t xml:space="preserve">No new </w:t>
      </w:r>
      <w:r w:rsidRPr="000B05FA">
        <w:t>database</w:t>
      </w:r>
      <w:r>
        <w:t xml:space="preserve"> is required for the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963139">
        <w:t>DG*5.3*933</w:t>
      </w:r>
      <w:r>
        <w:t>.</w:t>
      </w:r>
    </w:p>
    <w:p w14:paraId="29BDB4D8" w14:textId="77777777" w:rsidR="00AE5904" w:rsidRDefault="00AE5904" w:rsidP="00584232">
      <w:pPr>
        <w:pStyle w:val="Heading2"/>
      </w:pPr>
      <w:bookmarkStart w:id="63" w:name="_Toc505160205"/>
      <w:r>
        <w:t>Installation Scripts</w:t>
      </w:r>
      <w:bookmarkEnd w:id="63"/>
    </w:p>
    <w:p w14:paraId="29BDB4D9" w14:textId="77777777" w:rsidR="007101D6" w:rsidRDefault="007101D6" w:rsidP="007101D6">
      <w:pPr>
        <w:pStyle w:val="BodyText"/>
      </w:pPr>
      <w:r>
        <w:t xml:space="preserve">No installation scripts are required for installation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963139">
        <w:t>DG*5.3*933</w:t>
      </w:r>
      <w:r>
        <w:t>.</w:t>
      </w:r>
    </w:p>
    <w:p w14:paraId="29BDB4DA" w14:textId="77777777" w:rsidR="00AE5904" w:rsidRDefault="00AE5904" w:rsidP="00584232">
      <w:pPr>
        <w:pStyle w:val="Heading2"/>
      </w:pPr>
      <w:bookmarkStart w:id="64" w:name="_Toc505160206"/>
      <w:r>
        <w:t>Cron Scripts</w:t>
      </w:r>
      <w:bookmarkEnd w:id="64"/>
    </w:p>
    <w:p w14:paraId="29BDB4DB" w14:textId="77777777" w:rsidR="007101D6" w:rsidRDefault="007101D6" w:rsidP="007101D6">
      <w:pPr>
        <w:pStyle w:val="BodyText"/>
      </w:pPr>
      <w:r>
        <w:t xml:space="preserve">No CRON scripts are required for installation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963139">
        <w:t>DG*5.3*933</w:t>
      </w:r>
      <w:r>
        <w:t>.</w:t>
      </w:r>
    </w:p>
    <w:p w14:paraId="29BDB4DC" w14:textId="77777777" w:rsidR="00FD7CA6" w:rsidRDefault="00BE065D" w:rsidP="00584232">
      <w:pPr>
        <w:pStyle w:val="Heading2"/>
      </w:pPr>
      <w:bookmarkStart w:id="65" w:name="_Toc505160207"/>
      <w:r>
        <w:t xml:space="preserve">Access Requirements and </w:t>
      </w:r>
      <w:r w:rsidR="005C5ED2">
        <w:t>Skills Needed for the Installation</w:t>
      </w:r>
      <w:bookmarkEnd w:id="65"/>
    </w:p>
    <w:p w14:paraId="29BDB4DD" w14:textId="77777777" w:rsidR="001948A2" w:rsidRPr="000B05FA" w:rsidRDefault="001948A2" w:rsidP="00667C00">
      <w:pPr>
        <w:pStyle w:val="BodyText"/>
        <w:keepNext/>
        <w:keepLines/>
      </w:pPr>
      <w:r>
        <w:t xml:space="preserve">Access </w:t>
      </w:r>
      <w:r w:rsidRPr="000B05FA">
        <w:t xml:space="preserve">to national VA network, as well as the local network of each site to receive </w:t>
      </w:r>
      <w:r w:rsidR="006E692F">
        <w:t>CTT&amp;DM</w:t>
      </w:r>
      <w:r w:rsidRPr="000B05FA">
        <w:t xml:space="preserve"> NDS patch </w:t>
      </w:r>
      <w:r w:rsidR="00963139">
        <w:t>DG*5.3*933</w:t>
      </w:r>
      <w:r w:rsidRPr="000B05FA">
        <w:t xml:space="preserve"> is required </w:t>
      </w:r>
      <w:r w:rsidR="00593676" w:rsidRPr="000B05FA">
        <w:t>to perform the installation, as well as authority to create and install patches.</w:t>
      </w:r>
    </w:p>
    <w:p w14:paraId="29BDB4DE" w14:textId="77777777" w:rsidR="00F519C4" w:rsidRDefault="00F519C4" w:rsidP="00F519C4">
      <w:pPr>
        <w:pStyle w:val="BodyText"/>
      </w:pPr>
      <w:r w:rsidRPr="000B05FA">
        <w:t>Knowledge of, and experience with, the Kernel Installation and Distribution System (KIDS) software is</w:t>
      </w:r>
      <w:r>
        <w:t xml:space="preserve"> required. For more information, refer back to the </w:t>
      </w:r>
      <w:r w:rsidRPr="007A4471">
        <w:t xml:space="preserve">Kernel Installation and Distribution System </w:t>
      </w:r>
      <w:r w:rsidR="00DD3AE6">
        <w:t>link found in S</w:t>
      </w:r>
      <w:r>
        <w:t>ection</w:t>
      </w:r>
      <w:r w:rsidR="00C3504C">
        <w:t xml:space="preserve"> </w:t>
      </w:r>
      <w:r w:rsidR="00C3504C">
        <w:rPr>
          <w:highlight w:val="yellow"/>
        </w:rPr>
        <w:fldChar w:fldCharType="begin"/>
      </w:r>
      <w:r w:rsidR="00C3504C">
        <w:instrText xml:space="preserve"> REF _Ref488223592 \r \h </w:instrText>
      </w:r>
      <w:r w:rsidR="00C3504C">
        <w:rPr>
          <w:highlight w:val="yellow"/>
        </w:rPr>
      </w:r>
      <w:r w:rsidR="00C3504C">
        <w:rPr>
          <w:highlight w:val="yellow"/>
        </w:rPr>
        <w:fldChar w:fldCharType="separate"/>
      </w:r>
      <w:r w:rsidR="0033235A">
        <w:t>4.1.2</w:t>
      </w:r>
      <w:r w:rsidR="00C3504C">
        <w:rPr>
          <w:highlight w:val="yellow"/>
        </w:rPr>
        <w:fldChar w:fldCharType="end"/>
      </w:r>
      <w:r>
        <w:t>.</w:t>
      </w:r>
    </w:p>
    <w:p w14:paraId="29BDB4DF" w14:textId="77777777" w:rsidR="006938AF" w:rsidRDefault="00FD7CA6" w:rsidP="00584232">
      <w:pPr>
        <w:pStyle w:val="Heading2"/>
      </w:pPr>
      <w:bookmarkStart w:id="66" w:name="_Toc416250739"/>
      <w:bookmarkStart w:id="67" w:name="_Toc430174019"/>
      <w:bookmarkStart w:id="68" w:name="_Toc505160208"/>
      <w:r w:rsidRPr="00FD6DC0">
        <w:t>Installation Procedure</w:t>
      </w:r>
      <w:bookmarkEnd w:id="66"/>
      <w:bookmarkEnd w:id="67"/>
      <w:bookmarkEnd w:id="68"/>
    </w:p>
    <w:p w14:paraId="29BDB4E0" w14:textId="77777777" w:rsidR="006938AF" w:rsidRPr="00C0061D" w:rsidRDefault="006938AF" w:rsidP="00584232">
      <w:pPr>
        <w:pStyle w:val="Heading3"/>
      </w:pPr>
      <w:bookmarkStart w:id="69" w:name="_Toc505160209"/>
      <w:r w:rsidRPr="00C0061D">
        <w:t>Installation Instructions:</w:t>
      </w:r>
      <w:bookmarkEnd w:id="69"/>
    </w:p>
    <w:p w14:paraId="29BDB4E1" w14:textId="77777777" w:rsidR="006938AF" w:rsidRPr="00D93745" w:rsidRDefault="006938AF" w:rsidP="00B50E28">
      <w:pPr>
        <w:pStyle w:val="BodyTextNumbered1"/>
        <w:numPr>
          <w:ilvl w:val="0"/>
          <w:numId w:val="16"/>
        </w:numPr>
        <w:tabs>
          <w:tab w:val="clear" w:pos="720"/>
          <w:tab w:val="num" w:pos="360"/>
        </w:tabs>
        <w:ind w:left="360"/>
      </w:pPr>
      <w:r w:rsidRPr="00D93745">
        <w:t>Choose the PackMan message containing this patch.</w:t>
      </w:r>
    </w:p>
    <w:p w14:paraId="29BDB4E2" w14:textId="77777777" w:rsidR="006938AF" w:rsidRPr="00D93745" w:rsidRDefault="006938AF" w:rsidP="00B50E28">
      <w:pPr>
        <w:pStyle w:val="BodyTextNumbered1"/>
        <w:numPr>
          <w:ilvl w:val="0"/>
          <w:numId w:val="16"/>
        </w:numPr>
        <w:ind w:left="360"/>
      </w:pPr>
      <w:r w:rsidRPr="00D93745">
        <w:t>Choose the INSTAL</w:t>
      </w:r>
      <w:r w:rsidR="00175002">
        <w:t>L/CHECK MESSAGE PackMan option.</w:t>
      </w:r>
    </w:p>
    <w:p w14:paraId="29BDB4E3" w14:textId="77777777" w:rsidR="006938AF" w:rsidRDefault="006938AF" w:rsidP="00B50E28">
      <w:pPr>
        <w:pStyle w:val="BodyTextNumbered1"/>
        <w:numPr>
          <w:ilvl w:val="0"/>
          <w:numId w:val="16"/>
        </w:numPr>
        <w:ind w:left="360"/>
      </w:pPr>
      <w:r w:rsidRPr="00D93745">
        <w:t>From Kernel Installation and Distribution System Menu, select the Installation Menu. From this menu, you may elect to use the</w:t>
      </w:r>
      <w:r>
        <w:t xml:space="preserve"> </w:t>
      </w:r>
      <w:r w:rsidRPr="00D93745">
        <w:t>following options.</w:t>
      </w:r>
      <w:r>
        <w:t xml:space="preserve"> </w:t>
      </w:r>
      <w:r w:rsidRPr="00D93745">
        <w:t>When prompted for the INSTALL NAM</w:t>
      </w:r>
      <w:r>
        <w:t>E</w:t>
      </w:r>
      <w:r w:rsidR="002B15EF">
        <w:t>,</w:t>
      </w:r>
      <w:r>
        <w:t xml:space="preserve"> enter the patch </w:t>
      </w:r>
      <w:r w:rsidR="00963139">
        <w:t>DG*5.3*933</w:t>
      </w:r>
      <w:r>
        <w:t>:</w:t>
      </w:r>
    </w:p>
    <w:p w14:paraId="29BDB4E4" w14:textId="77777777" w:rsidR="006938AF" w:rsidRPr="000B05FA" w:rsidRDefault="006938AF" w:rsidP="00BE1E02">
      <w:pPr>
        <w:pStyle w:val="BodyTextNumbered2"/>
      </w:pPr>
      <w:r w:rsidRPr="000B05FA">
        <w:t xml:space="preserve">Backup a Transport Global - This option will create a backup message of any routines exported with this patch. It will not backup other changes such as </w:t>
      </w:r>
      <w:r w:rsidR="008C2CD0">
        <w:t>data dictionaries (</w:t>
      </w:r>
      <w:r w:rsidRPr="000B05FA">
        <w:t>DD</w:t>
      </w:r>
      <w:r w:rsidR="008C2CD0">
        <w:t>’</w:t>
      </w:r>
      <w:r w:rsidRPr="000B05FA">
        <w:t>s</w:t>
      </w:r>
      <w:r w:rsidR="008C2CD0">
        <w:t>)</w:t>
      </w:r>
      <w:r w:rsidRPr="000B05FA">
        <w:t xml:space="preserve"> or templates.</w:t>
      </w:r>
    </w:p>
    <w:p w14:paraId="29BDB4E5" w14:textId="77777777" w:rsidR="006938AF" w:rsidRPr="000B05FA" w:rsidRDefault="006938AF" w:rsidP="004F62CC">
      <w:pPr>
        <w:pStyle w:val="BodyTextNumbered2"/>
      </w:pPr>
      <w:r w:rsidRPr="000B05FA">
        <w:t xml:space="preserve">Compare Transport Global to Current System - </w:t>
      </w:r>
      <w:r w:rsidR="004F62CC" w:rsidRPr="004F62CC">
        <w:t>This option will allow you to view all changes that will be made when this patch is installed. It compares all components of this patch (routines, DD’s, templates, etc.).</w:t>
      </w:r>
    </w:p>
    <w:p w14:paraId="29BDB4E6" w14:textId="77777777" w:rsidR="006938AF" w:rsidRPr="000B05FA" w:rsidRDefault="006938AF" w:rsidP="00BE1E02">
      <w:pPr>
        <w:pStyle w:val="BodyTextNumbered2"/>
      </w:pPr>
      <w:r w:rsidRPr="000B05FA">
        <w:t xml:space="preserve">Verify Checksums in Transport Global - This option will allow you to ensure the integrity </w:t>
      </w:r>
      <w:r w:rsidRPr="00D93745">
        <w:t>of the routines th</w:t>
      </w:r>
      <w:r w:rsidR="000B05FA">
        <w:t>at are in the transport global.</w:t>
      </w:r>
    </w:p>
    <w:p w14:paraId="29BDB4E7" w14:textId="77777777" w:rsidR="006938AF" w:rsidRPr="000B05FA" w:rsidRDefault="006938AF" w:rsidP="00206795">
      <w:pPr>
        <w:pStyle w:val="BodyTextNumbered1"/>
        <w:ind w:left="360"/>
      </w:pPr>
      <w:r w:rsidRPr="00D93745">
        <w:t>From the Installation Menu, select the Install Package(s) option and</w:t>
      </w:r>
      <w:r>
        <w:t xml:space="preserve"> </w:t>
      </w:r>
      <w:r w:rsidRPr="00D93745">
        <w:t xml:space="preserve">choose the patch to </w:t>
      </w:r>
      <w:r>
        <w:t>i</w:t>
      </w:r>
      <w:r w:rsidRPr="00D93745">
        <w:t>nstall.</w:t>
      </w:r>
    </w:p>
    <w:p w14:paraId="29BDB4E8" w14:textId="77777777" w:rsidR="006938AF" w:rsidRPr="00D93745" w:rsidRDefault="006938AF" w:rsidP="00206795">
      <w:pPr>
        <w:pStyle w:val="BodyTextNumbered1"/>
        <w:ind w:left="360"/>
      </w:pPr>
      <w:r w:rsidRPr="00D93745">
        <w:t>When prompted 'Want KIDS to Rebuild Menu Trees Upon Completion of</w:t>
      </w:r>
      <w:r w:rsidRPr="00DD3AE6">
        <w:t xml:space="preserve"> </w:t>
      </w:r>
      <w:r w:rsidR="0012475E" w:rsidRPr="00DD3AE6">
        <w:t>Install? NO//',</w:t>
      </w:r>
      <w:r w:rsidR="0012475E">
        <w:t xml:space="preserve"> </w:t>
      </w:r>
      <w:r w:rsidR="002F393D">
        <w:t>respond NO.</w:t>
      </w:r>
    </w:p>
    <w:p w14:paraId="29BDB4E9" w14:textId="77777777" w:rsidR="006938AF" w:rsidRPr="00D93745" w:rsidRDefault="006938AF" w:rsidP="00206795">
      <w:pPr>
        <w:pStyle w:val="BodyTextNumbered1"/>
        <w:ind w:left="360"/>
      </w:pPr>
      <w:r w:rsidRPr="00D93745">
        <w:t>When prompted 'Want KIDS to INHIBIT LOGONs during the install? NO//'</w:t>
      </w:r>
      <w:r w:rsidR="002F393D">
        <w:t>, respond NO.</w:t>
      </w:r>
    </w:p>
    <w:p w14:paraId="29BDB4EA" w14:textId="77777777" w:rsidR="006938AF" w:rsidRPr="00D93745" w:rsidRDefault="006938AF" w:rsidP="00206795">
      <w:pPr>
        <w:pStyle w:val="BodyTextNumbered1"/>
        <w:ind w:left="360"/>
      </w:pPr>
      <w:r w:rsidRPr="00D93745">
        <w:t>When prompted 'Want to DISABLE Scheduled Options, Menu Options, and</w:t>
      </w:r>
      <w:r>
        <w:t xml:space="preserve"> </w:t>
      </w:r>
      <w:r w:rsidRPr="00D93745">
        <w:t>Protocols? NO//'</w:t>
      </w:r>
      <w:r w:rsidR="002F393D">
        <w:t>, respond NO.</w:t>
      </w:r>
    </w:p>
    <w:p w14:paraId="29BDB4EB" w14:textId="77777777" w:rsidR="006938AF" w:rsidRPr="000B05FA" w:rsidRDefault="006938AF" w:rsidP="00206795">
      <w:pPr>
        <w:pStyle w:val="BodyTextNumbered1"/>
        <w:ind w:left="360"/>
      </w:pPr>
      <w:r w:rsidRPr="00D93745">
        <w:t>If prompted 'Delay Install (Minut</w:t>
      </w:r>
      <w:r w:rsidR="000B05FA">
        <w:t>es): (0 - 60</w:t>
      </w:r>
      <w:r w:rsidR="000B05FA" w:rsidRPr="00DD3AE6">
        <w:t xml:space="preserve">): 0//' </w:t>
      </w:r>
      <w:r w:rsidR="000B05FA">
        <w:t>respond 0.</w:t>
      </w:r>
    </w:p>
    <w:p w14:paraId="29BDB4EC" w14:textId="77777777" w:rsidR="009123D8" w:rsidRDefault="009123D8" w:rsidP="00584232">
      <w:pPr>
        <w:pStyle w:val="Heading2"/>
      </w:pPr>
      <w:bookmarkStart w:id="70" w:name="_Toc505160210"/>
      <w:r>
        <w:t>Installation Verification Procedure</w:t>
      </w:r>
      <w:bookmarkEnd w:id="70"/>
    </w:p>
    <w:p w14:paraId="29BDB4ED" w14:textId="77777777" w:rsidR="002B15EF" w:rsidRDefault="002B15EF" w:rsidP="000B05FA">
      <w:pPr>
        <w:pStyle w:val="BodyText"/>
      </w:pPr>
      <w:r>
        <w:t xml:space="preserve">Installation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963139">
        <w:t>DG*5.3*933</w:t>
      </w:r>
      <w:r>
        <w:t xml:space="preserve"> may be verified by running the Kernel checksum tool from the VistA server command line after installation:</w:t>
      </w:r>
    </w:p>
    <w:p w14:paraId="29BDB4EE" w14:textId="77777777" w:rsidR="002B15EF" w:rsidRPr="001831C4" w:rsidRDefault="002B15EF" w:rsidP="009337C7">
      <w:pPr>
        <w:pStyle w:val="Code"/>
        <w:ind w:left="720"/>
        <w:rPr>
          <w:rFonts w:ascii="Courier New" w:hAnsi="Courier New" w:cs="Courier New"/>
        </w:rPr>
      </w:pPr>
      <w:r w:rsidRPr="001831C4">
        <w:rPr>
          <w:rFonts w:ascii="Courier New" w:hAnsi="Courier New" w:cs="Courier New"/>
        </w:rPr>
        <w:t>D CHECK1^XTSUMBLD</w:t>
      </w:r>
    </w:p>
    <w:p w14:paraId="29BDB4EF" w14:textId="77777777" w:rsidR="002B15EF" w:rsidRDefault="002B15EF" w:rsidP="000B05FA">
      <w:pPr>
        <w:pStyle w:val="BodyText"/>
      </w:pPr>
      <w:r>
        <w:t xml:space="preserve">The checksums produced by the checksum tool should match the numeric portion of the “After:” checksums in the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963139">
        <w:t>DG*5.3*933</w:t>
      </w:r>
      <w:r>
        <w:t xml:space="preserve"> patch description.</w:t>
      </w:r>
    </w:p>
    <w:p w14:paraId="29BDB4F0" w14:textId="77777777" w:rsidR="00376062" w:rsidRPr="00376062" w:rsidRDefault="00004D29" w:rsidP="00685F53">
      <w:pPr>
        <w:pStyle w:val="BodyTextBoldUnderlined"/>
        <w:keepNext/>
        <w:keepLines/>
      </w:pPr>
      <w:r w:rsidRPr="001F626A">
        <w:t>Example, C</w:t>
      </w:r>
      <w:r w:rsidR="004E559F" w:rsidRPr="001F626A">
        <w:t>hecksum for routine</w:t>
      </w:r>
      <w:r w:rsidRPr="001F626A">
        <w:t xml:space="preserve">s </w:t>
      </w:r>
      <w:r w:rsidR="004E559F" w:rsidRPr="001F626A">
        <w:t>as displayed by Kernel</w:t>
      </w:r>
      <w:r w:rsidR="00376062">
        <w:t xml:space="preserve"> checksum tool CHECK1^XTSUMBLD:</w:t>
      </w:r>
    </w:p>
    <w:p w14:paraId="29BDB4F1" w14:textId="77777777" w:rsidR="00376062" w:rsidRPr="004C4C73" w:rsidRDefault="00376062" w:rsidP="004C4C73">
      <w:pPr>
        <w:pStyle w:val="CodeBox"/>
      </w:pPr>
      <w:r w:rsidRPr="004C4C73">
        <w:t>Select BUILD NAME: DG*5.3*933       REGISTRATION</w:t>
      </w:r>
    </w:p>
    <w:p w14:paraId="54E812FF" w14:textId="77777777" w:rsidR="00975CC1" w:rsidRPr="00975CC1" w:rsidRDefault="00975CC1" w:rsidP="00975CC1">
      <w:pPr>
        <w:pStyle w:val="CodeBox"/>
      </w:pPr>
      <w:r w:rsidRPr="00975CC1">
        <w:t>DG933PO   value = 27885525</w:t>
      </w:r>
    </w:p>
    <w:p w14:paraId="662DB034" w14:textId="77777777" w:rsidR="00975CC1" w:rsidRPr="00975CC1" w:rsidRDefault="00975CC1" w:rsidP="00975CC1">
      <w:pPr>
        <w:pStyle w:val="CodeBox"/>
      </w:pPr>
      <w:r w:rsidRPr="00975CC1">
        <w:t>DGMFA10   value = 14104060</w:t>
      </w:r>
    </w:p>
    <w:p w14:paraId="01CDA67E" w14:textId="77777777" w:rsidR="00975CC1" w:rsidRPr="00975CC1" w:rsidRDefault="00975CC1" w:rsidP="00975CC1">
      <w:pPr>
        <w:pStyle w:val="CodeBox"/>
      </w:pPr>
      <w:r w:rsidRPr="00975CC1">
        <w:t>DGMFA11   value = 14590448</w:t>
      </w:r>
    </w:p>
    <w:p w14:paraId="4978DCF4" w14:textId="77777777" w:rsidR="00975CC1" w:rsidRPr="00975CC1" w:rsidRDefault="00975CC1" w:rsidP="00975CC1">
      <w:pPr>
        <w:pStyle w:val="CodeBox"/>
      </w:pPr>
      <w:r w:rsidRPr="00975CC1">
        <w:t>DGMFA13   value = 13906961</w:t>
      </w:r>
    </w:p>
    <w:p w14:paraId="3CC16ACA" w14:textId="77777777" w:rsidR="00975CC1" w:rsidRPr="00975CC1" w:rsidRDefault="00975CC1" w:rsidP="00975CC1">
      <w:pPr>
        <w:pStyle w:val="CodeBox"/>
      </w:pPr>
      <w:r w:rsidRPr="00975CC1">
        <w:t>DGMFASS   value = 3776607</w:t>
      </w:r>
    </w:p>
    <w:p w14:paraId="632A924F" w14:textId="77777777" w:rsidR="00975CC1" w:rsidRPr="00975CC1" w:rsidRDefault="00975CC1" w:rsidP="00975CC1">
      <w:pPr>
        <w:pStyle w:val="CodeBox"/>
      </w:pPr>
      <w:r w:rsidRPr="00975CC1">
        <w:t>DGMFR10   value = 72687376</w:t>
      </w:r>
    </w:p>
    <w:p w14:paraId="733BD31D" w14:textId="77777777" w:rsidR="00975CC1" w:rsidRPr="00975CC1" w:rsidRDefault="00975CC1" w:rsidP="00975CC1">
      <w:pPr>
        <w:pStyle w:val="CodeBox"/>
      </w:pPr>
      <w:r w:rsidRPr="00975CC1">
        <w:t>DGMFR11   value = 68721321</w:t>
      </w:r>
    </w:p>
    <w:p w14:paraId="591EE762" w14:textId="77777777" w:rsidR="00975CC1" w:rsidRPr="00975CC1" w:rsidRDefault="00975CC1" w:rsidP="00975CC1">
      <w:pPr>
        <w:pStyle w:val="CodeBox"/>
      </w:pPr>
      <w:r w:rsidRPr="00975CC1">
        <w:t>DGMFR13   value = 62970443</w:t>
      </w:r>
    </w:p>
    <w:p w14:paraId="119F9184" w14:textId="77777777" w:rsidR="00975CC1" w:rsidRPr="00975CC1" w:rsidRDefault="00975CC1" w:rsidP="00975CC1">
      <w:pPr>
        <w:pStyle w:val="CodeBox"/>
      </w:pPr>
      <w:r w:rsidRPr="00975CC1">
        <w:t>DGMFRPT   value = 3969553</w:t>
      </w:r>
    </w:p>
    <w:p w14:paraId="319E328C" w14:textId="77777777" w:rsidR="00975CC1" w:rsidRPr="00975CC1" w:rsidRDefault="00975CC1" w:rsidP="00975CC1">
      <w:pPr>
        <w:pStyle w:val="CodeBox"/>
      </w:pPr>
      <w:r w:rsidRPr="00975CC1">
        <w:t>DGNDSU    value = 33380048</w:t>
      </w:r>
    </w:p>
    <w:p w14:paraId="29BDB4FC" w14:textId="1D05E42D" w:rsidR="00376062" w:rsidRPr="004C4C73" w:rsidRDefault="00975CC1" w:rsidP="00975CC1">
      <w:pPr>
        <w:pStyle w:val="CodeBox"/>
      </w:pPr>
      <w:r w:rsidRPr="00975CC1">
        <w:t>DGZRT     value = 36061811</w:t>
      </w:r>
    </w:p>
    <w:p w14:paraId="29BDB4FD" w14:textId="77777777" w:rsidR="00366FD5" w:rsidRPr="004C4C73" w:rsidRDefault="00366FD5" w:rsidP="004C4C73">
      <w:pPr>
        <w:pStyle w:val="CodeBox"/>
      </w:pPr>
      <w:r w:rsidRPr="004C4C73">
        <w:t>* Values may be different after national release, but should always match Patch Description checksums.</w:t>
      </w:r>
    </w:p>
    <w:p w14:paraId="29BDB4FF" w14:textId="77777777" w:rsidR="00376062" w:rsidRPr="00376062" w:rsidRDefault="00376062" w:rsidP="004C4C73">
      <w:pPr>
        <w:pStyle w:val="BodyTextBoldUnderlined"/>
      </w:pPr>
      <w:r w:rsidRPr="001F626A">
        <w:t xml:space="preserve">Example, </w:t>
      </w:r>
      <w:r>
        <w:t>matching routine c</w:t>
      </w:r>
      <w:r w:rsidRPr="001F626A">
        <w:t>hecksum</w:t>
      </w:r>
      <w:r>
        <w:t>s</w:t>
      </w:r>
      <w:r w:rsidRPr="001F626A">
        <w:t xml:space="preserve"> as displayed</w:t>
      </w:r>
      <w:r>
        <w:t xml:space="preserve"> in FORUM Patch Description:</w:t>
      </w:r>
    </w:p>
    <w:p w14:paraId="29BDB500" w14:textId="77777777" w:rsidR="00376062" w:rsidRPr="00376062" w:rsidRDefault="00376062" w:rsidP="007B1A6E">
      <w:pPr>
        <w:pStyle w:val="CodeBox"/>
        <w:keepNext w:val="0"/>
        <w:keepLines w:val="0"/>
      </w:pPr>
      <w:r w:rsidRPr="00376062">
        <w:t>Routine Name: DG933PO</w:t>
      </w:r>
    </w:p>
    <w:p w14:paraId="29BDB501" w14:textId="77777777" w:rsidR="00376062" w:rsidRPr="00376062" w:rsidRDefault="00376062" w:rsidP="007B1A6E">
      <w:pPr>
        <w:pStyle w:val="CodeBox"/>
        <w:keepNext w:val="0"/>
        <w:keepLines w:val="0"/>
      </w:pPr>
      <w:r w:rsidRPr="00376062">
        <w:t xml:space="preserve">    Before:       n/a   After: B27885525  **933**</w:t>
      </w:r>
    </w:p>
    <w:p w14:paraId="29BDB502" w14:textId="77777777" w:rsidR="00376062" w:rsidRPr="00376062" w:rsidRDefault="00376062" w:rsidP="007B1A6E">
      <w:pPr>
        <w:pStyle w:val="CodeBox"/>
        <w:keepNext w:val="0"/>
        <w:keepLines w:val="0"/>
      </w:pPr>
      <w:r w:rsidRPr="00376062">
        <w:t>Routine Name: DGMFA10</w:t>
      </w:r>
    </w:p>
    <w:p w14:paraId="29BDB503" w14:textId="7C1F88CF" w:rsidR="00376062" w:rsidRPr="00376062" w:rsidRDefault="00376062" w:rsidP="007B1A6E">
      <w:pPr>
        <w:pStyle w:val="CodeBox"/>
        <w:keepNext w:val="0"/>
        <w:keepLines w:val="0"/>
      </w:pPr>
      <w:r w:rsidRPr="00376062">
        <w:t xml:space="preserve">    Before:       n/a   After: </w:t>
      </w:r>
      <w:r w:rsidR="00D54F02" w:rsidRPr="00D54F02">
        <w:t>B14104060</w:t>
      </w:r>
      <w:r w:rsidRPr="00376062">
        <w:t xml:space="preserve">  **933**</w:t>
      </w:r>
    </w:p>
    <w:p w14:paraId="29BDB504" w14:textId="77777777" w:rsidR="00376062" w:rsidRPr="00376062" w:rsidRDefault="00376062" w:rsidP="007B1A6E">
      <w:pPr>
        <w:pStyle w:val="CodeBox"/>
        <w:keepNext w:val="0"/>
        <w:keepLines w:val="0"/>
      </w:pPr>
      <w:r w:rsidRPr="00376062">
        <w:t>Routine Name: DGMFA11</w:t>
      </w:r>
    </w:p>
    <w:p w14:paraId="29BDB505" w14:textId="7F23B051" w:rsidR="00376062" w:rsidRPr="00376062" w:rsidRDefault="00376062" w:rsidP="007B1A6E">
      <w:pPr>
        <w:pStyle w:val="CodeBox"/>
        <w:keepNext w:val="0"/>
        <w:keepLines w:val="0"/>
      </w:pPr>
      <w:r w:rsidRPr="00376062">
        <w:t xml:space="preserve">    Before:       n/a   After: </w:t>
      </w:r>
      <w:r w:rsidR="00D54F02" w:rsidRPr="00D54F02">
        <w:t>B14590448</w:t>
      </w:r>
      <w:r w:rsidRPr="00376062">
        <w:t xml:space="preserve">  **933**</w:t>
      </w:r>
    </w:p>
    <w:p w14:paraId="29BDB506" w14:textId="77777777" w:rsidR="00376062" w:rsidRPr="00376062" w:rsidRDefault="00376062" w:rsidP="007B1A6E">
      <w:pPr>
        <w:pStyle w:val="CodeBox"/>
        <w:keepNext w:val="0"/>
        <w:keepLines w:val="0"/>
      </w:pPr>
      <w:r w:rsidRPr="00376062">
        <w:t>Routine Name: DGMFA13</w:t>
      </w:r>
    </w:p>
    <w:p w14:paraId="29BDB507" w14:textId="1ABA1A1C" w:rsidR="00376062" w:rsidRPr="00376062" w:rsidRDefault="00376062" w:rsidP="007B1A6E">
      <w:pPr>
        <w:pStyle w:val="CodeBox"/>
        <w:keepNext w:val="0"/>
        <w:keepLines w:val="0"/>
      </w:pPr>
      <w:r w:rsidRPr="00376062">
        <w:t xml:space="preserve">    Before:       n/a   After: </w:t>
      </w:r>
      <w:r w:rsidR="00D54F02" w:rsidRPr="00D54F02">
        <w:t>B13906961</w:t>
      </w:r>
      <w:r w:rsidRPr="00376062">
        <w:t xml:space="preserve">  **933**</w:t>
      </w:r>
    </w:p>
    <w:p w14:paraId="29BDB508" w14:textId="77777777" w:rsidR="00376062" w:rsidRPr="00376062" w:rsidRDefault="00376062" w:rsidP="007B1A6E">
      <w:pPr>
        <w:pStyle w:val="CodeBox"/>
        <w:keepNext w:val="0"/>
        <w:keepLines w:val="0"/>
      </w:pPr>
      <w:r w:rsidRPr="00376062">
        <w:t>Routine Name: DGMFASS</w:t>
      </w:r>
    </w:p>
    <w:p w14:paraId="29BDB509" w14:textId="435DC4F0" w:rsidR="00376062" w:rsidRPr="00376062" w:rsidRDefault="00376062" w:rsidP="007B1A6E">
      <w:pPr>
        <w:pStyle w:val="CodeBox"/>
        <w:keepNext w:val="0"/>
        <w:keepLines w:val="0"/>
      </w:pPr>
      <w:r w:rsidRPr="00376062">
        <w:t xml:space="preserve">    Before:       n/a   After:  </w:t>
      </w:r>
      <w:r w:rsidR="00D54F02" w:rsidRPr="00D54F02">
        <w:t>B3776607</w:t>
      </w:r>
      <w:r w:rsidRPr="00376062">
        <w:t xml:space="preserve">  **933**</w:t>
      </w:r>
    </w:p>
    <w:p w14:paraId="29BDB50A" w14:textId="77777777" w:rsidR="00376062" w:rsidRPr="00376062" w:rsidRDefault="00376062" w:rsidP="007B1A6E">
      <w:pPr>
        <w:pStyle w:val="CodeBox"/>
        <w:keepNext w:val="0"/>
        <w:keepLines w:val="0"/>
      </w:pPr>
      <w:r w:rsidRPr="00376062">
        <w:t>Routine Name: DGMFR10</w:t>
      </w:r>
    </w:p>
    <w:p w14:paraId="29BDB50B" w14:textId="60B64CC6" w:rsidR="00376062" w:rsidRPr="00376062" w:rsidRDefault="00376062" w:rsidP="007B1A6E">
      <w:pPr>
        <w:pStyle w:val="CodeBox"/>
        <w:keepNext w:val="0"/>
        <w:keepLines w:val="0"/>
      </w:pPr>
      <w:r w:rsidRPr="00376062">
        <w:t xml:space="preserve">    Before:       n/a   After: </w:t>
      </w:r>
      <w:r w:rsidR="00D54F02" w:rsidRPr="00D54F02">
        <w:t>B72687376</w:t>
      </w:r>
      <w:r w:rsidRPr="00376062">
        <w:t xml:space="preserve">  **933**</w:t>
      </w:r>
    </w:p>
    <w:p w14:paraId="29BDB50C" w14:textId="77777777" w:rsidR="00376062" w:rsidRPr="00376062" w:rsidRDefault="00376062" w:rsidP="007B1A6E">
      <w:pPr>
        <w:pStyle w:val="CodeBox"/>
        <w:keepNext w:val="0"/>
        <w:keepLines w:val="0"/>
      </w:pPr>
      <w:r w:rsidRPr="00376062">
        <w:t>Routine Name: DGMFR11</w:t>
      </w:r>
    </w:p>
    <w:p w14:paraId="29BDB50D" w14:textId="41901A3C" w:rsidR="00376062" w:rsidRPr="00376062" w:rsidRDefault="00376062" w:rsidP="007B1A6E">
      <w:pPr>
        <w:pStyle w:val="CodeBox"/>
        <w:keepNext w:val="0"/>
        <w:keepLines w:val="0"/>
      </w:pPr>
      <w:r w:rsidRPr="00376062">
        <w:t xml:space="preserve">    Before:       n/a   After: </w:t>
      </w:r>
      <w:r w:rsidR="00D54F02" w:rsidRPr="00D54F02">
        <w:t>B68721321</w:t>
      </w:r>
      <w:r w:rsidRPr="00376062">
        <w:t xml:space="preserve">  **933**</w:t>
      </w:r>
    </w:p>
    <w:p w14:paraId="29BDB50E" w14:textId="77777777" w:rsidR="00376062" w:rsidRPr="00376062" w:rsidRDefault="00376062" w:rsidP="007B1A6E">
      <w:pPr>
        <w:pStyle w:val="CodeBox"/>
        <w:keepNext w:val="0"/>
        <w:keepLines w:val="0"/>
      </w:pPr>
      <w:r w:rsidRPr="00376062">
        <w:t>Routine Name: DGMFR13</w:t>
      </w:r>
    </w:p>
    <w:p w14:paraId="29BDB50F" w14:textId="2224AC6A" w:rsidR="00376062" w:rsidRPr="00376062" w:rsidRDefault="00376062" w:rsidP="007B1A6E">
      <w:pPr>
        <w:pStyle w:val="CodeBox"/>
        <w:keepNext w:val="0"/>
        <w:keepLines w:val="0"/>
      </w:pPr>
      <w:r w:rsidRPr="00376062">
        <w:t xml:space="preserve">    Before:       n/a   After: </w:t>
      </w:r>
      <w:r w:rsidR="00D54F02" w:rsidRPr="00D54F02">
        <w:t>B62970443</w:t>
      </w:r>
      <w:r w:rsidRPr="00376062">
        <w:t xml:space="preserve">  **933**</w:t>
      </w:r>
    </w:p>
    <w:p w14:paraId="29BDB510" w14:textId="77777777" w:rsidR="00376062" w:rsidRPr="00376062" w:rsidRDefault="00376062" w:rsidP="007B1A6E">
      <w:pPr>
        <w:pStyle w:val="CodeBox"/>
        <w:keepNext w:val="0"/>
        <w:keepLines w:val="0"/>
      </w:pPr>
      <w:r w:rsidRPr="00376062">
        <w:t>Routine Name: DGMFRPT</w:t>
      </w:r>
    </w:p>
    <w:p w14:paraId="29BDB511" w14:textId="433954B6" w:rsidR="00376062" w:rsidRPr="00376062" w:rsidRDefault="00376062" w:rsidP="007B1A6E">
      <w:pPr>
        <w:pStyle w:val="CodeBox"/>
        <w:keepNext w:val="0"/>
        <w:keepLines w:val="0"/>
      </w:pPr>
      <w:r w:rsidRPr="00376062">
        <w:t xml:space="preserve">    Before:       n/a   After:  </w:t>
      </w:r>
      <w:r w:rsidR="00D54F02" w:rsidRPr="00D54F02">
        <w:t>B3969553</w:t>
      </w:r>
      <w:r w:rsidRPr="00376062">
        <w:t xml:space="preserve">  **933**</w:t>
      </w:r>
    </w:p>
    <w:p w14:paraId="29BDB512" w14:textId="77777777" w:rsidR="00376062" w:rsidRPr="00376062" w:rsidRDefault="00376062" w:rsidP="007B1A6E">
      <w:pPr>
        <w:pStyle w:val="CodeBox"/>
        <w:keepNext w:val="0"/>
        <w:keepLines w:val="0"/>
      </w:pPr>
      <w:r w:rsidRPr="00376062">
        <w:t>Routine Name: DGNDSU</w:t>
      </w:r>
    </w:p>
    <w:p w14:paraId="29BDB513" w14:textId="4119AB4A" w:rsidR="00376062" w:rsidRPr="00376062" w:rsidRDefault="00376062" w:rsidP="007B1A6E">
      <w:pPr>
        <w:pStyle w:val="CodeBox"/>
        <w:keepNext w:val="0"/>
        <w:keepLines w:val="0"/>
      </w:pPr>
      <w:r w:rsidRPr="00376062">
        <w:t xml:space="preserve">    Before:       n/a   After: </w:t>
      </w:r>
      <w:r w:rsidR="00D54F02" w:rsidRPr="00D54F02">
        <w:t>B33380048</w:t>
      </w:r>
      <w:r w:rsidRPr="00376062">
        <w:t xml:space="preserve">  **933**</w:t>
      </w:r>
    </w:p>
    <w:p w14:paraId="29BDB514" w14:textId="77777777" w:rsidR="00376062" w:rsidRDefault="00376062" w:rsidP="007B1A6E">
      <w:pPr>
        <w:pStyle w:val="CodeBox"/>
        <w:keepNext w:val="0"/>
        <w:keepLines w:val="0"/>
      </w:pPr>
      <w:r w:rsidRPr="00376062">
        <w:t>Routine Name: DGZRT</w:t>
      </w:r>
    </w:p>
    <w:p w14:paraId="29BDB515" w14:textId="5050F228" w:rsidR="00376062" w:rsidRDefault="00376062" w:rsidP="007B1A6E">
      <w:pPr>
        <w:pStyle w:val="CodeBox"/>
        <w:keepNext w:val="0"/>
        <w:keepLines w:val="0"/>
      </w:pPr>
      <w:r w:rsidRPr="00376062">
        <w:t xml:space="preserve">    Before:       n/a   After: </w:t>
      </w:r>
      <w:r w:rsidR="00D54F02" w:rsidRPr="00D54F02">
        <w:t>B36061811</w:t>
      </w:r>
      <w:r w:rsidRPr="00376062">
        <w:t xml:space="preserve">  **933**</w:t>
      </w:r>
    </w:p>
    <w:p w14:paraId="29BDB516" w14:textId="77777777" w:rsidR="00366FD5" w:rsidRPr="00376062" w:rsidRDefault="00366FD5" w:rsidP="007B1A6E">
      <w:pPr>
        <w:pStyle w:val="CodeBox"/>
        <w:keepNext w:val="0"/>
        <w:keepLines w:val="0"/>
        <w:rPr>
          <w:b/>
          <w:bCs/>
          <w:iCs/>
        </w:rPr>
      </w:pPr>
      <w:r>
        <w:t>* Values may be different after national release, but should always match CHECK1^XTSUMBLD checksums.</w:t>
      </w:r>
    </w:p>
    <w:p w14:paraId="29BDB517" w14:textId="77777777" w:rsidR="00222FCD" w:rsidRDefault="00222FCD" w:rsidP="00584232">
      <w:pPr>
        <w:pStyle w:val="Heading2"/>
      </w:pPr>
      <w:bookmarkStart w:id="71" w:name="_Toc505160211"/>
      <w:r>
        <w:t>System Configuration</w:t>
      </w:r>
      <w:bookmarkEnd w:id="71"/>
    </w:p>
    <w:p w14:paraId="29BDB518" w14:textId="77777777" w:rsidR="001A7AC5" w:rsidRPr="008839F0" w:rsidRDefault="001A7AC5" w:rsidP="000B05FA">
      <w:pPr>
        <w:pStyle w:val="BodyText"/>
      </w:pPr>
      <w:r>
        <w:t xml:space="preserve">No </w:t>
      </w:r>
      <w:r w:rsidR="00175002">
        <w:t>s</w:t>
      </w:r>
      <w:r>
        <w:t xml:space="preserve">ystem </w:t>
      </w:r>
      <w:r w:rsidR="00175002">
        <w:t>c</w:t>
      </w:r>
      <w:r>
        <w:t xml:space="preserve">onfiguration is required before or after deployment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963139">
        <w:t>DG*5.3*933</w:t>
      </w:r>
      <w:r>
        <w:t>.</w:t>
      </w:r>
    </w:p>
    <w:p w14:paraId="29BDB519" w14:textId="77777777" w:rsidR="00222FCD" w:rsidRDefault="00222FCD" w:rsidP="00584232">
      <w:pPr>
        <w:pStyle w:val="Heading2"/>
      </w:pPr>
      <w:bookmarkStart w:id="72" w:name="_Toc505160212"/>
      <w:r>
        <w:t>Database Tuning</w:t>
      </w:r>
      <w:bookmarkEnd w:id="72"/>
    </w:p>
    <w:p w14:paraId="29BDB51A" w14:textId="77777777" w:rsidR="002314ED" w:rsidRPr="008839F0" w:rsidRDefault="002314ED" w:rsidP="000B05FA">
      <w:pPr>
        <w:pStyle w:val="BodyText"/>
      </w:pPr>
      <w:r>
        <w:t xml:space="preserve">No </w:t>
      </w:r>
      <w:r w:rsidR="00175002">
        <w:t>d</w:t>
      </w:r>
      <w:r>
        <w:t xml:space="preserve">atabase </w:t>
      </w:r>
      <w:r w:rsidR="00175002">
        <w:t>t</w:t>
      </w:r>
      <w:r>
        <w:t xml:space="preserve">uning is required before or after deployment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963139">
        <w:t>DG*5.3*933</w:t>
      </w:r>
      <w:r>
        <w:t>.</w:t>
      </w:r>
    </w:p>
    <w:p w14:paraId="29BDB51B" w14:textId="77777777" w:rsidR="00AE5904" w:rsidRDefault="00685E4D" w:rsidP="00584232">
      <w:pPr>
        <w:pStyle w:val="Heading1"/>
      </w:pPr>
      <w:bookmarkStart w:id="73" w:name="_Toc505160213"/>
      <w:r>
        <w:t>Back-Out</w:t>
      </w:r>
      <w:r w:rsidR="00AE5904">
        <w:t xml:space="preserve"> Procedure</w:t>
      </w:r>
      <w:bookmarkEnd w:id="73"/>
    </w:p>
    <w:p w14:paraId="29BDB51C" w14:textId="77777777" w:rsidR="00D90335" w:rsidRDefault="00D90335" w:rsidP="00685F53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085A">
        <w:rPr>
          <w:b/>
        </w:rPr>
        <w:t>NOTE:</w:t>
      </w:r>
      <w:r>
        <w:t xml:space="preserve"> </w:t>
      </w:r>
      <w:r w:rsidRPr="00CB4CDD">
        <w:t>Due to the complexity of this patch (because of the data dictionary changes), it is</w:t>
      </w:r>
      <w:r w:rsidR="0053085A">
        <w:t xml:space="preserve"> not recommended for back-out. </w:t>
      </w:r>
      <w:r w:rsidRPr="00CB4CDD">
        <w:t>However, in the event that a site decides to back-out this patch, the site should contact the National Service Desk (NSD) to submit a CA SDM ticket; the development team will assist with the process.</w:t>
      </w:r>
    </w:p>
    <w:p w14:paraId="29BDB51D" w14:textId="77777777" w:rsidR="00B85E53" w:rsidRPr="00705C40" w:rsidRDefault="00B85E53" w:rsidP="0053085A">
      <w:pPr>
        <w:pStyle w:val="BodyText"/>
        <w:rPr>
          <w:b/>
        </w:rPr>
      </w:pPr>
      <w:r w:rsidRPr="0053085A">
        <w:t>Perform</w:t>
      </w:r>
      <w:r>
        <w:t xml:space="preserve"> the back</w:t>
      </w:r>
      <w:r w:rsidR="00332562">
        <w:t>-</w:t>
      </w:r>
      <w:r w:rsidR="007D1373">
        <w:t>out procedure by d</w:t>
      </w:r>
      <w:r w:rsidR="00343A1B">
        <w:t xml:space="preserve">eleting </w:t>
      </w:r>
      <w:r w:rsidR="007D1373">
        <w:t>individual software components (e.g., d</w:t>
      </w:r>
      <w:r w:rsidR="00343A1B">
        <w:t xml:space="preserve">ata </w:t>
      </w:r>
      <w:r w:rsidR="008C2CD0">
        <w:t>d</w:t>
      </w:r>
      <w:r w:rsidR="00343A1B">
        <w:t>ictionaries</w:t>
      </w:r>
      <w:r w:rsidR="007D1373">
        <w:t xml:space="preserve">, </w:t>
      </w:r>
      <w:r w:rsidR="00343A1B">
        <w:t>routi</w:t>
      </w:r>
      <w:r w:rsidR="007D1373">
        <w:t>nes, options, templates)</w:t>
      </w:r>
      <w:r w:rsidR="00343A1B">
        <w:t xml:space="preserve"> manually or via automated back out patch DG*5.3*00933, available from the NDS development team</w:t>
      </w:r>
      <w:r w:rsidRPr="00CC4272">
        <w:t>. The</w:t>
      </w:r>
      <w:r>
        <w:t xml:space="preserve"> back</w:t>
      </w:r>
      <w:r w:rsidR="00332562">
        <w:t>-</w:t>
      </w:r>
      <w:r>
        <w:t xml:space="preserve">out is to be performed by persons with programmer-level access, </w:t>
      </w:r>
      <w:r w:rsidRPr="00705C40">
        <w:rPr>
          <w:b/>
        </w:rPr>
        <w:t>and in conjunction with the STS team.</w:t>
      </w:r>
    </w:p>
    <w:p w14:paraId="29BDB51E" w14:textId="77777777" w:rsidR="00455CB4" w:rsidRDefault="00685E4D" w:rsidP="00584232">
      <w:pPr>
        <w:pStyle w:val="Heading2"/>
      </w:pPr>
      <w:bookmarkStart w:id="74" w:name="_Toc505160214"/>
      <w:r>
        <w:t>Back-Out</w:t>
      </w:r>
      <w:r w:rsidR="00455CB4">
        <w:t xml:space="preserve"> Strategy</w:t>
      </w:r>
      <w:bookmarkEnd w:id="74"/>
    </w:p>
    <w:p w14:paraId="29BDB51F" w14:textId="77777777" w:rsidR="00C41F81" w:rsidRDefault="00790D31" w:rsidP="009769AF">
      <w:pPr>
        <w:pStyle w:val="BodyText"/>
      </w:pPr>
      <w:r>
        <w:t>The Back</w:t>
      </w:r>
      <w:r w:rsidR="00332562">
        <w:t>-</w:t>
      </w:r>
      <w:r w:rsidR="007E0022">
        <w:t>O</w:t>
      </w:r>
      <w:r w:rsidR="00C41F81">
        <w:t>ut Strategy consists of removing all the software components installed by DG*5.3*933, using of the following methods:</w:t>
      </w:r>
    </w:p>
    <w:p w14:paraId="29BDB520" w14:textId="77777777" w:rsidR="00C41F81" w:rsidRDefault="00C41F81" w:rsidP="00B419D4">
      <w:pPr>
        <w:pStyle w:val="BodyTextNumbered1"/>
        <w:numPr>
          <w:ilvl w:val="0"/>
          <w:numId w:val="22"/>
        </w:numPr>
      </w:pPr>
      <w:r>
        <w:t>Delete</w:t>
      </w:r>
      <w:r w:rsidRPr="00C41F81">
        <w:t xml:space="preserve"> </w:t>
      </w:r>
      <w:r>
        <w:t>individual software components (e.g., data dictionaries, routines, options, templates) manually.</w:t>
      </w:r>
    </w:p>
    <w:p w14:paraId="29BDB521" w14:textId="705FA5B1" w:rsidR="00C41F81" w:rsidRDefault="007B1A6E" w:rsidP="007B1A6E">
      <w:pPr>
        <w:pStyle w:val="BodyText"/>
        <w:spacing w:before="60" w:after="60"/>
        <w:ind w:left="720"/>
      </w:pPr>
      <w:r>
        <w:t>or</w:t>
      </w:r>
    </w:p>
    <w:p w14:paraId="29BDB522" w14:textId="77777777" w:rsidR="009769AF" w:rsidRPr="009769AF" w:rsidRDefault="00C41F81" w:rsidP="007B1A6E">
      <w:pPr>
        <w:pStyle w:val="BodyTextNumbered1"/>
      </w:pPr>
      <w:r>
        <w:t>Install automated back out KIDS build</w:t>
      </w:r>
      <w:r w:rsidR="00343A1B">
        <w:t xml:space="preserve"> DG*5.3*00933, available from the NDS development team.</w:t>
      </w:r>
    </w:p>
    <w:p w14:paraId="29BDB523" w14:textId="77777777" w:rsidR="006C6DBA" w:rsidRDefault="00685E4D" w:rsidP="00584232">
      <w:pPr>
        <w:pStyle w:val="Heading2"/>
      </w:pPr>
      <w:bookmarkStart w:id="75" w:name="_Toc505160215"/>
      <w:r>
        <w:t>Back-Out</w:t>
      </w:r>
      <w:r w:rsidR="006C6DBA">
        <w:t xml:space="preserve"> Considerations</w:t>
      </w:r>
      <w:bookmarkEnd w:id="75"/>
    </w:p>
    <w:p w14:paraId="29BDB524" w14:textId="77777777" w:rsidR="00790D31" w:rsidRPr="00E56C1C" w:rsidRDefault="007E0022" w:rsidP="00593A2E">
      <w:pPr>
        <w:pStyle w:val="BodyText"/>
      </w:pPr>
      <w:r>
        <w:t>The B</w:t>
      </w:r>
      <w:r w:rsidR="00790D31">
        <w:t>ack</w:t>
      </w:r>
      <w:r w:rsidR="00332562">
        <w:t>-</w:t>
      </w:r>
      <w:r>
        <w:t>O</w:t>
      </w:r>
      <w:r w:rsidR="00790D31">
        <w:t>ut should only be done in the event that the local facility manag</w:t>
      </w:r>
      <w:r w:rsidR="00F3236D">
        <w:t>ement determines that the patch</w:t>
      </w:r>
      <w:r w:rsidR="00790D31">
        <w:t xml:space="preserve"> </w:t>
      </w:r>
      <w:r w:rsidR="00963139">
        <w:t>DG*5.3*933</w:t>
      </w:r>
      <w:r w:rsidR="00790D31">
        <w:t xml:space="preserve"> is not appropriate for that facility, and should only be done as a last resort.</w:t>
      </w:r>
    </w:p>
    <w:p w14:paraId="29BDB525" w14:textId="77777777" w:rsidR="00DF6B4A" w:rsidRDefault="00DF6B4A" w:rsidP="00584232">
      <w:pPr>
        <w:pStyle w:val="Heading3"/>
      </w:pPr>
      <w:bookmarkStart w:id="76" w:name="_Toc505160216"/>
      <w:r>
        <w:t>Load Testing</w:t>
      </w:r>
      <w:bookmarkEnd w:id="76"/>
    </w:p>
    <w:p w14:paraId="29BDB526" w14:textId="77777777" w:rsidR="00712F81" w:rsidRPr="00712F81" w:rsidRDefault="00712F81" w:rsidP="00593A2E">
      <w:pPr>
        <w:pStyle w:val="BodyText"/>
      </w:pPr>
      <w:r>
        <w:t xml:space="preserve">No load testing is </w:t>
      </w:r>
      <w:r w:rsidRPr="00593A2E">
        <w:t>required</w:t>
      </w:r>
      <w:r>
        <w:t xml:space="preserve"> for patch </w:t>
      </w:r>
      <w:r w:rsidR="00963139">
        <w:t>DG*5.3*933</w:t>
      </w:r>
      <w:r>
        <w:t>.</w:t>
      </w:r>
    </w:p>
    <w:p w14:paraId="29BDB527" w14:textId="77777777" w:rsidR="00DF6B4A" w:rsidRDefault="00DF6B4A" w:rsidP="00584232">
      <w:pPr>
        <w:pStyle w:val="Heading3"/>
      </w:pPr>
      <w:bookmarkStart w:id="77" w:name="_Toc505160217"/>
      <w:r>
        <w:t>User Acceptance Testing</w:t>
      </w:r>
      <w:bookmarkEnd w:id="77"/>
    </w:p>
    <w:p w14:paraId="29BDB528" w14:textId="3B50184D" w:rsidR="0080789D" w:rsidRPr="0080789D" w:rsidRDefault="005E7B58" w:rsidP="0080789D">
      <w:pPr>
        <w:pStyle w:val="BodyText"/>
      </w:pPr>
      <w:r>
        <w:t>None</w:t>
      </w:r>
      <w:r w:rsidR="00D37030">
        <w:t>.</w:t>
      </w:r>
    </w:p>
    <w:p w14:paraId="29BDB529" w14:textId="73A19A04" w:rsidR="006C6DBA" w:rsidRDefault="00685E4D" w:rsidP="00584232">
      <w:pPr>
        <w:pStyle w:val="Heading2"/>
      </w:pPr>
      <w:bookmarkStart w:id="78" w:name="_Toc505160218"/>
      <w:r>
        <w:t>Back-Out</w:t>
      </w:r>
      <w:r w:rsidR="00DF6B4A" w:rsidRPr="00DF6B4A">
        <w:t xml:space="preserve"> </w:t>
      </w:r>
      <w:r w:rsidR="006C6DBA">
        <w:t>Criteria</w:t>
      </w:r>
      <w:bookmarkEnd w:id="78"/>
    </w:p>
    <w:p w14:paraId="29BDB52A" w14:textId="77777777" w:rsidR="00F3236D" w:rsidRPr="00512CE5" w:rsidRDefault="00F3236D" w:rsidP="00512CE5">
      <w:pPr>
        <w:pStyle w:val="BodyText"/>
      </w:pPr>
      <w:r>
        <w:t>Local Facility Management would need to determine patch</w:t>
      </w:r>
      <w:r w:rsidR="00512CE5">
        <w:t xml:space="preserve"> </w:t>
      </w:r>
      <w:r w:rsidR="00963139">
        <w:t>DG*5.3*933</w:t>
      </w:r>
      <w:r w:rsidR="00512CE5">
        <w:t xml:space="preserve"> is </w:t>
      </w:r>
      <w:r>
        <w:t>not appropriate for their facility.</w:t>
      </w:r>
    </w:p>
    <w:p w14:paraId="29BDB52B" w14:textId="77777777" w:rsidR="006C6DBA" w:rsidRDefault="00685E4D" w:rsidP="00584232">
      <w:pPr>
        <w:pStyle w:val="Heading2"/>
      </w:pPr>
      <w:bookmarkStart w:id="79" w:name="_Toc505160219"/>
      <w:r>
        <w:t>Back-Out</w:t>
      </w:r>
      <w:r w:rsidR="00DF6B4A" w:rsidRPr="00DF6B4A">
        <w:t xml:space="preserve"> </w:t>
      </w:r>
      <w:r w:rsidR="006C6DBA">
        <w:t>Risks</w:t>
      </w:r>
      <w:bookmarkEnd w:id="79"/>
    </w:p>
    <w:p w14:paraId="29BDB52C" w14:textId="77777777" w:rsidR="0059390E" w:rsidRDefault="0059390E" w:rsidP="00593A2E">
      <w:pPr>
        <w:pStyle w:val="BodyText"/>
      </w:pPr>
      <w:r>
        <w:t xml:space="preserve">By backing out </w:t>
      </w:r>
      <w:r w:rsidR="00963139">
        <w:t>DG*5.3*933</w:t>
      </w:r>
      <w:r>
        <w:t xml:space="preserve">, the local facility will not be able to use </w:t>
      </w:r>
      <w:r w:rsidR="00D679BF">
        <w:t>the standardized code sets</w:t>
      </w:r>
      <w:r>
        <w:t xml:space="preserve"> from the respective Standards Development Organizations.</w:t>
      </w:r>
    </w:p>
    <w:p w14:paraId="29BDB52D" w14:textId="77777777" w:rsidR="006C6DBA" w:rsidRDefault="006C6DBA" w:rsidP="00584232">
      <w:pPr>
        <w:pStyle w:val="Heading2"/>
      </w:pPr>
      <w:bookmarkStart w:id="80" w:name="_Toc505160220"/>
      <w:r>
        <w:t xml:space="preserve">Authority for </w:t>
      </w:r>
      <w:r w:rsidR="00685E4D">
        <w:t>Back-Out</w:t>
      </w:r>
      <w:bookmarkEnd w:id="80"/>
    </w:p>
    <w:p w14:paraId="29BDB52E" w14:textId="77777777" w:rsidR="00A80BA9" w:rsidRDefault="00A80BA9" w:rsidP="00A80BA9">
      <w:pPr>
        <w:pStyle w:val="BodyText"/>
      </w:pPr>
      <w:r>
        <w:t xml:space="preserve">The Local Facility Management has the authority to back-out patch </w:t>
      </w:r>
      <w:r w:rsidR="00963139">
        <w:t>DG*5.3*933</w:t>
      </w:r>
      <w:r>
        <w:t>.</w:t>
      </w:r>
    </w:p>
    <w:p w14:paraId="29BDB52F" w14:textId="77777777" w:rsidR="00AE5904" w:rsidRDefault="00685E4D" w:rsidP="00584232">
      <w:pPr>
        <w:pStyle w:val="Heading2"/>
      </w:pPr>
      <w:bookmarkStart w:id="81" w:name="_Toc505160221"/>
      <w:r w:rsidRPr="0053085A">
        <w:t>Back</w:t>
      </w:r>
      <w:r>
        <w:t>-Out</w:t>
      </w:r>
      <w:r w:rsidR="00AE5904">
        <w:t xml:space="preserve"> Procedure</w:t>
      </w:r>
      <w:bookmarkEnd w:id="81"/>
    </w:p>
    <w:p w14:paraId="29BDB530" w14:textId="77777777" w:rsidR="00CB4CDD" w:rsidRDefault="00A52D0A" w:rsidP="0053085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085A">
        <w:rPr>
          <w:b/>
        </w:rPr>
        <w:t>NOTE:</w:t>
      </w:r>
      <w:r>
        <w:t xml:space="preserve"> </w:t>
      </w:r>
      <w:r w:rsidR="00CB4CDD" w:rsidRPr="00CB4CDD">
        <w:t>Due to the complexity of this patch (because of the data dictionary changes), it is</w:t>
      </w:r>
      <w:r w:rsidR="0053085A">
        <w:t xml:space="preserve"> not recommended for back-out. </w:t>
      </w:r>
      <w:r w:rsidR="00CB4CDD" w:rsidRPr="00CB4CDD">
        <w:t>However, in the event that a site decides to back-out this patch, the site should contact the National Service Desk (NSD) to submit a CA SDM ticket; the development team will assist with the process.</w:t>
      </w:r>
    </w:p>
    <w:p w14:paraId="29BDB531" w14:textId="77777777" w:rsidR="003A7B2F" w:rsidRDefault="00F04C55" w:rsidP="00593A2E">
      <w:pPr>
        <w:pStyle w:val="BodyText"/>
      </w:pPr>
      <w:r>
        <w:t>Perform the back</w:t>
      </w:r>
      <w:r w:rsidR="00735235">
        <w:t>-</w:t>
      </w:r>
      <w:r w:rsidRPr="00593A2E">
        <w:t>out</w:t>
      </w:r>
      <w:r>
        <w:t xml:space="preserve"> procedure </w:t>
      </w:r>
      <w:r w:rsidR="00AA3497">
        <w:t>by</w:t>
      </w:r>
      <w:r w:rsidR="00EF5F12">
        <w:t xml:space="preserve"> deleting the software components installed with DG*5.3*933 using</w:t>
      </w:r>
      <w:r w:rsidR="003A7B2F">
        <w:t xml:space="preserve"> one of the following methods:</w:t>
      </w:r>
    </w:p>
    <w:p w14:paraId="29BDB532" w14:textId="77777777" w:rsidR="00F04C55" w:rsidRPr="00661D66" w:rsidRDefault="003A7B2F" w:rsidP="00B419D4">
      <w:pPr>
        <w:pStyle w:val="BodyTextNumbered1"/>
        <w:numPr>
          <w:ilvl w:val="0"/>
          <w:numId w:val="21"/>
        </w:numPr>
      </w:pPr>
      <w:r>
        <w:t>Load</w:t>
      </w:r>
      <w:r w:rsidR="00735235">
        <w:t xml:space="preserve"> and install</w:t>
      </w:r>
      <w:r w:rsidR="00F04C55">
        <w:t xml:space="preserve"> </w:t>
      </w:r>
      <w:r>
        <w:t xml:space="preserve">the back out </w:t>
      </w:r>
      <w:r w:rsidR="00F04C55" w:rsidRPr="00A72015">
        <w:t xml:space="preserve">patch </w:t>
      </w:r>
      <w:r>
        <w:t xml:space="preserve">DG*5.3*00933 provided by the development team. This patch automatically deletes the new fields and routine(s) added by DG*5.3*933.  </w:t>
      </w:r>
      <w:r w:rsidR="00F04C55">
        <w:t>The back</w:t>
      </w:r>
      <w:r w:rsidR="0058317E">
        <w:t>-</w:t>
      </w:r>
      <w:r w:rsidR="00F04C55">
        <w:t xml:space="preserve">out is to be performed by persons with programmer-level access, </w:t>
      </w:r>
      <w:r w:rsidR="00F04C55" w:rsidRPr="00661D66">
        <w:rPr>
          <w:b/>
        </w:rPr>
        <w:t>and in conjunction with the STS team.</w:t>
      </w:r>
    </w:p>
    <w:p w14:paraId="29BDB533" w14:textId="77777777" w:rsidR="003A7B2F" w:rsidRPr="00661D66" w:rsidRDefault="003A7B2F" w:rsidP="00B419D4">
      <w:pPr>
        <w:pStyle w:val="BodyTextNumbered1"/>
        <w:numPr>
          <w:ilvl w:val="0"/>
          <w:numId w:val="21"/>
        </w:numPr>
        <w:rPr>
          <w:b/>
        </w:rPr>
      </w:pPr>
      <w:r w:rsidRPr="00661D66">
        <w:t>If installation of back out patch DG*5.3*00933 cannot be done for any reason, the pa</w:t>
      </w:r>
      <w:r w:rsidR="008D1D33" w:rsidRPr="00661D66">
        <w:t>tch must b</w:t>
      </w:r>
      <w:r w:rsidR="008D1D33">
        <w:t xml:space="preserve">e backed out manually by persons with programmer-level access, </w:t>
      </w:r>
      <w:r w:rsidR="008D1D33" w:rsidRPr="00661D66">
        <w:rPr>
          <w:b/>
        </w:rPr>
        <w:t>and in conjunction with the STS team.</w:t>
      </w:r>
    </w:p>
    <w:p w14:paraId="29BDB534" w14:textId="2AF71C61" w:rsidR="00FE238F" w:rsidRPr="00FE238F" w:rsidRDefault="00F04C55" w:rsidP="00D37030">
      <w:pPr>
        <w:pStyle w:val="BodyText"/>
        <w:spacing w:after="60"/>
      </w:pPr>
      <w:r>
        <w:t>The fol</w:t>
      </w:r>
      <w:r w:rsidR="005B51BA">
        <w:t xml:space="preserve">lowing section lists </w:t>
      </w:r>
      <w:r w:rsidR="00FE238F">
        <w:t>example</w:t>
      </w:r>
      <w:r w:rsidR="005B51BA">
        <w:t>s</w:t>
      </w:r>
      <w:r w:rsidR="00FE238F">
        <w:t xml:space="preserve"> of the steps</w:t>
      </w:r>
      <w:r>
        <w:t xml:space="preserve"> </w:t>
      </w:r>
      <w:r w:rsidR="00FE238F">
        <w:t xml:space="preserve">that would be </w:t>
      </w:r>
      <w:r w:rsidR="005B51BA">
        <w:t xml:space="preserve">taken to back out the patch using two methods (only one </w:t>
      </w:r>
      <w:r w:rsidR="00FE238F" w:rsidRPr="00FE238F">
        <w:t>back</w:t>
      </w:r>
      <w:r w:rsidR="005B51BA">
        <w:t xml:space="preserve"> </w:t>
      </w:r>
      <w:r w:rsidR="00FE238F" w:rsidRPr="00FE238F">
        <w:t>out</w:t>
      </w:r>
      <w:r w:rsidR="005B51BA">
        <w:t xml:space="preserve"> method needs to be executed to back out the patch). Both back out methods must </w:t>
      </w:r>
      <w:r w:rsidR="00FE238F" w:rsidRPr="00FE238F">
        <w:t xml:space="preserve">be performed by persons with programmer-level </w:t>
      </w:r>
      <w:r w:rsidR="00661D66" w:rsidRPr="00FE238F">
        <w:t>access</w:t>
      </w:r>
      <w:r w:rsidR="00847E90">
        <w:t>,</w:t>
      </w:r>
      <w:r w:rsidR="00FE238F" w:rsidRPr="00FE238F">
        <w:t xml:space="preserve"> </w:t>
      </w:r>
      <w:r w:rsidR="00FE238F" w:rsidRPr="00705C40">
        <w:rPr>
          <w:b/>
        </w:rPr>
        <w:t xml:space="preserve">and in conjunction with the STS </w:t>
      </w:r>
      <w:r w:rsidR="005E7B58">
        <w:rPr>
          <w:b/>
        </w:rPr>
        <w:t>t</w:t>
      </w:r>
      <w:r w:rsidR="00FE238F" w:rsidRPr="00705C40">
        <w:rPr>
          <w:b/>
        </w:rPr>
        <w:t>eam</w:t>
      </w:r>
      <w:r w:rsidR="00661D66">
        <w:t>.</w:t>
      </w:r>
    </w:p>
    <w:p w14:paraId="29BDB535" w14:textId="77777777" w:rsidR="00FE238F" w:rsidRPr="00ED124F" w:rsidRDefault="00FE238F" w:rsidP="00584232">
      <w:pPr>
        <w:pStyle w:val="Heading3"/>
      </w:pPr>
      <w:bookmarkStart w:id="82" w:name="_Toc505160222"/>
      <w:r w:rsidRPr="00ED124F">
        <w:t>Back-Out Procedure</w:t>
      </w:r>
      <w:bookmarkEnd w:id="82"/>
    </w:p>
    <w:p w14:paraId="29BDB536" w14:textId="77777777" w:rsidR="00757984" w:rsidRPr="00757984" w:rsidRDefault="00757984" w:rsidP="00584232">
      <w:pPr>
        <w:pStyle w:val="Heading4"/>
      </w:pPr>
      <w:r w:rsidRPr="00757984">
        <w:t>Back Out Method 1 – Load and Install back out patch DG*5.3*00933</w:t>
      </w:r>
    </w:p>
    <w:p w14:paraId="29BDB537" w14:textId="10E2FD2A" w:rsidR="00757984" w:rsidRDefault="00FE238F" w:rsidP="00757984">
      <w:pPr>
        <w:pStyle w:val="BodyText"/>
      </w:pPr>
      <w:r w:rsidRPr="00FE238F">
        <w:t>The following will need to be execu</w:t>
      </w:r>
      <w:r w:rsidR="005F2AA1">
        <w:t>ted from the programmers prompt.</w:t>
      </w:r>
      <w:r w:rsidR="00D36B54" w:rsidRPr="00D36B54">
        <w:t xml:space="preserve"> </w:t>
      </w:r>
      <w:r w:rsidR="00D36B54">
        <w:t xml:space="preserve">This procedure must </w:t>
      </w:r>
      <w:r w:rsidR="00D36B54" w:rsidRPr="00FE238F">
        <w:t xml:space="preserve">be performed by persons with programmer-level </w:t>
      </w:r>
      <w:r w:rsidR="00661D66" w:rsidRPr="00FE238F">
        <w:t>access</w:t>
      </w:r>
      <w:r w:rsidR="00847E90">
        <w:t>,</w:t>
      </w:r>
      <w:r w:rsidR="00D36B54" w:rsidRPr="00FE238F">
        <w:t xml:space="preserve"> </w:t>
      </w:r>
      <w:r w:rsidR="00D36B54" w:rsidRPr="00705C40">
        <w:rPr>
          <w:b/>
        </w:rPr>
        <w:t xml:space="preserve">and in conjunction with the STS </w:t>
      </w:r>
      <w:r w:rsidR="005E7B58">
        <w:rPr>
          <w:b/>
        </w:rPr>
        <w:t>t</w:t>
      </w:r>
      <w:r w:rsidR="00D36B54" w:rsidRPr="00705C40">
        <w:rPr>
          <w:b/>
        </w:rPr>
        <w:t>eam</w:t>
      </w:r>
      <w:r w:rsidR="00661D66">
        <w:t>.</w:t>
      </w:r>
    </w:p>
    <w:p w14:paraId="29BDB538" w14:textId="77777777" w:rsidR="00757984" w:rsidRDefault="00757984" w:rsidP="00B419D4">
      <w:pPr>
        <w:pStyle w:val="BodyTextNumbered1"/>
        <w:numPr>
          <w:ilvl w:val="0"/>
          <w:numId w:val="20"/>
        </w:numPr>
      </w:pPr>
      <w:r>
        <w:t>Obtain the back out patch DG*5.3*00933 from the NDS development team; forward to mailman account on the target VistA environment.</w:t>
      </w:r>
    </w:p>
    <w:p w14:paraId="29BDB539" w14:textId="77777777" w:rsidR="00757984" w:rsidRDefault="00757984" w:rsidP="00B419D4">
      <w:pPr>
        <w:pStyle w:val="BodyTextNumbered1"/>
        <w:numPr>
          <w:ilvl w:val="0"/>
          <w:numId w:val="20"/>
        </w:numPr>
      </w:pPr>
      <w:r>
        <w:t>Load patch DG*5.3*00933 from mailman message action X</w:t>
      </w:r>
      <w:r w:rsidR="00971BEA">
        <w:t>tract KIDS, Pack</w:t>
      </w:r>
      <w:r w:rsidR="00462957">
        <w:t>M</w:t>
      </w:r>
      <w:r w:rsidR="00971BEA">
        <w:t xml:space="preserve">an function 6 </w:t>
      </w:r>
      <w:r>
        <w:t>INSTALL/CHECK MESSAGE.</w:t>
      </w:r>
    </w:p>
    <w:p w14:paraId="29BDB53A" w14:textId="77777777" w:rsidR="00757984" w:rsidRDefault="00757984" w:rsidP="00B419D4">
      <w:pPr>
        <w:pStyle w:val="BodyTextNumbered1"/>
        <w:numPr>
          <w:ilvl w:val="0"/>
          <w:numId w:val="20"/>
        </w:numPr>
      </w:pPr>
      <w:r>
        <w:t>Install back out patch DG*5.3*00933 using option Kernel Installation &amp; Distribution System (KIDS) [XPD MAIN], Installation [XPD INSTALLATION MENU], Install Package(s) [XPD INSTALL BUILD].</w:t>
      </w:r>
      <w:r w:rsidR="002B29AA">
        <w:t xml:space="preserve"> Do not inhibit </w:t>
      </w:r>
      <w:r w:rsidR="00971BEA">
        <w:t>logons;</w:t>
      </w:r>
      <w:r w:rsidR="002B29AA">
        <w:t xml:space="preserve"> do not disable options or protocols.</w:t>
      </w:r>
    </w:p>
    <w:p w14:paraId="29BDB53D" w14:textId="77777777" w:rsidR="002D3493" w:rsidRPr="001F626A" w:rsidRDefault="00CC5185" w:rsidP="00D37030">
      <w:pPr>
        <w:pStyle w:val="BodyTextBoldUnderlined"/>
        <w:keepNext/>
        <w:keepLines/>
      </w:pPr>
      <w:r w:rsidRPr="001F626A">
        <w:t>Example Installation, Back Out Patch DG*5.3*00933</w:t>
      </w:r>
      <w:r w:rsidR="00ED124F" w:rsidRPr="001F626A">
        <w:t>:</w:t>
      </w:r>
    </w:p>
    <w:p w14:paraId="29BDB53F" w14:textId="67FA46F0" w:rsidR="00CC5185" w:rsidRPr="00CC5185" w:rsidRDefault="00CC5185" w:rsidP="00D37030">
      <w:pPr>
        <w:pStyle w:val="CodeBox"/>
      </w:pPr>
      <w:r w:rsidRPr="00CC5185">
        <w:t>Select OPTION NAME: XPD MAIN       Kernel Installation &amp; Distribution System</w:t>
      </w:r>
    </w:p>
    <w:p w14:paraId="29BDB540" w14:textId="77777777" w:rsidR="00CC5185" w:rsidRPr="00CC5185" w:rsidRDefault="00CC5185" w:rsidP="005E7B58">
      <w:pPr>
        <w:pStyle w:val="CodeBox"/>
        <w:keepNext w:val="0"/>
        <w:keepLines w:val="0"/>
      </w:pPr>
      <w:r w:rsidRPr="00CC5185">
        <w:t>Select Kernel Installation &amp; Distribution System &lt;TEST ACCOUNT&gt; Option: INSTallation</w:t>
      </w:r>
    </w:p>
    <w:p w14:paraId="29BDB541" w14:textId="77777777" w:rsidR="00CC5185" w:rsidRPr="00CC5185" w:rsidRDefault="00CC5185" w:rsidP="005E7B58">
      <w:pPr>
        <w:pStyle w:val="CodeBox"/>
        <w:keepNext w:val="0"/>
        <w:keepLines w:val="0"/>
      </w:pPr>
    </w:p>
    <w:p w14:paraId="29BDB542" w14:textId="77777777" w:rsidR="00CC5185" w:rsidRPr="00CC5185" w:rsidRDefault="00CC5185" w:rsidP="005E7B58">
      <w:pPr>
        <w:pStyle w:val="CodeBox"/>
        <w:keepNext w:val="0"/>
        <w:keepLines w:val="0"/>
      </w:pPr>
      <w:r w:rsidRPr="00CC5185">
        <w:t>Select Installation &lt;TEST ACCOUNT&gt; Option: INSTall Package(s)</w:t>
      </w:r>
    </w:p>
    <w:p w14:paraId="29BDB543" w14:textId="77777777" w:rsidR="00CC5185" w:rsidRPr="00CC5185" w:rsidRDefault="00CC5185" w:rsidP="005E7B58">
      <w:pPr>
        <w:pStyle w:val="CodeBox"/>
        <w:keepNext w:val="0"/>
        <w:keepLines w:val="0"/>
      </w:pPr>
      <w:r w:rsidRPr="00CC5185">
        <w:t>Select INSTALL NAME: DG*5.3*00933      6/13/17@15:45:57</w:t>
      </w:r>
    </w:p>
    <w:p w14:paraId="29BDB545" w14:textId="07805D60" w:rsidR="00CC5185" w:rsidRPr="00CC5185" w:rsidRDefault="00CC5185" w:rsidP="00D37030">
      <w:pPr>
        <w:pStyle w:val="CodeBox"/>
        <w:keepNext w:val="0"/>
        <w:keepLines w:val="0"/>
      </w:pPr>
      <w:r w:rsidRPr="00CC5185">
        <w:t xml:space="preserve">     =&gt; DG*5.3*00933 backout DG*5.3*933</w:t>
      </w:r>
    </w:p>
    <w:p w14:paraId="29BDB546" w14:textId="77777777" w:rsidR="00CC5185" w:rsidRPr="00CC5185" w:rsidRDefault="00CC5185" w:rsidP="005E7B58">
      <w:pPr>
        <w:pStyle w:val="CodeBox"/>
        <w:keepNext w:val="0"/>
        <w:keepLines w:val="0"/>
      </w:pPr>
      <w:r w:rsidRPr="00CC5185">
        <w:t>This Distribution was loaded on Jun 13, 2017@15:29:48 with header of</w:t>
      </w:r>
    </w:p>
    <w:p w14:paraId="29BDB548" w14:textId="06ACBA18" w:rsidR="00CC5185" w:rsidRPr="00CC5185" w:rsidRDefault="00CC5185" w:rsidP="00D37030">
      <w:pPr>
        <w:pStyle w:val="CodeBox"/>
        <w:keepNext w:val="0"/>
        <w:keepLines w:val="0"/>
      </w:pPr>
      <w:r w:rsidRPr="00CC5185">
        <w:t xml:space="preserve">   DG*5.3*00933 backout DG*5.3*933</w:t>
      </w:r>
    </w:p>
    <w:p w14:paraId="29BDB54A" w14:textId="628AECD6" w:rsidR="00CC5185" w:rsidRPr="00CC5185" w:rsidRDefault="00CC5185" w:rsidP="00D37030">
      <w:pPr>
        <w:pStyle w:val="CodeBox"/>
        <w:keepNext w:val="0"/>
        <w:keepLines w:val="0"/>
      </w:pPr>
      <w:r w:rsidRPr="00CC5185">
        <w:t>Checking Install for Package DG*5.3*00933</w:t>
      </w:r>
    </w:p>
    <w:p w14:paraId="29BDB54B" w14:textId="77777777" w:rsidR="00CC5185" w:rsidRPr="00CC5185" w:rsidRDefault="00CC5185" w:rsidP="005E7B58">
      <w:pPr>
        <w:pStyle w:val="CodeBox"/>
        <w:keepNext w:val="0"/>
        <w:keepLines w:val="0"/>
      </w:pPr>
      <w:r w:rsidRPr="00CC5185">
        <w:t>Install Questions for DG*5.3*00933</w:t>
      </w:r>
    </w:p>
    <w:p w14:paraId="29BDB54C" w14:textId="77777777" w:rsidR="00CC5185" w:rsidRPr="00CC5185" w:rsidRDefault="00CC5185" w:rsidP="005E7B58">
      <w:pPr>
        <w:pStyle w:val="CodeBox"/>
        <w:keepNext w:val="0"/>
        <w:keepLines w:val="0"/>
      </w:pPr>
    </w:p>
    <w:p w14:paraId="29BDB54D" w14:textId="77777777" w:rsidR="00CC5185" w:rsidRPr="00CC5185" w:rsidRDefault="00CC5185" w:rsidP="005E7B58">
      <w:pPr>
        <w:pStyle w:val="CodeBox"/>
        <w:keepNext w:val="0"/>
        <w:keepLines w:val="0"/>
      </w:pPr>
      <w:r w:rsidRPr="00CC5185">
        <w:t xml:space="preserve">Want KIDS to INHIBIT LOGONs during the install? NO// </w:t>
      </w:r>
    </w:p>
    <w:p w14:paraId="29BDB54E" w14:textId="77777777" w:rsidR="00CC5185" w:rsidRPr="00CC5185" w:rsidRDefault="00CC5185" w:rsidP="005E7B58">
      <w:pPr>
        <w:pStyle w:val="CodeBox"/>
        <w:keepNext w:val="0"/>
        <w:keepLines w:val="0"/>
      </w:pPr>
      <w:r w:rsidRPr="00CC5185">
        <w:t>Want to DISABLE Scheduled Options, Me</w:t>
      </w:r>
      <w:r w:rsidR="001C4238">
        <w:t>nu Options, and Protocols? NO//</w:t>
      </w:r>
    </w:p>
    <w:p w14:paraId="29BDB54F" w14:textId="77777777" w:rsidR="00CC5185" w:rsidRPr="00CC5185" w:rsidRDefault="00CC5185" w:rsidP="005E7B58">
      <w:pPr>
        <w:pStyle w:val="CodeBox"/>
        <w:keepNext w:val="0"/>
        <w:keepLines w:val="0"/>
      </w:pPr>
    </w:p>
    <w:p w14:paraId="29BDB550" w14:textId="77777777" w:rsidR="00CC5185" w:rsidRPr="00CC5185" w:rsidRDefault="00CC5185" w:rsidP="005E7B58">
      <w:pPr>
        <w:pStyle w:val="CodeBox"/>
        <w:keepNext w:val="0"/>
        <w:keepLines w:val="0"/>
      </w:pPr>
      <w:r w:rsidRPr="00CC5185">
        <w:t>Enter the Device you want to print the Install messages.</w:t>
      </w:r>
    </w:p>
    <w:p w14:paraId="29BDB551" w14:textId="77777777" w:rsidR="00CC5185" w:rsidRPr="00CC5185" w:rsidRDefault="00CC5185" w:rsidP="005E7B58">
      <w:pPr>
        <w:pStyle w:val="CodeBox"/>
        <w:keepNext w:val="0"/>
        <w:keepLines w:val="0"/>
      </w:pPr>
      <w:r w:rsidRPr="00CC5185">
        <w:t>You can queue the install by enter a 'Q' at the device prompt.</w:t>
      </w:r>
    </w:p>
    <w:p w14:paraId="29BDB553" w14:textId="2B6BD0DC" w:rsidR="00CC5185" w:rsidRPr="00CC5185" w:rsidRDefault="00CC5185" w:rsidP="00D37030">
      <w:pPr>
        <w:pStyle w:val="CodeBox"/>
        <w:keepNext w:val="0"/>
        <w:keepLines w:val="0"/>
      </w:pPr>
      <w:r w:rsidRPr="00CC5185">
        <w:t>Enter a '^' to abort the install.</w:t>
      </w:r>
    </w:p>
    <w:p w14:paraId="29BDB554" w14:textId="77777777" w:rsidR="00CC5185" w:rsidRPr="00CC5185" w:rsidRDefault="00CC5185" w:rsidP="005E7B58">
      <w:pPr>
        <w:pStyle w:val="CodeBox"/>
        <w:keepNext w:val="0"/>
        <w:keepLines w:val="0"/>
      </w:pPr>
      <w:r w:rsidRPr="00CC5185">
        <w:t>DEVICE: HOME//   SSH VIRTUAL TERMINAL</w:t>
      </w:r>
    </w:p>
    <w:p w14:paraId="29BDB555" w14:textId="77777777" w:rsidR="00CC5185" w:rsidRPr="00CC5185" w:rsidRDefault="00CC5185" w:rsidP="005E7B58">
      <w:pPr>
        <w:pStyle w:val="CodeBox"/>
        <w:keepNext w:val="0"/>
        <w:keepLines w:val="0"/>
      </w:pPr>
      <w:r w:rsidRPr="00CC5185">
        <w:t xml:space="preserve">                                  DG*5.3*00933                                  </w:t>
      </w:r>
    </w:p>
    <w:p w14:paraId="29BDB556" w14:textId="77777777" w:rsidR="00CC5185" w:rsidRPr="00B30033" w:rsidRDefault="00CC5185" w:rsidP="005E7B58">
      <w:pPr>
        <w:pStyle w:val="CodeBox"/>
        <w:keepNext w:val="0"/>
        <w:keepLines w:val="0"/>
        <w:rPr>
          <w:rFonts w:ascii="Symbol" w:hAnsi="Symbol" w:cs="Symbol"/>
        </w:rPr>
      </w:pP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  <w:r w:rsidRPr="00B30033">
        <w:rPr>
          <w:rFonts w:ascii="Symbol" w:hAnsi="Symbol" w:cs="Symbol"/>
        </w:rPr>
        <w:t></w:t>
      </w:r>
    </w:p>
    <w:p w14:paraId="29BDB557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Option DGMF AMAIN</w:t>
      </w:r>
    </w:p>
    <w:p w14:paraId="29BDB558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Option DGMF MENU</w:t>
      </w:r>
    </w:p>
    <w:p w14:paraId="29BDB559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Option DGMF RMAIN</w:t>
      </w:r>
    </w:p>
    <w:p w14:paraId="29BDB55A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Input Template [DGMF AMREL]</w:t>
      </w:r>
    </w:p>
    <w:p w14:paraId="29BDB55B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Input Template [DGMF AMSTAT]</w:t>
      </w:r>
    </w:p>
    <w:p w14:paraId="29BDB55C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Input Template [DGMF ARACE]</w:t>
      </w:r>
    </w:p>
    <w:p w14:paraId="29BDB55D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Field #90 in File 10</w:t>
      </w:r>
    </w:p>
    <w:p w14:paraId="29BDB55E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Field #90 in File 11</w:t>
      </w:r>
    </w:p>
    <w:p w14:paraId="29BDB55F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Field #90 in File 13</w:t>
      </w:r>
    </w:p>
    <w:p w14:paraId="29BDB560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routine ^DG933PO</w:t>
      </w:r>
    </w:p>
    <w:p w14:paraId="29BDB561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routine ^DGMFA10</w:t>
      </w:r>
    </w:p>
    <w:p w14:paraId="29BDB562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routine ^DGMFA11</w:t>
      </w:r>
    </w:p>
    <w:p w14:paraId="29BDB563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routine ^DGMFA13</w:t>
      </w:r>
    </w:p>
    <w:p w14:paraId="29BDB564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routine ^DGMFASS</w:t>
      </w:r>
    </w:p>
    <w:p w14:paraId="29BDB565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routine ^DGMFR10</w:t>
      </w:r>
    </w:p>
    <w:p w14:paraId="29BDB566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routine ^DGMFR11</w:t>
      </w:r>
    </w:p>
    <w:p w14:paraId="29BDB567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routine ^DGMFR13</w:t>
      </w:r>
    </w:p>
    <w:p w14:paraId="29BDB568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routine ^DGMFRPT</w:t>
      </w:r>
    </w:p>
    <w:p w14:paraId="29BDB569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routine ^DGNDSU</w:t>
      </w:r>
    </w:p>
    <w:p w14:paraId="29BDB56A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routine ^DGZRT</w:t>
      </w:r>
    </w:p>
    <w:p w14:paraId="29BDB56B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File 10.99</w:t>
      </w:r>
    </w:p>
    <w:p w14:paraId="29BDB56C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 xml:space="preserve">   Deleting the DATA DICTIONARY...</w:t>
      </w:r>
    </w:p>
    <w:p w14:paraId="29BDB56D" w14:textId="77777777" w:rsidR="009E0A06" w:rsidRPr="009E0A06" w:rsidRDefault="009E0A06" w:rsidP="005E7B58">
      <w:pPr>
        <w:pStyle w:val="CodeBox"/>
        <w:keepNext w:val="0"/>
        <w:keepLines w:val="0"/>
      </w:pPr>
      <w:r w:rsidRPr="009E0A06">
        <w:t>Deleting File 11.99</w:t>
      </w:r>
    </w:p>
    <w:p w14:paraId="29BDB56F" w14:textId="0C53E244" w:rsidR="009E0A06" w:rsidRDefault="009E0A06" w:rsidP="005E7B58">
      <w:pPr>
        <w:pStyle w:val="CodeBox"/>
        <w:keepNext w:val="0"/>
        <w:keepLines w:val="0"/>
      </w:pPr>
      <w:r w:rsidRPr="009E0A06">
        <w:t xml:space="preserve">   </w:t>
      </w:r>
      <w:r w:rsidR="005E7B58">
        <w:t>Deleting the DATA DICTIONARY...</w:t>
      </w:r>
      <w:r w:rsidRPr="009E0A06">
        <w:t>Deleting File 13.99</w:t>
      </w:r>
    </w:p>
    <w:p w14:paraId="29BDB570" w14:textId="77777777" w:rsidR="00CC5185" w:rsidRPr="00CC5185" w:rsidRDefault="009E0A06" w:rsidP="005E7B58">
      <w:pPr>
        <w:pStyle w:val="CodeBox"/>
        <w:keepNext w:val="0"/>
        <w:keepLines w:val="0"/>
      </w:pPr>
      <w:r w:rsidRPr="009E0A06">
        <w:t xml:space="preserve">   Deleting the DATA DICTIONARY...</w:t>
      </w:r>
    </w:p>
    <w:p w14:paraId="29BDB572" w14:textId="0AC12435" w:rsidR="00CC5185" w:rsidRPr="00CC5185" w:rsidRDefault="00CC5185" w:rsidP="00D37030">
      <w:pPr>
        <w:pStyle w:val="CodeBox"/>
        <w:keepNext w:val="0"/>
        <w:keepLines w:val="0"/>
      </w:pPr>
      <w:r w:rsidRPr="00CC5185">
        <w:t xml:space="preserve"> Updating KIDS files...</w:t>
      </w:r>
    </w:p>
    <w:p w14:paraId="29BDB573" w14:textId="77777777" w:rsidR="00932D67" w:rsidRDefault="00CC5185" w:rsidP="005E7B58">
      <w:pPr>
        <w:pStyle w:val="CodeBox"/>
        <w:keepNext w:val="0"/>
        <w:keepLines w:val="0"/>
      </w:pPr>
      <w:r w:rsidRPr="00CC5185">
        <w:t xml:space="preserve"> DG*5.3*00933 Installed.</w:t>
      </w:r>
    </w:p>
    <w:p w14:paraId="29BDB574" w14:textId="77777777" w:rsidR="00932D67" w:rsidRDefault="00CC5185" w:rsidP="005E7B58">
      <w:pPr>
        <w:pStyle w:val="CodeBox"/>
        <w:keepNext w:val="0"/>
        <w:keepLines w:val="0"/>
      </w:pPr>
      <w:r w:rsidRPr="00CC5185">
        <w:t xml:space="preserve">               Jun 13, 2017@15:35:51</w:t>
      </w:r>
    </w:p>
    <w:p w14:paraId="29BDB575" w14:textId="77777777" w:rsidR="00A432F5" w:rsidRPr="00B30033" w:rsidRDefault="00CC5185" w:rsidP="005E7B58">
      <w:pPr>
        <w:pStyle w:val="CodeBox"/>
        <w:keepNext w:val="0"/>
        <w:keepLines w:val="0"/>
        <w:rPr>
          <w:rFonts w:ascii="Symbol" w:hAnsi="Symbol" w:cs="Symbol"/>
        </w:rPr>
      </w:pPr>
      <w:r w:rsidRPr="00CC5185">
        <w:t xml:space="preserve">          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  <w:r w:rsidR="009E0A06">
        <w:rPr>
          <w:rFonts w:ascii="Symbol" w:hAnsi="Symbol" w:cs="Symbol"/>
          <w:szCs w:val="18"/>
        </w:rPr>
        <w:t></w:t>
      </w:r>
    </w:p>
    <w:p w14:paraId="29BDB576" w14:textId="77777777" w:rsidR="00A432F5" w:rsidRPr="00B30033" w:rsidRDefault="00CC5185" w:rsidP="005E7B58">
      <w:pPr>
        <w:pStyle w:val="CodeBox"/>
        <w:keepNext w:val="0"/>
        <w:keepLines w:val="0"/>
        <w:rPr>
          <w:rFonts w:ascii="Symbol" w:hAnsi="Symbol" w:cs="Symbol"/>
        </w:rPr>
      </w:pPr>
      <w:r w:rsidRPr="00CC5185">
        <w:t xml:space="preserve">  100%    </w:t>
      </w:r>
      <w:r w:rsidRPr="00B30033">
        <w:rPr>
          <w:rFonts w:ascii="Symbol" w:hAnsi="Symbol" w:cs="Symbol"/>
        </w:rPr>
        <w:t></w:t>
      </w:r>
      <w:r w:rsidRPr="00CC5185">
        <w:t xml:space="preserve">             25             50             75               </w:t>
      </w:r>
      <w:r w:rsidRPr="00B30033">
        <w:rPr>
          <w:rFonts w:ascii="Symbol" w:hAnsi="Symbol" w:cs="Symbol"/>
        </w:rPr>
        <w:t></w:t>
      </w:r>
    </w:p>
    <w:p w14:paraId="29BDB578" w14:textId="2E96BDC0" w:rsidR="00A432F5" w:rsidRPr="00B30033" w:rsidRDefault="00CC5185" w:rsidP="00D37030">
      <w:pPr>
        <w:pStyle w:val="CodeBox"/>
        <w:keepNext w:val="0"/>
        <w:keepLines w:val="0"/>
        <w:rPr>
          <w:rFonts w:ascii="Symbol" w:hAnsi="Symbol" w:cs="Symbol"/>
        </w:rPr>
      </w:pPr>
      <w:r w:rsidRPr="00CC5185">
        <w:t xml:space="preserve">Complete  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  <w:r w:rsidR="009E0A06">
        <w:rPr>
          <w:rFonts w:ascii="Symbol" w:hAnsi="Symbol" w:cs="Symbol"/>
        </w:rPr>
        <w:t></w:t>
      </w:r>
    </w:p>
    <w:p w14:paraId="29BDB579" w14:textId="77777777" w:rsidR="002D3493" w:rsidRPr="00C57CAD" w:rsidRDefault="00CC5185" w:rsidP="005E7B58">
      <w:pPr>
        <w:pStyle w:val="CodeBox"/>
        <w:keepNext w:val="0"/>
        <w:keepLines w:val="0"/>
        <w:rPr>
          <w:rFonts w:ascii="Symbol" w:hAnsi="Symbol" w:cs="Symbol"/>
        </w:rPr>
      </w:pPr>
      <w:r w:rsidRPr="00CC5185">
        <w:t>Install Completed</w:t>
      </w:r>
    </w:p>
    <w:p w14:paraId="29BDB57A" w14:textId="77777777" w:rsidR="001669A9" w:rsidRPr="001669A9" w:rsidRDefault="001669A9" w:rsidP="00584232">
      <w:pPr>
        <w:pStyle w:val="Heading4"/>
      </w:pPr>
      <w:r w:rsidRPr="001669A9">
        <w:t xml:space="preserve">Back Out Method 2 – Manually delete </w:t>
      </w:r>
      <w:r w:rsidR="007102D8">
        <w:t>Patch Software Components</w:t>
      </w:r>
    </w:p>
    <w:p w14:paraId="29BDB57B" w14:textId="6906E213" w:rsidR="00ED01AC" w:rsidRPr="004F027F" w:rsidRDefault="001669A9" w:rsidP="00343F86">
      <w:pPr>
        <w:pStyle w:val="BodyText"/>
      </w:pPr>
      <w:r w:rsidRPr="00FE238F">
        <w:t xml:space="preserve">The following </w:t>
      </w:r>
      <w:r w:rsidR="00D920C2">
        <w:t>involves manual deletion of DD’</w:t>
      </w:r>
      <w:r w:rsidR="008C2CD0">
        <w:t>s</w:t>
      </w:r>
      <w:r w:rsidR="00D920C2">
        <w:t xml:space="preserve"> and routines, and </w:t>
      </w:r>
      <w:r w:rsidRPr="00FE238F">
        <w:t>will need to be execu</w:t>
      </w:r>
      <w:r w:rsidR="00ED01AC">
        <w:t>ted from the programmers prompt.</w:t>
      </w:r>
      <w:r w:rsidR="00ED01AC" w:rsidRPr="00D36B54">
        <w:t xml:space="preserve"> </w:t>
      </w:r>
      <w:r w:rsidR="00ED01AC">
        <w:t xml:space="preserve">This procedure must </w:t>
      </w:r>
      <w:r w:rsidR="00ED01AC" w:rsidRPr="00FE238F">
        <w:t xml:space="preserve">be performed by persons with programmer-level </w:t>
      </w:r>
      <w:r w:rsidR="00661D66" w:rsidRPr="00FE238F">
        <w:t>access</w:t>
      </w:r>
      <w:r w:rsidR="00847E90">
        <w:t>,</w:t>
      </w:r>
      <w:r w:rsidR="00ED01AC" w:rsidRPr="00FE238F">
        <w:t xml:space="preserve"> </w:t>
      </w:r>
      <w:r w:rsidR="00ED01AC" w:rsidRPr="00661D66">
        <w:rPr>
          <w:b/>
        </w:rPr>
        <w:t xml:space="preserve">and in conjunction with the STS </w:t>
      </w:r>
      <w:r w:rsidR="00343F86">
        <w:rPr>
          <w:b/>
        </w:rPr>
        <w:t>t</w:t>
      </w:r>
      <w:r w:rsidR="00ED01AC" w:rsidRPr="00661D66">
        <w:rPr>
          <w:b/>
        </w:rPr>
        <w:t>eam</w:t>
      </w:r>
      <w:r w:rsidR="004F027F" w:rsidRPr="004F027F">
        <w:t>.</w:t>
      </w:r>
    </w:p>
    <w:p w14:paraId="29BDB57C" w14:textId="77777777" w:rsidR="00D920C2" w:rsidRPr="00D920C2" w:rsidRDefault="00D920C2" w:rsidP="00552A8E">
      <w:pPr>
        <w:pStyle w:val="Heading5"/>
        <w:ind w:hanging="1008"/>
      </w:pPr>
      <w:r w:rsidRPr="00D920C2">
        <w:t>Manual Deletion of Data Dictionaries</w:t>
      </w:r>
    </w:p>
    <w:p w14:paraId="29BDB57D" w14:textId="77777777" w:rsidR="00100031" w:rsidRDefault="00897AE1" w:rsidP="009772F1">
      <w:pPr>
        <w:pStyle w:val="BodyText"/>
      </w:pPr>
      <w:r>
        <w:t xml:space="preserve">Use </w:t>
      </w:r>
      <w:r w:rsidR="00100031">
        <w:t>VA File</w:t>
      </w:r>
      <w:r>
        <w:t>M</w:t>
      </w:r>
      <w:r w:rsidR="00100031">
        <w:t>an</w:t>
      </w:r>
      <w:r w:rsidR="005B51BA" w:rsidRPr="00FE238F">
        <w:t xml:space="preserve"> </w:t>
      </w:r>
      <w:r>
        <w:t>t</w:t>
      </w:r>
      <w:r w:rsidR="005B51BA" w:rsidRPr="00FE238F">
        <w:t>o delete the new</w:t>
      </w:r>
      <w:r w:rsidR="005B51BA">
        <w:t xml:space="preserve"> field</w:t>
      </w:r>
      <w:r w:rsidR="00757984">
        <w:t>s</w:t>
      </w:r>
      <w:r w:rsidR="005B51BA" w:rsidRPr="00FE238F">
        <w:t xml:space="preserve"> added with </w:t>
      </w:r>
      <w:r w:rsidR="00100031">
        <w:t>DG*5.3*933, using the following general steps:</w:t>
      </w:r>
    </w:p>
    <w:p w14:paraId="29BDB57E" w14:textId="77777777" w:rsidR="00100031" w:rsidRDefault="00100031" w:rsidP="00B419D4">
      <w:pPr>
        <w:pStyle w:val="BodyTextNumbered1"/>
        <w:numPr>
          <w:ilvl w:val="0"/>
          <w:numId w:val="25"/>
        </w:numPr>
      </w:pPr>
      <w:r>
        <w:t>Select the FileMan option MODIFY FILE ATTRIBUTES.</w:t>
      </w:r>
    </w:p>
    <w:p w14:paraId="29BDB57F" w14:textId="77777777" w:rsidR="00100031" w:rsidRDefault="00100031" w:rsidP="00343F86">
      <w:pPr>
        <w:pStyle w:val="BodyTextNumbered1"/>
      </w:pPr>
      <w:r>
        <w:t>At the prompt “Modify what File:”, enter the file name or number.</w:t>
      </w:r>
    </w:p>
    <w:p w14:paraId="29BDB580" w14:textId="77777777" w:rsidR="00100031" w:rsidRDefault="00100031" w:rsidP="00343F86">
      <w:pPr>
        <w:pStyle w:val="BodyTextNumbered1"/>
      </w:pPr>
      <w:r>
        <w:t>At the prompt “Select FIELD:”, enter the field name.</w:t>
      </w:r>
    </w:p>
    <w:p w14:paraId="29BDB581" w14:textId="77777777" w:rsidR="00100031" w:rsidRDefault="00100031" w:rsidP="00343F86">
      <w:pPr>
        <w:pStyle w:val="BodyTextNumbered1"/>
      </w:pPr>
      <w:r>
        <w:t>At the “Label:” prompt, enter “@”.</w:t>
      </w:r>
    </w:p>
    <w:p w14:paraId="29BDB582" w14:textId="77777777" w:rsidR="005B51BA" w:rsidRPr="005B51BA" w:rsidRDefault="009772F1" w:rsidP="00343F86">
      <w:pPr>
        <w:pStyle w:val="BodyTextNumbered1"/>
      </w:pPr>
      <w:r>
        <w:t>When prompted “OK TO DELETE ‘</w:t>
      </w:r>
      <w:r w:rsidRPr="00100031">
        <w:rPr>
          <w:i/>
        </w:rPr>
        <w:t>FIELD NAME’</w:t>
      </w:r>
      <w:r w:rsidR="005B51BA">
        <w:t xml:space="preserve"> </w:t>
      </w:r>
      <w:r>
        <w:t>FIELD IN EXISTING ENTRIES?</w:t>
      </w:r>
      <w:r w:rsidR="00971BEA">
        <w:t>”</w:t>
      </w:r>
      <w:r>
        <w:t xml:space="preserve"> enter YES. </w:t>
      </w:r>
      <w:r w:rsidR="005B51BA">
        <w:t xml:space="preserve">This </w:t>
      </w:r>
      <w:r w:rsidR="005B51BA" w:rsidRPr="00FE238F">
        <w:t>will automatically also remove</w:t>
      </w:r>
      <w:r w:rsidR="005B51BA">
        <w:t xml:space="preserve"> all</w:t>
      </w:r>
      <w:r>
        <w:t xml:space="preserve"> sub-fields and data.</w:t>
      </w:r>
    </w:p>
    <w:p w14:paraId="29BDB583" w14:textId="77777777" w:rsidR="00100031" w:rsidRDefault="00FE238F" w:rsidP="0053085A">
      <w:pPr>
        <w:pStyle w:val="BodyText"/>
      </w:pPr>
      <w:r w:rsidRPr="00FE238F">
        <w:t xml:space="preserve">Delete </w:t>
      </w:r>
      <w:r w:rsidR="00100031">
        <w:t>the following field</w:t>
      </w:r>
      <w:r w:rsidR="00ED7D19">
        <w:t xml:space="preserve"> from the RACE </w:t>
      </w:r>
      <w:r w:rsidR="00462957">
        <w:t xml:space="preserve">file </w:t>
      </w:r>
      <w:r w:rsidR="00ED7D19">
        <w:t>(#10)</w:t>
      </w:r>
      <w:r w:rsidRPr="00FE238F">
        <w:t>:</w:t>
      </w:r>
    </w:p>
    <w:p w14:paraId="29BDB584" w14:textId="77777777" w:rsidR="00100031" w:rsidRDefault="00100031" w:rsidP="00E0560D">
      <w:pPr>
        <w:pStyle w:val="BodyTextBullet1"/>
      </w:pPr>
      <w:r>
        <w:t>RACE MASTER (#99)</w:t>
      </w:r>
    </w:p>
    <w:p w14:paraId="29BDB585" w14:textId="77777777" w:rsidR="00100031" w:rsidRDefault="00100031" w:rsidP="00100031">
      <w:pPr>
        <w:pStyle w:val="BodyText"/>
      </w:pPr>
      <w:r>
        <w:t>Delete the following field from the MARITAL STATUS file (#11):</w:t>
      </w:r>
    </w:p>
    <w:p w14:paraId="29BDB586" w14:textId="77777777" w:rsidR="00100031" w:rsidRDefault="00100031" w:rsidP="00E0560D">
      <w:pPr>
        <w:pStyle w:val="BodyTextBullet1"/>
      </w:pPr>
      <w:r>
        <w:t>MASTER MARITAL STATUS (#99)</w:t>
      </w:r>
    </w:p>
    <w:p w14:paraId="29BDB587" w14:textId="77777777" w:rsidR="00375758" w:rsidRDefault="00375758" w:rsidP="00375758">
      <w:pPr>
        <w:pStyle w:val="BodyText"/>
      </w:pPr>
      <w:r>
        <w:t>Delete the following fields from the RELIGION file (#13):</w:t>
      </w:r>
    </w:p>
    <w:p w14:paraId="29BDB588" w14:textId="77777777" w:rsidR="00E0560D" w:rsidRDefault="00E0560D" w:rsidP="00343F86">
      <w:pPr>
        <w:pStyle w:val="BodyTextBullet1"/>
        <w:spacing w:after="120"/>
      </w:pPr>
      <w:r>
        <w:t>MASTER RELIGION (#99)</w:t>
      </w:r>
    </w:p>
    <w:p w14:paraId="29BDB589" w14:textId="3BAB9E77" w:rsidR="004D1FE1" w:rsidRPr="00505955" w:rsidRDefault="004D1FE1" w:rsidP="00343F86">
      <w:pPr>
        <w:pStyle w:val="BodyTextBoldUnderlined"/>
        <w:spacing w:before="240"/>
      </w:pPr>
      <w:r w:rsidRPr="00505955">
        <w:t>Example, Manual deletion of DD’s from RACE</w:t>
      </w:r>
      <w:r w:rsidR="00462957">
        <w:t xml:space="preserve"> file (#10) using FileM</w:t>
      </w:r>
      <w:r w:rsidRPr="00505955">
        <w:t>an. This process must be repeated for MARITAL STATUS</w:t>
      </w:r>
      <w:r w:rsidR="00462957">
        <w:t xml:space="preserve"> file</w:t>
      </w:r>
      <w:r w:rsidRPr="00505955">
        <w:t xml:space="preserve"> (#11) and RELIGION</w:t>
      </w:r>
      <w:r w:rsidR="00462957">
        <w:t xml:space="preserve"> file</w:t>
      </w:r>
      <w:r w:rsidRPr="00505955">
        <w:t xml:space="preserve"> (#13), see lis</w:t>
      </w:r>
      <w:r w:rsidR="00385800">
        <w:t>t of fields to be deleted above:</w:t>
      </w:r>
    </w:p>
    <w:p w14:paraId="29BDB58A" w14:textId="77777777" w:rsidR="00FE238F" w:rsidRPr="00FE238F" w:rsidRDefault="00FE238F" w:rsidP="00343F86">
      <w:pPr>
        <w:pStyle w:val="CodeBox"/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238F">
        <w:t>D P^DI</w:t>
      </w:r>
    </w:p>
    <w:p w14:paraId="29BDB58B" w14:textId="77777777" w:rsidR="00FE238F" w:rsidRPr="00FE238F" w:rsidRDefault="00FE238F" w:rsidP="00343F86">
      <w:pPr>
        <w:pStyle w:val="CodeBox"/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E238F">
        <w:t xml:space="preserve">Select OPTION: </w:t>
      </w:r>
      <w:r w:rsidRPr="00FE238F">
        <w:rPr>
          <w:rFonts w:ascii="Arial" w:hAnsi="Arial" w:cs="Arial"/>
        </w:rPr>
        <w:t xml:space="preserve">MODIFY FILE ATTRIBUTES  </w:t>
      </w:r>
    </w:p>
    <w:p w14:paraId="29BDB58C" w14:textId="77777777" w:rsidR="00FE238F" w:rsidRPr="00FE238F" w:rsidRDefault="00FE238F" w:rsidP="00343F86">
      <w:pPr>
        <w:pStyle w:val="CodeBox"/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238F">
        <w:t>Do you want to use the screen-mode version? YES// NO</w:t>
      </w:r>
    </w:p>
    <w:p w14:paraId="29BDB58D" w14:textId="77777777" w:rsidR="00FE238F" w:rsidRPr="00FE238F" w:rsidRDefault="00FE238F" w:rsidP="00343F86">
      <w:pPr>
        <w:pStyle w:val="CodeBox"/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238F">
        <w:t xml:space="preserve">MODIFY WHAT FILE: // </w:t>
      </w:r>
      <w:r w:rsidR="009772F1">
        <w:t>RACE</w:t>
      </w:r>
      <w:r w:rsidRPr="00FE238F">
        <w:t xml:space="preserve"> (#</w:t>
      </w:r>
      <w:r w:rsidR="009772F1">
        <w:t>10</w:t>
      </w:r>
      <w:r w:rsidRPr="00FE238F">
        <w:t>)</w:t>
      </w:r>
      <w:r w:rsidR="009772F1">
        <w:t xml:space="preserve">           (15</w:t>
      </w:r>
      <w:r w:rsidRPr="00FE238F">
        <w:t xml:space="preserve"> entries)</w:t>
      </w:r>
    </w:p>
    <w:p w14:paraId="29BDB58E" w14:textId="77777777" w:rsidR="00FE238F" w:rsidRPr="00FE238F" w:rsidRDefault="00FE238F" w:rsidP="00343F86">
      <w:pPr>
        <w:pStyle w:val="CodeBox"/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238F">
        <w:t xml:space="preserve">Select FIELD: </w:t>
      </w:r>
      <w:r w:rsidR="00666A5B">
        <w:t>RACE MASTER</w:t>
      </w:r>
    </w:p>
    <w:p w14:paraId="29BDB58F" w14:textId="77777777" w:rsidR="00FE238F" w:rsidRPr="00FE238F" w:rsidRDefault="00666A5B" w:rsidP="00343F86">
      <w:pPr>
        <w:pStyle w:val="CodeBox"/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LABEL: RACE MASTER</w:t>
      </w:r>
      <w:r w:rsidR="00FE238F" w:rsidRPr="00FE238F">
        <w:t>// @</w:t>
      </w:r>
    </w:p>
    <w:p w14:paraId="29BDB590" w14:textId="77777777" w:rsidR="00FE238F" w:rsidRPr="00FE238F" w:rsidRDefault="00FE238F" w:rsidP="00343F86">
      <w:pPr>
        <w:pStyle w:val="CodeBox"/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238F">
        <w:t xml:space="preserve">   SURE YOU WANT TO DELETE THE ENTIRE '</w:t>
      </w:r>
      <w:r w:rsidR="00666A5B">
        <w:t>RACE MASTER</w:t>
      </w:r>
      <w:r w:rsidRPr="00FE238F">
        <w:t>' FIELD? Y  (Yes)</w:t>
      </w:r>
    </w:p>
    <w:p w14:paraId="29BDB591" w14:textId="77777777" w:rsidR="00FE238F" w:rsidRPr="00FE238F" w:rsidRDefault="00666A5B" w:rsidP="00343F86">
      <w:pPr>
        <w:pStyle w:val="CodeBox"/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OK TO DELETE ‘RACE MASTER</w:t>
      </w:r>
      <w:r w:rsidR="00FE238F" w:rsidRPr="00FE238F">
        <w:t>' FIELDS IN THE EXISTING ENTRIES? Yes// Y  (Yes).....</w:t>
      </w:r>
    </w:p>
    <w:p w14:paraId="29BDB594" w14:textId="77777777" w:rsidR="00DD0853" w:rsidRPr="00D920C2" w:rsidRDefault="00DD0853" w:rsidP="00552A8E">
      <w:pPr>
        <w:pStyle w:val="Heading5"/>
        <w:ind w:hanging="1008"/>
      </w:pPr>
      <w:r w:rsidRPr="00D920C2">
        <w:t xml:space="preserve">Manual Deletion of </w:t>
      </w:r>
      <w:r>
        <w:t>Files</w:t>
      </w:r>
    </w:p>
    <w:p w14:paraId="29BDB595" w14:textId="77777777" w:rsidR="00666A5B" w:rsidRDefault="00EA43C2" w:rsidP="00343F86">
      <w:pPr>
        <w:pStyle w:val="BodyText"/>
        <w:spacing w:after="240"/>
      </w:pPr>
      <w:r>
        <w:t>VA FileMan cannot be used to delete the files</w:t>
      </w:r>
      <w:r w:rsidRPr="00FE238F">
        <w:t xml:space="preserve"> added with </w:t>
      </w:r>
      <w:r w:rsidR="00E97AEE">
        <w:t>DG*5.3*933, as the files are</w:t>
      </w:r>
      <w:r>
        <w:t xml:space="preserve"> protected against deletion using FileMan.</w:t>
      </w:r>
      <w:r w:rsidR="00BC1722">
        <w:t xml:space="preserve"> Therefore, the files must be deleted from the programmer prompt using the following commands:</w:t>
      </w:r>
    </w:p>
    <w:p w14:paraId="29BDB596" w14:textId="77777777" w:rsidR="00216D87" w:rsidRPr="003A67CA" w:rsidRDefault="00BC1722" w:rsidP="00552A8E">
      <w:pPr>
        <w:pStyle w:val="Heading6"/>
        <w:ind w:hanging="1152"/>
      </w:pPr>
      <w:r w:rsidRPr="003A67CA">
        <w:t>Commands to delete the new RACE MASTER file (#10.99)</w:t>
      </w:r>
      <w:r w:rsidR="00216D87" w:rsidRPr="003A67CA">
        <w:t>:</w:t>
      </w:r>
    </w:p>
    <w:p w14:paraId="29BDB597" w14:textId="77777777" w:rsidR="00BC1722" w:rsidRPr="00466047" w:rsidRDefault="00216D87" w:rsidP="00B419D4">
      <w:pPr>
        <w:pStyle w:val="BodyTextNumbered1"/>
        <w:numPr>
          <w:ilvl w:val="0"/>
          <w:numId w:val="26"/>
        </w:numPr>
        <w:rPr>
          <w:rFonts w:ascii="Consolas" w:hAnsi="Consolas" w:cs="Consolas"/>
          <w:sz w:val="22"/>
          <w:szCs w:val="22"/>
        </w:rPr>
      </w:pPr>
      <w:r w:rsidRPr="00917E74">
        <w:t>Type the following at the programmer prompt:</w:t>
      </w:r>
      <w:r w:rsidRPr="00466047">
        <w:rPr>
          <w:rFonts w:ascii="Consolas" w:hAnsi="Consolas" w:cs="Consolas"/>
          <w:sz w:val="22"/>
          <w:szCs w:val="22"/>
        </w:rPr>
        <w:t xml:space="preserve"> </w:t>
      </w:r>
      <w:r w:rsidR="00BC1722" w:rsidRPr="00466047">
        <w:rPr>
          <w:rFonts w:ascii="Consolas" w:hAnsi="Consolas" w:cs="Consolas"/>
          <w:sz w:val="22"/>
          <w:szCs w:val="22"/>
        </w:rPr>
        <w:t>S FILE=10.99</w:t>
      </w:r>
    </w:p>
    <w:p w14:paraId="29BDB598" w14:textId="77777777" w:rsidR="00666A5B" w:rsidRPr="007D2FCD" w:rsidRDefault="00216D87" w:rsidP="00466047">
      <w:pPr>
        <w:pStyle w:val="BodyTextNumbered1"/>
        <w:rPr>
          <w:rFonts w:ascii="Consolas" w:hAnsi="Consolas" w:cs="Consolas"/>
          <w:sz w:val="22"/>
          <w:szCs w:val="22"/>
        </w:rPr>
      </w:pPr>
      <w:r w:rsidRPr="00917E74">
        <w:t>Type the following at the programmer prompt:</w:t>
      </w:r>
      <w:r>
        <w:rPr>
          <w:rFonts w:ascii="Consolas" w:hAnsi="Consolas" w:cs="Consolas"/>
          <w:sz w:val="22"/>
          <w:szCs w:val="22"/>
        </w:rPr>
        <w:t xml:space="preserve"> </w:t>
      </w:r>
      <w:r w:rsidR="00BC1722" w:rsidRPr="007D2FCD">
        <w:rPr>
          <w:rFonts w:ascii="Consolas" w:hAnsi="Consolas" w:cs="Consolas"/>
          <w:sz w:val="22"/>
          <w:szCs w:val="22"/>
        </w:rPr>
        <w:t>S DIU=$G(^DIC(FILE</w:t>
      </w:r>
      <w:r w:rsidR="00666A5B" w:rsidRPr="007D2FCD">
        <w:rPr>
          <w:rFonts w:ascii="Consolas" w:hAnsi="Consolas" w:cs="Consolas"/>
          <w:sz w:val="22"/>
          <w:szCs w:val="22"/>
        </w:rPr>
        <w:t>,0,"GL"))</w:t>
      </w:r>
    </w:p>
    <w:p w14:paraId="29BDB599" w14:textId="77777777" w:rsidR="00666A5B" w:rsidRPr="007D2FCD" w:rsidRDefault="00216D87" w:rsidP="00466047">
      <w:pPr>
        <w:pStyle w:val="BodyTextNumbered1"/>
        <w:rPr>
          <w:rFonts w:ascii="Consolas" w:hAnsi="Consolas" w:cs="Consolas"/>
          <w:sz w:val="22"/>
          <w:szCs w:val="22"/>
        </w:rPr>
      </w:pPr>
      <w:r w:rsidRPr="00917E74">
        <w:t>Type the following at the programmer prompt:</w:t>
      </w:r>
      <w:r>
        <w:rPr>
          <w:rFonts w:ascii="Consolas" w:hAnsi="Consolas" w:cs="Consolas"/>
          <w:sz w:val="22"/>
          <w:szCs w:val="22"/>
        </w:rPr>
        <w:t xml:space="preserve"> </w:t>
      </w:r>
      <w:r w:rsidR="00666A5B" w:rsidRPr="007D2FCD">
        <w:rPr>
          <w:rFonts w:ascii="Consolas" w:hAnsi="Consolas" w:cs="Consolas"/>
          <w:sz w:val="22"/>
          <w:szCs w:val="22"/>
        </w:rPr>
        <w:t>S DIU(0)="DES"</w:t>
      </w:r>
    </w:p>
    <w:p w14:paraId="29BDB59A" w14:textId="77777777" w:rsidR="00666A5B" w:rsidRPr="007D2FCD" w:rsidRDefault="00216D87" w:rsidP="00466047">
      <w:pPr>
        <w:pStyle w:val="BodyTextNumbered1"/>
        <w:rPr>
          <w:rFonts w:ascii="Consolas" w:hAnsi="Consolas" w:cs="Consolas"/>
          <w:sz w:val="22"/>
          <w:szCs w:val="22"/>
        </w:rPr>
      </w:pPr>
      <w:r w:rsidRPr="00917E74">
        <w:t>Type the following at the programmer prompt:</w:t>
      </w:r>
      <w:r>
        <w:rPr>
          <w:rFonts w:ascii="Consolas" w:hAnsi="Consolas" w:cs="Consolas"/>
          <w:sz w:val="22"/>
          <w:szCs w:val="22"/>
        </w:rPr>
        <w:t xml:space="preserve"> </w:t>
      </w:r>
      <w:r w:rsidR="00666A5B" w:rsidRPr="007D2FCD">
        <w:rPr>
          <w:rFonts w:ascii="Consolas" w:hAnsi="Consolas" w:cs="Consolas"/>
          <w:sz w:val="22"/>
          <w:szCs w:val="22"/>
        </w:rPr>
        <w:t>D EN^DIU2</w:t>
      </w:r>
    </w:p>
    <w:p w14:paraId="29BDB59B" w14:textId="77777777" w:rsidR="00D366C6" w:rsidRPr="003A67CA" w:rsidRDefault="009973FF" w:rsidP="00552A8E">
      <w:pPr>
        <w:pStyle w:val="Heading6"/>
        <w:ind w:hanging="1152"/>
      </w:pPr>
      <w:r w:rsidRPr="003A67CA">
        <w:t xml:space="preserve">Commands to delete the new MASTER MARITAL STATUS file </w:t>
      </w:r>
      <w:r w:rsidR="00957F73" w:rsidRPr="003A67CA">
        <w:t>(#11</w:t>
      </w:r>
      <w:r w:rsidRPr="003A67CA">
        <w:t>.99):</w:t>
      </w:r>
    </w:p>
    <w:p w14:paraId="29BDB59C" w14:textId="77777777" w:rsidR="00D366C6" w:rsidRPr="00D366C6" w:rsidRDefault="009973FF" w:rsidP="00B419D4">
      <w:pPr>
        <w:pStyle w:val="BodyTextNumbered1"/>
        <w:numPr>
          <w:ilvl w:val="0"/>
          <w:numId w:val="27"/>
        </w:numPr>
      </w:pPr>
      <w:r w:rsidRPr="001B2B93">
        <w:t>Type the following at the programmer prompt:</w:t>
      </w:r>
      <w:r w:rsidRPr="00466047">
        <w:rPr>
          <w:rFonts w:ascii="Consolas" w:hAnsi="Consolas" w:cs="Consolas"/>
          <w:sz w:val="22"/>
          <w:szCs w:val="22"/>
        </w:rPr>
        <w:t xml:space="preserve"> </w:t>
      </w:r>
      <w:r w:rsidR="00957F73" w:rsidRPr="00466047">
        <w:rPr>
          <w:rFonts w:ascii="Consolas" w:hAnsi="Consolas" w:cs="Consolas"/>
          <w:sz w:val="22"/>
          <w:szCs w:val="22"/>
        </w:rPr>
        <w:t>S FILE=11</w:t>
      </w:r>
      <w:r w:rsidRPr="00466047">
        <w:rPr>
          <w:rFonts w:ascii="Consolas" w:hAnsi="Consolas" w:cs="Consolas"/>
          <w:sz w:val="22"/>
          <w:szCs w:val="22"/>
        </w:rPr>
        <w:t>.99</w:t>
      </w:r>
    </w:p>
    <w:p w14:paraId="29BDB59D" w14:textId="77777777" w:rsidR="00D366C6" w:rsidRPr="00D366C6" w:rsidRDefault="009973FF" w:rsidP="00466047">
      <w:pPr>
        <w:pStyle w:val="BodyTextNumbered1"/>
      </w:pPr>
      <w:r w:rsidRPr="001B2B93">
        <w:t>Type the following at the programmer prompt:</w:t>
      </w:r>
      <w:r w:rsidRPr="00D366C6">
        <w:rPr>
          <w:rFonts w:ascii="Consolas" w:hAnsi="Consolas" w:cs="Consolas"/>
          <w:sz w:val="22"/>
          <w:szCs w:val="22"/>
        </w:rPr>
        <w:t xml:space="preserve"> S DIU=$G(^DIC(FILE,0,"GL"))</w:t>
      </w:r>
    </w:p>
    <w:p w14:paraId="29BDB59E" w14:textId="77777777" w:rsidR="00D366C6" w:rsidRPr="00D366C6" w:rsidRDefault="009973FF" w:rsidP="00466047">
      <w:pPr>
        <w:pStyle w:val="BodyTextNumbered1"/>
      </w:pPr>
      <w:r w:rsidRPr="001B2B93">
        <w:t>Type the following at the programmer prompt:</w:t>
      </w:r>
      <w:r w:rsidRPr="00D366C6">
        <w:rPr>
          <w:rFonts w:ascii="Consolas" w:hAnsi="Consolas" w:cs="Consolas"/>
          <w:sz w:val="22"/>
          <w:szCs w:val="22"/>
        </w:rPr>
        <w:t xml:space="preserve"> S DIU(0)="DES"</w:t>
      </w:r>
    </w:p>
    <w:p w14:paraId="29BDB59F" w14:textId="77777777" w:rsidR="009973FF" w:rsidRPr="00D366C6" w:rsidRDefault="009973FF" w:rsidP="00466047">
      <w:pPr>
        <w:pStyle w:val="BodyTextNumbered1"/>
      </w:pPr>
      <w:r w:rsidRPr="001B2B93">
        <w:t>Type the following at the programmer prompt</w:t>
      </w:r>
      <w:r w:rsidRPr="00D366C6">
        <w:rPr>
          <w:rFonts w:ascii="Consolas" w:hAnsi="Consolas" w:cs="Consolas"/>
          <w:sz w:val="22"/>
          <w:szCs w:val="22"/>
        </w:rPr>
        <w:t>: D EN^DIU2</w:t>
      </w:r>
    </w:p>
    <w:p w14:paraId="29BDB5A1" w14:textId="77777777" w:rsidR="00D366C6" w:rsidRPr="003A67CA" w:rsidRDefault="00957F73" w:rsidP="00552A8E">
      <w:pPr>
        <w:pStyle w:val="Heading6"/>
        <w:ind w:hanging="1152"/>
      </w:pPr>
      <w:r w:rsidRPr="003A67CA">
        <w:t>Commands to delete the new MASTER RELIGION file (#13.99):</w:t>
      </w:r>
    </w:p>
    <w:p w14:paraId="29BDB5A2" w14:textId="77777777" w:rsidR="00D366C6" w:rsidRPr="00D366C6" w:rsidRDefault="00957F73" w:rsidP="00B419D4">
      <w:pPr>
        <w:pStyle w:val="BodyTextNumbered1"/>
        <w:numPr>
          <w:ilvl w:val="0"/>
          <w:numId w:val="28"/>
        </w:numPr>
      </w:pPr>
      <w:r w:rsidRPr="00B515FB">
        <w:t>Type the following at the programmer prompt:</w:t>
      </w:r>
      <w:r w:rsidRPr="00466047">
        <w:rPr>
          <w:rFonts w:ascii="Consolas" w:hAnsi="Consolas" w:cs="Consolas"/>
          <w:sz w:val="22"/>
          <w:szCs w:val="22"/>
        </w:rPr>
        <w:t xml:space="preserve"> S FILE=10.99</w:t>
      </w:r>
    </w:p>
    <w:p w14:paraId="29BDB5A3" w14:textId="77777777" w:rsidR="00D366C6" w:rsidRPr="00D366C6" w:rsidRDefault="00957F73" w:rsidP="00466047">
      <w:pPr>
        <w:pStyle w:val="BodyTextNumbered1"/>
      </w:pPr>
      <w:r w:rsidRPr="00B515FB">
        <w:t>Type the following at the programmer prompt:</w:t>
      </w:r>
      <w:r w:rsidRPr="00D366C6">
        <w:rPr>
          <w:rFonts w:ascii="Consolas" w:hAnsi="Consolas" w:cs="Consolas"/>
          <w:sz w:val="22"/>
          <w:szCs w:val="22"/>
        </w:rPr>
        <w:t xml:space="preserve"> S DIU=$G(^DIC(FILE,0,"GL"))</w:t>
      </w:r>
    </w:p>
    <w:p w14:paraId="29BDB5A4" w14:textId="77777777" w:rsidR="00D366C6" w:rsidRDefault="00957F73" w:rsidP="00466047">
      <w:pPr>
        <w:pStyle w:val="BodyTextNumbered1"/>
        <w:rPr>
          <w:rFonts w:ascii="Consolas" w:hAnsi="Consolas" w:cs="Consolas"/>
          <w:sz w:val="22"/>
          <w:szCs w:val="22"/>
        </w:rPr>
      </w:pPr>
      <w:r w:rsidRPr="00B515FB">
        <w:t>Type the following at the programmer prompt:</w:t>
      </w:r>
      <w:r w:rsidRPr="00D366C6">
        <w:rPr>
          <w:rFonts w:ascii="Consolas" w:hAnsi="Consolas" w:cs="Consolas"/>
          <w:sz w:val="22"/>
          <w:szCs w:val="22"/>
        </w:rPr>
        <w:t xml:space="preserve"> S DIU(0)="DES"</w:t>
      </w:r>
    </w:p>
    <w:p w14:paraId="29BDB5A5" w14:textId="77777777" w:rsidR="00957F73" w:rsidRPr="00D366C6" w:rsidRDefault="00957F73" w:rsidP="00466047">
      <w:pPr>
        <w:pStyle w:val="BodyTextNumbered1"/>
        <w:rPr>
          <w:rFonts w:ascii="Consolas" w:hAnsi="Consolas" w:cs="Consolas"/>
          <w:sz w:val="22"/>
          <w:szCs w:val="22"/>
        </w:rPr>
      </w:pPr>
      <w:r w:rsidRPr="00B515FB">
        <w:t>Type the following at the programmer prompt:</w:t>
      </w:r>
      <w:r w:rsidRPr="00D366C6">
        <w:rPr>
          <w:rFonts w:ascii="Consolas" w:hAnsi="Consolas" w:cs="Consolas"/>
          <w:sz w:val="22"/>
          <w:szCs w:val="22"/>
        </w:rPr>
        <w:t xml:space="preserve"> D EN^DIU2</w:t>
      </w:r>
    </w:p>
    <w:p w14:paraId="29BDB5A7" w14:textId="77777777" w:rsidR="00FE238F" w:rsidRPr="00D920C2" w:rsidRDefault="00D920C2" w:rsidP="00552A8E">
      <w:pPr>
        <w:pStyle w:val="Heading5"/>
        <w:ind w:hanging="1008"/>
      </w:pPr>
      <w:r w:rsidRPr="00D920C2">
        <w:t>Manual Deletion of Routine(s)</w:t>
      </w:r>
    </w:p>
    <w:p w14:paraId="29BDB5A8" w14:textId="113BF5B9" w:rsidR="0035328B" w:rsidRDefault="0035328B" w:rsidP="0035328B">
      <w:pPr>
        <w:pStyle w:val="BodyText"/>
      </w:pPr>
      <w:r>
        <w:t>The deletion of a routine is a potentially dangerous activity.</w:t>
      </w:r>
      <w:r w:rsidRPr="00D36B54">
        <w:t xml:space="preserve"> </w:t>
      </w:r>
      <w:r>
        <w:t xml:space="preserve">This procedure must </w:t>
      </w:r>
      <w:r w:rsidRPr="00FE238F">
        <w:t xml:space="preserve">be performed by persons with programmer-level access, </w:t>
      </w:r>
      <w:r w:rsidRPr="00705C40">
        <w:rPr>
          <w:b/>
        </w:rPr>
        <w:t>a</w:t>
      </w:r>
      <w:r w:rsidR="00466047">
        <w:rPr>
          <w:b/>
        </w:rPr>
        <w:t>nd in conjunction with the STS t</w:t>
      </w:r>
      <w:r w:rsidRPr="00705C40">
        <w:rPr>
          <w:b/>
        </w:rPr>
        <w:t>eam</w:t>
      </w:r>
      <w:r w:rsidR="00466047">
        <w:t>.</w:t>
      </w:r>
    </w:p>
    <w:p w14:paraId="29BDB5A9" w14:textId="77777777" w:rsidR="00505955" w:rsidRDefault="0035328B" w:rsidP="007C79E9">
      <w:pPr>
        <w:pStyle w:val="BodyTextNumbered1"/>
        <w:numPr>
          <w:ilvl w:val="0"/>
          <w:numId w:val="18"/>
        </w:numPr>
      </w:pPr>
      <w:r>
        <w:t xml:space="preserve">From the ROUTINE MANAGEMENT MENU [XUROUTINES], select the DELETE ROUTINES [XTRDEL] option. </w:t>
      </w:r>
      <w:r w:rsidRPr="004F027F">
        <w:rPr>
          <w:b/>
        </w:rPr>
        <w:t>IMPORTANT</w:t>
      </w:r>
      <w:r>
        <w:t>: When prompted for ‘All Routines?</w:t>
      </w:r>
      <w:r w:rsidR="00971BEA">
        <w:t>’</w:t>
      </w:r>
      <w:r>
        <w:t xml:space="preserve"> enter NO.</w:t>
      </w:r>
    </w:p>
    <w:p w14:paraId="29BDB5AA" w14:textId="77777777" w:rsidR="0035328B" w:rsidRDefault="0035328B" w:rsidP="007C79E9">
      <w:pPr>
        <w:pStyle w:val="BodyTextNumbered1"/>
      </w:pPr>
      <w:r>
        <w:t>At th</w:t>
      </w:r>
      <w:r w:rsidR="00F86E7C">
        <w:t>e ‘Routine:’ prompt, enter DG933PO.</w:t>
      </w:r>
    </w:p>
    <w:p w14:paraId="29BDB5AB" w14:textId="77777777" w:rsidR="00505955" w:rsidRDefault="00505955" w:rsidP="007C79E9">
      <w:pPr>
        <w:pStyle w:val="BodyTextNumbered1"/>
      </w:pPr>
      <w:r>
        <w:t>At the next ‘</w:t>
      </w:r>
      <w:r w:rsidR="00F86E7C">
        <w:t>Routine:’ prompt enter DGMFA10.</w:t>
      </w:r>
    </w:p>
    <w:p w14:paraId="29BDB5AC" w14:textId="77777777" w:rsidR="00F86E7C" w:rsidRDefault="00F86E7C" w:rsidP="007C79E9">
      <w:pPr>
        <w:pStyle w:val="BodyTextNumbered1"/>
      </w:pPr>
      <w:r>
        <w:t>At the next ‘Routine:’ prompt, enter DGMFA11.</w:t>
      </w:r>
    </w:p>
    <w:p w14:paraId="29BDB5AD" w14:textId="77777777" w:rsidR="00F86E7C" w:rsidRDefault="00F86E7C" w:rsidP="007C79E9">
      <w:pPr>
        <w:pStyle w:val="BodyTextNumbered1"/>
      </w:pPr>
      <w:r>
        <w:t>At the next ‘Routine:’ prompt, enter DGMFA13.</w:t>
      </w:r>
    </w:p>
    <w:p w14:paraId="29BDB5AE" w14:textId="77777777" w:rsidR="00F86E7C" w:rsidRDefault="00F86E7C" w:rsidP="007C79E9">
      <w:pPr>
        <w:pStyle w:val="BodyTextNumbered1"/>
      </w:pPr>
      <w:r>
        <w:t>At the next ‘Routine:’ prompt, enter DGMFASS.</w:t>
      </w:r>
    </w:p>
    <w:p w14:paraId="29BDB5AF" w14:textId="77777777" w:rsidR="00F86E7C" w:rsidRDefault="00F86E7C" w:rsidP="007C79E9">
      <w:pPr>
        <w:pStyle w:val="BodyTextNumbered1"/>
      </w:pPr>
      <w:r>
        <w:t>At the next ‘Routine:’ prompt, enter DGMFR10.</w:t>
      </w:r>
    </w:p>
    <w:p w14:paraId="29BDB5B0" w14:textId="77777777" w:rsidR="00F86E7C" w:rsidRDefault="00F86E7C" w:rsidP="007C79E9">
      <w:pPr>
        <w:pStyle w:val="BodyTextNumbered1"/>
      </w:pPr>
      <w:r>
        <w:t>At the next ‘Routine:’ prompt, enter DGMFR11.</w:t>
      </w:r>
    </w:p>
    <w:p w14:paraId="29BDB5B1" w14:textId="77777777" w:rsidR="00F86E7C" w:rsidRDefault="00F86E7C" w:rsidP="007C79E9">
      <w:pPr>
        <w:pStyle w:val="BodyTextNumbered1"/>
      </w:pPr>
      <w:r>
        <w:t>At the next ‘Routine:’ prompt, enter DGMFR13.</w:t>
      </w:r>
    </w:p>
    <w:p w14:paraId="29BDB5B2" w14:textId="77777777" w:rsidR="00F86E7C" w:rsidRDefault="00F86E7C" w:rsidP="007C79E9">
      <w:pPr>
        <w:pStyle w:val="BodyTextNumbered1"/>
      </w:pPr>
      <w:r>
        <w:t>At the next ‘Routine:’ prompt, enter DGMFRPT.</w:t>
      </w:r>
    </w:p>
    <w:p w14:paraId="29BDB5B3" w14:textId="77777777" w:rsidR="00F86E7C" w:rsidRDefault="00F86E7C" w:rsidP="007C79E9">
      <w:pPr>
        <w:pStyle w:val="BodyTextNumbered1"/>
      </w:pPr>
      <w:r>
        <w:t>At the next ‘Routine:’ prompt, enter DGNDSU</w:t>
      </w:r>
    </w:p>
    <w:p w14:paraId="29BDB5B4" w14:textId="77777777" w:rsidR="00F86E7C" w:rsidRDefault="00F86E7C" w:rsidP="007C79E9">
      <w:pPr>
        <w:pStyle w:val="BodyTextNumbered1"/>
      </w:pPr>
      <w:r>
        <w:t>At the next ‘Routine:’ prompt, enter DGZRT.</w:t>
      </w:r>
    </w:p>
    <w:p w14:paraId="29BDB5B5" w14:textId="77777777" w:rsidR="00D93771" w:rsidRDefault="00D93771" w:rsidP="007C79E9">
      <w:pPr>
        <w:pStyle w:val="BodyTextNumbered1"/>
      </w:pPr>
      <w:r>
        <w:t>At the next ‘Routine:’</w:t>
      </w:r>
      <w:r w:rsidR="004974F7">
        <w:t xml:space="preserve"> prompt, press &lt;enter&gt; (no routine).</w:t>
      </w:r>
    </w:p>
    <w:p w14:paraId="29BDB5B6" w14:textId="77777777" w:rsidR="00F86E7C" w:rsidRDefault="00505955" w:rsidP="007C79E9">
      <w:pPr>
        <w:pStyle w:val="BodyTextNumbered1"/>
      </w:pPr>
      <w:r>
        <w:t>At the prompt ‘</w:t>
      </w:r>
      <w:r w:rsidR="00F86E7C">
        <w:t>1</w:t>
      </w:r>
      <w:r w:rsidRPr="00505955">
        <w:t xml:space="preserve">1 routines to DELETE, </w:t>
      </w:r>
      <w:r w:rsidR="00971BEA" w:rsidRPr="00505955">
        <w:t>OK:’</w:t>
      </w:r>
      <w:r w:rsidRPr="00505955">
        <w:t xml:space="preserve"> enter </w:t>
      </w:r>
      <w:r w:rsidR="00F86E7C">
        <w:t>YES</w:t>
      </w:r>
      <w:r w:rsidR="00C13906">
        <w:t>.</w:t>
      </w:r>
    </w:p>
    <w:p w14:paraId="29BDB5C3" w14:textId="77777777" w:rsidR="004974F7" w:rsidRPr="004974F7" w:rsidRDefault="00835963" w:rsidP="00466047">
      <w:pPr>
        <w:pStyle w:val="BodyTextBoldUnderlined"/>
        <w:spacing w:before="240"/>
      </w:pPr>
      <w:r>
        <w:t xml:space="preserve">Example, deleting routines </w:t>
      </w:r>
      <w:r w:rsidR="00505955" w:rsidRPr="00505955">
        <w:t>using o</w:t>
      </w:r>
      <w:r w:rsidR="004974F7">
        <w:t>ption DELETE ROUTINES [XTRDEL]:</w:t>
      </w:r>
    </w:p>
    <w:p w14:paraId="29BDB5C5" w14:textId="77777777" w:rsidR="00C13906" w:rsidRDefault="00C13906" w:rsidP="00466047">
      <w:pPr>
        <w:pStyle w:val="CodeBox"/>
        <w:keepNext w:val="0"/>
        <w:keepLines w:val="0"/>
      </w:pPr>
      <w:r>
        <w:t>Select OPTION NAME: ROUTINE MANAGEMENT MENU  XUROUTINES     Routine Management Menu</w:t>
      </w:r>
    </w:p>
    <w:p w14:paraId="29BDB5C7" w14:textId="77777777" w:rsidR="00C13906" w:rsidRDefault="00C13906" w:rsidP="00466047">
      <w:pPr>
        <w:pStyle w:val="CodeBox"/>
        <w:keepNext w:val="0"/>
        <w:keepLines w:val="0"/>
      </w:pPr>
      <w:r>
        <w:t xml:space="preserve">          Bring in Sent Routines</w:t>
      </w:r>
    </w:p>
    <w:p w14:paraId="29BDB5C8" w14:textId="77777777" w:rsidR="00C13906" w:rsidRDefault="00C13906" w:rsidP="00466047">
      <w:pPr>
        <w:pStyle w:val="CodeBox"/>
        <w:keepNext w:val="0"/>
        <w:keepLines w:val="0"/>
      </w:pPr>
      <w:r>
        <w:t xml:space="preserve">          Delete Routines</w:t>
      </w:r>
    </w:p>
    <w:p w14:paraId="29BDB5C9" w14:textId="77777777" w:rsidR="00C13906" w:rsidRDefault="00C13906" w:rsidP="00466047">
      <w:pPr>
        <w:pStyle w:val="CodeBox"/>
        <w:keepNext w:val="0"/>
        <w:keepLines w:val="0"/>
      </w:pPr>
      <w:r>
        <w:t xml:space="preserve">          First Line Routine Print</w:t>
      </w:r>
    </w:p>
    <w:p w14:paraId="29BDB5CA" w14:textId="77777777" w:rsidR="00C13906" w:rsidRDefault="00C13906" w:rsidP="00466047">
      <w:pPr>
        <w:pStyle w:val="CodeBox"/>
        <w:keepNext w:val="0"/>
        <w:keepLines w:val="0"/>
      </w:pPr>
      <w:r>
        <w:t xml:space="preserve">          List Routines</w:t>
      </w:r>
    </w:p>
    <w:p w14:paraId="29BDB5CB" w14:textId="77777777" w:rsidR="00C13906" w:rsidRDefault="00C13906" w:rsidP="00466047">
      <w:pPr>
        <w:pStyle w:val="CodeBox"/>
        <w:keepNext w:val="0"/>
        <w:keepLines w:val="0"/>
      </w:pPr>
      <w:r>
        <w:t xml:space="preserve">          Move Routines across Volume Sets</w:t>
      </w:r>
    </w:p>
    <w:p w14:paraId="29BDB5CD" w14:textId="77777777" w:rsidR="00C13906" w:rsidRDefault="00C13906" w:rsidP="00466047">
      <w:pPr>
        <w:pStyle w:val="CodeBox"/>
        <w:keepNext w:val="0"/>
        <w:keepLines w:val="0"/>
      </w:pPr>
      <w:r>
        <w:t>Select OPTION NAME: DELETE ROUTINES  XTRDEL     Delete Routines</w:t>
      </w:r>
    </w:p>
    <w:p w14:paraId="29BDB5CE" w14:textId="77777777" w:rsidR="00C13906" w:rsidRDefault="00C13906" w:rsidP="00466047">
      <w:pPr>
        <w:pStyle w:val="CodeBox"/>
        <w:keepNext w:val="0"/>
        <w:keepLines w:val="0"/>
      </w:pPr>
      <w:r>
        <w:t>Delete Routines</w:t>
      </w:r>
    </w:p>
    <w:p w14:paraId="29BDB5D0" w14:textId="77777777" w:rsidR="00C13906" w:rsidRDefault="00C13906" w:rsidP="00466047">
      <w:pPr>
        <w:pStyle w:val="CodeBox"/>
        <w:keepNext w:val="0"/>
        <w:keepLines w:val="0"/>
      </w:pPr>
      <w:r>
        <w:t>ROUTINE DELETE</w:t>
      </w:r>
    </w:p>
    <w:p w14:paraId="29BDB5D2" w14:textId="77777777" w:rsidR="00C13906" w:rsidRDefault="00C13906" w:rsidP="00466047">
      <w:pPr>
        <w:pStyle w:val="CodeBox"/>
        <w:keepNext w:val="0"/>
        <w:keepLines w:val="0"/>
      </w:pPr>
      <w:r>
        <w:t>All Routines? No =&gt; No</w:t>
      </w:r>
    </w:p>
    <w:p w14:paraId="29BDB5D4" w14:textId="77777777" w:rsidR="00C13906" w:rsidRDefault="00C13906" w:rsidP="00466047">
      <w:pPr>
        <w:pStyle w:val="CodeBox"/>
        <w:keepNext w:val="0"/>
        <w:keepLines w:val="0"/>
      </w:pPr>
      <w:r>
        <w:t>Routine: DG933PO</w:t>
      </w:r>
    </w:p>
    <w:p w14:paraId="29BDB5D5" w14:textId="77777777" w:rsidR="00C13906" w:rsidRDefault="00C13906" w:rsidP="00466047">
      <w:pPr>
        <w:pStyle w:val="CodeBox"/>
        <w:keepNext w:val="0"/>
        <w:keepLines w:val="0"/>
      </w:pPr>
      <w:r>
        <w:t>Routine: DGMFA10</w:t>
      </w:r>
    </w:p>
    <w:p w14:paraId="29BDB5D6" w14:textId="77777777" w:rsidR="00C13906" w:rsidRDefault="00C13906" w:rsidP="00466047">
      <w:pPr>
        <w:pStyle w:val="CodeBox"/>
        <w:keepNext w:val="0"/>
        <w:keepLines w:val="0"/>
      </w:pPr>
      <w:r>
        <w:t>Routine: DGMFA11</w:t>
      </w:r>
    </w:p>
    <w:p w14:paraId="29BDB5D7" w14:textId="77777777" w:rsidR="00C13906" w:rsidRDefault="00C13906" w:rsidP="00466047">
      <w:pPr>
        <w:pStyle w:val="CodeBox"/>
        <w:keepNext w:val="0"/>
        <w:keepLines w:val="0"/>
      </w:pPr>
      <w:r>
        <w:t>Routine: DGMFA13</w:t>
      </w:r>
    </w:p>
    <w:p w14:paraId="29BDB5D8" w14:textId="77777777" w:rsidR="00C13906" w:rsidRDefault="00C13906" w:rsidP="00466047">
      <w:pPr>
        <w:pStyle w:val="CodeBox"/>
        <w:keepNext w:val="0"/>
        <w:keepLines w:val="0"/>
      </w:pPr>
      <w:r>
        <w:t>Routine: DGMFASS</w:t>
      </w:r>
    </w:p>
    <w:p w14:paraId="29BDB5D9" w14:textId="77777777" w:rsidR="00C13906" w:rsidRDefault="00C13906" w:rsidP="00466047">
      <w:pPr>
        <w:pStyle w:val="CodeBox"/>
        <w:keepNext w:val="0"/>
        <w:keepLines w:val="0"/>
      </w:pPr>
      <w:r>
        <w:t>Routine: DGMFR10</w:t>
      </w:r>
    </w:p>
    <w:p w14:paraId="29BDB5DA" w14:textId="77777777" w:rsidR="00C13906" w:rsidRDefault="00C13906" w:rsidP="00466047">
      <w:pPr>
        <w:pStyle w:val="CodeBox"/>
        <w:keepNext w:val="0"/>
        <w:keepLines w:val="0"/>
      </w:pPr>
      <w:r>
        <w:t>Routine: DGMFR11</w:t>
      </w:r>
    </w:p>
    <w:p w14:paraId="29BDB5DB" w14:textId="77777777" w:rsidR="00C13906" w:rsidRDefault="00C13906" w:rsidP="00466047">
      <w:pPr>
        <w:pStyle w:val="CodeBox"/>
        <w:keepNext w:val="0"/>
        <w:keepLines w:val="0"/>
      </w:pPr>
      <w:r>
        <w:t>Routine: DGMFR13</w:t>
      </w:r>
    </w:p>
    <w:p w14:paraId="29BDB5DC" w14:textId="77777777" w:rsidR="00C13906" w:rsidRDefault="00C13906" w:rsidP="00466047">
      <w:pPr>
        <w:pStyle w:val="CodeBox"/>
        <w:keepNext w:val="0"/>
        <w:keepLines w:val="0"/>
      </w:pPr>
      <w:r>
        <w:t>Routine: DGMFRPT</w:t>
      </w:r>
    </w:p>
    <w:p w14:paraId="29BDB5DD" w14:textId="77777777" w:rsidR="00C13906" w:rsidRDefault="00C13906" w:rsidP="00466047">
      <w:pPr>
        <w:pStyle w:val="CodeBox"/>
        <w:keepNext w:val="0"/>
        <w:keepLines w:val="0"/>
      </w:pPr>
      <w:r>
        <w:t>Routine: DGNDSU</w:t>
      </w:r>
    </w:p>
    <w:p w14:paraId="29BDB5DE" w14:textId="77777777" w:rsidR="00C13906" w:rsidRDefault="00C13906" w:rsidP="00466047">
      <w:pPr>
        <w:pStyle w:val="CodeBox"/>
        <w:keepNext w:val="0"/>
        <w:keepLines w:val="0"/>
      </w:pPr>
      <w:r>
        <w:t>Routine: DGZRT</w:t>
      </w:r>
    </w:p>
    <w:p w14:paraId="29BDB5DF" w14:textId="77777777" w:rsidR="00C13906" w:rsidRDefault="00C13906" w:rsidP="00466047">
      <w:pPr>
        <w:pStyle w:val="CodeBox"/>
        <w:keepNext w:val="0"/>
        <w:keepLines w:val="0"/>
      </w:pPr>
      <w:r>
        <w:t xml:space="preserve">Routine: </w:t>
      </w:r>
    </w:p>
    <w:p w14:paraId="29BDB5E0" w14:textId="77777777" w:rsidR="00C13906" w:rsidRDefault="00C13906" w:rsidP="00466047">
      <w:pPr>
        <w:pStyle w:val="CodeBox"/>
        <w:keepNext w:val="0"/>
        <w:keepLines w:val="0"/>
      </w:pPr>
      <w:r>
        <w:t>11 routines</w:t>
      </w:r>
    </w:p>
    <w:p w14:paraId="29BDB5E2" w14:textId="77777777" w:rsidR="00C13906" w:rsidRDefault="00C13906" w:rsidP="00466047">
      <w:pPr>
        <w:pStyle w:val="CodeBox"/>
        <w:keepNext w:val="0"/>
        <w:keepLines w:val="0"/>
      </w:pPr>
      <w:r>
        <w:t>10 routines to DELETE, OK: NO// Y</w:t>
      </w:r>
    </w:p>
    <w:p w14:paraId="29BDB5E3" w14:textId="77777777" w:rsidR="00C13906" w:rsidRDefault="00C13906" w:rsidP="00466047">
      <w:pPr>
        <w:pStyle w:val="CodeBox"/>
        <w:keepNext w:val="0"/>
        <w:keepLines w:val="0"/>
      </w:pPr>
      <w:r>
        <w:t xml:space="preserve">DG933PO   DGMFA10   DGMFA11   DGMFA13   DGMFASS   DGMFR10   DGMFR11   DGMFR13   </w:t>
      </w:r>
    </w:p>
    <w:p w14:paraId="29BDB5E4" w14:textId="77777777" w:rsidR="00C13906" w:rsidRDefault="00C13906" w:rsidP="00466047">
      <w:pPr>
        <w:pStyle w:val="CodeBox"/>
        <w:keepNext w:val="0"/>
        <w:keepLines w:val="0"/>
      </w:pPr>
      <w:r>
        <w:t xml:space="preserve">DGMFRPT   DGNDSU   </w:t>
      </w:r>
    </w:p>
    <w:p w14:paraId="29BDB5E5" w14:textId="77777777" w:rsidR="00C13906" w:rsidRDefault="00C13906" w:rsidP="00466047">
      <w:pPr>
        <w:pStyle w:val="CodeBox"/>
        <w:keepNext w:val="0"/>
        <w:keepLines w:val="0"/>
      </w:pPr>
      <w:r>
        <w:t>Done</w:t>
      </w:r>
    </w:p>
    <w:p w14:paraId="29BDB5E7" w14:textId="77777777" w:rsidR="009E3EDB" w:rsidRPr="00D920C2" w:rsidRDefault="006C7B88" w:rsidP="00552A8E">
      <w:pPr>
        <w:pStyle w:val="Heading5"/>
        <w:ind w:hanging="1008"/>
      </w:pPr>
      <w:r>
        <w:t>Manual Deletion of Options</w:t>
      </w:r>
    </w:p>
    <w:p w14:paraId="29BDB5E8" w14:textId="77777777" w:rsidR="00ED63F2" w:rsidRDefault="009E3EDB" w:rsidP="00993A6A">
      <w:pPr>
        <w:pStyle w:val="BodyText"/>
      </w:pPr>
      <w:r>
        <w:t xml:space="preserve">The options installed with patch DG*5.3*933 may be deleted using VA FileMan option ENTER </w:t>
      </w:r>
      <w:r w:rsidR="00ED63F2">
        <w:t>OR EDIT FILE ENTRIES, using the following steps:</w:t>
      </w:r>
    </w:p>
    <w:p w14:paraId="29BDB5E9" w14:textId="77777777" w:rsidR="00ED63F2" w:rsidRDefault="00ED63F2" w:rsidP="00B419D4">
      <w:pPr>
        <w:pStyle w:val="BodyTextNumbered1"/>
        <w:numPr>
          <w:ilvl w:val="0"/>
          <w:numId w:val="29"/>
        </w:numPr>
      </w:pPr>
      <w:r>
        <w:t>Select the ENTER OR EDIT FILE ENTRIES option in VA FileMan.</w:t>
      </w:r>
    </w:p>
    <w:p w14:paraId="29BDB5EA" w14:textId="77777777" w:rsidR="00ED63F2" w:rsidRDefault="00ED63F2" w:rsidP="00466047">
      <w:pPr>
        <w:pStyle w:val="BodyTextNumbered1"/>
      </w:pPr>
      <w:r>
        <w:t>At the prompt ‘Input to what File:’, enter OPTION.</w:t>
      </w:r>
    </w:p>
    <w:p w14:paraId="29BDB5EB" w14:textId="77777777" w:rsidR="00ED63F2" w:rsidRDefault="00ED63F2" w:rsidP="00466047">
      <w:pPr>
        <w:pStyle w:val="BodyTextNumbered1"/>
      </w:pPr>
      <w:r>
        <w:t>At the prompt ‘EDIT WHICH FIELD’, accept the default ‘ALL’.</w:t>
      </w:r>
    </w:p>
    <w:p w14:paraId="29BDB5EC" w14:textId="77777777" w:rsidR="00ED63F2" w:rsidRDefault="00417990" w:rsidP="00466047">
      <w:pPr>
        <w:pStyle w:val="BodyTextNumbered1"/>
      </w:pPr>
      <w:r>
        <w:t>At the prompt ‘Select OPTION NAME:’, enter DGMF MENU.</w:t>
      </w:r>
    </w:p>
    <w:p w14:paraId="29BDB5ED" w14:textId="77777777" w:rsidR="00417990" w:rsidRDefault="00417990" w:rsidP="00466047">
      <w:pPr>
        <w:pStyle w:val="BodyTextNumbered1"/>
      </w:pPr>
      <w:r>
        <w:t>At the prompt ‘NAME:’, enter the ‘at’ symbol @.</w:t>
      </w:r>
    </w:p>
    <w:p w14:paraId="29BDB5EE" w14:textId="77777777" w:rsidR="00DB7DB4" w:rsidRDefault="00DB7DB4" w:rsidP="00466047">
      <w:pPr>
        <w:pStyle w:val="BodyTextNumbered1"/>
      </w:pPr>
      <w:r>
        <w:t>At the prompt ‘SURE YOU WANT TO DELETE THE ENTIRE ‘DGMF MENU’ OPTION?’ enter Y.</w:t>
      </w:r>
    </w:p>
    <w:p w14:paraId="29BDB5EF" w14:textId="77777777" w:rsidR="00DB7DB4" w:rsidRDefault="00DB7DB4" w:rsidP="00466047">
      <w:pPr>
        <w:pStyle w:val="BodyTextNumbered1"/>
      </w:pPr>
      <w:r>
        <w:t>At the prompt ‘DO YOU WANT THOSE POINTERS UPDATED (WHICH COULD TAKE QUITE A WHILE)?’</w:t>
      </w:r>
      <w:r w:rsidR="00C8140A">
        <w:t>, enter N.</w:t>
      </w:r>
    </w:p>
    <w:p w14:paraId="29BDB5F0" w14:textId="77777777" w:rsidR="00417990" w:rsidRDefault="00C8140A" w:rsidP="00466047">
      <w:pPr>
        <w:pStyle w:val="BodyTextNumbered1"/>
        <w:spacing w:after="120"/>
      </w:pPr>
      <w:r>
        <w:t>Repeat steps 1-7</w:t>
      </w:r>
      <w:r w:rsidR="00DB7DB4">
        <w:t xml:space="preserve"> for options DGMF AMAIN and DGMF RMAIN (entered at step 4).</w:t>
      </w:r>
    </w:p>
    <w:p w14:paraId="29BDB5F2" w14:textId="77777777" w:rsidR="00F35ED7" w:rsidRPr="004974F7" w:rsidRDefault="00F35ED7" w:rsidP="00466047">
      <w:pPr>
        <w:pStyle w:val="BodyTextBoldUnderlined"/>
        <w:spacing w:before="240"/>
      </w:pPr>
      <w:r>
        <w:t>Example, deleting options using FileMan option ENTER OR EDIT FILE ENTRIES:</w:t>
      </w:r>
    </w:p>
    <w:p w14:paraId="29BDB5F3" w14:textId="77777777" w:rsidR="00993A6A" w:rsidRPr="00CD3E29" w:rsidRDefault="00993A6A" w:rsidP="00CD3E29">
      <w:pPr>
        <w:pStyle w:val="CodeBox"/>
      </w:pPr>
      <w:r w:rsidRPr="00CD3E29">
        <w:t>VA FileMan 22.2</w:t>
      </w:r>
    </w:p>
    <w:p w14:paraId="29BDB5F4" w14:textId="77777777" w:rsidR="00993A6A" w:rsidRPr="00CD3E29" w:rsidRDefault="00993A6A" w:rsidP="00CD3E29">
      <w:pPr>
        <w:pStyle w:val="CodeBox"/>
      </w:pPr>
    </w:p>
    <w:p w14:paraId="29BDB5F5" w14:textId="77777777" w:rsidR="00993A6A" w:rsidRPr="00CD3E29" w:rsidRDefault="00993A6A" w:rsidP="00CD3E29">
      <w:pPr>
        <w:pStyle w:val="CodeBox"/>
      </w:pPr>
      <w:r w:rsidRPr="00CD3E29">
        <w:t xml:space="preserve">Select OPTION: ENTER OR EDIT FILE ENTRIES  </w:t>
      </w:r>
    </w:p>
    <w:p w14:paraId="29BDB5F6" w14:textId="77777777" w:rsidR="00993A6A" w:rsidRPr="00CD3E29" w:rsidRDefault="00993A6A" w:rsidP="00CD3E29">
      <w:pPr>
        <w:pStyle w:val="CodeBox"/>
      </w:pPr>
    </w:p>
    <w:p w14:paraId="29BDB5F7" w14:textId="77777777" w:rsidR="00993A6A" w:rsidRPr="00CD3E29" w:rsidRDefault="00993A6A" w:rsidP="00CD3E29">
      <w:pPr>
        <w:pStyle w:val="CodeBox"/>
      </w:pPr>
      <w:r w:rsidRPr="00CD3E29">
        <w:t>Input to what File: OPTION//              (11403 entries)</w:t>
      </w:r>
    </w:p>
    <w:p w14:paraId="29BDB5F8" w14:textId="77777777" w:rsidR="00993A6A" w:rsidRPr="00CD3E29" w:rsidRDefault="00993A6A" w:rsidP="00CD3E29">
      <w:pPr>
        <w:pStyle w:val="CodeBox"/>
      </w:pPr>
      <w:r w:rsidRPr="00CD3E29">
        <w:t xml:space="preserve">EDIT WHICH FIELD: ALL// </w:t>
      </w:r>
    </w:p>
    <w:p w14:paraId="29BDB5F9" w14:textId="77777777" w:rsidR="00993A6A" w:rsidRPr="00CD3E29" w:rsidRDefault="00993A6A" w:rsidP="00CD3E29">
      <w:pPr>
        <w:pStyle w:val="CodeBox"/>
      </w:pPr>
    </w:p>
    <w:p w14:paraId="29BDB5FA" w14:textId="77777777" w:rsidR="00993A6A" w:rsidRPr="00CD3E29" w:rsidRDefault="00993A6A" w:rsidP="00CD3E29">
      <w:pPr>
        <w:pStyle w:val="CodeBox"/>
      </w:pPr>
      <w:r w:rsidRPr="00CD3E29">
        <w:t>Select OPTION NAME: DGMF MENU       Master Demographics Files</w:t>
      </w:r>
    </w:p>
    <w:p w14:paraId="29BDB5FB" w14:textId="77777777" w:rsidR="00993A6A" w:rsidRPr="00CD3E29" w:rsidRDefault="00993A6A" w:rsidP="00CD3E29">
      <w:pPr>
        <w:pStyle w:val="CodeBox"/>
      </w:pPr>
      <w:r w:rsidRPr="00CD3E29">
        <w:t>NAME: DGMF MENU// @</w:t>
      </w:r>
    </w:p>
    <w:p w14:paraId="29BDB5FC" w14:textId="77777777" w:rsidR="00993A6A" w:rsidRPr="00CD3E29" w:rsidRDefault="00993A6A" w:rsidP="00CD3E29">
      <w:pPr>
        <w:pStyle w:val="CodeBox"/>
      </w:pPr>
      <w:r w:rsidRPr="00CD3E29">
        <w:t xml:space="preserve">   SURE YOU WANT TO DELETE THE ENTIRE 'DGMF MENU' OPTION? Y  (Yes)</w:t>
      </w:r>
    </w:p>
    <w:p w14:paraId="29BDB5FD" w14:textId="77777777" w:rsidR="00993A6A" w:rsidRPr="00CD3E29" w:rsidRDefault="00993A6A" w:rsidP="00CD3E29">
      <w:pPr>
        <w:pStyle w:val="CodeBox"/>
      </w:pPr>
      <w:r w:rsidRPr="00CD3E29">
        <w:t>SINCE THE DELETED ENTRY MAY HAVE BEEN 'POINTED TO'</w:t>
      </w:r>
    </w:p>
    <w:p w14:paraId="29BDB5FE" w14:textId="77777777" w:rsidR="00993A6A" w:rsidRPr="00CD3E29" w:rsidRDefault="00993A6A" w:rsidP="00CD3E29">
      <w:pPr>
        <w:pStyle w:val="CodeBox"/>
      </w:pPr>
      <w:r w:rsidRPr="00CD3E29">
        <w:t>BY ENTRIES IN THE 'AUDIT' FILE, ETC.,</w:t>
      </w:r>
    </w:p>
    <w:p w14:paraId="29BDB5FF" w14:textId="77777777" w:rsidR="00993A6A" w:rsidRPr="00CD3E29" w:rsidRDefault="00993A6A" w:rsidP="00CD3E29">
      <w:pPr>
        <w:pStyle w:val="CodeBox"/>
      </w:pPr>
      <w:r w:rsidRPr="00CD3E29">
        <w:t>DO YOU WANT THOSE POINTERS UPDATED (WHICH C</w:t>
      </w:r>
      <w:r w:rsidR="007A65AA" w:rsidRPr="00CD3E29">
        <w:t>OULD TAKE QUITE A WHILE)? No//   (No</w:t>
      </w:r>
      <w:r w:rsidRPr="00CD3E29">
        <w:t>)</w:t>
      </w:r>
    </w:p>
    <w:p w14:paraId="29BDB601" w14:textId="77777777" w:rsidR="00EF7795" w:rsidRPr="00CD3E29" w:rsidRDefault="00EF7795" w:rsidP="00CD3E29">
      <w:pPr>
        <w:pStyle w:val="CodeBox"/>
      </w:pPr>
    </w:p>
    <w:p w14:paraId="29BDB602" w14:textId="77777777" w:rsidR="00993A6A" w:rsidRPr="00CD3E29" w:rsidRDefault="00993A6A" w:rsidP="00CD3E29">
      <w:pPr>
        <w:pStyle w:val="CodeBox"/>
      </w:pPr>
      <w:r w:rsidRPr="00CD3E29">
        <w:t>Select OPTION NAME: DGMF AMAIN       Master File Association Enter/Edit</w:t>
      </w:r>
    </w:p>
    <w:p w14:paraId="29BDB603" w14:textId="77777777" w:rsidR="00993A6A" w:rsidRPr="00CD3E29" w:rsidRDefault="00993A6A" w:rsidP="00CD3E29">
      <w:pPr>
        <w:pStyle w:val="CodeBox"/>
      </w:pPr>
      <w:r w:rsidRPr="00CD3E29">
        <w:t>NAME: DGMF AMAIN// @</w:t>
      </w:r>
    </w:p>
    <w:p w14:paraId="29BDB604" w14:textId="77777777" w:rsidR="00993A6A" w:rsidRPr="00CD3E29" w:rsidRDefault="00993A6A" w:rsidP="00CD3E29">
      <w:pPr>
        <w:pStyle w:val="CodeBox"/>
      </w:pPr>
      <w:r w:rsidRPr="00CD3E29">
        <w:t xml:space="preserve">   SURE YOU WANT TO DELETE THE ENTIRE 'DGMF AMAIN' OPTION? Y  (Yes)</w:t>
      </w:r>
    </w:p>
    <w:p w14:paraId="29BDB605" w14:textId="77777777" w:rsidR="00993A6A" w:rsidRPr="00CD3E29" w:rsidRDefault="00993A6A" w:rsidP="00CD3E29">
      <w:pPr>
        <w:pStyle w:val="CodeBox"/>
      </w:pPr>
      <w:r w:rsidRPr="00CD3E29">
        <w:t>SINCE THE DELETED ENTRY MAY HAVE BEEN 'POINTED TO'</w:t>
      </w:r>
    </w:p>
    <w:p w14:paraId="29BDB606" w14:textId="77777777" w:rsidR="00993A6A" w:rsidRPr="00CD3E29" w:rsidRDefault="00993A6A" w:rsidP="00CD3E29">
      <w:pPr>
        <w:pStyle w:val="CodeBox"/>
      </w:pPr>
      <w:r w:rsidRPr="00CD3E29">
        <w:t>BY ENTRIES IN THE 'AUDIT' FILE, ETC.,</w:t>
      </w:r>
    </w:p>
    <w:p w14:paraId="29BDB607" w14:textId="77777777" w:rsidR="00993A6A" w:rsidRPr="00CD3E29" w:rsidRDefault="00993A6A" w:rsidP="00CD3E29">
      <w:pPr>
        <w:pStyle w:val="CodeBox"/>
      </w:pPr>
      <w:r w:rsidRPr="00CD3E29">
        <w:t>DO YOU WANT THOSE POINTERS UPDATED (WHICH C</w:t>
      </w:r>
      <w:r w:rsidR="00045606" w:rsidRPr="00CD3E29">
        <w:t>OULD TAKE QUITE A WHILE)? No//  (No</w:t>
      </w:r>
      <w:r w:rsidRPr="00CD3E29">
        <w:t>)</w:t>
      </w:r>
    </w:p>
    <w:p w14:paraId="29BDB608" w14:textId="77777777" w:rsidR="00993A6A" w:rsidRPr="00CD3E29" w:rsidRDefault="00993A6A" w:rsidP="00CD3E29">
      <w:pPr>
        <w:pStyle w:val="CodeBox"/>
      </w:pPr>
    </w:p>
    <w:p w14:paraId="29BDB609" w14:textId="77777777" w:rsidR="00EF7795" w:rsidRPr="00CD3E29" w:rsidRDefault="00EF7795" w:rsidP="00CD3E29">
      <w:pPr>
        <w:pStyle w:val="CodeBox"/>
      </w:pPr>
    </w:p>
    <w:p w14:paraId="29BDB60A" w14:textId="77777777" w:rsidR="00993A6A" w:rsidRPr="00CD3E29" w:rsidRDefault="00993A6A" w:rsidP="00CD3E29">
      <w:pPr>
        <w:pStyle w:val="CodeBox"/>
      </w:pPr>
      <w:r w:rsidRPr="00CD3E29">
        <w:t>Select OPTION NAME: DGMF RMAIN       Master File Reports</w:t>
      </w:r>
    </w:p>
    <w:p w14:paraId="29BDB60B" w14:textId="77777777" w:rsidR="00993A6A" w:rsidRPr="00CD3E29" w:rsidRDefault="00993A6A" w:rsidP="00CD3E29">
      <w:pPr>
        <w:pStyle w:val="CodeBox"/>
      </w:pPr>
      <w:r w:rsidRPr="00CD3E29">
        <w:t>NAME: DGMF RMAIN// @</w:t>
      </w:r>
    </w:p>
    <w:p w14:paraId="29BDB60C" w14:textId="77777777" w:rsidR="00993A6A" w:rsidRPr="00CD3E29" w:rsidRDefault="00993A6A" w:rsidP="00CD3E29">
      <w:pPr>
        <w:pStyle w:val="CodeBox"/>
      </w:pPr>
      <w:r w:rsidRPr="00CD3E29">
        <w:t xml:space="preserve">   SURE YOU WANT TO DELETE THE ENTIRE 'DGMF RMAIN' OPTION? Y  (Yes)</w:t>
      </w:r>
    </w:p>
    <w:p w14:paraId="29BDB60D" w14:textId="77777777" w:rsidR="00993A6A" w:rsidRPr="00CD3E29" w:rsidRDefault="00993A6A" w:rsidP="00CD3E29">
      <w:pPr>
        <w:pStyle w:val="CodeBox"/>
      </w:pPr>
      <w:r w:rsidRPr="00CD3E29">
        <w:t>SINCE THE DELETED ENTRY MAY HAVE BEEN 'POINTED TO'</w:t>
      </w:r>
    </w:p>
    <w:p w14:paraId="29BDB60E" w14:textId="77777777" w:rsidR="00993A6A" w:rsidRPr="00CD3E29" w:rsidRDefault="00993A6A" w:rsidP="00CD3E29">
      <w:pPr>
        <w:pStyle w:val="CodeBox"/>
      </w:pPr>
      <w:r w:rsidRPr="00CD3E29">
        <w:t>BY ENTRIES IN THE 'AUDIT' FILE, ETC.,</w:t>
      </w:r>
    </w:p>
    <w:p w14:paraId="29BDB610" w14:textId="0F9936E5" w:rsidR="00993A6A" w:rsidRPr="00CD3E29" w:rsidRDefault="00993A6A" w:rsidP="00CD3E29">
      <w:pPr>
        <w:pStyle w:val="CodeBox"/>
      </w:pPr>
      <w:r w:rsidRPr="00CD3E29">
        <w:t>DO YOU WANT THOSE POINTERS UPDATED (WHICH C</w:t>
      </w:r>
      <w:r w:rsidR="00EF7795" w:rsidRPr="00CD3E29">
        <w:t>OULD TAKE QUITE A WHILE)? No//  (No</w:t>
      </w:r>
      <w:r w:rsidRPr="00CD3E29">
        <w:t>)</w:t>
      </w:r>
    </w:p>
    <w:p w14:paraId="29BDB614" w14:textId="77777777" w:rsidR="004C13C9" w:rsidRPr="00D920C2" w:rsidRDefault="004C13C9" w:rsidP="00552A8E">
      <w:pPr>
        <w:pStyle w:val="Heading5"/>
        <w:ind w:hanging="1008"/>
      </w:pPr>
      <w:r>
        <w:t>Manual Deletion of Input Templates</w:t>
      </w:r>
    </w:p>
    <w:p w14:paraId="29BDB615" w14:textId="77777777" w:rsidR="004C13C9" w:rsidRDefault="004C13C9" w:rsidP="004C13C9">
      <w:pPr>
        <w:pStyle w:val="BodyText"/>
      </w:pPr>
      <w:r>
        <w:t>The Input Templates installed with patch DG*5.3*933 may be deleted using VA FileMan option ENTER OR EDIT FILE ENTRIES, using the following steps:</w:t>
      </w:r>
    </w:p>
    <w:p w14:paraId="29BDB616" w14:textId="77777777" w:rsidR="004C13C9" w:rsidRDefault="004C13C9" w:rsidP="00B419D4">
      <w:pPr>
        <w:pStyle w:val="BodyTextNumbered1"/>
        <w:numPr>
          <w:ilvl w:val="0"/>
          <w:numId w:val="30"/>
        </w:numPr>
      </w:pPr>
      <w:r>
        <w:t>Select the ENTER OR EDIT FILE ENTRIES option in VA FileMan.</w:t>
      </w:r>
    </w:p>
    <w:p w14:paraId="29BDB617" w14:textId="77777777" w:rsidR="004C13C9" w:rsidRDefault="004C13C9" w:rsidP="00466047">
      <w:pPr>
        <w:pStyle w:val="BodyTextNumbered1"/>
      </w:pPr>
      <w:r>
        <w:t xml:space="preserve">At the prompt ‘Input to what File:’, enter </w:t>
      </w:r>
      <w:r w:rsidR="003A013D">
        <w:t>INPUT TEMPLATE</w:t>
      </w:r>
      <w:r>
        <w:t>.</w:t>
      </w:r>
    </w:p>
    <w:p w14:paraId="29BDB618" w14:textId="77777777" w:rsidR="004C13C9" w:rsidRDefault="004C13C9" w:rsidP="00466047">
      <w:pPr>
        <w:pStyle w:val="BodyTextNumbered1"/>
      </w:pPr>
      <w:r>
        <w:t>At the prompt ‘EDIT WHICH FIELD’, accept the default ‘ALL’.</w:t>
      </w:r>
    </w:p>
    <w:p w14:paraId="29BDB619" w14:textId="77777777" w:rsidR="004C13C9" w:rsidRDefault="004C13C9" w:rsidP="00466047">
      <w:pPr>
        <w:pStyle w:val="BodyTextNumbered1"/>
      </w:pPr>
      <w:r>
        <w:t xml:space="preserve">At the prompt ‘Select OPTION NAME:’, enter DGMF </w:t>
      </w:r>
      <w:r w:rsidR="003A013D">
        <w:t>AMREL.</w:t>
      </w:r>
    </w:p>
    <w:p w14:paraId="29BDB61A" w14:textId="77777777" w:rsidR="004C13C9" w:rsidRDefault="004C13C9" w:rsidP="00466047">
      <w:pPr>
        <w:pStyle w:val="BodyTextNumbered1"/>
      </w:pPr>
      <w:r>
        <w:t>At the prompt ‘NAME:’, enter the ‘at’ symbol @.</w:t>
      </w:r>
    </w:p>
    <w:p w14:paraId="29BDB61B" w14:textId="77777777" w:rsidR="004C13C9" w:rsidRDefault="004C13C9" w:rsidP="00466047">
      <w:pPr>
        <w:pStyle w:val="BodyTextNumbered1"/>
      </w:pPr>
      <w:r>
        <w:t>At the prompt ‘SURE YOU WANT TO DELETE THE ENTIRE ‘</w:t>
      </w:r>
      <w:r w:rsidR="007715B7">
        <w:t>DGMF AMREL</w:t>
      </w:r>
      <w:r>
        <w:t xml:space="preserve">’ </w:t>
      </w:r>
      <w:r w:rsidR="007715B7">
        <w:t>INPUT TEMPLATE</w:t>
      </w:r>
      <w:r>
        <w:t>?’ enter Y.</w:t>
      </w:r>
    </w:p>
    <w:p w14:paraId="29BDB61C" w14:textId="77777777" w:rsidR="004C13C9" w:rsidRDefault="004C13C9" w:rsidP="00466047">
      <w:pPr>
        <w:pStyle w:val="BodyTextNumbered1"/>
      </w:pPr>
      <w:r>
        <w:t>At the prompt ‘DO YOU WANT THOSE POINTERS UPDATED (WHICH COULD TAKE QUITE A WHILE)?’, enter N.</w:t>
      </w:r>
    </w:p>
    <w:p w14:paraId="29BDB61D" w14:textId="77777777" w:rsidR="004C13C9" w:rsidRDefault="004C13C9" w:rsidP="00466047">
      <w:pPr>
        <w:pStyle w:val="BodyTextNumbered1"/>
        <w:spacing w:after="120"/>
      </w:pPr>
      <w:r>
        <w:t>Repeat steps 1-7</w:t>
      </w:r>
      <w:r w:rsidR="00BD3260">
        <w:t xml:space="preserve"> for Input Templates DGMF AMSTAT</w:t>
      </w:r>
      <w:r>
        <w:t xml:space="preserve"> and DGMF </w:t>
      </w:r>
      <w:r w:rsidR="00BD3260">
        <w:t>ARACE</w:t>
      </w:r>
      <w:r>
        <w:t xml:space="preserve"> (entered at step 4).</w:t>
      </w:r>
    </w:p>
    <w:p w14:paraId="29BDB61F" w14:textId="77777777" w:rsidR="004C13C9" w:rsidRPr="004974F7" w:rsidRDefault="004C13C9" w:rsidP="00466047">
      <w:pPr>
        <w:pStyle w:val="BodyTextBoldUnderlined"/>
        <w:spacing w:before="240"/>
      </w:pPr>
      <w:r>
        <w:t xml:space="preserve">Example, deleting </w:t>
      </w:r>
      <w:r w:rsidR="00151E67">
        <w:t>Input Templates</w:t>
      </w:r>
      <w:r>
        <w:t xml:space="preserve"> using FileMan option ENTER OR EDIT FILE ENTRIES:</w:t>
      </w:r>
    </w:p>
    <w:p w14:paraId="29BDB620" w14:textId="77777777" w:rsidR="004C13C9" w:rsidRPr="00C27CD2" w:rsidRDefault="004C13C9" w:rsidP="00C27CD2">
      <w:pPr>
        <w:pStyle w:val="CodeBox"/>
      </w:pPr>
      <w:r w:rsidRPr="00C27CD2">
        <w:t>VA FileMan 22.2</w:t>
      </w:r>
    </w:p>
    <w:p w14:paraId="29BDB621" w14:textId="77777777" w:rsidR="004C13C9" w:rsidRPr="00C27CD2" w:rsidRDefault="004C13C9" w:rsidP="00C27CD2">
      <w:pPr>
        <w:pStyle w:val="CodeBox"/>
      </w:pPr>
    </w:p>
    <w:p w14:paraId="29BDB622" w14:textId="77777777" w:rsidR="004C13C9" w:rsidRPr="00C27CD2" w:rsidRDefault="004C13C9" w:rsidP="00C27CD2">
      <w:pPr>
        <w:pStyle w:val="CodeBox"/>
      </w:pPr>
      <w:r w:rsidRPr="00C27CD2">
        <w:t xml:space="preserve">Select OPTION: ENTER OR EDIT FILE ENTRIES  </w:t>
      </w:r>
    </w:p>
    <w:p w14:paraId="29BDB623" w14:textId="77777777" w:rsidR="004C13C9" w:rsidRPr="00C27CD2" w:rsidRDefault="004C13C9" w:rsidP="00C27CD2">
      <w:pPr>
        <w:pStyle w:val="CodeBox"/>
      </w:pPr>
    </w:p>
    <w:p w14:paraId="29BDB624" w14:textId="77777777" w:rsidR="004C13C9" w:rsidRPr="00C27CD2" w:rsidRDefault="004C13C9" w:rsidP="00C27CD2">
      <w:pPr>
        <w:pStyle w:val="CodeBox"/>
      </w:pPr>
      <w:r w:rsidRPr="00C27CD2">
        <w:t xml:space="preserve">Input to what File: </w:t>
      </w:r>
      <w:r w:rsidR="000E22B8" w:rsidRPr="00C27CD2">
        <w:t>INPUT TEMPLATE//              (1843</w:t>
      </w:r>
      <w:r w:rsidRPr="00C27CD2">
        <w:t xml:space="preserve"> entries)</w:t>
      </w:r>
    </w:p>
    <w:p w14:paraId="29BDB625" w14:textId="77777777" w:rsidR="004C13C9" w:rsidRPr="00C27CD2" w:rsidRDefault="004C13C9" w:rsidP="00C27CD2">
      <w:pPr>
        <w:pStyle w:val="CodeBox"/>
      </w:pPr>
      <w:r w:rsidRPr="00C27CD2">
        <w:t xml:space="preserve">EDIT WHICH FIELD: ALL// </w:t>
      </w:r>
    </w:p>
    <w:p w14:paraId="29BDB626" w14:textId="77777777" w:rsidR="004C13C9" w:rsidRPr="00C27CD2" w:rsidRDefault="004C13C9" w:rsidP="00C27CD2">
      <w:pPr>
        <w:pStyle w:val="CodeBox"/>
      </w:pPr>
    </w:p>
    <w:p w14:paraId="29BDB627" w14:textId="77777777" w:rsidR="004C13C9" w:rsidRPr="00C27CD2" w:rsidRDefault="00D95CCA" w:rsidP="00C27CD2">
      <w:pPr>
        <w:pStyle w:val="CodeBox"/>
      </w:pPr>
      <w:r w:rsidRPr="00C27CD2">
        <w:t>Select INPUT TEMPLATE</w:t>
      </w:r>
      <w:r w:rsidR="00C52CF9" w:rsidRPr="00C27CD2">
        <w:t xml:space="preserve">: DGMF AMREL   </w:t>
      </w:r>
      <w:r w:rsidR="004C13C9" w:rsidRPr="00C27CD2">
        <w:t xml:space="preserve"> </w:t>
      </w:r>
      <w:r w:rsidR="00C52CF9" w:rsidRPr="00C27CD2">
        <w:t>(AUG 15, 2017@16:50)        File #13</w:t>
      </w:r>
    </w:p>
    <w:p w14:paraId="29BDB628" w14:textId="77777777" w:rsidR="004C13C9" w:rsidRPr="00C27CD2" w:rsidRDefault="00C52CF9" w:rsidP="00C27CD2">
      <w:pPr>
        <w:pStyle w:val="CodeBox"/>
      </w:pPr>
      <w:r w:rsidRPr="00C27CD2">
        <w:t>NAME: DGMF AMREL</w:t>
      </w:r>
      <w:r w:rsidR="004C13C9" w:rsidRPr="00C27CD2">
        <w:t>// @</w:t>
      </w:r>
    </w:p>
    <w:p w14:paraId="29BDB629" w14:textId="77777777" w:rsidR="004C13C9" w:rsidRPr="00C27CD2" w:rsidRDefault="004C13C9" w:rsidP="00C27CD2">
      <w:pPr>
        <w:pStyle w:val="CodeBox"/>
      </w:pPr>
      <w:r w:rsidRPr="00C27CD2">
        <w:t xml:space="preserve">   SURE YOU WANT</w:t>
      </w:r>
      <w:r w:rsidR="00C52CF9" w:rsidRPr="00C27CD2">
        <w:t xml:space="preserve"> TO DELETE THE ENTIRE 'DGMF AMREL' INPUT TEMPLATE</w:t>
      </w:r>
      <w:r w:rsidRPr="00C27CD2">
        <w:t>? Y  (Yes)</w:t>
      </w:r>
    </w:p>
    <w:p w14:paraId="29BDB62A" w14:textId="77777777" w:rsidR="004C13C9" w:rsidRPr="00C27CD2" w:rsidRDefault="004C13C9" w:rsidP="00C27CD2">
      <w:pPr>
        <w:pStyle w:val="CodeBox"/>
      </w:pPr>
      <w:r w:rsidRPr="00C27CD2">
        <w:t>SINCE THE DELETED ENTRY MAY HAVE BEEN 'POINTED TO'</w:t>
      </w:r>
    </w:p>
    <w:p w14:paraId="29BDB62B" w14:textId="77777777" w:rsidR="004C13C9" w:rsidRPr="00C27CD2" w:rsidRDefault="004C13C9" w:rsidP="00C27CD2">
      <w:pPr>
        <w:pStyle w:val="CodeBox"/>
      </w:pPr>
      <w:r w:rsidRPr="00C27CD2">
        <w:t>BY ENTRIES IN THE 'AUDIT' FILE, ETC.,</w:t>
      </w:r>
    </w:p>
    <w:p w14:paraId="29BDB62C" w14:textId="77777777" w:rsidR="004C13C9" w:rsidRPr="00C27CD2" w:rsidRDefault="004C13C9" w:rsidP="00C27CD2">
      <w:pPr>
        <w:pStyle w:val="CodeBox"/>
      </w:pPr>
      <w:r w:rsidRPr="00C27CD2">
        <w:t>DO YOU WANT THOSE POINTERS UPDATED (WHICH COULD TAKE QUITE A WHILE)? No//   (No)</w:t>
      </w:r>
    </w:p>
    <w:p w14:paraId="29BDB62E" w14:textId="77777777" w:rsidR="004C13C9" w:rsidRPr="00C27CD2" w:rsidRDefault="004C13C9" w:rsidP="00C27CD2">
      <w:pPr>
        <w:pStyle w:val="CodeBox"/>
      </w:pPr>
    </w:p>
    <w:p w14:paraId="29BDB62F" w14:textId="77777777" w:rsidR="00D95CCA" w:rsidRPr="00C27CD2" w:rsidRDefault="00D95CCA" w:rsidP="00C27CD2">
      <w:pPr>
        <w:pStyle w:val="CodeBox"/>
      </w:pPr>
      <w:r w:rsidRPr="00C27CD2">
        <w:t>Select INPUTE TEMPLATE: DGMF AMSTAT</w:t>
      </w:r>
      <w:r w:rsidR="004C13C9" w:rsidRPr="00C27CD2">
        <w:t xml:space="preserve">     </w:t>
      </w:r>
      <w:r w:rsidRPr="00C27CD2">
        <w:t>(AUG 15, 2017@16:49)      File #11</w:t>
      </w:r>
    </w:p>
    <w:p w14:paraId="29BDB630" w14:textId="77777777" w:rsidR="004C13C9" w:rsidRPr="00C27CD2" w:rsidRDefault="00D95CCA" w:rsidP="00C27CD2">
      <w:pPr>
        <w:pStyle w:val="CodeBox"/>
      </w:pPr>
      <w:r w:rsidRPr="00C27CD2">
        <w:t>NAME: DGMF AMSTAT</w:t>
      </w:r>
      <w:r w:rsidR="004C13C9" w:rsidRPr="00C27CD2">
        <w:t>// @</w:t>
      </w:r>
    </w:p>
    <w:p w14:paraId="29BDB631" w14:textId="77777777" w:rsidR="004C13C9" w:rsidRPr="00C27CD2" w:rsidRDefault="004C13C9" w:rsidP="00C27CD2">
      <w:pPr>
        <w:pStyle w:val="CodeBox"/>
      </w:pPr>
      <w:r w:rsidRPr="00C27CD2">
        <w:t xml:space="preserve">   SURE YOU WANT </w:t>
      </w:r>
      <w:r w:rsidR="00D95CCA" w:rsidRPr="00C27CD2">
        <w:t>TO DELETE THE ENTIRE 'DGMF AMSTAT</w:t>
      </w:r>
      <w:r w:rsidRPr="00C27CD2">
        <w:t>' OPTION? Y  (Yes)</w:t>
      </w:r>
    </w:p>
    <w:p w14:paraId="29BDB632" w14:textId="77777777" w:rsidR="004C13C9" w:rsidRPr="00C27CD2" w:rsidRDefault="004C13C9" w:rsidP="00C27CD2">
      <w:pPr>
        <w:pStyle w:val="CodeBox"/>
      </w:pPr>
      <w:r w:rsidRPr="00C27CD2">
        <w:t>SINCE THE DELETED ENTRY MAY HAVE BEEN 'POINTED TO'</w:t>
      </w:r>
    </w:p>
    <w:p w14:paraId="29BDB633" w14:textId="77777777" w:rsidR="004C13C9" w:rsidRPr="00C27CD2" w:rsidRDefault="004C13C9" w:rsidP="00C27CD2">
      <w:pPr>
        <w:pStyle w:val="CodeBox"/>
      </w:pPr>
      <w:r w:rsidRPr="00C27CD2">
        <w:t>BY ENTRIES IN THE 'AUDIT' FILE, ETC.,</w:t>
      </w:r>
    </w:p>
    <w:p w14:paraId="29BDB634" w14:textId="77777777" w:rsidR="004C13C9" w:rsidRPr="00C27CD2" w:rsidRDefault="004C13C9" w:rsidP="00C27CD2">
      <w:pPr>
        <w:pStyle w:val="CodeBox"/>
      </w:pPr>
      <w:r w:rsidRPr="00C27CD2">
        <w:t>DO YOU WANT THOSE POINTERS UPDATED (WHICH COULD TAKE QUITE A WHILE)? No//  (No)</w:t>
      </w:r>
    </w:p>
    <w:p w14:paraId="29BDB636" w14:textId="77777777" w:rsidR="004C13C9" w:rsidRPr="00C27CD2" w:rsidRDefault="004C13C9" w:rsidP="00C27CD2">
      <w:pPr>
        <w:pStyle w:val="CodeBox"/>
      </w:pPr>
    </w:p>
    <w:p w14:paraId="29BDB637" w14:textId="77777777" w:rsidR="00686215" w:rsidRPr="00C27CD2" w:rsidRDefault="00D95CCA" w:rsidP="00C27CD2">
      <w:pPr>
        <w:pStyle w:val="CodeBox"/>
      </w:pPr>
      <w:r w:rsidRPr="00C27CD2">
        <w:t>Select INPUT TEMPLATE: DGMF ARACE</w:t>
      </w:r>
      <w:r w:rsidR="00686215" w:rsidRPr="00C27CD2">
        <w:t xml:space="preserve">    </w:t>
      </w:r>
      <w:r w:rsidR="004C13C9" w:rsidRPr="00C27CD2">
        <w:t xml:space="preserve">  </w:t>
      </w:r>
      <w:r w:rsidR="00686215" w:rsidRPr="00C27CD2">
        <w:t xml:space="preserve">(AUG 15, 2017@16:42)     File #10 </w:t>
      </w:r>
    </w:p>
    <w:p w14:paraId="29BDB638" w14:textId="77777777" w:rsidR="004C13C9" w:rsidRPr="00C27CD2" w:rsidRDefault="004C13C9" w:rsidP="00C27CD2">
      <w:pPr>
        <w:pStyle w:val="CodeBox"/>
      </w:pPr>
      <w:r w:rsidRPr="00C27CD2">
        <w:t>NAME: DGMF</w:t>
      </w:r>
      <w:r w:rsidR="00686215" w:rsidRPr="00C27CD2">
        <w:t xml:space="preserve"> ARACE</w:t>
      </w:r>
      <w:r w:rsidRPr="00C27CD2">
        <w:t>// @</w:t>
      </w:r>
    </w:p>
    <w:p w14:paraId="29BDB639" w14:textId="77777777" w:rsidR="004C13C9" w:rsidRPr="00C27CD2" w:rsidRDefault="004C13C9" w:rsidP="00C27CD2">
      <w:pPr>
        <w:pStyle w:val="CodeBox"/>
      </w:pPr>
      <w:r w:rsidRPr="00C27CD2">
        <w:t xml:space="preserve">   SURE YOU WANT </w:t>
      </w:r>
      <w:r w:rsidR="00686215" w:rsidRPr="00C27CD2">
        <w:t>TO DELETE THE ENTIRE 'DGMF ARACE</w:t>
      </w:r>
      <w:r w:rsidRPr="00C27CD2">
        <w:t>' OPTION? Y  (Yes)</w:t>
      </w:r>
    </w:p>
    <w:p w14:paraId="29BDB63A" w14:textId="77777777" w:rsidR="004C13C9" w:rsidRPr="00C27CD2" w:rsidRDefault="004C13C9" w:rsidP="00C27CD2">
      <w:pPr>
        <w:pStyle w:val="CodeBox"/>
      </w:pPr>
      <w:r w:rsidRPr="00C27CD2">
        <w:t>SINCE THE DELETED ENTRY MAY HAVE BEEN 'POINTED TO'</w:t>
      </w:r>
    </w:p>
    <w:p w14:paraId="29BDB63B" w14:textId="77777777" w:rsidR="004C13C9" w:rsidRPr="00C27CD2" w:rsidRDefault="004C13C9" w:rsidP="00C27CD2">
      <w:pPr>
        <w:pStyle w:val="CodeBox"/>
      </w:pPr>
      <w:r w:rsidRPr="00C27CD2">
        <w:t>BY ENTRIES IN THE 'AUDIT' FILE, ETC.,</w:t>
      </w:r>
    </w:p>
    <w:p w14:paraId="29BDB63D" w14:textId="4EBD84E9" w:rsidR="004C13C9" w:rsidRPr="00C27CD2" w:rsidRDefault="004C13C9" w:rsidP="00C27CD2">
      <w:pPr>
        <w:pStyle w:val="CodeBox"/>
      </w:pPr>
      <w:r w:rsidRPr="00C27CD2">
        <w:t>DO YOU WANT THOSE POINTERS UPDATED (WHICH COULD TAKE QUITE A WHILE)? No//  (No)</w:t>
      </w:r>
    </w:p>
    <w:p w14:paraId="29BDB646" w14:textId="77777777" w:rsidR="00DE0518" w:rsidRDefault="00DE0518" w:rsidP="00584232">
      <w:pPr>
        <w:pStyle w:val="Heading2"/>
      </w:pPr>
      <w:bookmarkStart w:id="83" w:name="_Toc505160223"/>
      <w:r>
        <w:t>Back-</w:t>
      </w:r>
      <w:r w:rsidR="007E0022">
        <w:t>O</w:t>
      </w:r>
      <w:r>
        <w:t xml:space="preserve">ut </w:t>
      </w:r>
      <w:r w:rsidRPr="0058317E">
        <w:t>Verification</w:t>
      </w:r>
      <w:r>
        <w:t xml:space="preserve"> Procedure</w:t>
      </w:r>
      <w:bookmarkEnd w:id="83"/>
    </w:p>
    <w:p w14:paraId="29BDB647" w14:textId="77777777" w:rsidR="002A3813" w:rsidRPr="00C05DB6" w:rsidRDefault="002A3813" w:rsidP="00584232">
      <w:pPr>
        <w:pStyle w:val="Heading3"/>
      </w:pPr>
      <w:bookmarkStart w:id="84" w:name="_Toc505160224"/>
      <w:r w:rsidRPr="00C05DB6">
        <w:t>R</w:t>
      </w:r>
      <w:r w:rsidR="000B1415">
        <w:t>outines</w:t>
      </w:r>
      <w:bookmarkEnd w:id="84"/>
    </w:p>
    <w:p w14:paraId="29BDB648" w14:textId="77777777" w:rsidR="00B77626" w:rsidRDefault="001A5ADD" w:rsidP="00C05DB6">
      <w:pPr>
        <w:pStyle w:val="BodyText"/>
      </w:pPr>
      <w:r>
        <w:t xml:space="preserve">After backing out patch </w:t>
      </w:r>
      <w:r w:rsidR="00963139">
        <w:t>DG*5.3*933</w:t>
      </w:r>
      <w:r>
        <w:t xml:space="preserve"> by installing </w:t>
      </w:r>
      <w:r w:rsidR="007765B3">
        <w:t>the local patc</w:t>
      </w:r>
      <w:r w:rsidR="007765B3" w:rsidRPr="00542C7D">
        <w:t xml:space="preserve">h from </w:t>
      </w:r>
      <w:r w:rsidR="002017A6" w:rsidRPr="00542C7D">
        <w:t>s</w:t>
      </w:r>
      <w:r w:rsidR="007765B3" w:rsidRPr="00542C7D">
        <w:t>ection</w:t>
      </w:r>
      <w:r w:rsidR="007765B3" w:rsidRPr="00DD3AE6">
        <w:t xml:space="preserve"> </w:t>
      </w:r>
      <w:r w:rsidR="00DD3AE6" w:rsidRPr="00DD3AE6">
        <w:fldChar w:fldCharType="begin"/>
      </w:r>
      <w:r w:rsidR="00DD3AE6" w:rsidRPr="00DD3AE6">
        <w:instrText xml:space="preserve"> REF _Ref488233907 \r \h </w:instrText>
      </w:r>
      <w:r w:rsidR="00DD3AE6">
        <w:instrText xml:space="preserve"> \* MERGEFORMAT </w:instrText>
      </w:r>
      <w:r w:rsidR="00DD3AE6" w:rsidRPr="00DD3AE6">
        <w:fldChar w:fldCharType="separate"/>
      </w:r>
      <w:r w:rsidR="0033235A">
        <w:t>4.1</w:t>
      </w:r>
      <w:r w:rsidR="00DD3AE6" w:rsidRPr="00DD3AE6">
        <w:fldChar w:fldCharType="end"/>
      </w:r>
      <w:r w:rsidRPr="00DD3AE6">
        <w:t>,</w:t>
      </w:r>
      <w:r>
        <w:t xml:space="preserve"> </w:t>
      </w:r>
      <w:r w:rsidR="002A3813">
        <w:t xml:space="preserve">routine </w:t>
      </w:r>
      <w:r w:rsidR="00B77626">
        <w:t>back-out may be verified by running the Kernel checksum tool from the VistA server command line after installation:</w:t>
      </w:r>
    </w:p>
    <w:p w14:paraId="29BDB649" w14:textId="77777777" w:rsidR="00B77626" w:rsidRPr="0092712F" w:rsidRDefault="00B77626" w:rsidP="0092712F">
      <w:pPr>
        <w:pStyle w:val="Code"/>
        <w:rPr>
          <w:rFonts w:ascii="Courier New" w:hAnsi="Courier New" w:cs="Courier New"/>
        </w:rPr>
      </w:pPr>
      <w:r w:rsidRPr="0092712F">
        <w:rPr>
          <w:rFonts w:ascii="Courier New" w:hAnsi="Courier New" w:cs="Courier New"/>
        </w:rPr>
        <w:t>D CHECK1^XTSUMBLD</w:t>
      </w:r>
    </w:p>
    <w:p w14:paraId="29BDB64A" w14:textId="77777777" w:rsidR="007765B3" w:rsidRDefault="007765B3" w:rsidP="00B50E28">
      <w:pPr>
        <w:pStyle w:val="BodyTextNumbered1"/>
        <w:numPr>
          <w:ilvl w:val="0"/>
          <w:numId w:val="19"/>
        </w:numPr>
      </w:pPr>
      <w:r>
        <w:t>At the ‘Build from:’ prompt, enter “Build”.</w:t>
      </w:r>
    </w:p>
    <w:p w14:paraId="29BDB64B" w14:textId="77777777" w:rsidR="007765B3" w:rsidRDefault="007765B3" w:rsidP="00B50E28">
      <w:pPr>
        <w:pStyle w:val="BodyTextNumbered1"/>
        <w:numPr>
          <w:ilvl w:val="0"/>
          <w:numId w:val="19"/>
        </w:numPr>
      </w:pPr>
      <w:r>
        <w:t>At the ‘Select BUILD NAME:’ prompt, enter DG*5.3*933.</w:t>
      </w:r>
    </w:p>
    <w:p w14:paraId="29BDB64C" w14:textId="77777777" w:rsidR="004974F7" w:rsidRDefault="007765B3" w:rsidP="00631CFB">
      <w:pPr>
        <w:pStyle w:val="BodyText"/>
      </w:pPr>
      <w:r>
        <w:t>The new routine(s) installed by DG*5.3*933 should display the m</w:t>
      </w:r>
      <w:r w:rsidR="00847E90">
        <w:t>e</w:t>
      </w:r>
      <w:r>
        <w:t>s</w:t>
      </w:r>
      <w:r w:rsidR="00847E90">
        <w:t>sage ‘Routine not in this UCI’.</w:t>
      </w:r>
    </w:p>
    <w:p w14:paraId="29BDB64E" w14:textId="77777777" w:rsidR="00CE7DBE" w:rsidRPr="00CE7DBE" w:rsidRDefault="007765B3" w:rsidP="00631CFB">
      <w:pPr>
        <w:pStyle w:val="BodyTextBoldUnderlined"/>
        <w:spacing w:before="240"/>
      </w:pPr>
      <w:r w:rsidRPr="00ED124F">
        <w:t>Example, running CHECK</w:t>
      </w:r>
      <w:r w:rsidR="00E273F0" w:rsidRPr="00ED124F">
        <w:t>1^XTSUMBLD for buil</w:t>
      </w:r>
      <w:r w:rsidR="00ED124F">
        <w:t>d DG*5.3*933 to verify back out:</w:t>
      </w:r>
    </w:p>
    <w:p w14:paraId="29BDB64F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>D CHECK1^XTSUMBLD</w:t>
      </w:r>
    </w:p>
    <w:p w14:paraId="29BDB650" w14:textId="77777777" w:rsidR="00CE7DBE" w:rsidRPr="00CE7DBE" w:rsidRDefault="00CE7DBE" w:rsidP="001A6AB1">
      <w:pPr>
        <w:pStyle w:val="CodeBox"/>
        <w:keepNext w:val="0"/>
        <w:keepLines w:val="0"/>
      </w:pPr>
    </w:p>
    <w:p w14:paraId="29BDB651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>New CheckSum CHECK1^XTSUMBLD:</w:t>
      </w:r>
    </w:p>
    <w:p w14:paraId="29BDB652" w14:textId="77777777" w:rsidR="00CE7DBE" w:rsidRPr="00CE7DBE" w:rsidRDefault="00CE7DBE" w:rsidP="001A6AB1">
      <w:pPr>
        <w:pStyle w:val="CodeBox"/>
        <w:keepNext w:val="0"/>
        <w:keepLines w:val="0"/>
      </w:pPr>
    </w:p>
    <w:p w14:paraId="29BDB653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 xml:space="preserve">     Select one of the following:</w:t>
      </w:r>
    </w:p>
    <w:p w14:paraId="29BDB654" w14:textId="77777777" w:rsidR="00CE7DBE" w:rsidRPr="00CE7DBE" w:rsidRDefault="00CE7DBE" w:rsidP="001A6AB1">
      <w:pPr>
        <w:pStyle w:val="CodeBox"/>
        <w:keepNext w:val="0"/>
        <w:keepLines w:val="0"/>
      </w:pPr>
    </w:p>
    <w:p w14:paraId="29BDB655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 xml:space="preserve">          P         Package</w:t>
      </w:r>
    </w:p>
    <w:p w14:paraId="29BDB656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 xml:space="preserve">          B         Build</w:t>
      </w:r>
    </w:p>
    <w:p w14:paraId="29BDB657" w14:textId="77777777" w:rsidR="00CE7DBE" w:rsidRPr="00CE7DBE" w:rsidRDefault="00CE7DBE" w:rsidP="001A6AB1">
      <w:pPr>
        <w:pStyle w:val="CodeBox"/>
        <w:keepNext w:val="0"/>
        <w:keepLines w:val="0"/>
      </w:pPr>
    </w:p>
    <w:p w14:paraId="29BDB658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>Build from: Build</w:t>
      </w:r>
    </w:p>
    <w:p w14:paraId="29BDB659" w14:textId="77777777" w:rsidR="00CE7DBE" w:rsidRPr="00CE7DBE" w:rsidRDefault="00CE7DBE" w:rsidP="001A6AB1">
      <w:pPr>
        <w:pStyle w:val="CodeBox"/>
        <w:keepNext w:val="0"/>
        <w:keepLines w:val="0"/>
      </w:pPr>
    </w:p>
    <w:p w14:paraId="29BDB65A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>This will check the routines from a BUILD file.</w:t>
      </w:r>
    </w:p>
    <w:p w14:paraId="29BDB65B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>Select BUILD NAME: DG*5.3*933       REGISTRATION</w:t>
      </w:r>
    </w:p>
    <w:p w14:paraId="29BDB65C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 xml:space="preserve">DG933PO   </w:t>
      </w:r>
      <w:r w:rsidR="00B8644C">
        <w:tab/>
        <w:t>Routine not in this UCI.</w:t>
      </w:r>
    </w:p>
    <w:p w14:paraId="29BDB65D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 xml:space="preserve">DGMFA10   </w:t>
      </w:r>
      <w:r w:rsidR="00B8644C">
        <w:tab/>
        <w:t>Routine not in this UCI.</w:t>
      </w:r>
    </w:p>
    <w:p w14:paraId="29BDB65E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 xml:space="preserve">DGMFA11   </w:t>
      </w:r>
      <w:r w:rsidR="00B8644C">
        <w:tab/>
        <w:t>Routine not in this UCI.</w:t>
      </w:r>
    </w:p>
    <w:p w14:paraId="29BDB65F" w14:textId="77777777" w:rsidR="00B8644C" w:rsidRPr="00CE7DBE" w:rsidRDefault="00CE7DBE" w:rsidP="001A6AB1">
      <w:pPr>
        <w:pStyle w:val="CodeBox"/>
        <w:keepNext w:val="0"/>
        <w:keepLines w:val="0"/>
      </w:pPr>
      <w:r w:rsidRPr="00CE7DBE">
        <w:t xml:space="preserve">DGMFA13   </w:t>
      </w:r>
      <w:r w:rsidR="00B8644C">
        <w:tab/>
      </w:r>
      <w:r w:rsidR="00B8644C" w:rsidRPr="00CE7DBE">
        <w:t>Routine not in this UCI.</w:t>
      </w:r>
    </w:p>
    <w:p w14:paraId="29BDB660" w14:textId="77777777" w:rsidR="00B8644C" w:rsidRPr="00CE7DBE" w:rsidRDefault="00CE7DBE" w:rsidP="001A6AB1">
      <w:pPr>
        <w:pStyle w:val="CodeBox"/>
        <w:keepNext w:val="0"/>
        <w:keepLines w:val="0"/>
      </w:pPr>
      <w:r w:rsidRPr="00CE7DBE">
        <w:t xml:space="preserve">DGMFASS   </w:t>
      </w:r>
      <w:r w:rsidR="00B8644C">
        <w:tab/>
      </w:r>
      <w:r w:rsidR="00B8644C" w:rsidRPr="00CE7DBE">
        <w:t>Routine not in this UCI.</w:t>
      </w:r>
    </w:p>
    <w:p w14:paraId="29BDB661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 xml:space="preserve">DGMFR10   </w:t>
      </w:r>
      <w:r w:rsidR="00B8644C">
        <w:tab/>
        <w:t>Routine not in this UCI.</w:t>
      </w:r>
    </w:p>
    <w:p w14:paraId="29BDB662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 xml:space="preserve">DGMFR11   </w:t>
      </w:r>
      <w:r w:rsidR="00B8644C">
        <w:tab/>
        <w:t>Routine not in this UCI.</w:t>
      </w:r>
    </w:p>
    <w:p w14:paraId="29BDB663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 xml:space="preserve">DGMFR13   </w:t>
      </w:r>
      <w:r w:rsidR="00B8644C">
        <w:tab/>
        <w:t>Routine not in this UCI.</w:t>
      </w:r>
    </w:p>
    <w:p w14:paraId="29BDB664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 xml:space="preserve">DGMFRPT   </w:t>
      </w:r>
      <w:r w:rsidR="00B8644C">
        <w:tab/>
        <w:t>Routine not in this UCI.</w:t>
      </w:r>
    </w:p>
    <w:p w14:paraId="29BDB665" w14:textId="77777777" w:rsidR="00CE7DBE" w:rsidRPr="00CE7DBE" w:rsidRDefault="00B8644C" w:rsidP="001A6AB1">
      <w:pPr>
        <w:pStyle w:val="CodeBox"/>
        <w:keepNext w:val="0"/>
        <w:keepLines w:val="0"/>
      </w:pPr>
      <w:r>
        <w:t xml:space="preserve">DGNDSU    </w:t>
      </w:r>
      <w:r>
        <w:tab/>
        <w:t>Routine not in this UCI.</w:t>
      </w:r>
    </w:p>
    <w:p w14:paraId="29BDB666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 xml:space="preserve">DGZRT     </w:t>
      </w:r>
      <w:r w:rsidR="00B8644C">
        <w:tab/>
      </w:r>
      <w:r w:rsidRPr="00CE7DBE">
        <w:t>Routine not in this UCI.</w:t>
      </w:r>
    </w:p>
    <w:p w14:paraId="29BDB667" w14:textId="77777777" w:rsidR="00CE7DBE" w:rsidRPr="00CE7DBE" w:rsidRDefault="00CE7DBE" w:rsidP="001A6AB1">
      <w:pPr>
        <w:pStyle w:val="CodeBox"/>
        <w:keepNext w:val="0"/>
        <w:keepLines w:val="0"/>
      </w:pPr>
      <w:r w:rsidRPr="00CE7DBE">
        <w:t>done</w:t>
      </w:r>
    </w:p>
    <w:p w14:paraId="29BDB66A" w14:textId="77777777" w:rsidR="00FE238F" w:rsidRPr="00C05DB6" w:rsidRDefault="000B1415" w:rsidP="00584232">
      <w:pPr>
        <w:pStyle w:val="Heading3"/>
      </w:pPr>
      <w:bookmarkStart w:id="85" w:name="_Toc505160225"/>
      <w:r>
        <w:t>Data</w:t>
      </w:r>
      <w:r w:rsidR="00754BC7" w:rsidRPr="00C05DB6">
        <w:t xml:space="preserve"> D</w:t>
      </w:r>
      <w:r>
        <w:t>ictionaries</w:t>
      </w:r>
      <w:bookmarkEnd w:id="85"/>
    </w:p>
    <w:p w14:paraId="29BDB66B" w14:textId="77777777" w:rsidR="00FE238F" w:rsidRPr="00C27CD2" w:rsidRDefault="00FE238F" w:rsidP="00C27CD2">
      <w:pPr>
        <w:pStyle w:val="BodyText"/>
      </w:pPr>
      <w:r w:rsidRPr="00C27CD2">
        <w:t xml:space="preserve">After backing out Patch </w:t>
      </w:r>
      <w:r w:rsidR="00963139" w:rsidRPr="00C27CD2">
        <w:t>DG*5.3*933</w:t>
      </w:r>
      <w:r w:rsidRPr="00C27CD2">
        <w:t xml:space="preserve">, </w:t>
      </w:r>
      <w:r w:rsidR="00FB4B7D" w:rsidRPr="00C27CD2">
        <w:t xml:space="preserve">successful deletion of new fields installed by DG*5.3*933 may be </w:t>
      </w:r>
      <w:r w:rsidRPr="00C27CD2">
        <w:t>verified by running a global listing from the VistA server</w:t>
      </w:r>
      <w:r w:rsidR="00FB4B7D" w:rsidRPr="00C27CD2">
        <w:t xml:space="preserve"> command line</w:t>
      </w:r>
      <w:r w:rsidRPr="00C27CD2">
        <w:t>. A global listing should be performed for the following global nodes, after which nothing should be listed if back-out was successful:</w:t>
      </w:r>
    </w:p>
    <w:p w14:paraId="29BDB66C" w14:textId="77777777" w:rsidR="00A21070" w:rsidRDefault="00FE238F" w:rsidP="00631CFB">
      <w:pPr>
        <w:pStyle w:val="BodyTextBullet1"/>
      </w:pPr>
      <w:r w:rsidRPr="00C05DB6">
        <w:t>Global</w:t>
      </w:r>
      <w:r w:rsidR="00FB4B7D">
        <w:t xml:space="preserve"> ^DD(10</w:t>
      </w:r>
      <w:r w:rsidR="00A21070">
        <w:t>,90</w:t>
      </w:r>
    </w:p>
    <w:p w14:paraId="29BDB66D" w14:textId="77777777" w:rsidR="00A21070" w:rsidRDefault="00A21070" w:rsidP="00631CFB">
      <w:pPr>
        <w:pStyle w:val="BodyTextBullet1"/>
      </w:pPr>
      <w:r w:rsidRPr="00C05DB6">
        <w:t>Global</w:t>
      </w:r>
      <w:r>
        <w:t xml:space="preserve"> ^DD(11,90</w:t>
      </w:r>
    </w:p>
    <w:p w14:paraId="29BDB66E" w14:textId="77777777" w:rsidR="00A21070" w:rsidRDefault="00A21070" w:rsidP="00631CFB">
      <w:pPr>
        <w:pStyle w:val="BodyTextBullet1"/>
      </w:pPr>
      <w:r w:rsidRPr="00C05DB6">
        <w:t>Global</w:t>
      </w:r>
      <w:r>
        <w:t xml:space="preserve"> ^DD(13,90</w:t>
      </w:r>
    </w:p>
    <w:p w14:paraId="29BDB66F" w14:textId="77777777" w:rsidR="00FB4B7D" w:rsidRDefault="00FB4B7D" w:rsidP="00631CFB">
      <w:pPr>
        <w:pStyle w:val="BodyTextBullet1"/>
      </w:pPr>
      <w:r w:rsidRPr="00C05DB6">
        <w:t>Global</w:t>
      </w:r>
      <w:r>
        <w:t xml:space="preserve"> ^DD(10</w:t>
      </w:r>
      <w:r w:rsidR="00A21070">
        <w:t>.99</w:t>
      </w:r>
    </w:p>
    <w:p w14:paraId="29BDB670" w14:textId="77777777" w:rsidR="00A21070" w:rsidRDefault="00FB4B7D" w:rsidP="00631CFB">
      <w:pPr>
        <w:pStyle w:val="BodyTextBullet1"/>
      </w:pPr>
      <w:r w:rsidRPr="00C05DB6">
        <w:t>Global</w:t>
      </w:r>
      <w:r>
        <w:t xml:space="preserve"> </w:t>
      </w:r>
      <w:r w:rsidR="00A21070">
        <w:t>^DD(11.99</w:t>
      </w:r>
    </w:p>
    <w:p w14:paraId="29BDB671" w14:textId="77777777" w:rsidR="00FB4B7D" w:rsidRDefault="00FB4B7D" w:rsidP="00631CFB">
      <w:pPr>
        <w:pStyle w:val="BodyTextBullet1"/>
      </w:pPr>
      <w:r w:rsidRPr="00C05DB6">
        <w:t>Global</w:t>
      </w:r>
      <w:r w:rsidR="00A21070">
        <w:t xml:space="preserve"> ^DD(13.99</w:t>
      </w:r>
    </w:p>
    <w:p w14:paraId="29BDB672" w14:textId="77777777" w:rsidR="00616646" w:rsidRDefault="00616646" w:rsidP="00631CFB">
      <w:pPr>
        <w:pStyle w:val="BodyTextBullet1"/>
      </w:pPr>
      <w:r w:rsidRPr="00C05DB6">
        <w:t>Global</w:t>
      </w:r>
      <w:r>
        <w:t xml:space="preserve"> ^DGRAM</w:t>
      </w:r>
    </w:p>
    <w:p w14:paraId="29BDB673" w14:textId="77777777" w:rsidR="00616646" w:rsidRDefault="00616646" w:rsidP="00631CFB">
      <w:pPr>
        <w:pStyle w:val="BodyTextBullet1"/>
      </w:pPr>
      <w:r w:rsidRPr="00C05DB6">
        <w:t>Global</w:t>
      </w:r>
      <w:r>
        <w:t xml:space="preserve"> ^DGMMS</w:t>
      </w:r>
    </w:p>
    <w:p w14:paraId="29BDB674" w14:textId="77777777" w:rsidR="00616646" w:rsidRDefault="00616646" w:rsidP="00631CFB">
      <w:pPr>
        <w:pStyle w:val="BodyTextBullet1"/>
      </w:pPr>
      <w:r w:rsidRPr="00C05DB6">
        <w:t>Global</w:t>
      </w:r>
      <w:r>
        <w:t xml:space="preserve"> ^DGMR</w:t>
      </w:r>
    </w:p>
    <w:p w14:paraId="29BDB675" w14:textId="77777777" w:rsidR="00FE238F" w:rsidRPr="00FB4B7D" w:rsidRDefault="00FE238F" w:rsidP="001A6AB1">
      <w:pPr>
        <w:pStyle w:val="BodyTextBoldUnderlined"/>
        <w:spacing w:before="240"/>
      </w:pPr>
      <w:r w:rsidRPr="00FB4B7D">
        <w:t>Example</w:t>
      </w:r>
      <w:r w:rsidR="00FB4B7D" w:rsidRPr="00FB4B7D">
        <w:t>, running D ^%G global list to verify new fields have been deleted:</w:t>
      </w:r>
    </w:p>
    <w:p w14:paraId="29BDB676" w14:textId="77777777" w:rsidR="00FE238F" w:rsidRPr="00C05DB6" w:rsidRDefault="00FE238F" w:rsidP="00ED124F">
      <w:pPr>
        <w:pStyle w:val="CodeBox"/>
        <w:keepNext w:val="0"/>
        <w:keepLines w:val="0"/>
      </w:pPr>
      <w:r w:rsidRPr="00C05DB6">
        <w:t>D ^%G</w:t>
      </w:r>
    </w:p>
    <w:p w14:paraId="29BDB677" w14:textId="77777777" w:rsidR="00FE238F" w:rsidRPr="00C05DB6" w:rsidRDefault="00FE238F" w:rsidP="00ED124F">
      <w:pPr>
        <w:pStyle w:val="CodeBox"/>
        <w:keepNext w:val="0"/>
        <w:keepLines w:val="0"/>
      </w:pPr>
      <w:r w:rsidRPr="00C05DB6">
        <w:t>Device:</w:t>
      </w:r>
    </w:p>
    <w:p w14:paraId="29BDB678" w14:textId="77777777" w:rsidR="00FE238F" w:rsidRPr="00C05DB6" w:rsidRDefault="00FE238F" w:rsidP="00ED124F">
      <w:pPr>
        <w:pStyle w:val="CodeBox"/>
        <w:keepNext w:val="0"/>
        <w:keepLines w:val="0"/>
      </w:pPr>
      <w:r w:rsidRPr="00C05DB6">
        <w:t>Right Margin:</w:t>
      </w:r>
    </w:p>
    <w:p w14:paraId="29BDB679" w14:textId="77777777" w:rsidR="00FE238F" w:rsidRPr="00C05DB6" w:rsidRDefault="00FE238F" w:rsidP="00ED124F">
      <w:pPr>
        <w:pStyle w:val="CodeBox"/>
        <w:keepNext w:val="0"/>
        <w:keepLines w:val="0"/>
      </w:pPr>
      <w:r w:rsidRPr="00C05DB6">
        <w:t>Screen size for paging (0=nopaging)? =&gt;</w:t>
      </w:r>
    </w:p>
    <w:p w14:paraId="29BDB67A" w14:textId="77777777" w:rsidR="00FE238F" w:rsidRPr="00C05DB6" w:rsidRDefault="00A21070" w:rsidP="00ED124F">
      <w:pPr>
        <w:pStyle w:val="CodeBox"/>
        <w:keepNext w:val="0"/>
        <w:keepLines w:val="0"/>
      </w:pPr>
      <w:r>
        <w:t>Global ^DD(10,90</w:t>
      </w:r>
      <w:r w:rsidR="00FE238F" w:rsidRPr="00C05DB6">
        <w:t xml:space="preserve"> -- NOTE: translation in effect</w:t>
      </w:r>
    </w:p>
    <w:p w14:paraId="29BDB67B" w14:textId="77777777" w:rsidR="00FE238F" w:rsidRPr="00C05DB6" w:rsidRDefault="00FE238F" w:rsidP="00ED124F">
      <w:pPr>
        <w:pStyle w:val="CodeBox"/>
        <w:keepNext w:val="0"/>
        <w:keepLines w:val="0"/>
      </w:pPr>
      <w:r w:rsidRPr="00C05DB6">
        <w:t>&lt;nothing should print&gt;</w:t>
      </w:r>
    </w:p>
    <w:p w14:paraId="29BDB67C" w14:textId="77777777" w:rsidR="00FE238F" w:rsidRPr="00C05DB6" w:rsidRDefault="00A21070" w:rsidP="00ED124F">
      <w:pPr>
        <w:pStyle w:val="CodeBox"/>
        <w:keepNext w:val="0"/>
        <w:keepLines w:val="0"/>
      </w:pPr>
      <w:r>
        <w:t>Global ^DD(11,90</w:t>
      </w:r>
      <w:r w:rsidR="00FE238F" w:rsidRPr="00C05DB6">
        <w:t xml:space="preserve"> -- NOTE: translation in effect</w:t>
      </w:r>
    </w:p>
    <w:p w14:paraId="29BDB67D" w14:textId="77777777" w:rsidR="00FE238F" w:rsidRDefault="00FE238F" w:rsidP="00ED124F">
      <w:pPr>
        <w:pStyle w:val="CodeBox"/>
        <w:keepNext w:val="0"/>
        <w:keepLines w:val="0"/>
      </w:pPr>
      <w:r w:rsidRPr="00C05DB6">
        <w:t>&lt;nothing should print&gt;</w:t>
      </w:r>
    </w:p>
    <w:p w14:paraId="29BDB67E" w14:textId="77777777" w:rsidR="00FB4B7D" w:rsidRPr="00C05DB6" w:rsidRDefault="00A21070" w:rsidP="00ED124F">
      <w:pPr>
        <w:pStyle w:val="CodeBox"/>
        <w:keepNext w:val="0"/>
        <w:keepLines w:val="0"/>
      </w:pPr>
      <w:r>
        <w:t>Global ^DD(13,90</w:t>
      </w:r>
      <w:r w:rsidR="00FB4B7D" w:rsidRPr="00C05DB6">
        <w:t xml:space="preserve"> -- NOTE: translation in effect</w:t>
      </w:r>
    </w:p>
    <w:p w14:paraId="29BDB67F" w14:textId="77777777" w:rsidR="00FB4B7D" w:rsidRPr="00C05DB6" w:rsidRDefault="00FB4B7D" w:rsidP="00ED124F">
      <w:pPr>
        <w:pStyle w:val="CodeBox"/>
        <w:keepNext w:val="0"/>
        <w:keepLines w:val="0"/>
      </w:pPr>
      <w:r w:rsidRPr="00C05DB6">
        <w:t>&lt;nothing should print&gt;</w:t>
      </w:r>
    </w:p>
    <w:p w14:paraId="29BDB680" w14:textId="77777777" w:rsidR="00FB4B7D" w:rsidRPr="00C05DB6" w:rsidRDefault="00A21070" w:rsidP="00ED124F">
      <w:pPr>
        <w:pStyle w:val="CodeBox"/>
        <w:keepNext w:val="0"/>
        <w:keepLines w:val="0"/>
      </w:pPr>
      <w:r>
        <w:t>Global ^DD(10.99</w:t>
      </w:r>
      <w:r w:rsidR="00FB4B7D" w:rsidRPr="00C05DB6">
        <w:t xml:space="preserve"> -- NOTE: translation in effect</w:t>
      </w:r>
    </w:p>
    <w:p w14:paraId="29BDB681" w14:textId="77777777" w:rsidR="00FB4B7D" w:rsidRPr="00C05DB6" w:rsidRDefault="00FB4B7D" w:rsidP="00ED124F">
      <w:pPr>
        <w:pStyle w:val="CodeBox"/>
        <w:keepNext w:val="0"/>
        <w:keepLines w:val="0"/>
      </w:pPr>
      <w:r w:rsidRPr="00C05DB6">
        <w:t>&lt;nothing should print&gt;</w:t>
      </w:r>
    </w:p>
    <w:p w14:paraId="29BDB682" w14:textId="77777777" w:rsidR="00FB4B7D" w:rsidRPr="00C05DB6" w:rsidRDefault="00A21070" w:rsidP="00ED124F">
      <w:pPr>
        <w:pStyle w:val="CodeBox"/>
        <w:keepNext w:val="0"/>
        <w:keepLines w:val="0"/>
      </w:pPr>
      <w:r>
        <w:t>Global ^DD(11.99</w:t>
      </w:r>
      <w:r w:rsidR="00FB4B7D" w:rsidRPr="00C05DB6">
        <w:t xml:space="preserve"> -- NOTE: translation in effect</w:t>
      </w:r>
    </w:p>
    <w:p w14:paraId="29BDB683" w14:textId="77777777" w:rsidR="00FB4B7D" w:rsidRDefault="00FB4B7D" w:rsidP="00ED124F">
      <w:pPr>
        <w:pStyle w:val="CodeBox"/>
        <w:keepNext w:val="0"/>
        <w:keepLines w:val="0"/>
      </w:pPr>
      <w:r w:rsidRPr="00C05DB6">
        <w:t>&lt;nothing should print&gt;</w:t>
      </w:r>
    </w:p>
    <w:p w14:paraId="29BDB684" w14:textId="77777777" w:rsidR="00A21070" w:rsidRDefault="00A21070" w:rsidP="00ED124F">
      <w:pPr>
        <w:pStyle w:val="CodeBox"/>
        <w:keepNext w:val="0"/>
        <w:keepLines w:val="0"/>
      </w:pPr>
      <w:r>
        <w:t>Global ^DD(13.99 – NOTE: translation in effect</w:t>
      </w:r>
    </w:p>
    <w:p w14:paraId="29BDB685" w14:textId="77777777" w:rsidR="00A21070" w:rsidRDefault="00A21070" w:rsidP="00ED124F">
      <w:pPr>
        <w:pStyle w:val="CodeBox"/>
        <w:keepNext w:val="0"/>
        <w:keepLines w:val="0"/>
      </w:pPr>
      <w:r>
        <w:t>&lt;nothing should print&gt;</w:t>
      </w:r>
    </w:p>
    <w:p w14:paraId="29BDB686" w14:textId="77777777" w:rsidR="00904A95" w:rsidRPr="00C05DB6" w:rsidRDefault="008A6D6B" w:rsidP="00904A95">
      <w:pPr>
        <w:pStyle w:val="CodeBox"/>
        <w:keepNext w:val="0"/>
        <w:keepLines w:val="0"/>
      </w:pPr>
      <w:r>
        <w:t>Global ^DGRAM</w:t>
      </w:r>
      <w:r w:rsidR="00904A95" w:rsidRPr="00C05DB6">
        <w:t xml:space="preserve"> -- NOTE: translation in effect</w:t>
      </w:r>
    </w:p>
    <w:p w14:paraId="29BDB687" w14:textId="77777777" w:rsidR="00904A95" w:rsidRPr="00C05DB6" w:rsidRDefault="00904A95" w:rsidP="00904A95">
      <w:pPr>
        <w:pStyle w:val="CodeBox"/>
        <w:keepNext w:val="0"/>
        <w:keepLines w:val="0"/>
      </w:pPr>
      <w:r w:rsidRPr="00C05DB6">
        <w:t>&lt;nothing should print&gt;</w:t>
      </w:r>
    </w:p>
    <w:p w14:paraId="29BDB688" w14:textId="77777777" w:rsidR="00904A95" w:rsidRPr="00C05DB6" w:rsidRDefault="00904A95" w:rsidP="00904A95">
      <w:pPr>
        <w:pStyle w:val="CodeBox"/>
        <w:keepNext w:val="0"/>
        <w:keepLines w:val="0"/>
      </w:pPr>
      <w:r>
        <w:t>G</w:t>
      </w:r>
      <w:r w:rsidR="008A6D6B">
        <w:t>lobal ^DGMMS</w:t>
      </w:r>
      <w:r w:rsidRPr="00C05DB6">
        <w:t xml:space="preserve"> -- NOTE: translation in effect</w:t>
      </w:r>
    </w:p>
    <w:p w14:paraId="29BDB689" w14:textId="77777777" w:rsidR="00904A95" w:rsidRDefault="00904A95" w:rsidP="00904A95">
      <w:pPr>
        <w:pStyle w:val="CodeBox"/>
        <w:keepNext w:val="0"/>
        <w:keepLines w:val="0"/>
      </w:pPr>
      <w:r w:rsidRPr="00C05DB6">
        <w:t>&lt;nothing should print&gt;</w:t>
      </w:r>
    </w:p>
    <w:p w14:paraId="29BDB68A" w14:textId="77777777" w:rsidR="00904A95" w:rsidRDefault="008A6D6B" w:rsidP="00904A95">
      <w:pPr>
        <w:pStyle w:val="CodeBox"/>
        <w:keepNext w:val="0"/>
        <w:keepLines w:val="0"/>
      </w:pPr>
      <w:r>
        <w:t>Global ^DGMR</w:t>
      </w:r>
      <w:r w:rsidR="00904A95">
        <w:t xml:space="preserve"> – NOTE: translation in effect</w:t>
      </w:r>
    </w:p>
    <w:p w14:paraId="29BDB68C" w14:textId="6A682D57" w:rsidR="00904A95" w:rsidRDefault="000F3506" w:rsidP="000F3506">
      <w:pPr>
        <w:pStyle w:val="CodeBox"/>
        <w:keepNext w:val="0"/>
        <w:keepLines w:val="0"/>
      </w:pPr>
      <w:r>
        <w:t>&lt;nothing should print&gt;</w:t>
      </w:r>
    </w:p>
    <w:p w14:paraId="29BDB68E" w14:textId="77777777" w:rsidR="00894B6A" w:rsidRPr="00C05DB6" w:rsidRDefault="00894B6A" w:rsidP="00584232">
      <w:pPr>
        <w:pStyle w:val="Heading3"/>
      </w:pPr>
      <w:bookmarkStart w:id="86" w:name="_Toc505160226"/>
      <w:r>
        <w:t>Options</w:t>
      </w:r>
      <w:bookmarkEnd w:id="86"/>
    </w:p>
    <w:p w14:paraId="29BDB68F" w14:textId="7C3F3316" w:rsidR="00894B6A" w:rsidRDefault="00894B6A" w:rsidP="00894B6A">
      <w:pPr>
        <w:pStyle w:val="BodyText"/>
      </w:pPr>
      <w:r>
        <w:t xml:space="preserve">After backing out Patch DG*5.3*933, successful deletion of new options installed by DG*5.3*933 may be verified by using VA FileMan </w:t>
      </w:r>
      <w:r w:rsidR="001A6AB1">
        <w:t>option INQUIRE TO FILE ENTRIES.</w:t>
      </w:r>
    </w:p>
    <w:p w14:paraId="29BDB690" w14:textId="77777777" w:rsidR="00CE7DBE" w:rsidRDefault="00894B6A" w:rsidP="00894B6A">
      <w:pPr>
        <w:pStyle w:val="BodyText"/>
      </w:pPr>
      <w:r>
        <w:t>The following steps should be taken to verify successful deletion of options:</w:t>
      </w:r>
    </w:p>
    <w:p w14:paraId="29BDB691" w14:textId="77777777" w:rsidR="00894B6A" w:rsidRDefault="00894B6A" w:rsidP="00B419D4">
      <w:pPr>
        <w:pStyle w:val="BodyTextNumbered1"/>
        <w:numPr>
          <w:ilvl w:val="0"/>
          <w:numId w:val="23"/>
        </w:numPr>
      </w:pPr>
      <w:r>
        <w:t>Select FileMan option INQUIRE TO FILE ENTRIES.</w:t>
      </w:r>
    </w:p>
    <w:p w14:paraId="29BDB692" w14:textId="77777777" w:rsidR="00894B6A" w:rsidRDefault="00894B6A" w:rsidP="001A6AB1">
      <w:pPr>
        <w:pStyle w:val="BodyTextNumbered1"/>
      </w:pPr>
      <w:r>
        <w:t>At the prompt ‘Output from what File:’ enter OPTION.</w:t>
      </w:r>
    </w:p>
    <w:p w14:paraId="29BDB693" w14:textId="0A63C353" w:rsidR="00894B6A" w:rsidRDefault="00894B6A" w:rsidP="001A6AB1">
      <w:pPr>
        <w:pStyle w:val="BodyTextNumbered1"/>
      </w:pPr>
      <w:r>
        <w:t>At the pr</w:t>
      </w:r>
      <w:r w:rsidR="001A6AB1">
        <w:t>ompt ‘OPTION NAME:’ enter DGMF.</w:t>
      </w:r>
    </w:p>
    <w:p w14:paraId="29BDB694" w14:textId="77777777" w:rsidR="00CE7DBE" w:rsidRDefault="00894B6A" w:rsidP="001A6AB1">
      <w:pPr>
        <w:pStyle w:val="BodyTextNumbered1"/>
        <w:spacing w:after="120"/>
      </w:pPr>
      <w:r>
        <w:t>Two question marks should display ‘??’, indicating no options beginning with DGMF were found.</w:t>
      </w:r>
    </w:p>
    <w:p w14:paraId="29BDB696" w14:textId="77777777" w:rsidR="00894B6A" w:rsidRPr="00FB4B7D" w:rsidRDefault="00894B6A" w:rsidP="001A6AB1">
      <w:pPr>
        <w:pStyle w:val="BodyTextBoldUnderlined"/>
      </w:pPr>
      <w:r w:rsidRPr="00FB4B7D">
        <w:t xml:space="preserve">Example, running D ^%G </w:t>
      </w:r>
      <w:r w:rsidR="001A026D">
        <w:t>global list to verify new options</w:t>
      </w:r>
      <w:r w:rsidRPr="00FB4B7D">
        <w:t xml:space="preserve"> have been deleted:</w:t>
      </w:r>
    </w:p>
    <w:p w14:paraId="29BDB697" w14:textId="77777777" w:rsidR="00894B6A" w:rsidRDefault="00894B6A" w:rsidP="001A6AB1">
      <w:pPr>
        <w:pStyle w:val="CodeBox"/>
        <w:keepNext w:val="0"/>
        <w:keepLines w:val="0"/>
      </w:pPr>
      <w:r>
        <w:t>VA FileMan 22.2</w:t>
      </w:r>
    </w:p>
    <w:p w14:paraId="29BDB698" w14:textId="77777777" w:rsidR="00894B6A" w:rsidRDefault="00894B6A" w:rsidP="001A6AB1">
      <w:pPr>
        <w:pStyle w:val="CodeBox"/>
        <w:keepNext w:val="0"/>
        <w:keepLines w:val="0"/>
      </w:pPr>
    </w:p>
    <w:p w14:paraId="29BDB699" w14:textId="77777777" w:rsidR="00894B6A" w:rsidRDefault="00894B6A" w:rsidP="001A6AB1">
      <w:pPr>
        <w:pStyle w:val="CodeBox"/>
        <w:keepNext w:val="0"/>
        <w:keepLines w:val="0"/>
      </w:pPr>
      <w:r>
        <w:t xml:space="preserve">Select OPTION: INQUIRE TO FILE ENTRIES  </w:t>
      </w:r>
    </w:p>
    <w:p w14:paraId="29BDB69A" w14:textId="77777777" w:rsidR="00894B6A" w:rsidRDefault="00894B6A" w:rsidP="001A6AB1">
      <w:pPr>
        <w:pStyle w:val="CodeBox"/>
        <w:keepNext w:val="0"/>
        <w:keepLines w:val="0"/>
      </w:pPr>
    </w:p>
    <w:p w14:paraId="29BDB69B" w14:textId="77777777" w:rsidR="00894B6A" w:rsidRDefault="00894B6A" w:rsidP="001A6AB1">
      <w:pPr>
        <w:pStyle w:val="CodeBox"/>
        <w:keepNext w:val="0"/>
        <w:keepLines w:val="0"/>
      </w:pPr>
      <w:r>
        <w:t>Output from what File: OPTION// OPTION</w:t>
      </w:r>
    </w:p>
    <w:p w14:paraId="29BDB69C" w14:textId="77777777" w:rsidR="00894B6A" w:rsidRDefault="00894B6A" w:rsidP="001A6AB1">
      <w:pPr>
        <w:pStyle w:val="CodeBox"/>
        <w:keepNext w:val="0"/>
        <w:keepLines w:val="0"/>
      </w:pPr>
      <w:r>
        <w:t xml:space="preserve">     1   OPTION                           (11403 entries)</w:t>
      </w:r>
    </w:p>
    <w:p w14:paraId="29BDB69D" w14:textId="77777777" w:rsidR="00894B6A" w:rsidRDefault="00894B6A" w:rsidP="001A6AB1">
      <w:pPr>
        <w:pStyle w:val="CodeBox"/>
        <w:keepNext w:val="0"/>
        <w:keepLines w:val="0"/>
      </w:pPr>
      <w:r>
        <w:t xml:space="preserve">     2   OPTION SCHEDULING                (120 entries)</w:t>
      </w:r>
    </w:p>
    <w:p w14:paraId="29BDB69E" w14:textId="77777777" w:rsidR="00894B6A" w:rsidRDefault="00894B6A" w:rsidP="001A6AB1">
      <w:pPr>
        <w:pStyle w:val="CodeBox"/>
        <w:keepNext w:val="0"/>
        <w:keepLines w:val="0"/>
      </w:pPr>
      <w:r>
        <w:t>CHOOSE 1-2: 1  OPTION                     (11403 entries)</w:t>
      </w:r>
    </w:p>
    <w:p w14:paraId="29BDB69F" w14:textId="77777777" w:rsidR="00894B6A" w:rsidRDefault="00894B6A" w:rsidP="001A6AB1">
      <w:pPr>
        <w:pStyle w:val="CodeBox"/>
        <w:keepNext w:val="0"/>
        <w:keepLines w:val="0"/>
      </w:pPr>
      <w:r>
        <w:t>Select OPTION NAME: DGMF ??</w:t>
      </w:r>
    </w:p>
    <w:p w14:paraId="29BDB6A2" w14:textId="77777777" w:rsidR="00894B6A" w:rsidRPr="00C05DB6" w:rsidRDefault="00894B6A" w:rsidP="00584232">
      <w:pPr>
        <w:pStyle w:val="Heading3"/>
      </w:pPr>
      <w:bookmarkStart w:id="87" w:name="_Toc505160227"/>
      <w:r>
        <w:t>Input Templates</w:t>
      </w:r>
      <w:bookmarkEnd w:id="87"/>
    </w:p>
    <w:p w14:paraId="29BDB6A3" w14:textId="2A4A5084" w:rsidR="00894B6A" w:rsidRDefault="00894B6A" w:rsidP="00894B6A">
      <w:pPr>
        <w:pStyle w:val="BodyText"/>
      </w:pPr>
      <w:r>
        <w:t>After backing out Patch DG*5.3*933, successful deletion of new Input Templates installed by DG*5.3*933</w:t>
      </w:r>
      <w:r w:rsidR="00FF1244">
        <w:t xml:space="preserve"> may be verified using VA FileMan option </w:t>
      </w:r>
      <w:r w:rsidR="001A6AB1">
        <w:t>INQUIRE TO FILE ENTRIES.</w:t>
      </w:r>
    </w:p>
    <w:p w14:paraId="29BDB6A4" w14:textId="77777777" w:rsidR="00894B6A" w:rsidRDefault="00894B6A" w:rsidP="00894B6A">
      <w:pPr>
        <w:pStyle w:val="BodyText"/>
      </w:pPr>
      <w:r>
        <w:t>The following steps should be taken to verif</w:t>
      </w:r>
      <w:r w:rsidR="00FF1244">
        <w:t>y successful deletion of Input Templates:</w:t>
      </w:r>
    </w:p>
    <w:p w14:paraId="29BDB6A5" w14:textId="77777777" w:rsidR="00894B6A" w:rsidRDefault="00894B6A" w:rsidP="00B419D4">
      <w:pPr>
        <w:pStyle w:val="BodyTextNumbered1"/>
        <w:numPr>
          <w:ilvl w:val="0"/>
          <w:numId w:val="24"/>
        </w:numPr>
      </w:pPr>
      <w:r>
        <w:t>Select FileMan option INQUIRE TO FILE ENTRIES.</w:t>
      </w:r>
    </w:p>
    <w:p w14:paraId="29BDB6A6" w14:textId="77777777" w:rsidR="00894B6A" w:rsidRDefault="00894B6A" w:rsidP="00B419D4">
      <w:pPr>
        <w:pStyle w:val="BodyTextNumbered1"/>
        <w:numPr>
          <w:ilvl w:val="0"/>
          <w:numId w:val="24"/>
        </w:numPr>
      </w:pPr>
      <w:r>
        <w:t>At the prompt ‘Output from what File:’</w:t>
      </w:r>
      <w:r w:rsidR="00FF1244">
        <w:t xml:space="preserve"> enter INPUT TEMPLATE</w:t>
      </w:r>
      <w:r>
        <w:t>.</w:t>
      </w:r>
    </w:p>
    <w:p w14:paraId="29BDB6A7" w14:textId="2FD82BE3" w:rsidR="00894B6A" w:rsidRDefault="00894B6A" w:rsidP="00B419D4">
      <w:pPr>
        <w:pStyle w:val="BodyTextNumbered1"/>
        <w:numPr>
          <w:ilvl w:val="0"/>
          <w:numId w:val="24"/>
        </w:numPr>
      </w:pPr>
      <w:r>
        <w:t>At the pr</w:t>
      </w:r>
      <w:r w:rsidR="001A6AB1">
        <w:t>ompt ‘OPTION NAME:’ enter DGMF.</w:t>
      </w:r>
    </w:p>
    <w:p w14:paraId="29BDB6A8" w14:textId="77777777" w:rsidR="00894B6A" w:rsidRDefault="00894B6A" w:rsidP="00B419D4">
      <w:pPr>
        <w:pStyle w:val="BodyTextNumbered1"/>
        <w:numPr>
          <w:ilvl w:val="0"/>
          <w:numId w:val="24"/>
        </w:numPr>
        <w:spacing w:after="120"/>
      </w:pPr>
      <w:r>
        <w:t>Two question marks should display ‘??’</w:t>
      </w:r>
      <w:r w:rsidR="00FF1244">
        <w:t>, indicating no Input Templates</w:t>
      </w:r>
      <w:r>
        <w:t xml:space="preserve"> beginning with DGMF were found.</w:t>
      </w:r>
    </w:p>
    <w:p w14:paraId="29BDB6AA" w14:textId="77777777" w:rsidR="001A026D" w:rsidRPr="00FB4B7D" w:rsidRDefault="001A026D" w:rsidP="00CD3E29">
      <w:pPr>
        <w:pStyle w:val="BodyTextBoldUnderlined"/>
        <w:keepNext/>
        <w:keepLines/>
        <w:spacing w:before="240"/>
      </w:pPr>
      <w:r w:rsidRPr="00FB4B7D">
        <w:t xml:space="preserve">Example, running D ^%G </w:t>
      </w:r>
      <w:r>
        <w:t>global list to verify new Input Templates</w:t>
      </w:r>
      <w:r w:rsidRPr="00FB4B7D">
        <w:t xml:space="preserve"> have been deleted:</w:t>
      </w:r>
    </w:p>
    <w:p w14:paraId="29BDB6AC" w14:textId="63BE74CC" w:rsidR="001A026D" w:rsidRDefault="00CD3E29" w:rsidP="00CD3E29">
      <w:pPr>
        <w:pStyle w:val="CodeBox"/>
        <w:keepNext w:val="0"/>
        <w:keepLines w:val="0"/>
      </w:pPr>
      <w:r>
        <w:t>VA FileMan 22.2</w:t>
      </w:r>
    </w:p>
    <w:p w14:paraId="29BDB6AD" w14:textId="10C8EF25" w:rsidR="001A026D" w:rsidRDefault="001A026D" w:rsidP="001A6AB1">
      <w:pPr>
        <w:pStyle w:val="CodeBox"/>
        <w:keepNext w:val="0"/>
        <w:keepLines w:val="0"/>
      </w:pPr>
      <w:r>
        <w:t>Select OPTION: INQUIRE TO FILE ENTRIES</w:t>
      </w:r>
    </w:p>
    <w:p w14:paraId="29BDB6AE" w14:textId="77777777" w:rsidR="001A026D" w:rsidRDefault="001A026D" w:rsidP="001A6AB1">
      <w:pPr>
        <w:pStyle w:val="CodeBox"/>
        <w:keepNext w:val="0"/>
        <w:keepLines w:val="0"/>
      </w:pPr>
    </w:p>
    <w:p w14:paraId="29BDB6AF" w14:textId="77777777" w:rsidR="001A026D" w:rsidRDefault="001A026D" w:rsidP="001A6AB1">
      <w:pPr>
        <w:pStyle w:val="CodeBox"/>
        <w:keepNext w:val="0"/>
        <w:keepLines w:val="0"/>
      </w:pPr>
      <w:r>
        <w:t>Output from what File: INPUT TEMPLATE// INPUT TEMPLATE  (2095 entries))</w:t>
      </w:r>
    </w:p>
    <w:p w14:paraId="29BDB6B0" w14:textId="77777777" w:rsidR="001A026D" w:rsidRDefault="001A026D" w:rsidP="001A6AB1">
      <w:pPr>
        <w:pStyle w:val="CodeBox"/>
        <w:keepNext w:val="0"/>
        <w:keepLines w:val="0"/>
      </w:pPr>
      <w:r>
        <w:t>Select INPUT TEMPLATE: DGMF ??</w:t>
      </w:r>
    </w:p>
    <w:p w14:paraId="29BDB6B2" w14:textId="77777777" w:rsidR="00AE5904" w:rsidRDefault="00AE5904" w:rsidP="00584232">
      <w:pPr>
        <w:pStyle w:val="Heading1"/>
      </w:pPr>
      <w:bookmarkStart w:id="88" w:name="_Toc505160228"/>
      <w:r>
        <w:t>Rollback Procedure</w:t>
      </w:r>
      <w:bookmarkEnd w:id="88"/>
    </w:p>
    <w:p w14:paraId="29BDB6B3" w14:textId="77777777" w:rsidR="00DD2220" w:rsidRPr="00DD2220" w:rsidRDefault="00DD2220" w:rsidP="00DD2220">
      <w:pPr>
        <w:pStyle w:val="BodyText"/>
      </w:pPr>
      <w:r>
        <w:t>N/A</w:t>
      </w:r>
    </w:p>
    <w:p w14:paraId="29BDB6B4" w14:textId="77777777" w:rsidR="0029309C" w:rsidRDefault="0029309C" w:rsidP="00584232">
      <w:pPr>
        <w:pStyle w:val="Heading2"/>
      </w:pPr>
      <w:bookmarkStart w:id="89" w:name="_Toc505160229"/>
      <w:r>
        <w:t>Rollback Considerations</w:t>
      </w:r>
      <w:bookmarkEnd w:id="89"/>
    </w:p>
    <w:p w14:paraId="29BDB6B5" w14:textId="77777777" w:rsidR="00DD2220" w:rsidRPr="00DD2220" w:rsidRDefault="00DD2220" w:rsidP="00DD2220">
      <w:pPr>
        <w:pStyle w:val="BodyText"/>
      </w:pPr>
      <w:r>
        <w:t>N/A</w:t>
      </w:r>
    </w:p>
    <w:p w14:paraId="29BDB6B6" w14:textId="77777777" w:rsidR="0029309C" w:rsidRDefault="0029309C" w:rsidP="00584232">
      <w:pPr>
        <w:pStyle w:val="Heading2"/>
      </w:pPr>
      <w:bookmarkStart w:id="90" w:name="_Toc505160230"/>
      <w:r>
        <w:t>Rollback Criteria</w:t>
      </w:r>
      <w:bookmarkEnd w:id="90"/>
    </w:p>
    <w:p w14:paraId="29BDB6B7" w14:textId="77777777" w:rsidR="00DD2220" w:rsidRPr="00DD2220" w:rsidRDefault="00DD2220" w:rsidP="00DD2220">
      <w:pPr>
        <w:pStyle w:val="BodyText"/>
      </w:pPr>
      <w:r>
        <w:t>N/A</w:t>
      </w:r>
    </w:p>
    <w:p w14:paraId="29BDB6B8" w14:textId="77777777" w:rsidR="0029309C" w:rsidRDefault="0029309C" w:rsidP="00584232">
      <w:pPr>
        <w:pStyle w:val="Heading2"/>
      </w:pPr>
      <w:bookmarkStart w:id="91" w:name="_Toc505160231"/>
      <w:r>
        <w:t>Rollback Risks</w:t>
      </w:r>
      <w:bookmarkEnd w:id="91"/>
    </w:p>
    <w:p w14:paraId="29BDB6B9" w14:textId="77777777" w:rsidR="00DD2220" w:rsidRPr="00DD2220" w:rsidRDefault="00DD2220" w:rsidP="00DD2220">
      <w:pPr>
        <w:pStyle w:val="BodyText"/>
      </w:pPr>
      <w:r>
        <w:t>N/A</w:t>
      </w:r>
    </w:p>
    <w:p w14:paraId="29BDB6BA" w14:textId="77777777" w:rsidR="0029309C" w:rsidRPr="0029309C" w:rsidRDefault="0029309C" w:rsidP="00584232">
      <w:pPr>
        <w:pStyle w:val="Heading2"/>
      </w:pPr>
      <w:bookmarkStart w:id="92" w:name="_Toc505160232"/>
      <w:r>
        <w:t>Authority for Rollback</w:t>
      </w:r>
      <w:bookmarkEnd w:id="92"/>
    </w:p>
    <w:p w14:paraId="29BDB6BB" w14:textId="77777777" w:rsidR="00645424" w:rsidRPr="00645424" w:rsidRDefault="00645424" w:rsidP="00645424">
      <w:pPr>
        <w:pStyle w:val="BodyText"/>
      </w:pPr>
      <w:r>
        <w:t>N/A</w:t>
      </w:r>
    </w:p>
    <w:p w14:paraId="29BDB6BC" w14:textId="77777777" w:rsidR="00DF0C18" w:rsidRDefault="00DF0C18" w:rsidP="00584232">
      <w:pPr>
        <w:pStyle w:val="Heading2"/>
      </w:pPr>
      <w:bookmarkStart w:id="93" w:name="_Toc505160233"/>
      <w:r>
        <w:t>Rollback Procedure</w:t>
      </w:r>
      <w:bookmarkEnd w:id="93"/>
    </w:p>
    <w:p w14:paraId="29BDB6BD" w14:textId="77777777" w:rsidR="00955BED" w:rsidRPr="00955BED" w:rsidRDefault="00955BED" w:rsidP="00955BED">
      <w:pPr>
        <w:pStyle w:val="BodyText"/>
      </w:pPr>
      <w:r>
        <w:t>N/A</w:t>
      </w:r>
    </w:p>
    <w:p w14:paraId="29BDB6BE" w14:textId="77777777" w:rsidR="00EE08BA" w:rsidRPr="00236972" w:rsidRDefault="00037CE1" w:rsidP="00584232">
      <w:pPr>
        <w:pStyle w:val="Heading2"/>
        <w:rPr>
          <w:rFonts w:ascii="Calibri" w:eastAsia="Calibri" w:hAnsi="Calibri"/>
          <w:sz w:val="22"/>
          <w:szCs w:val="22"/>
        </w:rPr>
      </w:pPr>
      <w:bookmarkStart w:id="94" w:name="_Toc505160234"/>
      <w:r>
        <w:t>Rollback Verification Procedure</w:t>
      </w:r>
      <w:bookmarkEnd w:id="94"/>
    </w:p>
    <w:p w14:paraId="29BDB6BF" w14:textId="77777777" w:rsidR="00BE4241" w:rsidRDefault="00BE4241" w:rsidP="00BE4241">
      <w:pPr>
        <w:pStyle w:val="BodyText"/>
      </w:pPr>
      <w:r>
        <w:t>N/A</w:t>
      </w:r>
    </w:p>
    <w:p w14:paraId="67E2E2DB" w14:textId="3BC33C52" w:rsidR="00584232" w:rsidRPr="00584232" w:rsidRDefault="00584232" w:rsidP="00584232">
      <w:pPr>
        <w:pStyle w:val="Heading1"/>
      </w:pPr>
      <w:bookmarkStart w:id="95" w:name="_Toc456815752"/>
      <w:bookmarkStart w:id="96" w:name="_Toc505160235"/>
      <w:r w:rsidRPr="00584232">
        <w:t xml:space="preserve">Creating a </w:t>
      </w:r>
      <w:r>
        <w:t>Local Backup</w:t>
      </w:r>
      <w:r w:rsidRPr="00584232">
        <w:t xml:space="preserve"> Patch File</w:t>
      </w:r>
      <w:bookmarkEnd w:id="95"/>
      <w:bookmarkEnd w:id="96"/>
    </w:p>
    <w:p w14:paraId="0625E22D" w14:textId="3CB2A300" w:rsidR="00584232" w:rsidRPr="00E84ED3" w:rsidRDefault="00584232" w:rsidP="00584232">
      <w:pPr>
        <w:pStyle w:val="BodyText"/>
      </w:pPr>
      <w:r>
        <w:t xml:space="preserve">Perform the following procedure to create a </w:t>
      </w:r>
      <w:r>
        <w:rPr>
          <w:i/>
        </w:rPr>
        <w:t>Local Backup</w:t>
      </w:r>
      <w:r w:rsidRPr="00294209">
        <w:rPr>
          <w:i/>
        </w:rPr>
        <w:t xml:space="preserve"> Patch File</w:t>
      </w:r>
      <w:r>
        <w:t>.</w:t>
      </w:r>
    </w:p>
    <w:p w14:paraId="76627A10" w14:textId="77777777" w:rsidR="00584232" w:rsidRDefault="00584232" w:rsidP="00584232">
      <w:pPr>
        <w:pStyle w:val="BodyTextNumbered1"/>
      </w:pPr>
      <w:r>
        <w:t>Create a local KIDS patch.</w:t>
      </w:r>
    </w:p>
    <w:p w14:paraId="3AF1ADFA" w14:textId="77777777" w:rsidR="00584232" w:rsidRDefault="00584232" w:rsidP="00584232">
      <w:pPr>
        <w:pStyle w:val="BodyTextNumbered1"/>
      </w:pPr>
      <w:r>
        <w:t>From the KIDS (</w:t>
      </w:r>
      <w:r w:rsidRPr="006C7327">
        <w:t>Kernel Installation &amp; Distribution System</w:t>
      </w:r>
      <w:r>
        <w:t>) menu.</w:t>
      </w:r>
    </w:p>
    <w:p w14:paraId="64AC1487" w14:textId="77777777" w:rsidR="00584232" w:rsidRDefault="00584232" w:rsidP="00584232">
      <w:pPr>
        <w:pStyle w:val="BodyTextNumbered1"/>
      </w:pPr>
      <w:r>
        <w:t>Select ‘</w:t>
      </w:r>
      <w:r w:rsidRPr="006C7327">
        <w:t>Edits and Distribution</w:t>
      </w:r>
      <w:r>
        <w:t>’.</w:t>
      </w:r>
    </w:p>
    <w:p w14:paraId="389C6E89" w14:textId="77777777" w:rsidR="00584232" w:rsidRDefault="00584232" w:rsidP="00584232">
      <w:pPr>
        <w:pStyle w:val="BodyTextNumbered1"/>
      </w:pPr>
      <w:r>
        <w:t>Select ‘</w:t>
      </w:r>
      <w:r w:rsidRPr="006C7327">
        <w:t>Create a Build Using Namespace</w:t>
      </w:r>
      <w:r>
        <w:t xml:space="preserve">’. </w:t>
      </w:r>
    </w:p>
    <w:p w14:paraId="64496265" w14:textId="77777777" w:rsidR="00584232" w:rsidRDefault="00584232" w:rsidP="00584232">
      <w:pPr>
        <w:pStyle w:val="BodyTextNumbered1"/>
      </w:pPr>
      <w:r>
        <w:t>Enter a local patch name and identifier; (for example: ZZZ*1.0*004).</w:t>
      </w:r>
    </w:p>
    <w:p w14:paraId="6E50BAB8" w14:textId="77777777" w:rsidR="00584232" w:rsidRDefault="00584232" w:rsidP="00584232">
      <w:pPr>
        <w:pStyle w:val="BodyTextNumbered1"/>
      </w:pPr>
      <w:r>
        <w:t>At ‘</w:t>
      </w:r>
      <w:r w:rsidRPr="0090359D">
        <w:t>BUILD PACKAGE FILE LINK:</w:t>
      </w:r>
      <w:r>
        <w:t>’ press &lt;enter&gt;.</w:t>
      </w:r>
    </w:p>
    <w:p w14:paraId="2A18129E" w14:textId="77777777" w:rsidR="00584232" w:rsidRDefault="00584232" w:rsidP="00584232">
      <w:pPr>
        <w:pStyle w:val="BodyTextNumbered1"/>
      </w:pPr>
      <w:r>
        <w:t>At ‘</w:t>
      </w:r>
      <w:r w:rsidRPr="00D77DF7">
        <w:t>BUILD TYPE: SINGLE PACKAGE</w:t>
      </w:r>
      <w:r>
        <w:t>//’ press &lt;enter&gt;.</w:t>
      </w:r>
    </w:p>
    <w:p w14:paraId="788EEEEB" w14:textId="77777777" w:rsidR="00584232" w:rsidRDefault="00584232" w:rsidP="00584232">
      <w:pPr>
        <w:pStyle w:val="BodyTextNumbered1"/>
      </w:pPr>
      <w:r>
        <w:t>At ‘</w:t>
      </w:r>
      <w:r w:rsidRPr="00D77DF7">
        <w:t>BUILD TRACK PACKAGE NATIONALLY: YES//</w:t>
      </w:r>
      <w:r>
        <w:t>’ enter NO.</w:t>
      </w:r>
    </w:p>
    <w:p w14:paraId="1E709E11" w14:textId="77777777" w:rsidR="00584232" w:rsidRDefault="00584232" w:rsidP="00584232">
      <w:pPr>
        <w:pStyle w:val="BodyTextNumbered1"/>
      </w:pPr>
      <w:r>
        <w:t>At ‘</w:t>
      </w:r>
      <w:r w:rsidRPr="00D77DF7">
        <w:t>Namespace:</w:t>
      </w:r>
      <w:r>
        <w:t>’ press &lt;enter&gt;.</w:t>
      </w:r>
    </w:p>
    <w:p w14:paraId="616CACD8" w14:textId="77777777" w:rsidR="00584232" w:rsidRDefault="00584232" w:rsidP="00584232">
      <w:pPr>
        <w:pStyle w:val="BodyTextNumbered1"/>
      </w:pPr>
      <w:r>
        <w:t>At the menu select ‘</w:t>
      </w:r>
      <w:r w:rsidRPr="00D77DF7">
        <w:t>Edit a Build</w:t>
      </w:r>
      <w:r>
        <w:t>’.</w:t>
      </w:r>
    </w:p>
    <w:p w14:paraId="212FBCED" w14:textId="77777777" w:rsidR="00584232" w:rsidRDefault="00584232" w:rsidP="00584232">
      <w:pPr>
        <w:pStyle w:val="BodyTextNumbered1"/>
      </w:pPr>
      <w:r>
        <w:t>Enter the ‘</w:t>
      </w:r>
      <w:r w:rsidRPr="00A4691F">
        <w:rPr>
          <w:i/>
        </w:rPr>
        <w:t>local package name and identifier</w:t>
      </w:r>
      <w:r>
        <w:t>’ that was created in Step 5.</w:t>
      </w:r>
    </w:p>
    <w:p w14:paraId="3F6F9D80" w14:textId="2DE10693" w:rsidR="00584232" w:rsidRDefault="00584232" w:rsidP="00584232">
      <w:pPr>
        <w:pStyle w:val="BodyTextNumbered1"/>
      </w:pPr>
      <w:r>
        <w:t>For the ‘</w:t>
      </w:r>
      <w:r w:rsidRPr="00292A7B">
        <w:t>Description:</w:t>
      </w:r>
      <w:r>
        <w:t>’ enter the following: “</w:t>
      </w:r>
      <w:r w:rsidRPr="00292A7B">
        <w:t xml:space="preserve">this is a </w:t>
      </w:r>
      <w:r>
        <w:t>local</w:t>
      </w:r>
      <w:r w:rsidRPr="00292A7B">
        <w:t xml:space="preserve"> patch save for DD file</w:t>
      </w:r>
      <w:r>
        <w:t>s 10</w:t>
      </w:r>
      <w:r w:rsidRPr="00292A7B">
        <w:t>,</w:t>
      </w:r>
      <w:r>
        <w:t xml:space="preserve"> 11, and 13.</w:t>
      </w:r>
      <w:r w:rsidRPr="00292A7B">
        <w:t xml:space="preserve"> </w:t>
      </w:r>
      <w:r w:rsidRPr="00D75A9B">
        <w:t>This patch is only to be re</w:t>
      </w:r>
      <w:r>
        <w:t>-loaded in the event that the DG*5.3*933 patch needs to be backed-</w:t>
      </w:r>
      <w:r w:rsidRPr="00D75A9B">
        <w:t>out.</w:t>
      </w:r>
    </w:p>
    <w:p w14:paraId="37FA0354" w14:textId="77777777" w:rsidR="00584232" w:rsidRDefault="00584232" w:rsidP="00584232">
      <w:pPr>
        <w:pStyle w:val="BodyTextNumbered1"/>
      </w:pPr>
      <w:r>
        <w:t>Select ‘</w:t>
      </w:r>
      <w:r w:rsidRPr="00D75A9B">
        <w:t>Next Page</w:t>
      </w:r>
      <w:r>
        <w:t>’.</w:t>
      </w:r>
    </w:p>
    <w:p w14:paraId="0D5E8077" w14:textId="38934DB0" w:rsidR="00584232" w:rsidRDefault="00584232" w:rsidP="00584232">
      <w:pPr>
        <w:pStyle w:val="BodyTextNumbered1"/>
      </w:pPr>
      <w:r>
        <w:t>For ‘</w:t>
      </w:r>
      <w:r w:rsidRPr="00D75A9B">
        <w:t>File List</w:t>
      </w:r>
      <w:r>
        <w:t>’ enter 10 for RACE file (#10)</w:t>
      </w:r>
    </w:p>
    <w:p w14:paraId="7D730BA0" w14:textId="77777777" w:rsidR="00584232" w:rsidRDefault="00584232" w:rsidP="00584232">
      <w:pPr>
        <w:pStyle w:val="BodyTextNumbered1"/>
      </w:pPr>
      <w:r w:rsidRPr="00D75A9B">
        <w:t>Send Full or Partial DD...: FULL</w:t>
      </w:r>
      <w:r>
        <w:t>.</w:t>
      </w:r>
    </w:p>
    <w:p w14:paraId="4191F462" w14:textId="77777777" w:rsidR="00584232" w:rsidRDefault="00584232" w:rsidP="00584232">
      <w:pPr>
        <w:pStyle w:val="BodyTextNumbered1"/>
      </w:pPr>
      <w:r w:rsidRPr="00D75A9B">
        <w:t>Update the Data Dictionary: YES</w:t>
      </w:r>
      <w:r>
        <w:t>.</w:t>
      </w:r>
    </w:p>
    <w:p w14:paraId="175925CD" w14:textId="77777777" w:rsidR="00584232" w:rsidRDefault="00584232" w:rsidP="00584232">
      <w:pPr>
        <w:pStyle w:val="BodyTextNumbered1"/>
      </w:pPr>
      <w:r w:rsidRPr="00D75A9B">
        <w:t>Send Security Code: YES</w:t>
      </w:r>
      <w:r>
        <w:t>.</w:t>
      </w:r>
    </w:p>
    <w:p w14:paraId="520BE6EA" w14:textId="77777777" w:rsidR="00584232" w:rsidRDefault="00584232" w:rsidP="00584232">
      <w:pPr>
        <w:pStyle w:val="BodyTextNumbered1"/>
      </w:pPr>
      <w:r w:rsidRPr="00D75A9B">
        <w:t>Data Comes With File...: NO</w:t>
      </w:r>
    </w:p>
    <w:p w14:paraId="2DA676C0" w14:textId="77777777" w:rsidR="00584232" w:rsidRDefault="00584232" w:rsidP="00584232">
      <w:pPr>
        <w:pStyle w:val="BodyTextNumbered1"/>
      </w:pPr>
      <w:r>
        <w:t>At ‘</w:t>
      </w:r>
      <w:r w:rsidRPr="00D75A9B">
        <w:t>COMMAND:</w:t>
      </w:r>
      <w:r>
        <w:t>’ enter ‘Close’</w:t>
      </w:r>
    </w:p>
    <w:p w14:paraId="48563102" w14:textId="2B94B80C" w:rsidR="00584232" w:rsidRDefault="00584232" w:rsidP="00584232">
      <w:pPr>
        <w:pStyle w:val="BodyTextNumbered1"/>
      </w:pPr>
      <w:r>
        <w:t>Repeat steps 18 – 23 for the MARITAL STATUS file (#11) and RELIGION file (#13).</w:t>
      </w:r>
    </w:p>
    <w:p w14:paraId="6626721F" w14:textId="77777777" w:rsidR="00584232" w:rsidRDefault="00584232" w:rsidP="00584232">
      <w:pPr>
        <w:pStyle w:val="BodyTextNumbered1"/>
      </w:pPr>
      <w:r>
        <w:t>Up arrow to the ‘</w:t>
      </w:r>
      <w:r w:rsidRPr="002D5BDA">
        <w:t>COMMAND:</w:t>
      </w:r>
      <w:r>
        <w:t>’ prompt</w:t>
      </w:r>
    </w:p>
    <w:p w14:paraId="6BF50F50" w14:textId="77777777" w:rsidR="00584232" w:rsidRDefault="00584232" w:rsidP="00584232">
      <w:pPr>
        <w:pStyle w:val="BodyTextNumbered1"/>
      </w:pPr>
      <w:r>
        <w:t>Enter ‘Next Page’.</w:t>
      </w:r>
    </w:p>
    <w:p w14:paraId="076A5BD4" w14:textId="77777777" w:rsidR="00584232" w:rsidRDefault="00584232" w:rsidP="00584232">
      <w:pPr>
        <w:pStyle w:val="BodyTextNumbered1"/>
      </w:pPr>
      <w:r>
        <w:t>Enter ‘Save’.</w:t>
      </w:r>
    </w:p>
    <w:p w14:paraId="16517955" w14:textId="77777777" w:rsidR="00584232" w:rsidRDefault="00584232" w:rsidP="00584232">
      <w:pPr>
        <w:pStyle w:val="BodyTextNumbered1"/>
      </w:pPr>
      <w:r>
        <w:t>Enter ‘Exit’ .</w:t>
      </w:r>
    </w:p>
    <w:p w14:paraId="4EA876E3" w14:textId="77777777" w:rsidR="00584232" w:rsidRDefault="00584232" w:rsidP="00584232">
      <w:pPr>
        <w:pStyle w:val="BodyTextNumbered1"/>
      </w:pPr>
      <w:r>
        <w:t>On the menu select ‘</w:t>
      </w:r>
      <w:r w:rsidRPr="00EC379A">
        <w:t>Transport a Distribution</w:t>
      </w:r>
      <w:r>
        <w:t>’.</w:t>
      </w:r>
    </w:p>
    <w:p w14:paraId="2FE5C778" w14:textId="77777777" w:rsidR="00584232" w:rsidRDefault="00584232" w:rsidP="00584232">
      <w:pPr>
        <w:pStyle w:val="BodyTextNumbered1"/>
      </w:pPr>
      <w:r>
        <w:t>Enter the ‘local package name and identifier’ that was created in Step 5.</w:t>
      </w:r>
    </w:p>
    <w:p w14:paraId="1D221ABE" w14:textId="77777777" w:rsidR="00584232" w:rsidRDefault="00584232" w:rsidP="00584232">
      <w:pPr>
        <w:pStyle w:val="BodyTextNumbered1"/>
      </w:pPr>
      <w:r>
        <w:t>At the ‘</w:t>
      </w:r>
      <w:r w:rsidRPr="00EC379A">
        <w:t>Another Package Name:</w:t>
      </w:r>
      <w:r>
        <w:t>’ press &lt;enter&gt;.</w:t>
      </w:r>
    </w:p>
    <w:p w14:paraId="40689DD3" w14:textId="77777777" w:rsidR="00584232" w:rsidRDefault="00584232" w:rsidP="00584232">
      <w:pPr>
        <w:pStyle w:val="BodyTextNumbered1"/>
      </w:pPr>
      <w:r>
        <w:t>At the ‘</w:t>
      </w:r>
      <w:r w:rsidRPr="00EC379A">
        <w:t>OK to continue? YES//</w:t>
      </w:r>
      <w:r>
        <w:t>’ press &lt;enter&gt;.</w:t>
      </w:r>
    </w:p>
    <w:p w14:paraId="087B8757" w14:textId="77777777" w:rsidR="00584232" w:rsidRPr="008A4B1F" w:rsidRDefault="00584232" w:rsidP="00584232">
      <w:pPr>
        <w:pStyle w:val="Heading3"/>
      </w:pPr>
      <w:bookmarkStart w:id="97" w:name="_Toc456815753"/>
      <w:bookmarkStart w:id="98" w:name="_Toc505160236"/>
      <w:r w:rsidRPr="008A4B1F">
        <w:t>Creating an HF Transport</w:t>
      </w:r>
      <w:bookmarkEnd w:id="97"/>
      <w:bookmarkEnd w:id="98"/>
    </w:p>
    <w:p w14:paraId="0603C65D" w14:textId="77777777" w:rsidR="00584232" w:rsidRDefault="00584232" w:rsidP="00584232">
      <w:pPr>
        <w:pStyle w:val="BodyText"/>
        <w:keepNext/>
        <w:keepLines/>
      </w:pPr>
      <w:r>
        <w:t>Perform the following procedure to create an ‘</w:t>
      </w:r>
      <w:r w:rsidRPr="00321208">
        <w:rPr>
          <w:i/>
        </w:rPr>
        <w:t>HF’ TRANSPORT</w:t>
      </w:r>
      <w:r>
        <w:t>.</w:t>
      </w:r>
    </w:p>
    <w:p w14:paraId="59DD8246" w14:textId="77777777" w:rsidR="00584232" w:rsidRDefault="00584232" w:rsidP="00584232">
      <w:pPr>
        <w:pStyle w:val="BodyTextNumbered1"/>
        <w:numPr>
          <w:ilvl w:val="0"/>
          <w:numId w:val="31"/>
        </w:numPr>
      </w:pPr>
      <w:r>
        <w:t>At the ‘</w:t>
      </w:r>
      <w:r w:rsidRPr="00EC379A">
        <w:t>Transport through (HF)</w:t>
      </w:r>
      <w:r>
        <w:t xml:space="preserve"> </w:t>
      </w:r>
      <w:r w:rsidRPr="00EC379A">
        <w:t>Host File or (PM)</w:t>
      </w:r>
      <w:r>
        <w:t xml:space="preserve"> </w:t>
      </w:r>
      <w:r w:rsidRPr="00EC379A">
        <w:t>PackMan:</w:t>
      </w:r>
      <w:r>
        <w:t>’ enter HF.</w:t>
      </w:r>
    </w:p>
    <w:p w14:paraId="21DBA2E1" w14:textId="77777777" w:rsidR="00584232" w:rsidRDefault="00584232" w:rsidP="00584232">
      <w:pPr>
        <w:pStyle w:val="BodyTextNumbered1"/>
        <w:numPr>
          <w:ilvl w:val="0"/>
          <w:numId w:val="31"/>
        </w:numPr>
      </w:pPr>
      <w:r>
        <w:t>At the ‘</w:t>
      </w:r>
      <w:r w:rsidRPr="00EC379A">
        <w:t>Enter a Host File:</w:t>
      </w:r>
      <w:r>
        <w:t>’ enter the system file name that will hold the local patch; (for example: ZZZ_1-0_004.KID).</w:t>
      </w:r>
    </w:p>
    <w:p w14:paraId="0204575A" w14:textId="2B1C6ED9" w:rsidR="00584232" w:rsidRDefault="00584232" w:rsidP="00584232">
      <w:pPr>
        <w:pStyle w:val="BodyTextNumbered1"/>
        <w:numPr>
          <w:ilvl w:val="0"/>
          <w:numId w:val="31"/>
        </w:numPr>
      </w:pPr>
      <w:r>
        <w:t>At the ‘</w:t>
      </w:r>
      <w:r w:rsidRPr="00324285">
        <w:t>Header Comment:</w:t>
      </w:r>
      <w:r w:rsidR="00EB2AA7">
        <w:t>’ enter Local patch for Demographics</w:t>
      </w:r>
      <w:r>
        <w:t>.</w:t>
      </w:r>
    </w:p>
    <w:p w14:paraId="7B97C15A" w14:textId="77777777" w:rsidR="00584232" w:rsidRDefault="00584232" w:rsidP="00584232">
      <w:pPr>
        <w:pStyle w:val="BodyTextNumbered1"/>
        <w:numPr>
          <w:ilvl w:val="0"/>
          <w:numId w:val="31"/>
        </w:numPr>
      </w:pPr>
      <w:r>
        <w:t>At the menu press &lt;enter&gt;.</w:t>
      </w:r>
    </w:p>
    <w:p w14:paraId="07E1999B" w14:textId="77777777" w:rsidR="00584232" w:rsidRDefault="00584232" w:rsidP="00584232">
      <w:pPr>
        <w:pStyle w:val="BodyTextNumbered1"/>
        <w:numPr>
          <w:ilvl w:val="0"/>
          <w:numId w:val="31"/>
        </w:numPr>
      </w:pPr>
      <w:r>
        <w:t>At the KIDS menu press &lt;enter&gt;.</w:t>
      </w:r>
    </w:p>
    <w:p w14:paraId="74CE75BE" w14:textId="77777777" w:rsidR="00584232" w:rsidRPr="008A4B1F" w:rsidRDefault="00584232" w:rsidP="00584232">
      <w:pPr>
        <w:pStyle w:val="Heading3"/>
      </w:pPr>
      <w:bookmarkStart w:id="99" w:name="_Toc456815754"/>
      <w:bookmarkStart w:id="100" w:name="_Toc505160237"/>
      <w:r w:rsidRPr="008A4B1F">
        <w:t>Creating a PM Transport</w:t>
      </w:r>
      <w:bookmarkEnd w:id="99"/>
      <w:bookmarkEnd w:id="100"/>
    </w:p>
    <w:p w14:paraId="2F880132" w14:textId="77777777" w:rsidR="00584232" w:rsidRPr="008D70C8" w:rsidRDefault="00584232" w:rsidP="00584232">
      <w:pPr>
        <w:pStyle w:val="BodyText"/>
        <w:rPr>
          <w:highlight w:val="green"/>
        </w:rPr>
      </w:pPr>
      <w:r>
        <w:t>Perform the following procedure to create a</w:t>
      </w:r>
      <w:r w:rsidRPr="008D70C8">
        <w:t>‘</w:t>
      </w:r>
      <w:r w:rsidRPr="00321208">
        <w:rPr>
          <w:i/>
        </w:rPr>
        <w:t>PM</w:t>
      </w:r>
      <w:r w:rsidRPr="008D70C8">
        <w:t xml:space="preserve">’ </w:t>
      </w:r>
      <w:r w:rsidRPr="00321208">
        <w:rPr>
          <w:i/>
        </w:rPr>
        <w:t>TRANSPORT</w:t>
      </w:r>
      <w:r w:rsidRPr="008D70C8">
        <w:t>.</w:t>
      </w:r>
    </w:p>
    <w:p w14:paraId="0FA2A8B8" w14:textId="77777777" w:rsidR="00584232" w:rsidRDefault="00584232" w:rsidP="00584232">
      <w:pPr>
        <w:pStyle w:val="BodyTextNumbered1"/>
        <w:numPr>
          <w:ilvl w:val="0"/>
          <w:numId w:val="32"/>
        </w:numPr>
      </w:pPr>
      <w:r>
        <w:t>At the ‘</w:t>
      </w:r>
      <w:r w:rsidRPr="00EC379A">
        <w:t>Transport through (HF)</w:t>
      </w:r>
      <w:r>
        <w:t xml:space="preserve"> </w:t>
      </w:r>
      <w:r w:rsidRPr="00EC379A">
        <w:t>Host File or (PM)</w:t>
      </w:r>
      <w:r>
        <w:t xml:space="preserve"> </w:t>
      </w:r>
      <w:r w:rsidRPr="00EC379A">
        <w:t>PackMan:</w:t>
      </w:r>
      <w:r>
        <w:t>’ enter PM.</w:t>
      </w:r>
    </w:p>
    <w:p w14:paraId="6E2F4E3E" w14:textId="1E4FD90B" w:rsidR="00584232" w:rsidRDefault="00584232" w:rsidP="00584232">
      <w:pPr>
        <w:pStyle w:val="BodyTextNumbered1"/>
        <w:numPr>
          <w:ilvl w:val="0"/>
          <w:numId w:val="32"/>
        </w:numPr>
      </w:pPr>
      <w:r>
        <w:t>At the ‘</w:t>
      </w:r>
      <w:r w:rsidRPr="00324285">
        <w:t>Header Comment:</w:t>
      </w:r>
      <w:r>
        <w:t xml:space="preserve">’ enter Local patch for </w:t>
      </w:r>
      <w:r w:rsidR="00EB2AA7">
        <w:t>Demographics</w:t>
      </w:r>
      <w:r>
        <w:t>.</w:t>
      </w:r>
    </w:p>
    <w:p w14:paraId="27D99198" w14:textId="77777777" w:rsidR="00584232" w:rsidRPr="00846476" w:rsidRDefault="00584232" w:rsidP="00584232">
      <w:pPr>
        <w:pStyle w:val="BodyTextNumbered1"/>
        <w:numPr>
          <w:ilvl w:val="0"/>
          <w:numId w:val="32"/>
        </w:numPr>
      </w:pPr>
      <w:r w:rsidRPr="00846476">
        <w:t>For the description of Packman Message enter:</w:t>
      </w:r>
    </w:p>
    <w:p w14:paraId="60B32B70" w14:textId="045F418E" w:rsidR="00584232" w:rsidRDefault="00584232" w:rsidP="00584232">
      <w:pPr>
        <w:pStyle w:val="BodyTextNumbered1"/>
        <w:numPr>
          <w:ilvl w:val="0"/>
          <w:numId w:val="0"/>
        </w:numPr>
        <w:ind w:left="720"/>
      </w:pPr>
      <w:r w:rsidRPr="00846476">
        <w:t xml:space="preserve">‘This is a saved backup for the </w:t>
      </w:r>
      <w:r w:rsidR="00EB2AA7">
        <w:t>Demographics patch install for DG*5.3*933</w:t>
      </w:r>
      <w:r w:rsidRPr="00846476">
        <w:t>. This local build will be used in the event t</w:t>
      </w:r>
      <w:r w:rsidR="00EB2AA7">
        <w:t>hat the above mentioned install</w:t>
      </w:r>
      <w:r w:rsidRPr="00846476">
        <w:t xml:space="preserve"> need</w:t>
      </w:r>
      <w:r w:rsidR="00EB2AA7">
        <w:t>s</w:t>
      </w:r>
      <w:r w:rsidRPr="00846476">
        <w:t xml:space="preserve"> to be backed off.’</w:t>
      </w:r>
    </w:p>
    <w:p w14:paraId="549662DE" w14:textId="77777777" w:rsidR="00584232" w:rsidRDefault="00584232" w:rsidP="00584232">
      <w:pPr>
        <w:pStyle w:val="BodyTextNumbered1"/>
        <w:numPr>
          <w:ilvl w:val="0"/>
          <w:numId w:val="32"/>
        </w:numPr>
      </w:pPr>
      <w:r>
        <w:t>At ‘</w:t>
      </w:r>
      <w:r w:rsidRPr="00E10904">
        <w:t>EDIT Option:</w:t>
      </w:r>
      <w:r>
        <w:t>’ press &lt;enter&gt;.</w:t>
      </w:r>
    </w:p>
    <w:p w14:paraId="285BD02B" w14:textId="77777777" w:rsidR="00584232" w:rsidRDefault="00584232" w:rsidP="00584232">
      <w:pPr>
        <w:pStyle w:val="BodyTextNumbered1"/>
        <w:numPr>
          <w:ilvl w:val="0"/>
          <w:numId w:val="32"/>
        </w:numPr>
      </w:pPr>
      <w:r>
        <w:t>At the ‘</w:t>
      </w:r>
      <w:r w:rsidRPr="00E10904">
        <w:t>Do you wish to secure this message? NO//</w:t>
      </w:r>
      <w:r>
        <w:t>’ enter ‘NO’.</w:t>
      </w:r>
    </w:p>
    <w:p w14:paraId="654DBC37" w14:textId="77777777" w:rsidR="00584232" w:rsidRDefault="00584232" w:rsidP="00584232">
      <w:pPr>
        <w:pStyle w:val="BodyTextNumbered1"/>
        <w:numPr>
          <w:ilvl w:val="0"/>
          <w:numId w:val="32"/>
        </w:numPr>
      </w:pPr>
      <w:r>
        <w:t>At the ‘</w:t>
      </w:r>
      <w:r w:rsidRPr="00952D45">
        <w:t>Send mail to:</w:t>
      </w:r>
      <w:r>
        <w:t>’ enter your name.</w:t>
      </w:r>
    </w:p>
    <w:p w14:paraId="723A6577" w14:textId="77777777" w:rsidR="00584232" w:rsidRDefault="00584232" w:rsidP="00584232">
      <w:pPr>
        <w:pStyle w:val="BodyTextNumbered1"/>
        <w:numPr>
          <w:ilvl w:val="0"/>
          <w:numId w:val="32"/>
        </w:numPr>
      </w:pPr>
      <w:r>
        <w:t>At the ‘</w:t>
      </w:r>
      <w:r w:rsidRPr="00052727">
        <w:t>Select basket to send to: IN//</w:t>
      </w:r>
      <w:r>
        <w:t>’ press &lt;enter&gt;.</w:t>
      </w:r>
    </w:p>
    <w:p w14:paraId="45537E1E" w14:textId="77777777" w:rsidR="00584232" w:rsidRDefault="00584232" w:rsidP="00584232">
      <w:pPr>
        <w:pStyle w:val="BodyTextNumbered1"/>
        <w:numPr>
          <w:ilvl w:val="0"/>
          <w:numId w:val="32"/>
        </w:numPr>
      </w:pPr>
      <w:r>
        <w:t>At the ‘</w:t>
      </w:r>
      <w:r w:rsidRPr="00052727">
        <w:t>And Send to:</w:t>
      </w:r>
      <w:r>
        <w:t>’ enter any additional persons that may need to have the local patch.</w:t>
      </w:r>
    </w:p>
    <w:p w14:paraId="2F1A105A" w14:textId="77777777" w:rsidR="00584232" w:rsidRPr="00E56C1C" w:rsidRDefault="00584232" w:rsidP="00584232">
      <w:pPr>
        <w:pStyle w:val="BodyText"/>
      </w:pPr>
      <w:r>
        <w:t>At The ‘</w:t>
      </w:r>
      <w:r w:rsidRPr="001E589E">
        <w:t xml:space="preserve">Select Edits and </w:t>
      </w:r>
      <w:r w:rsidRPr="000B0DC8">
        <w:t>Distribution</w:t>
      </w:r>
      <w:r w:rsidRPr="001E589E">
        <w:t xml:space="preserve"> &lt;TEST ACCOUNT&gt; Option:</w:t>
      </w:r>
      <w:r>
        <w:t>’ press &lt;enter&gt;.</w:t>
      </w:r>
    </w:p>
    <w:sectPr w:rsidR="00584232" w:rsidRPr="00E56C1C" w:rsidSect="0036291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9C7B5" w14:textId="77777777" w:rsidR="00A23EC2" w:rsidRDefault="00A23EC2">
      <w:r>
        <w:separator/>
      </w:r>
    </w:p>
    <w:p w14:paraId="4F4F3934" w14:textId="77777777" w:rsidR="00A23EC2" w:rsidRDefault="00A23EC2"/>
  </w:endnote>
  <w:endnote w:type="continuationSeparator" w:id="0">
    <w:p w14:paraId="4C4EC0D6" w14:textId="77777777" w:rsidR="00A23EC2" w:rsidRDefault="00A23EC2">
      <w:r>
        <w:continuationSeparator/>
      </w:r>
    </w:p>
    <w:p w14:paraId="0448B3C1" w14:textId="77777777" w:rsidR="00A23EC2" w:rsidRDefault="00A23E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DB6CC" w14:textId="1C0E13F5" w:rsidR="00C27CD2" w:rsidRDefault="00C27CD2" w:rsidP="006779C4">
    <w:pPr>
      <w:pStyle w:val="Footer"/>
      <w:tabs>
        <w:tab w:val="left" w:pos="450"/>
      </w:tabs>
    </w:pPr>
    <w:r>
      <w:rPr>
        <w:rStyle w:val="FooterChar"/>
      </w:rPr>
      <w:t>CTT&amp;DM NDS Demographics Domain</w:t>
    </w:r>
    <w:r>
      <w:rPr>
        <w:rStyle w:val="FooterChar"/>
      </w:rPr>
      <w:tab/>
    </w:r>
    <w:r w:rsidRPr="006779C4">
      <w:rPr>
        <w:rStyle w:val="FooterChar"/>
      </w:rPr>
      <w:fldChar w:fldCharType="begin"/>
    </w:r>
    <w:r w:rsidRPr="006779C4">
      <w:rPr>
        <w:rStyle w:val="FooterChar"/>
      </w:rPr>
      <w:instrText xml:space="preserve"> PAGE </w:instrText>
    </w:r>
    <w:r w:rsidRPr="006779C4">
      <w:rPr>
        <w:rStyle w:val="FooterChar"/>
      </w:rPr>
      <w:fldChar w:fldCharType="separate"/>
    </w:r>
    <w:r w:rsidR="00C04D15">
      <w:rPr>
        <w:rStyle w:val="FooterChar"/>
        <w:noProof/>
      </w:rPr>
      <w:t>ii</w:t>
    </w:r>
    <w:r w:rsidRPr="006779C4">
      <w:rPr>
        <w:rStyle w:val="FooterChar"/>
      </w:rPr>
      <w:fldChar w:fldCharType="end"/>
    </w:r>
    <w:r w:rsidRPr="006779C4">
      <w:rPr>
        <w:rStyle w:val="FooterChar"/>
      </w:rPr>
      <w:tab/>
    </w:r>
    <w:r>
      <w:t>February 2018</w:t>
    </w:r>
  </w:p>
  <w:p w14:paraId="29BDB6CD" w14:textId="77777777" w:rsidR="00C27CD2" w:rsidRPr="006779C4" w:rsidRDefault="00C27CD2" w:rsidP="006779C4">
    <w:pPr>
      <w:pStyle w:val="Footer"/>
      <w:tabs>
        <w:tab w:val="left" w:pos="450"/>
      </w:tabs>
      <w:rPr>
        <w:rStyle w:val="FooterChar"/>
      </w:rPr>
    </w:pPr>
    <w:r w:rsidRPr="006779C4">
      <w:rPr>
        <w:rStyle w:val="FooterChar"/>
      </w:rPr>
      <w:t>Deployment, Installation, Back-Out &amp; Roll Back Guide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9E384" w14:textId="77777777" w:rsidR="00A23EC2" w:rsidRDefault="00A23EC2">
      <w:r>
        <w:separator/>
      </w:r>
    </w:p>
    <w:p w14:paraId="4F0A2DB2" w14:textId="77777777" w:rsidR="00A23EC2" w:rsidRDefault="00A23EC2"/>
  </w:footnote>
  <w:footnote w:type="continuationSeparator" w:id="0">
    <w:p w14:paraId="7E424AC1" w14:textId="77777777" w:rsidR="00A23EC2" w:rsidRDefault="00A23EC2">
      <w:r>
        <w:continuationSeparator/>
      </w:r>
    </w:p>
    <w:p w14:paraId="503AB823" w14:textId="77777777" w:rsidR="00A23EC2" w:rsidRDefault="00A23E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36075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160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C0CC9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302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5CCAC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B2146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73A04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94B7775"/>
    <w:multiLevelType w:val="multilevel"/>
    <w:tmpl w:val="3C9EC8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C6F3188"/>
    <w:multiLevelType w:val="hybridMultilevel"/>
    <w:tmpl w:val="C7022568"/>
    <w:lvl w:ilvl="0" w:tplc="4C804BB4">
      <w:start w:val="1"/>
      <w:numFmt w:val="lowerLetter"/>
      <w:pStyle w:val="BodyTextNumbered2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9A628B3"/>
    <w:multiLevelType w:val="hybridMultilevel"/>
    <w:tmpl w:val="241E0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9">
    <w:nsid w:val="581571F7"/>
    <w:multiLevelType w:val="hybridMultilevel"/>
    <w:tmpl w:val="DABE3DFA"/>
    <w:lvl w:ilvl="0" w:tplc="2C1238AE">
      <w:start w:val="1"/>
      <w:numFmt w:val="bullet"/>
      <w:pStyle w:val="BodyText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1">
    <w:nsid w:val="6F182A87"/>
    <w:multiLevelType w:val="hybridMultilevel"/>
    <w:tmpl w:val="84CCEBA2"/>
    <w:lvl w:ilvl="0" w:tplc="5E9E26CC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1810B7"/>
    <w:multiLevelType w:val="hybridMultilevel"/>
    <w:tmpl w:val="241E0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2"/>
  </w:num>
  <w:num w:numId="4">
    <w:abstractNumId w:val="24"/>
  </w:num>
  <w:num w:numId="5">
    <w:abstractNumId w:val="19"/>
  </w:num>
  <w:num w:numId="6">
    <w:abstractNumId w:val="13"/>
  </w:num>
  <w:num w:numId="7">
    <w:abstractNumId w:val="12"/>
  </w:num>
  <w:num w:numId="8">
    <w:abstractNumId w:val="15"/>
  </w:num>
  <w:num w:numId="9">
    <w:abstractNumId w:val="18"/>
  </w:num>
  <w:num w:numId="10">
    <w:abstractNumId w:val="14"/>
  </w:num>
  <w:num w:numId="11">
    <w:abstractNumId w:val="20"/>
  </w:num>
  <w:num w:numId="12">
    <w:abstractNumId w:val="9"/>
  </w:num>
  <w:num w:numId="13">
    <w:abstractNumId w:val="8"/>
  </w:num>
  <w:num w:numId="14">
    <w:abstractNumId w:val="6"/>
  </w:num>
  <w:num w:numId="15">
    <w:abstractNumId w:val="11"/>
  </w:num>
  <w:num w:numId="16">
    <w:abstractNumId w:val="21"/>
    <w:lvlOverride w:ilvl="0">
      <w:startOverride w:val="1"/>
    </w:lvlOverride>
  </w:num>
  <w:num w:numId="17">
    <w:abstractNumId w:val="16"/>
  </w:num>
  <w:num w:numId="18">
    <w:abstractNumId w:val="21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21"/>
    <w:lvlOverride w:ilvl="0">
      <w:startOverride w:val="1"/>
    </w:lvlOverride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17"/>
  </w:num>
  <w:num w:numId="32">
    <w:abstractNumId w:val="23"/>
  </w:num>
  <w:num w:numId="33">
    <w:abstractNumId w:val="5"/>
  </w:num>
  <w:num w:numId="34">
    <w:abstractNumId w:val="4"/>
  </w:num>
  <w:num w:numId="35">
    <w:abstractNumId w:val="7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DateAndTime/>
  <w:activeWritingStyle w:appName="MSWord" w:lang="en-US" w:vendorID="64" w:dllVersion="131078" w:nlCheck="1" w:checkStyle="1"/>
  <w:activeWritingStyle w:appName="MSWord" w:lang="en-AU" w:vendorID="64" w:dllVersion="131078" w:nlCheck="1" w:checkStyle="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Move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4A"/>
    <w:rsid w:val="00001222"/>
    <w:rsid w:val="00002C52"/>
    <w:rsid w:val="0000416C"/>
    <w:rsid w:val="00004D29"/>
    <w:rsid w:val="0000624B"/>
    <w:rsid w:val="000063A7"/>
    <w:rsid w:val="0000675B"/>
    <w:rsid w:val="00006DB8"/>
    <w:rsid w:val="00010140"/>
    <w:rsid w:val="00010735"/>
    <w:rsid w:val="000114B6"/>
    <w:rsid w:val="00011EE6"/>
    <w:rsid w:val="0001226E"/>
    <w:rsid w:val="0001593D"/>
    <w:rsid w:val="000169A1"/>
    <w:rsid w:val="000171DA"/>
    <w:rsid w:val="00020ABF"/>
    <w:rsid w:val="00023F73"/>
    <w:rsid w:val="00025DC2"/>
    <w:rsid w:val="000263BB"/>
    <w:rsid w:val="00026724"/>
    <w:rsid w:val="00030C06"/>
    <w:rsid w:val="00032DA2"/>
    <w:rsid w:val="00032DBC"/>
    <w:rsid w:val="00034A13"/>
    <w:rsid w:val="00037CE1"/>
    <w:rsid w:val="00040DCD"/>
    <w:rsid w:val="000425FE"/>
    <w:rsid w:val="00044CDC"/>
    <w:rsid w:val="00044EE8"/>
    <w:rsid w:val="00045606"/>
    <w:rsid w:val="0004636C"/>
    <w:rsid w:val="00050D8A"/>
    <w:rsid w:val="000512B6"/>
    <w:rsid w:val="00051BC7"/>
    <w:rsid w:val="000527D4"/>
    <w:rsid w:val="0005370A"/>
    <w:rsid w:val="00057B8B"/>
    <w:rsid w:val="00057E5D"/>
    <w:rsid w:val="00063B72"/>
    <w:rsid w:val="00064ADA"/>
    <w:rsid w:val="000658BC"/>
    <w:rsid w:val="00065DB5"/>
    <w:rsid w:val="00067B11"/>
    <w:rsid w:val="00071609"/>
    <w:rsid w:val="00071817"/>
    <w:rsid w:val="00072B44"/>
    <w:rsid w:val="000732DE"/>
    <w:rsid w:val="00074784"/>
    <w:rsid w:val="000754A3"/>
    <w:rsid w:val="0007778C"/>
    <w:rsid w:val="00080730"/>
    <w:rsid w:val="000836C7"/>
    <w:rsid w:val="000865AE"/>
    <w:rsid w:val="00086617"/>
    <w:rsid w:val="00086D68"/>
    <w:rsid w:val="000901C5"/>
    <w:rsid w:val="0009184E"/>
    <w:rsid w:val="000919CB"/>
    <w:rsid w:val="00093FE8"/>
    <w:rsid w:val="000946A6"/>
    <w:rsid w:val="0009494D"/>
    <w:rsid w:val="0009523F"/>
    <w:rsid w:val="00095D64"/>
    <w:rsid w:val="00096010"/>
    <w:rsid w:val="000967A2"/>
    <w:rsid w:val="00096D3B"/>
    <w:rsid w:val="000A23AE"/>
    <w:rsid w:val="000A26BD"/>
    <w:rsid w:val="000A50D8"/>
    <w:rsid w:val="000A6DA2"/>
    <w:rsid w:val="000B05FA"/>
    <w:rsid w:val="000B1284"/>
    <w:rsid w:val="000B1415"/>
    <w:rsid w:val="000B23F8"/>
    <w:rsid w:val="000B3EAC"/>
    <w:rsid w:val="000B4B85"/>
    <w:rsid w:val="000C2926"/>
    <w:rsid w:val="000C63BF"/>
    <w:rsid w:val="000D28A7"/>
    <w:rsid w:val="000D2A67"/>
    <w:rsid w:val="000D3824"/>
    <w:rsid w:val="000D3900"/>
    <w:rsid w:val="000E0F24"/>
    <w:rsid w:val="000E22B8"/>
    <w:rsid w:val="000E42C1"/>
    <w:rsid w:val="000E6977"/>
    <w:rsid w:val="000F0C6B"/>
    <w:rsid w:val="000F1944"/>
    <w:rsid w:val="000F3438"/>
    <w:rsid w:val="000F3506"/>
    <w:rsid w:val="000F5839"/>
    <w:rsid w:val="000F7847"/>
    <w:rsid w:val="00100031"/>
    <w:rsid w:val="00101B1F"/>
    <w:rsid w:val="0010320F"/>
    <w:rsid w:val="00104399"/>
    <w:rsid w:val="00104C3B"/>
    <w:rsid w:val="00104D73"/>
    <w:rsid w:val="0010664C"/>
    <w:rsid w:val="00106E19"/>
    <w:rsid w:val="00107971"/>
    <w:rsid w:val="00112071"/>
    <w:rsid w:val="001130C8"/>
    <w:rsid w:val="00113290"/>
    <w:rsid w:val="00113553"/>
    <w:rsid w:val="00114898"/>
    <w:rsid w:val="00114C18"/>
    <w:rsid w:val="001164FE"/>
    <w:rsid w:val="0012060D"/>
    <w:rsid w:val="001216EC"/>
    <w:rsid w:val="0012475E"/>
    <w:rsid w:val="00124F74"/>
    <w:rsid w:val="00141CDD"/>
    <w:rsid w:val="00142803"/>
    <w:rsid w:val="001449CE"/>
    <w:rsid w:val="00146BD6"/>
    <w:rsid w:val="00147587"/>
    <w:rsid w:val="00151087"/>
    <w:rsid w:val="00151E67"/>
    <w:rsid w:val="00153445"/>
    <w:rsid w:val="00154278"/>
    <w:rsid w:val="00156758"/>
    <w:rsid w:val="001569DB"/>
    <w:rsid w:val="001574A4"/>
    <w:rsid w:val="00160824"/>
    <w:rsid w:val="00161ED8"/>
    <w:rsid w:val="00162145"/>
    <w:rsid w:val="001624C3"/>
    <w:rsid w:val="00162BE1"/>
    <w:rsid w:val="001645B5"/>
    <w:rsid w:val="001645CA"/>
    <w:rsid w:val="00164B6F"/>
    <w:rsid w:val="00165AB8"/>
    <w:rsid w:val="001669A9"/>
    <w:rsid w:val="00170E4B"/>
    <w:rsid w:val="00172D7F"/>
    <w:rsid w:val="00175002"/>
    <w:rsid w:val="00175C2D"/>
    <w:rsid w:val="00176A74"/>
    <w:rsid w:val="001771B4"/>
    <w:rsid w:val="00177651"/>
    <w:rsid w:val="00180235"/>
    <w:rsid w:val="00180AA3"/>
    <w:rsid w:val="001831C4"/>
    <w:rsid w:val="00186009"/>
    <w:rsid w:val="0019299E"/>
    <w:rsid w:val="00192E46"/>
    <w:rsid w:val="001948A2"/>
    <w:rsid w:val="001958D0"/>
    <w:rsid w:val="00196684"/>
    <w:rsid w:val="00196B7A"/>
    <w:rsid w:val="00196BB2"/>
    <w:rsid w:val="001A026D"/>
    <w:rsid w:val="001A0330"/>
    <w:rsid w:val="001A05D3"/>
    <w:rsid w:val="001A1826"/>
    <w:rsid w:val="001A1C99"/>
    <w:rsid w:val="001A2B4B"/>
    <w:rsid w:val="001A2CA3"/>
    <w:rsid w:val="001A363A"/>
    <w:rsid w:val="001A3C5C"/>
    <w:rsid w:val="001A5ADD"/>
    <w:rsid w:val="001A6AB1"/>
    <w:rsid w:val="001A6F57"/>
    <w:rsid w:val="001A75D9"/>
    <w:rsid w:val="001A7AC5"/>
    <w:rsid w:val="001B03CF"/>
    <w:rsid w:val="001B0B28"/>
    <w:rsid w:val="001B2B93"/>
    <w:rsid w:val="001B3B73"/>
    <w:rsid w:val="001B569F"/>
    <w:rsid w:val="001B7C65"/>
    <w:rsid w:val="001B7CF7"/>
    <w:rsid w:val="001C12D5"/>
    <w:rsid w:val="001C4238"/>
    <w:rsid w:val="001C4583"/>
    <w:rsid w:val="001C525A"/>
    <w:rsid w:val="001C5D85"/>
    <w:rsid w:val="001C6D26"/>
    <w:rsid w:val="001D20E1"/>
    <w:rsid w:val="001D2505"/>
    <w:rsid w:val="001D3222"/>
    <w:rsid w:val="001D4E01"/>
    <w:rsid w:val="001D6650"/>
    <w:rsid w:val="001E0100"/>
    <w:rsid w:val="001E179E"/>
    <w:rsid w:val="001E25CD"/>
    <w:rsid w:val="001E3AA2"/>
    <w:rsid w:val="001E4B39"/>
    <w:rsid w:val="001E7837"/>
    <w:rsid w:val="001F2E1D"/>
    <w:rsid w:val="001F626A"/>
    <w:rsid w:val="002017A6"/>
    <w:rsid w:val="00201D97"/>
    <w:rsid w:val="002045CA"/>
    <w:rsid w:val="00206795"/>
    <w:rsid w:val="002079F9"/>
    <w:rsid w:val="0021144A"/>
    <w:rsid w:val="00214D77"/>
    <w:rsid w:val="00216D87"/>
    <w:rsid w:val="00217034"/>
    <w:rsid w:val="0021786A"/>
    <w:rsid w:val="0022016A"/>
    <w:rsid w:val="00220677"/>
    <w:rsid w:val="00221E4D"/>
    <w:rsid w:val="00222831"/>
    <w:rsid w:val="00222FCD"/>
    <w:rsid w:val="0022496C"/>
    <w:rsid w:val="00224A0E"/>
    <w:rsid w:val="002273CA"/>
    <w:rsid w:val="00227714"/>
    <w:rsid w:val="00230D11"/>
    <w:rsid w:val="002314ED"/>
    <w:rsid w:val="00234111"/>
    <w:rsid w:val="00235E55"/>
    <w:rsid w:val="00236972"/>
    <w:rsid w:val="00240182"/>
    <w:rsid w:val="00243CE7"/>
    <w:rsid w:val="00246625"/>
    <w:rsid w:val="00252BD5"/>
    <w:rsid w:val="002538A9"/>
    <w:rsid w:val="00256419"/>
    <w:rsid w:val="00256F04"/>
    <w:rsid w:val="00256F29"/>
    <w:rsid w:val="002604C6"/>
    <w:rsid w:val="00262DDF"/>
    <w:rsid w:val="0026341B"/>
    <w:rsid w:val="00266366"/>
    <w:rsid w:val="00266D60"/>
    <w:rsid w:val="00271FF6"/>
    <w:rsid w:val="00273E31"/>
    <w:rsid w:val="00274BC6"/>
    <w:rsid w:val="00280A53"/>
    <w:rsid w:val="00281408"/>
    <w:rsid w:val="00281C97"/>
    <w:rsid w:val="00282CD4"/>
    <w:rsid w:val="00282EDE"/>
    <w:rsid w:val="0028470A"/>
    <w:rsid w:val="0028784E"/>
    <w:rsid w:val="0029187C"/>
    <w:rsid w:val="00292B10"/>
    <w:rsid w:val="0029309C"/>
    <w:rsid w:val="0029336F"/>
    <w:rsid w:val="00293859"/>
    <w:rsid w:val="002955C3"/>
    <w:rsid w:val="00295C9B"/>
    <w:rsid w:val="00297C33"/>
    <w:rsid w:val="002A0C8C"/>
    <w:rsid w:val="002A21F7"/>
    <w:rsid w:val="002A2EE5"/>
    <w:rsid w:val="002A3813"/>
    <w:rsid w:val="002A3C48"/>
    <w:rsid w:val="002A47C2"/>
    <w:rsid w:val="002A4907"/>
    <w:rsid w:val="002A6E07"/>
    <w:rsid w:val="002B15EF"/>
    <w:rsid w:val="002B2017"/>
    <w:rsid w:val="002B29AA"/>
    <w:rsid w:val="002B595F"/>
    <w:rsid w:val="002B5B4D"/>
    <w:rsid w:val="002B6ED5"/>
    <w:rsid w:val="002B735E"/>
    <w:rsid w:val="002B78A0"/>
    <w:rsid w:val="002C1D37"/>
    <w:rsid w:val="002C2901"/>
    <w:rsid w:val="002C2AD4"/>
    <w:rsid w:val="002C6335"/>
    <w:rsid w:val="002C64CC"/>
    <w:rsid w:val="002D0C49"/>
    <w:rsid w:val="002D14B4"/>
    <w:rsid w:val="002D1B52"/>
    <w:rsid w:val="002D3493"/>
    <w:rsid w:val="002D44AC"/>
    <w:rsid w:val="002D5204"/>
    <w:rsid w:val="002D73F9"/>
    <w:rsid w:val="002E1D8C"/>
    <w:rsid w:val="002E67DC"/>
    <w:rsid w:val="002E751D"/>
    <w:rsid w:val="002F0076"/>
    <w:rsid w:val="002F0E3B"/>
    <w:rsid w:val="002F1948"/>
    <w:rsid w:val="002F1E2E"/>
    <w:rsid w:val="002F2C83"/>
    <w:rsid w:val="002F393D"/>
    <w:rsid w:val="002F4EA7"/>
    <w:rsid w:val="002F5410"/>
    <w:rsid w:val="00300ACC"/>
    <w:rsid w:val="0030215D"/>
    <w:rsid w:val="00303350"/>
    <w:rsid w:val="00303850"/>
    <w:rsid w:val="00305F50"/>
    <w:rsid w:val="003110DB"/>
    <w:rsid w:val="00314290"/>
    <w:rsid w:val="00314B90"/>
    <w:rsid w:val="00314F26"/>
    <w:rsid w:val="003164A2"/>
    <w:rsid w:val="00316997"/>
    <w:rsid w:val="00317367"/>
    <w:rsid w:val="0032241E"/>
    <w:rsid w:val="003224BE"/>
    <w:rsid w:val="0032673E"/>
    <w:rsid w:val="00326966"/>
    <w:rsid w:val="00330D4E"/>
    <w:rsid w:val="00332043"/>
    <w:rsid w:val="0033235A"/>
    <w:rsid w:val="00332562"/>
    <w:rsid w:val="00341534"/>
    <w:rsid w:val="003417C9"/>
    <w:rsid w:val="00342E0C"/>
    <w:rsid w:val="00343A1B"/>
    <w:rsid w:val="00343F86"/>
    <w:rsid w:val="00346959"/>
    <w:rsid w:val="00353152"/>
    <w:rsid w:val="0035328B"/>
    <w:rsid w:val="00353D6C"/>
    <w:rsid w:val="003565ED"/>
    <w:rsid w:val="0035799D"/>
    <w:rsid w:val="00361BE2"/>
    <w:rsid w:val="00361F36"/>
    <w:rsid w:val="0036291F"/>
    <w:rsid w:val="003635CE"/>
    <w:rsid w:val="00365B5A"/>
    <w:rsid w:val="00365EE7"/>
    <w:rsid w:val="00366FD5"/>
    <w:rsid w:val="00367F17"/>
    <w:rsid w:val="003708E9"/>
    <w:rsid w:val="00371A23"/>
    <w:rsid w:val="00372700"/>
    <w:rsid w:val="00372939"/>
    <w:rsid w:val="0037539E"/>
    <w:rsid w:val="00375758"/>
    <w:rsid w:val="00376062"/>
    <w:rsid w:val="003762AA"/>
    <w:rsid w:val="00376DD4"/>
    <w:rsid w:val="00377173"/>
    <w:rsid w:val="003855A0"/>
    <w:rsid w:val="00385800"/>
    <w:rsid w:val="00390FFC"/>
    <w:rsid w:val="00392B05"/>
    <w:rsid w:val="0039366D"/>
    <w:rsid w:val="00395C93"/>
    <w:rsid w:val="00396A8B"/>
    <w:rsid w:val="00396E2E"/>
    <w:rsid w:val="003A013D"/>
    <w:rsid w:val="003A12D8"/>
    <w:rsid w:val="003A46BF"/>
    <w:rsid w:val="003A5126"/>
    <w:rsid w:val="003A67CA"/>
    <w:rsid w:val="003A7B2F"/>
    <w:rsid w:val="003B5475"/>
    <w:rsid w:val="003B549C"/>
    <w:rsid w:val="003B6AAD"/>
    <w:rsid w:val="003B6DBA"/>
    <w:rsid w:val="003C2662"/>
    <w:rsid w:val="003C7B01"/>
    <w:rsid w:val="003D59EF"/>
    <w:rsid w:val="003D6B69"/>
    <w:rsid w:val="003D752B"/>
    <w:rsid w:val="003D76CF"/>
    <w:rsid w:val="003D7EA1"/>
    <w:rsid w:val="003E1474"/>
    <w:rsid w:val="003E1F9E"/>
    <w:rsid w:val="003E2274"/>
    <w:rsid w:val="003E2379"/>
    <w:rsid w:val="003E4BA8"/>
    <w:rsid w:val="003E4F42"/>
    <w:rsid w:val="003E5E8C"/>
    <w:rsid w:val="003F19A3"/>
    <w:rsid w:val="003F1FEB"/>
    <w:rsid w:val="003F30DB"/>
    <w:rsid w:val="003F4789"/>
    <w:rsid w:val="003F5ACD"/>
    <w:rsid w:val="0040401C"/>
    <w:rsid w:val="00404345"/>
    <w:rsid w:val="00406B04"/>
    <w:rsid w:val="00412012"/>
    <w:rsid w:val="00413319"/>
    <w:rsid w:val="00413FD2"/>
    <w:rsid w:val="004145D9"/>
    <w:rsid w:val="0041600F"/>
    <w:rsid w:val="00417238"/>
    <w:rsid w:val="00417990"/>
    <w:rsid w:val="00417FD2"/>
    <w:rsid w:val="00422C7A"/>
    <w:rsid w:val="00423003"/>
    <w:rsid w:val="0042392A"/>
    <w:rsid w:val="00423A58"/>
    <w:rsid w:val="004250FD"/>
    <w:rsid w:val="00426B10"/>
    <w:rsid w:val="0042741D"/>
    <w:rsid w:val="0043004F"/>
    <w:rsid w:val="00430CEF"/>
    <w:rsid w:val="00431193"/>
    <w:rsid w:val="00433816"/>
    <w:rsid w:val="00433D94"/>
    <w:rsid w:val="00436596"/>
    <w:rsid w:val="00437D15"/>
    <w:rsid w:val="004403E4"/>
    <w:rsid w:val="00440998"/>
    <w:rsid w:val="00440A78"/>
    <w:rsid w:val="00440B7A"/>
    <w:rsid w:val="00445700"/>
    <w:rsid w:val="00445BF7"/>
    <w:rsid w:val="00446D61"/>
    <w:rsid w:val="0044775B"/>
    <w:rsid w:val="00450DEA"/>
    <w:rsid w:val="00451181"/>
    <w:rsid w:val="00452DB6"/>
    <w:rsid w:val="00455CB4"/>
    <w:rsid w:val="00460721"/>
    <w:rsid w:val="00462957"/>
    <w:rsid w:val="00466047"/>
    <w:rsid w:val="00467C68"/>
    <w:rsid w:val="00467F6F"/>
    <w:rsid w:val="004701DB"/>
    <w:rsid w:val="00470331"/>
    <w:rsid w:val="00473D65"/>
    <w:rsid w:val="00474BBC"/>
    <w:rsid w:val="0047572D"/>
    <w:rsid w:val="00477181"/>
    <w:rsid w:val="004773A2"/>
    <w:rsid w:val="0048016C"/>
    <w:rsid w:val="004801E6"/>
    <w:rsid w:val="00480397"/>
    <w:rsid w:val="004821DE"/>
    <w:rsid w:val="0048455F"/>
    <w:rsid w:val="004849B1"/>
    <w:rsid w:val="00487DCE"/>
    <w:rsid w:val="0049295B"/>
    <w:rsid w:val="004929C8"/>
    <w:rsid w:val="00492BC7"/>
    <w:rsid w:val="004974F7"/>
    <w:rsid w:val="004A00BD"/>
    <w:rsid w:val="004A28E1"/>
    <w:rsid w:val="004A4AE5"/>
    <w:rsid w:val="004A7FF4"/>
    <w:rsid w:val="004B0CC9"/>
    <w:rsid w:val="004B1779"/>
    <w:rsid w:val="004B2719"/>
    <w:rsid w:val="004B2831"/>
    <w:rsid w:val="004B37EC"/>
    <w:rsid w:val="004B5556"/>
    <w:rsid w:val="004B64EC"/>
    <w:rsid w:val="004C00CA"/>
    <w:rsid w:val="004C13C9"/>
    <w:rsid w:val="004C1D9C"/>
    <w:rsid w:val="004C4C73"/>
    <w:rsid w:val="004D1F3B"/>
    <w:rsid w:val="004D1FE1"/>
    <w:rsid w:val="004D3CB7"/>
    <w:rsid w:val="004D3FB6"/>
    <w:rsid w:val="004D404A"/>
    <w:rsid w:val="004D5CD2"/>
    <w:rsid w:val="004D68E8"/>
    <w:rsid w:val="004E1BCC"/>
    <w:rsid w:val="004E2393"/>
    <w:rsid w:val="004E38A9"/>
    <w:rsid w:val="004E4E08"/>
    <w:rsid w:val="004E559F"/>
    <w:rsid w:val="004E59B4"/>
    <w:rsid w:val="004E5AAC"/>
    <w:rsid w:val="004E7AF6"/>
    <w:rsid w:val="004E7F0E"/>
    <w:rsid w:val="004F027F"/>
    <w:rsid w:val="004F0FB3"/>
    <w:rsid w:val="004F219F"/>
    <w:rsid w:val="004F31F1"/>
    <w:rsid w:val="004F3A80"/>
    <w:rsid w:val="004F62CC"/>
    <w:rsid w:val="004F6932"/>
    <w:rsid w:val="00504BC1"/>
    <w:rsid w:val="00505955"/>
    <w:rsid w:val="0050687F"/>
    <w:rsid w:val="0050700A"/>
    <w:rsid w:val="005100F6"/>
    <w:rsid w:val="0051047D"/>
    <w:rsid w:val="00510914"/>
    <w:rsid w:val="00512CE5"/>
    <w:rsid w:val="00515F2A"/>
    <w:rsid w:val="005163A4"/>
    <w:rsid w:val="00517964"/>
    <w:rsid w:val="00526CAB"/>
    <w:rsid w:val="0052738F"/>
    <w:rsid w:val="00527B5C"/>
    <w:rsid w:val="00527D1E"/>
    <w:rsid w:val="0053015D"/>
    <w:rsid w:val="0053085A"/>
    <w:rsid w:val="00530D34"/>
    <w:rsid w:val="00531CD9"/>
    <w:rsid w:val="005327F9"/>
    <w:rsid w:val="00532B92"/>
    <w:rsid w:val="00541A95"/>
    <w:rsid w:val="00542C7D"/>
    <w:rsid w:val="00543E06"/>
    <w:rsid w:val="0054509E"/>
    <w:rsid w:val="00545E48"/>
    <w:rsid w:val="00545F61"/>
    <w:rsid w:val="00546FAB"/>
    <w:rsid w:val="005510AE"/>
    <w:rsid w:val="00552064"/>
    <w:rsid w:val="00552A8E"/>
    <w:rsid w:val="00552F98"/>
    <w:rsid w:val="00554B8F"/>
    <w:rsid w:val="00554C3A"/>
    <w:rsid w:val="00554DFE"/>
    <w:rsid w:val="00557B27"/>
    <w:rsid w:val="00560721"/>
    <w:rsid w:val="005612EA"/>
    <w:rsid w:val="0056313F"/>
    <w:rsid w:val="00563B79"/>
    <w:rsid w:val="00564084"/>
    <w:rsid w:val="005642A7"/>
    <w:rsid w:val="005647C7"/>
    <w:rsid w:val="005654E9"/>
    <w:rsid w:val="00566D6A"/>
    <w:rsid w:val="00567F69"/>
    <w:rsid w:val="00570B00"/>
    <w:rsid w:val="005714E2"/>
    <w:rsid w:val="00572B3D"/>
    <w:rsid w:val="00575CFA"/>
    <w:rsid w:val="00576377"/>
    <w:rsid w:val="00577B5B"/>
    <w:rsid w:val="00580D4D"/>
    <w:rsid w:val="0058317E"/>
    <w:rsid w:val="0058328D"/>
    <w:rsid w:val="00584232"/>
    <w:rsid w:val="00584E8A"/>
    <w:rsid w:val="00584F2F"/>
    <w:rsid w:val="00585881"/>
    <w:rsid w:val="00587D6E"/>
    <w:rsid w:val="00590753"/>
    <w:rsid w:val="00590C78"/>
    <w:rsid w:val="0059149E"/>
    <w:rsid w:val="00593676"/>
    <w:rsid w:val="0059390E"/>
    <w:rsid w:val="00593A2E"/>
    <w:rsid w:val="00594383"/>
    <w:rsid w:val="0059735D"/>
    <w:rsid w:val="0059783A"/>
    <w:rsid w:val="005A1819"/>
    <w:rsid w:val="005A1C16"/>
    <w:rsid w:val="005A2387"/>
    <w:rsid w:val="005A335C"/>
    <w:rsid w:val="005A395A"/>
    <w:rsid w:val="005A49F8"/>
    <w:rsid w:val="005A6B47"/>
    <w:rsid w:val="005A722B"/>
    <w:rsid w:val="005B166A"/>
    <w:rsid w:val="005B3DE2"/>
    <w:rsid w:val="005B51BA"/>
    <w:rsid w:val="005B67D8"/>
    <w:rsid w:val="005B7CDD"/>
    <w:rsid w:val="005C09F2"/>
    <w:rsid w:val="005C4069"/>
    <w:rsid w:val="005C5253"/>
    <w:rsid w:val="005C5ED2"/>
    <w:rsid w:val="005D10B1"/>
    <w:rsid w:val="005D18C5"/>
    <w:rsid w:val="005D356F"/>
    <w:rsid w:val="005D3B22"/>
    <w:rsid w:val="005E1DA8"/>
    <w:rsid w:val="005E2AF9"/>
    <w:rsid w:val="005E7B58"/>
    <w:rsid w:val="005F0F90"/>
    <w:rsid w:val="005F10A9"/>
    <w:rsid w:val="005F11F2"/>
    <w:rsid w:val="005F2AA1"/>
    <w:rsid w:val="005F3344"/>
    <w:rsid w:val="005F3E7B"/>
    <w:rsid w:val="005F3FF4"/>
    <w:rsid w:val="005F400F"/>
    <w:rsid w:val="005F61D5"/>
    <w:rsid w:val="00600235"/>
    <w:rsid w:val="00601D22"/>
    <w:rsid w:val="0060549A"/>
    <w:rsid w:val="00605DA2"/>
    <w:rsid w:val="00606743"/>
    <w:rsid w:val="00610510"/>
    <w:rsid w:val="00611AFE"/>
    <w:rsid w:val="00613CA3"/>
    <w:rsid w:val="00614A5E"/>
    <w:rsid w:val="00615387"/>
    <w:rsid w:val="00616646"/>
    <w:rsid w:val="0061708A"/>
    <w:rsid w:val="00620BFA"/>
    <w:rsid w:val="00623F1A"/>
    <w:rsid w:val="006244C7"/>
    <w:rsid w:val="00624A23"/>
    <w:rsid w:val="00631CFB"/>
    <w:rsid w:val="00634662"/>
    <w:rsid w:val="006348D5"/>
    <w:rsid w:val="006372B8"/>
    <w:rsid w:val="006375B3"/>
    <w:rsid w:val="0064001C"/>
    <w:rsid w:val="00642203"/>
    <w:rsid w:val="00642849"/>
    <w:rsid w:val="00642FAB"/>
    <w:rsid w:val="00644ED1"/>
    <w:rsid w:val="00645424"/>
    <w:rsid w:val="00645512"/>
    <w:rsid w:val="006460A0"/>
    <w:rsid w:val="00646E1A"/>
    <w:rsid w:val="0064769E"/>
    <w:rsid w:val="00647B03"/>
    <w:rsid w:val="00652ABD"/>
    <w:rsid w:val="00652D60"/>
    <w:rsid w:val="00653A17"/>
    <w:rsid w:val="0065443F"/>
    <w:rsid w:val="00656658"/>
    <w:rsid w:val="00656E70"/>
    <w:rsid w:val="0065756A"/>
    <w:rsid w:val="0066022A"/>
    <w:rsid w:val="00661D66"/>
    <w:rsid w:val="00661EDF"/>
    <w:rsid w:val="00663B92"/>
    <w:rsid w:val="006654F2"/>
    <w:rsid w:val="00665BF6"/>
    <w:rsid w:val="00666A2A"/>
    <w:rsid w:val="00666A5B"/>
    <w:rsid w:val="006670D2"/>
    <w:rsid w:val="00667C00"/>
    <w:rsid w:val="00667E47"/>
    <w:rsid w:val="00671F12"/>
    <w:rsid w:val="006723DF"/>
    <w:rsid w:val="006729ED"/>
    <w:rsid w:val="00675FB9"/>
    <w:rsid w:val="00676736"/>
    <w:rsid w:val="00677451"/>
    <w:rsid w:val="006777C2"/>
    <w:rsid w:val="006779C4"/>
    <w:rsid w:val="0068018E"/>
    <w:rsid w:val="00680463"/>
    <w:rsid w:val="00680563"/>
    <w:rsid w:val="006819D0"/>
    <w:rsid w:val="00681FD1"/>
    <w:rsid w:val="00684679"/>
    <w:rsid w:val="00685E4D"/>
    <w:rsid w:val="00685F53"/>
    <w:rsid w:val="00686215"/>
    <w:rsid w:val="00691431"/>
    <w:rsid w:val="0069157D"/>
    <w:rsid w:val="00691A4E"/>
    <w:rsid w:val="00692CEE"/>
    <w:rsid w:val="006938AF"/>
    <w:rsid w:val="006944B1"/>
    <w:rsid w:val="006944C9"/>
    <w:rsid w:val="006954EE"/>
    <w:rsid w:val="00695E70"/>
    <w:rsid w:val="00696169"/>
    <w:rsid w:val="00696275"/>
    <w:rsid w:val="006962A8"/>
    <w:rsid w:val="006A0FC5"/>
    <w:rsid w:val="006A20A1"/>
    <w:rsid w:val="006A7603"/>
    <w:rsid w:val="006A7C96"/>
    <w:rsid w:val="006B2283"/>
    <w:rsid w:val="006C2A7B"/>
    <w:rsid w:val="006C3B36"/>
    <w:rsid w:val="006C4DCC"/>
    <w:rsid w:val="006C5BE3"/>
    <w:rsid w:val="006C5DEB"/>
    <w:rsid w:val="006C6DBA"/>
    <w:rsid w:val="006C74F4"/>
    <w:rsid w:val="006C7ACD"/>
    <w:rsid w:val="006C7B88"/>
    <w:rsid w:val="006D4142"/>
    <w:rsid w:val="006D5829"/>
    <w:rsid w:val="006D68DA"/>
    <w:rsid w:val="006D7017"/>
    <w:rsid w:val="006E32E0"/>
    <w:rsid w:val="006E5523"/>
    <w:rsid w:val="006E692F"/>
    <w:rsid w:val="006F044F"/>
    <w:rsid w:val="006F12DB"/>
    <w:rsid w:val="006F2013"/>
    <w:rsid w:val="006F2DAC"/>
    <w:rsid w:val="006F358C"/>
    <w:rsid w:val="006F389E"/>
    <w:rsid w:val="006F46F7"/>
    <w:rsid w:val="006F6D65"/>
    <w:rsid w:val="006F71B9"/>
    <w:rsid w:val="00700E4A"/>
    <w:rsid w:val="00700F33"/>
    <w:rsid w:val="00702707"/>
    <w:rsid w:val="007039F9"/>
    <w:rsid w:val="00705C40"/>
    <w:rsid w:val="0070753F"/>
    <w:rsid w:val="007101D6"/>
    <w:rsid w:val="007102D8"/>
    <w:rsid w:val="00712F81"/>
    <w:rsid w:val="007130BA"/>
    <w:rsid w:val="007132AA"/>
    <w:rsid w:val="00714041"/>
    <w:rsid w:val="00714730"/>
    <w:rsid w:val="00715F20"/>
    <w:rsid w:val="00715F75"/>
    <w:rsid w:val="00716E8A"/>
    <w:rsid w:val="007175D3"/>
    <w:rsid w:val="00721F7D"/>
    <w:rsid w:val="007238FF"/>
    <w:rsid w:val="0072562B"/>
    <w:rsid w:val="0072569B"/>
    <w:rsid w:val="007256A2"/>
    <w:rsid w:val="00725C30"/>
    <w:rsid w:val="0073003B"/>
    <w:rsid w:val="0073034A"/>
    <w:rsid w:val="0073078F"/>
    <w:rsid w:val="00730C68"/>
    <w:rsid w:val="00730FCD"/>
    <w:rsid w:val="0073142C"/>
    <w:rsid w:val="007316E5"/>
    <w:rsid w:val="00733446"/>
    <w:rsid w:val="00735235"/>
    <w:rsid w:val="007357FA"/>
    <w:rsid w:val="00736B0D"/>
    <w:rsid w:val="00740CBB"/>
    <w:rsid w:val="00742D4B"/>
    <w:rsid w:val="00744F0F"/>
    <w:rsid w:val="00750FDE"/>
    <w:rsid w:val="007537E2"/>
    <w:rsid w:val="00754215"/>
    <w:rsid w:val="00754BC7"/>
    <w:rsid w:val="00757984"/>
    <w:rsid w:val="00762670"/>
    <w:rsid w:val="00762B56"/>
    <w:rsid w:val="007635AF"/>
    <w:rsid w:val="00763DBB"/>
    <w:rsid w:val="007654AB"/>
    <w:rsid w:val="00765E89"/>
    <w:rsid w:val="00767528"/>
    <w:rsid w:val="007715B7"/>
    <w:rsid w:val="007765B3"/>
    <w:rsid w:val="007809A2"/>
    <w:rsid w:val="00780D7D"/>
    <w:rsid w:val="00781144"/>
    <w:rsid w:val="00781A8D"/>
    <w:rsid w:val="00782046"/>
    <w:rsid w:val="00785EB7"/>
    <w:rsid w:val="007864FA"/>
    <w:rsid w:val="0078769E"/>
    <w:rsid w:val="00790159"/>
    <w:rsid w:val="00790D31"/>
    <w:rsid w:val="007926DE"/>
    <w:rsid w:val="00792DA7"/>
    <w:rsid w:val="00793809"/>
    <w:rsid w:val="00797D2E"/>
    <w:rsid w:val="007A39CC"/>
    <w:rsid w:val="007A65AA"/>
    <w:rsid w:val="007A6696"/>
    <w:rsid w:val="007A711A"/>
    <w:rsid w:val="007B1A6E"/>
    <w:rsid w:val="007B3D18"/>
    <w:rsid w:val="007B5233"/>
    <w:rsid w:val="007B65D7"/>
    <w:rsid w:val="007C2637"/>
    <w:rsid w:val="007C3237"/>
    <w:rsid w:val="007C6143"/>
    <w:rsid w:val="007C79E9"/>
    <w:rsid w:val="007D1373"/>
    <w:rsid w:val="007D2FCD"/>
    <w:rsid w:val="007D411A"/>
    <w:rsid w:val="007D6783"/>
    <w:rsid w:val="007E0022"/>
    <w:rsid w:val="007E05D4"/>
    <w:rsid w:val="007E3F2F"/>
    <w:rsid w:val="007E4370"/>
    <w:rsid w:val="007F27E5"/>
    <w:rsid w:val="007F3F50"/>
    <w:rsid w:val="007F5B95"/>
    <w:rsid w:val="007F767C"/>
    <w:rsid w:val="007F7EB6"/>
    <w:rsid w:val="00801B32"/>
    <w:rsid w:val="0080386B"/>
    <w:rsid w:val="00805A27"/>
    <w:rsid w:val="00805AC9"/>
    <w:rsid w:val="0080653E"/>
    <w:rsid w:val="00806B7E"/>
    <w:rsid w:val="00806CF9"/>
    <w:rsid w:val="00806E2E"/>
    <w:rsid w:val="0080789D"/>
    <w:rsid w:val="008103FE"/>
    <w:rsid w:val="00812435"/>
    <w:rsid w:val="008124F7"/>
    <w:rsid w:val="00812CDB"/>
    <w:rsid w:val="008132A0"/>
    <w:rsid w:val="0081388D"/>
    <w:rsid w:val="008145D3"/>
    <w:rsid w:val="0081501F"/>
    <w:rsid w:val="008159EE"/>
    <w:rsid w:val="00821FD9"/>
    <w:rsid w:val="00822F22"/>
    <w:rsid w:val="008237CA"/>
    <w:rsid w:val="008241A1"/>
    <w:rsid w:val="008243FE"/>
    <w:rsid w:val="0082491E"/>
    <w:rsid w:val="00825350"/>
    <w:rsid w:val="00825D0A"/>
    <w:rsid w:val="008261B8"/>
    <w:rsid w:val="008308C2"/>
    <w:rsid w:val="00830CD6"/>
    <w:rsid w:val="00831BC0"/>
    <w:rsid w:val="00835963"/>
    <w:rsid w:val="008366A2"/>
    <w:rsid w:val="0084454F"/>
    <w:rsid w:val="0084477C"/>
    <w:rsid w:val="00845BB9"/>
    <w:rsid w:val="00845CF7"/>
    <w:rsid w:val="00847214"/>
    <w:rsid w:val="00847E90"/>
    <w:rsid w:val="00851812"/>
    <w:rsid w:val="00854402"/>
    <w:rsid w:val="00854A54"/>
    <w:rsid w:val="00855547"/>
    <w:rsid w:val="00856A08"/>
    <w:rsid w:val="008570C7"/>
    <w:rsid w:val="00863B21"/>
    <w:rsid w:val="00871E3C"/>
    <w:rsid w:val="00873C0C"/>
    <w:rsid w:val="00874E6F"/>
    <w:rsid w:val="0088044F"/>
    <w:rsid w:val="00880C3D"/>
    <w:rsid w:val="00882A1E"/>
    <w:rsid w:val="008831EB"/>
    <w:rsid w:val="008839F0"/>
    <w:rsid w:val="00884724"/>
    <w:rsid w:val="00886638"/>
    <w:rsid w:val="00887D77"/>
    <w:rsid w:val="008911A7"/>
    <w:rsid w:val="00891923"/>
    <w:rsid w:val="00892A19"/>
    <w:rsid w:val="0089427A"/>
    <w:rsid w:val="00894B6A"/>
    <w:rsid w:val="00897AE1"/>
    <w:rsid w:val="008A1731"/>
    <w:rsid w:val="008A235D"/>
    <w:rsid w:val="008A3717"/>
    <w:rsid w:val="008A3C04"/>
    <w:rsid w:val="008A3E08"/>
    <w:rsid w:val="008A4AE4"/>
    <w:rsid w:val="008A6D6B"/>
    <w:rsid w:val="008A7052"/>
    <w:rsid w:val="008A783A"/>
    <w:rsid w:val="008A78DD"/>
    <w:rsid w:val="008B7C2B"/>
    <w:rsid w:val="008C1F4D"/>
    <w:rsid w:val="008C2304"/>
    <w:rsid w:val="008C2CD0"/>
    <w:rsid w:val="008C4576"/>
    <w:rsid w:val="008D011D"/>
    <w:rsid w:val="008D191D"/>
    <w:rsid w:val="008D1D33"/>
    <w:rsid w:val="008D4F55"/>
    <w:rsid w:val="008E3EF4"/>
    <w:rsid w:val="008E661A"/>
    <w:rsid w:val="008E7981"/>
    <w:rsid w:val="008F1CAF"/>
    <w:rsid w:val="008F298E"/>
    <w:rsid w:val="008F43AA"/>
    <w:rsid w:val="008F649A"/>
    <w:rsid w:val="008F7F54"/>
    <w:rsid w:val="009005C8"/>
    <w:rsid w:val="009011D4"/>
    <w:rsid w:val="009016D5"/>
    <w:rsid w:val="009017F1"/>
    <w:rsid w:val="00901D12"/>
    <w:rsid w:val="009042EE"/>
    <w:rsid w:val="00904A95"/>
    <w:rsid w:val="00906711"/>
    <w:rsid w:val="009068FD"/>
    <w:rsid w:val="009071B9"/>
    <w:rsid w:val="009106C1"/>
    <w:rsid w:val="009123D8"/>
    <w:rsid w:val="00913512"/>
    <w:rsid w:val="00917E74"/>
    <w:rsid w:val="00920348"/>
    <w:rsid w:val="009204E2"/>
    <w:rsid w:val="00920E83"/>
    <w:rsid w:val="00922D53"/>
    <w:rsid w:val="0092534A"/>
    <w:rsid w:val="00925F5A"/>
    <w:rsid w:val="0092708D"/>
    <w:rsid w:val="0092712F"/>
    <w:rsid w:val="00932D67"/>
    <w:rsid w:val="0093332B"/>
    <w:rsid w:val="009337C7"/>
    <w:rsid w:val="00934123"/>
    <w:rsid w:val="00937F9D"/>
    <w:rsid w:val="00937FE6"/>
    <w:rsid w:val="00941056"/>
    <w:rsid w:val="009410A7"/>
    <w:rsid w:val="00941C00"/>
    <w:rsid w:val="009453C1"/>
    <w:rsid w:val="00946CE5"/>
    <w:rsid w:val="00947AE3"/>
    <w:rsid w:val="0095133D"/>
    <w:rsid w:val="0095200D"/>
    <w:rsid w:val="009534F3"/>
    <w:rsid w:val="00953ADF"/>
    <w:rsid w:val="009553E4"/>
    <w:rsid w:val="00955BED"/>
    <w:rsid w:val="00957A05"/>
    <w:rsid w:val="00957F73"/>
    <w:rsid w:val="00961FED"/>
    <w:rsid w:val="00963139"/>
    <w:rsid w:val="00963685"/>
    <w:rsid w:val="009647B8"/>
    <w:rsid w:val="00964BE5"/>
    <w:rsid w:val="0096728B"/>
    <w:rsid w:val="00967C1C"/>
    <w:rsid w:val="00971BEA"/>
    <w:rsid w:val="00975086"/>
    <w:rsid w:val="00975AC4"/>
    <w:rsid w:val="00975CC1"/>
    <w:rsid w:val="009763BD"/>
    <w:rsid w:val="009769AF"/>
    <w:rsid w:val="009772F1"/>
    <w:rsid w:val="009828B7"/>
    <w:rsid w:val="00984DA0"/>
    <w:rsid w:val="00985426"/>
    <w:rsid w:val="00985EF6"/>
    <w:rsid w:val="0098694A"/>
    <w:rsid w:val="00991613"/>
    <w:rsid w:val="009917A8"/>
    <w:rsid w:val="009921F2"/>
    <w:rsid w:val="009932CA"/>
    <w:rsid w:val="00993A6A"/>
    <w:rsid w:val="00996E0A"/>
    <w:rsid w:val="00997133"/>
    <w:rsid w:val="009973FF"/>
    <w:rsid w:val="009976DD"/>
    <w:rsid w:val="009A003E"/>
    <w:rsid w:val="009A0140"/>
    <w:rsid w:val="009A09A6"/>
    <w:rsid w:val="009A3206"/>
    <w:rsid w:val="009A4548"/>
    <w:rsid w:val="009A5A3C"/>
    <w:rsid w:val="009B07FC"/>
    <w:rsid w:val="009B1957"/>
    <w:rsid w:val="009B26E8"/>
    <w:rsid w:val="009B3214"/>
    <w:rsid w:val="009B36DB"/>
    <w:rsid w:val="009B3CD1"/>
    <w:rsid w:val="009C0B83"/>
    <w:rsid w:val="009C18A4"/>
    <w:rsid w:val="009C2CCA"/>
    <w:rsid w:val="009C4C5F"/>
    <w:rsid w:val="009C51AB"/>
    <w:rsid w:val="009C53F3"/>
    <w:rsid w:val="009D322C"/>
    <w:rsid w:val="009D3268"/>
    <w:rsid w:val="009D368C"/>
    <w:rsid w:val="009D4125"/>
    <w:rsid w:val="009D779A"/>
    <w:rsid w:val="009E0A06"/>
    <w:rsid w:val="009E0B82"/>
    <w:rsid w:val="009E3EDB"/>
    <w:rsid w:val="009E5C9D"/>
    <w:rsid w:val="009E67B2"/>
    <w:rsid w:val="009F3F02"/>
    <w:rsid w:val="009F5E75"/>
    <w:rsid w:val="009F77D2"/>
    <w:rsid w:val="00A03BD4"/>
    <w:rsid w:val="00A04018"/>
    <w:rsid w:val="00A04B34"/>
    <w:rsid w:val="00A0550C"/>
    <w:rsid w:val="00A0557D"/>
    <w:rsid w:val="00A05CA6"/>
    <w:rsid w:val="00A066A3"/>
    <w:rsid w:val="00A103B0"/>
    <w:rsid w:val="00A136DC"/>
    <w:rsid w:val="00A139A0"/>
    <w:rsid w:val="00A149C0"/>
    <w:rsid w:val="00A16E3F"/>
    <w:rsid w:val="00A17DC4"/>
    <w:rsid w:val="00A21070"/>
    <w:rsid w:val="00A21B35"/>
    <w:rsid w:val="00A23EC2"/>
    <w:rsid w:val="00A24CF9"/>
    <w:rsid w:val="00A2621F"/>
    <w:rsid w:val="00A26617"/>
    <w:rsid w:val="00A2710C"/>
    <w:rsid w:val="00A303CE"/>
    <w:rsid w:val="00A31045"/>
    <w:rsid w:val="00A3457E"/>
    <w:rsid w:val="00A40968"/>
    <w:rsid w:val="00A42DEC"/>
    <w:rsid w:val="00A432F5"/>
    <w:rsid w:val="00A43561"/>
    <w:rsid w:val="00A43AA1"/>
    <w:rsid w:val="00A50396"/>
    <w:rsid w:val="00A515E9"/>
    <w:rsid w:val="00A5172B"/>
    <w:rsid w:val="00A52D0A"/>
    <w:rsid w:val="00A655D4"/>
    <w:rsid w:val="00A66CE3"/>
    <w:rsid w:val="00A67E1E"/>
    <w:rsid w:val="00A72A1B"/>
    <w:rsid w:val="00A72C0B"/>
    <w:rsid w:val="00A74E38"/>
    <w:rsid w:val="00A753C8"/>
    <w:rsid w:val="00A7554B"/>
    <w:rsid w:val="00A806C7"/>
    <w:rsid w:val="00A80BA9"/>
    <w:rsid w:val="00A83D56"/>
    <w:rsid w:val="00A83EB5"/>
    <w:rsid w:val="00A87F24"/>
    <w:rsid w:val="00A921F9"/>
    <w:rsid w:val="00A926B2"/>
    <w:rsid w:val="00A92A77"/>
    <w:rsid w:val="00A944F4"/>
    <w:rsid w:val="00AA0F64"/>
    <w:rsid w:val="00AA188C"/>
    <w:rsid w:val="00AA2CAE"/>
    <w:rsid w:val="00AA337E"/>
    <w:rsid w:val="00AA3497"/>
    <w:rsid w:val="00AA3DB2"/>
    <w:rsid w:val="00AA6982"/>
    <w:rsid w:val="00AA70BB"/>
    <w:rsid w:val="00AA7363"/>
    <w:rsid w:val="00AA7AA6"/>
    <w:rsid w:val="00AB1194"/>
    <w:rsid w:val="00AB173C"/>
    <w:rsid w:val="00AB177C"/>
    <w:rsid w:val="00AB2753"/>
    <w:rsid w:val="00AB2C7C"/>
    <w:rsid w:val="00AC3072"/>
    <w:rsid w:val="00AC7E45"/>
    <w:rsid w:val="00AD074D"/>
    <w:rsid w:val="00AD08B3"/>
    <w:rsid w:val="00AD18D1"/>
    <w:rsid w:val="00AD2556"/>
    <w:rsid w:val="00AD4E85"/>
    <w:rsid w:val="00AD50AE"/>
    <w:rsid w:val="00AE0630"/>
    <w:rsid w:val="00AE0788"/>
    <w:rsid w:val="00AE1B4D"/>
    <w:rsid w:val="00AE3E46"/>
    <w:rsid w:val="00AE52A3"/>
    <w:rsid w:val="00AE5904"/>
    <w:rsid w:val="00AE6DE0"/>
    <w:rsid w:val="00AF27AD"/>
    <w:rsid w:val="00AF3FEF"/>
    <w:rsid w:val="00B02116"/>
    <w:rsid w:val="00B0338D"/>
    <w:rsid w:val="00B03BAD"/>
    <w:rsid w:val="00B04771"/>
    <w:rsid w:val="00B140A4"/>
    <w:rsid w:val="00B20166"/>
    <w:rsid w:val="00B2414A"/>
    <w:rsid w:val="00B254C3"/>
    <w:rsid w:val="00B2683C"/>
    <w:rsid w:val="00B30033"/>
    <w:rsid w:val="00B324E7"/>
    <w:rsid w:val="00B3250F"/>
    <w:rsid w:val="00B36B93"/>
    <w:rsid w:val="00B36B9B"/>
    <w:rsid w:val="00B402C6"/>
    <w:rsid w:val="00B419D4"/>
    <w:rsid w:val="00B43397"/>
    <w:rsid w:val="00B470C6"/>
    <w:rsid w:val="00B50E28"/>
    <w:rsid w:val="00B515FB"/>
    <w:rsid w:val="00B51F0D"/>
    <w:rsid w:val="00B570E0"/>
    <w:rsid w:val="00B63092"/>
    <w:rsid w:val="00B632DB"/>
    <w:rsid w:val="00B637C9"/>
    <w:rsid w:val="00B65B1B"/>
    <w:rsid w:val="00B667B2"/>
    <w:rsid w:val="00B66BD5"/>
    <w:rsid w:val="00B66F83"/>
    <w:rsid w:val="00B6706C"/>
    <w:rsid w:val="00B725E5"/>
    <w:rsid w:val="00B72D36"/>
    <w:rsid w:val="00B7436C"/>
    <w:rsid w:val="00B7443D"/>
    <w:rsid w:val="00B751BA"/>
    <w:rsid w:val="00B75DDE"/>
    <w:rsid w:val="00B77626"/>
    <w:rsid w:val="00B8039A"/>
    <w:rsid w:val="00B811B1"/>
    <w:rsid w:val="00B8218C"/>
    <w:rsid w:val="00B83F9C"/>
    <w:rsid w:val="00B84AAD"/>
    <w:rsid w:val="00B84C17"/>
    <w:rsid w:val="00B859DB"/>
    <w:rsid w:val="00B85E53"/>
    <w:rsid w:val="00B8644C"/>
    <w:rsid w:val="00B8745A"/>
    <w:rsid w:val="00B91CF5"/>
    <w:rsid w:val="00B92868"/>
    <w:rsid w:val="00B934A1"/>
    <w:rsid w:val="00B94E67"/>
    <w:rsid w:val="00B952F6"/>
    <w:rsid w:val="00B959D1"/>
    <w:rsid w:val="00B95E0E"/>
    <w:rsid w:val="00B967A7"/>
    <w:rsid w:val="00BA4CD9"/>
    <w:rsid w:val="00BA788C"/>
    <w:rsid w:val="00BB34B5"/>
    <w:rsid w:val="00BB52EE"/>
    <w:rsid w:val="00BC1722"/>
    <w:rsid w:val="00BC1DB4"/>
    <w:rsid w:val="00BC2D41"/>
    <w:rsid w:val="00BD07E4"/>
    <w:rsid w:val="00BD3260"/>
    <w:rsid w:val="00BE065D"/>
    <w:rsid w:val="00BE1E02"/>
    <w:rsid w:val="00BE39EC"/>
    <w:rsid w:val="00BE409B"/>
    <w:rsid w:val="00BE4241"/>
    <w:rsid w:val="00BE42A1"/>
    <w:rsid w:val="00BE7AD9"/>
    <w:rsid w:val="00BF1EB7"/>
    <w:rsid w:val="00BF2C5A"/>
    <w:rsid w:val="00BF2FB2"/>
    <w:rsid w:val="00BF4686"/>
    <w:rsid w:val="00C0061D"/>
    <w:rsid w:val="00C0271D"/>
    <w:rsid w:val="00C02C97"/>
    <w:rsid w:val="00C033C1"/>
    <w:rsid w:val="00C0346C"/>
    <w:rsid w:val="00C03950"/>
    <w:rsid w:val="00C04561"/>
    <w:rsid w:val="00C04AB7"/>
    <w:rsid w:val="00C04D15"/>
    <w:rsid w:val="00C05DB6"/>
    <w:rsid w:val="00C06D0B"/>
    <w:rsid w:val="00C13654"/>
    <w:rsid w:val="00C13906"/>
    <w:rsid w:val="00C206A5"/>
    <w:rsid w:val="00C24579"/>
    <w:rsid w:val="00C2503A"/>
    <w:rsid w:val="00C27658"/>
    <w:rsid w:val="00C27CD2"/>
    <w:rsid w:val="00C3000C"/>
    <w:rsid w:val="00C31F02"/>
    <w:rsid w:val="00C3504C"/>
    <w:rsid w:val="00C364BF"/>
    <w:rsid w:val="00C36612"/>
    <w:rsid w:val="00C36E2D"/>
    <w:rsid w:val="00C36ED5"/>
    <w:rsid w:val="00C3721E"/>
    <w:rsid w:val="00C37CC0"/>
    <w:rsid w:val="00C37EB4"/>
    <w:rsid w:val="00C40A90"/>
    <w:rsid w:val="00C41F81"/>
    <w:rsid w:val="00C44C32"/>
    <w:rsid w:val="00C44E3B"/>
    <w:rsid w:val="00C45072"/>
    <w:rsid w:val="00C454BE"/>
    <w:rsid w:val="00C52CF9"/>
    <w:rsid w:val="00C53CE6"/>
    <w:rsid w:val="00C54796"/>
    <w:rsid w:val="00C54A30"/>
    <w:rsid w:val="00C57CAD"/>
    <w:rsid w:val="00C60DB0"/>
    <w:rsid w:val="00C610BC"/>
    <w:rsid w:val="00C610DA"/>
    <w:rsid w:val="00C613B6"/>
    <w:rsid w:val="00C63E2B"/>
    <w:rsid w:val="00C64DAD"/>
    <w:rsid w:val="00C65EA4"/>
    <w:rsid w:val="00C663C8"/>
    <w:rsid w:val="00C67014"/>
    <w:rsid w:val="00C67D8C"/>
    <w:rsid w:val="00C70C47"/>
    <w:rsid w:val="00C7139B"/>
    <w:rsid w:val="00C718FC"/>
    <w:rsid w:val="00C71D62"/>
    <w:rsid w:val="00C730AB"/>
    <w:rsid w:val="00C73281"/>
    <w:rsid w:val="00C80F28"/>
    <w:rsid w:val="00C8140A"/>
    <w:rsid w:val="00C819DA"/>
    <w:rsid w:val="00C84F82"/>
    <w:rsid w:val="00C871FB"/>
    <w:rsid w:val="00C87EDC"/>
    <w:rsid w:val="00C87F51"/>
    <w:rsid w:val="00C904A0"/>
    <w:rsid w:val="00C92154"/>
    <w:rsid w:val="00C93BF9"/>
    <w:rsid w:val="00C9421A"/>
    <w:rsid w:val="00C946FE"/>
    <w:rsid w:val="00C95C25"/>
    <w:rsid w:val="00C95CAB"/>
    <w:rsid w:val="00C96FD1"/>
    <w:rsid w:val="00CA1477"/>
    <w:rsid w:val="00CA5DF5"/>
    <w:rsid w:val="00CA7E5B"/>
    <w:rsid w:val="00CB105E"/>
    <w:rsid w:val="00CB1113"/>
    <w:rsid w:val="00CB1AAE"/>
    <w:rsid w:val="00CB2A72"/>
    <w:rsid w:val="00CB3315"/>
    <w:rsid w:val="00CB4510"/>
    <w:rsid w:val="00CB4CDD"/>
    <w:rsid w:val="00CB7B3D"/>
    <w:rsid w:val="00CB7EA0"/>
    <w:rsid w:val="00CC0FFA"/>
    <w:rsid w:val="00CC26C5"/>
    <w:rsid w:val="00CC41B7"/>
    <w:rsid w:val="00CC4272"/>
    <w:rsid w:val="00CC4299"/>
    <w:rsid w:val="00CC439B"/>
    <w:rsid w:val="00CC5185"/>
    <w:rsid w:val="00CD3E29"/>
    <w:rsid w:val="00CD4F2E"/>
    <w:rsid w:val="00CD61BB"/>
    <w:rsid w:val="00CE378D"/>
    <w:rsid w:val="00CE61F4"/>
    <w:rsid w:val="00CE7DBE"/>
    <w:rsid w:val="00CF08BF"/>
    <w:rsid w:val="00CF5A24"/>
    <w:rsid w:val="00CF686C"/>
    <w:rsid w:val="00D008F5"/>
    <w:rsid w:val="00D04446"/>
    <w:rsid w:val="00D04C79"/>
    <w:rsid w:val="00D070E7"/>
    <w:rsid w:val="00D12718"/>
    <w:rsid w:val="00D139F1"/>
    <w:rsid w:val="00D16698"/>
    <w:rsid w:val="00D16C28"/>
    <w:rsid w:val="00D261A6"/>
    <w:rsid w:val="00D306D3"/>
    <w:rsid w:val="00D30E98"/>
    <w:rsid w:val="00D3172E"/>
    <w:rsid w:val="00D31A82"/>
    <w:rsid w:val="00D32163"/>
    <w:rsid w:val="00D3642C"/>
    <w:rsid w:val="00D366C6"/>
    <w:rsid w:val="00D36B54"/>
    <w:rsid w:val="00D37030"/>
    <w:rsid w:val="00D4004A"/>
    <w:rsid w:val="00D40AD0"/>
    <w:rsid w:val="00D41E05"/>
    <w:rsid w:val="00D43555"/>
    <w:rsid w:val="00D43937"/>
    <w:rsid w:val="00D43DB6"/>
    <w:rsid w:val="00D444C2"/>
    <w:rsid w:val="00D4529D"/>
    <w:rsid w:val="00D45493"/>
    <w:rsid w:val="00D47972"/>
    <w:rsid w:val="00D509C9"/>
    <w:rsid w:val="00D52274"/>
    <w:rsid w:val="00D54F02"/>
    <w:rsid w:val="00D55D6D"/>
    <w:rsid w:val="00D56790"/>
    <w:rsid w:val="00D56F05"/>
    <w:rsid w:val="00D600C3"/>
    <w:rsid w:val="00D60C86"/>
    <w:rsid w:val="00D61B4F"/>
    <w:rsid w:val="00D61DC5"/>
    <w:rsid w:val="00D61FF5"/>
    <w:rsid w:val="00D6461B"/>
    <w:rsid w:val="00D672E7"/>
    <w:rsid w:val="00D679BF"/>
    <w:rsid w:val="00D713C8"/>
    <w:rsid w:val="00D71B75"/>
    <w:rsid w:val="00D734FA"/>
    <w:rsid w:val="00D742E2"/>
    <w:rsid w:val="00D745B6"/>
    <w:rsid w:val="00D746D4"/>
    <w:rsid w:val="00D83562"/>
    <w:rsid w:val="00D87297"/>
    <w:rsid w:val="00D879C0"/>
    <w:rsid w:val="00D87E85"/>
    <w:rsid w:val="00D90335"/>
    <w:rsid w:val="00D920C2"/>
    <w:rsid w:val="00D927A9"/>
    <w:rsid w:val="00D93745"/>
    <w:rsid w:val="00D93771"/>
    <w:rsid w:val="00D93822"/>
    <w:rsid w:val="00D942CA"/>
    <w:rsid w:val="00D955AB"/>
    <w:rsid w:val="00D957C8"/>
    <w:rsid w:val="00D95CCA"/>
    <w:rsid w:val="00D9712B"/>
    <w:rsid w:val="00DA0E83"/>
    <w:rsid w:val="00DA1D06"/>
    <w:rsid w:val="00DA2261"/>
    <w:rsid w:val="00DA5050"/>
    <w:rsid w:val="00DA7E40"/>
    <w:rsid w:val="00DB04F5"/>
    <w:rsid w:val="00DB10AF"/>
    <w:rsid w:val="00DB4A3F"/>
    <w:rsid w:val="00DB5865"/>
    <w:rsid w:val="00DB7DB4"/>
    <w:rsid w:val="00DC13CA"/>
    <w:rsid w:val="00DC1ACC"/>
    <w:rsid w:val="00DC2A98"/>
    <w:rsid w:val="00DC3837"/>
    <w:rsid w:val="00DC3FD5"/>
    <w:rsid w:val="00DC49E2"/>
    <w:rsid w:val="00DC5861"/>
    <w:rsid w:val="00DD0853"/>
    <w:rsid w:val="00DD2220"/>
    <w:rsid w:val="00DD3AE6"/>
    <w:rsid w:val="00DD5357"/>
    <w:rsid w:val="00DD565E"/>
    <w:rsid w:val="00DD6972"/>
    <w:rsid w:val="00DD7804"/>
    <w:rsid w:val="00DE014D"/>
    <w:rsid w:val="00DE0518"/>
    <w:rsid w:val="00DE2CD8"/>
    <w:rsid w:val="00DE37FC"/>
    <w:rsid w:val="00DE6BAB"/>
    <w:rsid w:val="00DE6FBA"/>
    <w:rsid w:val="00DF0C18"/>
    <w:rsid w:val="00DF3DE4"/>
    <w:rsid w:val="00DF6735"/>
    <w:rsid w:val="00DF6766"/>
    <w:rsid w:val="00DF6B4A"/>
    <w:rsid w:val="00DF75A1"/>
    <w:rsid w:val="00E017FB"/>
    <w:rsid w:val="00E01D32"/>
    <w:rsid w:val="00E02B61"/>
    <w:rsid w:val="00E03070"/>
    <w:rsid w:val="00E04B5C"/>
    <w:rsid w:val="00E0560D"/>
    <w:rsid w:val="00E06433"/>
    <w:rsid w:val="00E068F2"/>
    <w:rsid w:val="00E13739"/>
    <w:rsid w:val="00E14911"/>
    <w:rsid w:val="00E14BCB"/>
    <w:rsid w:val="00E17D10"/>
    <w:rsid w:val="00E2245D"/>
    <w:rsid w:val="00E2295D"/>
    <w:rsid w:val="00E2381D"/>
    <w:rsid w:val="00E24621"/>
    <w:rsid w:val="00E2463A"/>
    <w:rsid w:val="00E246E3"/>
    <w:rsid w:val="00E26B03"/>
    <w:rsid w:val="00E26FC0"/>
    <w:rsid w:val="00E273F0"/>
    <w:rsid w:val="00E30DBF"/>
    <w:rsid w:val="00E319D1"/>
    <w:rsid w:val="00E3221B"/>
    <w:rsid w:val="00E3386A"/>
    <w:rsid w:val="00E347B3"/>
    <w:rsid w:val="00E42CF5"/>
    <w:rsid w:val="00E44EC7"/>
    <w:rsid w:val="00E47040"/>
    <w:rsid w:val="00E47CF5"/>
    <w:rsid w:val="00E47D1B"/>
    <w:rsid w:val="00E508D0"/>
    <w:rsid w:val="00E514F1"/>
    <w:rsid w:val="00E5180E"/>
    <w:rsid w:val="00E54302"/>
    <w:rsid w:val="00E54E10"/>
    <w:rsid w:val="00E558FC"/>
    <w:rsid w:val="00E57819"/>
    <w:rsid w:val="00E57CF1"/>
    <w:rsid w:val="00E648C4"/>
    <w:rsid w:val="00E6750E"/>
    <w:rsid w:val="00E741EA"/>
    <w:rsid w:val="00E773E8"/>
    <w:rsid w:val="00E81E8E"/>
    <w:rsid w:val="00E8378E"/>
    <w:rsid w:val="00E8761A"/>
    <w:rsid w:val="00E9007C"/>
    <w:rsid w:val="00E90471"/>
    <w:rsid w:val="00E9092E"/>
    <w:rsid w:val="00E96B4B"/>
    <w:rsid w:val="00E97AEE"/>
    <w:rsid w:val="00E97BA0"/>
    <w:rsid w:val="00EA0BB7"/>
    <w:rsid w:val="00EA1210"/>
    <w:rsid w:val="00EA13B4"/>
    <w:rsid w:val="00EA1C70"/>
    <w:rsid w:val="00EA333E"/>
    <w:rsid w:val="00EA3ED5"/>
    <w:rsid w:val="00EA43C2"/>
    <w:rsid w:val="00EA4B53"/>
    <w:rsid w:val="00EA51F1"/>
    <w:rsid w:val="00EA6E32"/>
    <w:rsid w:val="00EB1439"/>
    <w:rsid w:val="00EB2AA7"/>
    <w:rsid w:val="00EB45EC"/>
    <w:rsid w:val="00EB4A1D"/>
    <w:rsid w:val="00EB6E8A"/>
    <w:rsid w:val="00EB771E"/>
    <w:rsid w:val="00EB7F5F"/>
    <w:rsid w:val="00EC0144"/>
    <w:rsid w:val="00EC0355"/>
    <w:rsid w:val="00EC0593"/>
    <w:rsid w:val="00EC0DDF"/>
    <w:rsid w:val="00EC32C2"/>
    <w:rsid w:val="00EC51AF"/>
    <w:rsid w:val="00ED01AC"/>
    <w:rsid w:val="00ED124F"/>
    <w:rsid w:val="00ED2EE0"/>
    <w:rsid w:val="00ED4712"/>
    <w:rsid w:val="00ED4C8B"/>
    <w:rsid w:val="00ED5D17"/>
    <w:rsid w:val="00ED63F2"/>
    <w:rsid w:val="00ED699D"/>
    <w:rsid w:val="00ED7058"/>
    <w:rsid w:val="00ED7D19"/>
    <w:rsid w:val="00EE08BA"/>
    <w:rsid w:val="00EE0C3B"/>
    <w:rsid w:val="00EE4B6A"/>
    <w:rsid w:val="00EE4C2A"/>
    <w:rsid w:val="00EE6343"/>
    <w:rsid w:val="00EF07E4"/>
    <w:rsid w:val="00EF0C86"/>
    <w:rsid w:val="00EF11B3"/>
    <w:rsid w:val="00EF4F38"/>
    <w:rsid w:val="00EF5D68"/>
    <w:rsid w:val="00EF5F12"/>
    <w:rsid w:val="00EF7795"/>
    <w:rsid w:val="00F013DA"/>
    <w:rsid w:val="00F01925"/>
    <w:rsid w:val="00F04C55"/>
    <w:rsid w:val="00F05DE1"/>
    <w:rsid w:val="00F07689"/>
    <w:rsid w:val="00F07BC3"/>
    <w:rsid w:val="00F11135"/>
    <w:rsid w:val="00F11DC6"/>
    <w:rsid w:val="00F12E90"/>
    <w:rsid w:val="00F214A8"/>
    <w:rsid w:val="00F225AF"/>
    <w:rsid w:val="00F23C54"/>
    <w:rsid w:val="00F243F5"/>
    <w:rsid w:val="00F26464"/>
    <w:rsid w:val="00F26E27"/>
    <w:rsid w:val="00F308F9"/>
    <w:rsid w:val="00F30F36"/>
    <w:rsid w:val="00F3236D"/>
    <w:rsid w:val="00F33DEC"/>
    <w:rsid w:val="00F34C34"/>
    <w:rsid w:val="00F35ED7"/>
    <w:rsid w:val="00F361F8"/>
    <w:rsid w:val="00F37DFA"/>
    <w:rsid w:val="00F4062E"/>
    <w:rsid w:val="00F4182E"/>
    <w:rsid w:val="00F41862"/>
    <w:rsid w:val="00F421D2"/>
    <w:rsid w:val="00F442F1"/>
    <w:rsid w:val="00F5014A"/>
    <w:rsid w:val="00F519C4"/>
    <w:rsid w:val="00F524D9"/>
    <w:rsid w:val="00F527C1"/>
    <w:rsid w:val="00F53B63"/>
    <w:rsid w:val="00F541D2"/>
    <w:rsid w:val="00F54831"/>
    <w:rsid w:val="00F57F42"/>
    <w:rsid w:val="00F601FD"/>
    <w:rsid w:val="00F61A80"/>
    <w:rsid w:val="00F61DDB"/>
    <w:rsid w:val="00F62933"/>
    <w:rsid w:val="00F64BE3"/>
    <w:rsid w:val="00F6601C"/>
    <w:rsid w:val="00F6698D"/>
    <w:rsid w:val="00F66D0B"/>
    <w:rsid w:val="00F70AFB"/>
    <w:rsid w:val="00F7216E"/>
    <w:rsid w:val="00F723F9"/>
    <w:rsid w:val="00F741A0"/>
    <w:rsid w:val="00F75113"/>
    <w:rsid w:val="00F75DF7"/>
    <w:rsid w:val="00F81679"/>
    <w:rsid w:val="00F82BD8"/>
    <w:rsid w:val="00F834BF"/>
    <w:rsid w:val="00F859E7"/>
    <w:rsid w:val="00F8617D"/>
    <w:rsid w:val="00F866E3"/>
    <w:rsid w:val="00F86E7C"/>
    <w:rsid w:val="00F8770B"/>
    <w:rsid w:val="00F879AC"/>
    <w:rsid w:val="00F90096"/>
    <w:rsid w:val="00F91A26"/>
    <w:rsid w:val="00F93F9E"/>
    <w:rsid w:val="00F94C8A"/>
    <w:rsid w:val="00F95C6D"/>
    <w:rsid w:val="00F9794C"/>
    <w:rsid w:val="00FA176E"/>
    <w:rsid w:val="00FA1BF4"/>
    <w:rsid w:val="00FA25B6"/>
    <w:rsid w:val="00FA3440"/>
    <w:rsid w:val="00FA5B5C"/>
    <w:rsid w:val="00FA5EDC"/>
    <w:rsid w:val="00FB0839"/>
    <w:rsid w:val="00FB147E"/>
    <w:rsid w:val="00FB15D6"/>
    <w:rsid w:val="00FB2171"/>
    <w:rsid w:val="00FB4B7D"/>
    <w:rsid w:val="00FB7A0E"/>
    <w:rsid w:val="00FC0FC4"/>
    <w:rsid w:val="00FC1830"/>
    <w:rsid w:val="00FC1D21"/>
    <w:rsid w:val="00FC38C3"/>
    <w:rsid w:val="00FC5F3C"/>
    <w:rsid w:val="00FC6187"/>
    <w:rsid w:val="00FC6C6A"/>
    <w:rsid w:val="00FD0C90"/>
    <w:rsid w:val="00FD13E1"/>
    <w:rsid w:val="00FD2649"/>
    <w:rsid w:val="00FD2B91"/>
    <w:rsid w:val="00FD3095"/>
    <w:rsid w:val="00FD5ADD"/>
    <w:rsid w:val="00FD6DC0"/>
    <w:rsid w:val="00FD7C6C"/>
    <w:rsid w:val="00FD7CA6"/>
    <w:rsid w:val="00FE0067"/>
    <w:rsid w:val="00FE092C"/>
    <w:rsid w:val="00FE0A33"/>
    <w:rsid w:val="00FE1601"/>
    <w:rsid w:val="00FE238F"/>
    <w:rsid w:val="00FE37C8"/>
    <w:rsid w:val="00FE3863"/>
    <w:rsid w:val="00FE3F94"/>
    <w:rsid w:val="00FE4E0E"/>
    <w:rsid w:val="00FE64F8"/>
    <w:rsid w:val="00FF1244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9BDB3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</w:rPr>
  </w:style>
  <w:style w:type="paragraph" w:styleId="Heading1">
    <w:name w:val="heading 1"/>
    <w:next w:val="BodyText"/>
    <w:autoRedefine/>
    <w:qFormat/>
    <w:rsid w:val="00584232"/>
    <w:pPr>
      <w:keepNext/>
      <w:keepLines/>
      <w:numPr>
        <w:numId w:val="15"/>
      </w:numPr>
      <w:tabs>
        <w:tab w:val="left" w:pos="540"/>
      </w:tabs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autoRedefine/>
    <w:qFormat/>
    <w:rsid w:val="00667C00"/>
    <w:pPr>
      <w:numPr>
        <w:ilvl w:val="1"/>
      </w:numPr>
      <w:tabs>
        <w:tab w:val="clear" w:pos="540"/>
        <w:tab w:val="left" w:pos="720"/>
      </w:tabs>
      <w:ind w:left="763" w:hanging="763"/>
      <w:outlineLvl w:val="1"/>
    </w:pPr>
    <w:rPr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D37030"/>
    <w:pPr>
      <w:numPr>
        <w:ilvl w:val="2"/>
      </w:numPr>
      <w:tabs>
        <w:tab w:val="clear" w:pos="720"/>
        <w:tab w:val="left" w:pos="900"/>
      </w:tabs>
      <w:ind w:left="907" w:hanging="907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D37030"/>
    <w:pPr>
      <w:numPr>
        <w:ilvl w:val="3"/>
      </w:numPr>
      <w:ind w:left="907" w:hanging="907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0A6DA2"/>
    <w:pPr>
      <w:keepNext/>
      <w:keepLines/>
      <w:numPr>
        <w:ilvl w:val="2"/>
      </w:numPr>
      <w:tabs>
        <w:tab w:val="left" w:pos="900"/>
      </w:tabs>
      <w:autoSpaceDE w:val="0"/>
      <w:autoSpaceDN w:val="0"/>
      <w:adjustRightInd w:val="0"/>
      <w:spacing w:before="240" w:after="120"/>
      <w:ind w:left="907" w:hanging="907"/>
      <w:outlineLvl w:val="2"/>
    </w:pPr>
    <w:rPr>
      <w:rFonts w:ascii="Arial" w:hAnsi="Arial" w:cs="Arial"/>
      <w:b/>
      <w:kern w:val="32"/>
      <w:sz w:val="28"/>
      <w:szCs w:val="26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DC13CA"/>
    <w:pPr>
      <w:numPr>
        <w:numId w:val="4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D16C28"/>
    <w:pPr>
      <w:numPr>
        <w:numId w:val="5"/>
      </w:numPr>
      <w:spacing w:before="60" w:after="60"/>
    </w:pPr>
    <w:rPr>
      <w:sz w:val="24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</w:rPr>
  </w:style>
  <w:style w:type="paragraph" w:customStyle="1" w:styleId="BodyTextNumbered2">
    <w:name w:val="Body Text Numbered 2"/>
    <w:rsid w:val="000B05FA"/>
    <w:pPr>
      <w:numPr>
        <w:numId w:val="17"/>
      </w:numPr>
      <w:spacing w:before="120" w:after="120"/>
    </w:pPr>
    <w:rPr>
      <w:sz w:val="24"/>
    </w:rPr>
  </w:style>
  <w:style w:type="paragraph" w:customStyle="1" w:styleId="BodyTextLettered1">
    <w:name w:val="Body Text Lettered 1"/>
    <w:rsid w:val="00D713C8"/>
    <w:pPr>
      <w:numPr>
        <w:numId w:val="2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3"/>
      </w:numPr>
      <w:spacing w:before="120" w:after="120"/>
    </w:pPr>
    <w:rPr>
      <w:sz w:val="22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975086"/>
    <w:pPr>
      <w:tabs>
        <w:tab w:val="left" w:pos="1760"/>
        <w:tab w:val="right" w:leader="dot" w:pos="9350"/>
      </w:tabs>
      <w:ind w:left="720"/>
    </w:pPr>
    <w:rPr>
      <w:rFonts w:ascii="Arial" w:hAnsi="Arial"/>
      <w:b/>
      <w:noProof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7"/>
      </w:numPr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9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0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numPr>
        <w:numId w:val="11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925F5A"/>
    <w:pPr>
      <w:tabs>
        <w:tab w:val="left" w:pos="2255"/>
        <w:tab w:val="right" w:leader="dot" w:pos="9350"/>
      </w:tabs>
      <w:ind w:left="1100"/>
    </w:pPr>
    <w:rPr>
      <w:rFonts w:ascii="Arial" w:hAnsi="Arial" w:cs="Arial"/>
      <w:b/>
      <w:noProof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2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3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4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</w:rPr>
  </w:style>
  <w:style w:type="paragraph" w:styleId="Revision">
    <w:name w:val="Revision"/>
    <w:hidden/>
    <w:uiPriority w:val="99"/>
    <w:semiHidden/>
    <w:rsid w:val="00554C3A"/>
    <w:rPr>
      <w:sz w:val="22"/>
      <w:szCs w:val="24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  <w:style w:type="paragraph" w:customStyle="1" w:styleId="BodyTextCentered">
    <w:name w:val="Body Text Centered"/>
    <w:basedOn w:val="BodyText"/>
    <w:qFormat/>
    <w:rsid w:val="00DD5357"/>
    <w:pPr>
      <w:jc w:val="center"/>
    </w:pPr>
    <w:rPr>
      <w:noProof/>
    </w:rPr>
  </w:style>
  <w:style w:type="paragraph" w:customStyle="1" w:styleId="BodyTextBoldUnderlined">
    <w:name w:val="Body Text Bold Underlined"/>
    <w:basedOn w:val="BodyText"/>
    <w:qFormat/>
    <w:rsid w:val="000A6DA2"/>
    <w:rPr>
      <w:b/>
      <w:u w:val="single"/>
    </w:rPr>
  </w:style>
  <w:style w:type="paragraph" w:customStyle="1" w:styleId="Code">
    <w:name w:val="Code"/>
    <w:basedOn w:val="Normal"/>
    <w:qFormat/>
    <w:rsid w:val="000B05FA"/>
    <w:rPr>
      <w:rFonts w:ascii="Consolas" w:hAnsi="Consolas" w:cs="Consolas"/>
      <w:sz w:val="20"/>
      <w:szCs w:val="20"/>
    </w:rPr>
  </w:style>
  <w:style w:type="paragraph" w:customStyle="1" w:styleId="Code2">
    <w:name w:val="Code 2"/>
    <w:basedOn w:val="BodyText"/>
    <w:qFormat/>
    <w:rsid w:val="0058317E"/>
    <w:rPr>
      <w:rFonts w:ascii="Courier New" w:hAnsi="Courier New"/>
      <w:b/>
    </w:rPr>
  </w:style>
  <w:style w:type="paragraph" w:customStyle="1" w:styleId="CodeBox">
    <w:name w:val="Code Box"/>
    <w:basedOn w:val="Normal"/>
    <w:qFormat/>
    <w:rsid w:val="0053085A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ind w:left="187" w:right="187"/>
    </w:pPr>
    <w:rPr>
      <w:rFonts w:ascii="Courier New" w:eastAsia="Batang" w:hAnsi="Courier New" w:cs="Courier New"/>
      <w:color w:val="000000"/>
      <w:sz w:val="18"/>
      <w:lang w:eastAsia="ko-KR"/>
    </w:rPr>
  </w:style>
  <w:style w:type="character" w:customStyle="1" w:styleId="Heading3Char">
    <w:name w:val="Heading 3 Char"/>
    <w:basedOn w:val="DefaultParagraphFont"/>
    <w:link w:val="Heading3"/>
    <w:rsid w:val="00D37030"/>
    <w:rPr>
      <w:rFonts w:ascii="Arial" w:hAnsi="Arial" w:cs="Arial"/>
      <w:b/>
      <w:kern w:val="32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</w:rPr>
  </w:style>
  <w:style w:type="paragraph" w:styleId="Heading1">
    <w:name w:val="heading 1"/>
    <w:next w:val="BodyText"/>
    <w:autoRedefine/>
    <w:qFormat/>
    <w:rsid w:val="00584232"/>
    <w:pPr>
      <w:keepNext/>
      <w:keepLines/>
      <w:numPr>
        <w:numId w:val="15"/>
      </w:numPr>
      <w:tabs>
        <w:tab w:val="left" w:pos="540"/>
      </w:tabs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autoRedefine/>
    <w:qFormat/>
    <w:rsid w:val="00667C00"/>
    <w:pPr>
      <w:numPr>
        <w:ilvl w:val="1"/>
      </w:numPr>
      <w:tabs>
        <w:tab w:val="clear" w:pos="540"/>
        <w:tab w:val="left" w:pos="720"/>
      </w:tabs>
      <w:ind w:left="763" w:hanging="763"/>
      <w:outlineLvl w:val="1"/>
    </w:pPr>
    <w:rPr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D37030"/>
    <w:pPr>
      <w:numPr>
        <w:ilvl w:val="2"/>
      </w:numPr>
      <w:tabs>
        <w:tab w:val="clear" w:pos="720"/>
        <w:tab w:val="left" w:pos="900"/>
      </w:tabs>
      <w:ind w:left="907" w:hanging="907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D37030"/>
    <w:pPr>
      <w:numPr>
        <w:ilvl w:val="3"/>
      </w:numPr>
      <w:ind w:left="907" w:hanging="907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0A6DA2"/>
    <w:pPr>
      <w:keepNext/>
      <w:keepLines/>
      <w:numPr>
        <w:ilvl w:val="2"/>
      </w:numPr>
      <w:tabs>
        <w:tab w:val="left" w:pos="900"/>
      </w:tabs>
      <w:autoSpaceDE w:val="0"/>
      <w:autoSpaceDN w:val="0"/>
      <w:adjustRightInd w:val="0"/>
      <w:spacing w:before="240" w:after="120"/>
      <w:ind w:left="907" w:hanging="907"/>
      <w:outlineLvl w:val="2"/>
    </w:pPr>
    <w:rPr>
      <w:rFonts w:ascii="Arial" w:hAnsi="Arial" w:cs="Arial"/>
      <w:b/>
      <w:kern w:val="32"/>
      <w:sz w:val="28"/>
      <w:szCs w:val="26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DC13CA"/>
    <w:pPr>
      <w:numPr>
        <w:numId w:val="4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D16C28"/>
    <w:pPr>
      <w:numPr>
        <w:numId w:val="5"/>
      </w:numPr>
      <w:spacing w:before="60" w:after="60"/>
    </w:pPr>
    <w:rPr>
      <w:sz w:val="24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</w:rPr>
  </w:style>
  <w:style w:type="paragraph" w:customStyle="1" w:styleId="BodyTextNumbered2">
    <w:name w:val="Body Text Numbered 2"/>
    <w:rsid w:val="000B05FA"/>
    <w:pPr>
      <w:numPr>
        <w:numId w:val="17"/>
      </w:numPr>
      <w:spacing w:before="120" w:after="120"/>
    </w:pPr>
    <w:rPr>
      <w:sz w:val="24"/>
    </w:rPr>
  </w:style>
  <w:style w:type="paragraph" w:customStyle="1" w:styleId="BodyTextLettered1">
    <w:name w:val="Body Text Lettered 1"/>
    <w:rsid w:val="00D713C8"/>
    <w:pPr>
      <w:numPr>
        <w:numId w:val="2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3"/>
      </w:numPr>
      <w:spacing w:before="120" w:after="120"/>
    </w:pPr>
    <w:rPr>
      <w:sz w:val="22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975086"/>
    <w:pPr>
      <w:tabs>
        <w:tab w:val="left" w:pos="1760"/>
        <w:tab w:val="right" w:leader="dot" w:pos="9350"/>
      </w:tabs>
      <w:ind w:left="720"/>
    </w:pPr>
    <w:rPr>
      <w:rFonts w:ascii="Arial" w:hAnsi="Arial"/>
      <w:b/>
      <w:noProof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7"/>
      </w:numPr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9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0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numPr>
        <w:numId w:val="11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925F5A"/>
    <w:pPr>
      <w:tabs>
        <w:tab w:val="left" w:pos="2255"/>
        <w:tab w:val="right" w:leader="dot" w:pos="9350"/>
      </w:tabs>
      <w:ind w:left="1100"/>
    </w:pPr>
    <w:rPr>
      <w:rFonts w:ascii="Arial" w:hAnsi="Arial" w:cs="Arial"/>
      <w:b/>
      <w:noProof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2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3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4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</w:rPr>
  </w:style>
  <w:style w:type="paragraph" w:styleId="Revision">
    <w:name w:val="Revision"/>
    <w:hidden/>
    <w:uiPriority w:val="99"/>
    <w:semiHidden/>
    <w:rsid w:val="00554C3A"/>
    <w:rPr>
      <w:sz w:val="22"/>
      <w:szCs w:val="24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  <w:style w:type="paragraph" w:customStyle="1" w:styleId="BodyTextCentered">
    <w:name w:val="Body Text Centered"/>
    <w:basedOn w:val="BodyText"/>
    <w:qFormat/>
    <w:rsid w:val="00DD5357"/>
    <w:pPr>
      <w:jc w:val="center"/>
    </w:pPr>
    <w:rPr>
      <w:noProof/>
    </w:rPr>
  </w:style>
  <w:style w:type="paragraph" w:customStyle="1" w:styleId="BodyTextBoldUnderlined">
    <w:name w:val="Body Text Bold Underlined"/>
    <w:basedOn w:val="BodyText"/>
    <w:qFormat/>
    <w:rsid w:val="000A6DA2"/>
    <w:rPr>
      <w:b/>
      <w:u w:val="single"/>
    </w:rPr>
  </w:style>
  <w:style w:type="paragraph" w:customStyle="1" w:styleId="Code">
    <w:name w:val="Code"/>
    <w:basedOn w:val="Normal"/>
    <w:qFormat/>
    <w:rsid w:val="000B05FA"/>
    <w:rPr>
      <w:rFonts w:ascii="Consolas" w:hAnsi="Consolas" w:cs="Consolas"/>
      <w:sz w:val="20"/>
      <w:szCs w:val="20"/>
    </w:rPr>
  </w:style>
  <w:style w:type="paragraph" w:customStyle="1" w:styleId="Code2">
    <w:name w:val="Code 2"/>
    <w:basedOn w:val="BodyText"/>
    <w:qFormat/>
    <w:rsid w:val="0058317E"/>
    <w:rPr>
      <w:rFonts w:ascii="Courier New" w:hAnsi="Courier New"/>
      <w:b/>
    </w:rPr>
  </w:style>
  <w:style w:type="paragraph" w:customStyle="1" w:styleId="CodeBox">
    <w:name w:val="Code Box"/>
    <w:basedOn w:val="Normal"/>
    <w:qFormat/>
    <w:rsid w:val="0053085A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ind w:left="187" w:right="187"/>
    </w:pPr>
    <w:rPr>
      <w:rFonts w:ascii="Courier New" w:eastAsia="Batang" w:hAnsi="Courier New" w:cs="Courier New"/>
      <w:color w:val="000000"/>
      <w:sz w:val="18"/>
      <w:lang w:eastAsia="ko-KR"/>
    </w:rPr>
  </w:style>
  <w:style w:type="character" w:customStyle="1" w:styleId="Heading3Char">
    <w:name w:val="Heading 3 Char"/>
    <w:basedOn w:val="DefaultParagraphFont"/>
    <w:link w:val="Heading3"/>
    <w:rsid w:val="00D37030"/>
    <w:rPr>
      <w:rFonts w:ascii="Arial" w:hAnsi="Arial" w:cs="Arial"/>
      <w:b/>
      <w:kern w:val="3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ww4.va.gov/vd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va.gov/VDL/documents/Infrastructure/Kernel/krn8_0sm.docx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3C008795CA64699B8D09A60AB81CC" ma:contentTypeVersion="5" ma:contentTypeDescription="Create a new document." ma:contentTypeScope="" ma:versionID="8625d57c490767c93ee806f0b3490b5a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657KNE7CTRDA-8515-3912</_dlc_DocId>
    <_dlc_DocIdUrl xmlns="cdd665a5-4d39-4c80-990a-8a3abca4f55f">
      <Url>http://vaww.oed.portal.va.gov/pm/hppmd/ETS/_layouts/DocIdRedir.aspx?ID=657KNE7CTRDA-8515-3912</Url>
      <Description>657KNE7CTRDA-8515-3912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A588A-4FF4-41E4-8DAB-BC3F3EC01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DD48A2-64BE-457B-956C-6B9EC118BEA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442784-D5EE-4123-9996-B9593AC203CB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cdd665a5-4d39-4c80-990a-8a3abca4f55f"/>
    <ds:schemaRef ds:uri="http://purl.org/dc/terms/"/>
    <ds:schemaRef ds:uri="http://purl.org/dc/elements/1.1/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D840BF5-DAA7-4EF0-A34E-8BCA993C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6354</Words>
  <Characters>34634</Characters>
  <Application>Microsoft Office Word</Application>
  <DocSecurity>0</DocSecurity>
  <Lines>2037</Lines>
  <Paragraphs>1707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CTT DM NDS Installation, Back-out, and Rollback Demographics Guide</vt:lpstr>
    </vt:vector>
  </TitlesOfParts>
  <Company>Dept. of Veterans Affairs</Company>
  <LinksUpToDate>false</LinksUpToDate>
  <CharactersWithSpaces>39281</CharactersWithSpaces>
  <SharedDoc>false</SharedDoc>
  <HLinks>
    <vt:vector size="294" baseType="variant">
      <vt:variant>
        <vt:i4>7405572</vt:i4>
      </vt:variant>
      <vt:variant>
        <vt:i4>300</vt:i4>
      </vt:variant>
      <vt:variant>
        <vt:i4>0</vt:i4>
      </vt:variant>
      <vt:variant>
        <vt:i4>5</vt:i4>
      </vt:variant>
      <vt:variant>
        <vt:lpwstr>http://www.va.gov/VDL/documents/Infrastructure/Kernel/krn8_0sm.docx</vt:lpwstr>
      </vt:variant>
      <vt:variant>
        <vt:lpwstr/>
      </vt:variant>
      <vt:variant>
        <vt:i4>7405572</vt:i4>
      </vt:variant>
      <vt:variant>
        <vt:i4>297</vt:i4>
      </vt:variant>
      <vt:variant>
        <vt:i4>0</vt:i4>
      </vt:variant>
      <vt:variant>
        <vt:i4>5</vt:i4>
      </vt:variant>
      <vt:variant>
        <vt:lpwstr>http://www.va.gov/VDL/documents/Infrastructure/Kernel/krn8_0sm.docx</vt:lpwstr>
      </vt:variant>
      <vt:variant>
        <vt:lpwstr/>
      </vt:variant>
      <vt:variant>
        <vt:i4>1114167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_Toc481138176</vt:lpwstr>
      </vt:variant>
      <vt:variant>
        <vt:i4>1114167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_Toc481138175</vt:lpwstr>
      </vt:variant>
      <vt:variant>
        <vt:i4>1114167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_Toc481138174</vt:lpwstr>
      </vt:variant>
      <vt:variant>
        <vt:i4>1114167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_Toc481138173</vt:lpwstr>
      </vt:variant>
      <vt:variant>
        <vt:i4>1114167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_Toc481138172</vt:lpwstr>
      </vt:variant>
      <vt:variant>
        <vt:i4>1114167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_Toc481138171</vt:lpwstr>
      </vt:variant>
      <vt:variant>
        <vt:i4>1114167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_Toc481138170</vt:lpwstr>
      </vt:variant>
      <vt:variant>
        <vt:i4>1048631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_Toc481138169</vt:lpwstr>
      </vt:variant>
      <vt:variant>
        <vt:i4>1048631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_Toc481138168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_Toc481138167</vt:lpwstr>
      </vt:variant>
      <vt:variant>
        <vt:i4>1048631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_Toc481138166</vt:lpwstr>
      </vt:variant>
      <vt:variant>
        <vt:i4>1048631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_Toc481138165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_Toc481138164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_Toc481138163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_Toc481138162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_Toc481138161</vt:lpwstr>
      </vt:variant>
      <vt:variant>
        <vt:i4>1048631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_Toc481138160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_Toc481138159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_Toc481138158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_Toc481138157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_Toc481138156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_Toc481138155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_Toc481138154</vt:lpwstr>
      </vt:variant>
      <vt:variant>
        <vt:i4>1245239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_Toc481138153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_Toc481138152</vt:lpwstr>
      </vt:variant>
      <vt:variant>
        <vt:i4>1245239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_Toc481138151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_Toc481138150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_Toc481138149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_Toc481138148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_Toc481138147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_Toc481138146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_Toc481138145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_Toc481138144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_Toc481138143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_Toc481138142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_Toc481138141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_Toc481138140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_Toc481138139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_Toc481138138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_Toc481138137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_Toc481138136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_Toc481138135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_Toc481138134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_Toc481138133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_Toc481138132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_Toc481138131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_Toc481138130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CTT DM NDS Installation, Back-out, and Rollback Demographics Guide</dc:title>
  <dc:subject>CTT DM NDS Installation, Back-out, and Rollback Guide Template</dc:subject>
  <dc:creator>ManTech Mission Solutions and Services Group</dc:creator>
  <cp:keywords>CTT&amp;DM, NDS Demographics, Deployment Intallation Rollback Backout Guide</cp:keywords>
  <cp:lastModifiedBy>Department of Veterans Affairs</cp:lastModifiedBy>
  <cp:revision>2</cp:revision>
  <cp:lastPrinted>2017-08-26T22:55:00Z</cp:lastPrinted>
  <dcterms:created xsi:type="dcterms:W3CDTF">2018-02-12T15:52:00Z</dcterms:created>
  <dcterms:modified xsi:type="dcterms:W3CDTF">2018-02-12T15:52:00Z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1eb09f4c-1427-4549-879a-26a967bd756e</vt:lpwstr>
  </property>
  <property fmtid="{D5CDD505-2E9C-101B-9397-08002B2CF9AE}" pid="3" name="ContentTypeId">
    <vt:lpwstr>0x010100E223C008795CA64699B8D09A60AB81CC</vt:lpwstr>
  </property>
  <property fmtid="{D5CDD505-2E9C-101B-9397-08002B2CF9AE}" pid="4" name="_dlc_DocId">
    <vt:lpwstr>657KNE7CTRDA-8515-3912</vt:lpwstr>
  </property>
  <property fmtid="{D5CDD505-2E9C-101B-9397-08002B2CF9AE}" pid="5" name="_dlc_DocIdUrl">
    <vt:lpwstr>http://vaww.oed.portal.va.gov/pm/hppmd/ETS/_layouts/DocIdRedir.aspx?ID=657KNE7CTRDA-8515-3912, 657KNE7CTRDA-8515-3912</vt:lpwstr>
  </property>
</Properties>
</file>