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CA49B" w14:textId="1E9BB740" w:rsidR="006B5987" w:rsidRPr="00561987" w:rsidRDefault="7DB13CDE" w:rsidP="004E7520">
      <w:pPr>
        <w:pStyle w:val="Title"/>
      </w:pPr>
      <w:bookmarkStart w:id="0" w:name="_Toc205632711"/>
      <w:r w:rsidRPr="00561987">
        <w:rPr>
          <w:rStyle w:val="normaltextrun"/>
        </w:rPr>
        <w:t xml:space="preserve">One Consult </w:t>
      </w:r>
      <w:r w:rsidR="00265785" w:rsidRPr="00561987">
        <w:rPr>
          <w:rStyle w:val="normaltextrun"/>
        </w:rPr>
        <w:t xml:space="preserve">- </w:t>
      </w:r>
      <w:r w:rsidRPr="00561987">
        <w:rPr>
          <w:rStyle w:val="normaltextrun"/>
        </w:rPr>
        <w:t>Order to Consult – Admin Key</w:t>
      </w:r>
      <w:r w:rsidR="00D41389" w:rsidRPr="00561987">
        <w:rPr>
          <w:rStyle w:val="normaltextrun"/>
        </w:rPr>
        <w:t xml:space="preserve"> Reporting</w:t>
      </w:r>
    </w:p>
    <w:p w14:paraId="68938587" w14:textId="69FDA900" w:rsidR="006B5987" w:rsidRPr="00561987" w:rsidRDefault="7DB13CDE" w:rsidP="7DB13CDE">
      <w:pPr>
        <w:pStyle w:val="Title"/>
        <w:rPr>
          <w:rStyle w:val="normaltextrun"/>
        </w:rPr>
      </w:pPr>
      <w:r w:rsidRPr="00561987">
        <w:rPr>
          <w:rStyle w:val="normaltextrun"/>
        </w:rPr>
        <w:t>Software Version 1.0.03</w:t>
      </w:r>
    </w:p>
    <w:p w14:paraId="43495219" w14:textId="305E5C1D" w:rsidR="00D2134B" w:rsidRPr="00561987" w:rsidRDefault="7DB13CDE" w:rsidP="7DB13CDE">
      <w:pPr>
        <w:pStyle w:val="Title"/>
        <w:rPr>
          <w:rStyle w:val="eop"/>
        </w:rPr>
      </w:pPr>
      <w:r w:rsidRPr="00561987">
        <w:t>Technical Training Guide</w:t>
      </w:r>
    </w:p>
    <w:p w14:paraId="5BA0583A" w14:textId="6EDF4E8A" w:rsidR="00C85412" w:rsidRPr="00561987" w:rsidRDefault="006C4A5D" w:rsidP="004E7520">
      <w:pPr>
        <w:pStyle w:val="CoverTitleInstructions"/>
        <w:spacing w:before="960" w:after="960"/>
      </w:pPr>
      <w:r w:rsidRPr="00561987">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1296358" w14:textId="6ABB3C12" w:rsidR="00D2134B" w:rsidRPr="00561987" w:rsidRDefault="00487CF8" w:rsidP="004E7520">
      <w:pPr>
        <w:pStyle w:val="Title2"/>
      </w:pPr>
      <w:r w:rsidRPr="00561987">
        <w:t>December</w:t>
      </w:r>
      <w:r w:rsidR="7DB13CDE" w:rsidRPr="00561987">
        <w:t xml:space="preserve"> 2018</w:t>
      </w:r>
    </w:p>
    <w:p w14:paraId="5BA0583C" w14:textId="4AA904C9" w:rsidR="00C85412" w:rsidRPr="00561987" w:rsidRDefault="7DB13CDE" w:rsidP="004E7520">
      <w:pPr>
        <w:pStyle w:val="Title2"/>
      </w:pPr>
      <w:r w:rsidRPr="00561987">
        <w:t>Department of Veterans Affairs</w:t>
      </w:r>
    </w:p>
    <w:p w14:paraId="5BA0583D" w14:textId="77777777" w:rsidR="00C85412" w:rsidRPr="00561987" w:rsidRDefault="7DB13CDE" w:rsidP="004E7520">
      <w:pPr>
        <w:pStyle w:val="Title2"/>
        <w:rPr>
          <w:szCs w:val="28"/>
        </w:rPr>
      </w:pPr>
      <w:r w:rsidRPr="00561987">
        <w:t>Office of Information and Technology (OI&amp;T)</w:t>
      </w:r>
    </w:p>
    <w:p w14:paraId="5BA05846" w14:textId="28CED4A4" w:rsidR="00A962F0" w:rsidRPr="00561987" w:rsidRDefault="00A962F0" w:rsidP="00A962F0">
      <w:pPr>
        <w:keepLines/>
        <w:tabs>
          <w:tab w:val="left" w:pos="720"/>
        </w:tabs>
        <w:autoSpaceDE w:val="0"/>
        <w:autoSpaceDN w:val="0"/>
        <w:adjustRightInd w:val="0"/>
        <w:spacing w:before="120" w:after="120" w:line="240" w:lineRule="atLeast"/>
        <w:rPr>
          <w:i/>
          <w:iCs/>
          <w:color w:val="0000FF"/>
          <w:sz w:val="24"/>
          <w:szCs w:val="20"/>
        </w:rPr>
        <w:sectPr w:rsidR="00A962F0" w:rsidRPr="00561987" w:rsidSect="00461E08">
          <w:footerReference w:type="even" r:id="rId12"/>
          <w:footerReference w:type="first" r:id="rId13"/>
          <w:pgSz w:w="12240" w:h="15840" w:code="1"/>
          <w:pgMar w:top="2880" w:right="1440" w:bottom="1440" w:left="1440" w:header="720" w:footer="720" w:gutter="0"/>
          <w:pgNumType w:start="1"/>
          <w:cols w:space="720"/>
          <w:docGrid w:linePitch="360"/>
        </w:sectPr>
      </w:pPr>
    </w:p>
    <w:p w14:paraId="5BA05847" w14:textId="77777777" w:rsidR="004F3A80" w:rsidRPr="00561987" w:rsidRDefault="7DB13CDE" w:rsidP="004F3A80">
      <w:pPr>
        <w:pStyle w:val="Title2"/>
      </w:pPr>
      <w:r w:rsidRPr="00561987">
        <w:lastRenderedPageBreak/>
        <w:t>Revision History</w:t>
      </w:r>
    </w:p>
    <w:p w14:paraId="5BA05848" w14:textId="77777777" w:rsidR="000A0911" w:rsidRPr="00561987" w:rsidRDefault="7DB13CDE" w:rsidP="004E7520">
      <w:pPr>
        <w:pStyle w:val="BodyText"/>
      </w:pPr>
      <w:r w:rsidRPr="00561987">
        <w:t>NOTE: The revision history cycle begins once changes or enhancements are requested after the document has been baselined.</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561987" w14:paraId="5BA0584F" w14:textId="77777777" w:rsidTr="7DB13CDE">
        <w:trPr>
          <w:tblHeader/>
        </w:trPr>
        <w:tc>
          <w:tcPr>
            <w:tcW w:w="894" w:type="pct"/>
            <w:shd w:val="clear" w:color="auto" w:fill="F2F2F2" w:themeFill="background1" w:themeFillShade="F2"/>
          </w:tcPr>
          <w:p w14:paraId="5BA0584B" w14:textId="77777777" w:rsidR="004F3A80" w:rsidRPr="00561987" w:rsidRDefault="7DB13CDE" w:rsidP="0004636C">
            <w:pPr>
              <w:pStyle w:val="TableHeading"/>
            </w:pPr>
            <w:bookmarkStart w:id="1" w:name="ColumnTitle_01"/>
            <w:bookmarkEnd w:id="1"/>
            <w:r w:rsidRPr="00561987">
              <w:t>Date</w:t>
            </w:r>
          </w:p>
        </w:tc>
        <w:tc>
          <w:tcPr>
            <w:tcW w:w="606" w:type="pct"/>
            <w:shd w:val="clear" w:color="auto" w:fill="F2F2F2" w:themeFill="background1" w:themeFillShade="F2"/>
          </w:tcPr>
          <w:p w14:paraId="5BA0584C" w14:textId="77777777" w:rsidR="004F3A80" w:rsidRPr="00561987" w:rsidRDefault="7DB13CDE" w:rsidP="0004636C">
            <w:pPr>
              <w:pStyle w:val="TableHeading"/>
            </w:pPr>
            <w:r w:rsidRPr="00561987">
              <w:t>Revision</w:t>
            </w:r>
          </w:p>
        </w:tc>
        <w:tc>
          <w:tcPr>
            <w:tcW w:w="2293" w:type="pct"/>
            <w:shd w:val="clear" w:color="auto" w:fill="F2F2F2" w:themeFill="background1" w:themeFillShade="F2"/>
          </w:tcPr>
          <w:p w14:paraId="5BA0584D" w14:textId="77777777" w:rsidR="004F3A80" w:rsidRPr="00561987" w:rsidRDefault="7DB13CDE" w:rsidP="0004636C">
            <w:pPr>
              <w:pStyle w:val="TableHeading"/>
            </w:pPr>
            <w:r w:rsidRPr="00561987">
              <w:t>Description</w:t>
            </w:r>
          </w:p>
        </w:tc>
        <w:tc>
          <w:tcPr>
            <w:tcW w:w="1207" w:type="pct"/>
            <w:shd w:val="clear" w:color="auto" w:fill="F2F2F2" w:themeFill="background1" w:themeFillShade="F2"/>
          </w:tcPr>
          <w:p w14:paraId="5BA0584E" w14:textId="77777777" w:rsidR="004F3A80" w:rsidRPr="00561987" w:rsidRDefault="7DB13CDE" w:rsidP="0004636C">
            <w:pPr>
              <w:pStyle w:val="TableHeading"/>
            </w:pPr>
            <w:r w:rsidRPr="00561987">
              <w:t>Author</w:t>
            </w:r>
          </w:p>
        </w:tc>
      </w:tr>
      <w:tr w:rsidR="00D41389" w:rsidRPr="00561987" w14:paraId="5BA05854" w14:textId="77777777" w:rsidTr="7DB13CDE">
        <w:tc>
          <w:tcPr>
            <w:tcW w:w="894" w:type="pct"/>
          </w:tcPr>
          <w:p w14:paraId="5BA05850" w14:textId="20848F67" w:rsidR="00D41389" w:rsidRPr="00561987" w:rsidRDefault="00487CF8" w:rsidP="00D41389">
            <w:pPr>
              <w:pStyle w:val="TableText"/>
            </w:pPr>
            <w:r w:rsidRPr="00561987">
              <w:rPr>
                <w:rStyle w:val="normaltextrun"/>
              </w:rPr>
              <w:t>12/0</w:t>
            </w:r>
            <w:r w:rsidR="00643BBB" w:rsidRPr="00561987">
              <w:rPr>
                <w:rStyle w:val="normaltextrun"/>
              </w:rPr>
              <w:t>7</w:t>
            </w:r>
            <w:r w:rsidR="00D41389" w:rsidRPr="00561987">
              <w:rPr>
                <w:rStyle w:val="normaltextrun"/>
              </w:rPr>
              <w:t>/2018</w:t>
            </w:r>
          </w:p>
        </w:tc>
        <w:tc>
          <w:tcPr>
            <w:tcW w:w="606" w:type="pct"/>
          </w:tcPr>
          <w:p w14:paraId="5BA05851" w14:textId="2DF7098B" w:rsidR="00D41389" w:rsidRPr="00561987" w:rsidRDefault="00D41389" w:rsidP="00D41389">
            <w:pPr>
              <w:pStyle w:val="TableText"/>
            </w:pPr>
            <w:r w:rsidRPr="00561987">
              <w:t>1.0</w:t>
            </w:r>
          </w:p>
        </w:tc>
        <w:tc>
          <w:tcPr>
            <w:tcW w:w="2293" w:type="pct"/>
          </w:tcPr>
          <w:p w14:paraId="5BA05852" w14:textId="77CD1B24" w:rsidR="00D41389" w:rsidRPr="00561987" w:rsidRDefault="00D41389" w:rsidP="00D41389">
            <w:pPr>
              <w:pStyle w:val="TableText"/>
            </w:pPr>
            <w:r w:rsidRPr="00561987">
              <w:rPr>
                <w:rStyle w:val="normaltextrun"/>
              </w:rPr>
              <w:t xml:space="preserve">Initial </w:t>
            </w:r>
            <w:r w:rsidR="00487CF8" w:rsidRPr="00561987">
              <w:rPr>
                <w:rStyle w:val="normaltextrun"/>
              </w:rPr>
              <w:t>Document Release</w:t>
            </w:r>
          </w:p>
        </w:tc>
        <w:tc>
          <w:tcPr>
            <w:tcW w:w="1207" w:type="pct"/>
          </w:tcPr>
          <w:p w14:paraId="5BA05853" w14:textId="1B86DC4C" w:rsidR="00D41389" w:rsidRPr="00561987" w:rsidRDefault="00D41389" w:rsidP="00D41389">
            <w:pPr>
              <w:pStyle w:val="TableText"/>
            </w:pPr>
            <w:r w:rsidRPr="00561987">
              <w:rPr>
                <w:rStyle w:val="spellingerror"/>
              </w:rPr>
              <w:t>AbleVets</w:t>
            </w:r>
          </w:p>
        </w:tc>
      </w:tr>
    </w:tbl>
    <w:p w14:paraId="5BA05876" w14:textId="77777777" w:rsidR="004F3A80" w:rsidRPr="00561987" w:rsidRDefault="00F7216E" w:rsidP="00D24344">
      <w:pPr>
        <w:pStyle w:val="Title2"/>
      </w:pPr>
      <w:r w:rsidRPr="00561987">
        <w:br w:type="page"/>
      </w:r>
      <w:r w:rsidR="7DB13CDE" w:rsidRPr="00561987">
        <w:lastRenderedPageBreak/>
        <w:t>Table of Contents</w:t>
      </w:r>
    </w:p>
    <w:p w14:paraId="1DCA2DB7" w14:textId="7DD7ACCB" w:rsidR="00270006" w:rsidRPr="00561987" w:rsidRDefault="00AF1D4B">
      <w:pPr>
        <w:pStyle w:val="TOC1"/>
        <w:rPr>
          <w:rFonts w:asciiTheme="minorHAnsi" w:eastAsiaTheme="minorEastAsia" w:hAnsiTheme="minorHAnsi" w:cstheme="minorBidi"/>
          <w:b w:val="0"/>
        </w:rPr>
      </w:pPr>
      <w:r w:rsidRPr="00561987">
        <w:rPr>
          <w:bCs/>
          <w:szCs w:val="20"/>
        </w:rPr>
        <w:fldChar w:fldCharType="begin"/>
      </w:r>
      <w:r w:rsidRPr="00561987">
        <w:rPr>
          <w:bCs/>
          <w:szCs w:val="20"/>
        </w:rPr>
        <w:instrText xml:space="preserve"> TOC \o "1-4" \h \z \u </w:instrText>
      </w:r>
      <w:r w:rsidRPr="00561987">
        <w:rPr>
          <w:bCs/>
          <w:szCs w:val="20"/>
        </w:rPr>
        <w:fldChar w:fldCharType="separate"/>
      </w:r>
      <w:hyperlink w:anchor="_Toc526948463" w:history="1">
        <w:r w:rsidR="00270006" w:rsidRPr="00561987">
          <w:rPr>
            <w:rStyle w:val="Hyperlink"/>
          </w:rPr>
          <w:t>1.</w:t>
        </w:r>
        <w:r w:rsidR="00270006" w:rsidRPr="00561987">
          <w:rPr>
            <w:rFonts w:asciiTheme="minorHAnsi" w:eastAsiaTheme="minorEastAsia" w:hAnsiTheme="minorHAnsi" w:cstheme="minorBidi"/>
            <w:b w:val="0"/>
          </w:rPr>
          <w:tab/>
        </w:r>
        <w:r w:rsidR="00270006" w:rsidRPr="00561987">
          <w:rPr>
            <w:rStyle w:val="Hyperlink"/>
          </w:rPr>
          <w:t>Introduction</w:t>
        </w:r>
        <w:r w:rsidR="00270006" w:rsidRPr="00561987">
          <w:rPr>
            <w:webHidden/>
          </w:rPr>
          <w:tab/>
        </w:r>
        <w:r w:rsidR="00270006" w:rsidRPr="00561987">
          <w:rPr>
            <w:webHidden/>
          </w:rPr>
          <w:fldChar w:fldCharType="begin"/>
        </w:r>
        <w:r w:rsidR="00270006" w:rsidRPr="00561987">
          <w:rPr>
            <w:webHidden/>
          </w:rPr>
          <w:instrText xml:space="preserve"> PAGEREF _Toc526948463 \h </w:instrText>
        </w:r>
        <w:r w:rsidR="00270006" w:rsidRPr="00561987">
          <w:rPr>
            <w:webHidden/>
          </w:rPr>
        </w:r>
        <w:r w:rsidR="00270006" w:rsidRPr="00561987">
          <w:rPr>
            <w:webHidden/>
          </w:rPr>
          <w:fldChar w:fldCharType="separate"/>
        </w:r>
        <w:r w:rsidR="00270006" w:rsidRPr="00561987">
          <w:rPr>
            <w:webHidden/>
          </w:rPr>
          <w:t>1</w:t>
        </w:r>
        <w:r w:rsidR="00270006" w:rsidRPr="00561987">
          <w:rPr>
            <w:webHidden/>
          </w:rPr>
          <w:fldChar w:fldCharType="end"/>
        </w:r>
      </w:hyperlink>
    </w:p>
    <w:p w14:paraId="70488EE8" w14:textId="3FC4EC9A" w:rsidR="00270006" w:rsidRPr="00561987" w:rsidRDefault="00416D02">
      <w:pPr>
        <w:pStyle w:val="TOC2"/>
        <w:rPr>
          <w:rFonts w:asciiTheme="minorHAnsi" w:eastAsiaTheme="minorEastAsia" w:hAnsiTheme="minorHAnsi" w:cstheme="minorBidi"/>
        </w:rPr>
      </w:pPr>
      <w:hyperlink w:anchor="_Toc526948464" w:history="1">
        <w:r w:rsidR="00270006" w:rsidRPr="00561987">
          <w:rPr>
            <w:rStyle w:val="Hyperlink"/>
          </w:rPr>
          <w:t>1.1.</w:t>
        </w:r>
        <w:r w:rsidR="00270006" w:rsidRPr="00561987">
          <w:rPr>
            <w:rFonts w:asciiTheme="minorHAnsi" w:eastAsiaTheme="minorEastAsia" w:hAnsiTheme="minorHAnsi" w:cstheme="minorBidi"/>
          </w:rPr>
          <w:tab/>
        </w:r>
        <w:r w:rsidR="00270006" w:rsidRPr="00561987">
          <w:rPr>
            <w:rStyle w:val="Hyperlink"/>
          </w:rPr>
          <w:t>Assign the Admin Key to a User</w:t>
        </w:r>
        <w:r w:rsidR="00270006" w:rsidRPr="00561987">
          <w:rPr>
            <w:webHidden/>
          </w:rPr>
          <w:tab/>
        </w:r>
        <w:r w:rsidR="00270006" w:rsidRPr="00561987">
          <w:rPr>
            <w:webHidden/>
          </w:rPr>
          <w:fldChar w:fldCharType="begin"/>
        </w:r>
        <w:r w:rsidR="00270006" w:rsidRPr="00561987">
          <w:rPr>
            <w:webHidden/>
          </w:rPr>
          <w:instrText xml:space="preserve"> PAGEREF _Toc526948464 \h </w:instrText>
        </w:r>
        <w:r w:rsidR="00270006" w:rsidRPr="00561987">
          <w:rPr>
            <w:webHidden/>
          </w:rPr>
        </w:r>
        <w:r w:rsidR="00270006" w:rsidRPr="00561987">
          <w:rPr>
            <w:webHidden/>
          </w:rPr>
          <w:fldChar w:fldCharType="separate"/>
        </w:r>
        <w:r w:rsidR="00270006" w:rsidRPr="00561987">
          <w:rPr>
            <w:webHidden/>
          </w:rPr>
          <w:t>1</w:t>
        </w:r>
        <w:r w:rsidR="00270006" w:rsidRPr="00561987">
          <w:rPr>
            <w:webHidden/>
          </w:rPr>
          <w:fldChar w:fldCharType="end"/>
        </w:r>
      </w:hyperlink>
    </w:p>
    <w:p w14:paraId="2A9F5AC9" w14:textId="3EBAC3B4" w:rsidR="00270006" w:rsidRPr="00561987" w:rsidRDefault="00416D02">
      <w:pPr>
        <w:pStyle w:val="TOC2"/>
        <w:rPr>
          <w:rFonts w:asciiTheme="minorHAnsi" w:eastAsiaTheme="minorEastAsia" w:hAnsiTheme="minorHAnsi" w:cstheme="minorBidi"/>
        </w:rPr>
      </w:pPr>
      <w:hyperlink w:anchor="_Toc526948465" w:history="1">
        <w:r w:rsidR="00270006" w:rsidRPr="00561987">
          <w:rPr>
            <w:rStyle w:val="Hyperlink"/>
          </w:rPr>
          <w:t>1.2.</w:t>
        </w:r>
        <w:r w:rsidR="00270006" w:rsidRPr="00561987">
          <w:rPr>
            <w:rFonts w:asciiTheme="minorHAnsi" w:eastAsiaTheme="minorEastAsia" w:hAnsiTheme="minorHAnsi" w:cstheme="minorBidi"/>
          </w:rPr>
          <w:tab/>
        </w:r>
        <w:r w:rsidR="00270006" w:rsidRPr="00561987">
          <w:rPr>
            <w:rStyle w:val="Hyperlink"/>
          </w:rPr>
          <w:t>Provide Access to the Consult</w:t>
        </w:r>
        <w:r w:rsidR="00270006" w:rsidRPr="00561987">
          <w:rPr>
            <w:webHidden/>
          </w:rPr>
          <w:tab/>
        </w:r>
        <w:r w:rsidR="00270006" w:rsidRPr="00561987">
          <w:rPr>
            <w:webHidden/>
          </w:rPr>
          <w:fldChar w:fldCharType="begin"/>
        </w:r>
        <w:r w:rsidR="00270006" w:rsidRPr="00561987">
          <w:rPr>
            <w:webHidden/>
          </w:rPr>
          <w:instrText xml:space="preserve"> PAGEREF _Toc526948465 \h </w:instrText>
        </w:r>
        <w:r w:rsidR="00270006" w:rsidRPr="00561987">
          <w:rPr>
            <w:webHidden/>
          </w:rPr>
        </w:r>
        <w:r w:rsidR="00270006" w:rsidRPr="00561987">
          <w:rPr>
            <w:webHidden/>
          </w:rPr>
          <w:fldChar w:fldCharType="separate"/>
        </w:r>
        <w:r w:rsidR="00270006" w:rsidRPr="00561987">
          <w:rPr>
            <w:webHidden/>
          </w:rPr>
          <w:t>2</w:t>
        </w:r>
        <w:r w:rsidR="00270006" w:rsidRPr="00561987">
          <w:rPr>
            <w:webHidden/>
          </w:rPr>
          <w:fldChar w:fldCharType="end"/>
        </w:r>
      </w:hyperlink>
    </w:p>
    <w:p w14:paraId="3C1A5BA2" w14:textId="4C741EB0" w:rsidR="00D24344" w:rsidRPr="00561987" w:rsidRDefault="00AF1D4B" w:rsidP="0089059B">
      <w:pPr>
        <w:pStyle w:val="Title2"/>
      </w:pPr>
      <w:r w:rsidRPr="00561987">
        <w:rPr>
          <w:bCs w:val="0"/>
          <w:szCs w:val="20"/>
        </w:rPr>
        <w:fldChar w:fldCharType="end"/>
      </w:r>
    </w:p>
    <w:p w14:paraId="5BA0589A" w14:textId="77777777" w:rsidR="004D2A64" w:rsidRPr="00561987" w:rsidRDefault="004D2A64" w:rsidP="008E4C04">
      <w:pPr>
        <w:pStyle w:val="BodyText"/>
        <w:sectPr w:rsidR="004D2A64" w:rsidRPr="00561987" w:rsidSect="00DC1930">
          <w:headerReference w:type="default" r:id="rId14"/>
          <w:footerReference w:type="default" r:id="rId15"/>
          <w:pgSz w:w="12240" w:h="15840" w:code="1"/>
          <w:pgMar w:top="1440" w:right="1440" w:bottom="1440" w:left="1440" w:header="720" w:footer="720" w:gutter="0"/>
          <w:pgNumType w:fmt="lowerRoman"/>
          <w:cols w:space="720"/>
          <w:docGrid w:linePitch="360"/>
        </w:sectPr>
      </w:pPr>
    </w:p>
    <w:p w14:paraId="5BA058A3" w14:textId="21C8E7A8" w:rsidR="004D2A64" w:rsidRPr="00561987" w:rsidRDefault="7DB13CDE" w:rsidP="00AA618B">
      <w:pPr>
        <w:pStyle w:val="Heading1"/>
      </w:pPr>
      <w:bookmarkStart w:id="2" w:name="_Toc526948463"/>
      <w:bookmarkEnd w:id="0"/>
      <w:r w:rsidRPr="00561987">
        <w:lastRenderedPageBreak/>
        <w:t>Introduction</w:t>
      </w:r>
      <w:bookmarkEnd w:id="2"/>
    </w:p>
    <w:p w14:paraId="2813E23B" w14:textId="79B219F1" w:rsidR="006F7A29" w:rsidRPr="00561987" w:rsidRDefault="006F7A29" w:rsidP="006F7A29">
      <w:pPr>
        <w:pStyle w:val="BodyText"/>
      </w:pPr>
      <w:bookmarkStart w:id="3" w:name="_Toc526948464"/>
      <w:r w:rsidRPr="00561987">
        <w:t>This guide provides instructions on how to set up OR ADMIN RBP TO CC CPRS users so that they can use the Administratively Released by Policy functionality for COMMUNITY CARE -ADMIN and -DS consults. Setup requires assignment of the OR ADMIN RBP TO CC security key to CPRS users as well as assigning the ADMINISTRATIVE UPDATE USER role to applicable COMMUNITY CARE -ADMIN and -DS consults as determined by the users role. The OR ADMIN RBP TO CC key is not exclusive and may be assigned as the sole key for a user or in conjunction with another security key (usually the OREMAS key).</w:t>
      </w:r>
    </w:p>
    <w:p w14:paraId="1DDAA6DC" w14:textId="34FD52AA" w:rsidR="006F7A29" w:rsidRPr="00561987" w:rsidRDefault="006F7A29" w:rsidP="006F7A29">
      <w:pPr>
        <w:pStyle w:val="BodyText"/>
      </w:pPr>
      <w:r w:rsidRPr="00561987">
        <w:t>CPRS users who hold the security key OR ADMIN RBP TO CC are able to create and release a Community Care direct schedule or administrative consult orders without possessing the ORES provider security key. The consults service order will start with Community Care (case-insensitive), and contain either –DS or –ADMIN (case insensitive). The consult order will be auto-signed as "Administratively Released by Policy" and released to the service as soon as the order has been accepted. The consult order will appear on the Orders tab with status "pending".</w:t>
      </w:r>
    </w:p>
    <w:p w14:paraId="40652821" w14:textId="447019BB" w:rsidR="00A22E1B" w:rsidRPr="00561987" w:rsidRDefault="7DB13CDE" w:rsidP="00A22E1B">
      <w:pPr>
        <w:pStyle w:val="Heading2"/>
      </w:pPr>
      <w:r w:rsidRPr="00561987">
        <w:t>Assign</w:t>
      </w:r>
      <w:r w:rsidR="006F7A29" w:rsidRPr="00561987">
        <w:t>ing</w:t>
      </w:r>
      <w:r w:rsidRPr="00561987">
        <w:t xml:space="preserve"> the </w:t>
      </w:r>
      <w:r w:rsidR="006F7A29" w:rsidRPr="00561987">
        <w:t>OR ADMIN RPB TO CC</w:t>
      </w:r>
      <w:r w:rsidRPr="00561987">
        <w:t xml:space="preserve"> Key to a User</w:t>
      </w:r>
      <w:bookmarkEnd w:id="3"/>
    </w:p>
    <w:p w14:paraId="204A19CE" w14:textId="77D7D97E" w:rsidR="006F7A29" w:rsidRPr="00561987" w:rsidRDefault="006F7A29" w:rsidP="006F7A29">
      <w:pPr>
        <w:pStyle w:val="BodyText"/>
      </w:pPr>
      <w:r w:rsidRPr="00561987">
        <w:t>The following instructions are required for any CPRS user needing the Administratively Released by Policy functionality for Community Care administrative or direct schedule consults. The users need to have the OR ADMIN RBP TO CC security key assigned in order to create an administrative or direct schedule consult to be released to Community Care without the need to have a provider sign the order. In order to assign the OR ADMIN RPB TO CC key to a user, the user must update File #200 (New Person) with the key as follows:</w:t>
      </w:r>
    </w:p>
    <w:p w14:paraId="03704184" w14:textId="662939D0" w:rsidR="00F75D42" w:rsidRPr="00561987" w:rsidRDefault="7DB13CDE" w:rsidP="004E7520">
      <w:pPr>
        <w:pStyle w:val="BodyTextNumbered1"/>
      </w:pPr>
      <w:r w:rsidRPr="00561987">
        <w:t xml:space="preserve">At the </w:t>
      </w:r>
      <w:r w:rsidRPr="00561987">
        <w:rPr>
          <w:b/>
          <w:bCs/>
        </w:rPr>
        <w:t>Select OPTION NAME:</w:t>
      </w:r>
      <w:r w:rsidRPr="00561987">
        <w:t xml:space="preserve"> prompt, enter </w:t>
      </w:r>
      <w:r w:rsidRPr="00561987">
        <w:rPr>
          <w:b/>
          <w:bCs/>
        </w:rPr>
        <w:t>XUKEYMGMT</w:t>
      </w:r>
      <w:r w:rsidRPr="00561987">
        <w:t>.</w:t>
      </w:r>
    </w:p>
    <w:p w14:paraId="2BBD9286"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Select OPTION NAME: XUKEYMGMT     Key Management</w:t>
      </w:r>
    </w:p>
    <w:p w14:paraId="22AADAC6"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0F97AB55"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Allocation of Security Keys</w:t>
      </w:r>
    </w:p>
    <w:p w14:paraId="4894A7B5"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De-allocation of Security Keys</w:t>
      </w:r>
    </w:p>
    <w:p w14:paraId="09F29DB4"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Enter/Edit of Security Keys</w:t>
      </w:r>
    </w:p>
    <w:p w14:paraId="3B98B8CA"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All the Keys a User Needs</w:t>
      </w:r>
    </w:p>
    <w:p w14:paraId="6CF5F246"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Allocate/De-Allocate Exclusive Key(s)</w:t>
      </w:r>
    </w:p>
    <w:p w14:paraId="325C5FEA"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Change user's allocated keys to delegated keys</w:t>
      </w:r>
    </w:p>
    <w:p w14:paraId="1CD870D9"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Delegate keys</w:t>
      </w:r>
    </w:p>
    <w:p w14:paraId="366DEA55"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Keys For a Given Menu Tree</w:t>
      </w:r>
    </w:p>
    <w:p w14:paraId="31C38CE1"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List users holding a certain key</w:t>
      </w:r>
    </w:p>
    <w:p w14:paraId="360070F3"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Remove delegated keys</w:t>
      </w:r>
    </w:p>
    <w:p w14:paraId="49F9F29E" w14:textId="11F7525C"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Show the keys of a particular user</w:t>
      </w:r>
    </w:p>
    <w:p w14:paraId="581F561B" w14:textId="327A0F86" w:rsidR="00F75D42" w:rsidRPr="00561987" w:rsidRDefault="7DB13CDE" w:rsidP="004E7520">
      <w:pPr>
        <w:pStyle w:val="BodyTextNumbered1"/>
      </w:pPr>
      <w:r w:rsidRPr="00561987">
        <w:t xml:space="preserve">At the </w:t>
      </w:r>
      <w:r w:rsidRPr="00561987">
        <w:rPr>
          <w:b/>
          <w:bCs/>
        </w:rPr>
        <w:t>Select Key Management &lt;Account&gt; Option:</w:t>
      </w:r>
      <w:r w:rsidRPr="00561987">
        <w:t xml:space="preserve"> prompt, enter </w:t>
      </w:r>
      <w:r w:rsidRPr="00561987">
        <w:rPr>
          <w:b/>
          <w:bCs/>
        </w:rPr>
        <w:t>ALL</w:t>
      </w:r>
      <w:r w:rsidRPr="00561987">
        <w:t>.</w:t>
      </w:r>
    </w:p>
    <w:p w14:paraId="0F31189E" w14:textId="72D93251"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Select Key Management &lt;TEST ACCOUNT&gt; Option: ALL</w:t>
      </w:r>
    </w:p>
    <w:p w14:paraId="698A2C21"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1    All the Keys a User Needs         </w:t>
      </w:r>
    </w:p>
    <w:p w14:paraId="74CBD9CF"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2    Allocate/De-Allocate Exclusive Key(s)</w:t>
      </w:r>
    </w:p>
    <w:p w14:paraId="4B6FC2A6"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3    Allocation of Security Keys       </w:t>
      </w:r>
    </w:p>
    <w:p w14:paraId="029EE14D" w14:textId="157D0075" w:rsidR="00F75D42" w:rsidRPr="00561987" w:rsidRDefault="7DB13CDE" w:rsidP="004E7520">
      <w:pPr>
        <w:pStyle w:val="BodyTextNumbered1"/>
      </w:pPr>
      <w:r w:rsidRPr="00561987">
        <w:t xml:space="preserve">At the </w:t>
      </w:r>
      <w:r w:rsidRPr="00561987">
        <w:rPr>
          <w:b/>
          <w:bCs/>
        </w:rPr>
        <w:t>CHOOSE 1-3:</w:t>
      </w:r>
      <w:r w:rsidRPr="00561987">
        <w:t xml:space="preserve"> prompt, enter </w:t>
      </w:r>
      <w:r w:rsidRPr="00561987">
        <w:rPr>
          <w:b/>
          <w:bCs/>
        </w:rPr>
        <w:t>3</w:t>
      </w:r>
      <w:r w:rsidRPr="00561987">
        <w:t>.</w:t>
      </w:r>
    </w:p>
    <w:p w14:paraId="198B3C3D"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CHOOSE 1-3: 3  Allocation of Security Keys</w:t>
      </w:r>
    </w:p>
    <w:p w14:paraId="0D92B326" w14:textId="37C314FC" w:rsidR="00A22E1B" w:rsidRPr="00561987" w:rsidRDefault="7DB13CDE" w:rsidP="004E7520">
      <w:pPr>
        <w:pStyle w:val="BodyTextNumbered1"/>
      </w:pPr>
      <w:r w:rsidRPr="00561987">
        <w:t xml:space="preserve">At the </w:t>
      </w:r>
      <w:r w:rsidRPr="00561987">
        <w:rPr>
          <w:b/>
          <w:bCs/>
        </w:rPr>
        <w:t>Allocate Key:</w:t>
      </w:r>
      <w:r w:rsidRPr="00561987">
        <w:t xml:space="preserve"> prompt, enter </w:t>
      </w:r>
      <w:r w:rsidRPr="00561987">
        <w:rPr>
          <w:b/>
          <w:bCs/>
        </w:rPr>
        <w:t>OR ADMIN RBP TO CC</w:t>
      </w:r>
      <w:r w:rsidRPr="00561987">
        <w:t>.</w:t>
      </w:r>
    </w:p>
    <w:p w14:paraId="4FEF7B1E"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Allocate key: OR ADMIN RBP TO CC  </w:t>
      </w:r>
    </w:p>
    <w:p w14:paraId="3152FE39"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57EF9FC1"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lastRenderedPageBreak/>
        <w:t xml:space="preserve">Another key: </w:t>
      </w:r>
    </w:p>
    <w:p w14:paraId="1ED0A128" w14:textId="4C6525E8" w:rsidR="00A22E1B" w:rsidRPr="00561987" w:rsidRDefault="7DB13CDE" w:rsidP="004E7520">
      <w:pPr>
        <w:pStyle w:val="BodyTextNumbered1"/>
      </w:pPr>
      <w:r w:rsidRPr="00561987">
        <w:t xml:space="preserve">At the </w:t>
      </w:r>
      <w:r w:rsidRPr="00561987">
        <w:rPr>
          <w:b/>
          <w:bCs/>
        </w:rPr>
        <w:t>Holder of key:</w:t>
      </w:r>
      <w:r w:rsidRPr="00561987">
        <w:t xml:space="preserve"> prompt, enter </w:t>
      </w:r>
      <w:r w:rsidRPr="00561987">
        <w:rPr>
          <w:b/>
          <w:bCs/>
        </w:rPr>
        <w:t>&lt;USER NAME&gt;</w:t>
      </w:r>
      <w:r w:rsidRPr="00561987">
        <w:t>.</w:t>
      </w:r>
    </w:p>
    <w:p w14:paraId="44C3408A"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Holder of key: TESTUSER,ADMINKEY       TUAK       </w:t>
      </w:r>
    </w:p>
    <w:p w14:paraId="118FD324"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55A3B9DC"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Another holder: </w:t>
      </w:r>
    </w:p>
    <w:p w14:paraId="051E0617"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6BDC59AC"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You've selected the following keys: </w:t>
      </w:r>
    </w:p>
    <w:p w14:paraId="7F6919F6"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7E15E395"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OR ADMIN RBP TO CC</w:t>
      </w:r>
    </w:p>
    <w:p w14:paraId="28C8B6A7"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3713F152"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You've selected the following holders: </w:t>
      </w:r>
    </w:p>
    <w:p w14:paraId="131DA9AA"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74028E2F"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TESTUSER,ADMINKEY</w:t>
      </w:r>
    </w:p>
    <w:p w14:paraId="2115A074" w14:textId="5CC06AF7" w:rsidR="00A22E1B" w:rsidRPr="00561987" w:rsidRDefault="7DB13CDE" w:rsidP="004E7520">
      <w:pPr>
        <w:pStyle w:val="BodyTextNumbered1"/>
      </w:pPr>
      <w:r w:rsidRPr="00561987">
        <w:t xml:space="preserve">After confirming the Key and the User, at the </w:t>
      </w:r>
      <w:r w:rsidRPr="00561987">
        <w:rPr>
          <w:b/>
          <w:bCs/>
        </w:rPr>
        <w:t>Do you wish to proceed?</w:t>
      </w:r>
      <w:r w:rsidRPr="00561987">
        <w:t xml:space="preserve"> prompt, enter </w:t>
      </w:r>
      <w:r w:rsidRPr="00561987">
        <w:rPr>
          <w:b/>
          <w:bCs/>
        </w:rPr>
        <w:t>YES.</w:t>
      </w:r>
    </w:p>
    <w:p w14:paraId="55B953E3"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You are allocating keys.  Do you wish to proceed? YES// </w:t>
      </w:r>
    </w:p>
    <w:p w14:paraId="41D40BD3" w14:textId="77777777" w:rsidR="00A22E1B" w:rsidRPr="00561987" w:rsidRDefault="00A22E1B" w:rsidP="00F544FB">
      <w:pPr>
        <w:autoSpaceDE w:val="0"/>
        <w:autoSpaceDN w:val="0"/>
        <w:adjustRightInd w:val="0"/>
        <w:ind w:left="1080"/>
        <w:rPr>
          <w:rFonts w:ascii="Courier New" w:hAnsi="Courier New" w:cs="Courier New"/>
          <w:sz w:val="20"/>
          <w:szCs w:val="20"/>
        </w:rPr>
      </w:pPr>
    </w:p>
    <w:p w14:paraId="7ED667C1" w14:textId="7777777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OR ADMIN RBP TO CC being assigned to:</w:t>
      </w:r>
    </w:p>
    <w:p w14:paraId="0257499C" w14:textId="2B214067" w:rsidR="00A22E1B"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TESTUSER,ADMINKEY</w:t>
      </w:r>
    </w:p>
    <w:p w14:paraId="75CCEB2E" w14:textId="7080E2AD" w:rsidR="002A661D" w:rsidRPr="00561987" w:rsidRDefault="7DB13CDE" w:rsidP="004E7520">
      <w:pPr>
        <w:pStyle w:val="Note"/>
      </w:pPr>
      <w:r w:rsidRPr="00561987">
        <w:t>The Admin Key is not an exclusive security key and may be assigned in conjunction with other security keys. It is expected that the Admin Key will often be required in conjunction with the OREMAS key.</w:t>
      </w:r>
    </w:p>
    <w:p w14:paraId="75539AD9" w14:textId="7E83BD5B" w:rsidR="004C580A" w:rsidRPr="00561987" w:rsidRDefault="7DB13CDE" w:rsidP="004C580A">
      <w:pPr>
        <w:pStyle w:val="Heading2"/>
      </w:pPr>
      <w:bookmarkStart w:id="4" w:name="_Toc526948465"/>
      <w:r w:rsidRPr="00561987">
        <w:t>Provide Access to the Consult</w:t>
      </w:r>
      <w:bookmarkEnd w:id="4"/>
    </w:p>
    <w:p w14:paraId="28B63464" w14:textId="0C2249D5" w:rsidR="006F7A29" w:rsidRPr="00561987" w:rsidRDefault="006F7A29" w:rsidP="006F7A29">
      <w:pPr>
        <w:pStyle w:val="BodyText"/>
      </w:pPr>
      <w:r w:rsidRPr="00561987">
        <w:t>In addition to assigning the OR ADMIN RBP TO CC key to the user, each user will need to be added as an ADMINISTRATIVE UPDATE USER for each applicable Community Care Admin and DS consult as required for their role. Note that applicable consult types meet both of the following criteria:</w:t>
      </w:r>
    </w:p>
    <w:p w14:paraId="51387937" w14:textId="1A396361" w:rsidR="004C580A" w:rsidRPr="00561987" w:rsidRDefault="7DB13CDE" w:rsidP="00C574F6">
      <w:pPr>
        <w:pStyle w:val="BodyTextBullet1"/>
      </w:pPr>
      <w:r w:rsidRPr="00561987">
        <w:t xml:space="preserve">The Consult title contains </w:t>
      </w:r>
      <w:r w:rsidRPr="00561987">
        <w:rPr>
          <w:b/>
          <w:bCs/>
        </w:rPr>
        <w:t>Community Care</w:t>
      </w:r>
      <w:r w:rsidRPr="00561987">
        <w:t xml:space="preserve"> (not case sensitive) -and- the Consult title contains </w:t>
      </w:r>
      <w:r w:rsidRPr="00561987">
        <w:rPr>
          <w:b/>
          <w:bCs/>
        </w:rPr>
        <w:t>-ADMIN</w:t>
      </w:r>
      <w:r w:rsidRPr="00561987">
        <w:t xml:space="preserve"> (case sensitive).</w:t>
      </w:r>
    </w:p>
    <w:p w14:paraId="17D32D03" w14:textId="111FCA29" w:rsidR="004C580A" w:rsidRPr="00561987" w:rsidRDefault="7DB13CDE" w:rsidP="00C574F6">
      <w:pPr>
        <w:pStyle w:val="BodyTextBullet1"/>
      </w:pPr>
      <w:r w:rsidRPr="00561987">
        <w:t xml:space="preserve">The consult title contains </w:t>
      </w:r>
      <w:r w:rsidRPr="00561987">
        <w:rPr>
          <w:b/>
          <w:bCs/>
        </w:rPr>
        <w:t>Community Care</w:t>
      </w:r>
      <w:r w:rsidRPr="00561987">
        <w:t xml:space="preserve"> (not case sensitive) -and- the consult title contains </w:t>
      </w:r>
      <w:r w:rsidRPr="00561987">
        <w:rPr>
          <w:b/>
          <w:bCs/>
        </w:rPr>
        <w:t>-DS</w:t>
      </w:r>
      <w:r w:rsidRPr="00561987">
        <w:t xml:space="preserve"> (case sensitive).</w:t>
      </w:r>
    </w:p>
    <w:p w14:paraId="129BBDA4" w14:textId="605E5742" w:rsidR="004C580A" w:rsidRPr="00561987" w:rsidRDefault="7DB13CDE" w:rsidP="00C574F6">
      <w:pPr>
        <w:pStyle w:val="BodyText"/>
      </w:pPr>
      <w:r w:rsidRPr="00561987">
        <w:t>The Administrative user must update each applicable consult as follows:</w:t>
      </w:r>
    </w:p>
    <w:p w14:paraId="5FDB7E48" w14:textId="3EA29354" w:rsidR="004C580A" w:rsidRPr="00561987" w:rsidRDefault="7DB13CDE" w:rsidP="00342B4A">
      <w:pPr>
        <w:pStyle w:val="BodyTextNumbered1"/>
        <w:numPr>
          <w:ilvl w:val="0"/>
          <w:numId w:val="48"/>
        </w:numPr>
        <w:tabs>
          <w:tab w:val="clear" w:pos="810"/>
          <w:tab w:val="num" w:pos="720"/>
        </w:tabs>
        <w:ind w:left="720"/>
      </w:pPr>
      <w:r w:rsidRPr="00561987">
        <w:t xml:space="preserve">At the </w:t>
      </w:r>
      <w:r w:rsidRPr="00561987">
        <w:rPr>
          <w:b/>
          <w:bCs/>
        </w:rPr>
        <w:t>OPTION NAME:</w:t>
      </w:r>
      <w:r w:rsidRPr="00561987">
        <w:t xml:space="preserve"> prompt, enter </w:t>
      </w:r>
      <w:r w:rsidRPr="00561987">
        <w:rPr>
          <w:b/>
          <w:bCs/>
        </w:rPr>
        <w:t>GMRC MGR</w:t>
      </w:r>
      <w:r w:rsidRPr="00561987">
        <w:t>.</w:t>
      </w:r>
    </w:p>
    <w:p w14:paraId="774B728F" w14:textId="7BC6E616"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Select OPTION NAME: GMRC MGR       Consult Management</w:t>
      </w:r>
    </w:p>
    <w:p w14:paraId="2476D289"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7D778B89"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6E3108B1"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RPT    Consult Tracking Reports ...</w:t>
      </w:r>
    </w:p>
    <w:p w14:paraId="6A276D4D"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SS     Set up Consult Services</w:t>
      </w:r>
    </w:p>
    <w:p w14:paraId="05991EAF"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SU     Service User Management</w:t>
      </w:r>
    </w:p>
    <w:p w14:paraId="5E3ACEC7"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CS     Consult Service Tracking</w:t>
      </w:r>
    </w:p>
    <w:p w14:paraId="111B92C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RX     Pharmacy TPN Consults</w:t>
      </w:r>
    </w:p>
    <w:p w14:paraId="69DA4750"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GU     Group update of consult/procedure requests</w:t>
      </w:r>
    </w:p>
    <w:p w14:paraId="75EEA74B"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UA     Determine users' update authority</w:t>
      </w:r>
    </w:p>
    <w:p w14:paraId="5F94E347"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UN     Determine if user is notification recipient</w:t>
      </w:r>
    </w:p>
    <w:p w14:paraId="6DDFFE8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NR     Determine notification recipients for a service</w:t>
      </w:r>
    </w:p>
    <w:p w14:paraId="45342B74"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TD     Test Default Reason for Request</w:t>
      </w:r>
    </w:p>
    <w:p w14:paraId="7D73D3C8"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LH     List Consult Service Hierarchy</w:t>
      </w:r>
    </w:p>
    <w:p w14:paraId="5F90AD4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lastRenderedPageBreak/>
        <w:t>   PR     Setup procedures</w:t>
      </w:r>
    </w:p>
    <w:p w14:paraId="4C541598"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CP     Copy Prosthetics services</w:t>
      </w:r>
    </w:p>
    <w:p w14:paraId="50CD46C7"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CCT    Menu for Closure Tools ...</w:t>
      </w:r>
    </w:p>
    <w:p w14:paraId="6E2122F9"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DS     Duplicate Sub-Service</w:t>
      </w:r>
    </w:p>
    <w:p w14:paraId="08478CC4"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FS     Define Fee Services</w:t>
      </w:r>
    </w:p>
    <w:p w14:paraId="3BEFFAAB"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IFC    IFC Management Menu ...</w:t>
      </w:r>
    </w:p>
    <w:p w14:paraId="00704632"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TP     Print Test Page</w:t>
      </w:r>
    </w:p>
    <w:p w14:paraId="6E4197FF"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6570F571"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3984D35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You have PENDING ALERTS</w:t>
      </w:r>
    </w:p>
    <w:p w14:paraId="37AC313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Enter  "VA to jump to VIEW ALERTS option</w:t>
      </w:r>
    </w:p>
    <w:p w14:paraId="63E8831C"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69FAC699" w14:textId="77777777" w:rsidR="004C580A" w:rsidRPr="00561987" w:rsidRDefault="004C580A" w:rsidP="00F544FB">
      <w:pPr>
        <w:autoSpaceDE w:val="0"/>
        <w:autoSpaceDN w:val="0"/>
        <w:adjustRightInd w:val="0"/>
        <w:ind w:left="1080"/>
        <w:rPr>
          <w:rFonts w:ascii="Courier New" w:hAnsi="Courier New" w:cs="Courier New"/>
          <w:sz w:val="20"/>
          <w:szCs w:val="20"/>
        </w:rPr>
      </w:pPr>
    </w:p>
    <w:p w14:paraId="54A1DE5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You've got PRIORITY mail!</w:t>
      </w:r>
    </w:p>
    <w:p w14:paraId="50EB7BDD" w14:textId="703196C4" w:rsidR="7DB13CDE" w:rsidRPr="00561987" w:rsidRDefault="7DB13CDE" w:rsidP="7DB13CDE">
      <w:pPr>
        <w:ind w:left="1080"/>
        <w:rPr>
          <w:rFonts w:ascii="Courier New" w:hAnsi="Courier New" w:cs="Courier New"/>
          <w:sz w:val="20"/>
          <w:szCs w:val="20"/>
        </w:rPr>
      </w:pPr>
    </w:p>
    <w:p w14:paraId="557E92F9" w14:textId="30C4DF7C" w:rsidR="004C580A" w:rsidRPr="00561987" w:rsidRDefault="7DB13CDE" w:rsidP="00342B4A">
      <w:pPr>
        <w:pStyle w:val="BodyTextNumbered1"/>
      </w:pPr>
      <w:r w:rsidRPr="00561987">
        <w:t xml:space="preserve">At the </w:t>
      </w:r>
      <w:r w:rsidRPr="00561987">
        <w:rPr>
          <w:b/>
          <w:bCs/>
        </w:rPr>
        <w:t>Select Consult Management &lt;ACCOUNT&gt; Option:</w:t>
      </w:r>
      <w:r w:rsidRPr="00561987">
        <w:t xml:space="preserve"> prompt, enter </w:t>
      </w:r>
      <w:r w:rsidRPr="00561987">
        <w:rPr>
          <w:b/>
          <w:bCs/>
        </w:rPr>
        <w:t>SS</w:t>
      </w:r>
      <w:r w:rsidRPr="00561987">
        <w:rPr>
          <w:i/>
          <w:iCs/>
        </w:rPr>
        <w:t xml:space="preserve"> </w:t>
      </w:r>
      <w:r w:rsidRPr="00561987">
        <w:t>(setup consult services).</w:t>
      </w:r>
    </w:p>
    <w:p w14:paraId="73D9356B" w14:textId="2AB1985D"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Select Consult Management &lt;TEST ACCOUNT&gt; Option: SS  Set up Consult Services</w:t>
      </w:r>
    </w:p>
    <w:p w14:paraId="22988D54" w14:textId="63367525" w:rsidR="00E75811" w:rsidRPr="00561987" w:rsidRDefault="7DB13CDE" w:rsidP="00342B4A">
      <w:pPr>
        <w:pStyle w:val="BodyTextNumbered1"/>
      </w:pPr>
      <w:r w:rsidRPr="00561987">
        <w:t xml:space="preserve">At the </w:t>
      </w:r>
      <w:r w:rsidRPr="00561987">
        <w:rPr>
          <w:b/>
          <w:bCs/>
        </w:rPr>
        <w:t>Select Service/Specialty:</w:t>
      </w:r>
      <w:r w:rsidRPr="00561987">
        <w:t xml:space="preserve"> prompt, enter </w:t>
      </w:r>
      <w:r w:rsidRPr="00561987">
        <w:rPr>
          <w:b/>
          <w:bCs/>
        </w:rPr>
        <w:t>&lt;CONSULT NAME&gt;</w:t>
      </w:r>
      <w:r w:rsidRPr="00561987">
        <w:t>.</w:t>
      </w:r>
    </w:p>
    <w:p w14:paraId="6EE33757" w14:textId="0510FCB2"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Select Service/Specialty: COMMUNITY CARE-ADMIN-CARDIAC       </w:t>
      </w:r>
    </w:p>
    <w:p w14:paraId="1DCEECFC"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w:t>
      </w:r>
    </w:p>
    <w:p w14:paraId="26663413"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SERVICE NAME: COMMUNITY CARE-ADMIN-CARDIAC  Replace </w:t>
      </w:r>
    </w:p>
    <w:p w14:paraId="39E87D0B"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ABBREVIATED PRINT NAME (Optional): CCAC// </w:t>
      </w:r>
    </w:p>
    <w:p w14:paraId="2711D50E"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INTERNAL NAME: </w:t>
      </w:r>
    </w:p>
    <w:p w14:paraId="72274D8E"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Select SYNONYM: ADMIN RELEASE TO CARDIAC// </w:t>
      </w:r>
    </w:p>
    <w:p w14:paraId="68D727C3"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SERVICE USAGE: </w:t>
      </w:r>
    </w:p>
    <w:p w14:paraId="211D4254"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SERVICE PRINTER: </w:t>
      </w:r>
    </w:p>
    <w:p w14:paraId="7A8645DC"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SECONDARY PRINTER: </w:t>
      </w:r>
    </w:p>
    <w:p w14:paraId="0C3315B7"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NOTIFY SERVICE ON DC: </w:t>
      </w:r>
    </w:p>
    <w:p w14:paraId="1ED4CCA6"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REPRINT 513 ON DC: </w:t>
      </w:r>
    </w:p>
    <w:p w14:paraId="64BBB480"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PREREQUISITE:</w:t>
      </w:r>
    </w:p>
    <w:p w14:paraId="0049FEC2" w14:textId="183D07BB" w:rsidR="00E75811" w:rsidRPr="00561987" w:rsidRDefault="7DB13CDE" w:rsidP="00342B4A">
      <w:pPr>
        <w:pStyle w:val="BodyTextNumbered1"/>
      </w:pPr>
      <w:r w:rsidRPr="00561987">
        <w:t xml:space="preserve">At the </w:t>
      </w:r>
      <w:r w:rsidRPr="00561987">
        <w:rPr>
          <w:b/>
          <w:bCs/>
        </w:rPr>
        <w:t>Edit?</w:t>
      </w:r>
      <w:r w:rsidRPr="00561987">
        <w:t xml:space="preserve"> prompt, enter </w:t>
      </w:r>
      <w:r w:rsidRPr="00561987">
        <w:rPr>
          <w:b/>
          <w:bCs/>
        </w:rPr>
        <w:t>NO</w:t>
      </w:r>
      <w:r w:rsidRPr="00561987">
        <w:t>.</w:t>
      </w:r>
    </w:p>
    <w:p w14:paraId="1008752F" w14:textId="59156224"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Edit? NO// </w:t>
      </w:r>
    </w:p>
    <w:p w14:paraId="2F84480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PROVISIONAL DX PROMPT: </w:t>
      </w:r>
    </w:p>
    <w:p w14:paraId="00CBA749"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PROVISIONAL DX INPUT: </w:t>
      </w:r>
    </w:p>
    <w:p w14:paraId="1FDD493A" w14:textId="7F92DC41"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DEFAULT REASON FOR REQUEST:</w:t>
      </w:r>
    </w:p>
    <w:p w14:paraId="4018AA57" w14:textId="77777777" w:rsidR="00E75811" w:rsidRPr="00561987" w:rsidRDefault="00E75811" w:rsidP="004C580A">
      <w:pPr>
        <w:autoSpaceDE w:val="0"/>
        <w:autoSpaceDN w:val="0"/>
        <w:rPr>
          <w:rFonts w:ascii="Courier New" w:hAnsi="Courier New" w:cs="Courier New"/>
          <w:sz w:val="20"/>
          <w:szCs w:val="20"/>
        </w:rPr>
      </w:pPr>
    </w:p>
    <w:p w14:paraId="7BE5C62E" w14:textId="34073701" w:rsidR="00E75811" w:rsidRPr="00561987" w:rsidRDefault="7DB13CDE" w:rsidP="00342B4A">
      <w:pPr>
        <w:pStyle w:val="BodyTextNumbered1"/>
      </w:pPr>
      <w:r w:rsidRPr="00561987">
        <w:t xml:space="preserve">At the </w:t>
      </w:r>
      <w:r w:rsidRPr="00561987">
        <w:rPr>
          <w:b/>
          <w:bCs/>
        </w:rPr>
        <w:t>Edit?</w:t>
      </w:r>
      <w:r w:rsidRPr="00561987">
        <w:t xml:space="preserve"> prompt, enter </w:t>
      </w:r>
      <w:r w:rsidRPr="00561987">
        <w:rPr>
          <w:b/>
          <w:bCs/>
        </w:rPr>
        <w:t>NO</w:t>
      </w:r>
      <w:r w:rsidRPr="00561987">
        <w:t>.</w:t>
      </w:r>
    </w:p>
    <w:p w14:paraId="074F0846" w14:textId="6C3930A1"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  Edit? NO// </w:t>
      </w:r>
    </w:p>
    <w:p w14:paraId="7DFD0801"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RESTRICT DEFAULT REASON EDIT: </w:t>
      </w:r>
    </w:p>
    <w:p w14:paraId="6F291B1D"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w:t>
      </w:r>
    </w:p>
    <w:p w14:paraId="17021CCD"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Inter-facility information</w:t>
      </w:r>
    </w:p>
    <w:p w14:paraId="4717A24A"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IFC ROUTING SITE: </w:t>
      </w:r>
    </w:p>
    <w:p w14:paraId="70B9C519"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IFC REMOTE NAME: </w:t>
      </w:r>
    </w:p>
    <w:p w14:paraId="21CB5695"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Select IFC SENDING FACILITY: </w:t>
      </w:r>
    </w:p>
    <w:p w14:paraId="10C54768"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w:t>
      </w:r>
    </w:p>
    <w:p w14:paraId="7B5119E0"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SERVICE INDIVIDUAL TO NOTIFY: </w:t>
      </w:r>
    </w:p>
    <w:p w14:paraId="715A8FF2"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Select SERVICE TEAM TO NOTIFY: </w:t>
      </w:r>
    </w:p>
    <w:p w14:paraId="3A513492" w14:textId="77777777"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 xml:space="preserve">Select NOTIFICATION BY PT LOCATION: </w:t>
      </w:r>
    </w:p>
    <w:p w14:paraId="585A900B" w14:textId="6836DA81" w:rsidR="004C580A" w:rsidRPr="00561987" w:rsidRDefault="7DB13CDE" w:rsidP="7DB13CDE">
      <w:pPr>
        <w:autoSpaceDE w:val="0"/>
        <w:autoSpaceDN w:val="0"/>
        <w:adjustRightInd w:val="0"/>
        <w:ind w:left="1080"/>
        <w:rPr>
          <w:rFonts w:ascii="Courier New" w:hAnsi="Courier New" w:cs="Courier New"/>
          <w:sz w:val="20"/>
          <w:szCs w:val="20"/>
        </w:rPr>
      </w:pPr>
      <w:r w:rsidRPr="00561987">
        <w:rPr>
          <w:rFonts w:ascii="Courier New" w:hAnsi="Courier New" w:cs="Courier New"/>
          <w:sz w:val="20"/>
          <w:szCs w:val="20"/>
        </w:rPr>
        <w:t>PROCESS PARENTS FOR NOTIFS:</w:t>
      </w:r>
    </w:p>
    <w:p w14:paraId="6156DD90" w14:textId="01996F33" w:rsidR="7DB13CDE" w:rsidRPr="00561987" w:rsidRDefault="7DB13CDE" w:rsidP="0032565F">
      <w:pPr>
        <w:autoSpaceDE w:val="0"/>
        <w:autoSpaceDN w:val="0"/>
        <w:adjustRightInd w:val="0"/>
        <w:ind w:left="1080"/>
        <w:rPr>
          <w:rFonts w:ascii="Courier New" w:hAnsi="Courier New" w:cs="Courier New"/>
          <w:sz w:val="20"/>
          <w:szCs w:val="20"/>
        </w:rPr>
      </w:pPr>
      <w:r w:rsidRPr="00561987">
        <w:rPr>
          <w:rFonts w:ascii="Courier New" w:eastAsia="r_ansi" w:hAnsi="Courier New" w:cs="Courier New"/>
          <w:sz w:val="20"/>
          <w:szCs w:val="20"/>
        </w:rPr>
        <w:t>S</w:t>
      </w:r>
      <w:r w:rsidRPr="00561987">
        <w:rPr>
          <w:rFonts w:ascii="Courier New" w:hAnsi="Courier New" w:cs="Courier New"/>
          <w:sz w:val="20"/>
          <w:szCs w:val="20"/>
        </w:rPr>
        <w:t>elect UPDATE USERS W/O NOTIFICATIONS:</w:t>
      </w:r>
    </w:p>
    <w:p w14:paraId="4BF2C5B9" w14:textId="39C37D1A" w:rsidR="00C43916" w:rsidRPr="00561987" w:rsidRDefault="00C43916" w:rsidP="0032565F">
      <w:pPr>
        <w:autoSpaceDE w:val="0"/>
        <w:autoSpaceDN w:val="0"/>
        <w:adjustRightInd w:val="0"/>
        <w:ind w:left="1080"/>
        <w:rPr>
          <w:rFonts w:ascii="Courier New" w:hAnsi="Courier New" w:cs="Courier New"/>
        </w:rPr>
      </w:pPr>
      <w:r w:rsidRPr="00561987">
        <w:rPr>
          <w:rFonts w:ascii="Courier New" w:hAnsi="Courier New" w:cs="Courier New"/>
          <w:sz w:val="20"/>
          <w:szCs w:val="20"/>
        </w:rPr>
        <w:t>Select ADMINISTRATIVE UPDATE USER:</w:t>
      </w:r>
    </w:p>
    <w:p w14:paraId="380E8427" w14:textId="29271C56" w:rsidR="7DB13CDE" w:rsidRPr="00561987" w:rsidRDefault="7DB13CDE" w:rsidP="7DB13CDE">
      <w:pPr>
        <w:ind w:left="1080"/>
        <w:rPr>
          <w:rFonts w:ascii="Courier New" w:hAnsi="Courier New" w:cs="Courier New"/>
          <w:sz w:val="20"/>
          <w:szCs w:val="20"/>
        </w:rPr>
      </w:pPr>
    </w:p>
    <w:p w14:paraId="1272AB9B" w14:textId="15C51AC2" w:rsidR="00323D97" w:rsidRPr="00561987" w:rsidRDefault="7DB13CDE" w:rsidP="00234AE1">
      <w:pPr>
        <w:pStyle w:val="BodyTextNumbered1"/>
      </w:pPr>
      <w:r w:rsidRPr="00561987">
        <w:t>At the Select ADMINISTRATIVE UPDATE USER: prompt, enter &lt;User Name&gt;.</w:t>
      </w:r>
    </w:p>
    <w:p w14:paraId="2554C905" w14:textId="20A075E8" w:rsidR="004C580A" w:rsidRPr="00F544FB" w:rsidRDefault="7DB13CDE" w:rsidP="7DB13CDE">
      <w:pPr>
        <w:autoSpaceDE w:val="0"/>
        <w:autoSpaceDN w:val="0"/>
        <w:adjustRightInd w:val="0"/>
        <w:ind w:firstLine="720"/>
        <w:rPr>
          <w:rFonts w:ascii="Courier New" w:hAnsi="Courier New" w:cs="Courier New"/>
          <w:sz w:val="20"/>
          <w:szCs w:val="20"/>
        </w:rPr>
      </w:pPr>
      <w:r w:rsidRPr="00561987">
        <w:rPr>
          <w:rFonts w:ascii="Courier New" w:hAnsi="Courier New" w:cs="Courier New"/>
          <w:sz w:val="20"/>
          <w:szCs w:val="20"/>
        </w:rPr>
        <w:t xml:space="preserve">   Select ADMINISTRATIVE UPDATE USER: CPRSADMINUSER,ONE</w:t>
      </w:r>
      <w:bookmarkStart w:id="5" w:name="_GoBack"/>
      <w:bookmarkEnd w:id="5"/>
    </w:p>
    <w:sectPr w:rsidR="004C580A" w:rsidRPr="00F544FB"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33837" w14:textId="77777777" w:rsidR="00416D02" w:rsidRDefault="00416D02">
      <w:r>
        <w:separator/>
      </w:r>
    </w:p>
    <w:p w14:paraId="29708FE4" w14:textId="77777777" w:rsidR="00416D02" w:rsidRDefault="00416D02"/>
  </w:endnote>
  <w:endnote w:type="continuationSeparator" w:id="0">
    <w:p w14:paraId="47144BD5" w14:textId="77777777" w:rsidR="00416D02" w:rsidRDefault="00416D02">
      <w:r>
        <w:continuationSeparator/>
      </w:r>
    </w:p>
    <w:p w14:paraId="70ADFB60" w14:textId="77777777" w:rsidR="00416D02" w:rsidRDefault="00416D02"/>
  </w:endnote>
  <w:endnote w:type="continuationNotice" w:id="1">
    <w:p w14:paraId="30E665BF" w14:textId="77777777" w:rsidR="00416D02" w:rsidRDefault="00416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r_ansi">
    <w:altName w:val="Cambria"/>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66061C" w:rsidRDefault="0066061C" w:rsidP="7DB13CDE">
    <w:pPr>
      <w:pStyle w:val="Footer"/>
      <w:rPr>
        <w:rStyle w:val="PageNumber"/>
      </w:rPr>
    </w:pPr>
    <w:r>
      <w:t>&lt;Template Name&gt;</w:t>
    </w:r>
    <w:r>
      <w:tab/>
    </w:r>
    <w:r w:rsidRPr="7DB13CDE">
      <w:rPr>
        <w:rStyle w:val="PageNumber"/>
        <w:noProof/>
      </w:rPr>
      <w:fldChar w:fldCharType="begin"/>
    </w:r>
    <w:r>
      <w:rPr>
        <w:rStyle w:val="PageNumber"/>
      </w:rPr>
      <w:instrText xml:space="preserve"> PAGE </w:instrText>
    </w:r>
    <w:r w:rsidRPr="7DB13CDE">
      <w:rPr>
        <w:rStyle w:val="PageNumber"/>
      </w:rPr>
      <w:fldChar w:fldCharType="separate"/>
    </w:r>
    <w:r>
      <w:rPr>
        <w:rStyle w:val="PageNumber"/>
        <w:noProof/>
      </w:rPr>
      <w:t>ii</w:t>
    </w:r>
    <w:r w:rsidRPr="7DB13CDE">
      <w:rPr>
        <w:rStyle w:val="PageNumber"/>
        <w:noProof/>
      </w:rPr>
      <w:fldChar w:fldCharType="end"/>
    </w:r>
    <w:r>
      <w:rPr>
        <w:rStyle w:val="PageNumber"/>
      </w:rPr>
      <w:tab/>
      <w:t>&lt;Month&gt; &lt;Year&gt;</w:t>
    </w:r>
  </w:p>
  <w:p w14:paraId="5BA0598D" w14:textId="77777777" w:rsidR="0066061C" w:rsidRPr="009629BC" w:rsidRDefault="7DB13CDE" w:rsidP="00D3642C">
    <w:pPr>
      <w:pStyle w:val="Footer"/>
    </w:pPr>
    <w:r w:rsidRPr="7DB13CDE">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66061C" w:rsidRDefault="7DB13CDE">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186E9E96" w:rsidR="0066061C" w:rsidRPr="00E832CC" w:rsidRDefault="7DB13CDE" w:rsidP="7DB13CDE">
    <w:pPr>
      <w:tabs>
        <w:tab w:val="center" w:pos="4680"/>
        <w:tab w:val="right" w:pos="9360"/>
      </w:tabs>
      <w:rPr>
        <w:rFonts w:cs="Tahoma"/>
        <w:sz w:val="20"/>
        <w:szCs w:val="20"/>
      </w:rPr>
    </w:pPr>
    <w:r w:rsidRPr="7DB13CDE">
      <w:rPr>
        <w:rFonts w:cs="Tahoma"/>
        <w:sz w:val="20"/>
        <w:szCs w:val="20"/>
      </w:rPr>
      <w:t>One Consult Order to Consult – Admin Key</w:t>
    </w:r>
    <w:r w:rsidR="00D41389">
      <w:rPr>
        <w:rFonts w:cs="Tahoma"/>
        <w:sz w:val="20"/>
        <w:szCs w:val="20"/>
      </w:rPr>
      <w:t xml:space="preserve"> Reporting</w:t>
    </w:r>
  </w:p>
  <w:p w14:paraId="5BA05991" w14:textId="48EB1DEF" w:rsidR="0066061C" w:rsidRPr="00E832CC" w:rsidRDefault="0066061C" w:rsidP="7DB13CDE">
    <w:pPr>
      <w:tabs>
        <w:tab w:val="center" w:pos="4680"/>
        <w:tab w:val="right" w:pos="9360"/>
      </w:tabs>
      <w:rPr>
        <w:rFonts w:cs="Tahoma"/>
        <w:sz w:val="20"/>
        <w:szCs w:val="20"/>
      </w:rPr>
    </w:pPr>
    <w:r>
      <w:rPr>
        <w:rFonts w:cs="Tahoma"/>
        <w:sz w:val="20"/>
        <w:szCs w:val="20"/>
      </w:rPr>
      <w:t xml:space="preserve">Technical </w:t>
    </w:r>
    <w:r w:rsidRPr="00E832CC">
      <w:rPr>
        <w:rFonts w:cs="Tahoma"/>
        <w:sz w:val="20"/>
        <w:szCs w:val="20"/>
      </w:rPr>
      <w:t>Training Guide</w:t>
    </w:r>
    <w:r w:rsidRPr="00E832CC">
      <w:rPr>
        <w:rFonts w:cs="Tahoma"/>
        <w:i/>
        <w:sz w:val="20"/>
        <w:szCs w:val="20"/>
      </w:rPr>
      <w:tab/>
    </w:r>
    <w:r w:rsidRPr="7DB13CDE">
      <w:rPr>
        <w:rStyle w:val="PageNumber"/>
        <w:noProof/>
        <w:sz w:val="20"/>
        <w:szCs w:val="20"/>
      </w:rPr>
      <w:fldChar w:fldCharType="begin"/>
    </w:r>
    <w:r w:rsidRPr="00E832CC">
      <w:rPr>
        <w:rStyle w:val="PageNumber"/>
        <w:sz w:val="20"/>
        <w:szCs w:val="20"/>
      </w:rPr>
      <w:instrText xml:space="preserve"> PAGE </w:instrText>
    </w:r>
    <w:r w:rsidRPr="7DB13CDE">
      <w:rPr>
        <w:rStyle w:val="PageNumber"/>
        <w:sz w:val="20"/>
        <w:szCs w:val="20"/>
      </w:rPr>
      <w:fldChar w:fldCharType="separate"/>
    </w:r>
    <w:r w:rsidR="00D41389">
      <w:rPr>
        <w:rStyle w:val="PageNumber"/>
        <w:noProof/>
        <w:sz w:val="20"/>
        <w:szCs w:val="20"/>
      </w:rPr>
      <w:t>ii</w:t>
    </w:r>
    <w:r w:rsidRPr="7DB13CDE">
      <w:rPr>
        <w:rStyle w:val="PageNumber"/>
        <w:noProof/>
        <w:sz w:val="20"/>
        <w:szCs w:val="20"/>
      </w:rPr>
      <w:fldChar w:fldCharType="end"/>
    </w:r>
    <w:r w:rsidRPr="00E832CC">
      <w:rPr>
        <w:rFonts w:cs="Tahoma"/>
        <w:i/>
        <w:sz w:val="20"/>
        <w:szCs w:val="20"/>
      </w:rPr>
      <w:tab/>
    </w:r>
    <w:r w:rsidR="00487CF8">
      <w:rPr>
        <w:rFonts w:cs="Tahoma"/>
        <w:sz w:val="20"/>
        <w:szCs w:val="20"/>
      </w:rPr>
      <w:t>December</w:t>
    </w:r>
    <w:r w:rsidRPr="00E832CC">
      <w:rPr>
        <w:rFonts w:cs="Tahoma"/>
        <w:sz w:val="20"/>
        <w:szCs w:val="20"/>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35E6E" w14:textId="77777777" w:rsidR="00416D02" w:rsidRDefault="00416D02">
      <w:r>
        <w:separator/>
      </w:r>
    </w:p>
    <w:p w14:paraId="49BA701C" w14:textId="77777777" w:rsidR="00416D02" w:rsidRDefault="00416D02"/>
  </w:footnote>
  <w:footnote w:type="continuationSeparator" w:id="0">
    <w:p w14:paraId="12B092E4" w14:textId="77777777" w:rsidR="00416D02" w:rsidRDefault="00416D02">
      <w:r>
        <w:continuationSeparator/>
      </w:r>
    </w:p>
    <w:p w14:paraId="1AFFEEFA" w14:textId="77777777" w:rsidR="00416D02" w:rsidRDefault="00416D02"/>
  </w:footnote>
  <w:footnote w:type="continuationNotice" w:id="1">
    <w:p w14:paraId="25F05863" w14:textId="77777777" w:rsidR="00416D02" w:rsidRDefault="00416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FE1BF" w14:textId="77777777" w:rsidR="0066061C" w:rsidRDefault="00660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0E01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0669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58D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726C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F82B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B70E495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C6ED56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9B6859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E0489D"/>
    <w:multiLevelType w:val="hybridMultilevel"/>
    <w:tmpl w:val="BDF84722"/>
    <w:lvl w:ilvl="0" w:tplc="19C060A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107DB"/>
    <w:multiLevelType w:val="hybridMultilevel"/>
    <w:tmpl w:val="35A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2B5029"/>
    <w:multiLevelType w:val="hybridMultilevel"/>
    <w:tmpl w:val="DFDA3184"/>
    <w:lvl w:ilvl="0" w:tplc="19C060A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8" w15:restartNumberingAfterBreak="0">
    <w:nsid w:val="282D0400"/>
    <w:multiLevelType w:val="hybridMultilevel"/>
    <w:tmpl w:val="F54C1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A01B3"/>
    <w:multiLevelType w:val="hybridMultilevel"/>
    <w:tmpl w:val="1BB8E534"/>
    <w:lvl w:ilvl="0" w:tplc="9C34DE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ABC3066"/>
    <w:multiLevelType w:val="hybridMultilevel"/>
    <w:tmpl w:val="95C4F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8F00859"/>
    <w:multiLevelType w:val="hybridMultilevel"/>
    <w:tmpl w:val="E6F28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9"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6815181"/>
    <w:multiLevelType w:val="hybridMultilevel"/>
    <w:tmpl w:val="326A81A6"/>
    <w:lvl w:ilvl="0" w:tplc="200E2CBA">
      <w:start w:val="1"/>
      <w:numFmt w:val="decimal"/>
      <w:lvlText w:val="%1."/>
      <w:lvlJc w:val="left"/>
      <w:pPr>
        <w:ind w:left="720" w:hanging="360"/>
      </w:pPr>
    </w:lvl>
    <w:lvl w:ilvl="1" w:tplc="6178C71E">
      <w:start w:val="1"/>
      <w:numFmt w:val="lowerLetter"/>
      <w:lvlText w:val="%2."/>
      <w:lvlJc w:val="left"/>
      <w:pPr>
        <w:ind w:left="1440" w:hanging="360"/>
      </w:pPr>
    </w:lvl>
    <w:lvl w:ilvl="2" w:tplc="478AF73A">
      <w:start w:val="1"/>
      <w:numFmt w:val="lowerRoman"/>
      <w:lvlText w:val="%3."/>
      <w:lvlJc w:val="right"/>
      <w:pPr>
        <w:ind w:left="2160" w:hanging="180"/>
      </w:pPr>
    </w:lvl>
    <w:lvl w:ilvl="3" w:tplc="0FD002AA">
      <w:start w:val="1"/>
      <w:numFmt w:val="decimal"/>
      <w:lvlText w:val="%4."/>
      <w:lvlJc w:val="left"/>
      <w:pPr>
        <w:ind w:left="2880" w:hanging="360"/>
      </w:pPr>
    </w:lvl>
    <w:lvl w:ilvl="4" w:tplc="7068B9A4">
      <w:start w:val="1"/>
      <w:numFmt w:val="lowerLetter"/>
      <w:lvlText w:val="%5."/>
      <w:lvlJc w:val="left"/>
      <w:pPr>
        <w:ind w:left="3600" w:hanging="360"/>
      </w:pPr>
    </w:lvl>
    <w:lvl w:ilvl="5" w:tplc="6F06B35A">
      <w:start w:val="1"/>
      <w:numFmt w:val="lowerRoman"/>
      <w:lvlText w:val="%6."/>
      <w:lvlJc w:val="right"/>
      <w:pPr>
        <w:ind w:left="4320" w:hanging="180"/>
      </w:pPr>
    </w:lvl>
    <w:lvl w:ilvl="6" w:tplc="2E524A8E">
      <w:start w:val="1"/>
      <w:numFmt w:val="decimal"/>
      <w:lvlText w:val="%7."/>
      <w:lvlJc w:val="left"/>
      <w:pPr>
        <w:ind w:left="5040" w:hanging="360"/>
      </w:pPr>
    </w:lvl>
    <w:lvl w:ilvl="7" w:tplc="A6DCE5D2">
      <w:start w:val="1"/>
      <w:numFmt w:val="lowerLetter"/>
      <w:lvlText w:val="%8."/>
      <w:lvlJc w:val="left"/>
      <w:pPr>
        <w:ind w:left="5760" w:hanging="360"/>
      </w:pPr>
    </w:lvl>
    <w:lvl w:ilvl="8" w:tplc="38CE96F6">
      <w:start w:val="1"/>
      <w:numFmt w:val="lowerRoman"/>
      <w:lvlText w:val="%9."/>
      <w:lvlJc w:val="right"/>
      <w:pPr>
        <w:ind w:left="6480" w:hanging="180"/>
      </w:pPr>
    </w:lvl>
  </w:abstractNum>
  <w:abstractNum w:abstractNumId="3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15:restartNumberingAfterBreak="0">
    <w:nsid w:val="62AC38D7"/>
    <w:multiLevelType w:val="hybridMultilevel"/>
    <w:tmpl w:val="AD5E5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0" w15:restartNumberingAfterBreak="0">
    <w:nsid w:val="6F182A87"/>
    <w:multiLevelType w:val="hybridMultilevel"/>
    <w:tmpl w:val="C610CED8"/>
    <w:lvl w:ilvl="0" w:tplc="FFFFFFFF">
      <w:start w:val="1"/>
      <w:numFmt w:val="decimal"/>
      <w:pStyle w:val="BodyTextNumbered1"/>
      <w:lvlText w:val="%1."/>
      <w:lvlJc w:val="left"/>
      <w:pPr>
        <w:tabs>
          <w:tab w:val="num" w:pos="810"/>
        </w:tabs>
        <w:ind w:left="81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40"/>
  </w:num>
  <w:num w:numId="3">
    <w:abstractNumId w:val="39"/>
  </w:num>
  <w:num w:numId="4">
    <w:abstractNumId w:val="12"/>
  </w:num>
  <w:num w:numId="5">
    <w:abstractNumId w:val="41"/>
  </w:num>
  <w:num w:numId="6">
    <w:abstractNumId w:val="42"/>
  </w:num>
  <w:num w:numId="7">
    <w:abstractNumId w:val="34"/>
  </w:num>
  <w:num w:numId="8">
    <w:abstractNumId w:val="23"/>
  </w:num>
  <w:num w:numId="9">
    <w:abstractNumId w:val="14"/>
  </w:num>
  <w:num w:numId="10">
    <w:abstractNumId w:val="25"/>
  </w:num>
  <w:num w:numId="11">
    <w:abstractNumId w:val="31"/>
  </w:num>
  <w:num w:numId="12">
    <w:abstractNumId w:val="24"/>
  </w:num>
  <w:num w:numId="13">
    <w:abstractNumId w:val="35"/>
  </w:num>
  <w:num w:numId="14">
    <w:abstractNumId w:val="8"/>
  </w:num>
  <w:num w:numId="15">
    <w:abstractNumId w:val="28"/>
  </w:num>
  <w:num w:numId="16">
    <w:abstractNumId w:val="38"/>
  </w:num>
  <w:num w:numId="17">
    <w:abstractNumId w:val="27"/>
  </w:num>
  <w:num w:numId="18">
    <w:abstractNumId w:val="20"/>
  </w:num>
  <w:num w:numId="19">
    <w:abstractNumId w:val="37"/>
  </w:num>
  <w:num w:numId="20">
    <w:abstractNumId w:val="13"/>
  </w:num>
  <w:num w:numId="21">
    <w:abstractNumId w:val="22"/>
  </w:num>
  <w:num w:numId="22">
    <w:abstractNumId w:val="6"/>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7"/>
  </w:num>
  <w:num w:numId="31">
    <w:abstractNumId w:val="16"/>
  </w:num>
  <w:num w:numId="32">
    <w:abstractNumId w:val="9"/>
  </w:num>
  <w:num w:numId="33">
    <w:abstractNumId w:val="32"/>
  </w:num>
  <w:num w:numId="34">
    <w:abstractNumId w:val="30"/>
  </w:num>
  <w:num w:numId="35">
    <w:abstractNumId w:val="29"/>
  </w:num>
  <w:num w:numId="36">
    <w:abstractNumId w:val="40"/>
    <w:lvlOverride w:ilvl="0">
      <w:startOverride w:val="1"/>
    </w:lvlOverride>
  </w:num>
  <w:num w:numId="37">
    <w:abstractNumId w:val="40"/>
    <w:lvlOverride w:ilvl="0">
      <w:startOverride w:val="1"/>
    </w:lvlOverride>
  </w:num>
  <w:num w:numId="38">
    <w:abstractNumId w:val="40"/>
    <w:lvlOverride w:ilvl="0">
      <w:startOverride w:val="1"/>
    </w:lvlOverride>
  </w:num>
  <w:num w:numId="39">
    <w:abstractNumId w:val="19"/>
  </w:num>
  <w:num w:numId="40">
    <w:abstractNumId w:val="21"/>
  </w:num>
  <w:num w:numId="41">
    <w:abstractNumId w:val="36"/>
  </w:num>
  <w:num w:numId="42">
    <w:abstractNumId w:val="10"/>
  </w:num>
  <w:num w:numId="43">
    <w:abstractNumId w:val="15"/>
  </w:num>
  <w:num w:numId="44">
    <w:abstractNumId w:val="11"/>
  </w:num>
  <w:num w:numId="45">
    <w:abstractNumId w:val="18"/>
  </w:num>
  <w:num w:numId="46">
    <w:abstractNumId w:val="26"/>
  </w:num>
  <w:num w:numId="47">
    <w:abstractNumId w:val="40"/>
    <w:lvlOverride w:ilvl="0">
      <w:startOverride w:val="1"/>
    </w:lvlOverride>
  </w:num>
  <w:num w:numId="48">
    <w:abstractNumId w:val="4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51E8"/>
    <w:rsid w:val="00016E3E"/>
    <w:rsid w:val="000171DA"/>
    <w:rsid w:val="00017CEA"/>
    <w:rsid w:val="0002546B"/>
    <w:rsid w:val="000263BB"/>
    <w:rsid w:val="000272A4"/>
    <w:rsid w:val="00033159"/>
    <w:rsid w:val="0003584A"/>
    <w:rsid w:val="00040EA7"/>
    <w:rsid w:val="00043445"/>
    <w:rsid w:val="00043778"/>
    <w:rsid w:val="0004636C"/>
    <w:rsid w:val="000466AA"/>
    <w:rsid w:val="0005076D"/>
    <w:rsid w:val="00051533"/>
    <w:rsid w:val="00057218"/>
    <w:rsid w:val="00061162"/>
    <w:rsid w:val="00065D98"/>
    <w:rsid w:val="00066870"/>
    <w:rsid w:val="00071609"/>
    <w:rsid w:val="00080748"/>
    <w:rsid w:val="000821C5"/>
    <w:rsid w:val="00083728"/>
    <w:rsid w:val="00086D68"/>
    <w:rsid w:val="000875F5"/>
    <w:rsid w:val="00090AB4"/>
    <w:rsid w:val="00095D46"/>
    <w:rsid w:val="000971FB"/>
    <w:rsid w:val="000A0911"/>
    <w:rsid w:val="000A56B4"/>
    <w:rsid w:val="000B23F8"/>
    <w:rsid w:val="000C5C90"/>
    <w:rsid w:val="000C751C"/>
    <w:rsid w:val="000D02F6"/>
    <w:rsid w:val="000D3407"/>
    <w:rsid w:val="000D6754"/>
    <w:rsid w:val="000E69FA"/>
    <w:rsid w:val="000F197B"/>
    <w:rsid w:val="000F2008"/>
    <w:rsid w:val="000F204E"/>
    <w:rsid w:val="000F2EA1"/>
    <w:rsid w:val="000F3438"/>
    <w:rsid w:val="000F60D1"/>
    <w:rsid w:val="000F7262"/>
    <w:rsid w:val="000F7F42"/>
    <w:rsid w:val="00101B1F"/>
    <w:rsid w:val="0010320F"/>
    <w:rsid w:val="00103D04"/>
    <w:rsid w:val="00104399"/>
    <w:rsid w:val="0010664C"/>
    <w:rsid w:val="00107971"/>
    <w:rsid w:val="001111DA"/>
    <w:rsid w:val="00114BEF"/>
    <w:rsid w:val="0012060D"/>
    <w:rsid w:val="00123D4C"/>
    <w:rsid w:val="00130F76"/>
    <w:rsid w:val="0013246A"/>
    <w:rsid w:val="00132F20"/>
    <w:rsid w:val="00134195"/>
    <w:rsid w:val="0014217F"/>
    <w:rsid w:val="001449FD"/>
    <w:rsid w:val="001459C3"/>
    <w:rsid w:val="00145AE1"/>
    <w:rsid w:val="00150275"/>
    <w:rsid w:val="00151087"/>
    <w:rsid w:val="0015557A"/>
    <w:rsid w:val="001572AD"/>
    <w:rsid w:val="001574A4"/>
    <w:rsid w:val="00160824"/>
    <w:rsid w:val="00161ED8"/>
    <w:rsid w:val="001624C3"/>
    <w:rsid w:val="00165AB8"/>
    <w:rsid w:val="00172699"/>
    <w:rsid w:val="00172D7F"/>
    <w:rsid w:val="00180235"/>
    <w:rsid w:val="00180457"/>
    <w:rsid w:val="00186009"/>
    <w:rsid w:val="00186BC6"/>
    <w:rsid w:val="00191D2A"/>
    <w:rsid w:val="0019425A"/>
    <w:rsid w:val="00194771"/>
    <w:rsid w:val="001A01F5"/>
    <w:rsid w:val="001A1153"/>
    <w:rsid w:val="001A3C5C"/>
    <w:rsid w:val="001A3CF1"/>
    <w:rsid w:val="001A483C"/>
    <w:rsid w:val="001A7088"/>
    <w:rsid w:val="001B2D09"/>
    <w:rsid w:val="001B4BDB"/>
    <w:rsid w:val="001B60C1"/>
    <w:rsid w:val="001B6996"/>
    <w:rsid w:val="001C677D"/>
    <w:rsid w:val="001C6D26"/>
    <w:rsid w:val="001D1CE5"/>
    <w:rsid w:val="001D3222"/>
    <w:rsid w:val="001D3478"/>
    <w:rsid w:val="001D6650"/>
    <w:rsid w:val="001D6D0E"/>
    <w:rsid w:val="001E4B39"/>
    <w:rsid w:val="001E5796"/>
    <w:rsid w:val="001E632B"/>
    <w:rsid w:val="001E6605"/>
    <w:rsid w:val="001E6C98"/>
    <w:rsid w:val="001E7825"/>
    <w:rsid w:val="001E7CFE"/>
    <w:rsid w:val="001F25AB"/>
    <w:rsid w:val="001F383E"/>
    <w:rsid w:val="00202E31"/>
    <w:rsid w:val="00217034"/>
    <w:rsid w:val="00220648"/>
    <w:rsid w:val="00221043"/>
    <w:rsid w:val="002216E5"/>
    <w:rsid w:val="002243EB"/>
    <w:rsid w:val="00225802"/>
    <w:rsid w:val="002273CA"/>
    <w:rsid w:val="002310D3"/>
    <w:rsid w:val="00234111"/>
    <w:rsid w:val="00234AE1"/>
    <w:rsid w:val="0024186D"/>
    <w:rsid w:val="00242944"/>
    <w:rsid w:val="00247A8B"/>
    <w:rsid w:val="00252BD5"/>
    <w:rsid w:val="00256419"/>
    <w:rsid w:val="00256F04"/>
    <w:rsid w:val="00265785"/>
    <w:rsid w:val="00266D60"/>
    <w:rsid w:val="00270006"/>
    <w:rsid w:val="00280A53"/>
    <w:rsid w:val="00282DF1"/>
    <w:rsid w:val="00282EDE"/>
    <w:rsid w:val="00283FB2"/>
    <w:rsid w:val="00287B93"/>
    <w:rsid w:val="00292B10"/>
    <w:rsid w:val="002968F8"/>
    <w:rsid w:val="0029708C"/>
    <w:rsid w:val="002972A0"/>
    <w:rsid w:val="002A0C8C"/>
    <w:rsid w:val="002A2AD1"/>
    <w:rsid w:val="002A2EE5"/>
    <w:rsid w:val="002A4347"/>
    <w:rsid w:val="002A4907"/>
    <w:rsid w:val="002A661D"/>
    <w:rsid w:val="002B0049"/>
    <w:rsid w:val="002B0B64"/>
    <w:rsid w:val="002B3527"/>
    <w:rsid w:val="002C0082"/>
    <w:rsid w:val="002C3200"/>
    <w:rsid w:val="002C43F4"/>
    <w:rsid w:val="002C6335"/>
    <w:rsid w:val="002D0C49"/>
    <w:rsid w:val="002D1B52"/>
    <w:rsid w:val="002D5204"/>
    <w:rsid w:val="002D7C89"/>
    <w:rsid w:val="002E1D8C"/>
    <w:rsid w:val="002E751D"/>
    <w:rsid w:val="002F0076"/>
    <w:rsid w:val="002F21F1"/>
    <w:rsid w:val="002F333C"/>
    <w:rsid w:val="002F5410"/>
    <w:rsid w:val="00310941"/>
    <w:rsid w:val="003110DB"/>
    <w:rsid w:val="00311925"/>
    <w:rsid w:val="00312A4C"/>
    <w:rsid w:val="00314B90"/>
    <w:rsid w:val="00315667"/>
    <w:rsid w:val="003220D5"/>
    <w:rsid w:val="0032241E"/>
    <w:rsid w:val="003224BE"/>
    <w:rsid w:val="00323D97"/>
    <w:rsid w:val="0032565F"/>
    <w:rsid w:val="00326966"/>
    <w:rsid w:val="00330411"/>
    <w:rsid w:val="00337100"/>
    <w:rsid w:val="003417C9"/>
    <w:rsid w:val="00342B4A"/>
    <w:rsid w:val="00342E0C"/>
    <w:rsid w:val="00346959"/>
    <w:rsid w:val="00353152"/>
    <w:rsid w:val="003565ED"/>
    <w:rsid w:val="00357285"/>
    <w:rsid w:val="00362487"/>
    <w:rsid w:val="00367E9C"/>
    <w:rsid w:val="0037170A"/>
    <w:rsid w:val="00371DB3"/>
    <w:rsid w:val="003732A1"/>
    <w:rsid w:val="00374844"/>
    <w:rsid w:val="00376DD4"/>
    <w:rsid w:val="003779B0"/>
    <w:rsid w:val="00392B05"/>
    <w:rsid w:val="0039447F"/>
    <w:rsid w:val="003A00D7"/>
    <w:rsid w:val="003A10CC"/>
    <w:rsid w:val="003A2662"/>
    <w:rsid w:val="003A7704"/>
    <w:rsid w:val="003B25C1"/>
    <w:rsid w:val="003B266F"/>
    <w:rsid w:val="003B43A4"/>
    <w:rsid w:val="003B70C6"/>
    <w:rsid w:val="003C066E"/>
    <w:rsid w:val="003C2662"/>
    <w:rsid w:val="003C30B0"/>
    <w:rsid w:val="003C3F23"/>
    <w:rsid w:val="003C7B01"/>
    <w:rsid w:val="003D0B1F"/>
    <w:rsid w:val="003D4FEB"/>
    <w:rsid w:val="003D59EF"/>
    <w:rsid w:val="003D7EA1"/>
    <w:rsid w:val="003E02D6"/>
    <w:rsid w:val="003E1F9E"/>
    <w:rsid w:val="003E5E31"/>
    <w:rsid w:val="003E5E7F"/>
    <w:rsid w:val="003E6EFF"/>
    <w:rsid w:val="003F30DB"/>
    <w:rsid w:val="003F4789"/>
    <w:rsid w:val="00403209"/>
    <w:rsid w:val="00403B38"/>
    <w:rsid w:val="004047F3"/>
    <w:rsid w:val="004061C1"/>
    <w:rsid w:val="004105A6"/>
    <w:rsid w:val="00410A39"/>
    <w:rsid w:val="004145D9"/>
    <w:rsid w:val="004168E3"/>
    <w:rsid w:val="00416D02"/>
    <w:rsid w:val="004209B0"/>
    <w:rsid w:val="00423003"/>
    <w:rsid w:val="00423A58"/>
    <w:rsid w:val="00433816"/>
    <w:rsid w:val="00437714"/>
    <w:rsid w:val="00440A78"/>
    <w:rsid w:val="004428E7"/>
    <w:rsid w:val="00450320"/>
    <w:rsid w:val="004508EB"/>
    <w:rsid w:val="00451181"/>
    <w:rsid w:val="00452DB6"/>
    <w:rsid w:val="00454C75"/>
    <w:rsid w:val="00455233"/>
    <w:rsid w:val="00457EB6"/>
    <w:rsid w:val="00461E08"/>
    <w:rsid w:val="00464730"/>
    <w:rsid w:val="00465102"/>
    <w:rsid w:val="00465DE6"/>
    <w:rsid w:val="00467F6F"/>
    <w:rsid w:val="00474BBC"/>
    <w:rsid w:val="0048016C"/>
    <w:rsid w:val="0048455F"/>
    <w:rsid w:val="00484D4D"/>
    <w:rsid w:val="00487CF8"/>
    <w:rsid w:val="004930B0"/>
    <w:rsid w:val="00496CD6"/>
    <w:rsid w:val="004A0D2F"/>
    <w:rsid w:val="004A28E1"/>
    <w:rsid w:val="004B0F62"/>
    <w:rsid w:val="004B64EC"/>
    <w:rsid w:val="004B7FD5"/>
    <w:rsid w:val="004C26BE"/>
    <w:rsid w:val="004C33A4"/>
    <w:rsid w:val="004C580A"/>
    <w:rsid w:val="004C5CB1"/>
    <w:rsid w:val="004C756F"/>
    <w:rsid w:val="004D0A93"/>
    <w:rsid w:val="004D0FD2"/>
    <w:rsid w:val="004D2A64"/>
    <w:rsid w:val="004D3598"/>
    <w:rsid w:val="004D3CB7"/>
    <w:rsid w:val="004D3FB6"/>
    <w:rsid w:val="004D5CD2"/>
    <w:rsid w:val="004D7735"/>
    <w:rsid w:val="004E7520"/>
    <w:rsid w:val="004F0FB3"/>
    <w:rsid w:val="004F226E"/>
    <w:rsid w:val="004F31E5"/>
    <w:rsid w:val="004F3A80"/>
    <w:rsid w:val="004F554D"/>
    <w:rsid w:val="004F7556"/>
    <w:rsid w:val="00500345"/>
    <w:rsid w:val="00502D1D"/>
    <w:rsid w:val="00504326"/>
    <w:rsid w:val="00504BC1"/>
    <w:rsid w:val="00510914"/>
    <w:rsid w:val="00514047"/>
    <w:rsid w:val="00514C04"/>
    <w:rsid w:val="00515F2A"/>
    <w:rsid w:val="00522D9C"/>
    <w:rsid w:val="00527B5C"/>
    <w:rsid w:val="005304DE"/>
    <w:rsid w:val="00530D34"/>
    <w:rsid w:val="00530EA0"/>
    <w:rsid w:val="005315BD"/>
    <w:rsid w:val="00531CD9"/>
    <w:rsid w:val="005327F9"/>
    <w:rsid w:val="00532B92"/>
    <w:rsid w:val="00540E51"/>
    <w:rsid w:val="00543E06"/>
    <w:rsid w:val="00554B8F"/>
    <w:rsid w:val="00554CEC"/>
    <w:rsid w:val="00556C57"/>
    <w:rsid w:val="005577B5"/>
    <w:rsid w:val="00561683"/>
    <w:rsid w:val="00561987"/>
    <w:rsid w:val="005647C7"/>
    <w:rsid w:val="00565889"/>
    <w:rsid w:val="00566522"/>
    <w:rsid w:val="00566D6A"/>
    <w:rsid w:val="00567037"/>
    <w:rsid w:val="00575CFA"/>
    <w:rsid w:val="00576B88"/>
    <w:rsid w:val="00577B5B"/>
    <w:rsid w:val="00584F2F"/>
    <w:rsid w:val="00585881"/>
    <w:rsid w:val="00591D18"/>
    <w:rsid w:val="005939E2"/>
    <w:rsid w:val="00594383"/>
    <w:rsid w:val="00595BB6"/>
    <w:rsid w:val="005A10DA"/>
    <w:rsid w:val="005A1E0B"/>
    <w:rsid w:val="005A47F7"/>
    <w:rsid w:val="005A722B"/>
    <w:rsid w:val="005B2A4C"/>
    <w:rsid w:val="005B514D"/>
    <w:rsid w:val="005B5D2C"/>
    <w:rsid w:val="005B7CDD"/>
    <w:rsid w:val="005D0E72"/>
    <w:rsid w:val="005D18C5"/>
    <w:rsid w:val="005D2327"/>
    <w:rsid w:val="005D3B22"/>
    <w:rsid w:val="005D6BF2"/>
    <w:rsid w:val="005E0541"/>
    <w:rsid w:val="005E2AF9"/>
    <w:rsid w:val="005E741C"/>
    <w:rsid w:val="005F2EE8"/>
    <w:rsid w:val="00600235"/>
    <w:rsid w:val="00601CBF"/>
    <w:rsid w:val="006244C7"/>
    <w:rsid w:val="006269B4"/>
    <w:rsid w:val="006337BD"/>
    <w:rsid w:val="00642849"/>
    <w:rsid w:val="00643B01"/>
    <w:rsid w:val="00643BBB"/>
    <w:rsid w:val="006447CD"/>
    <w:rsid w:val="0064769E"/>
    <w:rsid w:val="0065443F"/>
    <w:rsid w:val="0065706C"/>
    <w:rsid w:val="0066061C"/>
    <w:rsid w:val="00663B92"/>
    <w:rsid w:val="00665BF6"/>
    <w:rsid w:val="006670D2"/>
    <w:rsid w:val="00667E47"/>
    <w:rsid w:val="00672FD9"/>
    <w:rsid w:val="00673D46"/>
    <w:rsid w:val="00677451"/>
    <w:rsid w:val="006774F6"/>
    <w:rsid w:val="00680463"/>
    <w:rsid w:val="00680563"/>
    <w:rsid w:val="00680A03"/>
    <w:rsid w:val="00681633"/>
    <w:rsid w:val="00685637"/>
    <w:rsid w:val="00686A4B"/>
    <w:rsid w:val="00687EA8"/>
    <w:rsid w:val="00691431"/>
    <w:rsid w:val="006915CA"/>
    <w:rsid w:val="006A20A1"/>
    <w:rsid w:val="006A3574"/>
    <w:rsid w:val="006A7603"/>
    <w:rsid w:val="006B5987"/>
    <w:rsid w:val="006B5C9C"/>
    <w:rsid w:val="006C2210"/>
    <w:rsid w:val="006C4512"/>
    <w:rsid w:val="006C4A5D"/>
    <w:rsid w:val="006C74F4"/>
    <w:rsid w:val="006C7CC1"/>
    <w:rsid w:val="006D1126"/>
    <w:rsid w:val="006D19EF"/>
    <w:rsid w:val="006D3AEA"/>
    <w:rsid w:val="006D4142"/>
    <w:rsid w:val="006D68DA"/>
    <w:rsid w:val="006E32E0"/>
    <w:rsid w:val="006E5523"/>
    <w:rsid w:val="006E6D3A"/>
    <w:rsid w:val="006F0812"/>
    <w:rsid w:val="006F6677"/>
    <w:rsid w:val="006F6D65"/>
    <w:rsid w:val="006F7A29"/>
    <w:rsid w:val="00704B99"/>
    <w:rsid w:val="00706211"/>
    <w:rsid w:val="007138B7"/>
    <w:rsid w:val="00714730"/>
    <w:rsid w:val="00715F75"/>
    <w:rsid w:val="00717E8B"/>
    <w:rsid w:val="007238FF"/>
    <w:rsid w:val="007245CC"/>
    <w:rsid w:val="0072569B"/>
    <w:rsid w:val="00725C30"/>
    <w:rsid w:val="007300A8"/>
    <w:rsid w:val="0073078F"/>
    <w:rsid w:val="007316E5"/>
    <w:rsid w:val="0073470E"/>
    <w:rsid w:val="00736B0D"/>
    <w:rsid w:val="00742D4B"/>
    <w:rsid w:val="00744F0F"/>
    <w:rsid w:val="007453EA"/>
    <w:rsid w:val="007537E2"/>
    <w:rsid w:val="00753814"/>
    <w:rsid w:val="007559CE"/>
    <w:rsid w:val="00761EA6"/>
    <w:rsid w:val="00762B56"/>
    <w:rsid w:val="00763D2C"/>
    <w:rsid w:val="00763DBB"/>
    <w:rsid w:val="007654AB"/>
    <w:rsid w:val="00765E89"/>
    <w:rsid w:val="00766F0B"/>
    <w:rsid w:val="00771B1F"/>
    <w:rsid w:val="00775AB4"/>
    <w:rsid w:val="00780150"/>
    <w:rsid w:val="007805EC"/>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9CC"/>
    <w:rsid w:val="007A55BB"/>
    <w:rsid w:val="007A5A74"/>
    <w:rsid w:val="007A6331"/>
    <w:rsid w:val="007A76B6"/>
    <w:rsid w:val="007B3D18"/>
    <w:rsid w:val="007B5233"/>
    <w:rsid w:val="007B65D7"/>
    <w:rsid w:val="007C087F"/>
    <w:rsid w:val="007C2637"/>
    <w:rsid w:val="007D1D99"/>
    <w:rsid w:val="007D3A5D"/>
    <w:rsid w:val="007D6404"/>
    <w:rsid w:val="007E05D4"/>
    <w:rsid w:val="007E4370"/>
    <w:rsid w:val="007E536E"/>
    <w:rsid w:val="007E7F06"/>
    <w:rsid w:val="007F01BA"/>
    <w:rsid w:val="007F020D"/>
    <w:rsid w:val="007F25E4"/>
    <w:rsid w:val="007F4281"/>
    <w:rsid w:val="007F5E76"/>
    <w:rsid w:val="007F767C"/>
    <w:rsid w:val="00801B32"/>
    <w:rsid w:val="0081116F"/>
    <w:rsid w:val="008122B4"/>
    <w:rsid w:val="008126B1"/>
    <w:rsid w:val="0081629A"/>
    <w:rsid w:val="00817918"/>
    <w:rsid w:val="00821FD9"/>
    <w:rsid w:val="00825350"/>
    <w:rsid w:val="00826B42"/>
    <w:rsid w:val="008308C2"/>
    <w:rsid w:val="0083393E"/>
    <w:rsid w:val="008400DE"/>
    <w:rsid w:val="00845BB9"/>
    <w:rsid w:val="00851812"/>
    <w:rsid w:val="00854CF7"/>
    <w:rsid w:val="00856A08"/>
    <w:rsid w:val="00863B21"/>
    <w:rsid w:val="00871E3C"/>
    <w:rsid w:val="008741AB"/>
    <w:rsid w:val="008748E2"/>
    <w:rsid w:val="00876A13"/>
    <w:rsid w:val="008770C4"/>
    <w:rsid w:val="00880BB0"/>
    <w:rsid w:val="00880C3D"/>
    <w:rsid w:val="008831EB"/>
    <w:rsid w:val="008871FC"/>
    <w:rsid w:val="00887D77"/>
    <w:rsid w:val="0089059B"/>
    <w:rsid w:val="00895ADE"/>
    <w:rsid w:val="008A1731"/>
    <w:rsid w:val="008A3EA4"/>
    <w:rsid w:val="008A4AE4"/>
    <w:rsid w:val="008A783A"/>
    <w:rsid w:val="008B146D"/>
    <w:rsid w:val="008B3E7B"/>
    <w:rsid w:val="008B6315"/>
    <w:rsid w:val="008C4576"/>
    <w:rsid w:val="008C652C"/>
    <w:rsid w:val="008C7A21"/>
    <w:rsid w:val="008D191D"/>
    <w:rsid w:val="008D2AAA"/>
    <w:rsid w:val="008E3951"/>
    <w:rsid w:val="008E3EF4"/>
    <w:rsid w:val="008E4C04"/>
    <w:rsid w:val="008E661A"/>
    <w:rsid w:val="008F08CD"/>
    <w:rsid w:val="008F298E"/>
    <w:rsid w:val="008F43AA"/>
    <w:rsid w:val="009011D4"/>
    <w:rsid w:val="00901D12"/>
    <w:rsid w:val="00903202"/>
    <w:rsid w:val="00905BD7"/>
    <w:rsid w:val="00906711"/>
    <w:rsid w:val="009071B9"/>
    <w:rsid w:val="0091258B"/>
    <w:rsid w:val="00914292"/>
    <w:rsid w:val="00922004"/>
    <w:rsid w:val="00922099"/>
    <w:rsid w:val="0093434C"/>
    <w:rsid w:val="009355C5"/>
    <w:rsid w:val="009376E8"/>
    <w:rsid w:val="009453C1"/>
    <w:rsid w:val="00946652"/>
    <w:rsid w:val="00947AE3"/>
    <w:rsid w:val="00950E47"/>
    <w:rsid w:val="0095133D"/>
    <w:rsid w:val="00951F22"/>
    <w:rsid w:val="00961FED"/>
    <w:rsid w:val="00963076"/>
    <w:rsid w:val="00966E08"/>
    <w:rsid w:val="00967C1C"/>
    <w:rsid w:val="0097488C"/>
    <w:rsid w:val="009763BD"/>
    <w:rsid w:val="009800B5"/>
    <w:rsid w:val="009812B1"/>
    <w:rsid w:val="0098407A"/>
    <w:rsid w:val="00984DA0"/>
    <w:rsid w:val="009910F2"/>
    <w:rsid w:val="00991613"/>
    <w:rsid w:val="009921F2"/>
    <w:rsid w:val="00996E0A"/>
    <w:rsid w:val="009A0140"/>
    <w:rsid w:val="009A09A6"/>
    <w:rsid w:val="009A0AEB"/>
    <w:rsid w:val="009B1957"/>
    <w:rsid w:val="009B3CD1"/>
    <w:rsid w:val="009B6140"/>
    <w:rsid w:val="009C4236"/>
    <w:rsid w:val="009C4C5F"/>
    <w:rsid w:val="009C53F3"/>
    <w:rsid w:val="009C7882"/>
    <w:rsid w:val="009D368C"/>
    <w:rsid w:val="009D4125"/>
    <w:rsid w:val="009E369B"/>
    <w:rsid w:val="009E67B2"/>
    <w:rsid w:val="009F3B25"/>
    <w:rsid w:val="009F5E75"/>
    <w:rsid w:val="009F77D2"/>
    <w:rsid w:val="00A00AA8"/>
    <w:rsid w:val="00A01D37"/>
    <w:rsid w:val="00A04018"/>
    <w:rsid w:val="00A0550C"/>
    <w:rsid w:val="00A05CA6"/>
    <w:rsid w:val="00A136DC"/>
    <w:rsid w:val="00A13FBB"/>
    <w:rsid w:val="00A149C0"/>
    <w:rsid w:val="00A22D54"/>
    <w:rsid w:val="00A22E1B"/>
    <w:rsid w:val="00A24CF9"/>
    <w:rsid w:val="00A267E0"/>
    <w:rsid w:val="00A34941"/>
    <w:rsid w:val="00A3522B"/>
    <w:rsid w:val="00A4035B"/>
    <w:rsid w:val="00A407AA"/>
    <w:rsid w:val="00A43AA1"/>
    <w:rsid w:val="00A442AD"/>
    <w:rsid w:val="00A52460"/>
    <w:rsid w:val="00A52D5B"/>
    <w:rsid w:val="00A552FB"/>
    <w:rsid w:val="00A60CDA"/>
    <w:rsid w:val="00A63D6C"/>
    <w:rsid w:val="00A712CB"/>
    <w:rsid w:val="00A73816"/>
    <w:rsid w:val="00A753C8"/>
    <w:rsid w:val="00A80829"/>
    <w:rsid w:val="00A81560"/>
    <w:rsid w:val="00A829EA"/>
    <w:rsid w:val="00A82C7A"/>
    <w:rsid w:val="00A83D56"/>
    <w:rsid w:val="00A83EB5"/>
    <w:rsid w:val="00A962F0"/>
    <w:rsid w:val="00AA0F64"/>
    <w:rsid w:val="00AA337E"/>
    <w:rsid w:val="00AA618B"/>
    <w:rsid w:val="00AA6982"/>
    <w:rsid w:val="00AA7363"/>
    <w:rsid w:val="00AA793C"/>
    <w:rsid w:val="00AB0117"/>
    <w:rsid w:val="00AB177C"/>
    <w:rsid w:val="00AB2C7C"/>
    <w:rsid w:val="00AC269C"/>
    <w:rsid w:val="00AC2AE6"/>
    <w:rsid w:val="00AD074D"/>
    <w:rsid w:val="00AD11AB"/>
    <w:rsid w:val="00AD2556"/>
    <w:rsid w:val="00AD494A"/>
    <w:rsid w:val="00AD50AE"/>
    <w:rsid w:val="00AE0630"/>
    <w:rsid w:val="00AE41FA"/>
    <w:rsid w:val="00AE51CB"/>
    <w:rsid w:val="00AE7786"/>
    <w:rsid w:val="00AF1D4B"/>
    <w:rsid w:val="00AF505A"/>
    <w:rsid w:val="00AF6C56"/>
    <w:rsid w:val="00B03BF3"/>
    <w:rsid w:val="00B04771"/>
    <w:rsid w:val="00B04DEB"/>
    <w:rsid w:val="00B07479"/>
    <w:rsid w:val="00B140A4"/>
    <w:rsid w:val="00B254C3"/>
    <w:rsid w:val="00B3350D"/>
    <w:rsid w:val="00B40906"/>
    <w:rsid w:val="00B5365A"/>
    <w:rsid w:val="00B56B78"/>
    <w:rsid w:val="00B659CB"/>
    <w:rsid w:val="00B667B2"/>
    <w:rsid w:val="00B6706C"/>
    <w:rsid w:val="00B725E5"/>
    <w:rsid w:val="00B762DE"/>
    <w:rsid w:val="00B811B1"/>
    <w:rsid w:val="00B8292C"/>
    <w:rsid w:val="00B83F9C"/>
    <w:rsid w:val="00B84AAD"/>
    <w:rsid w:val="00B859DB"/>
    <w:rsid w:val="00B8745A"/>
    <w:rsid w:val="00B92868"/>
    <w:rsid w:val="00B92D0D"/>
    <w:rsid w:val="00B93100"/>
    <w:rsid w:val="00B959D1"/>
    <w:rsid w:val="00BA0022"/>
    <w:rsid w:val="00BA29C2"/>
    <w:rsid w:val="00BA3EDF"/>
    <w:rsid w:val="00BB02B0"/>
    <w:rsid w:val="00BC01A5"/>
    <w:rsid w:val="00BC2D41"/>
    <w:rsid w:val="00BC5E75"/>
    <w:rsid w:val="00BC6071"/>
    <w:rsid w:val="00BC7FC9"/>
    <w:rsid w:val="00BE1E7F"/>
    <w:rsid w:val="00BE312D"/>
    <w:rsid w:val="00BE4324"/>
    <w:rsid w:val="00BE6657"/>
    <w:rsid w:val="00BE7AD9"/>
    <w:rsid w:val="00BF1EB7"/>
    <w:rsid w:val="00BF52D5"/>
    <w:rsid w:val="00C02875"/>
    <w:rsid w:val="00C033C1"/>
    <w:rsid w:val="00C03950"/>
    <w:rsid w:val="00C115D4"/>
    <w:rsid w:val="00C13654"/>
    <w:rsid w:val="00C13D59"/>
    <w:rsid w:val="00C16641"/>
    <w:rsid w:val="00C206A5"/>
    <w:rsid w:val="00C20DA2"/>
    <w:rsid w:val="00C22681"/>
    <w:rsid w:val="00C23006"/>
    <w:rsid w:val="00C24010"/>
    <w:rsid w:val="00C3317D"/>
    <w:rsid w:val="00C360EB"/>
    <w:rsid w:val="00C36612"/>
    <w:rsid w:val="00C36B4B"/>
    <w:rsid w:val="00C36ED5"/>
    <w:rsid w:val="00C43916"/>
    <w:rsid w:val="00C44C32"/>
    <w:rsid w:val="00C46F09"/>
    <w:rsid w:val="00C54796"/>
    <w:rsid w:val="00C5532C"/>
    <w:rsid w:val="00C574F6"/>
    <w:rsid w:val="00C60E35"/>
    <w:rsid w:val="00C6696D"/>
    <w:rsid w:val="00C762B1"/>
    <w:rsid w:val="00C76C28"/>
    <w:rsid w:val="00C8025E"/>
    <w:rsid w:val="00C83099"/>
    <w:rsid w:val="00C85412"/>
    <w:rsid w:val="00C93BF9"/>
    <w:rsid w:val="00C946FE"/>
    <w:rsid w:val="00C95147"/>
    <w:rsid w:val="00C96FD1"/>
    <w:rsid w:val="00CA5DF5"/>
    <w:rsid w:val="00CA63E0"/>
    <w:rsid w:val="00CB2A72"/>
    <w:rsid w:val="00CB2BDB"/>
    <w:rsid w:val="00CB3A45"/>
    <w:rsid w:val="00CB6767"/>
    <w:rsid w:val="00CB6CB1"/>
    <w:rsid w:val="00CC04CC"/>
    <w:rsid w:val="00CC3CFF"/>
    <w:rsid w:val="00CC439B"/>
    <w:rsid w:val="00CC52EE"/>
    <w:rsid w:val="00CC5DC0"/>
    <w:rsid w:val="00CD14DE"/>
    <w:rsid w:val="00CD2DEA"/>
    <w:rsid w:val="00CD4AC8"/>
    <w:rsid w:val="00CD4F2E"/>
    <w:rsid w:val="00CE14C4"/>
    <w:rsid w:val="00CE5E6F"/>
    <w:rsid w:val="00CE61F4"/>
    <w:rsid w:val="00CE681A"/>
    <w:rsid w:val="00CE69FF"/>
    <w:rsid w:val="00CF08BF"/>
    <w:rsid w:val="00CF4088"/>
    <w:rsid w:val="00CF4333"/>
    <w:rsid w:val="00CF5A24"/>
    <w:rsid w:val="00CF7D03"/>
    <w:rsid w:val="00D008F5"/>
    <w:rsid w:val="00D0520A"/>
    <w:rsid w:val="00D07156"/>
    <w:rsid w:val="00D2134B"/>
    <w:rsid w:val="00D24344"/>
    <w:rsid w:val="00D26350"/>
    <w:rsid w:val="00D2735E"/>
    <w:rsid w:val="00D30432"/>
    <w:rsid w:val="00D3172E"/>
    <w:rsid w:val="00D350D6"/>
    <w:rsid w:val="00D3642C"/>
    <w:rsid w:val="00D41389"/>
    <w:rsid w:val="00D41E05"/>
    <w:rsid w:val="00D4529D"/>
    <w:rsid w:val="00D60C86"/>
    <w:rsid w:val="00D6157B"/>
    <w:rsid w:val="00D672E7"/>
    <w:rsid w:val="00D70363"/>
    <w:rsid w:val="00D70A62"/>
    <w:rsid w:val="00D713C8"/>
    <w:rsid w:val="00D71B75"/>
    <w:rsid w:val="00D83562"/>
    <w:rsid w:val="00D83E24"/>
    <w:rsid w:val="00D84003"/>
    <w:rsid w:val="00D844BA"/>
    <w:rsid w:val="00D87137"/>
    <w:rsid w:val="00D87E85"/>
    <w:rsid w:val="00D91B11"/>
    <w:rsid w:val="00D93822"/>
    <w:rsid w:val="00D957C8"/>
    <w:rsid w:val="00DA7E40"/>
    <w:rsid w:val="00DB206C"/>
    <w:rsid w:val="00DB4A3F"/>
    <w:rsid w:val="00DB4F78"/>
    <w:rsid w:val="00DC1930"/>
    <w:rsid w:val="00DC30B7"/>
    <w:rsid w:val="00DC3FD5"/>
    <w:rsid w:val="00DC49E2"/>
    <w:rsid w:val="00DC5861"/>
    <w:rsid w:val="00DC7F4F"/>
    <w:rsid w:val="00DD1CEA"/>
    <w:rsid w:val="00DD4E7C"/>
    <w:rsid w:val="00DD565E"/>
    <w:rsid w:val="00DD6972"/>
    <w:rsid w:val="00DE5C8D"/>
    <w:rsid w:val="00DF0692"/>
    <w:rsid w:val="00DF6735"/>
    <w:rsid w:val="00DF70CA"/>
    <w:rsid w:val="00E02B61"/>
    <w:rsid w:val="00E03070"/>
    <w:rsid w:val="00E032B1"/>
    <w:rsid w:val="00E1514D"/>
    <w:rsid w:val="00E16BFA"/>
    <w:rsid w:val="00E2245D"/>
    <w:rsid w:val="00E2381D"/>
    <w:rsid w:val="00E24621"/>
    <w:rsid w:val="00E2463A"/>
    <w:rsid w:val="00E30BAF"/>
    <w:rsid w:val="00E3221B"/>
    <w:rsid w:val="00E32A1D"/>
    <w:rsid w:val="00E3386A"/>
    <w:rsid w:val="00E44B12"/>
    <w:rsid w:val="00E47D1B"/>
    <w:rsid w:val="00E54E10"/>
    <w:rsid w:val="00E57CF1"/>
    <w:rsid w:val="00E6285D"/>
    <w:rsid w:val="00E648C4"/>
    <w:rsid w:val="00E72124"/>
    <w:rsid w:val="00E725BE"/>
    <w:rsid w:val="00E74911"/>
    <w:rsid w:val="00E75180"/>
    <w:rsid w:val="00E75811"/>
    <w:rsid w:val="00E773E8"/>
    <w:rsid w:val="00E832CC"/>
    <w:rsid w:val="00E83A70"/>
    <w:rsid w:val="00E9007C"/>
    <w:rsid w:val="00E92E7F"/>
    <w:rsid w:val="00E96B4B"/>
    <w:rsid w:val="00EA1C70"/>
    <w:rsid w:val="00EA4B53"/>
    <w:rsid w:val="00EA6E32"/>
    <w:rsid w:val="00EB0DA7"/>
    <w:rsid w:val="00EB1C51"/>
    <w:rsid w:val="00EB45EC"/>
    <w:rsid w:val="00EB6D24"/>
    <w:rsid w:val="00EB771E"/>
    <w:rsid w:val="00EB7F5F"/>
    <w:rsid w:val="00EC0593"/>
    <w:rsid w:val="00EC51AF"/>
    <w:rsid w:val="00EC5C0E"/>
    <w:rsid w:val="00EC7CD2"/>
    <w:rsid w:val="00ED2EC8"/>
    <w:rsid w:val="00ED3437"/>
    <w:rsid w:val="00ED4712"/>
    <w:rsid w:val="00ED699D"/>
    <w:rsid w:val="00EE2D68"/>
    <w:rsid w:val="00EE3EA6"/>
    <w:rsid w:val="00EE55AD"/>
    <w:rsid w:val="00EE65E4"/>
    <w:rsid w:val="00EE7492"/>
    <w:rsid w:val="00EF0C86"/>
    <w:rsid w:val="00EF5879"/>
    <w:rsid w:val="00F112E9"/>
    <w:rsid w:val="00F16CDE"/>
    <w:rsid w:val="00F17047"/>
    <w:rsid w:val="00F214A8"/>
    <w:rsid w:val="00F225AF"/>
    <w:rsid w:val="00F30E93"/>
    <w:rsid w:val="00F31ED0"/>
    <w:rsid w:val="00F33DEC"/>
    <w:rsid w:val="00F3501C"/>
    <w:rsid w:val="00F361F8"/>
    <w:rsid w:val="00F4062E"/>
    <w:rsid w:val="00F4182E"/>
    <w:rsid w:val="00F41C1C"/>
    <w:rsid w:val="00F41FAD"/>
    <w:rsid w:val="00F46DFD"/>
    <w:rsid w:val="00F5014A"/>
    <w:rsid w:val="00F527C1"/>
    <w:rsid w:val="00F544FB"/>
    <w:rsid w:val="00F54831"/>
    <w:rsid w:val="00F5647A"/>
    <w:rsid w:val="00F57F42"/>
    <w:rsid w:val="00F601FD"/>
    <w:rsid w:val="00F6698D"/>
    <w:rsid w:val="00F7216E"/>
    <w:rsid w:val="00F72ED7"/>
    <w:rsid w:val="00F730D1"/>
    <w:rsid w:val="00F73BF6"/>
    <w:rsid w:val="00F741A0"/>
    <w:rsid w:val="00F75D42"/>
    <w:rsid w:val="00F86D62"/>
    <w:rsid w:val="00F879AC"/>
    <w:rsid w:val="00F907F2"/>
    <w:rsid w:val="00F91A26"/>
    <w:rsid w:val="00F91D34"/>
    <w:rsid w:val="00F94C8A"/>
    <w:rsid w:val="00F9794C"/>
    <w:rsid w:val="00FA1116"/>
    <w:rsid w:val="00FA25B6"/>
    <w:rsid w:val="00FA587A"/>
    <w:rsid w:val="00FA5B5C"/>
    <w:rsid w:val="00FA5EDC"/>
    <w:rsid w:val="00FA6493"/>
    <w:rsid w:val="00FB0AEE"/>
    <w:rsid w:val="00FC29E1"/>
    <w:rsid w:val="00FC3958"/>
    <w:rsid w:val="00FC660D"/>
    <w:rsid w:val="00FD55A2"/>
    <w:rsid w:val="00FD6CCC"/>
    <w:rsid w:val="00FD7715"/>
    <w:rsid w:val="00FE0067"/>
    <w:rsid w:val="00FE1601"/>
    <w:rsid w:val="00FE22A0"/>
    <w:rsid w:val="00FE3863"/>
    <w:rsid w:val="00FF26FB"/>
    <w:rsid w:val="00FF2B52"/>
    <w:rsid w:val="17A6D577"/>
    <w:rsid w:val="21F43775"/>
    <w:rsid w:val="484BFC95"/>
    <w:rsid w:val="7DB13CDE"/>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564BE698-8B72-46CC-8D02-FB8A354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6"/>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6"/>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6"/>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6"/>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6"/>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6"/>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6"/>
      </w:numPr>
      <w:spacing w:before="240" w:after="60"/>
      <w:outlineLvl w:val="6"/>
    </w:pPr>
    <w:rPr>
      <w:sz w:val="24"/>
    </w:rPr>
  </w:style>
  <w:style w:type="paragraph" w:styleId="Heading8">
    <w:name w:val="heading 8"/>
    <w:next w:val="BlockText"/>
    <w:qFormat/>
    <w:rsid w:val="006E5523"/>
    <w:pPr>
      <w:numPr>
        <w:ilvl w:val="7"/>
        <w:numId w:val="16"/>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rsid w:val="0029708C"/>
    <w:pPr>
      <w:jc w:val="center"/>
    </w:pPr>
    <w:rPr>
      <w:noProof/>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4E7520"/>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6"/>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7"/>
      </w:numPr>
      <w:spacing w:before="60" w:after="60"/>
    </w:pPr>
    <w:rPr>
      <w:sz w:val="24"/>
    </w:rPr>
  </w:style>
  <w:style w:type="paragraph" w:customStyle="1" w:styleId="BodyTextNumbered1">
    <w:name w:val="Body Text Numbered 1"/>
    <w:qFormat/>
    <w:rsid w:val="0029708C"/>
    <w:pPr>
      <w:numPr>
        <w:numId w:val="2"/>
      </w:numPr>
      <w:spacing w:before="60" w:after="60"/>
    </w:pPr>
    <w:rPr>
      <w:sz w:val="24"/>
      <w:szCs w:val="24"/>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8"/>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9"/>
      </w:numPr>
      <w:spacing w:before="60" w:after="60"/>
    </w:pPr>
    <w:rPr>
      <w:i/>
      <w:color w:val="0000FF"/>
      <w:sz w:val="22"/>
      <w:szCs w:val="24"/>
    </w:rPr>
  </w:style>
  <w:style w:type="paragraph" w:customStyle="1" w:styleId="InstructionalBullet2">
    <w:name w:val="Instructional Bullet 2"/>
    <w:basedOn w:val="InstructionalBullet1"/>
    <w:rsid w:val="004D0A93"/>
    <w:pPr>
      <w:numPr>
        <w:numId w:val="34"/>
      </w:numPr>
      <w:tabs>
        <w:tab w:val="clear" w:pos="720"/>
      </w:tabs>
      <w:ind w:left="1440"/>
    </w:pPr>
  </w:style>
  <w:style w:type="paragraph" w:customStyle="1" w:styleId="BodyBullet2">
    <w:name w:val="Body Bullet 2"/>
    <w:basedOn w:val="Normal"/>
    <w:link w:val="BodyBullet2Char"/>
    <w:rsid w:val="005D18C5"/>
    <w:pPr>
      <w:numPr>
        <w:numId w:val="10"/>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1"/>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CB2BDB"/>
    <w:pPr>
      <w:keepNext/>
      <w:keepLines/>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5"/>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4"/>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normaltextrun">
    <w:name w:val="normaltextrun"/>
    <w:basedOn w:val="DefaultParagraphFont"/>
    <w:rsid w:val="006B5987"/>
  </w:style>
  <w:style w:type="character" w:customStyle="1" w:styleId="eop">
    <w:name w:val="eop"/>
    <w:basedOn w:val="DefaultParagraphFont"/>
    <w:rsid w:val="006B5987"/>
  </w:style>
  <w:style w:type="character" w:customStyle="1" w:styleId="spellingerror">
    <w:name w:val="spellingerror"/>
    <w:basedOn w:val="DefaultParagraphFont"/>
    <w:rsid w:val="005315BD"/>
  </w:style>
  <w:style w:type="paragraph" w:styleId="TableofFigures">
    <w:name w:val="table of figures"/>
    <w:basedOn w:val="Normal"/>
    <w:next w:val="Normal"/>
    <w:uiPriority w:val="99"/>
    <w:unhideWhenUsed/>
    <w:rsid w:val="00D24344"/>
  </w:style>
  <w:style w:type="paragraph" w:styleId="NoSpacing">
    <w:name w:val="No Spacing"/>
    <w:uiPriority w:val="1"/>
    <w:qFormat/>
    <w:rsid w:val="00410A3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1" ma:contentTypeDescription="Create a new document." ma:contentTypeScope="" ma:versionID="be41397d8e35c54b8a1290153c86101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279eb605786688e79af72940cb467cb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3.xml><?xml version="1.0" encoding="utf-8"?>
<ds:datastoreItem xmlns:ds="http://schemas.openxmlformats.org/officeDocument/2006/customXml" ds:itemID="{41A71D2B-C355-4AA0-B1CC-0A19E25A2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97D79-99A8-42D1-8168-6515B6F5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Gina Scorca</cp:lastModifiedBy>
  <cp:revision>31</cp:revision>
  <dcterms:created xsi:type="dcterms:W3CDTF">2018-09-26T19:49:00Z</dcterms:created>
  <dcterms:modified xsi:type="dcterms:W3CDTF">2018-12-06T19:14:00Z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ies>
</file>