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E5486" w14:textId="77777777" w:rsidR="00DF7369" w:rsidRPr="00831DF1" w:rsidRDefault="000E4A68" w:rsidP="00831DF1">
      <w:pPr>
        <w:pStyle w:val="FirstPage3"/>
      </w:pPr>
      <w:r w:rsidRPr="00831DF1">
        <w:rPr>
          <w:noProof/>
        </w:rPr>
        <w:drawing>
          <wp:inline distT="0" distB="0" distL="0" distR="0" wp14:anchorId="38B288C2" wp14:editId="34355045">
            <wp:extent cx="2962275" cy="1571625"/>
            <wp:effectExtent l="0" t="0" r="0" b="0"/>
            <wp:docPr id="1" name="Picture 1" descr="VistA CP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CPR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1571625"/>
                    </a:xfrm>
                    <a:prstGeom prst="rect">
                      <a:avLst/>
                    </a:prstGeom>
                    <a:noFill/>
                    <a:ln>
                      <a:noFill/>
                    </a:ln>
                  </pic:spPr>
                </pic:pic>
              </a:graphicData>
            </a:graphic>
          </wp:inline>
        </w:drawing>
      </w:r>
    </w:p>
    <w:p w14:paraId="78FD5E5C" w14:textId="77777777" w:rsidR="00DF7369" w:rsidRPr="00831DF1" w:rsidRDefault="00B671F8" w:rsidP="00831DF1">
      <w:pPr>
        <w:pStyle w:val="FirstPage1"/>
      </w:pPr>
      <w:r w:rsidRPr="00831DF1">
        <w:t>Text Integration Utilities</w:t>
      </w:r>
      <w:r w:rsidR="00946D0E" w:rsidRPr="00831DF1">
        <w:t xml:space="preserve"> (TIU)</w:t>
      </w:r>
    </w:p>
    <w:p w14:paraId="2B19ECC7" w14:textId="77777777" w:rsidR="00946D0E" w:rsidRPr="00831DF1" w:rsidRDefault="00B671F8" w:rsidP="00831DF1">
      <w:pPr>
        <w:pStyle w:val="FirstPage1"/>
      </w:pPr>
      <w:r w:rsidRPr="00831DF1">
        <w:t xml:space="preserve">Generic </w:t>
      </w:r>
      <w:r w:rsidR="00946D0E" w:rsidRPr="00831DF1">
        <w:t xml:space="preserve">HL7 </w:t>
      </w:r>
      <w:r w:rsidRPr="00831DF1">
        <w:t>Interface</w:t>
      </w:r>
      <w:bookmarkStart w:id="0" w:name="_GoBack"/>
      <w:bookmarkEnd w:id="0"/>
    </w:p>
    <w:p w14:paraId="1C9D63CA" w14:textId="77777777" w:rsidR="00946D0E" w:rsidRPr="00831DF1" w:rsidRDefault="00B671F8" w:rsidP="00831DF1">
      <w:pPr>
        <w:pStyle w:val="FirstPage1"/>
      </w:pPr>
      <w:r w:rsidRPr="00831DF1">
        <w:t>Handbook</w:t>
      </w:r>
    </w:p>
    <w:p w14:paraId="5D09F986" w14:textId="77777777" w:rsidR="00DF7369" w:rsidRPr="00831DF1" w:rsidRDefault="00DF7369" w:rsidP="00831DF1">
      <w:pPr>
        <w:pStyle w:val="FirstPage2"/>
      </w:pPr>
    </w:p>
    <w:p w14:paraId="62B66BE9" w14:textId="77777777" w:rsidR="00D61A41" w:rsidRPr="00831DF1" w:rsidRDefault="00D61A41" w:rsidP="00831DF1">
      <w:pPr>
        <w:pStyle w:val="FirstPage2"/>
      </w:pPr>
    </w:p>
    <w:p w14:paraId="0B56A882" w14:textId="77777777" w:rsidR="00D61A41" w:rsidRPr="00831DF1" w:rsidRDefault="00D61A41" w:rsidP="00831DF1">
      <w:pPr>
        <w:pStyle w:val="FirstPage2"/>
      </w:pPr>
    </w:p>
    <w:p w14:paraId="168B350F" w14:textId="77777777" w:rsidR="00D61A41" w:rsidRPr="00831DF1" w:rsidRDefault="00D61A41" w:rsidP="00831DF1">
      <w:pPr>
        <w:pStyle w:val="FirstPage2"/>
      </w:pPr>
    </w:p>
    <w:p w14:paraId="757F2BE8" w14:textId="77777777" w:rsidR="00D61A41" w:rsidRPr="00831DF1" w:rsidRDefault="00D61A41" w:rsidP="00831DF1">
      <w:pPr>
        <w:pStyle w:val="FirstPage2"/>
      </w:pPr>
    </w:p>
    <w:p w14:paraId="2AC44A9C" w14:textId="77777777" w:rsidR="00D61A41" w:rsidRPr="00831DF1" w:rsidRDefault="00D61A41" w:rsidP="00831DF1">
      <w:pPr>
        <w:pStyle w:val="FirstPage2"/>
      </w:pPr>
    </w:p>
    <w:p w14:paraId="476F08BB" w14:textId="77777777" w:rsidR="00DF7369" w:rsidRPr="00831DF1" w:rsidRDefault="00DF7369" w:rsidP="00831DF1">
      <w:pPr>
        <w:pStyle w:val="FirstPage2"/>
      </w:pPr>
      <w:r w:rsidRPr="00831DF1">
        <w:t xml:space="preserve">Version </w:t>
      </w:r>
      <w:r w:rsidR="00946D0E" w:rsidRPr="00831DF1">
        <w:t>1</w:t>
      </w:r>
      <w:r w:rsidRPr="00831DF1">
        <w:t>.</w:t>
      </w:r>
      <w:r w:rsidR="00201162">
        <w:t>2</w:t>
      </w:r>
    </w:p>
    <w:p w14:paraId="09AEC168" w14:textId="77777777" w:rsidR="00DF7369" w:rsidRPr="00831DF1" w:rsidRDefault="008276C5" w:rsidP="00831DF1">
      <w:pPr>
        <w:pStyle w:val="FirstPage2"/>
      </w:pPr>
      <w:r>
        <w:t>August</w:t>
      </w:r>
      <w:r w:rsidR="00DF7369" w:rsidRPr="00831DF1">
        <w:t xml:space="preserve"> </w:t>
      </w:r>
      <w:r w:rsidR="00946D0E" w:rsidRPr="00831DF1">
        <w:t>20</w:t>
      </w:r>
      <w:r w:rsidR="00361BD1" w:rsidRPr="00831DF1">
        <w:t>19</w:t>
      </w:r>
    </w:p>
    <w:p w14:paraId="103E7399" w14:textId="77777777" w:rsidR="00DF7369" w:rsidRPr="00831DF1" w:rsidRDefault="00DF7369" w:rsidP="00831DF1">
      <w:pPr>
        <w:pStyle w:val="FirstPage2"/>
      </w:pPr>
      <w:r w:rsidRPr="00831DF1">
        <w:t xml:space="preserve"> </w:t>
      </w:r>
    </w:p>
    <w:p w14:paraId="46E56CA1" w14:textId="77777777" w:rsidR="00DF7369" w:rsidRPr="00831DF1" w:rsidRDefault="00DF7369" w:rsidP="00831DF1">
      <w:pPr>
        <w:pStyle w:val="FirstPage2"/>
      </w:pPr>
    </w:p>
    <w:p w14:paraId="6A85313B" w14:textId="77777777" w:rsidR="00DF7369" w:rsidRPr="00831DF1" w:rsidRDefault="00DF7369" w:rsidP="00831DF1">
      <w:pPr>
        <w:pStyle w:val="FirstPage3"/>
      </w:pPr>
      <w:r w:rsidRPr="00831DF1">
        <w:t>Department of Veterans Affairs</w:t>
      </w:r>
    </w:p>
    <w:p w14:paraId="12BE8EFC" w14:textId="77777777" w:rsidR="00DF7369" w:rsidRPr="00831DF1" w:rsidRDefault="00946D0E" w:rsidP="00831DF1">
      <w:pPr>
        <w:pStyle w:val="FirstPage3"/>
      </w:pPr>
      <w:r w:rsidRPr="00831DF1">
        <w:t>VistA System Design &amp; Development</w:t>
      </w:r>
    </w:p>
    <w:p w14:paraId="33801843" w14:textId="77777777" w:rsidR="00DF7369" w:rsidRPr="00831DF1" w:rsidRDefault="00DF7369" w:rsidP="00831DF1">
      <w:pPr>
        <w:pStyle w:val="FirstPage3"/>
      </w:pPr>
      <w:r w:rsidRPr="00831DF1">
        <w:t>Computerized Patient Record System Product</w:t>
      </w:r>
      <w:r w:rsidR="00946D0E" w:rsidRPr="00831DF1">
        <w:t xml:space="preserve"> Line</w:t>
      </w:r>
    </w:p>
    <w:p w14:paraId="542F9D74" w14:textId="77777777" w:rsidR="00DF7369" w:rsidRPr="00831DF1" w:rsidRDefault="00DF7369" w:rsidP="00831DF1">
      <w:pPr>
        <w:pStyle w:val="Title"/>
      </w:pPr>
      <w:r w:rsidRPr="00831DF1">
        <w:br w:type="page"/>
      </w:r>
      <w:bookmarkStart w:id="1" w:name="_Toc11371351"/>
      <w:r w:rsidRPr="00831DF1">
        <w:lastRenderedPageBreak/>
        <w:t>Revision History</w:t>
      </w:r>
      <w:bookmarkEnd w:id="1"/>
    </w:p>
    <w:tbl>
      <w:tblPr>
        <w:tblW w:w="778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1"/>
        <w:gridCol w:w="1517"/>
        <w:gridCol w:w="1150"/>
        <w:gridCol w:w="2000"/>
      </w:tblGrid>
      <w:tr w:rsidR="004A08A6" w:rsidRPr="00831DF1" w14:paraId="682FC4FF" w14:textId="77777777" w:rsidTr="008276C5">
        <w:tc>
          <w:tcPr>
            <w:tcW w:w="3121" w:type="dxa"/>
            <w:tcBorders>
              <w:top w:val="single" w:sz="4" w:space="0" w:color="auto"/>
              <w:left w:val="single" w:sz="4" w:space="0" w:color="auto"/>
              <w:bottom w:val="single" w:sz="4" w:space="0" w:color="auto"/>
              <w:right w:val="single" w:sz="4" w:space="0" w:color="auto"/>
            </w:tcBorders>
          </w:tcPr>
          <w:p w14:paraId="41B8402F" w14:textId="77777777" w:rsidR="004A08A6" w:rsidRPr="00831DF1" w:rsidRDefault="004A08A6" w:rsidP="00831DF1">
            <w:pPr>
              <w:pStyle w:val="TableHeading"/>
            </w:pPr>
            <w:r w:rsidRPr="00831DF1">
              <w:t>Event</w:t>
            </w:r>
          </w:p>
        </w:tc>
        <w:tc>
          <w:tcPr>
            <w:tcW w:w="1517" w:type="dxa"/>
            <w:tcBorders>
              <w:top w:val="single" w:sz="4" w:space="0" w:color="auto"/>
              <w:left w:val="single" w:sz="4" w:space="0" w:color="auto"/>
              <w:bottom w:val="single" w:sz="4" w:space="0" w:color="auto"/>
              <w:right w:val="single" w:sz="4" w:space="0" w:color="auto"/>
            </w:tcBorders>
          </w:tcPr>
          <w:p w14:paraId="54832B22" w14:textId="77777777" w:rsidR="004A08A6" w:rsidRPr="00831DF1" w:rsidRDefault="004A08A6" w:rsidP="00831DF1">
            <w:pPr>
              <w:pStyle w:val="TableHeading"/>
            </w:pPr>
            <w:r w:rsidRPr="00831DF1">
              <w:t>Date</w:t>
            </w:r>
          </w:p>
        </w:tc>
        <w:tc>
          <w:tcPr>
            <w:tcW w:w="1150" w:type="dxa"/>
            <w:tcBorders>
              <w:top w:val="single" w:sz="4" w:space="0" w:color="auto"/>
              <w:left w:val="single" w:sz="4" w:space="0" w:color="auto"/>
              <w:bottom w:val="single" w:sz="4" w:space="0" w:color="auto"/>
              <w:right w:val="single" w:sz="4" w:space="0" w:color="auto"/>
            </w:tcBorders>
          </w:tcPr>
          <w:p w14:paraId="471A8BF2" w14:textId="77777777" w:rsidR="004A08A6" w:rsidRPr="00831DF1" w:rsidRDefault="004A08A6" w:rsidP="00831DF1">
            <w:pPr>
              <w:pStyle w:val="TableHeading"/>
            </w:pPr>
            <w:r w:rsidRPr="00831DF1">
              <w:t>Pages</w:t>
            </w:r>
          </w:p>
        </w:tc>
        <w:tc>
          <w:tcPr>
            <w:tcW w:w="2000" w:type="dxa"/>
            <w:tcBorders>
              <w:top w:val="single" w:sz="4" w:space="0" w:color="auto"/>
              <w:left w:val="single" w:sz="4" w:space="0" w:color="auto"/>
              <w:bottom w:val="single" w:sz="4" w:space="0" w:color="auto"/>
              <w:right w:val="single" w:sz="4" w:space="0" w:color="auto"/>
            </w:tcBorders>
          </w:tcPr>
          <w:p w14:paraId="60779F86" w14:textId="77777777" w:rsidR="004A08A6" w:rsidRPr="00831DF1" w:rsidRDefault="004A08A6" w:rsidP="00831DF1">
            <w:pPr>
              <w:pStyle w:val="TableHeading"/>
            </w:pPr>
            <w:r w:rsidRPr="00831DF1">
              <w:t>Tech Writer, Project Manager</w:t>
            </w:r>
          </w:p>
        </w:tc>
      </w:tr>
      <w:tr w:rsidR="004A08A6" w:rsidRPr="00831DF1" w14:paraId="4D22ECCF" w14:textId="77777777" w:rsidTr="008276C5">
        <w:tc>
          <w:tcPr>
            <w:tcW w:w="3121" w:type="dxa"/>
            <w:tcBorders>
              <w:top w:val="single" w:sz="4" w:space="0" w:color="auto"/>
              <w:left w:val="single" w:sz="4" w:space="0" w:color="auto"/>
              <w:bottom w:val="single" w:sz="4" w:space="0" w:color="auto"/>
              <w:right w:val="single" w:sz="4" w:space="0" w:color="auto"/>
            </w:tcBorders>
          </w:tcPr>
          <w:p w14:paraId="0BA56B5E" w14:textId="77777777" w:rsidR="004A08A6" w:rsidRPr="00831DF1" w:rsidRDefault="004A08A6" w:rsidP="00831DF1">
            <w:pPr>
              <w:pStyle w:val="TableEntry"/>
            </w:pPr>
            <w:r w:rsidRPr="00831DF1">
              <w:t>Initial release</w:t>
            </w:r>
          </w:p>
        </w:tc>
        <w:tc>
          <w:tcPr>
            <w:tcW w:w="1517" w:type="dxa"/>
            <w:tcBorders>
              <w:top w:val="single" w:sz="4" w:space="0" w:color="auto"/>
              <w:left w:val="single" w:sz="4" w:space="0" w:color="auto"/>
              <w:bottom w:val="single" w:sz="4" w:space="0" w:color="auto"/>
              <w:right w:val="single" w:sz="4" w:space="0" w:color="auto"/>
            </w:tcBorders>
          </w:tcPr>
          <w:p w14:paraId="6414AADF" w14:textId="77777777" w:rsidR="004A08A6" w:rsidRPr="00831DF1" w:rsidRDefault="00A85424" w:rsidP="00831DF1">
            <w:pPr>
              <w:pStyle w:val="TableEntry"/>
            </w:pPr>
            <w:r w:rsidRPr="00831DF1">
              <w:t>October</w:t>
            </w:r>
            <w:r w:rsidR="004A08A6" w:rsidRPr="00831DF1">
              <w:t xml:space="preserve"> 2006</w:t>
            </w:r>
          </w:p>
        </w:tc>
        <w:tc>
          <w:tcPr>
            <w:tcW w:w="1150" w:type="dxa"/>
            <w:tcBorders>
              <w:top w:val="single" w:sz="4" w:space="0" w:color="auto"/>
              <w:left w:val="single" w:sz="4" w:space="0" w:color="auto"/>
              <w:bottom w:val="single" w:sz="4" w:space="0" w:color="auto"/>
              <w:right w:val="single" w:sz="4" w:space="0" w:color="auto"/>
            </w:tcBorders>
          </w:tcPr>
          <w:p w14:paraId="07EC0FEC" w14:textId="77777777" w:rsidR="004A08A6" w:rsidRPr="00831DF1" w:rsidRDefault="004A08A6" w:rsidP="00831DF1">
            <w:pPr>
              <w:pStyle w:val="TableEntry"/>
            </w:pPr>
            <w:r w:rsidRPr="00831DF1">
              <w:t>All</w:t>
            </w:r>
          </w:p>
        </w:tc>
        <w:tc>
          <w:tcPr>
            <w:tcW w:w="2000" w:type="dxa"/>
            <w:tcBorders>
              <w:top w:val="single" w:sz="4" w:space="0" w:color="auto"/>
              <w:left w:val="single" w:sz="4" w:space="0" w:color="auto"/>
              <w:bottom w:val="single" w:sz="4" w:space="0" w:color="auto"/>
              <w:right w:val="single" w:sz="4" w:space="0" w:color="auto"/>
            </w:tcBorders>
          </w:tcPr>
          <w:p w14:paraId="062B7B39" w14:textId="77777777" w:rsidR="004A08A6" w:rsidRPr="00831DF1" w:rsidRDefault="004A08A6" w:rsidP="00831DF1">
            <w:pPr>
              <w:pStyle w:val="TableEntry"/>
            </w:pPr>
            <w:r w:rsidRPr="00831DF1">
              <w:t>C Arceneaux, D Rickard</w:t>
            </w:r>
          </w:p>
        </w:tc>
      </w:tr>
      <w:tr w:rsidR="004A08A6" w:rsidRPr="00831DF1" w14:paraId="5AF5A110" w14:textId="77777777" w:rsidTr="008276C5">
        <w:tc>
          <w:tcPr>
            <w:tcW w:w="3121" w:type="dxa"/>
            <w:tcBorders>
              <w:top w:val="single" w:sz="4" w:space="0" w:color="auto"/>
              <w:left w:val="single" w:sz="4" w:space="0" w:color="auto"/>
              <w:bottom w:val="single" w:sz="4" w:space="0" w:color="auto"/>
              <w:right w:val="single" w:sz="4" w:space="0" w:color="auto"/>
            </w:tcBorders>
          </w:tcPr>
          <w:p w14:paraId="4FE39664" w14:textId="77777777" w:rsidR="004A08A6" w:rsidRPr="00831DF1" w:rsidRDefault="00361BD1" w:rsidP="00831DF1">
            <w:pPr>
              <w:pStyle w:val="TableEntry"/>
            </w:pPr>
            <w:r w:rsidRPr="00831DF1">
              <w:t xml:space="preserve">VIE </w:t>
            </w:r>
            <w:r w:rsidR="008D50AA" w:rsidRPr="00831DF1">
              <w:t xml:space="preserve">Migration </w:t>
            </w:r>
            <w:r w:rsidRPr="00831DF1">
              <w:t>to HealthConnect</w:t>
            </w:r>
            <w:r w:rsidR="00003863" w:rsidRPr="00831DF1">
              <w:t>–</w:t>
            </w:r>
            <w:r w:rsidRPr="00831DF1">
              <w:t xml:space="preserve"> </w:t>
            </w:r>
            <w:r w:rsidR="008D50AA">
              <w:t xml:space="preserve">updates </w:t>
            </w:r>
          </w:p>
        </w:tc>
        <w:tc>
          <w:tcPr>
            <w:tcW w:w="1517" w:type="dxa"/>
            <w:tcBorders>
              <w:top w:val="single" w:sz="4" w:space="0" w:color="auto"/>
              <w:left w:val="single" w:sz="4" w:space="0" w:color="auto"/>
              <w:bottom w:val="single" w:sz="4" w:space="0" w:color="auto"/>
              <w:right w:val="single" w:sz="4" w:space="0" w:color="auto"/>
            </w:tcBorders>
          </w:tcPr>
          <w:p w14:paraId="690D6852" w14:textId="77777777" w:rsidR="004A08A6" w:rsidRPr="00831DF1" w:rsidRDefault="00361BD1" w:rsidP="00831DF1">
            <w:pPr>
              <w:pStyle w:val="TableEntry"/>
            </w:pPr>
            <w:r w:rsidRPr="00831DF1">
              <w:t>June 2019</w:t>
            </w:r>
          </w:p>
        </w:tc>
        <w:tc>
          <w:tcPr>
            <w:tcW w:w="1150" w:type="dxa"/>
            <w:tcBorders>
              <w:top w:val="single" w:sz="4" w:space="0" w:color="auto"/>
              <w:left w:val="single" w:sz="4" w:space="0" w:color="auto"/>
              <w:bottom w:val="single" w:sz="4" w:space="0" w:color="auto"/>
              <w:right w:val="single" w:sz="4" w:space="0" w:color="auto"/>
            </w:tcBorders>
          </w:tcPr>
          <w:p w14:paraId="42680481" w14:textId="77777777" w:rsidR="004A08A6" w:rsidRPr="00831DF1" w:rsidRDefault="00361BD1" w:rsidP="00831DF1">
            <w:pPr>
              <w:pStyle w:val="TableEntry"/>
            </w:pPr>
            <w:r w:rsidRPr="00831DF1">
              <w:t xml:space="preserve">ROES -VIE </w:t>
            </w:r>
            <w:r w:rsidR="00003863" w:rsidRPr="00831DF1">
              <w:t xml:space="preserve">/ HC Migration </w:t>
            </w:r>
            <w:r w:rsidRPr="00831DF1">
              <w:t>related</w:t>
            </w:r>
          </w:p>
        </w:tc>
        <w:tc>
          <w:tcPr>
            <w:tcW w:w="2000" w:type="dxa"/>
            <w:tcBorders>
              <w:top w:val="single" w:sz="4" w:space="0" w:color="auto"/>
              <w:left w:val="single" w:sz="4" w:space="0" w:color="auto"/>
              <w:bottom w:val="single" w:sz="4" w:space="0" w:color="auto"/>
              <w:right w:val="single" w:sz="4" w:space="0" w:color="auto"/>
            </w:tcBorders>
          </w:tcPr>
          <w:p w14:paraId="2B81A63A" w14:textId="77777777" w:rsidR="004A08A6" w:rsidRPr="00831DF1" w:rsidRDefault="00361BD1" w:rsidP="00831DF1">
            <w:pPr>
              <w:pStyle w:val="TableEntry"/>
            </w:pPr>
            <w:r w:rsidRPr="00831DF1">
              <w:t>Liana Buciuman</w:t>
            </w:r>
          </w:p>
          <w:p w14:paraId="27D2BEFC" w14:textId="77777777" w:rsidR="00361BD1" w:rsidRPr="00831DF1" w:rsidRDefault="00361BD1" w:rsidP="00831DF1">
            <w:pPr>
              <w:pStyle w:val="TableEntry"/>
            </w:pPr>
            <w:r w:rsidRPr="00831DF1">
              <w:t>Ken Leonard</w:t>
            </w:r>
          </w:p>
        </w:tc>
      </w:tr>
      <w:tr w:rsidR="008276C5" w:rsidRPr="00831DF1" w14:paraId="017C2821" w14:textId="77777777" w:rsidTr="008276C5">
        <w:tc>
          <w:tcPr>
            <w:tcW w:w="3121" w:type="dxa"/>
            <w:tcBorders>
              <w:top w:val="single" w:sz="4" w:space="0" w:color="auto"/>
              <w:left w:val="single" w:sz="4" w:space="0" w:color="auto"/>
              <w:bottom w:val="single" w:sz="4" w:space="0" w:color="auto"/>
              <w:right w:val="single" w:sz="4" w:space="0" w:color="auto"/>
            </w:tcBorders>
          </w:tcPr>
          <w:p w14:paraId="1C30C2A6" w14:textId="77777777" w:rsidR="008276C5" w:rsidRPr="00831DF1" w:rsidRDefault="008276C5" w:rsidP="008276C5">
            <w:pPr>
              <w:pStyle w:val="TableEntry"/>
            </w:pPr>
            <w:r>
              <w:t xml:space="preserve">CCR&amp;A VistA to HSRM TIU Interface </w:t>
            </w:r>
          </w:p>
        </w:tc>
        <w:tc>
          <w:tcPr>
            <w:tcW w:w="1517" w:type="dxa"/>
            <w:tcBorders>
              <w:top w:val="single" w:sz="4" w:space="0" w:color="auto"/>
              <w:left w:val="single" w:sz="4" w:space="0" w:color="auto"/>
              <w:bottom w:val="single" w:sz="4" w:space="0" w:color="auto"/>
              <w:right w:val="single" w:sz="4" w:space="0" w:color="auto"/>
            </w:tcBorders>
          </w:tcPr>
          <w:p w14:paraId="15A819FF" w14:textId="77777777" w:rsidR="008276C5" w:rsidRPr="00831DF1" w:rsidRDefault="008276C5" w:rsidP="008276C5">
            <w:pPr>
              <w:pStyle w:val="TableEntry"/>
            </w:pPr>
            <w:r>
              <w:t>June</w:t>
            </w:r>
            <w:r w:rsidRPr="00831DF1">
              <w:t xml:space="preserve"> 2019</w:t>
            </w:r>
          </w:p>
        </w:tc>
        <w:tc>
          <w:tcPr>
            <w:tcW w:w="1150" w:type="dxa"/>
            <w:tcBorders>
              <w:top w:val="single" w:sz="4" w:space="0" w:color="auto"/>
              <w:left w:val="single" w:sz="4" w:space="0" w:color="auto"/>
              <w:bottom w:val="single" w:sz="4" w:space="0" w:color="auto"/>
              <w:right w:val="single" w:sz="4" w:space="0" w:color="auto"/>
            </w:tcBorders>
          </w:tcPr>
          <w:p w14:paraId="6CFA0E3F" w14:textId="77777777" w:rsidR="008276C5" w:rsidRPr="00831DF1" w:rsidRDefault="008276C5" w:rsidP="008276C5">
            <w:pPr>
              <w:pStyle w:val="TableEntry"/>
            </w:pPr>
            <w:r>
              <w:t>Patch TIU*1*323 related</w:t>
            </w:r>
          </w:p>
        </w:tc>
        <w:tc>
          <w:tcPr>
            <w:tcW w:w="2000" w:type="dxa"/>
            <w:tcBorders>
              <w:top w:val="single" w:sz="4" w:space="0" w:color="auto"/>
              <w:left w:val="single" w:sz="4" w:space="0" w:color="auto"/>
              <w:bottom w:val="single" w:sz="4" w:space="0" w:color="auto"/>
              <w:right w:val="single" w:sz="4" w:space="0" w:color="auto"/>
            </w:tcBorders>
          </w:tcPr>
          <w:p w14:paraId="50017315" w14:textId="77777777" w:rsidR="008276C5" w:rsidRDefault="008276C5" w:rsidP="008276C5">
            <w:pPr>
              <w:pStyle w:val="TableEntry"/>
            </w:pPr>
            <w:r>
              <w:t>Liana Buciuman</w:t>
            </w:r>
          </w:p>
          <w:p w14:paraId="62A8D18E" w14:textId="77777777" w:rsidR="008276C5" w:rsidRPr="00831DF1" w:rsidRDefault="008276C5" w:rsidP="008276C5">
            <w:pPr>
              <w:pStyle w:val="TableEntry"/>
            </w:pPr>
            <w:r>
              <w:t>Kevin Kania</w:t>
            </w:r>
          </w:p>
        </w:tc>
      </w:tr>
      <w:tr w:rsidR="00201162" w:rsidRPr="00831DF1" w14:paraId="517CC1F0" w14:textId="77777777" w:rsidTr="008276C5">
        <w:tc>
          <w:tcPr>
            <w:tcW w:w="3121" w:type="dxa"/>
            <w:tcBorders>
              <w:top w:val="single" w:sz="4" w:space="0" w:color="auto"/>
              <w:left w:val="single" w:sz="4" w:space="0" w:color="auto"/>
              <w:bottom w:val="single" w:sz="4" w:space="0" w:color="auto"/>
              <w:right w:val="single" w:sz="4" w:space="0" w:color="auto"/>
            </w:tcBorders>
          </w:tcPr>
          <w:p w14:paraId="131C30EA" w14:textId="77777777" w:rsidR="00201162" w:rsidRPr="00831DF1" w:rsidRDefault="00201162" w:rsidP="00831DF1">
            <w:pPr>
              <w:pStyle w:val="TableEntry"/>
            </w:pPr>
            <w:r>
              <w:t xml:space="preserve">CCR&amp;A VistA to HSRM TIU Interface </w:t>
            </w:r>
          </w:p>
        </w:tc>
        <w:tc>
          <w:tcPr>
            <w:tcW w:w="1517" w:type="dxa"/>
            <w:tcBorders>
              <w:top w:val="single" w:sz="4" w:space="0" w:color="auto"/>
              <w:left w:val="single" w:sz="4" w:space="0" w:color="auto"/>
              <w:bottom w:val="single" w:sz="4" w:space="0" w:color="auto"/>
              <w:right w:val="single" w:sz="4" w:space="0" w:color="auto"/>
            </w:tcBorders>
          </w:tcPr>
          <w:p w14:paraId="3B8D39F5" w14:textId="77777777" w:rsidR="00201162" w:rsidRPr="00831DF1" w:rsidRDefault="00A81FCD" w:rsidP="00831DF1">
            <w:pPr>
              <w:pStyle w:val="TableEntry"/>
            </w:pPr>
            <w:r>
              <w:t>Aug</w:t>
            </w:r>
            <w:r w:rsidR="00201162" w:rsidRPr="00831DF1">
              <w:t xml:space="preserve"> 2019</w:t>
            </w:r>
          </w:p>
        </w:tc>
        <w:tc>
          <w:tcPr>
            <w:tcW w:w="1150" w:type="dxa"/>
            <w:tcBorders>
              <w:top w:val="single" w:sz="4" w:space="0" w:color="auto"/>
              <w:left w:val="single" w:sz="4" w:space="0" w:color="auto"/>
              <w:bottom w:val="single" w:sz="4" w:space="0" w:color="auto"/>
              <w:right w:val="single" w:sz="4" w:space="0" w:color="auto"/>
            </w:tcBorders>
          </w:tcPr>
          <w:p w14:paraId="33F52CC8" w14:textId="77777777" w:rsidR="00201162" w:rsidRPr="00831DF1" w:rsidRDefault="008276C5" w:rsidP="00831DF1">
            <w:pPr>
              <w:pStyle w:val="TableEntry"/>
            </w:pPr>
            <w:r>
              <w:t xml:space="preserve">Post </w:t>
            </w:r>
            <w:r w:rsidR="00201162">
              <w:t>Patch TIU*1*323 related</w:t>
            </w:r>
          </w:p>
        </w:tc>
        <w:tc>
          <w:tcPr>
            <w:tcW w:w="2000" w:type="dxa"/>
            <w:tcBorders>
              <w:top w:val="single" w:sz="4" w:space="0" w:color="auto"/>
              <w:left w:val="single" w:sz="4" w:space="0" w:color="auto"/>
              <w:bottom w:val="single" w:sz="4" w:space="0" w:color="auto"/>
              <w:right w:val="single" w:sz="4" w:space="0" w:color="auto"/>
            </w:tcBorders>
          </w:tcPr>
          <w:p w14:paraId="5FC3BC70" w14:textId="77777777" w:rsidR="00201162" w:rsidRDefault="00201162" w:rsidP="00831DF1">
            <w:pPr>
              <w:pStyle w:val="TableEntry"/>
            </w:pPr>
            <w:r>
              <w:t>Liana Buciuman</w:t>
            </w:r>
          </w:p>
          <w:p w14:paraId="7320EEF9" w14:textId="77777777" w:rsidR="00201162" w:rsidRPr="00831DF1" w:rsidRDefault="00201162" w:rsidP="00831DF1">
            <w:pPr>
              <w:pStyle w:val="TableEntry"/>
            </w:pPr>
            <w:r>
              <w:t>Kevin Kania</w:t>
            </w:r>
          </w:p>
        </w:tc>
      </w:tr>
    </w:tbl>
    <w:p w14:paraId="3A28FB37" w14:textId="77777777" w:rsidR="00DF7369" w:rsidRPr="00831DF1" w:rsidRDefault="00DF7369" w:rsidP="00831DF1"/>
    <w:p w14:paraId="513A3D74" w14:textId="77777777" w:rsidR="00DF7369" w:rsidRPr="00831DF1" w:rsidRDefault="00DF7369" w:rsidP="00831DF1">
      <w:pPr>
        <w:pStyle w:val="FirstPage3"/>
        <w:sectPr w:rsidR="00DF7369" w:rsidRPr="00831DF1">
          <w:headerReference w:type="default" r:id="rId8"/>
          <w:footerReference w:type="even" r:id="rId9"/>
          <w:footerReference w:type="default" r:id="rId10"/>
          <w:pgSz w:w="12240" w:h="15840" w:code="1"/>
          <w:pgMar w:top="1440" w:right="1440" w:bottom="1440" w:left="1440" w:header="864" w:footer="864" w:gutter="0"/>
          <w:pgNumType w:fmt="lowerRoman"/>
          <w:cols w:space="720"/>
          <w:titlePg/>
        </w:sectPr>
      </w:pPr>
    </w:p>
    <w:p w14:paraId="42546820" w14:textId="77777777" w:rsidR="00DF7369" w:rsidRPr="00831DF1" w:rsidRDefault="00DF7369" w:rsidP="00831DF1">
      <w:pPr>
        <w:pStyle w:val="TOCHeading"/>
      </w:pPr>
      <w:r w:rsidRPr="00831DF1">
        <w:lastRenderedPageBreak/>
        <w:t>Table of Contents</w:t>
      </w:r>
    </w:p>
    <w:p w14:paraId="3B2B7D6D" w14:textId="649DA591" w:rsidR="00D307F2" w:rsidRDefault="00FD7AFB">
      <w:pPr>
        <w:pStyle w:val="TOC1"/>
        <w:tabs>
          <w:tab w:val="right" w:leader="dot" w:pos="9350"/>
        </w:tabs>
        <w:rPr>
          <w:rFonts w:asciiTheme="minorHAnsi" w:eastAsiaTheme="minorEastAsia" w:hAnsiTheme="minorHAnsi" w:cstheme="minorBidi"/>
          <w:b w:val="0"/>
          <w:bCs w:val="0"/>
          <w:i w:val="0"/>
          <w:iCs w:val="0"/>
          <w:noProof/>
          <w:color w:val="auto"/>
          <w:sz w:val="22"/>
          <w:szCs w:val="22"/>
        </w:rPr>
      </w:pPr>
      <w:r w:rsidRPr="00831DF1">
        <w:rPr>
          <w:caps/>
        </w:rPr>
        <w:fldChar w:fldCharType="begin"/>
      </w:r>
      <w:r w:rsidRPr="00831DF1">
        <w:rPr>
          <w:caps/>
        </w:rPr>
        <w:instrText xml:space="preserve"> TOC \o "1-3" \h \z \u </w:instrText>
      </w:r>
      <w:r w:rsidRPr="00831DF1">
        <w:rPr>
          <w:caps/>
        </w:rPr>
        <w:fldChar w:fldCharType="separate"/>
      </w:r>
      <w:hyperlink w:anchor="_Toc11371351" w:history="1">
        <w:r w:rsidR="00D307F2" w:rsidRPr="00B126C7">
          <w:rPr>
            <w:rStyle w:val="Hyperlink"/>
            <w:noProof/>
          </w:rPr>
          <w:t>Revision History</w:t>
        </w:r>
        <w:r w:rsidR="00D307F2">
          <w:rPr>
            <w:noProof/>
            <w:webHidden/>
          </w:rPr>
          <w:tab/>
        </w:r>
        <w:r w:rsidR="00D307F2">
          <w:rPr>
            <w:noProof/>
            <w:webHidden/>
          </w:rPr>
          <w:fldChar w:fldCharType="begin"/>
        </w:r>
        <w:r w:rsidR="00D307F2">
          <w:rPr>
            <w:noProof/>
            <w:webHidden/>
          </w:rPr>
          <w:instrText xml:space="preserve"> PAGEREF _Toc11371351 \h </w:instrText>
        </w:r>
        <w:r w:rsidR="00D307F2">
          <w:rPr>
            <w:noProof/>
            <w:webHidden/>
          </w:rPr>
        </w:r>
        <w:r w:rsidR="00D307F2">
          <w:rPr>
            <w:noProof/>
            <w:webHidden/>
          </w:rPr>
          <w:fldChar w:fldCharType="separate"/>
        </w:r>
        <w:r w:rsidR="0052569B">
          <w:rPr>
            <w:noProof/>
            <w:webHidden/>
          </w:rPr>
          <w:t>ii</w:t>
        </w:r>
        <w:r w:rsidR="00D307F2">
          <w:rPr>
            <w:noProof/>
            <w:webHidden/>
          </w:rPr>
          <w:fldChar w:fldCharType="end"/>
        </w:r>
      </w:hyperlink>
    </w:p>
    <w:p w14:paraId="0E77845C" w14:textId="1BD495D1"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352" w:history="1">
        <w:r w:rsidR="00D307F2" w:rsidRPr="00B126C7">
          <w:rPr>
            <w:rStyle w:val="Hyperlink"/>
            <w:noProof/>
          </w:rPr>
          <w:t>Tables, Illustrations, and Figures</w:t>
        </w:r>
        <w:r w:rsidR="00D307F2">
          <w:rPr>
            <w:noProof/>
            <w:webHidden/>
          </w:rPr>
          <w:tab/>
        </w:r>
        <w:r w:rsidR="00D307F2">
          <w:rPr>
            <w:noProof/>
            <w:webHidden/>
          </w:rPr>
          <w:fldChar w:fldCharType="begin"/>
        </w:r>
        <w:r w:rsidR="00D307F2">
          <w:rPr>
            <w:noProof/>
            <w:webHidden/>
          </w:rPr>
          <w:instrText xml:space="preserve"> PAGEREF _Toc11371352 \h </w:instrText>
        </w:r>
        <w:r w:rsidR="00D307F2">
          <w:rPr>
            <w:noProof/>
            <w:webHidden/>
          </w:rPr>
        </w:r>
        <w:r w:rsidR="00D307F2">
          <w:rPr>
            <w:noProof/>
            <w:webHidden/>
          </w:rPr>
          <w:fldChar w:fldCharType="separate"/>
        </w:r>
        <w:r w:rsidR="0052569B">
          <w:rPr>
            <w:noProof/>
            <w:webHidden/>
          </w:rPr>
          <w:t>4</w:t>
        </w:r>
        <w:r w:rsidR="00D307F2">
          <w:rPr>
            <w:noProof/>
            <w:webHidden/>
          </w:rPr>
          <w:fldChar w:fldCharType="end"/>
        </w:r>
      </w:hyperlink>
    </w:p>
    <w:p w14:paraId="1A1D7505" w14:textId="7C00F539"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353" w:history="1">
        <w:r w:rsidR="00D307F2" w:rsidRPr="00B126C7">
          <w:rPr>
            <w:rStyle w:val="Hyperlink"/>
            <w:noProof/>
          </w:rPr>
          <w:t>Introduction</w:t>
        </w:r>
        <w:r w:rsidR="00D307F2">
          <w:rPr>
            <w:noProof/>
            <w:webHidden/>
          </w:rPr>
          <w:tab/>
        </w:r>
        <w:r w:rsidR="00D307F2">
          <w:rPr>
            <w:noProof/>
            <w:webHidden/>
          </w:rPr>
          <w:fldChar w:fldCharType="begin"/>
        </w:r>
        <w:r w:rsidR="00D307F2">
          <w:rPr>
            <w:noProof/>
            <w:webHidden/>
          </w:rPr>
          <w:instrText xml:space="preserve"> PAGEREF _Toc11371353 \h </w:instrText>
        </w:r>
        <w:r w:rsidR="00D307F2">
          <w:rPr>
            <w:noProof/>
            <w:webHidden/>
          </w:rPr>
        </w:r>
        <w:r w:rsidR="00D307F2">
          <w:rPr>
            <w:noProof/>
            <w:webHidden/>
          </w:rPr>
          <w:fldChar w:fldCharType="separate"/>
        </w:r>
        <w:r w:rsidR="0052569B">
          <w:rPr>
            <w:noProof/>
            <w:webHidden/>
          </w:rPr>
          <w:t>1</w:t>
        </w:r>
        <w:r w:rsidR="00D307F2">
          <w:rPr>
            <w:noProof/>
            <w:webHidden/>
          </w:rPr>
          <w:fldChar w:fldCharType="end"/>
        </w:r>
      </w:hyperlink>
    </w:p>
    <w:p w14:paraId="771F121C" w14:textId="7E461C3D"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54" w:history="1">
        <w:r w:rsidR="00D307F2" w:rsidRPr="00B126C7">
          <w:rPr>
            <w:rStyle w:val="Hyperlink"/>
            <w:noProof/>
          </w:rPr>
          <w:t>Purpose of the HL7 Generic Interface</w:t>
        </w:r>
        <w:r w:rsidR="00D307F2">
          <w:rPr>
            <w:noProof/>
            <w:webHidden/>
          </w:rPr>
          <w:tab/>
        </w:r>
        <w:r w:rsidR="00D307F2">
          <w:rPr>
            <w:noProof/>
            <w:webHidden/>
          </w:rPr>
          <w:fldChar w:fldCharType="begin"/>
        </w:r>
        <w:r w:rsidR="00D307F2">
          <w:rPr>
            <w:noProof/>
            <w:webHidden/>
          </w:rPr>
          <w:instrText xml:space="preserve"> PAGEREF _Toc11371354 \h </w:instrText>
        </w:r>
        <w:r w:rsidR="00D307F2">
          <w:rPr>
            <w:noProof/>
            <w:webHidden/>
          </w:rPr>
        </w:r>
        <w:r w:rsidR="00D307F2">
          <w:rPr>
            <w:noProof/>
            <w:webHidden/>
          </w:rPr>
          <w:fldChar w:fldCharType="separate"/>
        </w:r>
        <w:r w:rsidR="0052569B">
          <w:rPr>
            <w:noProof/>
            <w:webHidden/>
          </w:rPr>
          <w:t>1</w:t>
        </w:r>
        <w:r w:rsidR="00D307F2">
          <w:rPr>
            <w:noProof/>
            <w:webHidden/>
          </w:rPr>
          <w:fldChar w:fldCharType="end"/>
        </w:r>
      </w:hyperlink>
    </w:p>
    <w:p w14:paraId="7E06BF71" w14:textId="0413D58B"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55" w:history="1">
        <w:r w:rsidR="00D307F2" w:rsidRPr="00B126C7">
          <w:rPr>
            <w:rStyle w:val="Hyperlink"/>
            <w:noProof/>
          </w:rPr>
          <w:t>Scope of the Manual</w:t>
        </w:r>
        <w:r w:rsidR="00D307F2">
          <w:rPr>
            <w:noProof/>
            <w:webHidden/>
          </w:rPr>
          <w:tab/>
        </w:r>
        <w:r w:rsidR="00D307F2">
          <w:rPr>
            <w:noProof/>
            <w:webHidden/>
          </w:rPr>
          <w:fldChar w:fldCharType="begin"/>
        </w:r>
        <w:r w:rsidR="00D307F2">
          <w:rPr>
            <w:noProof/>
            <w:webHidden/>
          </w:rPr>
          <w:instrText xml:space="preserve"> PAGEREF _Toc11371355 \h </w:instrText>
        </w:r>
        <w:r w:rsidR="00D307F2">
          <w:rPr>
            <w:noProof/>
            <w:webHidden/>
          </w:rPr>
        </w:r>
        <w:r w:rsidR="00D307F2">
          <w:rPr>
            <w:noProof/>
            <w:webHidden/>
          </w:rPr>
          <w:fldChar w:fldCharType="separate"/>
        </w:r>
        <w:r w:rsidR="0052569B">
          <w:rPr>
            <w:noProof/>
            <w:webHidden/>
          </w:rPr>
          <w:t>1</w:t>
        </w:r>
        <w:r w:rsidR="00D307F2">
          <w:rPr>
            <w:noProof/>
            <w:webHidden/>
          </w:rPr>
          <w:fldChar w:fldCharType="end"/>
        </w:r>
      </w:hyperlink>
    </w:p>
    <w:p w14:paraId="63EB5B3E" w14:textId="33010CD9"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56" w:history="1">
        <w:r w:rsidR="00D307F2" w:rsidRPr="00B126C7">
          <w:rPr>
            <w:rStyle w:val="Hyperlink"/>
            <w:noProof/>
          </w:rPr>
          <w:t>Audience</w:t>
        </w:r>
        <w:r w:rsidR="00D307F2">
          <w:rPr>
            <w:noProof/>
            <w:webHidden/>
          </w:rPr>
          <w:tab/>
        </w:r>
        <w:r w:rsidR="00D307F2">
          <w:rPr>
            <w:noProof/>
            <w:webHidden/>
          </w:rPr>
          <w:fldChar w:fldCharType="begin"/>
        </w:r>
        <w:r w:rsidR="00D307F2">
          <w:rPr>
            <w:noProof/>
            <w:webHidden/>
          </w:rPr>
          <w:instrText xml:space="preserve"> PAGEREF _Toc11371356 \h </w:instrText>
        </w:r>
        <w:r w:rsidR="00D307F2">
          <w:rPr>
            <w:noProof/>
            <w:webHidden/>
          </w:rPr>
        </w:r>
        <w:r w:rsidR="00D307F2">
          <w:rPr>
            <w:noProof/>
            <w:webHidden/>
          </w:rPr>
          <w:fldChar w:fldCharType="separate"/>
        </w:r>
        <w:r w:rsidR="0052569B">
          <w:rPr>
            <w:noProof/>
            <w:webHidden/>
          </w:rPr>
          <w:t>1</w:t>
        </w:r>
        <w:r w:rsidR="00D307F2">
          <w:rPr>
            <w:noProof/>
            <w:webHidden/>
          </w:rPr>
          <w:fldChar w:fldCharType="end"/>
        </w:r>
      </w:hyperlink>
    </w:p>
    <w:p w14:paraId="571849D7" w14:textId="77EBBC34"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57" w:history="1">
        <w:r w:rsidR="00D307F2" w:rsidRPr="00B126C7">
          <w:rPr>
            <w:rStyle w:val="Hyperlink"/>
            <w:noProof/>
          </w:rPr>
          <w:t>Availability</w:t>
        </w:r>
        <w:r w:rsidR="00D307F2">
          <w:rPr>
            <w:noProof/>
            <w:webHidden/>
          </w:rPr>
          <w:tab/>
        </w:r>
        <w:r w:rsidR="00D307F2">
          <w:rPr>
            <w:noProof/>
            <w:webHidden/>
          </w:rPr>
          <w:fldChar w:fldCharType="begin"/>
        </w:r>
        <w:r w:rsidR="00D307F2">
          <w:rPr>
            <w:noProof/>
            <w:webHidden/>
          </w:rPr>
          <w:instrText xml:space="preserve"> PAGEREF _Toc11371357 \h </w:instrText>
        </w:r>
        <w:r w:rsidR="00D307F2">
          <w:rPr>
            <w:noProof/>
            <w:webHidden/>
          </w:rPr>
        </w:r>
        <w:r w:rsidR="00D307F2">
          <w:rPr>
            <w:noProof/>
            <w:webHidden/>
          </w:rPr>
          <w:fldChar w:fldCharType="separate"/>
        </w:r>
        <w:r w:rsidR="0052569B">
          <w:rPr>
            <w:noProof/>
            <w:webHidden/>
          </w:rPr>
          <w:t>1</w:t>
        </w:r>
        <w:r w:rsidR="00D307F2">
          <w:rPr>
            <w:noProof/>
            <w:webHidden/>
          </w:rPr>
          <w:fldChar w:fldCharType="end"/>
        </w:r>
      </w:hyperlink>
    </w:p>
    <w:p w14:paraId="59D5A1A8" w14:textId="7B1C02A3"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58" w:history="1">
        <w:r w:rsidR="00D307F2" w:rsidRPr="00B126C7">
          <w:rPr>
            <w:rStyle w:val="Hyperlink"/>
            <w:noProof/>
          </w:rPr>
          <w:t>Messaging Workbench (MWB)</w:t>
        </w:r>
        <w:r w:rsidR="00D307F2">
          <w:rPr>
            <w:noProof/>
            <w:webHidden/>
          </w:rPr>
          <w:tab/>
        </w:r>
        <w:r w:rsidR="00D307F2">
          <w:rPr>
            <w:noProof/>
            <w:webHidden/>
          </w:rPr>
          <w:fldChar w:fldCharType="begin"/>
        </w:r>
        <w:r w:rsidR="00D307F2">
          <w:rPr>
            <w:noProof/>
            <w:webHidden/>
          </w:rPr>
          <w:instrText xml:space="preserve"> PAGEREF _Toc11371358 \h </w:instrText>
        </w:r>
        <w:r w:rsidR="00D307F2">
          <w:rPr>
            <w:noProof/>
            <w:webHidden/>
          </w:rPr>
        </w:r>
        <w:r w:rsidR="00D307F2">
          <w:rPr>
            <w:noProof/>
            <w:webHidden/>
          </w:rPr>
          <w:fldChar w:fldCharType="separate"/>
        </w:r>
        <w:r w:rsidR="0052569B">
          <w:rPr>
            <w:noProof/>
            <w:webHidden/>
          </w:rPr>
          <w:t>1</w:t>
        </w:r>
        <w:r w:rsidR="00D307F2">
          <w:rPr>
            <w:noProof/>
            <w:webHidden/>
          </w:rPr>
          <w:fldChar w:fldCharType="end"/>
        </w:r>
      </w:hyperlink>
    </w:p>
    <w:p w14:paraId="73A7A117" w14:textId="579AC560"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59" w:history="1">
        <w:r w:rsidR="00D307F2" w:rsidRPr="00B126C7">
          <w:rPr>
            <w:rStyle w:val="Hyperlink"/>
            <w:noProof/>
          </w:rPr>
          <w:t>Overview VistA Inbound and Outbound TIU HL7 Interfaces</w:t>
        </w:r>
        <w:r w:rsidR="00D307F2">
          <w:rPr>
            <w:noProof/>
            <w:webHidden/>
          </w:rPr>
          <w:tab/>
        </w:r>
        <w:r w:rsidR="00D307F2">
          <w:rPr>
            <w:noProof/>
            <w:webHidden/>
          </w:rPr>
          <w:fldChar w:fldCharType="begin"/>
        </w:r>
        <w:r w:rsidR="00D307F2">
          <w:rPr>
            <w:noProof/>
            <w:webHidden/>
          </w:rPr>
          <w:instrText xml:space="preserve"> PAGEREF _Toc11371359 \h </w:instrText>
        </w:r>
        <w:r w:rsidR="00D307F2">
          <w:rPr>
            <w:noProof/>
            <w:webHidden/>
          </w:rPr>
        </w:r>
        <w:r w:rsidR="00D307F2">
          <w:rPr>
            <w:noProof/>
            <w:webHidden/>
          </w:rPr>
          <w:fldChar w:fldCharType="separate"/>
        </w:r>
        <w:r w:rsidR="0052569B">
          <w:rPr>
            <w:noProof/>
            <w:webHidden/>
          </w:rPr>
          <w:t>3</w:t>
        </w:r>
        <w:r w:rsidR="00D307F2">
          <w:rPr>
            <w:noProof/>
            <w:webHidden/>
          </w:rPr>
          <w:fldChar w:fldCharType="end"/>
        </w:r>
      </w:hyperlink>
    </w:p>
    <w:p w14:paraId="00DBE140" w14:textId="09C78AAB"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60" w:history="1">
        <w:r w:rsidR="00D307F2" w:rsidRPr="00B126C7">
          <w:rPr>
            <w:rStyle w:val="Hyperlink"/>
            <w:noProof/>
          </w:rPr>
          <w:t>VistA Inbound TIU HL7 Interfaces</w:t>
        </w:r>
        <w:r w:rsidR="00D307F2">
          <w:rPr>
            <w:noProof/>
            <w:webHidden/>
          </w:rPr>
          <w:tab/>
        </w:r>
        <w:r w:rsidR="00D307F2">
          <w:rPr>
            <w:noProof/>
            <w:webHidden/>
          </w:rPr>
          <w:fldChar w:fldCharType="begin"/>
        </w:r>
        <w:r w:rsidR="00D307F2">
          <w:rPr>
            <w:noProof/>
            <w:webHidden/>
          </w:rPr>
          <w:instrText xml:space="preserve"> PAGEREF _Toc11371360 \h </w:instrText>
        </w:r>
        <w:r w:rsidR="00D307F2">
          <w:rPr>
            <w:noProof/>
            <w:webHidden/>
          </w:rPr>
        </w:r>
        <w:r w:rsidR="00D307F2">
          <w:rPr>
            <w:noProof/>
            <w:webHidden/>
          </w:rPr>
          <w:fldChar w:fldCharType="separate"/>
        </w:r>
        <w:r w:rsidR="0052569B">
          <w:rPr>
            <w:noProof/>
            <w:webHidden/>
          </w:rPr>
          <w:t>3</w:t>
        </w:r>
        <w:r w:rsidR="00D307F2">
          <w:rPr>
            <w:noProof/>
            <w:webHidden/>
          </w:rPr>
          <w:fldChar w:fldCharType="end"/>
        </w:r>
      </w:hyperlink>
    </w:p>
    <w:p w14:paraId="0E5D0B53" w14:textId="1D22FDEE"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61" w:history="1">
        <w:r w:rsidR="00D307F2" w:rsidRPr="00B126C7">
          <w:rPr>
            <w:rStyle w:val="Hyperlink"/>
            <w:noProof/>
          </w:rPr>
          <w:t>VistA Outbound TIU HL7 Interfaces</w:t>
        </w:r>
        <w:r w:rsidR="00D307F2">
          <w:rPr>
            <w:noProof/>
            <w:webHidden/>
          </w:rPr>
          <w:tab/>
        </w:r>
        <w:r w:rsidR="00D307F2">
          <w:rPr>
            <w:noProof/>
            <w:webHidden/>
          </w:rPr>
          <w:fldChar w:fldCharType="begin"/>
        </w:r>
        <w:r w:rsidR="00D307F2">
          <w:rPr>
            <w:noProof/>
            <w:webHidden/>
          </w:rPr>
          <w:instrText xml:space="preserve"> PAGEREF _Toc11371361 \h </w:instrText>
        </w:r>
        <w:r w:rsidR="00D307F2">
          <w:rPr>
            <w:noProof/>
            <w:webHidden/>
          </w:rPr>
        </w:r>
        <w:r w:rsidR="00D307F2">
          <w:rPr>
            <w:noProof/>
            <w:webHidden/>
          </w:rPr>
          <w:fldChar w:fldCharType="separate"/>
        </w:r>
        <w:r w:rsidR="0052569B">
          <w:rPr>
            <w:noProof/>
            <w:webHidden/>
          </w:rPr>
          <w:t>3</w:t>
        </w:r>
        <w:r w:rsidR="00D307F2">
          <w:rPr>
            <w:noProof/>
            <w:webHidden/>
          </w:rPr>
          <w:fldChar w:fldCharType="end"/>
        </w:r>
      </w:hyperlink>
    </w:p>
    <w:p w14:paraId="2288360A" w14:textId="2222B33E"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362" w:history="1">
        <w:r w:rsidR="00D307F2" w:rsidRPr="00B126C7">
          <w:rPr>
            <w:rStyle w:val="Hyperlink"/>
            <w:noProof/>
          </w:rPr>
          <w:t>Getting Started – Configuring the Interface</w:t>
        </w:r>
        <w:r w:rsidR="00D307F2">
          <w:rPr>
            <w:noProof/>
            <w:webHidden/>
          </w:rPr>
          <w:tab/>
        </w:r>
        <w:r w:rsidR="00D307F2">
          <w:rPr>
            <w:noProof/>
            <w:webHidden/>
          </w:rPr>
          <w:fldChar w:fldCharType="begin"/>
        </w:r>
        <w:r w:rsidR="00D307F2">
          <w:rPr>
            <w:noProof/>
            <w:webHidden/>
          </w:rPr>
          <w:instrText xml:space="preserve"> PAGEREF _Toc11371362 \h </w:instrText>
        </w:r>
        <w:r w:rsidR="00D307F2">
          <w:rPr>
            <w:noProof/>
            <w:webHidden/>
          </w:rPr>
        </w:r>
        <w:r w:rsidR="00D307F2">
          <w:rPr>
            <w:noProof/>
            <w:webHidden/>
          </w:rPr>
          <w:fldChar w:fldCharType="separate"/>
        </w:r>
        <w:r w:rsidR="0052569B">
          <w:rPr>
            <w:noProof/>
            <w:webHidden/>
          </w:rPr>
          <w:t>1</w:t>
        </w:r>
        <w:r w:rsidR="00D307F2">
          <w:rPr>
            <w:noProof/>
            <w:webHidden/>
          </w:rPr>
          <w:fldChar w:fldCharType="end"/>
        </w:r>
      </w:hyperlink>
    </w:p>
    <w:p w14:paraId="5E8DD62A" w14:textId="2E06E3F7"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63" w:history="1">
        <w:r w:rsidR="00D307F2" w:rsidRPr="00B126C7">
          <w:rPr>
            <w:rStyle w:val="Hyperlink"/>
            <w:noProof/>
          </w:rPr>
          <w:t>Introduction</w:t>
        </w:r>
        <w:r w:rsidR="00D307F2">
          <w:rPr>
            <w:noProof/>
            <w:webHidden/>
          </w:rPr>
          <w:tab/>
        </w:r>
        <w:r w:rsidR="00D307F2">
          <w:rPr>
            <w:noProof/>
            <w:webHidden/>
          </w:rPr>
          <w:fldChar w:fldCharType="begin"/>
        </w:r>
        <w:r w:rsidR="00D307F2">
          <w:rPr>
            <w:noProof/>
            <w:webHidden/>
          </w:rPr>
          <w:instrText xml:space="preserve"> PAGEREF _Toc11371363 \h </w:instrText>
        </w:r>
        <w:r w:rsidR="00D307F2">
          <w:rPr>
            <w:noProof/>
            <w:webHidden/>
          </w:rPr>
        </w:r>
        <w:r w:rsidR="00D307F2">
          <w:rPr>
            <w:noProof/>
            <w:webHidden/>
          </w:rPr>
          <w:fldChar w:fldCharType="separate"/>
        </w:r>
        <w:r w:rsidR="0052569B">
          <w:rPr>
            <w:noProof/>
            <w:webHidden/>
          </w:rPr>
          <w:t>1</w:t>
        </w:r>
        <w:r w:rsidR="00D307F2">
          <w:rPr>
            <w:noProof/>
            <w:webHidden/>
          </w:rPr>
          <w:fldChar w:fldCharType="end"/>
        </w:r>
      </w:hyperlink>
    </w:p>
    <w:p w14:paraId="025DF81E" w14:textId="79693292"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64" w:history="1">
        <w:r w:rsidR="00D307F2" w:rsidRPr="00B126C7">
          <w:rPr>
            <w:rStyle w:val="Hyperlink"/>
            <w:noProof/>
          </w:rPr>
          <w:t>Physical Link</w:t>
        </w:r>
        <w:r w:rsidR="00D307F2">
          <w:rPr>
            <w:noProof/>
            <w:webHidden/>
          </w:rPr>
          <w:tab/>
        </w:r>
        <w:r w:rsidR="00D307F2">
          <w:rPr>
            <w:noProof/>
            <w:webHidden/>
          </w:rPr>
          <w:fldChar w:fldCharType="begin"/>
        </w:r>
        <w:r w:rsidR="00D307F2">
          <w:rPr>
            <w:noProof/>
            <w:webHidden/>
          </w:rPr>
          <w:instrText xml:space="preserve"> PAGEREF _Toc11371364 \h </w:instrText>
        </w:r>
        <w:r w:rsidR="00D307F2">
          <w:rPr>
            <w:noProof/>
            <w:webHidden/>
          </w:rPr>
        </w:r>
        <w:r w:rsidR="00D307F2">
          <w:rPr>
            <w:noProof/>
            <w:webHidden/>
          </w:rPr>
          <w:fldChar w:fldCharType="separate"/>
        </w:r>
        <w:r w:rsidR="0052569B">
          <w:rPr>
            <w:noProof/>
            <w:webHidden/>
          </w:rPr>
          <w:t>2</w:t>
        </w:r>
        <w:r w:rsidR="00D307F2">
          <w:rPr>
            <w:noProof/>
            <w:webHidden/>
          </w:rPr>
          <w:fldChar w:fldCharType="end"/>
        </w:r>
      </w:hyperlink>
    </w:p>
    <w:p w14:paraId="6A045370" w14:textId="6D14F903"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65" w:history="1">
        <w:r w:rsidR="00D307F2" w:rsidRPr="00B126C7">
          <w:rPr>
            <w:rStyle w:val="Hyperlink"/>
            <w:noProof/>
          </w:rPr>
          <w:t>The HL7 Logical Link File #870</w:t>
        </w:r>
        <w:r w:rsidR="00D307F2">
          <w:rPr>
            <w:noProof/>
            <w:webHidden/>
          </w:rPr>
          <w:tab/>
        </w:r>
        <w:r w:rsidR="00D307F2">
          <w:rPr>
            <w:noProof/>
            <w:webHidden/>
          </w:rPr>
          <w:fldChar w:fldCharType="begin"/>
        </w:r>
        <w:r w:rsidR="00D307F2">
          <w:rPr>
            <w:noProof/>
            <w:webHidden/>
          </w:rPr>
          <w:instrText xml:space="preserve"> PAGEREF _Toc11371365 \h </w:instrText>
        </w:r>
        <w:r w:rsidR="00D307F2">
          <w:rPr>
            <w:noProof/>
            <w:webHidden/>
          </w:rPr>
        </w:r>
        <w:r w:rsidR="00D307F2">
          <w:rPr>
            <w:noProof/>
            <w:webHidden/>
          </w:rPr>
          <w:fldChar w:fldCharType="separate"/>
        </w:r>
        <w:r w:rsidR="0052569B">
          <w:rPr>
            <w:noProof/>
            <w:webHidden/>
          </w:rPr>
          <w:t>2</w:t>
        </w:r>
        <w:r w:rsidR="00D307F2">
          <w:rPr>
            <w:noProof/>
            <w:webHidden/>
          </w:rPr>
          <w:fldChar w:fldCharType="end"/>
        </w:r>
      </w:hyperlink>
    </w:p>
    <w:p w14:paraId="4301E6E7" w14:textId="55A43F11"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66" w:history="1">
        <w:r w:rsidR="00D307F2" w:rsidRPr="00B126C7">
          <w:rPr>
            <w:rStyle w:val="Hyperlink"/>
            <w:noProof/>
          </w:rPr>
          <w:t>The HL7 Application Parameter File #771</w:t>
        </w:r>
        <w:r w:rsidR="00D307F2">
          <w:rPr>
            <w:noProof/>
            <w:webHidden/>
          </w:rPr>
          <w:tab/>
        </w:r>
        <w:r w:rsidR="00D307F2">
          <w:rPr>
            <w:noProof/>
            <w:webHidden/>
          </w:rPr>
          <w:fldChar w:fldCharType="begin"/>
        </w:r>
        <w:r w:rsidR="00D307F2">
          <w:rPr>
            <w:noProof/>
            <w:webHidden/>
          </w:rPr>
          <w:instrText xml:space="preserve"> PAGEREF _Toc11371366 \h </w:instrText>
        </w:r>
        <w:r w:rsidR="00D307F2">
          <w:rPr>
            <w:noProof/>
            <w:webHidden/>
          </w:rPr>
        </w:r>
        <w:r w:rsidR="00D307F2">
          <w:rPr>
            <w:noProof/>
            <w:webHidden/>
          </w:rPr>
          <w:fldChar w:fldCharType="separate"/>
        </w:r>
        <w:r w:rsidR="0052569B">
          <w:rPr>
            <w:noProof/>
            <w:webHidden/>
          </w:rPr>
          <w:t>5</w:t>
        </w:r>
        <w:r w:rsidR="00D307F2">
          <w:rPr>
            <w:noProof/>
            <w:webHidden/>
          </w:rPr>
          <w:fldChar w:fldCharType="end"/>
        </w:r>
      </w:hyperlink>
    </w:p>
    <w:p w14:paraId="3B03F606" w14:textId="38DAA04B"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67" w:history="1">
        <w:r w:rsidR="00D307F2" w:rsidRPr="00B126C7">
          <w:rPr>
            <w:rStyle w:val="Hyperlink"/>
            <w:noProof/>
          </w:rPr>
          <w:t>The Protocol File #101</w:t>
        </w:r>
        <w:r w:rsidR="00D307F2">
          <w:rPr>
            <w:noProof/>
            <w:webHidden/>
          </w:rPr>
          <w:tab/>
        </w:r>
        <w:r w:rsidR="00D307F2">
          <w:rPr>
            <w:noProof/>
            <w:webHidden/>
          </w:rPr>
          <w:fldChar w:fldCharType="begin"/>
        </w:r>
        <w:r w:rsidR="00D307F2">
          <w:rPr>
            <w:noProof/>
            <w:webHidden/>
          </w:rPr>
          <w:instrText xml:space="preserve"> PAGEREF _Toc11371367 \h </w:instrText>
        </w:r>
        <w:r w:rsidR="00D307F2">
          <w:rPr>
            <w:noProof/>
            <w:webHidden/>
          </w:rPr>
        </w:r>
        <w:r w:rsidR="00D307F2">
          <w:rPr>
            <w:noProof/>
            <w:webHidden/>
          </w:rPr>
          <w:fldChar w:fldCharType="separate"/>
        </w:r>
        <w:r w:rsidR="0052569B">
          <w:rPr>
            <w:noProof/>
            <w:webHidden/>
          </w:rPr>
          <w:t>6</w:t>
        </w:r>
        <w:r w:rsidR="00D307F2">
          <w:rPr>
            <w:noProof/>
            <w:webHidden/>
          </w:rPr>
          <w:fldChar w:fldCharType="end"/>
        </w:r>
      </w:hyperlink>
    </w:p>
    <w:p w14:paraId="2202104F" w14:textId="6EA69F54"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368" w:history="1">
        <w:r w:rsidR="00D307F2" w:rsidRPr="00B126C7">
          <w:rPr>
            <w:rStyle w:val="Hyperlink"/>
            <w:noProof/>
          </w:rPr>
          <w:t>Vendor Setup</w:t>
        </w:r>
        <w:r w:rsidR="00D307F2">
          <w:rPr>
            <w:noProof/>
            <w:webHidden/>
          </w:rPr>
          <w:tab/>
        </w:r>
        <w:r w:rsidR="00D307F2">
          <w:rPr>
            <w:noProof/>
            <w:webHidden/>
          </w:rPr>
          <w:fldChar w:fldCharType="begin"/>
        </w:r>
        <w:r w:rsidR="00D307F2">
          <w:rPr>
            <w:noProof/>
            <w:webHidden/>
          </w:rPr>
          <w:instrText xml:space="preserve"> PAGEREF _Toc11371368 \h </w:instrText>
        </w:r>
        <w:r w:rsidR="00D307F2">
          <w:rPr>
            <w:noProof/>
            <w:webHidden/>
          </w:rPr>
        </w:r>
        <w:r w:rsidR="00D307F2">
          <w:rPr>
            <w:noProof/>
            <w:webHidden/>
          </w:rPr>
          <w:fldChar w:fldCharType="separate"/>
        </w:r>
        <w:r w:rsidR="0052569B">
          <w:rPr>
            <w:noProof/>
            <w:webHidden/>
          </w:rPr>
          <w:t>9</w:t>
        </w:r>
        <w:r w:rsidR="00D307F2">
          <w:rPr>
            <w:noProof/>
            <w:webHidden/>
          </w:rPr>
          <w:fldChar w:fldCharType="end"/>
        </w:r>
      </w:hyperlink>
    </w:p>
    <w:p w14:paraId="44386F28" w14:textId="458BD28D"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369" w:history="1">
        <w:r w:rsidR="00D307F2" w:rsidRPr="00B126C7">
          <w:rPr>
            <w:rStyle w:val="Hyperlink"/>
            <w:noProof/>
          </w:rPr>
          <w:t>VistA Interface Engine and HealthConnect</w:t>
        </w:r>
        <w:r w:rsidR="00D307F2">
          <w:rPr>
            <w:noProof/>
            <w:webHidden/>
          </w:rPr>
          <w:tab/>
        </w:r>
        <w:r w:rsidR="00D307F2">
          <w:rPr>
            <w:noProof/>
            <w:webHidden/>
          </w:rPr>
          <w:fldChar w:fldCharType="begin"/>
        </w:r>
        <w:r w:rsidR="00D307F2">
          <w:rPr>
            <w:noProof/>
            <w:webHidden/>
          </w:rPr>
          <w:instrText xml:space="preserve"> PAGEREF _Toc11371369 \h </w:instrText>
        </w:r>
        <w:r w:rsidR="00D307F2">
          <w:rPr>
            <w:noProof/>
            <w:webHidden/>
          </w:rPr>
        </w:r>
        <w:r w:rsidR="00D307F2">
          <w:rPr>
            <w:noProof/>
            <w:webHidden/>
          </w:rPr>
          <w:fldChar w:fldCharType="separate"/>
        </w:r>
        <w:r w:rsidR="0052569B">
          <w:rPr>
            <w:noProof/>
            <w:webHidden/>
          </w:rPr>
          <w:t>11</w:t>
        </w:r>
        <w:r w:rsidR="00D307F2">
          <w:rPr>
            <w:noProof/>
            <w:webHidden/>
          </w:rPr>
          <w:fldChar w:fldCharType="end"/>
        </w:r>
      </w:hyperlink>
    </w:p>
    <w:p w14:paraId="440D1DCF" w14:textId="0707CB22"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70" w:history="1">
        <w:r w:rsidR="00D307F2" w:rsidRPr="00B126C7">
          <w:rPr>
            <w:rStyle w:val="Hyperlink"/>
            <w:noProof/>
          </w:rPr>
          <w:t>Essentials</w:t>
        </w:r>
        <w:r w:rsidR="00D307F2">
          <w:rPr>
            <w:noProof/>
            <w:webHidden/>
          </w:rPr>
          <w:tab/>
        </w:r>
        <w:r w:rsidR="00D307F2">
          <w:rPr>
            <w:noProof/>
            <w:webHidden/>
          </w:rPr>
          <w:fldChar w:fldCharType="begin"/>
        </w:r>
        <w:r w:rsidR="00D307F2">
          <w:rPr>
            <w:noProof/>
            <w:webHidden/>
          </w:rPr>
          <w:instrText xml:space="preserve"> PAGEREF _Toc11371370 \h </w:instrText>
        </w:r>
        <w:r w:rsidR="00D307F2">
          <w:rPr>
            <w:noProof/>
            <w:webHidden/>
          </w:rPr>
        </w:r>
        <w:r w:rsidR="00D307F2">
          <w:rPr>
            <w:noProof/>
            <w:webHidden/>
          </w:rPr>
          <w:fldChar w:fldCharType="separate"/>
        </w:r>
        <w:r w:rsidR="0052569B">
          <w:rPr>
            <w:noProof/>
            <w:webHidden/>
          </w:rPr>
          <w:t>11</w:t>
        </w:r>
        <w:r w:rsidR="00D307F2">
          <w:rPr>
            <w:noProof/>
            <w:webHidden/>
          </w:rPr>
          <w:fldChar w:fldCharType="end"/>
        </w:r>
      </w:hyperlink>
    </w:p>
    <w:p w14:paraId="463D6497" w14:textId="4D7B32F1"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371" w:history="1">
        <w:r w:rsidR="00D307F2" w:rsidRPr="00B126C7">
          <w:rPr>
            <w:rStyle w:val="Hyperlink"/>
            <w:noProof/>
          </w:rPr>
          <w:t>Database Repository</w:t>
        </w:r>
        <w:r w:rsidR="00D307F2">
          <w:rPr>
            <w:noProof/>
            <w:webHidden/>
          </w:rPr>
          <w:tab/>
        </w:r>
        <w:r w:rsidR="00D307F2">
          <w:rPr>
            <w:noProof/>
            <w:webHidden/>
          </w:rPr>
          <w:fldChar w:fldCharType="begin"/>
        </w:r>
        <w:r w:rsidR="00D307F2">
          <w:rPr>
            <w:noProof/>
            <w:webHidden/>
          </w:rPr>
          <w:instrText xml:space="preserve"> PAGEREF _Toc11371371 \h </w:instrText>
        </w:r>
        <w:r w:rsidR="00D307F2">
          <w:rPr>
            <w:noProof/>
            <w:webHidden/>
          </w:rPr>
        </w:r>
        <w:r w:rsidR="00D307F2">
          <w:rPr>
            <w:noProof/>
            <w:webHidden/>
          </w:rPr>
          <w:fldChar w:fldCharType="separate"/>
        </w:r>
        <w:r w:rsidR="0052569B">
          <w:rPr>
            <w:noProof/>
            <w:webHidden/>
          </w:rPr>
          <w:t>13</w:t>
        </w:r>
        <w:r w:rsidR="00D307F2">
          <w:rPr>
            <w:noProof/>
            <w:webHidden/>
          </w:rPr>
          <w:fldChar w:fldCharType="end"/>
        </w:r>
      </w:hyperlink>
    </w:p>
    <w:p w14:paraId="3C48DF41" w14:textId="5705F894"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372" w:history="1">
        <w:r w:rsidR="00D307F2" w:rsidRPr="00B126C7">
          <w:rPr>
            <w:rStyle w:val="Hyperlink"/>
            <w:noProof/>
          </w:rPr>
          <w:t>System Features</w:t>
        </w:r>
        <w:r w:rsidR="00D307F2">
          <w:rPr>
            <w:noProof/>
            <w:webHidden/>
          </w:rPr>
          <w:tab/>
        </w:r>
        <w:r w:rsidR="00D307F2">
          <w:rPr>
            <w:noProof/>
            <w:webHidden/>
          </w:rPr>
          <w:fldChar w:fldCharType="begin"/>
        </w:r>
        <w:r w:rsidR="00D307F2">
          <w:rPr>
            <w:noProof/>
            <w:webHidden/>
          </w:rPr>
          <w:instrText xml:space="preserve"> PAGEREF _Toc11371372 \h </w:instrText>
        </w:r>
        <w:r w:rsidR="00D307F2">
          <w:rPr>
            <w:noProof/>
            <w:webHidden/>
          </w:rPr>
        </w:r>
        <w:r w:rsidR="00D307F2">
          <w:rPr>
            <w:noProof/>
            <w:webHidden/>
          </w:rPr>
          <w:fldChar w:fldCharType="separate"/>
        </w:r>
        <w:r w:rsidR="0052569B">
          <w:rPr>
            <w:noProof/>
            <w:webHidden/>
          </w:rPr>
          <w:t>15</w:t>
        </w:r>
        <w:r w:rsidR="00D307F2">
          <w:rPr>
            <w:noProof/>
            <w:webHidden/>
          </w:rPr>
          <w:fldChar w:fldCharType="end"/>
        </w:r>
      </w:hyperlink>
    </w:p>
    <w:p w14:paraId="52A997C1" w14:textId="6F391D43"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73" w:history="1">
        <w:r w:rsidR="00D307F2" w:rsidRPr="00B126C7">
          <w:rPr>
            <w:rStyle w:val="Hyperlink"/>
            <w:noProof/>
          </w:rPr>
          <w:t>Creating a progress note from an HL7 message</w:t>
        </w:r>
        <w:r w:rsidR="00D307F2">
          <w:rPr>
            <w:noProof/>
            <w:webHidden/>
          </w:rPr>
          <w:tab/>
        </w:r>
        <w:r w:rsidR="00D307F2">
          <w:rPr>
            <w:noProof/>
            <w:webHidden/>
          </w:rPr>
          <w:fldChar w:fldCharType="begin"/>
        </w:r>
        <w:r w:rsidR="00D307F2">
          <w:rPr>
            <w:noProof/>
            <w:webHidden/>
          </w:rPr>
          <w:instrText xml:space="preserve"> PAGEREF _Toc11371373 \h </w:instrText>
        </w:r>
        <w:r w:rsidR="00D307F2">
          <w:rPr>
            <w:noProof/>
            <w:webHidden/>
          </w:rPr>
        </w:r>
        <w:r w:rsidR="00D307F2">
          <w:rPr>
            <w:noProof/>
            <w:webHidden/>
          </w:rPr>
          <w:fldChar w:fldCharType="separate"/>
        </w:r>
        <w:r w:rsidR="0052569B">
          <w:rPr>
            <w:noProof/>
            <w:webHidden/>
          </w:rPr>
          <w:t>15</w:t>
        </w:r>
        <w:r w:rsidR="00D307F2">
          <w:rPr>
            <w:noProof/>
            <w:webHidden/>
          </w:rPr>
          <w:fldChar w:fldCharType="end"/>
        </w:r>
      </w:hyperlink>
    </w:p>
    <w:p w14:paraId="4F2FAA78" w14:textId="7B0CDD8E"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74" w:history="1">
        <w:r w:rsidR="00D307F2" w:rsidRPr="00B126C7">
          <w:rPr>
            <w:rStyle w:val="Hyperlink"/>
            <w:noProof/>
          </w:rPr>
          <w:t>HL7 Fields</w:t>
        </w:r>
        <w:r w:rsidR="00D307F2">
          <w:rPr>
            <w:noProof/>
            <w:webHidden/>
          </w:rPr>
          <w:tab/>
        </w:r>
        <w:r w:rsidR="00D307F2">
          <w:rPr>
            <w:noProof/>
            <w:webHidden/>
          </w:rPr>
          <w:fldChar w:fldCharType="begin"/>
        </w:r>
        <w:r w:rsidR="00D307F2">
          <w:rPr>
            <w:noProof/>
            <w:webHidden/>
          </w:rPr>
          <w:instrText xml:space="preserve"> PAGEREF _Toc11371374 \h </w:instrText>
        </w:r>
        <w:r w:rsidR="00D307F2">
          <w:rPr>
            <w:noProof/>
            <w:webHidden/>
          </w:rPr>
        </w:r>
        <w:r w:rsidR="00D307F2">
          <w:rPr>
            <w:noProof/>
            <w:webHidden/>
          </w:rPr>
          <w:fldChar w:fldCharType="separate"/>
        </w:r>
        <w:r w:rsidR="0052569B">
          <w:rPr>
            <w:noProof/>
            <w:webHidden/>
          </w:rPr>
          <w:t>15</w:t>
        </w:r>
        <w:r w:rsidR="00D307F2">
          <w:rPr>
            <w:noProof/>
            <w:webHidden/>
          </w:rPr>
          <w:fldChar w:fldCharType="end"/>
        </w:r>
      </w:hyperlink>
    </w:p>
    <w:p w14:paraId="72AB91E3" w14:textId="09188D6A"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75" w:history="1">
        <w:r w:rsidR="00D307F2" w:rsidRPr="00B126C7">
          <w:rPr>
            <w:rStyle w:val="Hyperlink"/>
            <w:noProof/>
          </w:rPr>
          <w:t>Unique Patient Identifier (one required)</w:t>
        </w:r>
        <w:r w:rsidR="00D307F2">
          <w:rPr>
            <w:noProof/>
            <w:webHidden/>
          </w:rPr>
          <w:tab/>
        </w:r>
        <w:r w:rsidR="00D307F2">
          <w:rPr>
            <w:noProof/>
            <w:webHidden/>
          </w:rPr>
          <w:fldChar w:fldCharType="begin"/>
        </w:r>
        <w:r w:rsidR="00D307F2">
          <w:rPr>
            <w:noProof/>
            <w:webHidden/>
          </w:rPr>
          <w:instrText xml:space="preserve"> PAGEREF _Toc11371375 \h </w:instrText>
        </w:r>
        <w:r w:rsidR="00D307F2">
          <w:rPr>
            <w:noProof/>
            <w:webHidden/>
          </w:rPr>
        </w:r>
        <w:r w:rsidR="00D307F2">
          <w:rPr>
            <w:noProof/>
            <w:webHidden/>
          </w:rPr>
          <w:fldChar w:fldCharType="separate"/>
        </w:r>
        <w:r w:rsidR="0052569B">
          <w:rPr>
            <w:noProof/>
            <w:webHidden/>
          </w:rPr>
          <w:t>17</w:t>
        </w:r>
        <w:r w:rsidR="00D307F2">
          <w:rPr>
            <w:noProof/>
            <w:webHidden/>
          </w:rPr>
          <w:fldChar w:fldCharType="end"/>
        </w:r>
      </w:hyperlink>
    </w:p>
    <w:p w14:paraId="3B089891" w14:textId="29E18D6B"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76" w:history="1">
        <w:r w:rsidR="00D307F2" w:rsidRPr="00B126C7">
          <w:rPr>
            <w:rStyle w:val="Hyperlink"/>
            <w:noProof/>
          </w:rPr>
          <w:t>Patient Visit (optional)</w:t>
        </w:r>
        <w:r w:rsidR="00D307F2">
          <w:rPr>
            <w:noProof/>
            <w:webHidden/>
          </w:rPr>
          <w:tab/>
        </w:r>
        <w:r w:rsidR="00D307F2">
          <w:rPr>
            <w:noProof/>
            <w:webHidden/>
          </w:rPr>
          <w:fldChar w:fldCharType="begin"/>
        </w:r>
        <w:r w:rsidR="00D307F2">
          <w:rPr>
            <w:noProof/>
            <w:webHidden/>
          </w:rPr>
          <w:instrText xml:space="preserve"> PAGEREF _Toc11371376 \h </w:instrText>
        </w:r>
        <w:r w:rsidR="00D307F2">
          <w:rPr>
            <w:noProof/>
            <w:webHidden/>
          </w:rPr>
        </w:r>
        <w:r w:rsidR="00D307F2">
          <w:rPr>
            <w:noProof/>
            <w:webHidden/>
          </w:rPr>
          <w:fldChar w:fldCharType="separate"/>
        </w:r>
        <w:r w:rsidR="0052569B">
          <w:rPr>
            <w:noProof/>
            <w:webHidden/>
          </w:rPr>
          <w:t>18</w:t>
        </w:r>
        <w:r w:rsidR="00D307F2">
          <w:rPr>
            <w:noProof/>
            <w:webHidden/>
          </w:rPr>
          <w:fldChar w:fldCharType="end"/>
        </w:r>
      </w:hyperlink>
    </w:p>
    <w:p w14:paraId="53D1CA1E" w14:textId="5751D313"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77" w:history="1">
        <w:r w:rsidR="00D307F2" w:rsidRPr="00B126C7">
          <w:rPr>
            <w:rStyle w:val="Hyperlink"/>
            <w:noProof/>
          </w:rPr>
          <w:t>Unique Document Note Title (required)</w:t>
        </w:r>
        <w:r w:rsidR="00D307F2">
          <w:rPr>
            <w:noProof/>
            <w:webHidden/>
          </w:rPr>
          <w:tab/>
        </w:r>
        <w:r w:rsidR="00D307F2">
          <w:rPr>
            <w:noProof/>
            <w:webHidden/>
          </w:rPr>
          <w:fldChar w:fldCharType="begin"/>
        </w:r>
        <w:r w:rsidR="00D307F2">
          <w:rPr>
            <w:noProof/>
            <w:webHidden/>
          </w:rPr>
          <w:instrText xml:space="preserve"> PAGEREF _Toc11371377 \h </w:instrText>
        </w:r>
        <w:r w:rsidR="00D307F2">
          <w:rPr>
            <w:noProof/>
            <w:webHidden/>
          </w:rPr>
        </w:r>
        <w:r w:rsidR="00D307F2">
          <w:rPr>
            <w:noProof/>
            <w:webHidden/>
          </w:rPr>
          <w:fldChar w:fldCharType="separate"/>
        </w:r>
        <w:r w:rsidR="0052569B">
          <w:rPr>
            <w:noProof/>
            <w:webHidden/>
          </w:rPr>
          <w:t>19</w:t>
        </w:r>
        <w:r w:rsidR="00D307F2">
          <w:rPr>
            <w:noProof/>
            <w:webHidden/>
          </w:rPr>
          <w:fldChar w:fldCharType="end"/>
        </w:r>
      </w:hyperlink>
    </w:p>
    <w:p w14:paraId="3243B9C4" w14:textId="2A6B32E5"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78" w:history="1">
        <w:r w:rsidR="00D307F2" w:rsidRPr="00B126C7">
          <w:rPr>
            <w:rStyle w:val="Hyperlink"/>
            <w:noProof/>
          </w:rPr>
          <w:t>Text (required)</w:t>
        </w:r>
        <w:r w:rsidR="00D307F2">
          <w:rPr>
            <w:noProof/>
            <w:webHidden/>
          </w:rPr>
          <w:tab/>
        </w:r>
        <w:r w:rsidR="00D307F2">
          <w:rPr>
            <w:noProof/>
            <w:webHidden/>
          </w:rPr>
          <w:fldChar w:fldCharType="begin"/>
        </w:r>
        <w:r w:rsidR="00D307F2">
          <w:rPr>
            <w:noProof/>
            <w:webHidden/>
          </w:rPr>
          <w:instrText xml:space="preserve"> PAGEREF _Toc11371378 \h </w:instrText>
        </w:r>
        <w:r w:rsidR="00D307F2">
          <w:rPr>
            <w:noProof/>
            <w:webHidden/>
          </w:rPr>
        </w:r>
        <w:r w:rsidR="00D307F2">
          <w:rPr>
            <w:noProof/>
            <w:webHidden/>
          </w:rPr>
          <w:fldChar w:fldCharType="separate"/>
        </w:r>
        <w:r w:rsidR="0052569B">
          <w:rPr>
            <w:noProof/>
            <w:webHidden/>
          </w:rPr>
          <w:t>22</w:t>
        </w:r>
        <w:r w:rsidR="00D307F2">
          <w:rPr>
            <w:noProof/>
            <w:webHidden/>
          </w:rPr>
          <w:fldChar w:fldCharType="end"/>
        </w:r>
      </w:hyperlink>
    </w:p>
    <w:p w14:paraId="6B3A5803" w14:textId="37F25042"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79" w:history="1">
        <w:r w:rsidR="00D307F2" w:rsidRPr="00B126C7">
          <w:rPr>
            <w:rStyle w:val="Hyperlink"/>
            <w:noProof/>
          </w:rPr>
          <w:t>Document Author (required)</w:t>
        </w:r>
        <w:r w:rsidR="00D307F2">
          <w:rPr>
            <w:noProof/>
            <w:webHidden/>
          </w:rPr>
          <w:tab/>
        </w:r>
        <w:r w:rsidR="00D307F2">
          <w:rPr>
            <w:noProof/>
            <w:webHidden/>
          </w:rPr>
          <w:fldChar w:fldCharType="begin"/>
        </w:r>
        <w:r w:rsidR="00D307F2">
          <w:rPr>
            <w:noProof/>
            <w:webHidden/>
          </w:rPr>
          <w:instrText xml:space="preserve"> PAGEREF _Toc11371379 \h </w:instrText>
        </w:r>
        <w:r w:rsidR="00D307F2">
          <w:rPr>
            <w:noProof/>
            <w:webHidden/>
          </w:rPr>
        </w:r>
        <w:r w:rsidR="00D307F2">
          <w:rPr>
            <w:noProof/>
            <w:webHidden/>
          </w:rPr>
          <w:fldChar w:fldCharType="separate"/>
        </w:r>
        <w:r w:rsidR="0052569B">
          <w:rPr>
            <w:noProof/>
            <w:webHidden/>
          </w:rPr>
          <w:t>24</w:t>
        </w:r>
        <w:r w:rsidR="00D307F2">
          <w:rPr>
            <w:noProof/>
            <w:webHidden/>
          </w:rPr>
          <w:fldChar w:fldCharType="end"/>
        </w:r>
      </w:hyperlink>
    </w:p>
    <w:p w14:paraId="384F53B1" w14:textId="5191C1D8"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80" w:history="1">
        <w:r w:rsidR="00D307F2" w:rsidRPr="00B126C7">
          <w:rPr>
            <w:rStyle w:val="Hyperlink"/>
            <w:noProof/>
          </w:rPr>
          <w:t>Activity Date/Time (required)</w:t>
        </w:r>
        <w:r w:rsidR="00D307F2">
          <w:rPr>
            <w:noProof/>
            <w:webHidden/>
          </w:rPr>
          <w:tab/>
        </w:r>
        <w:r w:rsidR="00D307F2">
          <w:rPr>
            <w:noProof/>
            <w:webHidden/>
          </w:rPr>
          <w:fldChar w:fldCharType="begin"/>
        </w:r>
        <w:r w:rsidR="00D307F2">
          <w:rPr>
            <w:noProof/>
            <w:webHidden/>
          </w:rPr>
          <w:instrText xml:space="preserve"> PAGEREF _Toc11371380 \h </w:instrText>
        </w:r>
        <w:r w:rsidR="00D307F2">
          <w:rPr>
            <w:noProof/>
            <w:webHidden/>
          </w:rPr>
        </w:r>
        <w:r w:rsidR="00D307F2">
          <w:rPr>
            <w:noProof/>
            <w:webHidden/>
          </w:rPr>
          <w:fldChar w:fldCharType="separate"/>
        </w:r>
        <w:r w:rsidR="0052569B">
          <w:rPr>
            <w:noProof/>
            <w:webHidden/>
          </w:rPr>
          <w:t>25</w:t>
        </w:r>
        <w:r w:rsidR="00D307F2">
          <w:rPr>
            <w:noProof/>
            <w:webHidden/>
          </w:rPr>
          <w:fldChar w:fldCharType="end"/>
        </w:r>
      </w:hyperlink>
    </w:p>
    <w:p w14:paraId="564A76A8" w14:textId="56564E49"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81" w:history="1">
        <w:r w:rsidR="00D307F2" w:rsidRPr="00B126C7">
          <w:rPr>
            <w:rStyle w:val="Hyperlink"/>
            <w:noProof/>
          </w:rPr>
          <w:t>Create New TIU Document</w:t>
        </w:r>
        <w:r w:rsidR="00D307F2">
          <w:rPr>
            <w:noProof/>
            <w:webHidden/>
          </w:rPr>
          <w:tab/>
        </w:r>
        <w:r w:rsidR="00D307F2">
          <w:rPr>
            <w:noProof/>
            <w:webHidden/>
          </w:rPr>
          <w:fldChar w:fldCharType="begin"/>
        </w:r>
        <w:r w:rsidR="00D307F2">
          <w:rPr>
            <w:noProof/>
            <w:webHidden/>
          </w:rPr>
          <w:instrText xml:space="preserve"> PAGEREF _Toc11371381 \h </w:instrText>
        </w:r>
        <w:r w:rsidR="00D307F2">
          <w:rPr>
            <w:noProof/>
            <w:webHidden/>
          </w:rPr>
        </w:r>
        <w:r w:rsidR="00D307F2">
          <w:rPr>
            <w:noProof/>
            <w:webHidden/>
          </w:rPr>
          <w:fldChar w:fldCharType="separate"/>
        </w:r>
        <w:r w:rsidR="0052569B">
          <w:rPr>
            <w:noProof/>
            <w:webHidden/>
          </w:rPr>
          <w:t>26</w:t>
        </w:r>
        <w:r w:rsidR="00D307F2">
          <w:rPr>
            <w:noProof/>
            <w:webHidden/>
          </w:rPr>
          <w:fldChar w:fldCharType="end"/>
        </w:r>
      </w:hyperlink>
    </w:p>
    <w:p w14:paraId="01B6DE35" w14:textId="2E7BB670"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82" w:history="1">
        <w:r w:rsidR="00D307F2" w:rsidRPr="00B126C7">
          <w:rPr>
            <w:rStyle w:val="Hyperlink"/>
            <w:noProof/>
          </w:rPr>
          <w:t>Expected Cosigner (conditionally required)</w:t>
        </w:r>
        <w:r w:rsidR="00D307F2">
          <w:rPr>
            <w:noProof/>
            <w:webHidden/>
          </w:rPr>
          <w:tab/>
        </w:r>
        <w:r w:rsidR="00D307F2">
          <w:rPr>
            <w:noProof/>
            <w:webHidden/>
          </w:rPr>
          <w:fldChar w:fldCharType="begin"/>
        </w:r>
        <w:r w:rsidR="00D307F2">
          <w:rPr>
            <w:noProof/>
            <w:webHidden/>
          </w:rPr>
          <w:instrText xml:space="preserve"> PAGEREF _Toc11371382 \h </w:instrText>
        </w:r>
        <w:r w:rsidR="00D307F2">
          <w:rPr>
            <w:noProof/>
            <w:webHidden/>
          </w:rPr>
        </w:r>
        <w:r w:rsidR="00D307F2">
          <w:rPr>
            <w:noProof/>
            <w:webHidden/>
          </w:rPr>
          <w:fldChar w:fldCharType="separate"/>
        </w:r>
        <w:r w:rsidR="0052569B">
          <w:rPr>
            <w:noProof/>
            <w:webHidden/>
          </w:rPr>
          <w:t>27</w:t>
        </w:r>
        <w:r w:rsidR="00D307F2">
          <w:rPr>
            <w:noProof/>
            <w:webHidden/>
          </w:rPr>
          <w:fldChar w:fldCharType="end"/>
        </w:r>
      </w:hyperlink>
    </w:p>
    <w:p w14:paraId="5F773C31" w14:textId="7A2304B2"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83" w:history="1">
        <w:r w:rsidR="00D307F2" w:rsidRPr="00B126C7">
          <w:rPr>
            <w:rStyle w:val="Hyperlink"/>
            <w:noProof/>
          </w:rPr>
          <w:t>Entered By</w:t>
        </w:r>
        <w:r w:rsidR="00D307F2">
          <w:rPr>
            <w:noProof/>
            <w:webHidden/>
          </w:rPr>
          <w:tab/>
        </w:r>
        <w:r w:rsidR="00D307F2">
          <w:rPr>
            <w:noProof/>
            <w:webHidden/>
          </w:rPr>
          <w:fldChar w:fldCharType="begin"/>
        </w:r>
        <w:r w:rsidR="00D307F2">
          <w:rPr>
            <w:noProof/>
            <w:webHidden/>
          </w:rPr>
          <w:instrText xml:space="preserve"> PAGEREF _Toc11371383 \h </w:instrText>
        </w:r>
        <w:r w:rsidR="00D307F2">
          <w:rPr>
            <w:noProof/>
            <w:webHidden/>
          </w:rPr>
        </w:r>
        <w:r w:rsidR="00D307F2">
          <w:rPr>
            <w:noProof/>
            <w:webHidden/>
          </w:rPr>
          <w:fldChar w:fldCharType="separate"/>
        </w:r>
        <w:r w:rsidR="0052569B">
          <w:rPr>
            <w:noProof/>
            <w:webHidden/>
          </w:rPr>
          <w:t>28</w:t>
        </w:r>
        <w:r w:rsidR="00D307F2">
          <w:rPr>
            <w:noProof/>
            <w:webHidden/>
          </w:rPr>
          <w:fldChar w:fldCharType="end"/>
        </w:r>
      </w:hyperlink>
    </w:p>
    <w:p w14:paraId="7C4D12B2" w14:textId="13B4E2E3"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84" w:history="1">
        <w:r w:rsidR="00D307F2" w:rsidRPr="00B126C7">
          <w:rPr>
            <w:rStyle w:val="Hyperlink"/>
            <w:noProof/>
          </w:rPr>
          <w:t>Visit Number</w:t>
        </w:r>
        <w:r w:rsidR="00D307F2">
          <w:rPr>
            <w:noProof/>
            <w:webHidden/>
          </w:rPr>
          <w:tab/>
        </w:r>
        <w:r w:rsidR="00D307F2">
          <w:rPr>
            <w:noProof/>
            <w:webHidden/>
          </w:rPr>
          <w:fldChar w:fldCharType="begin"/>
        </w:r>
        <w:r w:rsidR="00D307F2">
          <w:rPr>
            <w:noProof/>
            <w:webHidden/>
          </w:rPr>
          <w:instrText xml:space="preserve"> PAGEREF _Toc11371384 \h </w:instrText>
        </w:r>
        <w:r w:rsidR="00D307F2">
          <w:rPr>
            <w:noProof/>
            <w:webHidden/>
          </w:rPr>
        </w:r>
        <w:r w:rsidR="00D307F2">
          <w:rPr>
            <w:noProof/>
            <w:webHidden/>
          </w:rPr>
          <w:fldChar w:fldCharType="separate"/>
        </w:r>
        <w:r w:rsidR="0052569B">
          <w:rPr>
            <w:noProof/>
            <w:webHidden/>
          </w:rPr>
          <w:t>28</w:t>
        </w:r>
        <w:r w:rsidR="00D307F2">
          <w:rPr>
            <w:noProof/>
            <w:webHidden/>
          </w:rPr>
          <w:fldChar w:fldCharType="end"/>
        </w:r>
      </w:hyperlink>
    </w:p>
    <w:p w14:paraId="33D320EA" w14:textId="0CE7F414"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85" w:history="1">
        <w:r w:rsidR="00D307F2" w:rsidRPr="00B126C7">
          <w:rPr>
            <w:rStyle w:val="Hyperlink"/>
            <w:noProof/>
          </w:rPr>
          <w:t>Hospital Location</w:t>
        </w:r>
        <w:r w:rsidR="00D307F2">
          <w:rPr>
            <w:noProof/>
            <w:webHidden/>
          </w:rPr>
          <w:tab/>
        </w:r>
        <w:r w:rsidR="00D307F2">
          <w:rPr>
            <w:noProof/>
            <w:webHidden/>
          </w:rPr>
          <w:fldChar w:fldCharType="begin"/>
        </w:r>
        <w:r w:rsidR="00D307F2">
          <w:rPr>
            <w:noProof/>
            <w:webHidden/>
          </w:rPr>
          <w:instrText xml:space="preserve"> PAGEREF _Toc11371385 \h </w:instrText>
        </w:r>
        <w:r w:rsidR="00D307F2">
          <w:rPr>
            <w:noProof/>
            <w:webHidden/>
          </w:rPr>
        </w:r>
        <w:r w:rsidR="00D307F2">
          <w:rPr>
            <w:noProof/>
            <w:webHidden/>
          </w:rPr>
          <w:fldChar w:fldCharType="separate"/>
        </w:r>
        <w:r w:rsidR="0052569B">
          <w:rPr>
            <w:noProof/>
            <w:webHidden/>
          </w:rPr>
          <w:t>29</w:t>
        </w:r>
        <w:r w:rsidR="00D307F2">
          <w:rPr>
            <w:noProof/>
            <w:webHidden/>
          </w:rPr>
          <w:fldChar w:fldCharType="end"/>
        </w:r>
      </w:hyperlink>
    </w:p>
    <w:p w14:paraId="45A27A5D" w14:textId="32D05A15"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86" w:history="1">
        <w:r w:rsidR="00D307F2" w:rsidRPr="00B126C7">
          <w:rPr>
            <w:rStyle w:val="Hyperlink"/>
            <w:noProof/>
          </w:rPr>
          <w:t>Dictation Date/Time</w:t>
        </w:r>
        <w:r w:rsidR="00D307F2">
          <w:rPr>
            <w:noProof/>
            <w:webHidden/>
          </w:rPr>
          <w:tab/>
        </w:r>
        <w:r w:rsidR="00D307F2">
          <w:rPr>
            <w:noProof/>
            <w:webHidden/>
          </w:rPr>
          <w:fldChar w:fldCharType="begin"/>
        </w:r>
        <w:r w:rsidR="00D307F2">
          <w:rPr>
            <w:noProof/>
            <w:webHidden/>
          </w:rPr>
          <w:instrText xml:space="preserve"> PAGEREF _Toc11371386 \h </w:instrText>
        </w:r>
        <w:r w:rsidR="00D307F2">
          <w:rPr>
            <w:noProof/>
            <w:webHidden/>
          </w:rPr>
        </w:r>
        <w:r w:rsidR="00D307F2">
          <w:rPr>
            <w:noProof/>
            <w:webHidden/>
          </w:rPr>
          <w:fldChar w:fldCharType="separate"/>
        </w:r>
        <w:r w:rsidR="0052569B">
          <w:rPr>
            <w:noProof/>
            <w:webHidden/>
          </w:rPr>
          <w:t>31</w:t>
        </w:r>
        <w:r w:rsidR="00D307F2">
          <w:rPr>
            <w:noProof/>
            <w:webHidden/>
          </w:rPr>
          <w:fldChar w:fldCharType="end"/>
        </w:r>
      </w:hyperlink>
    </w:p>
    <w:p w14:paraId="053D14F6" w14:textId="2CF3C43A"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87" w:history="1">
        <w:r w:rsidR="00D307F2" w:rsidRPr="00B126C7">
          <w:rPr>
            <w:rStyle w:val="Hyperlink"/>
            <w:noProof/>
          </w:rPr>
          <w:t>Episode Begin Date/Time (conditionally required)</w:t>
        </w:r>
        <w:r w:rsidR="00D307F2">
          <w:rPr>
            <w:noProof/>
            <w:webHidden/>
          </w:rPr>
          <w:tab/>
        </w:r>
        <w:r w:rsidR="00D307F2">
          <w:rPr>
            <w:noProof/>
            <w:webHidden/>
          </w:rPr>
          <w:fldChar w:fldCharType="begin"/>
        </w:r>
        <w:r w:rsidR="00D307F2">
          <w:rPr>
            <w:noProof/>
            <w:webHidden/>
          </w:rPr>
          <w:instrText xml:space="preserve"> PAGEREF _Toc11371387 \h </w:instrText>
        </w:r>
        <w:r w:rsidR="00D307F2">
          <w:rPr>
            <w:noProof/>
            <w:webHidden/>
          </w:rPr>
        </w:r>
        <w:r w:rsidR="00D307F2">
          <w:rPr>
            <w:noProof/>
            <w:webHidden/>
          </w:rPr>
          <w:fldChar w:fldCharType="separate"/>
        </w:r>
        <w:r w:rsidR="0052569B">
          <w:rPr>
            <w:noProof/>
            <w:webHidden/>
          </w:rPr>
          <w:t>31</w:t>
        </w:r>
        <w:r w:rsidR="00D307F2">
          <w:rPr>
            <w:noProof/>
            <w:webHidden/>
          </w:rPr>
          <w:fldChar w:fldCharType="end"/>
        </w:r>
      </w:hyperlink>
    </w:p>
    <w:p w14:paraId="1359C64F" w14:textId="1F593334"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88" w:history="1">
        <w:r w:rsidR="00D307F2" w:rsidRPr="00B126C7">
          <w:rPr>
            <w:rStyle w:val="Hyperlink"/>
            <w:noProof/>
          </w:rPr>
          <w:t>Reference Date/Time</w:t>
        </w:r>
        <w:r w:rsidR="00D307F2">
          <w:rPr>
            <w:noProof/>
            <w:webHidden/>
          </w:rPr>
          <w:tab/>
        </w:r>
        <w:r w:rsidR="00D307F2">
          <w:rPr>
            <w:noProof/>
            <w:webHidden/>
          </w:rPr>
          <w:fldChar w:fldCharType="begin"/>
        </w:r>
        <w:r w:rsidR="00D307F2">
          <w:rPr>
            <w:noProof/>
            <w:webHidden/>
          </w:rPr>
          <w:instrText xml:space="preserve"> PAGEREF _Toc11371388 \h </w:instrText>
        </w:r>
        <w:r w:rsidR="00D307F2">
          <w:rPr>
            <w:noProof/>
            <w:webHidden/>
          </w:rPr>
        </w:r>
        <w:r w:rsidR="00D307F2">
          <w:rPr>
            <w:noProof/>
            <w:webHidden/>
          </w:rPr>
          <w:fldChar w:fldCharType="separate"/>
        </w:r>
        <w:r w:rsidR="0052569B">
          <w:rPr>
            <w:noProof/>
            <w:webHidden/>
          </w:rPr>
          <w:t>31</w:t>
        </w:r>
        <w:r w:rsidR="00D307F2">
          <w:rPr>
            <w:noProof/>
            <w:webHidden/>
          </w:rPr>
          <w:fldChar w:fldCharType="end"/>
        </w:r>
      </w:hyperlink>
    </w:p>
    <w:p w14:paraId="76198D3A" w14:textId="045A9182"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89" w:history="1">
        <w:r w:rsidR="00D307F2" w:rsidRPr="00B126C7">
          <w:rPr>
            <w:rStyle w:val="Hyperlink"/>
            <w:noProof/>
          </w:rPr>
          <w:t>Surgical Case # or Consult # (conditionally required)</w:t>
        </w:r>
        <w:r w:rsidR="00D307F2">
          <w:rPr>
            <w:noProof/>
            <w:webHidden/>
          </w:rPr>
          <w:tab/>
        </w:r>
        <w:r w:rsidR="00D307F2">
          <w:rPr>
            <w:noProof/>
            <w:webHidden/>
          </w:rPr>
          <w:fldChar w:fldCharType="begin"/>
        </w:r>
        <w:r w:rsidR="00D307F2">
          <w:rPr>
            <w:noProof/>
            <w:webHidden/>
          </w:rPr>
          <w:instrText xml:space="preserve"> PAGEREF _Toc11371389 \h </w:instrText>
        </w:r>
        <w:r w:rsidR="00D307F2">
          <w:rPr>
            <w:noProof/>
            <w:webHidden/>
          </w:rPr>
        </w:r>
        <w:r w:rsidR="00D307F2">
          <w:rPr>
            <w:noProof/>
            <w:webHidden/>
          </w:rPr>
          <w:fldChar w:fldCharType="separate"/>
        </w:r>
        <w:r w:rsidR="0052569B">
          <w:rPr>
            <w:noProof/>
            <w:webHidden/>
          </w:rPr>
          <w:t>32</w:t>
        </w:r>
        <w:r w:rsidR="00D307F2">
          <w:rPr>
            <w:noProof/>
            <w:webHidden/>
          </w:rPr>
          <w:fldChar w:fldCharType="end"/>
        </w:r>
      </w:hyperlink>
    </w:p>
    <w:p w14:paraId="4D4BE3AE" w14:textId="35BE0414"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90" w:history="1">
        <w:r w:rsidR="00D307F2" w:rsidRPr="00B126C7">
          <w:rPr>
            <w:rStyle w:val="Hyperlink"/>
            <w:noProof/>
          </w:rPr>
          <w:t>Signature Status (required)</w:t>
        </w:r>
        <w:r w:rsidR="00D307F2">
          <w:rPr>
            <w:noProof/>
            <w:webHidden/>
          </w:rPr>
          <w:tab/>
        </w:r>
        <w:r w:rsidR="00D307F2">
          <w:rPr>
            <w:noProof/>
            <w:webHidden/>
          </w:rPr>
          <w:fldChar w:fldCharType="begin"/>
        </w:r>
        <w:r w:rsidR="00D307F2">
          <w:rPr>
            <w:noProof/>
            <w:webHidden/>
          </w:rPr>
          <w:instrText xml:space="preserve"> PAGEREF _Toc11371390 \h </w:instrText>
        </w:r>
        <w:r w:rsidR="00D307F2">
          <w:rPr>
            <w:noProof/>
            <w:webHidden/>
          </w:rPr>
        </w:r>
        <w:r w:rsidR="00D307F2">
          <w:rPr>
            <w:noProof/>
            <w:webHidden/>
          </w:rPr>
          <w:fldChar w:fldCharType="separate"/>
        </w:r>
        <w:r w:rsidR="0052569B">
          <w:rPr>
            <w:noProof/>
            <w:webHidden/>
          </w:rPr>
          <w:t>32</w:t>
        </w:r>
        <w:r w:rsidR="00D307F2">
          <w:rPr>
            <w:noProof/>
            <w:webHidden/>
          </w:rPr>
          <w:fldChar w:fldCharType="end"/>
        </w:r>
      </w:hyperlink>
    </w:p>
    <w:p w14:paraId="736A5C8E" w14:textId="3F9B6896"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91" w:history="1">
        <w:r w:rsidR="00D307F2" w:rsidRPr="00B126C7">
          <w:rPr>
            <w:rStyle w:val="Hyperlink"/>
            <w:noProof/>
          </w:rPr>
          <w:t>Document Completion Status</w:t>
        </w:r>
        <w:r w:rsidR="00D307F2">
          <w:rPr>
            <w:noProof/>
            <w:webHidden/>
          </w:rPr>
          <w:tab/>
        </w:r>
        <w:r w:rsidR="00D307F2">
          <w:rPr>
            <w:noProof/>
            <w:webHidden/>
          </w:rPr>
          <w:fldChar w:fldCharType="begin"/>
        </w:r>
        <w:r w:rsidR="00D307F2">
          <w:rPr>
            <w:noProof/>
            <w:webHidden/>
          </w:rPr>
          <w:instrText xml:space="preserve"> PAGEREF _Toc11371391 \h </w:instrText>
        </w:r>
        <w:r w:rsidR="00D307F2">
          <w:rPr>
            <w:noProof/>
            <w:webHidden/>
          </w:rPr>
        </w:r>
        <w:r w:rsidR="00D307F2">
          <w:rPr>
            <w:noProof/>
            <w:webHidden/>
          </w:rPr>
          <w:fldChar w:fldCharType="separate"/>
        </w:r>
        <w:r w:rsidR="0052569B">
          <w:rPr>
            <w:noProof/>
            <w:webHidden/>
          </w:rPr>
          <w:t>34</w:t>
        </w:r>
        <w:r w:rsidR="00D307F2">
          <w:rPr>
            <w:noProof/>
            <w:webHidden/>
          </w:rPr>
          <w:fldChar w:fldCharType="end"/>
        </w:r>
      </w:hyperlink>
    </w:p>
    <w:p w14:paraId="526DA554" w14:textId="7A5BF8BD"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92" w:history="1">
        <w:r w:rsidR="00D307F2" w:rsidRPr="00B126C7">
          <w:rPr>
            <w:rStyle w:val="Hyperlink"/>
            <w:noProof/>
          </w:rPr>
          <w:t>Document Availability</w:t>
        </w:r>
        <w:r w:rsidR="00D307F2">
          <w:rPr>
            <w:noProof/>
            <w:webHidden/>
          </w:rPr>
          <w:tab/>
        </w:r>
        <w:r w:rsidR="00D307F2">
          <w:rPr>
            <w:noProof/>
            <w:webHidden/>
          </w:rPr>
          <w:fldChar w:fldCharType="begin"/>
        </w:r>
        <w:r w:rsidR="00D307F2">
          <w:rPr>
            <w:noProof/>
            <w:webHidden/>
          </w:rPr>
          <w:instrText xml:space="preserve"> PAGEREF _Toc11371392 \h </w:instrText>
        </w:r>
        <w:r w:rsidR="00D307F2">
          <w:rPr>
            <w:noProof/>
            <w:webHidden/>
          </w:rPr>
        </w:r>
        <w:r w:rsidR="00D307F2">
          <w:rPr>
            <w:noProof/>
            <w:webHidden/>
          </w:rPr>
          <w:fldChar w:fldCharType="separate"/>
        </w:r>
        <w:r w:rsidR="0052569B">
          <w:rPr>
            <w:noProof/>
            <w:webHidden/>
          </w:rPr>
          <w:t>34</w:t>
        </w:r>
        <w:r w:rsidR="00D307F2">
          <w:rPr>
            <w:noProof/>
            <w:webHidden/>
          </w:rPr>
          <w:fldChar w:fldCharType="end"/>
        </w:r>
      </w:hyperlink>
    </w:p>
    <w:p w14:paraId="536C572A" w14:textId="18B3942D"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93" w:history="1">
        <w:r w:rsidR="00D307F2" w:rsidRPr="00B126C7">
          <w:rPr>
            <w:rStyle w:val="Hyperlink"/>
            <w:noProof/>
          </w:rPr>
          <w:t>Delimiter values</w:t>
        </w:r>
        <w:r w:rsidR="00D307F2">
          <w:rPr>
            <w:noProof/>
            <w:webHidden/>
          </w:rPr>
          <w:tab/>
        </w:r>
        <w:r w:rsidR="00D307F2">
          <w:rPr>
            <w:noProof/>
            <w:webHidden/>
          </w:rPr>
          <w:fldChar w:fldCharType="begin"/>
        </w:r>
        <w:r w:rsidR="00D307F2">
          <w:rPr>
            <w:noProof/>
            <w:webHidden/>
          </w:rPr>
          <w:instrText xml:space="preserve"> PAGEREF _Toc11371393 \h </w:instrText>
        </w:r>
        <w:r w:rsidR="00D307F2">
          <w:rPr>
            <w:noProof/>
            <w:webHidden/>
          </w:rPr>
        </w:r>
        <w:r w:rsidR="00D307F2">
          <w:rPr>
            <w:noProof/>
            <w:webHidden/>
          </w:rPr>
          <w:fldChar w:fldCharType="separate"/>
        </w:r>
        <w:r w:rsidR="0052569B">
          <w:rPr>
            <w:noProof/>
            <w:webHidden/>
          </w:rPr>
          <w:t>35</w:t>
        </w:r>
        <w:r w:rsidR="00D307F2">
          <w:rPr>
            <w:noProof/>
            <w:webHidden/>
          </w:rPr>
          <w:fldChar w:fldCharType="end"/>
        </w:r>
      </w:hyperlink>
    </w:p>
    <w:p w14:paraId="7E58C351" w14:textId="3C50AE47"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94" w:history="1">
        <w:r w:rsidR="00D307F2" w:rsidRPr="00B126C7">
          <w:rPr>
            <w:rStyle w:val="Hyperlink"/>
            <w:noProof/>
          </w:rPr>
          <w:t>Information about delimiters and handling of HL7 text</w:t>
        </w:r>
        <w:r w:rsidR="00D307F2">
          <w:rPr>
            <w:noProof/>
            <w:webHidden/>
          </w:rPr>
          <w:tab/>
        </w:r>
        <w:r w:rsidR="00D307F2">
          <w:rPr>
            <w:noProof/>
            <w:webHidden/>
          </w:rPr>
          <w:fldChar w:fldCharType="begin"/>
        </w:r>
        <w:r w:rsidR="00D307F2">
          <w:rPr>
            <w:noProof/>
            <w:webHidden/>
          </w:rPr>
          <w:instrText xml:space="preserve"> PAGEREF _Toc11371394 \h </w:instrText>
        </w:r>
        <w:r w:rsidR="00D307F2">
          <w:rPr>
            <w:noProof/>
            <w:webHidden/>
          </w:rPr>
        </w:r>
        <w:r w:rsidR="00D307F2">
          <w:rPr>
            <w:noProof/>
            <w:webHidden/>
          </w:rPr>
          <w:fldChar w:fldCharType="separate"/>
        </w:r>
        <w:r w:rsidR="0052569B">
          <w:rPr>
            <w:noProof/>
            <w:webHidden/>
          </w:rPr>
          <w:t>36</w:t>
        </w:r>
        <w:r w:rsidR="00D307F2">
          <w:rPr>
            <w:noProof/>
            <w:webHidden/>
          </w:rPr>
          <w:fldChar w:fldCharType="end"/>
        </w:r>
      </w:hyperlink>
    </w:p>
    <w:p w14:paraId="2E49EB32" w14:textId="2C5507AC"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395" w:history="1">
        <w:r w:rsidR="00D307F2" w:rsidRPr="00B126C7">
          <w:rPr>
            <w:rStyle w:val="Hyperlink"/>
            <w:noProof/>
          </w:rPr>
          <w:t>Vendor Guidelines</w:t>
        </w:r>
        <w:r w:rsidR="00D307F2">
          <w:rPr>
            <w:noProof/>
            <w:webHidden/>
          </w:rPr>
          <w:tab/>
        </w:r>
        <w:r w:rsidR="00D307F2">
          <w:rPr>
            <w:noProof/>
            <w:webHidden/>
          </w:rPr>
          <w:fldChar w:fldCharType="begin"/>
        </w:r>
        <w:r w:rsidR="00D307F2">
          <w:rPr>
            <w:noProof/>
            <w:webHidden/>
          </w:rPr>
          <w:instrText xml:space="preserve"> PAGEREF _Toc11371395 \h </w:instrText>
        </w:r>
        <w:r w:rsidR="00D307F2">
          <w:rPr>
            <w:noProof/>
            <w:webHidden/>
          </w:rPr>
        </w:r>
        <w:r w:rsidR="00D307F2">
          <w:rPr>
            <w:noProof/>
            <w:webHidden/>
          </w:rPr>
          <w:fldChar w:fldCharType="separate"/>
        </w:r>
        <w:r w:rsidR="0052569B">
          <w:rPr>
            <w:noProof/>
            <w:webHidden/>
          </w:rPr>
          <w:t>37</w:t>
        </w:r>
        <w:r w:rsidR="00D307F2">
          <w:rPr>
            <w:noProof/>
            <w:webHidden/>
          </w:rPr>
          <w:fldChar w:fldCharType="end"/>
        </w:r>
      </w:hyperlink>
    </w:p>
    <w:p w14:paraId="64D09EE0" w14:textId="006A70DD"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96" w:history="1">
        <w:r w:rsidR="00D307F2" w:rsidRPr="00B126C7">
          <w:rPr>
            <w:rStyle w:val="Hyperlink"/>
            <w:noProof/>
          </w:rPr>
          <w:t>Overview</w:t>
        </w:r>
        <w:r w:rsidR="00D307F2">
          <w:rPr>
            <w:noProof/>
            <w:webHidden/>
          </w:rPr>
          <w:tab/>
        </w:r>
        <w:r w:rsidR="00D307F2">
          <w:rPr>
            <w:noProof/>
            <w:webHidden/>
          </w:rPr>
          <w:fldChar w:fldCharType="begin"/>
        </w:r>
        <w:r w:rsidR="00D307F2">
          <w:rPr>
            <w:noProof/>
            <w:webHidden/>
          </w:rPr>
          <w:instrText xml:space="preserve"> PAGEREF _Toc11371396 \h </w:instrText>
        </w:r>
        <w:r w:rsidR="00D307F2">
          <w:rPr>
            <w:noProof/>
            <w:webHidden/>
          </w:rPr>
        </w:r>
        <w:r w:rsidR="00D307F2">
          <w:rPr>
            <w:noProof/>
            <w:webHidden/>
          </w:rPr>
          <w:fldChar w:fldCharType="separate"/>
        </w:r>
        <w:r w:rsidR="0052569B">
          <w:rPr>
            <w:noProof/>
            <w:webHidden/>
          </w:rPr>
          <w:t>37</w:t>
        </w:r>
        <w:r w:rsidR="00D307F2">
          <w:rPr>
            <w:noProof/>
            <w:webHidden/>
          </w:rPr>
          <w:fldChar w:fldCharType="end"/>
        </w:r>
      </w:hyperlink>
    </w:p>
    <w:p w14:paraId="326BDCAE" w14:textId="41DD1314"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97" w:history="1">
        <w:r w:rsidR="00D307F2" w:rsidRPr="00B126C7">
          <w:rPr>
            <w:rStyle w:val="Hyperlink"/>
            <w:noProof/>
          </w:rPr>
          <w:t>Background of the VistA TIU Application</w:t>
        </w:r>
        <w:r w:rsidR="00D307F2">
          <w:rPr>
            <w:noProof/>
            <w:webHidden/>
          </w:rPr>
          <w:tab/>
        </w:r>
        <w:r w:rsidR="00D307F2">
          <w:rPr>
            <w:noProof/>
            <w:webHidden/>
          </w:rPr>
          <w:fldChar w:fldCharType="begin"/>
        </w:r>
        <w:r w:rsidR="00D307F2">
          <w:rPr>
            <w:noProof/>
            <w:webHidden/>
          </w:rPr>
          <w:instrText xml:space="preserve"> PAGEREF _Toc11371397 \h </w:instrText>
        </w:r>
        <w:r w:rsidR="00D307F2">
          <w:rPr>
            <w:noProof/>
            <w:webHidden/>
          </w:rPr>
        </w:r>
        <w:r w:rsidR="00D307F2">
          <w:rPr>
            <w:noProof/>
            <w:webHidden/>
          </w:rPr>
          <w:fldChar w:fldCharType="separate"/>
        </w:r>
        <w:r w:rsidR="0052569B">
          <w:rPr>
            <w:noProof/>
            <w:webHidden/>
          </w:rPr>
          <w:t>39</w:t>
        </w:r>
        <w:r w:rsidR="00D307F2">
          <w:rPr>
            <w:noProof/>
            <w:webHidden/>
          </w:rPr>
          <w:fldChar w:fldCharType="end"/>
        </w:r>
      </w:hyperlink>
    </w:p>
    <w:p w14:paraId="6EFDC8DD" w14:textId="6673D8A1"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398" w:history="1">
        <w:r w:rsidR="00D307F2" w:rsidRPr="00B126C7">
          <w:rPr>
            <w:rStyle w:val="Hyperlink"/>
            <w:noProof/>
          </w:rPr>
          <w:t>Assumptions</w:t>
        </w:r>
        <w:r w:rsidR="00D307F2">
          <w:rPr>
            <w:noProof/>
            <w:webHidden/>
          </w:rPr>
          <w:tab/>
        </w:r>
        <w:r w:rsidR="00D307F2">
          <w:rPr>
            <w:noProof/>
            <w:webHidden/>
          </w:rPr>
          <w:fldChar w:fldCharType="begin"/>
        </w:r>
        <w:r w:rsidR="00D307F2">
          <w:rPr>
            <w:noProof/>
            <w:webHidden/>
          </w:rPr>
          <w:instrText xml:space="preserve"> PAGEREF _Toc11371398 \h </w:instrText>
        </w:r>
        <w:r w:rsidR="00D307F2">
          <w:rPr>
            <w:noProof/>
            <w:webHidden/>
          </w:rPr>
        </w:r>
        <w:r w:rsidR="00D307F2">
          <w:rPr>
            <w:noProof/>
            <w:webHidden/>
          </w:rPr>
          <w:fldChar w:fldCharType="separate"/>
        </w:r>
        <w:r w:rsidR="0052569B">
          <w:rPr>
            <w:noProof/>
            <w:webHidden/>
          </w:rPr>
          <w:t>41</w:t>
        </w:r>
        <w:r w:rsidR="00D307F2">
          <w:rPr>
            <w:noProof/>
            <w:webHidden/>
          </w:rPr>
          <w:fldChar w:fldCharType="end"/>
        </w:r>
      </w:hyperlink>
    </w:p>
    <w:p w14:paraId="190FB555" w14:textId="1843E1D3"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399" w:history="1">
        <w:r w:rsidR="00D307F2" w:rsidRPr="00B126C7">
          <w:rPr>
            <w:rStyle w:val="Hyperlink"/>
            <w:noProof/>
          </w:rPr>
          <w:t>Generic HL7 Functions</w:t>
        </w:r>
        <w:r w:rsidR="00D307F2">
          <w:rPr>
            <w:noProof/>
            <w:webHidden/>
          </w:rPr>
          <w:tab/>
        </w:r>
        <w:r w:rsidR="00D307F2">
          <w:rPr>
            <w:noProof/>
            <w:webHidden/>
          </w:rPr>
          <w:fldChar w:fldCharType="begin"/>
        </w:r>
        <w:r w:rsidR="00D307F2">
          <w:rPr>
            <w:noProof/>
            <w:webHidden/>
          </w:rPr>
          <w:instrText xml:space="preserve"> PAGEREF _Toc11371399 \h </w:instrText>
        </w:r>
        <w:r w:rsidR="00D307F2">
          <w:rPr>
            <w:noProof/>
            <w:webHidden/>
          </w:rPr>
        </w:r>
        <w:r w:rsidR="00D307F2">
          <w:rPr>
            <w:noProof/>
            <w:webHidden/>
          </w:rPr>
          <w:fldChar w:fldCharType="separate"/>
        </w:r>
        <w:r w:rsidR="0052569B">
          <w:rPr>
            <w:noProof/>
            <w:webHidden/>
          </w:rPr>
          <w:t>44</w:t>
        </w:r>
        <w:r w:rsidR="00D307F2">
          <w:rPr>
            <w:noProof/>
            <w:webHidden/>
          </w:rPr>
          <w:fldChar w:fldCharType="end"/>
        </w:r>
      </w:hyperlink>
    </w:p>
    <w:p w14:paraId="0AAC38DA" w14:textId="16AC4314"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00" w:history="1">
        <w:r w:rsidR="00D307F2" w:rsidRPr="00B126C7">
          <w:rPr>
            <w:rStyle w:val="Hyperlink"/>
            <w:noProof/>
          </w:rPr>
          <w:t>TIU Document: Progress Note</w:t>
        </w:r>
        <w:r w:rsidR="00D307F2">
          <w:rPr>
            <w:noProof/>
            <w:webHidden/>
          </w:rPr>
          <w:tab/>
        </w:r>
        <w:r w:rsidR="00D307F2">
          <w:rPr>
            <w:noProof/>
            <w:webHidden/>
          </w:rPr>
          <w:fldChar w:fldCharType="begin"/>
        </w:r>
        <w:r w:rsidR="00D307F2">
          <w:rPr>
            <w:noProof/>
            <w:webHidden/>
          </w:rPr>
          <w:instrText xml:space="preserve"> PAGEREF _Toc11371400 \h </w:instrText>
        </w:r>
        <w:r w:rsidR="00D307F2">
          <w:rPr>
            <w:noProof/>
            <w:webHidden/>
          </w:rPr>
        </w:r>
        <w:r w:rsidR="00D307F2">
          <w:rPr>
            <w:noProof/>
            <w:webHidden/>
          </w:rPr>
          <w:fldChar w:fldCharType="separate"/>
        </w:r>
        <w:r w:rsidR="0052569B">
          <w:rPr>
            <w:noProof/>
            <w:webHidden/>
          </w:rPr>
          <w:t>46</w:t>
        </w:r>
        <w:r w:rsidR="00D307F2">
          <w:rPr>
            <w:noProof/>
            <w:webHidden/>
          </w:rPr>
          <w:fldChar w:fldCharType="end"/>
        </w:r>
      </w:hyperlink>
    </w:p>
    <w:p w14:paraId="0C0DB4CD" w14:textId="3DC0FB85"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01" w:history="1">
        <w:r w:rsidR="00D307F2" w:rsidRPr="00B126C7">
          <w:rPr>
            <w:rStyle w:val="Hyperlink"/>
            <w:noProof/>
          </w:rPr>
          <w:t>TIU Document: Consult</w:t>
        </w:r>
        <w:r w:rsidR="00D307F2">
          <w:rPr>
            <w:noProof/>
            <w:webHidden/>
          </w:rPr>
          <w:tab/>
        </w:r>
        <w:r w:rsidR="00D307F2">
          <w:rPr>
            <w:noProof/>
            <w:webHidden/>
          </w:rPr>
          <w:fldChar w:fldCharType="begin"/>
        </w:r>
        <w:r w:rsidR="00D307F2">
          <w:rPr>
            <w:noProof/>
            <w:webHidden/>
          </w:rPr>
          <w:instrText xml:space="preserve"> PAGEREF _Toc11371401 \h </w:instrText>
        </w:r>
        <w:r w:rsidR="00D307F2">
          <w:rPr>
            <w:noProof/>
            <w:webHidden/>
          </w:rPr>
        </w:r>
        <w:r w:rsidR="00D307F2">
          <w:rPr>
            <w:noProof/>
            <w:webHidden/>
          </w:rPr>
          <w:fldChar w:fldCharType="separate"/>
        </w:r>
        <w:r w:rsidR="0052569B">
          <w:rPr>
            <w:noProof/>
            <w:webHidden/>
          </w:rPr>
          <w:t>51</w:t>
        </w:r>
        <w:r w:rsidR="00D307F2">
          <w:rPr>
            <w:noProof/>
            <w:webHidden/>
          </w:rPr>
          <w:fldChar w:fldCharType="end"/>
        </w:r>
      </w:hyperlink>
    </w:p>
    <w:p w14:paraId="04DDD965" w14:textId="0FD2BBF2"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02" w:history="1">
        <w:r w:rsidR="00D307F2" w:rsidRPr="00B126C7">
          <w:rPr>
            <w:rStyle w:val="Hyperlink"/>
            <w:noProof/>
          </w:rPr>
          <w:t>TIU Document: Discharge Summary</w:t>
        </w:r>
        <w:r w:rsidR="00D307F2">
          <w:rPr>
            <w:noProof/>
            <w:webHidden/>
          </w:rPr>
          <w:tab/>
        </w:r>
        <w:r w:rsidR="00D307F2">
          <w:rPr>
            <w:noProof/>
            <w:webHidden/>
          </w:rPr>
          <w:fldChar w:fldCharType="begin"/>
        </w:r>
        <w:r w:rsidR="00D307F2">
          <w:rPr>
            <w:noProof/>
            <w:webHidden/>
          </w:rPr>
          <w:instrText xml:space="preserve"> PAGEREF _Toc11371402 \h </w:instrText>
        </w:r>
        <w:r w:rsidR="00D307F2">
          <w:rPr>
            <w:noProof/>
            <w:webHidden/>
          </w:rPr>
        </w:r>
        <w:r w:rsidR="00D307F2">
          <w:rPr>
            <w:noProof/>
            <w:webHidden/>
          </w:rPr>
          <w:fldChar w:fldCharType="separate"/>
        </w:r>
        <w:r w:rsidR="0052569B">
          <w:rPr>
            <w:noProof/>
            <w:webHidden/>
          </w:rPr>
          <w:t>59</w:t>
        </w:r>
        <w:r w:rsidR="00D307F2">
          <w:rPr>
            <w:noProof/>
            <w:webHidden/>
          </w:rPr>
          <w:fldChar w:fldCharType="end"/>
        </w:r>
      </w:hyperlink>
    </w:p>
    <w:p w14:paraId="4DE99EA7" w14:textId="47DF474F"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03" w:history="1">
        <w:r w:rsidR="00D307F2" w:rsidRPr="00B126C7">
          <w:rPr>
            <w:rStyle w:val="Hyperlink"/>
            <w:noProof/>
          </w:rPr>
          <w:t>TIU Document: Surgery Report</w:t>
        </w:r>
        <w:r w:rsidR="00D307F2">
          <w:rPr>
            <w:noProof/>
            <w:webHidden/>
          </w:rPr>
          <w:tab/>
        </w:r>
        <w:r w:rsidR="00D307F2">
          <w:rPr>
            <w:noProof/>
            <w:webHidden/>
          </w:rPr>
          <w:fldChar w:fldCharType="begin"/>
        </w:r>
        <w:r w:rsidR="00D307F2">
          <w:rPr>
            <w:noProof/>
            <w:webHidden/>
          </w:rPr>
          <w:instrText xml:space="preserve"> PAGEREF _Toc11371403 \h </w:instrText>
        </w:r>
        <w:r w:rsidR="00D307F2">
          <w:rPr>
            <w:noProof/>
            <w:webHidden/>
          </w:rPr>
        </w:r>
        <w:r w:rsidR="00D307F2">
          <w:rPr>
            <w:noProof/>
            <w:webHidden/>
          </w:rPr>
          <w:fldChar w:fldCharType="separate"/>
        </w:r>
        <w:r w:rsidR="0052569B">
          <w:rPr>
            <w:noProof/>
            <w:webHidden/>
          </w:rPr>
          <w:t>63</w:t>
        </w:r>
        <w:r w:rsidR="00D307F2">
          <w:rPr>
            <w:noProof/>
            <w:webHidden/>
          </w:rPr>
          <w:fldChar w:fldCharType="end"/>
        </w:r>
      </w:hyperlink>
    </w:p>
    <w:p w14:paraId="167857E5" w14:textId="5ACDFBFF"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404" w:history="1">
        <w:r w:rsidR="00D307F2" w:rsidRPr="00B126C7">
          <w:rPr>
            <w:rStyle w:val="Hyperlink"/>
            <w:noProof/>
          </w:rPr>
          <w:t>Glossary</w:t>
        </w:r>
        <w:r w:rsidR="00D307F2">
          <w:rPr>
            <w:noProof/>
            <w:webHidden/>
          </w:rPr>
          <w:tab/>
        </w:r>
        <w:r w:rsidR="00D307F2">
          <w:rPr>
            <w:noProof/>
            <w:webHidden/>
          </w:rPr>
          <w:fldChar w:fldCharType="begin"/>
        </w:r>
        <w:r w:rsidR="00D307F2">
          <w:rPr>
            <w:noProof/>
            <w:webHidden/>
          </w:rPr>
          <w:instrText xml:space="preserve"> PAGEREF _Toc11371404 \h </w:instrText>
        </w:r>
        <w:r w:rsidR="00D307F2">
          <w:rPr>
            <w:noProof/>
            <w:webHidden/>
          </w:rPr>
        </w:r>
        <w:r w:rsidR="00D307F2">
          <w:rPr>
            <w:noProof/>
            <w:webHidden/>
          </w:rPr>
          <w:fldChar w:fldCharType="separate"/>
        </w:r>
        <w:r w:rsidR="0052569B">
          <w:rPr>
            <w:noProof/>
            <w:webHidden/>
          </w:rPr>
          <w:t>71</w:t>
        </w:r>
        <w:r w:rsidR="00D307F2">
          <w:rPr>
            <w:noProof/>
            <w:webHidden/>
          </w:rPr>
          <w:fldChar w:fldCharType="end"/>
        </w:r>
      </w:hyperlink>
    </w:p>
    <w:p w14:paraId="21D09CE6" w14:textId="33C4809D"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405" w:history="1">
        <w:r w:rsidR="00D307F2" w:rsidRPr="00B126C7">
          <w:rPr>
            <w:rStyle w:val="Hyperlink"/>
            <w:noProof/>
          </w:rPr>
          <w:t>Appendix A: Messaging Workbench</w:t>
        </w:r>
        <w:r w:rsidR="00D307F2">
          <w:rPr>
            <w:noProof/>
            <w:webHidden/>
          </w:rPr>
          <w:tab/>
        </w:r>
        <w:r w:rsidR="00D307F2">
          <w:rPr>
            <w:noProof/>
            <w:webHidden/>
          </w:rPr>
          <w:fldChar w:fldCharType="begin"/>
        </w:r>
        <w:r w:rsidR="00D307F2">
          <w:rPr>
            <w:noProof/>
            <w:webHidden/>
          </w:rPr>
          <w:instrText xml:space="preserve"> PAGEREF _Toc11371405 \h </w:instrText>
        </w:r>
        <w:r w:rsidR="00D307F2">
          <w:rPr>
            <w:noProof/>
            <w:webHidden/>
          </w:rPr>
        </w:r>
        <w:r w:rsidR="00D307F2">
          <w:rPr>
            <w:noProof/>
            <w:webHidden/>
          </w:rPr>
          <w:fldChar w:fldCharType="separate"/>
        </w:r>
        <w:r w:rsidR="0052569B">
          <w:rPr>
            <w:noProof/>
            <w:webHidden/>
          </w:rPr>
          <w:t>79</w:t>
        </w:r>
        <w:r w:rsidR="00D307F2">
          <w:rPr>
            <w:noProof/>
            <w:webHidden/>
          </w:rPr>
          <w:fldChar w:fldCharType="end"/>
        </w:r>
      </w:hyperlink>
    </w:p>
    <w:p w14:paraId="5B1FD994" w14:textId="1568034F"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406" w:history="1">
        <w:r w:rsidR="00D307F2" w:rsidRPr="00B126C7">
          <w:rPr>
            <w:rStyle w:val="Hyperlink"/>
            <w:noProof/>
          </w:rPr>
          <w:t>Overview</w:t>
        </w:r>
        <w:r w:rsidR="00D307F2">
          <w:rPr>
            <w:noProof/>
            <w:webHidden/>
          </w:rPr>
          <w:tab/>
        </w:r>
        <w:r w:rsidR="00D307F2">
          <w:rPr>
            <w:noProof/>
            <w:webHidden/>
          </w:rPr>
          <w:fldChar w:fldCharType="begin"/>
        </w:r>
        <w:r w:rsidR="00D307F2">
          <w:rPr>
            <w:noProof/>
            <w:webHidden/>
          </w:rPr>
          <w:instrText xml:space="preserve"> PAGEREF _Toc11371406 \h </w:instrText>
        </w:r>
        <w:r w:rsidR="00D307F2">
          <w:rPr>
            <w:noProof/>
            <w:webHidden/>
          </w:rPr>
        </w:r>
        <w:r w:rsidR="00D307F2">
          <w:rPr>
            <w:noProof/>
            <w:webHidden/>
          </w:rPr>
          <w:fldChar w:fldCharType="separate"/>
        </w:r>
        <w:r w:rsidR="0052569B">
          <w:rPr>
            <w:noProof/>
            <w:webHidden/>
          </w:rPr>
          <w:t>79</w:t>
        </w:r>
        <w:r w:rsidR="00D307F2">
          <w:rPr>
            <w:noProof/>
            <w:webHidden/>
          </w:rPr>
          <w:fldChar w:fldCharType="end"/>
        </w:r>
      </w:hyperlink>
    </w:p>
    <w:p w14:paraId="6FEADB2E" w14:textId="6E85FF91"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407" w:history="1">
        <w:r w:rsidR="00D307F2" w:rsidRPr="00B126C7">
          <w:rPr>
            <w:rStyle w:val="Hyperlink"/>
            <w:noProof/>
          </w:rPr>
          <w:t>HL7 Message Profile</w:t>
        </w:r>
        <w:r w:rsidR="00D307F2">
          <w:rPr>
            <w:noProof/>
            <w:webHidden/>
          </w:rPr>
          <w:tab/>
        </w:r>
        <w:r w:rsidR="00D307F2">
          <w:rPr>
            <w:noProof/>
            <w:webHidden/>
          </w:rPr>
          <w:fldChar w:fldCharType="begin"/>
        </w:r>
        <w:r w:rsidR="00D307F2">
          <w:rPr>
            <w:noProof/>
            <w:webHidden/>
          </w:rPr>
          <w:instrText xml:space="preserve"> PAGEREF _Toc11371407 \h </w:instrText>
        </w:r>
        <w:r w:rsidR="00D307F2">
          <w:rPr>
            <w:noProof/>
            <w:webHidden/>
          </w:rPr>
        </w:r>
        <w:r w:rsidR="00D307F2">
          <w:rPr>
            <w:noProof/>
            <w:webHidden/>
          </w:rPr>
          <w:fldChar w:fldCharType="separate"/>
        </w:r>
        <w:r w:rsidR="0052569B">
          <w:rPr>
            <w:noProof/>
            <w:webHidden/>
          </w:rPr>
          <w:t>80</w:t>
        </w:r>
        <w:r w:rsidR="00D307F2">
          <w:rPr>
            <w:noProof/>
            <w:webHidden/>
          </w:rPr>
          <w:fldChar w:fldCharType="end"/>
        </w:r>
      </w:hyperlink>
    </w:p>
    <w:p w14:paraId="1FE75A71" w14:textId="12D21EA5"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408" w:history="1">
        <w:r w:rsidR="00D307F2" w:rsidRPr="00B126C7">
          <w:rPr>
            <w:rStyle w:val="Hyperlink"/>
            <w:noProof/>
            <w:shd w:val="clear" w:color="auto" w:fill="FFFFFF"/>
          </w:rPr>
          <w:t>HL7 Message Profile</w:t>
        </w:r>
        <w:r w:rsidR="00D307F2">
          <w:rPr>
            <w:noProof/>
            <w:webHidden/>
          </w:rPr>
          <w:tab/>
        </w:r>
        <w:r w:rsidR="00D307F2">
          <w:rPr>
            <w:noProof/>
            <w:webHidden/>
          </w:rPr>
          <w:fldChar w:fldCharType="begin"/>
        </w:r>
        <w:r w:rsidR="00D307F2">
          <w:rPr>
            <w:noProof/>
            <w:webHidden/>
          </w:rPr>
          <w:instrText xml:space="preserve"> PAGEREF _Toc11371408 \h </w:instrText>
        </w:r>
        <w:r w:rsidR="00D307F2">
          <w:rPr>
            <w:noProof/>
            <w:webHidden/>
          </w:rPr>
        </w:r>
        <w:r w:rsidR="00D307F2">
          <w:rPr>
            <w:noProof/>
            <w:webHidden/>
          </w:rPr>
          <w:fldChar w:fldCharType="separate"/>
        </w:r>
        <w:r w:rsidR="0052569B">
          <w:rPr>
            <w:noProof/>
            <w:webHidden/>
          </w:rPr>
          <w:t>80</w:t>
        </w:r>
        <w:r w:rsidR="00D307F2">
          <w:rPr>
            <w:noProof/>
            <w:webHidden/>
          </w:rPr>
          <w:fldChar w:fldCharType="end"/>
        </w:r>
      </w:hyperlink>
    </w:p>
    <w:p w14:paraId="098555BB" w14:textId="508CCFD3"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409" w:history="1">
        <w:r w:rsidR="00D307F2" w:rsidRPr="00B126C7">
          <w:rPr>
            <w:rStyle w:val="Hyperlink"/>
            <w:noProof/>
            <w:shd w:val="clear" w:color="auto" w:fill="FFFFFF"/>
          </w:rPr>
          <w:t>Segments</w:t>
        </w:r>
        <w:r w:rsidR="00D307F2">
          <w:rPr>
            <w:noProof/>
            <w:webHidden/>
          </w:rPr>
          <w:tab/>
        </w:r>
        <w:r w:rsidR="00D307F2">
          <w:rPr>
            <w:noProof/>
            <w:webHidden/>
          </w:rPr>
          <w:fldChar w:fldCharType="begin"/>
        </w:r>
        <w:r w:rsidR="00D307F2">
          <w:rPr>
            <w:noProof/>
            <w:webHidden/>
          </w:rPr>
          <w:instrText xml:space="preserve"> PAGEREF _Toc11371409 \h </w:instrText>
        </w:r>
        <w:r w:rsidR="00D307F2">
          <w:rPr>
            <w:noProof/>
            <w:webHidden/>
          </w:rPr>
        </w:r>
        <w:r w:rsidR="00D307F2">
          <w:rPr>
            <w:noProof/>
            <w:webHidden/>
          </w:rPr>
          <w:fldChar w:fldCharType="separate"/>
        </w:r>
        <w:r w:rsidR="0052569B">
          <w:rPr>
            <w:noProof/>
            <w:webHidden/>
          </w:rPr>
          <w:t>82</w:t>
        </w:r>
        <w:r w:rsidR="00D307F2">
          <w:rPr>
            <w:noProof/>
            <w:webHidden/>
          </w:rPr>
          <w:fldChar w:fldCharType="end"/>
        </w:r>
      </w:hyperlink>
    </w:p>
    <w:p w14:paraId="5B368EA5" w14:textId="3A086078"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10" w:history="1">
        <w:r w:rsidR="00D307F2" w:rsidRPr="00B126C7">
          <w:rPr>
            <w:rStyle w:val="Hyperlink"/>
            <w:noProof/>
          </w:rPr>
          <w:t>Segment: MSH</w:t>
        </w:r>
        <w:r w:rsidR="00D307F2">
          <w:rPr>
            <w:noProof/>
            <w:webHidden/>
          </w:rPr>
          <w:tab/>
        </w:r>
        <w:r w:rsidR="00D307F2">
          <w:rPr>
            <w:noProof/>
            <w:webHidden/>
          </w:rPr>
          <w:fldChar w:fldCharType="begin"/>
        </w:r>
        <w:r w:rsidR="00D307F2">
          <w:rPr>
            <w:noProof/>
            <w:webHidden/>
          </w:rPr>
          <w:instrText xml:space="preserve"> PAGEREF _Toc11371410 \h </w:instrText>
        </w:r>
        <w:r w:rsidR="00D307F2">
          <w:rPr>
            <w:noProof/>
            <w:webHidden/>
          </w:rPr>
        </w:r>
        <w:r w:rsidR="00D307F2">
          <w:rPr>
            <w:noProof/>
            <w:webHidden/>
          </w:rPr>
          <w:fldChar w:fldCharType="separate"/>
        </w:r>
        <w:r w:rsidR="0052569B">
          <w:rPr>
            <w:noProof/>
            <w:webHidden/>
          </w:rPr>
          <w:t>82</w:t>
        </w:r>
        <w:r w:rsidR="00D307F2">
          <w:rPr>
            <w:noProof/>
            <w:webHidden/>
          </w:rPr>
          <w:fldChar w:fldCharType="end"/>
        </w:r>
      </w:hyperlink>
    </w:p>
    <w:p w14:paraId="570B341F" w14:textId="68B5913E"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11" w:history="1">
        <w:r w:rsidR="00D307F2" w:rsidRPr="00B126C7">
          <w:rPr>
            <w:rStyle w:val="Hyperlink"/>
            <w:noProof/>
          </w:rPr>
          <w:t>Segment: EVN</w:t>
        </w:r>
        <w:r w:rsidR="00D307F2">
          <w:rPr>
            <w:noProof/>
            <w:webHidden/>
          </w:rPr>
          <w:tab/>
        </w:r>
        <w:r w:rsidR="00D307F2">
          <w:rPr>
            <w:noProof/>
            <w:webHidden/>
          </w:rPr>
          <w:fldChar w:fldCharType="begin"/>
        </w:r>
        <w:r w:rsidR="00D307F2">
          <w:rPr>
            <w:noProof/>
            <w:webHidden/>
          </w:rPr>
          <w:instrText xml:space="preserve"> PAGEREF _Toc11371411 \h </w:instrText>
        </w:r>
        <w:r w:rsidR="00D307F2">
          <w:rPr>
            <w:noProof/>
            <w:webHidden/>
          </w:rPr>
        </w:r>
        <w:r w:rsidR="00D307F2">
          <w:rPr>
            <w:noProof/>
            <w:webHidden/>
          </w:rPr>
          <w:fldChar w:fldCharType="separate"/>
        </w:r>
        <w:r w:rsidR="0052569B">
          <w:rPr>
            <w:noProof/>
            <w:webHidden/>
          </w:rPr>
          <w:t>87</w:t>
        </w:r>
        <w:r w:rsidR="00D307F2">
          <w:rPr>
            <w:noProof/>
            <w:webHidden/>
          </w:rPr>
          <w:fldChar w:fldCharType="end"/>
        </w:r>
      </w:hyperlink>
    </w:p>
    <w:p w14:paraId="63DB5D7B" w14:textId="32217485"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12" w:history="1">
        <w:r w:rsidR="00D307F2" w:rsidRPr="00B126C7">
          <w:rPr>
            <w:rStyle w:val="Hyperlink"/>
            <w:noProof/>
          </w:rPr>
          <w:t>Segment: PID</w:t>
        </w:r>
        <w:r w:rsidR="00D307F2">
          <w:rPr>
            <w:noProof/>
            <w:webHidden/>
          </w:rPr>
          <w:tab/>
        </w:r>
        <w:r w:rsidR="00D307F2">
          <w:rPr>
            <w:noProof/>
            <w:webHidden/>
          </w:rPr>
          <w:fldChar w:fldCharType="begin"/>
        </w:r>
        <w:r w:rsidR="00D307F2">
          <w:rPr>
            <w:noProof/>
            <w:webHidden/>
          </w:rPr>
          <w:instrText xml:space="preserve"> PAGEREF _Toc11371412 \h </w:instrText>
        </w:r>
        <w:r w:rsidR="00D307F2">
          <w:rPr>
            <w:noProof/>
            <w:webHidden/>
          </w:rPr>
        </w:r>
        <w:r w:rsidR="00D307F2">
          <w:rPr>
            <w:noProof/>
            <w:webHidden/>
          </w:rPr>
          <w:fldChar w:fldCharType="separate"/>
        </w:r>
        <w:r w:rsidR="0052569B">
          <w:rPr>
            <w:noProof/>
            <w:webHidden/>
          </w:rPr>
          <w:t>88</w:t>
        </w:r>
        <w:r w:rsidR="00D307F2">
          <w:rPr>
            <w:noProof/>
            <w:webHidden/>
          </w:rPr>
          <w:fldChar w:fldCharType="end"/>
        </w:r>
      </w:hyperlink>
    </w:p>
    <w:p w14:paraId="719E17D0" w14:textId="6DCA5541"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13" w:history="1">
        <w:r w:rsidR="00D307F2" w:rsidRPr="00B126C7">
          <w:rPr>
            <w:rStyle w:val="Hyperlink"/>
            <w:noProof/>
          </w:rPr>
          <w:t>Segment: PV1</w:t>
        </w:r>
        <w:r w:rsidR="00D307F2">
          <w:rPr>
            <w:noProof/>
            <w:webHidden/>
          </w:rPr>
          <w:tab/>
        </w:r>
        <w:r w:rsidR="00D307F2">
          <w:rPr>
            <w:noProof/>
            <w:webHidden/>
          </w:rPr>
          <w:fldChar w:fldCharType="begin"/>
        </w:r>
        <w:r w:rsidR="00D307F2">
          <w:rPr>
            <w:noProof/>
            <w:webHidden/>
          </w:rPr>
          <w:instrText xml:space="preserve"> PAGEREF _Toc11371413 \h </w:instrText>
        </w:r>
        <w:r w:rsidR="00D307F2">
          <w:rPr>
            <w:noProof/>
            <w:webHidden/>
          </w:rPr>
        </w:r>
        <w:r w:rsidR="00D307F2">
          <w:rPr>
            <w:noProof/>
            <w:webHidden/>
          </w:rPr>
          <w:fldChar w:fldCharType="separate"/>
        </w:r>
        <w:r w:rsidR="0052569B">
          <w:rPr>
            <w:noProof/>
            <w:webHidden/>
          </w:rPr>
          <w:t>94</w:t>
        </w:r>
        <w:r w:rsidR="00D307F2">
          <w:rPr>
            <w:noProof/>
            <w:webHidden/>
          </w:rPr>
          <w:fldChar w:fldCharType="end"/>
        </w:r>
      </w:hyperlink>
    </w:p>
    <w:p w14:paraId="5904887D" w14:textId="4F462A43"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14" w:history="1">
        <w:r w:rsidR="00D307F2" w:rsidRPr="00B126C7">
          <w:rPr>
            <w:rStyle w:val="Hyperlink"/>
            <w:noProof/>
          </w:rPr>
          <w:t>Segment: TXA</w:t>
        </w:r>
        <w:r w:rsidR="00D307F2">
          <w:rPr>
            <w:noProof/>
            <w:webHidden/>
          </w:rPr>
          <w:tab/>
        </w:r>
        <w:r w:rsidR="00D307F2">
          <w:rPr>
            <w:noProof/>
            <w:webHidden/>
          </w:rPr>
          <w:fldChar w:fldCharType="begin"/>
        </w:r>
        <w:r w:rsidR="00D307F2">
          <w:rPr>
            <w:noProof/>
            <w:webHidden/>
          </w:rPr>
          <w:instrText xml:space="preserve"> PAGEREF _Toc11371414 \h </w:instrText>
        </w:r>
        <w:r w:rsidR="00D307F2">
          <w:rPr>
            <w:noProof/>
            <w:webHidden/>
          </w:rPr>
        </w:r>
        <w:r w:rsidR="00D307F2">
          <w:rPr>
            <w:noProof/>
            <w:webHidden/>
          </w:rPr>
          <w:fldChar w:fldCharType="separate"/>
        </w:r>
        <w:r w:rsidR="0052569B">
          <w:rPr>
            <w:noProof/>
            <w:webHidden/>
          </w:rPr>
          <w:t>100</w:t>
        </w:r>
        <w:r w:rsidR="00D307F2">
          <w:rPr>
            <w:noProof/>
            <w:webHidden/>
          </w:rPr>
          <w:fldChar w:fldCharType="end"/>
        </w:r>
      </w:hyperlink>
    </w:p>
    <w:p w14:paraId="1DF4FC0D" w14:textId="3AB7147A"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15" w:history="1">
        <w:r w:rsidR="00D307F2" w:rsidRPr="00B126C7">
          <w:rPr>
            <w:rStyle w:val="Hyperlink"/>
            <w:noProof/>
          </w:rPr>
          <w:t>Segment: OBX</w:t>
        </w:r>
        <w:r w:rsidR="00D307F2">
          <w:rPr>
            <w:noProof/>
            <w:webHidden/>
          </w:rPr>
          <w:tab/>
        </w:r>
        <w:r w:rsidR="00D307F2">
          <w:rPr>
            <w:noProof/>
            <w:webHidden/>
          </w:rPr>
          <w:fldChar w:fldCharType="begin"/>
        </w:r>
        <w:r w:rsidR="00D307F2">
          <w:rPr>
            <w:noProof/>
            <w:webHidden/>
          </w:rPr>
          <w:instrText xml:space="preserve"> PAGEREF _Toc11371415 \h </w:instrText>
        </w:r>
        <w:r w:rsidR="00D307F2">
          <w:rPr>
            <w:noProof/>
            <w:webHidden/>
          </w:rPr>
        </w:r>
        <w:r w:rsidR="00D307F2">
          <w:rPr>
            <w:noProof/>
            <w:webHidden/>
          </w:rPr>
          <w:fldChar w:fldCharType="separate"/>
        </w:r>
        <w:r w:rsidR="0052569B">
          <w:rPr>
            <w:noProof/>
            <w:webHidden/>
          </w:rPr>
          <w:t>112</w:t>
        </w:r>
        <w:r w:rsidR="00D307F2">
          <w:rPr>
            <w:noProof/>
            <w:webHidden/>
          </w:rPr>
          <w:fldChar w:fldCharType="end"/>
        </w:r>
      </w:hyperlink>
    </w:p>
    <w:p w14:paraId="5A7653FD" w14:textId="42A67370"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416" w:history="1">
        <w:r w:rsidR="00D307F2" w:rsidRPr="00B126C7">
          <w:rPr>
            <w:rStyle w:val="Hyperlink"/>
            <w:noProof/>
          </w:rPr>
          <w:t>Appendix B: Testing</w:t>
        </w:r>
        <w:r w:rsidR="00D307F2">
          <w:rPr>
            <w:noProof/>
            <w:webHidden/>
          </w:rPr>
          <w:tab/>
        </w:r>
        <w:r w:rsidR="00D307F2">
          <w:rPr>
            <w:noProof/>
            <w:webHidden/>
          </w:rPr>
          <w:fldChar w:fldCharType="begin"/>
        </w:r>
        <w:r w:rsidR="00D307F2">
          <w:rPr>
            <w:noProof/>
            <w:webHidden/>
          </w:rPr>
          <w:instrText xml:space="preserve"> PAGEREF _Toc11371416 \h </w:instrText>
        </w:r>
        <w:r w:rsidR="00D307F2">
          <w:rPr>
            <w:noProof/>
            <w:webHidden/>
          </w:rPr>
        </w:r>
        <w:r w:rsidR="00D307F2">
          <w:rPr>
            <w:noProof/>
            <w:webHidden/>
          </w:rPr>
          <w:fldChar w:fldCharType="separate"/>
        </w:r>
        <w:r w:rsidR="0052569B">
          <w:rPr>
            <w:noProof/>
            <w:webHidden/>
          </w:rPr>
          <w:t>115</w:t>
        </w:r>
        <w:r w:rsidR="00D307F2">
          <w:rPr>
            <w:noProof/>
            <w:webHidden/>
          </w:rPr>
          <w:fldChar w:fldCharType="end"/>
        </w:r>
      </w:hyperlink>
    </w:p>
    <w:p w14:paraId="088105E0" w14:textId="617F3B15"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417" w:history="1">
        <w:r w:rsidR="00D307F2" w:rsidRPr="00B126C7">
          <w:rPr>
            <w:rStyle w:val="Hyperlink"/>
            <w:noProof/>
          </w:rPr>
          <w:t>Sample Test Plan</w:t>
        </w:r>
        <w:r w:rsidR="00D307F2">
          <w:rPr>
            <w:noProof/>
            <w:webHidden/>
          </w:rPr>
          <w:tab/>
        </w:r>
        <w:r w:rsidR="00D307F2">
          <w:rPr>
            <w:noProof/>
            <w:webHidden/>
          </w:rPr>
          <w:fldChar w:fldCharType="begin"/>
        </w:r>
        <w:r w:rsidR="00D307F2">
          <w:rPr>
            <w:noProof/>
            <w:webHidden/>
          </w:rPr>
          <w:instrText xml:space="preserve"> PAGEREF _Toc11371417 \h </w:instrText>
        </w:r>
        <w:r w:rsidR="00D307F2">
          <w:rPr>
            <w:noProof/>
            <w:webHidden/>
          </w:rPr>
        </w:r>
        <w:r w:rsidR="00D307F2">
          <w:rPr>
            <w:noProof/>
            <w:webHidden/>
          </w:rPr>
          <w:fldChar w:fldCharType="separate"/>
        </w:r>
        <w:r w:rsidR="0052569B">
          <w:rPr>
            <w:noProof/>
            <w:webHidden/>
          </w:rPr>
          <w:t>115</w:t>
        </w:r>
        <w:r w:rsidR="00D307F2">
          <w:rPr>
            <w:noProof/>
            <w:webHidden/>
          </w:rPr>
          <w:fldChar w:fldCharType="end"/>
        </w:r>
      </w:hyperlink>
    </w:p>
    <w:p w14:paraId="58CB2A9B" w14:textId="515396B8"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418" w:history="1">
        <w:r w:rsidR="00D307F2" w:rsidRPr="00B126C7">
          <w:rPr>
            <w:rStyle w:val="Hyperlink"/>
            <w:noProof/>
          </w:rPr>
          <w:t>Introduction</w:t>
        </w:r>
        <w:r w:rsidR="00D307F2">
          <w:rPr>
            <w:noProof/>
            <w:webHidden/>
          </w:rPr>
          <w:tab/>
        </w:r>
        <w:r w:rsidR="00D307F2">
          <w:rPr>
            <w:noProof/>
            <w:webHidden/>
          </w:rPr>
          <w:fldChar w:fldCharType="begin"/>
        </w:r>
        <w:r w:rsidR="00D307F2">
          <w:rPr>
            <w:noProof/>
            <w:webHidden/>
          </w:rPr>
          <w:instrText xml:space="preserve"> PAGEREF _Toc11371418 \h </w:instrText>
        </w:r>
        <w:r w:rsidR="00D307F2">
          <w:rPr>
            <w:noProof/>
            <w:webHidden/>
          </w:rPr>
        </w:r>
        <w:r w:rsidR="00D307F2">
          <w:rPr>
            <w:noProof/>
            <w:webHidden/>
          </w:rPr>
          <w:fldChar w:fldCharType="separate"/>
        </w:r>
        <w:r w:rsidR="0052569B">
          <w:rPr>
            <w:noProof/>
            <w:webHidden/>
          </w:rPr>
          <w:t>116</w:t>
        </w:r>
        <w:r w:rsidR="00D307F2">
          <w:rPr>
            <w:noProof/>
            <w:webHidden/>
          </w:rPr>
          <w:fldChar w:fldCharType="end"/>
        </w:r>
      </w:hyperlink>
    </w:p>
    <w:p w14:paraId="052E5A0C" w14:textId="7681879C"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19" w:history="1">
        <w:r w:rsidR="00D307F2" w:rsidRPr="00B126C7">
          <w:rPr>
            <w:rStyle w:val="Hyperlink"/>
            <w:noProof/>
          </w:rPr>
          <w:t>1) ROES Standardized Local Titles</w:t>
        </w:r>
        <w:r w:rsidR="00D307F2">
          <w:rPr>
            <w:noProof/>
            <w:webHidden/>
          </w:rPr>
          <w:tab/>
        </w:r>
        <w:r w:rsidR="00D307F2">
          <w:rPr>
            <w:noProof/>
            <w:webHidden/>
          </w:rPr>
          <w:fldChar w:fldCharType="begin"/>
        </w:r>
        <w:r w:rsidR="00D307F2">
          <w:rPr>
            <w:noProof/>
            <w:webHidden/>
          </w:rPr>
          <w:instrText xml:space="preserve"> PAGEREF _Toc11371419 \h </w:instrText>
        </w:r>
        <w:r w:rsidR="00D307F2">
          <w:rPr>
            <w:noProof/>
            <w:webHidden/>
          </w:rPr>
        </w:r>
        <w:r w:rsidR="00D307F2">
          <w:rPr>
            <w:noProof/>
            <w:webHidden/>
          </w:rPr>
          <w:fldChar w:fldCharType="separate"/>
        </w:r>
        <w:r w:rsidR="0052569B">
          <w:rPr>
            <w:noProof/>
            <w:webHidden/>
          </w:rPr>
          <w:t>116</w:t>
        </w:r>
        <w:r w:rsidR="00D307F2">
          <w:rPr>
            <w:noProof/>
            <w:webHidden/>
          </w:rPr>
          <w:fldChar w:fldCharType="end"/>
        </w:r>
      </w:hyperlink>
    </w:p>
    <w:p w14:paraId="5E413AC0" w14:textId="4173B406"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20" w:history="1">
        <w:r w:rsidR="00D307F2" w:rsidRPr="00B126C7">
          <w:rPr>
            <w:rStyle w:val="Hyperlink"/>
            <w:noProof/>
          </w:rPr>
          <w:t>2) The HL7 Logical Link File #870 – Link for DDC</w:t>
        </w:r>
        <w:r w:rsidR="00D307F2">
          <w:rPr>
            <w:noProof/>
            <w:webHidden/>
          </w:rPr>
          <w:tab/>
        </w:r>
        <w:r w:rsidR="00D307F2">
          <w:rPr>
            <w:noProof/>
            <w:webHidden/>
          </w:rPr>
          <w:fldChar w:fldCharType="begin"/>
        </w:r>
        <w:r w:rsidR="00D307F2">
          <w:rPr>
            <w:noProof/>
            <w:webHidden/>
          </w:rPr>
          <w:instrText xml:space="preserve"> PAGEREF _Toc11371420 \h </w:instrText>
        </w:r>
        <w:r w:rsidR="00D307F2">
          <w:rPr>
            <w:noProof/>
            <w:webHidden/>
          </w:rPr>
        </w:r>
        <w:r w:rsidR="00D307F2">
          <w:rPr>
            <w:noProof/>
            <w:webHidden/>
          </w:rPr>
          <w:fldChar w:fldCharType="separate"/>
        </w:r>
        <w:r w:rsidR="0052569B">
          <w:rPr>
            <w:noProof/>
            <w:webHidden/>
          </w:rPr>
          <w:t>118</w:t>
        </w:r>
        <w:r w:rsidR="00D307F2">
          <w:rPr>
            <w:noProof/>
            <w:webHidden/>
          </w:rPr>
          <w:fldChar w:fldCharType="end"/>
        </w:r>
      </w:hyperlink>
    </w:p>
    <w:p w14:paraId="0777C107" w14:textId="14D2CACB"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21" w:history="1">
        <w:r w:rsidR="00D307F2" w:rsidRPr="00B126C7">
          <w:rPr>
            <w:rStyle w:val="Hyperlink"/>
            <w:noProof/>
          </w:rPr>
          <w:t>3) The HL7 Application Parameter File #771 – TIUHL7 and ROES-PN applications</w:t>
        </w:r>
        <w:r w:rsidR="00D307F2">
          <w:rPr>
            <w:noProof/>
            <w:webHidden/>
          </w:rPr>
          <w:tab/>
        </w:r>
        <w:r w:rsidR="00D307F2">
          <w:rPr>
            <w:noProof/>
            <w:webHidden/>
          </w:rPr>
          <w:fldChar w:fldCharType="begin"/>
        </w:r>
        <w:r w:rsidR="00D307F2">
          <w:rPr>
            <w:noProof/>
            <w:webHidden/>
          </w:rPr>
          <w:instrText xml:space="preserve"> PAGEREF _Toc11371421 \h </w:instrText>
        </w:r>
        <w:r w:rsidR="00D307F2">
          <w:rPr>
            <w:noProof/>
            <w:webHidden/>
          </w:rPr>
        </w:r>
        <w:r w:rsidR="00D307F2">
          <w:rPr>
            <w:noProof/>
            <w:webHidden/>
          </w:rPr>
          <w:fldChar w:fldCharType="separate"/>
        </w:r>
        <w:r w:rsidR="0052569B">
          <w:rPr>
            <w:noProof/>
            <w:webHidden/>
          </w:rPr>
          <w:t>119</w:t>
        </w:r>
        <w:r w:rsidR="00D307F2">
          <w:rPr>
            <w:noProof/>
            <w:webHidden/>
          </w:rPr>
          <w:fldChar w:fldCharType="end"/>
        </w:r>
      </w:hyperlink>
    </w:p>
    <w:p w14:paraId="1834E4E4" w14:textId="113DFF63"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22" w:history="1">
        <w:r w:rsidR="00D307F2" w:rsidRPr="00B126C7">
          <w:rPr>
            <w:rStyle w:val="Hyperlink"/>
            <w:noProof/>
          </w:rPr>
          <w:t>4) &amp; 5) The Protocol File #101 – ROES Event &amp; Subscriber Protocols</w:t>
        </w:r>
        <w:r w:rsidR="00D307F2">
          <w:rPr>
            <w:noProof/>
            <w:webHidden/>
          </w:rPr>
          <w:tab/>
        </w:r>
        <w:r w:rsidR="00D307F2">
          <w:rPr>
            <w:noProof/>
            <w:webHidden/>
          </w:rPr>
          <w:fldChar w:fldCharType="begin"/>
        </w:r>
        <w:r w:rsidR="00D307F2">
          <w:rPr>
            <w:noProof/>
            <w:webHidden/>
          </w:rPr>
          <w:instrText xml:space="preserve"> PAGEREF _Toc11371422 \h </w:instrText>
        </w:r>
        <w:r w:rsidR="00D307F2">
          <w:rPr>
            <w:noProof/>
            <w:webHidden/>
          </w:rPr>
        </w:r>
        <w:r w:rsidR="00D307F2">
          <w:rPr>
            <w:noProof/>
            <w:webHidden/>
          </w:rPr>
          <w:fldChar w:fldCharType="separate"/>
        </w:r>
        <w:r w:rsidR="0052569B">
          <w:rPr>
            <w:noProof/>
            <w:webHidden/>
          </w:rPr>
          <w:t>120</w:t>
        </w:r>
        <w:r w:rsidR="00D307F2">
          <w:rPr>
            <w:noProof/>
            <w:webHidden/>
          </w:rPr>
          <w:fldChar w:fldCharType="end"/>
        </w:r>
      </w:hyperlink>
    </w:p>
    <w:p w14:paraId="403DACE9" w14:textId="1CAF2258"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423" w:history="1">
        <w:r w:rsidR="00D307F2" w:rsidRPr="00B126C7">
          <w:rPr>
            <w:rStyle w:val="Hyperlink"/>
            <w:noProof/>
          </w:rPr>
          <w:t>Testing Plans for ROES progress note project</w:t>
        </w:r>
        <w:r w:rsidR="00D307F2">
          <w:rPr>
            <w:noProof/>
            <w:webHidden/>
          </w:rPr>
          <w:tab/>
        </w:r>
        <w:r w:rsidR="00D307F2">
          <w:rPr>
            <w:noProof/>
            <w:webHidden/>
          </w:rPr>
          <w:fldChar w:fldCharType="begin"/>
        </w:r>
        <w:r w:rsidR="00D307F2">
          <w:rPr>
            <w:noProof/>
            <w:webHidden/>
          </w:rPr>
          <w:instrText xml:space="preserve"> PAGEREF _Toc11371423 \h </w:instrText>
        </w:r>
        <w:r w:rsidR="00D307F2">
          <w:rPr>
            <w:noProof/>
            <w:webHidden/>
          </w:rPr>
        </w:r>
        <w:r w:rsidR="00D307F2">
          <w:rPr>
            <w:noProof/>
            <w:webHidden/>
          </w:rPr>
          <w:fldChar w:fldCharType="separate"/>
        </w:r>
        <w:r w:rsidR="0052569B">
          <w:rPr>
            <w:noProof/>
            <w:webHidden/>
          </w:rPr>
          <w:t>124</w:t>
        </w:r>
        <w:r w:rsidR="00D307F2">
          <w:rPr>
            <w:noProof/>
            <w:webHidden/>
          </w:rPr>
          <w:fldChar w:fldCharType="end"/>
        </w:r>
      </w:hyperlink>
    </w:p>
    <w:p w14:paraId="191F3552" w14:textId="7B404B2B"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24" w:history="1">
        <w:r w:rsidR="00D307F2" w:rsidRPr="00B126C7">
          <w:rPr>
            <w:rStyle w:val="Hyperlink"/>
            <w:noProof/>
          </w:rPr>
          <w:t>6) Alpha Test Phase:</w:t>
        </w:r>
        <w:r w:rsidR="00D307F2">
          <w:rPr>
            <w:noProof/>
            <w:webHidden/>
          </w:rPr>
          <w:tab/>
        </w:r>
        <w:r w:rsidR="00D307F2">
          <w:rPr>
            <w:noProof/>
            <w:webHidden/>
          </w:rPr>
          <w:fldChar w:fldCharType="begin"/>
        </w:r>
        <w:r w:rsidR="00D307F2">
          <w:rPr>
            <w:noProof/>
            <w:webHidden/>
          </w:rPr>
          <w:instrText xml:space="preserve"> PAGEREF _Toc11371424 \h </w:instrText>
        </w:r>
        <w:r w:rsidR="00D307F2">
          <w:rPr>
            <w:noProof/>
            <w:webHidden/>
          </w:rPr>
        </w:r>
        <w:r w:rsidR="00D307F2">
          <w:rPr>
            <w:noProof/>
            <w:webHidden/>
          </w:rPr>
          <w:fldChar w:fldCharType="separate"/>
        </w:r>
        <w:r w:rsidR="0052569B">
          <w:rPr>
            <w:noProof/>
            <w:webHidden/>
          </w:rPr>
          <w:t>124</w:t>
        </w:r>
        <w:r w:rsidR="00D307F2">
          <w:rPr>
            <w:noProof/>
            <w:webHidden/>
          </w:rPr>
          <w:fldChar w:fldCharType="end"/>
        </w:r>
      </w:hyperlink>
    </w:p>
    <w:p w14:paraId="5D4D59FD" w14:textId="0552669C"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25" w:history="1">
        <w:r w:rsidR="00D307F2" w:rsidRPr="00B126C7">
          <w:rPr>
            <w:rStyle w:val="Hyperlink"/>
            <w:noProof/>
          </w:rPr>
          <w:t>7) Beta Test Phase:</w:t>
        </w:r>
        <w:r w:rsidR="00D307F2">
          <w:rPr>
            <w:noProof/>
            <w:webHidden/>
          </w:rPr>
          <w:tab/>
        </w:r>
        <w:r w:rsidR="00D307F2">
          <w:rPr>
            <w:noProof/>
            <w:webHidden/>
          </w:rPr>
          <w:fldChar w:fldCharType="begin"/>
        </w:r>
        <w:r w:rsidR="00D307F2">
          <w:rPr>
            <w:noProof/>
            <w:webHidden/>
          </w:rPr>
          <w:instrText xml:space="preserve"> PAGEREF _Toc11371425 \h </w:instrText>
        </w:r>
        <w:r w:rsidR="00D307F2">
          <w:rPr>
            <w:noProof/>
            <w:webHidden/>
          </w:rPr>
        </w:r>
        <w:r w:rsidR="00D307F2">
          <w:rPr>
            <w:noProof/>
            <w:webHidden/>
          </w:rPr>
          <w:fldChar w:fldCharType="separate"/>
        </w:r>
        <w:r w:rsidR="0052569B">
          <w:rPr>
            <w:noProof/>
            <w:webHidden/>
          </w:rPr>
          <w:t>125</w:t>
        </w:r>
        <w:r w:rsidR="00D307F2">
          <w:rPr>
            <w:noProof/>
            <w:webHidden/>
          </w:rPr>
          <w:fldChar w:fldCharType="end"/>
        </w:r>
      </w:hyperlink>
    </w:p>
    <w:p w14:paraId="7B821885" w14:textId="7108C7BF"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26" w:history="1">
        <w:r w:rsidR="00D307F2" w:rsidRPr="00B126C7">
          <w:rPr>
            <w:rStyle w:val="Hyperlink"/>
            <w:noProof/>
          </w:rPr>
          <w:t>8) Information Regarding Students</w:t>
        </w:r>
        <w:r w:rsidR="00D307F2">
          <w:rPr>
            <w:noProof/>
            <w:webHidden/>
          </w:rPr>
          <w:tab/>
        </w:r>
        <w:r w:rsidR="00D307F2">
          <w:rPr>
            <w:noProof/>
            <w:webHidden/>
          </w:rPr>
          <w:fldChar w:fldCharType="begin"/>
        </w:r>
        <w:r w:rsidR="00D307F2">
          <w:rPr>
            <w:noProof/>
            <w:webHidden/>
          </w:rPr>
          <w:instrText xml:space="preserve"> PAGEREF _Toc11371426 \h </w:instrText>
        </w:r>
        <w:r w:rsidR="00D307F2">
          <w:rPr>
            <w:noProof/>
            <w:webHidden/>
          </w:rPr>
        </w:r>
        <w:r w:rsidR="00D307F2">
          <w:rPr>
            <w:noProof/>
            <w:webHidden/>
          </w:rPr>
          <w:fldChar w:fldCharType="separate"/>
        </w:r>
        <w:r w:rsidR="0052569B">
          <w:rPr>
            <w:noProof/>
            <w:webHidden/>
          </w:rPr>
          <w:t>125</w:t>
        </w:r>
        <w:r w:rsidR="00D307F2">
          <w:rPr>
            <w:noProof/>
            <w:webHidden/>
          </w:rPr>
          <w:fldChar w:fldCharType="end"/>
        </w:r>
      </w:hyperlink>
    </w:p>
    <w:p w14:paraId="48F3AFCF" w14:textId="5A55387B"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427" w:history="1">
        <w:r w:rsidR="00D307F2" w:rsidRPr="00B126C7">
          <w:rPr>
            <w:rStyle w:val="Hyperlink"/>
            <w:noProof/>
          </w:rPr>
          <w:t>Contact Information</w:t>
        </w:r>
        <w:r w:rsidR="00D307F2">
          <w:rPr>
            <w:noProof/>
            <w:webHidden/>
          </w:rPr>
          <w:tab/>
        </w:r>
        <w:r w:rsidR="00D307F2">
          <w:rPr>
            <w:noProof/>
            <w:webHidden/>
          </w:rPr>
          <w:fldChar w:fldCharType="begin"/>
        </w:r>
        <w:r w:rsidR="00D307F2">
          <w:rPr>
            <w:noProof/>
            <w:webHidden/>
          </w:rPr>
          <w:instrText xml:space="preserve"> PAGEREF _Toc11371427 \h </w:instrText>
        </w:r>
        <w:r w:rsidR="00D307F2">
          <w:rPr>
            <w:noProof/>
            <w:webHidden/>
          </w:rPr>
        </w:r>
        <w:r w:rsidR="00D307F2">
          <w:rPr>
            <w:noProof/>
            <w:webHidden/>
          </w:rPr>
          <w:fldChar w:fldCharType="separate"/>
        </w:r>
        <w:r w:rsidR="0052569B">
          <w:rPr>
            <w:noProof/>
            <w:webHidden/>
          </w:rPr>
          <w:t>126</w:t>
        </w:r>
        <w:r w:rsidR="00D307F2">
          <w:rPr>
            <w:noProof/>
            <w:webHidden/>
          </w:rPr>
          <w:fldChar w:fldCharType="end"/>
        </w:r>
      </w:hyperlink>
    </w:p>
    <w:p w14:paraId="47AC7E07" w14:textId="3BB3AC3A"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28" w:history="1">
        <w:r w:rsidR="00D307F2" w:rsidRPr="00B126C7">
          <w:rPr>
            <w:rStyle w:val="Hyperlink"/>
            <w:noProof/>
          </w:rPr>
          <w:t>9) TIU Team Contacts:</w:t>
        </w:r>
        <w:r w:rsidR="00D307F2">
          <w:rPr>
            <w:noProof/>
            <w:webHidden/>
          </w:rPr>
          <w:tab/>
        </w:r>
        <w:r w:rsidR="00D307F2">
          <w:rPr>
            <w:noProof/>
            <w:webHidden/>
          </w:rPr>
          <w:fldChar w:fldCharType="begin"/>
        </w:r>
        <w:r w:rsidR="00D307F2">
          <w:rPr>
            <w:noProof/>
            <w:webHidden/>
          </w:rPr>
          <w:instrText xml:space="preserve"> PAGEREF _Toc11371428 \h </w:instrText>
        </w:r>
        <w:r w:rsidR="00D307F2">
          <w:rPr>
            <w:noProof/>
            <w:webHidden/>
          </w:rPr>
        </w:r>
        <w:r w:rsidR="00D307F2">
          <w:rPr>
            <w:noProof/>
            <w:webHidden/>
          </w:rPr>
          <w:fldChar w:fldCharType="separate"/>
        </w:r>
        <w:r w:rsidR="0052569B">
          <w:rPr>
            <w:noProof/>
            <w:webHidden/>
          </w:rPr>
          <w:t>126</w:t>
        </w:r>
        <w:r w:rsidR="00D307F2">
          <w:rPr>
            <w:noProof/>
            <w:webHidden/>
          </w:rPr>
          <w:fldChar w:fldCharType="end"/>
        </w:r>
      </w:hyperlink>
    </w:p>
    <w:p w14:paraId="3F6BA69D" w14:textId="0036572E" w:rsidR="00D307F2" w:rsidRDefault="00B350D4">
      <w:pPr>
        <w:pStyle w:val="TOC3"/>
        <w:tabs>
          <w:tab w:val="right" w:leader="dot" w:pos="9350"/>
        </w:tabs>
        <w:rPr>
          <w:rFonts w:asciiTheme="minorHAnsi" w:eastAsiaTheme="minorEastAsia" w:hAnsiTheme="minorHAnsi" w:cstheme="minorBidi"/>
          <w:noProof/>
          <w:color w:val="auto"/>
          <w:sz w:val="22"/>
          <w:szCs w:val="22"/>
        </w:rPr>
      </w:pPr>
      <w:hyperlink w:anchor="_Toc11371429" w:history="1">
        <w:r w:rsidR="00D307F2" w:rsidRPr="00B126C7">
          <w:rPr>
            <w:rStyle w:val="Hyperlink"/>
            <w:noProof/>
          </w:rPr>
          <w:t>10) DDC Contacts:</w:t>
        </w:r>
        <w:r w:rsidR="00D307F2">
          <w:rPr>
            <w:noProof/>
            <w:webHidden/>
          </w:rPr>
          <w:tab/>
        </w:r>
        <w:r w:rsidR="00D307F2">
          <w:rPr>
            <w:noProof/>
            <w:webHidden/>
          </w:rPr>
          <w:fldChar w:fldCharType="begin"/>
        </w:r>
        <w:r w:rsidR="00D307F2">
          <w:rPr>
            <w:noProof/>
            <w:webHidden/>
          </w:rPr>
          <w:instrText xml:space="preserve"> PAGEREF _Toc11371429 \h </w:instrText>
        </w:r>
        <w:r w:rsidR="00D307F2">
          <w:rPr>
            <w:noProof/>
            <w:webHidden/>
          </w:rPr>
        </w:r>
        <w:r w:rsidR="00D307F2">
          <w:rPr>
            <w:noProof/>
            <w:webHidden/>
          </w:rPr>
          <w:fldChar w:fldCharType="separate"/>
        </w:r>
        <w:r w:rsidR="0052569B">
          <w:rPr>
            <w:noProof/>
            <w:webHidden/>
          </w:rPr>
          <w:t>126</w:t>
        </w:r>
        <w:r w:rsidR="00D307F2">
          <w:rPr>
            <w:noProof/>
            <w:webHidden/>
          </w:rPr>
          <w:fldChar w:fldCharType="end"/>
        </w:r>
      </w:hyperlink>
    </w:p>
    <w:p w14:paraId="1FE3A73C" w14:textId="0C3183E8"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430" w:history="1">
        <w:r w:rsidR="00D307F2" w:rsidRPr="00B126C7">
          <w:rPr>
            <w:rStyle w:val="Hyperlink"/>
            <w:noProof/>
          </w:rPr>
          <w:t>Sample ROES Event and Subscriber Protocol Screen Prints</w:t>
        </w:r>
        <w:r w:rsidR="00D307F2">
          <w:rPr>
            <w:noProof/>
            <w:webHidden/>
          </w:rPr>
          <w:tab/>
        </w:r>
        <w:r w:rsidR="00D307F2">
          <w:rPr>
            <w:noProof/>
            <w:webHidden/>
          </w:rPr>
          <w:fldChar w:fldCharType="begin"/>
        </w:r>
        <w:r w:rsidR="00D307F2">
          <w:rPr>
            <w:noProof/>
            <w:webHidden/>
          </w:rPr>
          <w:instrText xml:space="preserve"> PAGEREF _Toc11371430 \h </w:instrText>
        </w:r>
        <w:r w:rsidR="00D307F2">
          <w:rPr>
            <w:noProof/>
            <w:webHidden/>
          </w:rPr>
        </w:r>
        <w:r w:rsidR="00D307F2">
          <w:rPr>
            <w:noProof/>
            <w:webHidden/>
          </w:rPr>
          <w:fldChar w:fldCharType="separate"/>
        </w:r>
        <w:r w:rsidR="0052569B">
          <w:rPr>
            <w:noProof/>
            <w:webHidden/>
          </w:rPr>
          <w:t>126</w:t>
        </w:r>
        <w:r w:rsidR="00D307F2">
          <w:rPr>
            <w:noProof/>
            <w:webHidden/>
          </w:rPr>
          <w:fldChar w:fldCharType="end"/>
        </w:r>
      </w:hyperlink>
    </w:p>
    <w:p w14:paraId="7B93663C" w14:textId="65D9AC70" w:rsidR="00D307F2" w:rsidRDefault="00B350D4">
      <w:pPr>
        <w:pStyle w:val="TOC2"/>
        <w:tabs>
          <w:tab w:val="right" w:leader="dot" w:pos="9350"/>
        </w:tabs>
        <w:rPr>
          <w:rFonts w:asciiTheme="minorHAnsi" w:eastAsiaTheme="minorEastAsia" w:hAnsiTheme="minorHAnsi" w:cstheme="minorBidi"/>
          <w:b w:val="0"/>
          <w:bCs w:val="0"/>
          <w:noProof/>
          <w:color w:val="auto"/>
        </w:rPr>
      </w:pPr>
      <w:hyperlink w:anchor="_Toc11371431" w:history="1">
        <w:r w:rsidR="00D307F2" w:rsidRPr="00B126C7">
          <w:rPr>
            <w:rStyle w:val="Hyperlink"/>
            <w:noProof/>
          </w:rPr>
          <w:t>Appendix C: Setting Up TIU CCRA Interface Components</w:t>
        </w:r>
        <w:r w:rsidR="00D307F2">
          <w:rPr>
            <w:noProof/>
            <w:webHidden/>
          </w:rPr>
          <w:tab/>
        </w:r>
        <w:r w:rsidR="00D307F2">
          <w:rPr>
            <w:noProof/>
            <w:webHidden/>
          </w:rPr>
          <w:fldChar w:fldCharType="begin"/>
        </w:r>
        <w:r w:rsidR="00D307F2">
          <w:rPr>
            <w:noProof/>
            <w:webHidden/>
          </w:rPr>
          <w:instrText xml:space="preserve"> PAGEREF _Toc11371431 \h </w:instrText>
        </w:r>
        <w:r w:rsidR="00D307F2">
          <w:rPr>
            <w:noProof/>
            <w:webHidden/>
          </w:rPr>
        </w:r>
        <w:r w:rsidR="00D307F2">
          <w:rPr>
            <w:noProof/>
            <w:webHidden/>
          </w:rPr>
          <w:fldChar w:fldCharType="separate"/>
        </w:r>
        <w:r w:rsidR="0052569B">
          <w:rPr>
            <w:noProof/>
            <w:webHidden/>
          </w:rPr>
          <w:t>132</w:t>
        </w:r>
        <w:r w:rsidR="00D307F2">
          <w:rPr>
            <w:noProof/>
            <w:webHidden/>
          </w:rPr>
          <w:fldChar w:fldCharType="end"/>
        </w:r>
      </w:hyperlink>
    </w:p>
    <w:p w14:paraId="60C609E6" w14:textId="5E4A4AE2" w:rsidR="00D307F2" w:rsidRDefault="00B350D4">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1371432" w:history="1">
        <w:r w:rsidR="00D307F2" w:rsidRPr="00B126C7">
          <w:rPr>
            <w:rStyle w:val="Hyperlink"/>
            <w:noProof/>
          </w:rPr>
          <w:t>Index</w:t>
        </w:r>
        <w:r w:rsidR="00D307F2">
          <w:rPr>
            <w:noProof/>
            <w:webHidden/>
          </w:rPr>
          <w:tab/>
        </w:r>
        <w:r w:rsidR="00D307F2">
          <w:rPr>
            <w:noProof/>
            <w:webHidden/>
          </w:rPr>
          <w:fldChar w:fldCharType="begin"/>
        </w:r>
        <w:r w:rsidR="00D307F2">
          <w:rPr>
            <w:noProof/>
            <w:webHidden/>
          </w:rPr>
          <w:instrText xml:space="preserve"> PAGEREF _Toc11371432 \h </w:instrText>
        </w:r>
        <w:r w:rsidR="00D307F2">
          <w:rPr>
            <w:noProof/>
            <w:webHidden/>
          </w:rPr>
        </w:r>
        <w:r w:rsidR="00D307F2">
          <w:rPr>
            <w:noProof/>
            <w:webHidden/>
          </w:rPr>
          <w:fldChar w:fldCharType="separate"/>
        </w:r>
        <w:r w:rsidR="0052569B">
          <w:rPr>
            <w:noProof/>
            <w:webHidden/>
          </w:rPr>
          <w:t>137</w:t>
        </w:r>
        <w:r w:rsidR="00D307F2">
          <w:rPr>
            <w:noProof/>
            <w:webHidden/>
          </w:rPr>
          <w:fldChar w:fldCharType="end"/>
        </w:r>
      </w:hyperlink>
    </w:p>
    <w:p w14:paraId="2876B15F" w14:textId="77777777" w:rsidR="00CA7FCB" w:rsidRPr="00831DF1" w:rsidRDefault="00FD7AFB" w:rsidP="00831DF1">
      <w:pPr>
        <w:pStyle w:val="Heading2"/>
        <w:rPr>
          <w:rFonts w:ascii="Times New Roman" w:hAnsi="Times New Roman" w:cs="Times New Roman"/>
          <w:sz w:val="20"/>
          <w:szCs w:val="20"/>
        </w:rPr>
      </w:pPr>
      <w:r w:rsidRPr="00831DF1">
        <w:fldChar w:fldCharType="end"/>
      </w:r>
    </w:p>
    <w:p w14:paraId="6C7F43CE" w14:textId="77777777" w:rsidR="00DF7369" w:rsidRPr="00831DF1" w:rsidRDefault="00CA7FCB" w:rsidP="00831DF1">
      <w:pPr>
        <w:pStyle w:val="Heading1"/>
      </w:pPr>
      <w:r w:rsidRPr="00831DF1">
        <w:br w:type="page"/>
      </w:r>
      <w:r w:rsidR="00AC5FDF" w:rsidRPr="00831DF1">
        <w:lastRenderedPageBreak/>
        <w:t xml:space="preserve"> </w:t>
      </w:r>
      <w:bookmarkStart w:id="2" w:name="_Toc11371352"/>
      <w:r w:rsidR="00D761B0" w:rsidRPr="00831DF1">
        <w:t>Tables</w:t>
      </w:r>
      <w:r w:rsidR="00452865" w:rsidRPr="00831DF1">
        <w:t>,</w:t>
      </w:r>
      <w:r w:rsidR="00D761B0" w:rsidRPr="00831DF1">
        <w:t xml:space="preserve"> </w:t>
      </w:r>
      <w:r w:rsidR="00AC5FDF" w:rsidRPr="00831DF1">
        <w:t>Illustrations</w:t>
      </w:r>
      <w:r w:rsidR="00452865" w:rsidRPr="00831DF1">
        <w:t>, and Figures</w:t>
      </w:r>
      <w:bookmarkEnd w:id="2"/>
    </w:p>
    <w:p w14:paraId="69591BD0" w14:textId="00B9CAB1" w:rsidR="00186EF6" w:rsidRPr="00831DF1" w:rsidRDefault="00BA6763" w:rsidP="00831DF1">
      <w:pPr>
        <w:pStyle w:val="TableofFigures"/>
        <w:tabs>
          <w:tab w:val="right" w:leader="dot" w:pos="9350"/>
        </w:tabs>
        <w:rPr>
          <w:noProof/>
          <w:color w:val="auto"/>
        </w:rPr>
      </w:pPr>
      <w:r w:rsidRPr="00831DF1">
        <w:fldChar w:fldCharType="begin"/>
      </w:r>
      <w:r w:rsidRPr="00831DF1">
        <w:instrText xml:space="preserve"> TOC \h \z \t "Caption table,1" \c "Figure" </w:instrText>
      </w:r>
      <w:r w:rsidRPr="00831DF1">
        <w:fldChar w:fldCharType="separate"/>
      </w:r>
      <w:hyperlink w:anchor="_Toc145664620" w:history="1">
        <w:r w:rsidR="00186EF6" w:rsidRPr="00831DF1">
          <w:rPr>
            <w:rStyle w:val="Hyperlink"/>
            <w:noProof/>
          </w:rPr>
          <w:t>Generic HL7 Components and Data Flow</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_Toc145664620 \h </w:instrText>
        </w:r>
        <w:r w:rsidR="00186EF6" w:rsidRPr="00831DF1">
          <w:rPr>
            <w:noProof/>
            <w:webHidden/>
          </w:rPr>
        </w:r>
        <w:r w:rsidR="00186EF6" w:rsidRPr="00831DF1">
          <w:rPr>
            <w:noProof/>
            <w:webHidden/>
          </w:rPr>
          <w:fldChar w:fldCharType="separate"/>
        </w:r>
        <w:r w:rsidR="0052569B">
          <w:rPr>
            <w:noProof/>
            <w:webHidden/>
          </w:rPr>
          <w:t>1</w:t>
        </w:r>
        <w:r w:rsidR="00186EF6" w:rsidRPr="00831DF1">
          <w:rPr>
            <w:noProof/>
            <w:webHidden/>
          </w:rPr>
          <w:fldChar w:fldCharType="end"/>
        </w:r>
      </w:hyperlink>
    </w:p>
    <w:p w14:paraId="1A8CDCA5" w14:textId="3EF2DB2C" w:rsidR="00186EF6" w:rsidRPr="00831DF1" w:rsidRDefault="00B350D4" w:rsidP="00831DF1">
      <w:pPr>
        <w:pStyle w:val="TableofFigures"/>
        <w:tabs>
          <w:tab w:val="right" w:leader="dot" w:pos="9350"/>
        </w:tabs>
        <w:rPr>
          <w:noProof/>
          <w:color w:val="auto"/>
        </w:rPr>
      </w:pPr>
      <w:hyperlink w:anchor="_Toc145664621" w:history="1">
        <w:r w:rsidR="00186EF6" w:rsidRPr="00831DF1">
          <w:rPr>
            <w:rStyle w:val="Hyperlink"/>
            <w:noProof/>
          </w:rPr>
          <w:t>Table 1: Patient Identifier</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_Toc145664621 \h </w:instrText>
        </w:r>
        <w:r w:rsidR="00186EF6" w:rsidRPr="00831DF1">
          <w:rPr>
            <w:noProof/>
            <w:webHidden/>
          </w:rPr>
        </w:r>
        <w:r w:rsidR="00186EF6" w:rsidRPr="00831DF1">
          <w:rPr>
            <w:noProof/>
            <w:webHidden/>
          </w:rPr>
          <w:fldChar w:fldCharType="separate"/>
        </w:r>
        <w:r w:rsidR="0052569B">
          <w:rPr>
            <w:noProof/>
            <w:webHidden/>
          </w:rPr>
          <w:t>17</w:t>
        </w:r>
        <w:r w:rsidR="00186EF6" w:rsidRPr="00831DF1">
          <w:rPr>
            <w:noProof/>
            <w:webHidden/>
          </w:rPr>
          <w:fldChar w:fldCharType="end"/>
        </w:r>
      </w:hyperlink>
    </w:p>
    <w:p w14:paraId="28F976DE" w14:textId="6EA20FE1" w:rsidR="00186EF6" w:rsidRPr="00831DF1" w:rsidRDefault="00B350D4" w:rsidP="00831DF1">
      <w:pPr>
        <w:pStyle w:val="TableofFigures"/>
        <w:tabs>
          <w:tab w:val="right" w:leader="dot" w:pos="9350"/>
        </w:tabs>
        <w:rPr>
          <w:noProof/>
          <w:color w:val="auto"/>
        </w:rPr>
      </w:pPr>
      <w:hyperlink w:anchor="_Toc145664622" w:history="1">
        <w:r w:rsidR="00186EF6" w:rsidRPr="00831DF1">
          <w:rPr>
            <w:rStyle w:val="Hyperlink"/>
            <w:noProof/>
          </w:rPr>
          <w:t>Table 2: Patient Identifier (continued)</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_Toc145664622 \h </w:instrText>
        </w:r>
        <w:r w:rsidR="00186EF6" w:rsidRPr="00831DF1">
          <w:rPr>
            <w:noProof/>
            <w:webHidden/>
          </w:rPr>
        </w:r>
        <w:r w:rsidR="00186EF6" w:rsidRPr="00831DF1">
          <w:rPr>
            <w:noProof/>
            <w:webHidden/>
          </w:rPr>
          <w:fldChar w:fldCharType="separate"/>
        </w:r>
        <w:r w:rsidR="0052569B">
          <w:rPr>
            <w:noProof/>
            <w:webHidden/>
          </w:rPr>
          <w:t>18</w:t>
        </w:r>
        <w:r w:rsidR="00186EF6" w:rsidRPr="00831DF1">
          <w:rPr>
            <w:noProof/>
            <w:webHidden/>
          </w:rPr>
          <w:fldChar w:fldCharType="end"/>
        </w:r>
      </w:hyperlink>
    </w:p>
    <w:p w14:paraId="0551DCB9" w14:textId="1909A653" w:rsidR="00186EF6" w:rsidRPr="00831DF1" w:rsidRDefault="00B350D4" w:rsidP="00831DF1">
      <w:pPr>
        <w:pStyle w:val="TableofFigures"/>
        <w:tabs>
          <w:tab w:val="right" w:leader="dot" w:pos="9350"/>
        </w:tabs>
        <w:rPr>
          <w:noProof/>
          <w:color w:val="auto"/>
        </w:rPr>
      </w:pPr>
      <w:hyperlink w:anchor="_Toc145664623" w:history="1">
        <w:r w:rsidR="00186EF6" w:rsidRPr="00831DF1">
          <w:rPr>
            <w:rStyle w:val="Hyperlink"/>
            <w:noProof/>
          </w:rPr>
          <w:t>Table 3: Patient Visit</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_Toc145664623 \h </w:instrText>
        </w:r>
        <w:r w:rsidR="00186EF6" w:rsidRPr="00831DF1">
          <w:rPr>
            <w:noProof/>
            <w:webHidden/>
          </w:rPr>
        </w:r>
        <w:r w:rsidR="00186EF6" w:rsidRPr="00831DF1">
          <w:rPr>
            <w:noProof/>
            <w:webHidden/>
          </w:rPr>
          <w:fldChar w:fldCharType="separate"/>
        </w:r>
        <w:r w:rsidR="0052569B">
          <w:rPr>
            <w:noProof/>
            <w:webHidden/>
          </w:rPr>
          <w:t>19</w:t>
        </w:r>
        <w:r w:rsidR="00186EF6" w:rsidRPr="00831DF1">
          <w:rPr>
            <w:noProof/>
            <w:webHidden/>
          </w:rPr>
          <w:fldChar w:fldCharType="end"/>
        </w:r>
      </w:hyperlink>
    </w:p>
    <w:p w14:paraId="308D4FEB" w14:textId="51D35110" w:rsidR="00186EF6" w:rsidRPr="00831DF1" w:rsidRDefault="00B350D4" w:rsidP="00831DF1">
      <w:pPr>
        <w:pStyle w:val="TableofFigures"/>
        <w:tabs>
          <w:tab w:val="right" w:leader="dot" w:pos="9350"/>
        </w:tabs>
        <w:rPr>
          <w:noProof/>
          <w:color w:val="auto"/>
        </w:rPr>
      </w:pPr>
      <w:hyperlink w:anchor="_Toc145664624" w:history="1">
        <w:r w:rsidR="00186EF6" w:rsidRPr="00831DF1">
          <w:rPr>
            <w:rStyle w:val="Hyperlink"/>
            <w:noProof/>
          </w:rPr>
          <w:t>Table 4: Document Table</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_Toc145664624 \h </w:instrText>
        </w:r>
        <w:r w:rsidR="00186EF6" w:rsidRPr="00831DF1">
          <w:rPr>
            <w:noProof/>
            <w:webHidden/>
          </w:rPr>
        </w:r>
        <w:r w:rsidR="00186EF6" w:rsidRPr="00831DF1">
          <w:rPr>
            <w:noProof/>
            <w:webHidden/>
          </w:rPr>
          <w:fldChar w:fldCharType="separate"/>
        </w:r>
        <w:r w:rsidR="0052569B">
          <w:rPr>
            <w:noProof/>
            <w:webHidden/>
          </w:rPr>
          <w:t>20</w:t>
        </w:r>
        <w:r w:rsidR="00186EF6" w:rsidRPr="00831DF1">
          <w:rPr>
            <w:noProof/>
            <w:webHidden/>
          </w:rPr>
          <w:fldChar w:fldCharType="end"/>
        </w:r>
      </w:hyperlink>
    </w:p>
    <w:p w14:paraId="383FB261" w14:textId="655C61D8" w:rsidR="00186EF6" w:rsidRPr="00831DF1" w:rsidRDefault="00B350D4" w:rsidP="00831DF1">
      <w:pPr>
        <w:pStyle w:val="TableofFigures"/>
        <w:tabs>
          <w:tab w:val="right" w:leader="dot" w:pos="9350"/>
        </w:tabs>
        <w:rPr>
          <w:noProof/>
          <w:color w:val="auto"/>
        </w:rPr>
      </w:pPr>
      <w:hyperlink w:anchor="_Toc145664625" w:history="1">
        <w:r w:rsidR="00186EF6" w:rsidRPr="00831DF1">
          <w:rPr>
            <w:rStyle w:val="Hyperlink"/>
            <w:noProof/>
          </w:rPr>
          <w:t>Table 5: Text</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_Toc145664625 \h </w:instrText>
        </w:r>
        <w:r w:rsidR="00186EF6" w:rsidRPr="00831DF1">
          <w:rPr>
            <w:noProof/>
            <w:webHidden/>
          </w:rPr>
        </w:r>
        <w:r w:rsidR="00186EF6" w:rsidRPr="00831DF1">
          <w:rPr>
            <w:noProof/>
            <w:webHidden/>
          </w:rPr>
          <w:fldChar w:fldCharType="separate"/>
        </w:r>
        <w:r w:rsidR="0052569B">
          <w:rPr>
            <w:noProof/>
            <w:webHidden/>
          </w:rPr>
          <w:t>23</w:t>
        </w:r>
        <w:r w:rsidR="00186EF6" w:rsidRPr="00831DF1">
          <w:rPr>
            <w:noProof/>
            <w:webHidden/>
          </w:rPr>
          <w:fldChar w:fldCharType="end"/>
        </w:r>
      </w:hyperlink>
    </w:p>
    <w:p w14:paraId="7EAAFC11" w14:textId="5C95DFDB" w:rsidR="00186EF6" w:rsidRPr="00831DF1" w:rsidRDefault="00B350D4" w:rsidP="00831DF1">
      <w:pPr>
        <w:pStyle w:val="TableofFigures"/>
        <w:tabs>
          <w:tab w:val="right" w:leader="dot" w:pos="9350"/>
        </w:tabs>
        <w:rPr>
          <w:noProof/>
          <w:color w:val="auto"/>
        </w:rPr>
      </w:pPr>
      <w:hyperlink w:anchor="_Toc145664626" w:history="1">
        <w:r w:rsidR="00186EF6" w:rsidRPr="00831DF1">
          <w:rPr>
            <w:rStyle w:val="Hyperlink"/>
            <w:noProof/>
          </w:rPr>
          <w:t>Table 6: Document Author Table</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_Toc145664626 \h </w:instrText>
        </w:r>
        <w:r w:rsidR="00186EF6" w:rsidRPr="00831DF1">
          <w:rPr>
            <w:noProof/>
            <w:webHidden/>
          </w:rPr>
        </w:r>
        <w:r w:rsidR="00186EF6" w:rsidRPr="00831DF1">
          <w:rPr>
            <w:noProof/>
            <w:webHidden/>
          </w:rPr>
          <w:fldChar w:fldCharType="separate"/>
        </w:r>
        <w:r w:rsidR="0052569B">
          <w:rPr>
            <w:noProof/>
            <w:webHidden/>
          </w:rPr>
          <w:t>24</w:t>
        </w:r>
        <w:r w:rsidR="00186EF6" w:rsidRPr="00831DF1">
          <w:rPr>
            <w:noProof/>
            <w:webHidden/>
          </w:rPr>
          <w:fldChar w:fldCharType="end"/>
        </w:r>
      </w:hyperlink>
    </w:p>
    <w:p w14:paraId="0095074C" w14:textId="7D4CCF3A" w:rsidR="00186EF6" w:rsidRPr="00831DF1" w:rsidRDefault="00B350D4" w:rsidP="00831DF1">
      <w:pPr>
        <w:pStyle w:val="TableofFigures"/>
        <w:tabs>
          <w:tab w:val="right" w:leader="dot" w:pos="9350"/>
        </w:tabs>
        <w:rPr>
          <w:noProof/>
          <w:color w:val="auto"/>
        </w:rPr>
      </w:pPr>
      <w:hyperlink w:anchor="_Toc145664627" w:history="1">
        <w:r w:rsidR="00186EF6" w:rsidRPr="00831DF1">
          <w:rPr>
            <w:rStyle w:val="Hyperlink"/>
            <w:noProof/>
          </w:rPr>
          <w:t>Table 7: Origination Date/Time</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_Toc145664627 \h </w:instrText>
        </w:r>
        <w:r w:rsidR="00186EF6" w:rsidRPr="00831DF1">
          <w:rPr>
            <w:noProof/>
            <w:webHidden/>
          </w:rPr>
        </w:r>
        <w:r w:rsidR="00186EF6" w:rsidRPr="00831DF1">
          <w:rPr>
            <w:noProof/>
            <w:webHidden/>
          </w:rPr>
          <w:fldChar w:fldCharType="separate"/>
        </w:r>
        <w:r w:rsidR="0052569B">
          <w:rPr>
            <w:noProof/>
            <w:webHidden/>
          </w:rPr>
          <w:t>25</w:t>
        </w:r>
        <w:r w:rsidR="00186EF6" w:rsidRPr="00831DF1">
          <w:rPr>
            <w:noProof/>
            <w:webHidden/>
          </w:rPr>
          <w:fldChar w:fldCharType="end"/>
        </w:r>
      </w:hyperlink>
    </w:p>
    <w:p w14:paraId="7045B078" w14:textId="3257580E" w:rsidR="00186EF6" w:rsidRPr="00831DF1" w:rsidRDefault="00B350D4" w:rsidP="00831DF1">
      <w:pPr>
        <w:pStyle w:val="TableofFigures"/>
        <w:tabs>
          <w:tab w:val="right" w:leader="dot" w:pos="9350"/>
        </w:tabs>
        <w:rPr>
          <w:noProof/>
          <w:color w:val="auto"/>
        </w:rPr>
      </w:pPr>
      <w:hyperlink w:anchor="_Toc145664628" w:history="1">
        <w:r w:rsidR="00186EF6" w:rsidRPr="00831DF1">
          <w:rPr>
            <w:rStyle w:val="Hyperlink"/>
            <w:noProof/>
          </w:rPr>
          <w:t>Table 8: Expected Cosigner</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_Toc145664628 \h </w:instrText>
        </w:r>
        <w:r w:rsidR="00186EF6" w:rsidRPr="00831DF1">
          <w:rPr>
            <w:noProof/>
            <w:webHidden/>
          </w:rPr>
        </w:r>
        <w:r w:rsidR="00186EF6" w:rsidRPr="00831DF1">
          <w:rPr>
            <w:noProof/>
            <w:webHidden/>
          </w:rPr>
          <w:fldChar w:fldCharType="separate"/>
        </w:r>
        <w:r w:rsidR="0052569B">
          <w:rPr>
            <w:noProof/>
            <w:webHidden/>
          </w:rPr>
          <w:t>27</w:t>
        </w:r>
        <w:r w:rsidR="00186EF6" w:rsidRPr="00831DF1">
          <w:rPr>
            <w:noProof/>
            <w:webHidden/>
          </w:rPr>
          <w:fldChar w:fldCharType="end"/>
        </w:r>
      </w:hyperlink>
    </w:p>
    <w:p w14:paraId="3C8FDED6" w14:textId="51B1BC4C" w:rsidR="00186EF6" w:rsidRPr="00831DF1" w:rsidRDefault="00B350D4" w:rsidP="00831DF1">
      <w:pPr>
        <w:pStyle w:val="TableofFigures"/>
        <w:tabs>
          <w:tab w:val="right" w:leader="dot" w:pos="9350"/>
        </w:tabs>
        <w:rPr>
          <w:noProof/>
          <w:color w:val="auto"/>
        </w:rPr>
      </w:pPr>
      <w:hyperlink w:anchor="_Toc145664629" w:history="1">
        <w:r w:rsidR="00186EF6" w:rsidRPr="00831DF1">
          <w:rPr>
            <w:rStyle w:val="Hyperlink"/>
            <w:noProof/>
          </w:rPr>
          <w:t>Table 9: Signature Status</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_Toc145664629 \h </w:instrText>
        </w:r>
        <w:r w:rsidR="00186EF6" w:rsidRPr="00831DF1">
          <w:rPr>
            <w:noProof/>
            <w:webHidden/>
          </w:rPr>
        </w:r>
        <w:r w:rsidR="00186EF6" w:rsidRPr="00831DF1">
          <w:rPr>
            <w:noProof/>
            <w:webHidden/>
          </w:rPr>
          <w:fldChar w:fldCharType="separate"/>
        </w:r>
        <w:r w:rsidR="0052569B">
          <w:rPr>
            <w:noProof/>
            <w:webHidden/>
          </w:rPr>
          <w:t>33</w:t>
        </w:r>
        <w:r w:rsidR="00186EF6" w:rsidRPr="00831DF1">
          <w:rPr>
            <w:noProof/>
            <w:webHidden/>
          </w:rPr>
          <w:fldChar w:fldCharType="end"/>
        </w:r>
      </w:hyperlink>
    </w:p>
    <w:p w14:paraId="766484B1" w14:textId="2AE00322" w:rsidR="00186EF6" w:rsidRPr="00831DF1" w:rsidRDefault="00B350D4" w:rsidP="00831DF1">
      <w:pPr>
        <w:pStyle w:val="TableofFigures"/>
        <w:tabs>
          <w:tab w:val="right" w:leader="dot" w:pos="9350"/>
        </w:tabs>
        <w:rPr>
          <w:noProof/>
          <w:color w:val="auto"/>
        </w:rPr>
      </w:pPr>
      <w:hyperlink w:anchor="_Toc145664630" w:history="1">
        <w:r w:rsidR="00186EF6" w:rsidRPr="00831DF1">
          <w:rPr>
            <w:rStyle w:val="Hyperlink"/>
            <w:noProof/>
          </w:rPr>
          <w:t>Table 11: Information about Delimiters And Escape Sequences.</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_Toc145664630 \h </w:instrText>
        </w:r>
        <w:r w:rsidR="00186EF6" w:rsidRPr="00831DF1">
          <w:rPr>
            <w:noProof/>
            <w:webHidden/>
          </w:rPr>
        </w:r>
        <w:r w:rsidR="00186EF6" w:rsidRPr="00831DF1">
          <w:rPr>
            <w:noProof/>
            <w:webHidden/>
          </w:rPr>
          <w:fldChar w:fldCharType="separate"/>
        </w:r>
        <w:r w:rsidR="0052569B">
          <w:rPr>
            <w:noProof/>
            <w:webHidden/>
          </w:rPr>
          <w:t>35</w:t>
        </w:r>
        <w:r w:rsidR="00186EF6" w:rsidRPr="00831DF1">
          <w:rPr>
            <w:noProof/>
            <w:webHidden/>
          </w:rPr>
          <w:fldChar w:fldCharType="end"/>
        </w:r>
      </w:hyperlink>
    </w:p>
    <w:p w14:paraId="0943690C" w14:textId="62BB58B0" w:rsidR="00186EF6" w:rsidRPr="00831DF1" w:rsidRDefault="00B350D4" w:rsidP="00831DF1">
      <w:pPr>
        <w:pStyle w:val="TableofFigures"/>
        <w:tabs>
          <w:tab w:val="right" w:leader="dot" w:pos="9350"/>
        </w:tabs>
        <w:rPr>
          <w:noProof/>
          <w:color w:val="auto"/>
        </w:rPr>
      </w:pPr>
      <w:hyperlink w:anchor="_Toc145664631" w:history="1">
        <w:r w:rsidR="00186EF6" w:rsidRPr="00831DF1">
          <w:rPr>
            <w:rStyle w:val="Hyperlink"/>
            <w:noProof/>
          </w:rPr>
          <w:t>Table 12: Acronyms and Abbreviations</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_Toc145664631 \h </w:instrText>
        </w:r>
        <w:r w:rsidR="00186EF6" w:rsidRPr="00831DF1">
          <w:rPr>
            <w:noProof/>
            <w:webHidden/>
          </w:rPr>
        </w:r>
        <w:r w:rsidR="00186EF6" w:rsidRPr="00831DF1">
          <w:rPr>
            <w:noProof/>
            <w:webHidden/>
          </w:rPr>
          <w:fldChar w:fldCharType="separate"/>
        </w:r>
        <w:r w:rsidR="0052569B">
          <w:rPr>
            <w:noProof/>
            <w:webHidden/>
          </w:rPr>
          <w:t>38</w:t>
        </w:r>
        <w:r w:rsidR="00186EF6" w:rsidRPr="00831DF1">
          <w:rPr>
            <w:noProof/>
            <w:webHidden/>
          </w:rPr>
          <w:fldChar w:fldCharType="end"/>
        </w:r>
      </w:hyperlink>
    </w:p>
    <w:p w14:paraId="7A21B6D1" w14:textId="4AADD169" w:rsidR="00186EF6" w:rsidRPr="00831DF1" w:rsidRDefault="00B350D4" w:rsidP="00831DF1">
      <w:pPr>
        <w:pStyle w:val="TableofFigures"/>
        <w:tabs>
          <w:tab w:val="right" w:leader="dot" w:pos="9350"/>
        </w:tabs>
        <w:rPr>
          <w:noProof/>
          <w:color w:val="auto"/>
        </w:rPr>
      </w:pPr>
      <w:hyperlink w:anchor="_Toc145664632" w:history="1">
        <w:r w:rsidR="00186EF6" w:rsidRPr="00831DF1">
          <w:rPr>
            <w:rStyle w:val="Hyperlink"/>
            <w:noProof/>
          </w:rPr>
          <w:t>Table 13: Data Validation Rules</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_Toc145664632 \h </w:instrText>
        </w:r>
        <w:r w:rsidR="00186EF6" w:rsidRPr="00831DF1">
          <w:rPr>
            <w:noProof/>
            <w:webHidden/>
          </w:rPr>
        </w:r>
        <w:r w:rsidR="00186EF6" w:rsidRPr="00831DF1">
          <w:rPr>
            <w:noProof/>
            <w:webHidden/>
          </w:rPr>
          <w:fldChar w:fldCharType="separate"/>
        </w:r>
        <w:r w:rsidR="0052569B">
          <w:rPr>
            <w:noProof/>
            <w:webHidden/>
          </w:rPr>
          <w:t>50</w:t>
        </w:r>
        <w:r w:rsidR="00186EF6" w:rsidRPr="00831DF1">
          <w:rPr>
            <w:noProof/>
            <w:webHidden/>
          </w:rPr>
          <w:fldChar w:fldCharType="end"/>
        </w:r>
      </w:hyperlink>
    </w:p>
    <w:p w14:paraId="7A6F585F" w14:textId="16311DF7" w:rsidR="00186EF6" w:rsidRPr="00831DF1" w:rsidRDefault="00B350D4" w:rsidP="00831DF1">
      <w:pPr>
        <w:pStyle w:val="TableofFigures"/>
        <w:tabs>
          <w:tab w:val="right" w:leader="dot" w:pos="9350"/>
        </w:tabs>
        <w:rPr>
          <w:noProof/>
          <w:color w:val="auto"/>
        </w:rPr>
      </w:pPr>
      <w:hyperlink w:anchor="_Toc145664633" w:history="1">
        <w:r w:rsidR="00186EF6" w:rsidRPr="00831DF1">
          <w:rPr>
            <w:rStyle w:val="Hyperlink"/>
            <w:noProof/>
          </w:rPr>
          <w:t>Table 14: Data Validation Rules</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_Toc145664633 \h </w:instrText>
        </w:r>
        <w:r w:rsidR="00186EF6" w:rsidRPr="00831DF1">
          <w:rPr>
            <w:noProof/>
            <w:webHidden/>
          </w:rPr>
        </w:r>
        <w:r w:rsidR="00186EF6" w:rsidRPr="00831DF1">
          <w:rPr>
            <w:noProof/>
            <w:webHidden/>
          </w:rPr>
          <w:fldChar w:fldCharType="separate"/>
        </w:r>
        <w:r w:rsidR="0052569B">
          <w:rPr>
            <w:noProof/>
            <w:webHidden/>
          </w:rPr>
          <w:t>55</w:t>
        </w:r>
        <w:r w:rsidR="00186EF6" w:rsidRPr="00831DF1">
          <w:rPr>
            <w:noProof/>
            <w:webHidden/>
          </w:rPr>
          <w:fldChar w:fldCharType="end"/>
        </w:r>
      </w:hyperlink>
    </w:p>
    <w:p w14:paraId="1C9E3CCF" w14:textId="309FF368" w:rsidR="00186EF6" w:rsidRPr="00831DF1" w:rsidRDefault="00B350D4" w:rsidP="00831DF1">
      <w:pPr>
        <w:pStyle w:val="TableofFigures"/>
        <w:tabs>
          <w:tab w:val="right" w:leader="dot" w:pos="9350"/>
        </w:tabs>
        <w:rPr>
          <w:noProof/>
          <w:color w:val="auto"/>
        </w:rPr>
      </w:pPr>
      <w:hyperlink w:anchor="_Toc145664634" w:history="1">
        <w:r w:rsidR="00186EF6" w:rsidRPr="00831DF1">
          <w:rPr>
            <w:rStyle w:val="Hyperlink"/>
            <w:noProof/>
          </w:rPr>
          <w:t>Figure 11: 28-Day Consult Note Data</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_Toc145664634 \h </w:instrText>
        </w:r>
        <w:r w:rsidR="00186EF6" w:rsidRPr="00831DF1">
          <w:rPr>
            <w:noProof/>
            <w:webHidden/>
          </w:rPr>
        </w:r>
        <w:r w:rsidR="00186EF6" w:rsidRPr="00831DF1">
          <w:rPr>
            <w:noProof/>
            <w:webHidden/>
          </w:rPr>
          <w:fldChar w:fldCharType="separate"/>
        </w:r>
        <w:r w:rsidR="0052569B">
          <w:rPr>
            <w:noProof/>
            <w:webHidden/>
          </w:rPr>
          <w:t>56</w:t>
        </w:r>
        <w:r w:rsidR="00186EF6" w:rsidRPr="00831DF1">
          <w:rPr>
            <w:noProof/>
            <w:webHidden/>
          </w:rPr>
          <w:fldChar w:fldCharType="end"/>
        </w:r>
      </w:hyperlink>
    </w:p>
    <w:p w14:paraId="7D8F9442" w14:textId="3E853CB6" w:rsidR="00186EF6" w:rsidRPr="00831DF1" w:rsidRDefault="00B350D4" w:rsidP="00831DF1">
      <w:pPr>
        <w:pStyle w:val="TableofFigures"/>
        <w:tabs>
          <w:tab w:val="right" w:leader="dot" w:pos="9350"/>
        </w:tabs>
        <w:rPr>
          <w:noProof/>
          <w:color w:val="auto"/>
        </w:rPr>
      </w:pPr>
      <w:hyperlink w:anchor="_Toc145664635" w:history="1">
        <w:r w:rsidR="00186EF6" w:rsidRPr="00831DF1">
          <w:rPr>
            <w:rStyle w:val="Hyperlink"/>
            <w:noProof/>
          </w:rPr>
          <w:t>Figure 12: “Out-of-bounds” Progress Note Data (Pulse)</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_Toc145664635 \h </w:instrText>
        </w:r>
        <w:r w:rsidR="00186EF6" w:rsidRPr="00831DF1">
          <w:rPr>
            <w:noProof/>
            <w:webHidden/>
          </w:rPr>
        </w:r>
        <w:r w:rsidR="00186EF6" w:rsidRPr="00831DF1">
          <w:rPr>
            <w:noProof/>
            <w:webHidden/>
          </w:rPr>
          <w:fldChar w:fldCharType="separate"/>
        </w:r>
        <w:r w:rsidR="0052569B">
          <w:rPr>
            <w:noProof/>
            <w:webHidden/>
          </w:rPr>
          <w:t>57</w:t>
        </w:r>
        <w:r w:rsidR="00186EF6" w:rsidRPr="00831DF1">
          <w:rPr>
            <w:noProof/>
            <w:webHidden/>
          </w:rPr>
          <w:fldChar w:fldCharType="end"/>
        </w:r>
      </w:hyperlink>
    </w:p>
    <w:p w14:paraId="083797A0" w14:textId="21D76641" w:rsidR="00186EF6" w:rsidRPr="00831DF1" w:rsidRDefault="00B350D4" w:rsidP="00831DF1">
      <w:pPr>
        <w:pStyle w:val="TableofFigures"/>
        <w:tabs>
          <w:tab w:val="right" w:leader="dot" w:pos="9350"/>
        </w:tabs>
        <w:rPr>
          <w:noProof/>
          <w:color w:val="auto"/>
        </w:rPr>
      </w:pPr>
      <w:hyperlink w:anchor="_Toc145664636" w:history="1">
        <w:r w:rsidR="00186EF6" w:rsidRPr="00831DF1">
          <w:rPr>
            <w:rStyle w:val="Hyperlink"/>
            <w:noProof/>
          </w:rPr>
          <w:t>Figure 13: Progress Note Message Acceptance (Message Acknowledge)</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_Toc145664636 \h </w:instrText>
        </w:r>
        <w:r w:rsidR="00186EF6" w:rsidRPr="00831DF1">
          <w:rPr>
            <w:noProof/>
            <w:webHidden/>
          </w:rPr>
        </w:r>
        <w:r w:rsidR="00186EF6" w:rsidRPr="00831DF1">
          <w:rPr>
            <w:noProof/>
            <w:webHidden/>
          </w:rPr>
          <w:fldChar w:fldCharType="separate"/>
        </w:r>
        <w:r w:rsidR="0052569B">
          <w:rPr>
            <w:noProof/>
            <w:webHidden/>
          </w:rPr>
          <w:t>57</w:t>
        </w:r>
        <w:r w:rsidR="00186EF6" w:rsidRPr="00831DF1">
          <w:rPr>
            <w:noProof/>
            <w:webHidden/>
          </w:rPr>
          <w:fldChar w:fldCharType="end"/>
        </w:r>
      </w:hyperlink>
    </w:p>
    <w:p w14:paraId="57C07B1D" w14:textId="7CFF5DC5" w:rsidR="00186EF6" w:rsidRPr="00831DF1" w:rsidRDefault="00B350D4" w:rsidP="00831DF1">
      <w:pPr>
        <w:pStyle w:val="TableofFigures"/>
        <w:tabs>
          <w:tab w:val="right" w:leader="dot" w:pos="9350"/>
        </w:tabs>
        <w:rPr>
          <w:noProof/>
          <w:color w:val="auto"/>
        </w:rPr>
      </w:pPr>
      <w:hyperlink w:anchor="_Toc145664637" w:history="1">
        <w:r w:rsidR="00186EF6" w:rsidRPr="00831DF1">
          <w:rPr>
            <w:rStyle w:val="Hyperlink"/>
            <w:noProof/>
          </w:rPr>
          <w:t>Figure 14: Progress Note Acceptance (Application Acknowledge)</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_Toc145664637 \h </w:instrText>
        </w:r>
        <w:r w:rsidR="00186EF6" w:rsidRPr="00831DF1">
          <w:rPr>
            <w:noProof/>
            <w:webHidden/>
          </w:rPr>
        </w:r>
        <w:r w:rsidR="00186EF6" w:rsidRPr="00831DF1">
          <w:rPr>
            <w:noProof/>
            <w:webHidden/>
          </w:rPr>
          <w:fldChar w:fldCharType="separate"/>
        </w:r>
        <w:r w:rsidR="0052569B">
          <w:rPr>
            <w:noProof/>
            <w:webHidden/>
          </w:rPr>
          <w:t>57</w:t>
        </w:r>
        <w:r w:rsidR="00186EF6" w:rsidRPr="00831DF1">
          <w:rPr>
            <w:noProof/>
            <w:webHidden/>
          </w:rPr>
          <w:fldChar w:fldCharType="end"/>
        </w:r>
      </w:hyperlink>
    </w:p>
    <w:p w14:paraId="0E3FE4E6" w14:textId="56E89FBB" w:rsidR="00186EF6" w:rsidRPr="00831DF1" w:rsidRDefault="00B350D4" w:rsidP="00831DF1">
      <w:pPr>
        <w:pStyle w:val="TableofFigures"/>
        <w:tabs>
          <w:tab w:val="right" w:leader="dot" w:pos="9350"/>
        </w:tabs>
        <w:rPr>
          <w:noProof/>
          <w:color w:val="auto"/>
        </w:rPr>
      </w:pPr>
      <w:hyperlink w:anchor="_Toc145664638" w:history="1">
        <w:r w:rsidR="00186EF6" w:rsidRPr="00831DF1">
          <w:rPr>
            <w:rStyle w:val="Hyperlink"/>
            <w:noProof/>
          </w:rPr>
          <w:t>Figure 15: Progress Note Refusal (Application Acknowledge)</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_Toc145664638 \h </w:instrText>
        </w:r>
        <w:r w:rsidR="00186EF6" w:rsidRPr="00831DF1">
          <w:rPr>
            <w:noProof/>
            <w:webHidden/>
          </w:rPr>
        </w:r>
        <w:r w:rsidR="00186EF6" w:rsidRPr="00831DF1">
          <w:rPr>
            <w:noProof/>
            <w:webHidden/>
          </w:rPr>
          <w:fldChar w:fldCharType="separate"/>
        </w:r>
        <w:r w:rsidR="0052569B">
          <w:rPr>
            <w:noProof/>
            <w:webHidden/>
          </w:rPr>
          <w:t>58</w:t>
        </w:r>
        <w:r w:rsidR="00186EF6" w:rsidRPr="00831DF1">
          <w:rPr>
            <w:noProof/>
            <w:webHidden/>
          </w:rPr>
          <w:fldChar w:fldCharType="end"/>
        </w:r>
      </w:hyperlink>
    </w:p>
    <w:p w14:paraId="443D0B78" w14:textId="272AC053" w:rsidR="00186EF6" w:rsidRPr="00831DF1" w:rsidRDefault="00B350D4" w:rsidP="00831DF1">
      <w:pPr>
        <w:pStyle w:val="TableofFigures"/>
        <w:tabs>
          <w:tab w:val="right" w:leader="dot" w:pos="9350"/>
        </w:tabs>
        <w:rPr>
          <w:noProof/>
          <w:color w:val="auto"/>
        </w:rPr>
      </w:pPr>
      <w:hyperlink w:anchor="_Toc145664639" w:history="1">
        <w:r w:rsidR="00186EF6" w:rsidRPr="00831DF1">
          <w:rPr>
            <w:rStyle w:val="Hyperlink"/>
            <w:noProof/>
          </w:rPr>
          <w:t>Table 15: Data Validation Rules</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_Toc145664639 \h </w:instrText>
        </w:r>
        <w:r w:rsidR="00186EF6" w:rsidRPr="00831DF1">
          <w:rPr>
            <w:noProof/>
            <w:webHidden/>
          </w:rPr>
        </w:r>
        <w:r w:rsidR="00186EF6" w:rsidRPr="00831DF1">
          <w:rPr>
            <w:noProof/>
            <w:webHidden/>
          </w:rPr>
          <w:fldChar w:fldCharType="separate"/>
        </w:r>
        <w:r w:rsidR="0052569B">
          <w:rPr>
            <w:noProof/>
            <w:webHidden/>
          </w:rPr>
          <w:t>62</w:t>
        </w:r>
        <w:r w:rsidR="00186EF6" w:rsidRPr="00831DF1">
          <w:rPr>
            <w:noProof/>
            <w:webHidden/>
          </w:rPr>
          <w:fldChar w:fldCharType="end"/>
        </w:r>
      </w:hyperlink>
    </w:p>
    <w:p w14:paraId="74EDD21B" w14:textId="42897DF7" w:rsidR="00186EF6" w:rsidRPr="00831DF1" w:rsidRDefault="00B350D4" w:rsidP="00831DF1">
      <w:pPr>
        <w:pStyle w:val="TableofFigures"/>
        <w:tabs>
          <w:tab w:val="right" w:leader="dot" w:pos="9350"/>
        </w:tabs>
        <w:rPr>
          <w:noProof/>
          <w:color w:val="auto"/>
        </w:rPr>
      </w:pPr>
      <w:hyperlink w:anchor="_Toc145664640" w:history="1">
        <w:r w:rsidR="00186EF6" w:rsidRPr="00831DF1">
          <w:rPr>
            <w:rStyle w:val="Hyperlink"/>
            <w:noProof/>
          </w:rPr>
          <w:t>Table 16: Data Validation Rules</w:t>
        </w:r>
        <w:r w:rsidR="00186EF6" w:rsidRPr="00831DF1">
          <w:rPr>
            <w:noProof/>
            <w:webHidden/>
          </w:rPr>
          <w:tab/>
        </w:r>
        <w:r w:rsidR="00186EF6" w:rsidRPr="00831DF1">
          <w:rPr>
            <w:noProof/>
            <w:webHidden/>
          </w:rPr>
          <w:fldChar w:fldCharType="begin"/>
        </w:r>
        <w:r w:rsidR="00186EF6" w:rsidRPr="00831DF1">
          <w:rPr>
            <w:noProof/>
            <w:webHidden/>
          </w:rPr>
          <w:instrText xml:space="preserve"> PAGEREF _Toc145664640 \h </w:instrText>
        </w:r>
        <w:r w:rsidR="00186EF6" w:rsidRPr="00831DF1">
          <w:rPr>
            <w:noProof/>
            <w:webHidden/>
          </w:rPr>
        </w:r>
        <w:r w:rsidR="00186EF6" w:rsidRPr="00831DF1">
          <w:rPr>
            <w:noProof/>
            <w:webHidden/>
          </w:rPr>
          <w:fldChar w:fldCharType="separate"/>
        </w:r>
        <w:r w:rsidR="0052569B">
          <w:rPr>
            <w:noProof/>
            <w:webHidden/>
          </w:rPr>
          <w:t>67</w:t>
        </w:r>
        <w:r w:rsidR="00186EF6" w:rsidRPr="00831DF1">
          <w:rPr>
            <w:noProof/>
            <w:webHidden/>
          </w:rPr>
          <w:fldChar w:fldCharType="end"/>
        </w:r>
      </w:hyperlink>
    </w:p>
    <w:p w14:paraId="62A25C01" w14:textId="77777777" w:rsidR="00DF7369" w:rsidRPr="00831DF1" w:rsidRDefault="00BA6763" w:rsidP="00831DF1">
      <w:pPr>
        <w:pStyle w:val="TableofFigures"/>
      </w:pPr>
      <w:r w:rsidRPr="00831DF1">
        <w:fldChar w:fldCharType="end"/>
      </w:r>
    </w:p>
    <w:p w14:paraId="09B0787F" w14:textId="77777777" w:rsidR="00BC3EC9" w:rsidRPr="00831DF1" w:rsidRDefault="00BC3EC9" w:rsidP="00831DF1">
      <w:pPr>
        <w:sectPr w:rsidR="00BC3EC9" w:rsidRPr="00831DF1">
          <w:headerReference w:type="even" r:id="rId11"/>
          <w:footerReference w:type="even" r:id="rId12"/>
          <w:headerReference w:type="first" r:id="rId13"/>
          <w:footerReference w:type="first" r:id="rId14"/>
          <w:type w:val="oddPage"/>
          <w:pgSz w:w="12240" w:h="15840" w:code="1"/>
          <w:pgMar w:top="1440" w:right="1440" w:bottom="1440" w:left="1440" w:header="864" w:footer="864" w:gutter="0"/>
          <w:pgNumType w:start="1"/>
          <w:cols w:space="720"/>
          <w:titlePg/>
        </w:sectPr>
      </w:pPr>
    </w:p>
    <w:p w14:paraId="520B435A" w14:textId="77777777" w:rsidR="00DF7369" w:rsidRPr="00831DF1" w:rsidRDefault="00DF7369" w:rsidP="00831DF1">
      <w:pPr>
        <w:pStyle w:val="Heading1"/>
      </w:pPr>
      <w:bookmarkStart w:id="3" w:name="_Toc11371353"/>
      <w:r w:rsidRPr="00831DF1">
        <w:lastRenderedPageBreak/>
        <w:t>Introduction</w:t>
      </w:r>
      <w:bookmarkEnd w:id="3"/>
      <w:r w:rsidR="00B45639" w:rsidRPr="00831DF1">
        <w:fldChar w:fldCharType="begin"/>
      </w:r>
      <w:r w:rsidRPr="00831DF1">
        <w:instrText>xe "Introduction"</w:instrText>
      </w:r>
      <w:r w:rsidR="00B45639" w:rsidRPr="00831DF1">
        <w:fldChar w:fldCharType="end"/>
      </w:r>
    </w:p>
    <w:p w14:paraId="1523BBC6" w14:textId="77777777" w:rsidR="00DF7369" w:rsidRPr="00831DF1" w:rsidRDefault="00DF7369" w:rsidP="00831DF1">
      <w:pPr>
        <w:pStyle w:val="Heading2"/>
      </w:pPr>
      <w:bookmarkStart w:id="4" w:name="_Toc11371354"/>
      <w:r w:rsidRPr="00831DF1">
        <w:t>Purpose</w:t>
      </w:r>
      <w:r w:rsidR="00B45639" w:rsidRPr="00831DF1">
        <w:fldChar w:fldCharType="begin"/>
      </w:r>
      <w:r w:rsidRPr="00831DF1">
        <w:instrText>xe "Purpose"</w:instrText>
      </w:r>
      <w:r w:rsidR="00B45639" w:rsidRPr="00831DF1">
        <w:fldChar w:fldCharType="end"/>
      </w:r>
      <w:r w:rsidRPr="00831DF1">
        <w:t xml:space="preserve"> of the </w:t>
      </w:r>
      <w:r w:rsidR="000D25F4" w:rsidRPr="00831DF1">
        <w:t>HL7 Generic Interface</w:t>
      </w:r>
      <w:bookmarkEnd w:id="4"/>
    </w:p>
    <w:p w14:paraId="16E759DF" w14:textId="77777777" w:rsidR="00F34D31" w:rsidRPr="00831DF1" w:rsidRDefault="000D25F4" w:rsidP="00831DF1">
      <w:r w:rsidRPr="00831DF1">
        <w:t>The purpose of the project is to create a generic Health Level Seven (HL7) interface to Text Integration Utilities (TIU) that will support the upload of a wide-range of textual documents from Commercial-Off-the-Shelf (COTS</w:t>
      </w:r>
      <w:r w:rsidR="00B45639" w:rsidRPr="00831DF1">
        <w:fldChar w:fldCharType="begin"/>
      </w:r>
      <w:r w:rsidR="00F34D31" w:rsidRPr="00831DF1">
        <w:instrText>xe "COTS"</w:instrText>
      </w:r>
      <w:r w:rsidR="00B45639" w:rsidRPr="00831DF1">
        <w:fldChar w:fldCharType="end"/>
      </w:r>
      <w:r w:rsidRPr="00831DF1">
        <w:t xml:space="preserve">) applications in use now and in the future at Veteran Administration (VA) Medical Centers. This project was created in response to multiple TIU interface requests, most notably from the Resident Assessment Instrument/Minimum Data Set (RAI/MDS) application by AccuMed Software. Other projects interested in the interface are the Remote Order Entry System (ROES) software used by the Denver Distribution Center (DDC), the Precision Data Solutions Transcription Service software, and the VA Home Telehealth software. </w:t>
      </w:r>
    </w:p>
    <w:p w14:paraId="446F89AB" w14:textId="77777777" w:rsidR="000D25F4" w:rsidRPr="00831DF1" w:rsidRDefault="000D25F4" w:rsidP="00831DF1">
      <w:r w:rsidRPr="00831DF1">
        <w:t>The project create</w:t>
      </w:r>
      <w:r w:rsidR="00F34D31" w:rsidRPr="00831DF1">
        <w:t>s</w:t>
      </w:r>
      <w:r w:rsidRPr="00831DF1">
        <w:t xml:space="preserve"> a single COTS/application interface specification to allow textual documents to be uploaded and displayed in CPRS</w:t>
      </w:r>
      <w:r w:rsidR="00B45639" w:rsidRPr="00831DF1">
        <w:fldChar w:fldCharType="begin"/>
      </w:r>
      <w:r w:rsidR="00F34D31" w:rsidRPr="00831DF1">
        <w:instrText>xe "CPRS"</w:instrText>
      </w:r>
      <w:r w:rsidR="00B45639" w:rsidRPr="00831DF1">
        <w:fldChar w:fldCharType="end"/>
      </w:r>
      <w:r w:rsidRPr="00831DF1">
        <w:t>. This allow</w:t>
      </w:r>
      <w:r w:rsidR="00F34D31" w:rsidRPr="00831DF1">
        <w:t>s</w:t>
      </w:r>
      <w:r w:rsidRPr="00831DF1">
        <w:t xml:space="preserve"> clinicians to view information from the COTS package without leaving the patient’s electronic medical record.</w:t>
      </w:r>
    </w:p>
    <w:p w14:paraId="06012DCE" w14:textId="77777777" w:rsidR="00F34D31" w:rsidRPr="00831DF1" w:rsidRDefault="00DF7369" w:rsidP="00831DF1">
      <w:pPr>
        <w:pStyle w:val="Heading2"/>
      </w:pPr>
      <w:bookmarkStart w:id="5" w:name="_Toc11371355"/>
      <w:r w:rsidRPr="00831DF1">
        <w:t>Scope of the Manual</w:t>
      </w:r>
      <w:bookmarkEnd w:id="5"/>
      <w:r w:rsidR="00B45639" w:rsidRPr="00831DF1">
        <w:fldChar w:fldCharType="begin"/>
      </w:r>
      <w:r w:rsidR="00F34D31" w:rsidRPr="00831DF1">
        <w:instrText>xe "Scope of the Manual"</w:instrText>
      </w:r>
      <w:r w:rsidR="00B45639" w:rsidRPr="00831DF1">
        <w:fldChar w:fldCharType="end"/>
      </w:r>
    </w:p>
    <w:p w14:paraId="7646F2A7" w14:textId="77777777" w:rsidR="000D25F4" w:rsidRPr="00831DF1" w:rsidRDefault="000D25F4" w:rsidP="00831DF1">
      <w:r w:rsidRPr="00831DF1">
        <w:t>This handbook is meant to contain all information needed to set up and operate the HL7 Generic Interface.</w:t>
      </w:r>
    </w:p>
    <w:p w14:paraId="1AD7E110" w14:textId="77777777" w:rsidR="00946D0E" w:rsidRPr="00831DF1" w:rsidRDefault="00DF7369" w:rsidP="00831DF1">
      <w:pPr>
        <w:pStyle w:val="Heading2"/>
      </w:pPr>
      <w:bookmarkStart w:id="6" w:name="_Toc11371356"/>
      <w:r w:rsidRPr="00831DF1">
        <w:t>Audience</w:t>
      </w:r>
      <w:bookmarkEnd w:id="6"/>
      <w:r w:rsidR="00B45639" w:rsidRPr="00831DF1">
        <w:fldChar w:fldCharType="begin"/>
      </w:r>
      <w:r w:rsidR="00F34D31" w:rsidRPr="00831DF1">
        <w:instrText>xe "Audience"</w:instrText>
      </w:r>
      <w:r w:rsidR="00B45639" w:rsidRPr="00831DF1">
        <w:fldChar w:fldCharType="end"/>
      </w:r>
    </w:p>
    <w:p w14:paraId="66E1E7F8" w14:textId="77777777" w:rsidR="00F34D31" w:rsidRPr="00831DF1" w:rsidRDefault="000D25F4" w:rsidP="00831DF1">
      <w:r w:rsidRPr="00831DF1">
        <w:t>This is an interim manual for use during testing of the HL7 Generic Interface. Anyone needing information with respect to this software should be able to find it in this handbook.</w:t>
      </w:r>
    </w:p>
    <w:p w14:paraId="038D080A" w14:textId="77777777" w:rsidR="002D79F8" w:rsidRPr="00831DF1" w:rsidRDefault="002D79F8" w:rsidP="00831DF1">
      <w:pPr>
        <w:pStyle w:val="Heading2"/>
      </w:pPr>
      <w:bookmarkStart w:id="7" w:name="_Toc11371357"/>
      <w:r w:rsidRPr="00831DF1">
        <w:t>Availability</w:t>
      </w:r>
      <w:bookmarkEnd w:id="7"/>
      <w:r w:rsidR="00B45639" w:rsidRPr="00831DF1">
        <w:fldChar w:fldCharType="begin"/>
      </w:r>
      <w:r w:rsidRPr="00831DF1">
        <w:instrText>xe "Availability"</w:instrText>
      </w:r>
      <w:r w:rsidR="00B45639" w:rsidRPr="00831DF1">
        <w:fldChar w:fldCharType="end"/>
      </w:r>
    </w:p>
    <w:p w14:paraId="547A0D2C" w14:textId="77777777" w:rsidR="002D79F8" w:rsidRPr="00831DF1" w:rsidRDefault="002D79F8" w:rsidP="00831DF1">
      <w:r w:rsidRPr="00831DF1">
        <w:t xml:space="preserve">The current copy of this document is available on the VA intranet at: </w:t>
      </w:r>
      <w:hyperlink r:id="rId15" w:history="1">
        <w:r w:rsidR="006C449A" w:rsidRPr="00831DF1">
          <w:rPr>
            <w:rStyle w:val="Hyperlink"/>
          </w:rPr>
          <w:t>http://vista.med.va.gov/tiu/</w:t>
        </w:r>
      </w:hyperlink>
      <w:r w:rsidR="006C449A" w:rsidRPr="00831DF1">
        <w:t xml:space="preserve"> select Patches &amp; Enhancements then User Docs next to Patch #200.</w:t>
      </w:r>
    </w:p>
    <w:p w14:paraId="69582AE5" w14:textId="77777777" w:rsidR="00DF7369" w:rsidRPr="00831DF1" w:rsidRDefault="00B45639" w:rsidP="00831DF1">
      <w:r w:rsidRPr="00831DF1">
        <w:fldChar w:fldCharType="begin"/>
      </w:r>
      <w:r w:rsidR="00F34D31" w:rsidRPr="00831DF1">
        <w:instrText>xe "Contact information"</w:instrText>
      </w:r>
      <w:r w:rsidRPr="00831DF1">
        <w:fldChar w:fldCharType="end"/>
      </w:r>
      <w:r w:rsidR="00F34D31" w:rsidRPr="00831DF1">
        <w:t xml:space="preserve">Anyone with comments or corrections on the handbook may contact the technical writer directly at </w:t>
      </w:r>
      <w:hyperlink r:id="rId16" w:history="1">
        <w:r w:rsidR="00F34D31" w:rsidRPr="00831DF1">
          <w:rPr>
            <w:rStyle w:val="Hyperlink"/>
          </w:rPr>
          <w:t>charles.arceneaux@med.va.gov</w:t>
        </w:r>
      </w:hyperlink>
      <w:r w:rsidR="002D79F8" w:rsidRPr="00831DF1">
        <w:t xml:space="preserve"> or 801-588-5029.</w:t>
      </w:r>
      <w:r w:rsidR="00F34D31" w:rsidRPr="00831DF1">
        <w:t xml:space="preserve"> </w:t>
      </w:r>
    </w:p>
    <w:p w14:paraId="76729231" w14:textId="77777777" w:rsidR="006C449A" w:rsidRPr="00831DF1" w:rsidRDefault="006C449A" w:rsidP="00831DF1">
      <w:pPr>
        <w:pStyle w:val="Heading2"/>
      </w:pPr>
    </w:p>
    <w:p w14:paraId="245F5D6F" w14:textId="77777777" w:rsidR="006C449A" w:rsidRPr="00831DF1" w:rsidRDefault="006C449A" w:rsidP="00831DF1">
      <w:pPr>
        <w:pStyle w:val="Heading2"/>
      </w:pPr>
      <w:bookmarkStart w:id="8" w:name="_Toc102988652"/>
      <w:bookmarkStart w:id="9" w:name="_Toc11371358"/>
      <w:r w:rsidRPr="00831DF1">
        <w:t>Messaging Workbench</w:t>
      </w:r>
      <w:r w:rsidR="00B45639" w:rsidRPr="00831DF1">
        <w:fldChar w:fldCharType="begin"/>
      </w:r>
      <w:r w:rsidRPr="00831DF1">
        <w:instrText>xe "Messaging Workbench"</w:instrText>
      </w:r>
      <w:r w:rsidR="00B45639" w:rsidRPr="00831DF1">
        <w:fldChar w:fldCharType="end"/>
      </w:r>
      <w:r w:rsidRPr="00831DF1">
        <w:t xml:space="preserve"> (MWB</w:t>
      </w:r>
      <w:r w:rsidR="00B45639" w:rsidRPr="00831DF1">
        <w:fldChar w:fldCharType="begin"/>
      </w:r>
      <w:r w:rsidRPr="00831DF1">
        <w:instrText>xe "MWB"</w:instrText>
      </w:r>
      <w:r w:rsidR="00B45639" w:rsidRPr="00831DF1">
        <w:fldChar w:fldCharType="end"/>
      </w:r>
      <w:r w:rsidRPr="00831DF1">
        <w:t>)</w:t>
      </w:r>
      <w:bookmarkEnd w:id="8"/>
      <w:bookmarkEnd w:id="9"/>
    </w:p>
    <w:p w14:paraId="79903A12" w14:textId="77777777" w:rsidR="006C449A" w:rsidRPr="00831DF1" w:rsidRDefault="006C449A" w:rsidP="00831DF1">
      <w:r w:rsidRPr="00831DF1">
        <w:t xml:space="preserve">MWB is </w:t>
      </w:r>
      <w:r w:rsidR="00665465" w:rsidRPr="00831DF1">
        <w:t>a</w:t>
      </w:r>
      <w:r w:rsidRPr="00831DF1">
        <w:t xml:space="preserve"> tool that facilitates the creation of HL7 2.4 message profile definitions. MWB supports exporting of the message metadata into HL7v2 Message Conformance Profile format.</w:t>
      </w:r>
    </w:p>
    <w:p w14:paraId="2D10C112" w14:textId="77777777" w:rsidR="006C449A" w:rsidRPr="00831DF1" w:rsidRDefault="006C449A" w:rsidP="00831DF1">
      <w:r w:rsidRPr="00831DF1">
        <w:lastRenderedPageBreak/>
        <w:t>The MWB is a tool for analysts and developers that facilitates the construction, documentation and reporting of message specifications as well as HL7 Conformance profiles. It follows the standards set by the HL7 version 2.4</w:t>
      </w:r>
      <w:r w:rsidR="00B45639" w:rsidRPr="00831DF1">
        <w:fldChar w:fldCharType="begin"/>
      </w:r>
      <w:r w:rsidRPr="00831DF1">
        <w:instrText>xe "HL7 version 2.4"</w:instrText>
      </w:r>
      <w:r w:rsidR="00B45639" w:rsidRPr="00831DF1">
        <w:fldChar w:fldCharType="end"/>
      </w:r>
      <w:r w:rsidR="00B45639" w:rsidRPr="00831DF1">
        <w:fldChar w:fldCharType="begin"/>
      </w:r>
      <w:r w:rsidRPr="00831DF1">
        <w:instrText>xe "HL7 version 2.4"</w:instrText>
      </w:r>
      <w:r w:rsidR="00B45639" w:rsidRPr="00831DF1">
        <w:fldChar w:fldCharType="end"/>
      </w:r>
      <w:r w:rsidRPr="00831DF1">
        <w:t xml:space="preserve"> Conformance Special Interest Group (SIG) and produces profiles that are interoperable with other HL7 compliant messaging tools. In addition to its profile documentation function, this tool includes other features to assist messaging developers, such as reverse engineering, message instance analysis and message instance validation. </w:t>
      </w:r>
    </w:p>
    <w:p w14:paraId="76CBA52E" w14:textId="77777777" w:rsidR="006C449A" w:rsidRPr="00831DF1" w:rsidRDefault="006C449A" w:rsidP="00831DF1">
      <w:r w:rsidRPr="00831DF1">
        <w:t>The MWB is the first freeware tool available for creating message profiles.</w:t>
      </w:r>
      <w:r w:rsidR="00452865" w:rsidRPr="00831DF1">
        <w:t xml:space="preserve"> </w:t>
      </w:r>
      <w:r w:rsidRPr="00831DF1">
        <w:t>The MWB developer works for VHA and is an active member of the HL7 Conformance Special Interest Group (SIG) and the tool has evolved with input from this SIG.</w:t>
      </w:r>
      <w:r w:rsidR="00452865" w:rsidRPr="00831DF1">
        <w:t xml:space="preserve"> </w:t>
      </w:r>
      <w:r w:rsidRPr="00831DF1">
        <w:t>The MWB tool is used extensively within VHA for developing and documenting HL7 messages.</w:t>
      </w:r>
    </w:p>
    <w:p w14:paraId="7D8CC726" w14:textId="77777777" w:rsidR="006C449A" w:rsidRPr="00831DF1" w:rsidRDefault="006C449A" w:rsidP="00831DF1">
      <w:r w:rsidRPr="00831DF1">
        <w:t>MWB HL7 message profiles for TIU HL7 are available to any vendor who wishes to download and use</w:t>
      </w:r>
      <w:r w:rsidR="00452865" w:rsidRPr="00831DF1">
        <w:t xml:space="preserve"> </w:t>
      </w:r>
      <w:r w:rsidRPr="00831DF1">
        <w:t>the MWB tool.</w:t>
      </w:r>
      <w:r w:rsidR="00452865" w:rsidRPr="00831DF1">
        <w:t xml:space="preserve"> </w:t>
      </w:r>
      <w:r w:rsidRPr="00831DF1">
        <w:t>A Word document generated by the tool is also available to provide the workbench information in a readable/printable format.</w:t>
      </w:r>
    </w:p>
    <w:p w14:paraId="1CC0FD4F" w14:textId="77777777" w:rsidR="006C449A" w:rsidRPr="00831DF1" w:rsidRDefault="006C449A" w:rsidP="00831DF1">
      <w:r w:rsidRPr="00831DF1">
        <w:t>The MWB software can be downloaded from the VHA Intranet:</w:t>
      </w:r>
    </w:p>
    <w:p w14:paraId="32C286F5" w14:textId="77777777" w:rsidR="006C449A" w:rsidRPr="00831DF1" w:rsidRDefault="00B350D4" w:rsidP="00831DF1">
      <w:pPr>
        <w:pStyle w:val="ListMember"/>
      </w:pPr>
      <w:hyperlink r:id="rId17" w:history="1">
        <w:r w:rsidR="006C449A" w:rsidRPr="00831DF1">
          <w:rPr>
            <w:rStyle w:val="Hyperlink"/>
            <w:rFonts w:ascii="Arial" w:hAnsi="Arial" w:cs="Arial"/>
          </w:rPr>
          <w:t>http://vista.med.va.gov/messaging/</w:t>
        </w:r>
      </w:hyperlink>
      <w:r w:rsidR="006C449A" w:rsidRPr="00831DF1">
        <w:t xml:space="preserve"> then select VistA HL7 Website, then follow the link to HL7 Messaging Workbench.</w:t>
      </w:r>
    </w:p>
    <w:p w14:paraId="6BC034E0" w14:textId="77777777" w:rsidR="006C449A" w:rsidRPr="00831DF1" w:rsidRDefault="006C449A" w:rsidP="00831DF1">
      <w:r w:rsidRPr="00831DF1">
        <w:t xml:space="preserve">The MWB software can also be downloaded from the HL7 website </w:t>
      </w:r>
      <w:hyperlink r:id="rId18" w:history="1">
        <w:r w:rsidRPr="00831DF1">
          <w:rPr>
            <w:color w:val="0000FF"/>
            <w:u w:val="single"/>
          </w:rPr>
          <w:t>www.hl7.org</w:t>
        </w:r>
      </w:hyperlink>
      <w:r w:rsidRPr="00831DF1">
        <w:t>.</w:t>
      </w:r>
      <w:r w:rsidR="00452865" w:rsidRPr="00831DF1">
        <w:t xml:space="preserve"> </w:t>
      </w:r>
      <w:r w:rsidRPr="00831DF1">
        <w:t xml:space="preserve">From the home page heading “Committees”, select </w:t>
      </w:r>
    </w:p>
    <w:p w14:paraId="47B96757" w14:textId="77777777" w:rsidR="006C449A" w:rsidRPr="00831DF1" w:rsidRDefault="006C449A" w:rsidP="00831DF1">
      <w:pPr>
        <w:pStyle w:val="ListMember"/>
      </w:pPr>
      <w:r w:rsidRPr="00831DF1">
        <w:t>Special Interest Groups (SIG)</w:t>
      </w:r>
    </w:p>
    <w:p w14:paraId="2EBE5916" w14:textId="77777777" w:rsidR="006C449A" w:rsidRPr="00831DF1" w:rsidRDefault="006C449A" w:rsidP="00831DF1">
      <w:pPr>
        <w:pStyle w:val="ListMember"/>
      </w:pPr>
      <w:r w:rsidRPr="00831DF1">
        <w:t>Conformance</w:t>
      </w:r>
    </w:p>
    <w:p w14:paraId="576C6AB8" w14:textId="77777777" w:rsidR="006C449A" w:rsidRPr="00831DF1" w:rsidRDefault="006C449A" w:rsidP="00831DF1">
      <w:pPr>
        <w:pStyle w:val="ListMember"/>
      </w:pPr>
      <w:r w:rsidRPr="00831DF1">
        <w:t>Documents and Presentations</w:t>
      </w:r>
    </w:p>
    <w:p w14:paraId="75470ADA" w14:textId="77777777" w:rsidR="002F6B58" w:rsidRPr="00831DF1" w:rsidRDefault="002F6B58" w:rsidP="00831DF1">
      <w:r w:rsidRPr="00831DF1">
        <w:t>There is a good tutorial</w:t>
      </w:r>
      <w:r w:rsidR="00B45639" w:rsidRPr="00831DF1">
        <w:fldChar w:fldCharType="begin"/>
      </w:r>
      <w:r w:rsidR="00E628F9" w:rsidRPr="00831DF1">
        <w:instrText>xe "tutorial"</w:instrText>
      </w:r>
      <w:r w:rsidR="00B45639" w:rsidRPr="00831DF1">
        <w:fldChar w:fldCharType="end"/>
      </w:r>
      <w:r w:rsidRPr="00831DF1">
        <w:t xml:space="preserve"> on HL7</w:t>
      </w:r>
      <w:r w:rsidR="00B45639" w:rsidRPr="00831DF1">
        <w:fldChar w:fldCharType="begin"/>
      </w:r>
      <w:r w:rsidR="00E628F9" w:rsidRPr="00831DF1">
        <w:instrText>xe "HL7 tutorial"</w:instrText>
      </w:r>
      <w:r w:rsidR="00B45639" w:rsidRPr="00831DF1">
        <w:fldChar w:fldCharType="end"/>
      </w:r>
      <w:r w:rsidRPr="00831DF1">
        <w:t xml:space="preserve"> on the VistA HL7 webpage. To access it go to the VistA HL7 website at: </w:t>
      </w:r>
      <w:hyperlink r:id="rId19" w:history="1">
        <w:r w:rsidRPr="00831DF1">
          <w:rPr>
            <w:rStyle w:val="Hyperlink"/>
          </w:rPr>
          <w:t>http://vista.med.va.gov/messaging</w:t>
        </w:r>
      </w:hyperlink>
      <w:r w:rsidRPr="00831DF1">
        <w:t xml:space="preserve">. Then follow the links to HL7 Documents and Presentations. From this page scroll down until you fine Archived Documents and Presentations then select HL7 1.6 Tutorial.ppt. </w:t>
      </w:r>
    </w:p>
    <w:p w14:paraId="4178509F" w14:textId="77777777" w:rsidR="00DF7369" w:rsidRPr="00831DF1" w:rsidRDefault="00DF7369" w:rsidP="00831DF1">
      <w:pPr>
        <w:pStyle w:val="Heading2"/>
      </w:pPr>
      <w:r w:rsidRPr="00831DF1">
        <w:br w:type="page"/>
      </w:r>
      <w:bookmarkStart w:id="10" w:name="_Toc11371359"/>
      <w:r w:rsidRPr="00831DF1">
        <w:lastRenderedPageBreak/>
        <w:t>Overview</w:t>
      </w:r>
      <w:r w:rsidR="001A6073">
        <w:t xml:space="preserve"> VistA Inbound and Outbound TIU HL7 Interfaces</w:t>
      </w:r>
      <w:bookmarkEnd w:id="10"/>
      <w:r w:rsidR="00B45639" w:rsidRPr="00831DF1">
        <w:fldChar w:fldCharType="begin"/>
      </w:r>
      <w:r w:rsidRPr="00831DF1">
        <w:instrText>xe "Overview"</w:instrText>
      </w:r>
      <w:r w:rsidR="00B45639" w:rsidRPr="00831DF1">
        <w:fldChar w:fldCharType="end"/>
      </w:r>
    </w:p>
    <w:p w14:paraId="3FB9AE51" w14:textId="77777777" w:rsidR="009E396F" w:rsidRDefault="009E396F" w:rsidP="00C06014">
      <w:pPr>
        <w:pStyle w:val="Heading3"/>
      </w:pPr>
      <w:bookmarkStart w:id="11" w:name="_Toc11371360"/>
      <w:r>
        <w:t>VistA Inbound TIU HL7 Interfaces</w:t>
      </w:r>
      <w:bookmarkEnd w:id="11"/>
    </w:p>
    <w:p w14:paraId="51612900" w14:textId="77777777" w:rsidR="000D25F4" w:rsidRPr="00831DF1" w:rsidRDefault="000D25F4" w:rsidP="00831DF1">
      <w:r w:rsidRPr="00831DF1">
        <w:t>The Generic HL7 enhance</w:t>
      </w:r>
      <w:r w:rsidR="00F34D31" w:rsidRPr="00831DF1">
        <w:t>s</w:t>
      </w:r>
      <w:r w:rsidRPr="00831DF1">
        <w:t xml:space="preserve"> the TIU application to allow textual documents created by non-Veteran Health Information System and Technology Architecture (VistA) applications to be uploaded and displayed in the Computerized Patient Record System (CPRS). This will meet the identified need to provide document integration between COTS</w:t>
      </w:r>
      <w:r w:rsidR="00B45639" w:rsidRPr="00831DF1">
        <w:fldChar w:fldCharType="begin"/>
      </w:r>
      <w:r w:rsidR="00F34D31" w:rsidRPr="00831DF1">
        <w:instrText>xe "COTS"</w:instrText>
      </w:r>
      <w:r w:rsidR="00B45639" w:rsidRPr="00831DF1">
        <w:fldChar w:fldCharType="end"/>
      </w:r>
      <w:r w:rsidRPr="00831DF1">
        <w:t xml:space="preserve"> and other non-VistA applications in use at medical centers and CPRS/TIU. The end result will create an improved electronic medical record by bringing into CPRS additional documentation in support of patient care and treatment. </w:t>
      </w:r>
    </w:p>
    <w:p w14:paraId="176EBB18" w14:textId="77777777" w:rsidR="000D25F4" w:rsidRPr="00831DF1" w:rsidRDefault="000D25F4" w:rsidP="00831DF1">
      <w:r w:rsidRPr="00831DF1">
        <w:t>The interface will replace the copy and pasting. It will save clinicians time by alleviating the necessity to log onto a COTS server to retrieve patient information. It will save time for clerical staff who manually will add documents into TIU.</w:t>
      </w:r>
    </w:p>
    <w:p w14:paraId="0E0C563F" w14:textId="77777777" w:rsidR="00D05DF8" w:rsidRDefault="000D25F4" w:rsidP="00D05DF8">
      <w:r w:rsidRPr="00831DF1">
        <w:t>The COTS package connect</w:t>
      </w:r>
      <w:r w:rsidR="00D05DF8">
        <w:t>s</w:t>
      </w:r>
      <w:r w:rsidRPr="00831DF1">
        <w:t xml:space="preserve"> to the VA computer system and send an HL7 </w:t>
      </w:r>
      <w:r w:rsidR="007A0501" w:rsidRPr="00831DF1">
        <w:t>message to the VistA Interface Engine</w:t>
      </w:r>
      <w:r w:rsidR="007A0501" w:rsidRPr="00831DF1">
        <w:fldChar w:fldCharType="begin"/>
      </w:r>
      <w:r w:rsidR="007A0501" w:rsidRPr="00831DF1">
        <w:instrText xml:space="preserve"> XE "VistA Interface Engine" </w:instrText>
      </w:r>
      <w:r w:rsidR="007A0501" w:rsidRPr="00831DF1">
        <w:fldChar w:fldCharType="end"/>
      </w:r>
      <w:r w:rsidR="007A0501" w:rsidRPr="00831DF1">
        <w:fldChar w:fldCharType="begin"/>
      </w:r>
      <w:r w:rsidR="007A0501" w:rsidRPr="00831DF1">
        <w:instrText xml:space="preserve"> XE "Interface Engine" </w:instrText>
      </w:r>
      <w:r w:rsidR="007A0501" w:rsidRPr="00831DF1">
        <w:fldChar w:fldCharType="end"/>
      </w:r>
      <w:r w:rsidR="007A0501" w:rsidRPr="00831DF1">
        <w:t xml:space="preserve"> (VIE</w:t>
      </w:r>
      <w:r w:rsidR="007A0501" w:rsidRPr="00831DF1">
        <w:fldChar w:fldCharType="begin"/>
      </w:r>
      <w:r w:rsidR="007A0501" w:rsidRPr="00831DF1">
        <w:instrText>xe "VIE"</w:instrText>
      </w:r>
      <w:r w:rsidR="007A0501" w:rsidRPr="00831DF1">
        <w:fldChar w:fldCharType="end"/>
      </w:r>
      <w:r w:rsidR="007A0501" w:rsidRPr="00831DF1">
        <w:t>).</w:t>
      </w:r>
      <w:r w:rsidR="00D05DF8" w:rsidRPr="00D05DF8">
        <w:t xml:space="preserve"> </w:t>
      </w:r>
      <w:r w:rsidR="00D05DF8" w:rsidRPr="00831DF1">
        <w:t>VIE send</w:t>
      </w:r>
      <w:r w:rsidR="00D05DF8">
        <w:t>s</w:t>
      </w:r>
      <w:r w:rsidR="00D05DF8" w:rsidRPr="00831DF1">
        <w:t xml:space="preserve"> the message to the Generic HL7 application. The Generic HL7 application store</w:t>
      </w:r>
      <w:r w:rsidR="00D05DF8">
        <w:t>s</w:t>
      </w:r>
      <w:r w:rsidR="00D05DF8" w:rsidRPr="00831DF1">
        <w:t xml:space="preserve"> the message in TIU</w:t>
      </w:r>
    </w:p>
    <w:p w14:paraId="0A557027" w14:textId="77777777" w:rsidR="005F6FFD" w:rsidRPr="00831DF1" w:rsidRDefault="005F6FFD" w:rsidP="005F6FFD">
      <w:r w:rsidRPr="00831DF1">
        <w:t xml:space="preserve">Currently all VIE interfaces are being migrated to HC. This Manual has been updated </w:t>
      </w:r>
      <w:r>
        <w:t>to</w:t>
      </w:r>
      <w:r w:rsidRPr="00831DF1">
        <w:t xml:space="preserve"> specifically to reflect the migration of the ROES HL7 interfaces with VistA from VIE to HC</w:t>
      </w:r>
      <w:r w:rsidR="00D05DF8">
        <w:t>, until all TIU COTS interfaces have been migrated from VIE to HC</w:t>
      </w:r>
      <w:r w:rsidRPr="00831DF1">
        <w:t>.</w:t>
      </w:r>
      <w:r>
        <w:t xml:space="preserve"> New </w:t>
      </w:r>
      <w:r w:rsidR="00D05DF8">
        <w:t xml:space="preserve">COTS </w:t>
      </w:r>
      <w:r>
        <w:t>TIU implementations are required to be configured with HealthConnect as messaging middleware.</w:t>
      </w:r>
    </w:p>
    <w:p w14:paraId="0ABC43AA" w14:textId="77777777" w:rsidR="007A0501" w:rsidRDefault="007A0501" w:rsidP="00831DF1">
      <w:r w:rsidRPr="00831DF1">
        <w:t>ROES Application has migrated from using VistA Interface Engine</w:t>
      </w:r>
      <w:r w:rsidRPr="00831DF1">
        <w:fldChar w:fldCharType="begin"/>
      </w:r>
      <w:r w:rsidRPr="00831DF1">
        <w:instrText xml:space="preserve"> XE "VistA Interface Engine" </w:instrText>
      </w:r>
      <w:r w:rsidRPr="00831DF1">
        <w:fldChar w:fldCharType="end"/>
      </w:r>
      <w:r w:rsidRPr="00831DF1">
        <w:fldChar w:fldCharType="begin"/>
      </w:r>
      <w:r w:rsidRPr="00831DF1">
        <w:instrText xml:space="preserve"> XE "Interface Engine" </w:instrText>
      </w:r>
      <w:r w:rsidRPr="00831DF1">
        <w:fldChar w:fldCharType="end"/>
      </w:r>
      <w:r w:rsidRPr="00831DF1">
        <w:t xml:space="preserve"> (VIE) </w:t>
      </w:r>
      <w:r w:rsidR="009C26D0">
        <w:t xml:space="preserve">as messaging middleware </w:t>
      </w:r>
      <w:r w:rsidRPr="00831DF1">
        <w:t xml:space="preserve">to HealthConnect (HC).  All HL7 messaging rules and descriptions that describe VIE throughout this document will </w:t>
      </w:r>
      <w:r w:rsidR="00511E46" w:rsidRPr="00831DF1">
        <w:t>apply to HC interfaces for ROES</w:t>
      </w:r>
      <w:r w:rsidR="00D05DF8">
        <w:t>, and future COTS TIU HL7 interfaces</w:t>
      </w:r>
      <w:r w:rsidR="00511E46" w:rsidRPr="00831DF1">
        <w:t>.</w:t>
      </w:r>
    </w:p>
    <w:p w14:paraId="737C8CC6" w14:textId="77777777" w:rsidR="009E396F" w:rsidRDefault="009E396F" w:rsidP="009E396F">
      <w:pPr>
        <w:pStyle w:val="Heading3"/>
      </w:pPr>
    </w:p>
    <w:p w14:paraId="0C3174BB" w14:textId="77777777" w:rsidR="009E396F" w:rsidRDefault="009E396F" w:rsidP="009E396F">
      <w:pPr>
        <w:pStyle w:val="Heading3"/>
      </w:pPr>
      <w:bookmarkStart w:id="12" w:name="_Toc11371361"/>
      <w:r>
        <w:t xml:space="preserve">VistA </w:t>
      </w:r>
      <w:r w:rsidR="00DA5408">
        <w:t>Out</w:t>
      </w:r>
      <w:r>
        <w:t>bound TIU HL7 Interfaces</w:t>
      </w:r>
      <w:bookmarkEnd w:id="12"/>
    </w:p>
    <w:p w14:paraId="6057D384" w14:textId="77777777" w:rsidR="001A6073" w:rsidRDefault="001A6073" w:rsidP="00831DF1">
      <w:r>
        <w:t xml:space="preserve">Community Care Referrals and </w:t>
      </w:r>
      <w:r w:rsidR="009E396F">
        <w:t>Authorizations (</w:t>
      </w:r>
      <w:r>
        <w:t xml:space="preserve">CCR&amp;A) project has implemented </w:t>
      </w:r>
      <w:r w:rsidR="009E396F">
        <w:t>a new</w:t>
      </w:r>
      <w:r>
        <w:t xml:space="preserve"> TIU interface th</w:t>
      </w:r>
      <w:r w:rsidR="009E396F">
        <w:t>at</w:t>
      </w:r>
      <w:r>
        <w:t xml:space="preserve"> is </w:t>
      </w:r>
      <w:r w:rsidR="009E396F">
        <w:t>sending the Community Care Consult /Progress Notes</w:t>
      </w:r>
      <w:r w:rsidR="00CF1621">
        <w:t>,</w:t>
      </w:r>
      <w:r w:rsidR="009E396F">
        <w:t xml:space="preserve"> entered in  CPRS, from VistA to HealthShare Referral Management (HSRM) system.</w:t>
      </w:r>
    </w:p>
    <w:p w14:paraId="245A67E4" w14:textId="77777777" w:rsidR="00DA5408" w:rsidRDefault="00DA5408" w:rsidP="00831DF1">
      <w:r>
        <w:t>This functionality has been released with TIU*1*32 VistA patch.</w:t>
      </w:r>
    </w:p>
    <w:p w14:paraId="3B504FC0" w14:textId="77777777" w:rsidR="009E396F" w:rsidRDefault="009E396F" w:rsidP="00831DF1">
      <w:r>
        <w:t xml:space="preserve">VistA connects to </w:t>
      </w:r>
      <w:r w:rsidRPr="00831DF1">
        <w:t>HealthConnect (HC)</w:t>
      </w:r>
      <w:r>
        <w:t xml:space="preserve"> as messaging middleware, that </w:t>
      </w:r>
      <w:r w:rsidRPr="00831DF1">
        <w:t>send</w:t>
      </w:r>
      <w:r>
        <w:t>s</w:t>
      </w:r>
      <w:r w:rsidRPr="00831DF1">
        <w:t xml:space="preserve"> the </w:t>
      </w:r>
      <w:r>
        <w:t xml:space="preserve">HL7 v 2.5.1 MDM-T02 </w:t>
      </w:r>
      <w:r w:rsidRPr="00831DF1">
        <w:t>message to</w:t>
      </w:r>
      <w:r>
        <w:t xml:space="preserve"> HSRM.</w:t>
      </w:r>
    </w:p>
    <w:p w14:paraId="13103BE4" w14:textId="77777777" w:rsidR="007A0501" w:rsidRDefault="00DA5408" w:rsidP="00831DF1">
      <w:r>
        <w:t>The generic the HL7 VistA components definitions as described in this document apply also for this VistA Outgoing interface.</w:t>
      </w:r>
    </w:p>
    <w:p w14:paraId="70D643B6" w14:textId="77777777" w:rsidR="0069047F" w:rsidRDefault="00DA5408" w:rsidP="00831DF1">
      <w:r>
        <w:lastRenderedPageBreak/>
        <w:t xml:space="preserve">The specifics of installing this interface are described in the TIU*1*323 Patch Description. </w:t>
      </w:r>
    </w:p>
    <w:p w14:paraId="66F08B8F" w14:textId="77777777" w:rsidR="00DA5408" w:rsidRPr="00831DF1" w:rsidRDefault="00DA5408" w:rsidP="00831DF1">
      <w:r>
        <w:t xml:space="preserve">Examples of setting up the HL7 VistA components (Application Parameters, HL7 Protocols and HL7 Logical Link) are provided in </w:t>
      </w:r>
      <w:r w:rsidR="009A7C60">
        <w:t xml:space="preserve">Appendix C: Setting Up </w:t>
      </w:r>
      <w:r w:rsidR="009A7C60" w:rsidRPr="005965E4">
        <w:t>TIUCCRA Interface Components</w:t>
      </w:r>
      <w:r>
        <w:t>.</w:t>
      </w:r>
    </w:p>
    <w:p w14:paraId="3526E343" w14:textId="77777777" w:rsidR="00186EF6" w:rsidRPr="00831DF1" w:rsidRDefault="004344C1" w:rsidP="00831DF1">
      <w:pPr>
        <w:pStyle w:val="Heading1"/>
        <w:sectPr w:rsidR="00186EF6" w:rsidRPr="00831DF1">
          <w:headerReference w:type="even" r:id="rId20"/>
          <w:headerReference w:type="first" r:id="rId21"/>
          <w:type w:val="oddPage"/>
          <w:pgSz w:w="12240" w:h="15840" w:code="1"/>
          <w:pgMar w:top="1440" w:right="1440" w:bottom="1440" w:left="1440" w:header="864" w:footer="864" w:gutter="0"/>
          <w:pgNumType w:start="1"/>
          <w:cols w:space="720"/>
          <w:titlePg/>
          <w:rtlGutter/>
        </w:sectPr>
      </w:pPr>
      <w:r>
        <w:tab/>
      </w:r>
      <w:r w:rsidR="000D25F4" w:rsidRPr="00831DF1">
        <w:br w:type="page"/>
      </w:r>
    </w:p>
    <w:p w14:paraId="2FE953EA" w14:textId="77777777" w:rsidR="000D25F4" w:rsidRPr="00831DF1" w:rsidRDefault="000D25F4" w:rsidP="00831DF1">
      <w:pPr>
        <w:pStyle w:val="Heading1"/>
      </w:pPr>
      <w:bookmarkStart w:id="13" w:name="_Toc11371362"/>
      <w:r w:rsidRPr="00831DF1">
        <w:lastRenderedPageBreak/>
        <w:t>Getting Started</w:t>
      </w:r>
      <w:r w:rsidR="00B45639" w:rsidRPr="00831DF1">
        <w:fldChar w:fldCharType="begin"/>
      </w:r>
      <w:r w:rsidR="00F34D31" w:rsidRPr="00831DF1">
        <w:instrText>xe "Getting Started"</w:instrText>
      </w:r>
      <w:r w:rsidR="00B45639" w:rsidRPr="00831DF1">
        <w:fldChar w:fldCharType="end"/>
      </w:r>
      <w:r w:rsidRPr="00831DF1">
        <w:t xml:space="preserve"> – Configuring the Interface</w:t>
      </w:r>
      <w:bookmarkEnd w:id="13"/>
      <w:r w:rsidR="00B45639" w:rsidRPr="00831DF1">
        <w:fldChar w:fldCharType="begin"/>
      </w:r>
      <w:r w:rsidR="00F34D31" w:rsidRPr="00831DF1">
        <w:instrText>xe "Configuring the Interface"</w:instrText>
      </w:r>
      <w:r w:rsidR="00B45639" w:rsidRPr="00831DF1">
        <w:fldChar w:fldCharType="end"/>
      </w:r>
    </w:p>
    <w:p w14:paraId="2544F1EE" w14:textId="77777777" w:rsidR="000D25F4" w:rsidRPr="00831DF1" w:rsidRDefault="000D25F4" w:rsidP="00831DF1">
      <w:pPr>
        <w:pStyle w:val="Heading2"/>
      </w:pPr>
      <w:bookmarkStart w:id="14" w:name="_Toc11371363"/>
      <w:r w:rsidRPr="00831DF1">
        <w:t>Introduction</w:t>
      </w:r>
      <w:bookmarkEnd w:id="14"/>
      <w:r w:rsidR="00B45639" w:rsidRPr="00831DF1">
        <w:fldChar w:fldCharType="begin"/>
      </w:r>
      <w:r w:rsidR="00F34D31" w:rsidRPr="00831DF1">
        <w:instrText>xe "Introduction"</w:instrText>
      </w:r>
      <w:r w:rsidR="00B45639" w:rsidRPr="00831DF1">
        <w:fldChar w:fldCharType="end"/>
      </w:r>
    </w:p>
    <w:p w14:paraId="6101FA98" w14:textId="77777777" w:rsidR="000D25F4" w:rsidRPr="00831DF1" w:rsidRDefault="000D25F4" w:rsidP="00831DF1">
      <w:r w:rsidRPr="00831DF1">
        <w:t>The Text Integration Utilities (TIU) Generic HL7 Interface must be configured before HL7 messages may be received and processed to create or update TIU documents.</w:t>
      </w:r>
      <w:r w:rsidR="00452865" w:rsidRPr="00831DF1">
        <w:t xml:space="preserve"> </w:t>
      </w:r>
      <w:r w:rsidRPr="00831DF1">
        <w:t>Each step detailed below will provide an explanation regarding the configuration as it relates both to TIU and VistA HL7 messaging for this interface.</w:t>
      </w:r>
      <w:r w:rsidR="00452865" w:rsidRPr="00831DF1">
        <w:t xml:space="preserve"> </w:t>
      </w:r>
      <w:r w:rsidRPr="00831DF1">
        <w:t xml:space="preserve">For further information regarding VistA HL7 messaging, please refer to the HL7 documentation found at the </w:t>
      </w:r>
      <w:bookmarkStart w:id="15" w:name="OLE_LINK4"/>
      <w:bookmarkStart w:id="16" w:name="OLE_LINK5"/>
      <w:r w:rsidRPr="00831DF1">
        <w:t>VistA Documentation Library</w:t>
      </w:r>
      <w:bookmarkEnd w:id="15"/>
      <w:bookmarkEnd w:id="16"/>
      <w:r w:rsidR="00B45639" w:rsidRPr="00831DF1">
        <w:fldChar w:fldCharType="begin"/>
      </w:r>
      <w:r w:rsidR="00F34D31" w:rsidRPr="00831DF1">
        <w:instrText>xe "VistA Documentation Library"</w:instrText>
      </w:r>
      <w:r w:rsidR="00B45639" w:rsidRPr="00831DF1">
        <w:fldChar w:fldCharType="end"/>
      </w:r>
      <w:r w:rsidRPr="00831DF1">
        <w:t xml:space="preserve"> </w:t>
      </w:r>
      <w:r w:rsidR="00F34D31" w:rsidRPr="00831DF1">
        <w:t>(</w:t>
      </w:r>
      <w:hyperlink r:id="rId22" w:history="1">
        <w:r w:rsidR="00F34D31" w:rsidRPr="00831DF1">
          <w:rPr>
            <w:rStyle w:val="Hyperlink"/>
          </w:rPr>
          <w:t>http://www.va.gov/vdl/</w:t>
        </w:r>
      </w:hyperlink>
      <w:r w:rsidR="00F34D31" w:rsidRPr="00831DF1">
        <w:t xml:space="preserve">) </w:t>
      </w:r>
      <w:r w:rsidRPr="00831DF1">
        <w:t>under “Infrastructure:</w:t>
      </w:r>
      <w:r w:rsidR="00452865" w:rsidRPr="00831DF1">
        <w:t xml:space="preserve"> </w:t>
      </w:r>
      <w:r w:rsidRPr="00831DF1">
        <w:t xml:space="preserve">HL7” and </w:t>
      </w:r>
      <w:hyperlink r:id="rId23" w:history="1">
        <w:r w:rsidRPr="00831DF1">
          <w:rPr>
            <w:rStyle w:val="Hyperlink"/>
          </w:rPr>
          <w:t>http://www.hl7.org</w:t>
        </w:r>
      </w:hyperlink>
      <w:r w:rsidRPr="00831DF1">
        <w:t>.</w:t>
      </w:r>
    </w:p>
    <w:p w14:paraId="23F78FD5" w14:textId="77777777" w:rsidR="000D25F4" w:rsidRPr="00831DF1" w:rsidRDefault="000D25F4" w:rsidP="00831DF1">
      <w:r w:rsidRPr="00831DF1">
        <w:t>For this guide, the TIU Generic HL7 Interface (TIUHL7) consists of the following components:</w:t>
      </w:r>
    </w:p>
    <w:p w14:paraId="6B55A675" w14:textId="77777777" w:rsidR="000D25F4" w:rsidRPr="00831DF1" w:rsidRDefault="000D25F4" w:rsidP="00831DF1">
      <w:pPr>
        <w:pStyle w:val="Bulletlist"/>
      </w:pPr>
      <w:r w:rsidRPr="00831DF1">
        <w:t>Logical Link(s)</w:t>
      </w:r>
    </w:p>
    <w:p w14:paraId="4FDFCCAA" w14:textId="77777777" w:rsidR="000D25F4" w:rsidRPr="00831DF1" w:rsidRDefault="000D25F4" w:rsidP="00831DF1">
      <w:pPr>
        <w:pStyle w:val="Bulletlist"/>
      </w:pPr>
      <w:r w:rsidRPr="00831DF1">
        <w:t>Receiving Application</w:t>
      </w:r>
    </w:p>
    <w:p w14:paraId="57BB80D4" w14:textId="77777777" w:rsidR="000D25F4" w:rsidRPr="00831DF1" w:rsidRDefault="000D25F4" w:rsidP="00831DF1">
      <w:pPr>
        <w:pStyle w:val="Bulletlist"/>
      </w:pPr>
      <w:r w:rsidRPr="00831DF1">
        <w:t>Event Driver</w:t>
      </w:r>
    </w:p>
    <w:p w14:paraId="4F4A3482" w14:textId="77777777" w:rsidR="000D25F4" w:rsidRPr="00831DF1" w:rsidRDefault="000D25F4" w:rsidP="00831DF1">
      <w:pPr>
        <w:pStyle w:val="Bulletlist"/>
      </w:pPr>
      <w:r w:rsidRPr="00831DF1">
        <w:t>Subscriber</w:t>
      </w:r>
    </w:p>
    <w:p w14:paraId="6CCD43DA" w14:textId="77777777" w:rsidR="0090759F" w:rsidRPr="00831DF1" w:rsidRDefault="000D25F4" w:rsidP="00831DF1">
      <w:pPr>
        <w:pStyle w:val="Bulletlist"/>
      </w:pPr>
      <w:r w:rsidRPr="00831DF1">
        <w:t>Sending Application</w:t>
      </w:r>
    </w:p>
    <w:p w14:paraId="19B1003A" w14:textId="77777777" w:rsidR="00AC5FDF" w:rsidRPr="00831DF1" w:rsidRDefault="00AC5FDF" w:rsidP="00831DF1">
      <w:pPr>
        <w:pStyle w:val="Captiontable"/>
      </w:pPr>
      <w:bookmarkStart w:id="17" w:name="_Toc145664620"/>
      <w:r w:rsidRPr="00831DF1">
        <w:t>Generic HL7 Components</w:t>
      </w:r>
      <w:r w:rsidR="00B45639" w:rsidRPr="00831DF1">
        <w:fldChar w:fldCharType="begin"/>
      </w:r>
      <w:r w:rsidRPr="00831DF1">
        <w:instrText>xe "Components"</w:instrText>
      </w:r>
      <w:r w:rsidR="00B45639" w:rsidRPr="00831DF1">
        <w:fldChar w:fldCharType="end"/>
      </w:r>
      <w:r w:rsidRPr="00831DF1">
        <w:t xml:space="preserve"> and Data Flow</w:t>
      </w:r>
      <w:bookmarkEnd w:id="17"/>
      <w:r w:rsidR="00511E46" w:rsidRPr="00831DF1">
        <w:t xml:space="preserve"> for using </w:t>
      </w:r>
      <w:r w:rsidR="009C26D0" w:rsidRPr="00831DF1">
        <w:t xml:space="preserve">HealthConnect </w:t>
      </w:r>
      <w:r w:rsidR="009C26D0">
        <w:t xml:space="preserve">/ </w:t>
      </w:r>
      <w:r w:rsidR="00511E46" w:rsidRPr="00831DF1">
        <w:t xml:space="preserve">VIE </w:t>
      </w:r>
      <w:r w:rsidR="00B45639" w:rsidRPr="00831DF1">
        <w:fldChar w:fldCharType="begin"/>
      </w:r>
      <w:r w:rsidRPr="00831DF1">
        <w:instrText>xe "Data Flow"</w:instrText>
      </w:r>
      <w:r w:rsidR="00B45639" w:rsidRPr="00831DF1">
        <w:fldChar w:fldCharType="end"/>
      </w:r>
    </w:p>
    <w:p w14:paraId="366278A1" w14:textId="77777777" w:rsidR="0090759F" w:rsidRPr="00831DF1" w:rsidRDefault="0090759F" w:rsidP="00831DF1"/>
    <w:p w14:paraId="7ABA7DDE" w14:textId="77777777" w:rsidR="0090759F" w:rsidRPr="00831DF1" w:rsidRDefault="00511E46" w:rsidP="00831DF1">
      <w:r w:rsidRPr="00831DF1">
        <w:rPr>
          <w:noProof/>
        </w:rPr>
        <w:drawing>
          <wp:inline distT="0" distB="0" distL="0" distR="0" wp14:anchorId="7C554014" wp14:editId="6D883760">
            <wp:extent cx="4853940" cy="3821187"/>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866" cy="3824277"/>
                    </a:xfrm>
                    <a:prstGeom prst="rect">
                      <a:avLst/>
                    </a:prstGeom>
                    <a:noFill/>
                    <a:ln>
                      <a:noFill/>
                    </a:ln>
                  </pic:spPr>
                </pic:pic>
              </a:graphicData>
            </a:graphic>
          </wp:inline>
        </w:drawing>
      </w:r>
    </w:p>
    <w:p w14:paraId="5F7BB57E" w14:textId="77777777" w:rsidR="00BB1B7D" w:rsidRPr="00831DF1" w:rsidRDefault="00BB1B7D" w:rsidP="00831DF1"/>
    <w:p w14:paraId="27EE88C1" w14:textId="77777777" w:rsidR="00BB1B7D" w:rsidRPr="00831DF1" w:rsidRDefault="00BB1B7D" w:rsidP="00831DF1">
      <w:pPr>
        <w:pStyle w:val="Heading2"/>
      </w:pPr>
      <w:bookmarkStart w:id="18" w:name="_Toc11371364"/>
      <w:r w:rsidRPr="00831DF1">
        <w:t>Physical Link</w:t>
      </w:r>
      <w:bookmarkEnd w:id="18"/>
      <w:r w:rsidR="00B45639" w:rsidRPr="00831DF1">
        <w:fldChar w:fldCharType="begin"/>
      </w:r>
      <w:r w:rsidR="00F34D31" w:rsidRPr="00831DF1">
        <w:instrText>xe "Physical Link"</w:instrText>
      </w:r>
      <w:r w:rsidR="00B45639" w:rsidRPr="00831DF1">
        <w:fldChar w:fldCharType="end"/>
      </w:r>
    </w:p>
    <w:p w14:paraId="05010FC3" w14:textId="77777777" w:rsidR="00BB1B7D" w:rsidRPr="00831DF1" w:rsidRDefault="00BB1B7D" w:rsidP="00831DF1">
      <w:r w:rsidRPr="00831DF1">
        <w:t>The physical link between an external contractor and any VHA entity would be satisfied with a client VPN</w:t>
      </w:r>
      <w:r w:rsidR="00B45639" w:rsidRPr="00831DF1">
        <w:fldChar w:fldCharType="begin"/>
      </w:r>
      <w:r w:rsidR="00F34D31" w:rsidRPr="00831DF1">
        <w:instrText>xe "VPN"</w:instrText>
      </w:r>
      <w:r w:rsidR="00B45639" w:rsidRPr="00831DF1">
        <w:fldChar w:fldCharType="end"/>
      </w:r>
      <w:r w:rsidRPr="00831DF1">
        <w:t xml:space="preserve"> account.</w:t>
      </w:r>
      <w:r w:rsidR="00452865" w:rsidRPr="00831DF1">
        <w:t xml:space="preserve"> </w:t>
      </w:r>
      <w:r w:rsidRPr="00831DF1">
        <w:t xml:space="preserve">Reference this document: </w:t>
      </w:r>
    </w:p>
    <w:p w14:paraId="14C64F6F" w14:textId="77777777" w:rsidR="00BB1B7D" w:rsidRPr="00831DF1" w:rsidRDefault="00B350D4" w:rsidP="00831DF1">
      <w:hyperlink r:id="rId25" w:tooltip="https://vaww.admin.vpn.va.gov/one-va-vpn/home/ConnectionOptions.ppt" w:history="1">
        <w:r w:rsidR="00BB1B7D" w:rsidRPr="00831DF1">
          <w:rPr>
            <w:rStyle w:val="Hyperlink"/>
            <w:rFonts w:ascii="Arial" w:hAnsi="Arial" w:cs="Arial"/>
            <w:color w:val="000000"/>
            <w:sz w:val="20"/>
            <w:szCs w:val="20"/>
          </w:rPr>
          <w:t>https://vaww.admin.vpn.va.gov/one-va-vpn/home/ConnectionOptions.ppt</w:t>
        </w:r>
      </w:hyperlink>
    </w:p>
    <w:p w14:paraId="16E21384" w14:textId="77777777" w:rsidR="00BB1B7D" w:rsidRPr="00831DF1" w:rsidRDefault="00BB1B7D" w:rsidP="00831DF1">
      <w:r w:rsidRPr="00831DF1">
        <w:t>Outlines what justifies the different kinds of connections.</w:t>
      </w:r>
    </w:p>
    <w:p w14:paraId="7A137FA6" w14:textId="77777777" w:rsidR="00BB1B7D" w:rsidRPr="00831DF1" w:rsidRDefault="00BB1B7D" w:rsidP="00831DF1">
      <w:r w:rsidRPr="00831DF1">
        <w:t>The following are general guidelines with respect to information needed to obtain an account:</w:t>
      </w:r>
    </w:p>
    <w:p w14:paraId="5914F532" w14:textId="77777777" w:rsidR="00BB1B7D" w:rsidRPr="00831DF1" w:rsidRDefault="00BB1B7D" w:rsidP="00831DF1">
      <w:r w:rsidRPr="00831DF1">
        <w:t>The Contracting Officer Technical Representative (COTR</w:t>
      </w:r>
      <w:r w:rsidR="00B45639" w:rsidRPr="00831DF1">
        <w:fldChar w:fldCharType="begin"/>
      </w:r>
      <w:r w:rsidR="00F34D31" w:rsidRPr="00831DF1">
        <w:instrText>xe "COTR"</w:instrText>
      </w:r>
      <w:r w:rsidR="00B45639" w:rsidRPr="00831DF1">
        <w:fldChar w:fldCharType="end"/>
      </w:r>
      <w:r w:rsidRPr="00831DF1">
        <w:t>) for the contract should contact the local ISO.</w:t>
      </w:r>
      <w:r w:rsidR="00452865" w:rsidRPr="00831DF1">
        <w:t xml:space="preserve"> </w:t>
      </w:r>
      <w:r w:rsidRPr="00831DF1">
        <w:t>The ISO needs to know:</w:t>
      </w:r>
    </w:p>
    <w:p w14:paraId="140F5C9A" w14:textId="77777777" w:rsidR="00BB1B7D" w:rsidRPr="00831DF1" w:rsidRDefault="00BB1B7D" w:rsidP="00831DF1">
      <w:pPr>
        <w:pStyle w:val="Bulletlist"/>
      </w:pPr>
      <w:r w:rsidRPr="00831DF1">
        <w:t>The name of the contractor</w:t>
      </w:r>
    </w:p>
    <w:p w14:paraId="2C6046D4" w14:textId="77777777" w:rsidR="00BB1B7D" w:rsidRPr="00831DF1" w:rsidRDefault="00BB1B7D" w:rsidP="00831DF1">
      <w:pPr>
        <w:pStyle w:val="Bulletlist"/>
      </w:pPr>
      <w:r w:rsidRPr="00831DF1">
        <w:t>The IP address(es) they need to access</w:t>
      </w:r>
    </w:p>
    <w:p w14:paraId="048A066A" w14:textId="77777777" w:rsidR="00BB1B7D" w:rsidRPr="00831DF1" w:rsidRDefault="00BB1B7D" w:rsidP="00831DF1">
      <w:pPr>
        <w:pStyle w:val="Bulletlist"/>
      </w:pPr>
      <w:r w:rsidRPr="00831DF1">
        <w:t>Last 4 of their SSN</w:t>
      </w:r>
    </w:p>
    <w:p w14:paraId="3E24CA5A" w14:textId="77777777" w:rsidR="00BB1B7D" w:rsidRPr="00831DF1" w:rsidRDefault="00BB1B7D" w:rsidP="00831DF1">
      <w:pPr>
        <w:pStyle w:val="Bulletlist"/>
      </w:pPr>
      <w:r w:rsidRPr="00831DF1">
        <w:t>Email address</w:t>
      </w:r>
    </w:p>
    <w:p w14:paraId="2473C13A" w14:textId="77777777" w:rsidR="00BB1B7D" w:rsidRPr="00831DF1" w:rsidRDefault="00BB1B7D" w:rsidP="00831DF1">
      <w:pPr>
        <w:pStyle w:val="Bulletlist"/>
      </w:pPr>
      <w:r w:rsidRPr="00831DF1">
        <w:t>Phone Number</w:t>
      </w:r>
    </w:p>
    <w:p w14:paraId="07C8A271" w14:textId="77777777" w:rsidR="00BB1B7D" w:rsidRPr="00831DF1" w:rsidRDefault="00BB1B7D" w:rsidP="00831DF1">
      <w:pPr>
        <w:pStyle w:val="Bulletlist"/>
      </w:pPr>
      <w:r w:rsidRPr="00831DF1">
        <w:t>Company Name</w:t>
      </w:r>
    </w:p>
    <w:p w14:paraId="370C90C2" w14:textId="77777777" w:rsidR="00BB1B7D" w:rsidRPr="00831DF1" w:rsidRDefault="00BB1B7D" w:rsidP="00831DF1">
      <w:pPr>
        <w:pStyle w:val="Bulletlist"/>
      </w:pPr>
      <w:r w:rsidRPr="00831DF1">
        <w:t>Address</w:t>
      </w:r>
    </w:p>
    <w:p w14:paraId="781A35CB" w14:textId="77777777" w:rsidR="00BB1B7D" w:rsidRPr="00831DF1" w:rsidRDefault="00BB1B7D" w:rsidP="00831DF1">
      <w:r w:rsidRPr="00831DF1">
        <w:t>At a minimum, the contractor must have a Background Investigation (BI) on file or in process.</w:t>
      </w:r>
      <w:r w:rsidR="00452865" w:rsidRPr="00831DF1">
        <w:t xml:space="preserve"> </w:t>
      </w:r>
      <w:r w:rsidRPr="00831DF1">
        <w:t>This requirement is usually stipulated in the contract and the COTR should be able to provide information on that as well.</w:t>
      </w:r>
    </w:p>
    <w:p w14:paraId="208EAC5A" w14:textId="77777777" w:rsidR="00BB1B7D" w:rsidRPr="00831DF1" w:rsidRDefault="00BB1B7D" w:rsidP="00831DF1">
      <w:r w:rsidRPr="00831DF1">
        <w:t>The ISO</w:t>
      </w:r>
      <w:r w:rsidR="00B45639" w:rsidRPr="00831DF1">
        <w:fldChar w:fldCharType="begin"/>
      </w:r>
      <w:r w:rsidR="00F34D31" w:rsidRPr="00831DF1">
        <w:instrText>xe "ISO"</w:instrText>
      </w:r>
      <w:r w:rsidR="00B45639" w:rsidRPr="00831DF1">
        <w:fldChar w:fldCharType="end"/>
      </w:r>
      <w:r w:rsidRPr="00831DF1">
        <w:t xml:space="preserve"> will direct the contractor to on-line VA security awareness training and privacy training.</w:t>
      </w:r>
      <w:r w:rsidR="00452865" w:rsidRPr="00831DF1">
        <w:t xml:space="preserve"> </w:t>
      </w:r>
      <w:r w:rsidRPr="00831DF1">
        <w:t>This training is required prior to a VPN account being provided.</w:t>
      </w:r>
    </w:p>
    <w:p w14:paraId="1C76B910" w14:textId="77777777" w:rsidR="00BB1B7D" w:rsidRPr="00831DF1" w:rsidRDefault="00BB1B7D" w:rsidP="00831DF1">
      <w:r w:rsidRPr="00831DF1">
        <w:t>The ISO will request a VA windows account from their local IRM</w:t>
      </w:r>
      <w:r w:rsidR="00B45639" w:rsidRPr="00831DF1">
        <w:fldChar w:fldCharType="begin"/>
      </w:r>
      <w:r w:rsidR="00F34D31" w:rsidRPr="00831DF1">
        <w:instrText>xe "IRM"</w:instrText>
      </w:r>
      <w:r w:rsidR="00B45639" w:rsidRPr="00831DF1">
        <w:fldChar w:fldCharType="end"/>
      </w:r>
      <w:r w:rsidRPr="00831DF1">
        <w:t xml:space="preserve"> for the contractor (used by the VPN for authentication</w:t>
      </w:r>
      <w:r w:rsidR="00B45639" w:rsidRPr="00831DF1">
        <w:fldChar w:fldCharType="begin"/>
      </w:r>
      <w:r w:rsidR="00CA339C" w:rsidRPr="00831DF1">
        <w:instrText>xe "authentication"</w:instrText>
      </w:r>
      <w:r w:rsidR="00B45639" w:rsidRPr="00831DF1">
        <w:fldChar w:fldCharType="end"/>
      </w:r>
      <w:r w:rsidRPr="00831DF1">
        <w:t>)</w:t>
      </w:r>
    </w:p>
    <w:p w14:paraId="11A64F6A" w14:textId="77777777" w:rsidR="00BB1B7D" w:rsidRPr="00831DF1" w:rsidRDefault="00BB1B7D" w:rsidP="00831DF1">
      <w:r w:rsidRPr="00831DF1">
        <w:t>The contractor must sign a VA Rules of Behavior and any other documentation required at the local level.</w:t>
      </w:r>
    </w:p>
    <w:p w14:paraId="34415C9E" w14:textId="77777777" w:rsidR="00BB1B7D" w:rsidRPr="00831DF1" w:rsidRDefault="00BB1B7D" w:rsidP="00831DF1">
      <w:r w:rsidRPr="00831DF1">
        <w:t>The ISO will provide the contractor with their VA Windows account and VPN media.</w:t>
      </w:r>
    </w:p>
    <w:p w14:paraId="4A8ADB56" w14:textId="77777777" w:rsidR="00BB1B7D" w:rsidRPr="00831DF1" w:rsidRDefault="00BB1B7D" w:rsidP="00831DF1"/>
    <w:p w14:paraId="4C0D4616" w14:textId="77777777" w:rsidR="000D25F4" w:rsidRPr="00831DF1" w:rsidRDefault="000D25F4" w:rsidP="00831DF1">
      <w:pPr>
        <w:pStyle w:val="Heading2"/>
      </w:pPr>
      <w:bookmarkStart w:id="19" w:name="_Toc11371365"/>
      <w:r w:rsidRPr="00831DF1">
        <w:t>The HL</w:t>
      </w:r>
      <w:r w:rsidR="006C6218" w:rsidRPr="00831DF1">
        <w:t>7</w:t>
      </w:r>
      <w:r w:rsidRPr="00831DF1">
        <w:t xml:space="preserve"> </w:t>
      </w:r>
      <w:r w:rsidR="00452865" w:rsidRPr="00831DF1">
        <w:t>Logical Link File</w:t>
      </w:r>
      <w:r w:rsidRPr="00831DF1">
        <w:t xml:space="preserve"> #870</w:t>
      </w:r>
      <w:bookmarkEnd w:id="19"/>
      <w:r w:rsidR="00B45639" w:rsidRPr="00831DF1">
        <w:fldChar w:fldCharType="begin"/>
      </w:r>
      <w:r w:rsidR="00F34D31" w:rsidRPr="00831DF1">
        <w:instrText xml:space="preserve">xe "HL </w:instrText>
      </w:r>
      <w:r w:rsidR="00452865" w:rsidRPr="00831DF1">
        <w:instrText>Logical Link File</w:instrText>
      </w:r>
      <w:r w:rsidR="00F34D31" w:rsidRPr="00831DF1">
        <w:instrText xml:space="preserve"> #870"</w:instrText>
      </w:r>
      <w:r w:rsidR="00B45639" w:rsidRPr="00831DF1">
        <w:fldChar w:fldCharType="end"/>
      </w:r>
      <w:r w:rsidR="00B45639" w:rsidRPr="00831DF1">
        <w:fldChar w:fldCharType="begin"/>
      </w:r>
      <w:r w:rsidR="00F34D31" w:rsidRPr="00831DF1">
        <w:instrText>xe "</w:instrText>
      </w:r>
      <w:r w:rsidR="00452865" w:rsidRPr="00831DF1">
        <w:instrText>File</w:instrText>
      </w:r>
      <w:r w:rsidR="00F34D31" w:rsidRPr="00831DF1">
        <w:instrText xml:space="preserve"> #870"</w:instrText>
      </w:r>
      <w:r w:rsidR="00B45639" w:rsidRPr="00831DF1">
        <w:fldChar w:fldCharType="end"/>
      </w:r>
    </w:p>
    <w:p w14:paraId="34469DA6" w14:textId="77777777" w:rsidR="000B2E47" w:rsidRPr="00831DF1" w:rsidRDefault="000D25F4" w:rsidP="00831DF1">
      <w:r w:rsidRPr="00831DF1">
        <w:t>Logical links describe the complete network path to a given system.</w:t>
      </w:r>
      <w:r w:rsidR="0074604A" w:rsidRPr="00831DF1">
        <w:t xml:space="preserve"> </w:t>
      </w:r>
      <w:r w:rsidRPr="00831DF1">
        <w:t>The first LOGICAL LINK to configure (</w:t>
      </w:r>
      <w:r w:rsidRPr="00831DF1">
        <w:rPr>
          <w:i/>
          <w:iCs/>
        </w:rPr>
        <w:t>not</w:t>
      </w:r>
      <w:r w:rsidRPr="00831DF1">
        <w:t xml:space="preserve"> included in the TIU*1*</w:t>
      </w:r>
      <w:r w:rsidR="00674F00" w:rsidRPr="00831DF1">
        <w:t>200</w:t>
      </w:r>
      <w:r w:rsidRPr="00831DF1">
        <w:t xml:space="preserve"> distribution) will be the link over which all incoming HL7 messages will be received.</w:t>
      </w:r>
      <w:r w:rsidR="00452865" w:rsidRPr="00831DF1">
        <w:t xml:space="preserve"> </w:t>
      </w:r>
      <w:r w:rsidRPr="00831DF1">
        <w:t>Your site should already have a link ready for this use</w:t>
      </w:r>
      <w:r w:rsidR="000B2E47" w:rsidRPr="00831DF1">
        <w:t>:</w:t>
      </w:r>
    </w:p>
    <w:p w14:paraId="141AB31D" w14:textId="77777777" w:rsidR="000B2E47" w:rsidRPr="00831DF1" w:rsidRDefault="000B2E47" w:rsidP="00831DF1">
      <w:pPr>
        <w:pStyle w:val="Bulletlist"/>
      </w:pPr>
      <w:r w:rsidRPr="00831DF1">
        <w:t xml:space="preserve">The TCP/I Port for the link should be set to </w:t>
      </w:r>
      <w:r w:rsidRPr="00831DF1">
        <w:rPr>
          <w:b/>
        </w:rPr>
        <w:t>5000</w:t>
      </w:r>
      <w:r w:rsidRPr="00831DF1">
        <w:t>.</w:t>
      </w:r>
    </w:p>
    <w:p w14:paraId="5F560FCA" w14:textId="77777777" w:rsidR="000B2E47" w:rsidRPr="00831DF1" w:rsidRDefault="000B2E47" w:rsidP="00831DF1">
      <w:pPr>
        <w:pStyle w:val="Bulletlist"/>
      </w:pPr>
      <w:r w:rsidRPr="00831DF1">
        <w:lastRenderedPageBreak/>
        <w:t xml:space="preserve">The LLP type for the links should be set to </w:t>
      </w:r>
      <w:r w:rsidRPr="00831DF1">
        <w:rPr>
          <w:b/>
        </w:rPr>
        <w:t>TCP</w:t>
      </w:r>
      <w:r w:rsidRPr="00831DF1">
        <w:t>.</w:t>
      </w:r>
    </w:p>
    <w:p w14:paraId="03A89154" w14:textId="77777777" w:rsidR="000B2E47" w:rsidRPr="00831DF1" w:rsidRDefault="000B2E47" w:rsidP="00831DF1">
      <w:pPr>
        <w:pStyle w:val="Bulletlist"/>
      </w:pPr>
      <w:r w:rsidRPr="00831DF1">
        <w:t xml:space="preserve">The device Type for the links should be set to </w:t>
      </w:r>
      <w:r w:rsidR="0074604A" w:rsidRPr="00831DF1">
        <w:rPr>
          <w:b/>
        </w:rPr>
        <w:t>Multi Listener</w:t>
      </w:r>
      <w:r w:rsidR="0074604A" w:rsidRPr="00831DF1">
        <w:t>.</w:t>
      </w:r>
    </w:p>
    <w:p w14:paraId="74DBE7EE" w14:textId="77777777" w:rsidR="000B2E47" w:rsidRPr="00831DF1" w:rsidRDefault="000B2E47" w:rsidP="00831DF1">
      <w:pPr>
        <w:pStyle w:val="Bulletlist"/>
      </w:pPr>
      <w:r w:rsidRPr="00831DF1">
        <w:t xml:space="preserve">The Autostart for the link should be set to </w:t>
      </w:r>
      <w:r w:rsidRPr="00831DF1">
        <w:rPr>
          <w:b/>
        </w:rPr>
        <w:t>Enabled</w:t>
      </w:r>
      <w:r w:rsidRPr="00831DF1">
        <w:t>.</w:t>
      </w:r>
    </w:p>
    <w:p w14:paraId="335D79F1" w14:textId="77777777" w:rsidR="000D25F4" w:rsidRPr="00831DF1" w:rsidRDefault="000D25F4" w:rsidP="00831DF1">
      <w:r w:rsidRPr="00831DF1">
        <w:t>Please contact your IRM</w:t>
      </w:r>
      <w:r w:rsidR="00B45639" w:rsidRPr="00831DF1">
        <w:fldChar w:fldCharType="begin"/>
      </w:r>
      <w:r w:rsidR="00F34D31" w:rsidRPr="00831DF1">
        <w:instrText>xe "IRM"</w:instrText>
      </w:r>
      <w:r w:rsidR="00B45639" w:rsidRPr="00831DF1">
        <w:fldChar w:fldCharType="end"/>
      </w:r>
      <w:r w:rsidRPr="00831DF1">
        <w:t xml:space="preserve"> staff or site manager to find the name of the link to use.</w:t>
      </w:r>
    </w:p>
    <w:p w14:paraId="241BDC5B" w14:textId="77777777" w:rsidR="000D25F4" w:rsidRPr="00831DF1" w:rsidRDefault="000D25F4" w:rsidP="00831DF1">
      <w:r w:rsidRPr="00831DF1">
        <w:t>The next link to configure is the link to the sender’s system.</w:t>
      </w:r>
      <w:r w:rsidR="00452865" w:rsidRPr="00831DF1">
        <w:t xml:space="preserve"> </w:t>
      </w:r>
      <w:r w:rsidR="00675DA7" w:rsidRPr="00831DF1">
        <w:t xml:space="preserve">TIU will use this link </w:t>
      </w:r>
      <w:r w:rsidRPr="00831DF1">
        <w:t>for the transmission of APPLICATION ACKNOWLEDGMENTS.</w:t>
      </w:r>
      <w:r w:rsidR="00452865" w:rsidRPr="00831DF1">
        <w:t xml:space="preserve"> </w:t>
      </w:r>
      <w:r w:rsidRPr="00831DF1">
        <w:t>You will need to know the IP Address and Port # of the sender’s system.</w:t>
      </w:r>
    </w:p>
    <w:p w14:paraId="5BE165AD" w14:textId="77777777" w:rsidR="000D25F4" w:rsidRPr="00831DF1" w:rsidRDefault="000D25F4" w:rsidP="00831DF1">
      <w:r w:rsidRPr="00831DF1">
        <w:t>From the HL7 Main Menu Option, select the Interface Developer Options menu.</w:t>
      </w:r>
    </w:p>
    <w:p w14:paraId="710676C9" w14:textId="77777777" w:rsidR="000D25F4" w:rsidRPr="00831DF1" w:rsidRDefault="000D25F4" w:rsidP="00831DF1">
      <w:r w:rsidRPr="00831DF1">
        <w:t>To set up or edit link definitions, use the “Link Edit” option, on the Interface Developer Options menu:</w:t>
      </w:r>
    </w:p>
    <w:p w14:paraId="2007EE2A" w14:textId="77777777" w:rsidR="000D25F4" w:rsidRPr="00831DF1" w:rsidRDefault="000D25F4" w:rsidP="00831DF1">
      <w:pPr>
        <w:pStyle w:val="ComputerScreen"/>
      </w:pPr>
      <w:r w:rsidRPr="00831DF1">
        <w:t xml:space="preserve">Select Interface Developer Options Option: </w:t>
      </w:r>
      <w:r w:rsidRPr="00831DF1">
        <w:rPr>
          <w:bCs/>
        </w:rPr>
        <w:t>Link Edit</w:t>
      </w:r>
    </w:p>
    <w:p w14:paraId="6B487F85" w14:textId="77777777" w:rsidR="000D25F4" w:rsidRPr="00831DF1" w:rsidRDefault="000D25F4" w:rsidP="00831DF1">
      <w:pPr>
        <w:pStyle w:val="ComputerScreen"/>
      </w:pPr>
    </w:p>
    <w:p w14:paraId="57510F58" w14:textId="77777777" w:rsidR="000D25F4" w:rsidRPr="00831DF1" w:rsidRDefault="000D25F4" w:rsidP="00831DF1">
      <w:pPr>
        <w:pStyle w:val="ComputerScreen"/>
      </w:pPr>
      <w:r w:rsidRPr="00831DF1">
        <w:t>Select HL LOGICAL LINK NODE</w:t>
      </w:r>
      <w:r w:rsidR="00EC348E" w:rsidRPr="00831DF1">
        <w:t xml:space="preserve">: </w:t>
      </w:r>
      <w:r w:rsidRPr="00831DF1">
        <w:t xml:space="preserve">  </w:t>
      </w:r>
      <w:r w:rsidRPr="00831DF1">
        <w:rPr>
          <w:bCs/>
        </w:rPr>
        <w:t>TIUHL7 EX</w:t>
      </w:r>
    </w:p>
    <w:p w14:paraId="5BC690E3" w14:textId="77777777" w:rsidR="000D25F4" w:rsidRPr="00831DF1" w:rsidRDefault="000D25F4" w:rsidP="00831DF1">
      <w:pPr>
        <w:pStyle w:val="ComputerScreen"/>
      </w:pPr>
    </w:p>
    <w:p w14:paraId="6BB14036" w14:textId="77777777" w:rsidR="000D25F4" w:rsidRPr="00831DF1" w:rsidRDefault="000D25F4" w:rsidP="00831DF1">
      <w:pPr>
        <w:pStyle w:val="ComputerScreen"/>
      </w:pPr>
      <w:r w:rsidRPr="00831DF1">
        <w:t xml:space="preserve">                          HL7 LOGICAL LINK</w:t>
      </w:r>
    </w:p>
    <w:p w14:paraId="09F9391A" w14:textId="77777777" w:rsidR="000D25F4" w:rsidRPr="00831DF1" w:rsidRDefault="000D25F4" w:rsidP="00831DF1">
      <w:pPr>
        <w:pStyle w:val="ComputerScreen"/>
      </w:pPr>
      <w:r w:rsidRPr="00831DF1">
        <w:t>-----------------------------------------------------------------------</w:t>
      </w:r>
    </w:p>
    <w:p w14:paraId="39105A0F" w14:textId="77777777" w:rsidR="000D25F4" w:rsidRPr="00831DF1" w:rsidRDefault="000D25F4" w:rsidP="00831DF1">
      <w:pPr>
        <w:pStyle w:val="ComputerScreen"/>
      </w:pPr>
      <w:r w:rsidRPr="00831DF1">
        <w:t xml:space="preserve">          NODE: TIUHL7 EX </w:t>
      </w:r>
    </w:p>
    <w:p w14:paraId="435BD375" w14:textId="77777777" w:rsidR="000D25F4" w:rsidRPr="00831DF1" w:rsidRDefault="000D25F4" w:rsidP="00831DF1">
      <w:pPr>
        <w:pStyle w:val="ComputerScreen"/>
      </w:pPr>
    </w:p>
    <w:p w14:paraId="34CBF976" w14:textId="77777777" w:rsidR="000D25F4" w:rsidRPr="00831DF1" w:rsidRDefault="000D25F4" w:rsidP="00831DF1">
      <w:pPr>
        <w:pStyle w:val="ComputerScreen"/>
      </w:pPr>
      <w:r w:rsidRPr="00831DF1">
        <w:t xml:space="preserve">   INSTITUTION:</w:t>
      </w:r>
    </w:p>
    <w:p w14:paraId="102DE210" w14:textId="77777777" w:rsidR="000D25F4" w:rsidRPr="00831DF1" w:rsidRDefault="000D25F4" w:rsidP="00831DF1">
      <w:pPr>
        <w:pStyle w:val="ComputerScreen"/>
      </w:pPr>
    </w:p>
    <w:p w14:paraId="4B462A26" w14:textId="77777777" w:rsidR="000D25F4" w:rsidRPr="00831DF1" w:rsidRDefault="000D25F4" w:rsidP="00831DF1">
      <w:pPr>
        <w:pStyle w:val="ComputerScreen"/>
      </w:pPr>
      <w:r w:rsidRPr="00831DF1">
        <w:t xml:space="preserve">        DOMAIN:</w:t>
      </w:r>
    </w:p>
    <w:p w14:paraId="5DCBBF55" w14:textId="77777777" w:rsidR="000D25F4" w:rsidRPr="00831DF1" w:rsidRDefault="000D25F4" w:rsidP="00831DF1">
      <w:pPr>
        <w:pStyle w:val="ComputerScreen"/>
      </w:pPr>
    </w:p>
    <w:p w14:paraId="6C77FD50" w14:textId="77777777" w:rsidR="000D25F4" w:rsidRPr="00831DF1" w:rsidRDefault="000D25F4" w:rsidP="00831DF1">
      <w:pPr>
        <w:pStyle w:val="ComputerScreen"/>
      </w:pPr>
      <w:r w:rsidRPr="00831DF1">
        <w:t xml:space="preserve">     AUTOSTART: Enabled</w:t>
      </w:r>
    </w:p>
    <w:p w14:paraId="523DD34F" w14:textId="77777777" w:rsidR="000D25F4" w:rsidRPr="00831DF1" w:rsidRDefault="000D25F4" w:rsidP="00831DF1">
      <w:pPr>
        <w:pStyle w:val="ComputerScreen"/>
      </w:pPr>
    </w:p>
    <w:p w14:paraId="28E0513F" w14:textId="77777777" w:rsidR="000D25F4" w:rsidRPr="00831DF1" w:rsidRDefault="000D25F4" w:rsidP="00831DF1">
      <w:pPr>
        <w:pStyle w:val="ComputerScreen"/>
      </w:pPr>
      <w:r w:rsidRPr="00831DF1">
        <w:t xml:space="preserve">    QUEUE SIZE: 10    </w:t>
      </w:r>
    </w:p>
    <w:p w14:paraId="4099A5AB" w14:textId="77777777" w:rsidR="000D25F4" w:rsidRPr="00831DF1" w:rsidRDefault="000D25F4" w:rsidP="00831DF1">
      <w:pPr>
        <w:pStyle w:val="ComputerScreen"/>
      </w:pPr>
    </w:p>
    <w:p w14:paraId="61756B68" w14:textId="77777777" w:rsidR="000D25F4" w:rsidRPr="00831DF1" w:rsidRDefault="000D25F4" w:rsidP="00831DF1">
      <w:pPr>
        <w:pStyle w:val="ComputerScreen"/>
      </w:pPr>
      <w:r w:rsidRPr="00831DF1">
        <w:t xml:space="preserve">      LLP TYPE: TCP                           </w:t>
      </w:r>
    </w:p>
    <w:p w14:paraId="70A67043" w14:textId="77777777" w:rsidR="000D25F4" w:rsidRPr="00831DF1" w:rsidRDefault="000D25F4" w:rsidP="00831DF1">
      <w:pPr>
        <w:pStyle w:val="ComputerScreen"/>
      </w:pPr>
      <w:r w:rsidRPr="00831DF1">
        <w:t>-----------------------------------------------------------------------</w:t>
      </w:r>
    </w:p>
    <w:p w14:paraId="3C2DA15E" w14:textId="77777777" w:rsidR="000D25F4" w:rsidRPr="00831DF1" w:rsidRDefault="000D25F4" w:rsidP="00831DF1">
      <w:r w:rsidRPr="00831DF1">
        <w:t xml:space="preserve">If your site is using a </w:t>
      </w:r>
      <w:r w:rsidR="00086EC5" w:rsidRPr="00831DF1">
        <w:t>VistA</w:t>
      </w:r>
      <w:r w:rsidRPr="00831DF1">
        <w:t xml:space="preserve"> Interface Engine</w:t>
      </w:r>
      <w:r w:rsidR="00FD0579" w:rsidRPr="00831DF1">
        <w:fldChar w:fldCharType="begin"/>
      </w:r>
      <w:r w:rsidR="00FD0579" w:rsidRPr="00831DF1">
        <w:instrText xml:space="preserve"> XE "Interface Engine" </w:instrText>
      </w:r>
      <w:r w:rsidR="00FD0579" w:rsidRPr="00831DF1">
        <w:fldChar w:fldCharType="end"/>
      </w:r>
      <w:r w:rsidR="00B45639" w:rsidRPr="00831DF1">
        <w:fldChar w:fldCharType="begin"/>
      </w:r>
      <w:r w:rsidR="00CC4A94" w:rsidRPr="00831DF1">
        <w:instrText>xe "</w:instrText>
      </w:r>
      <w:r w:rsidR="00086EC5" w:rsidRPr="00831DF1">
        <w:instrText>VistA</w:instrText>
      </w:r>
      <w:r w:rsidR="00CC4A94" w:rsidRPr="00831DF1">
        <w:instrText xml:space="preserve"> Interface Engine"</w:instrText>
      </w:r>
      <w:r w:rsidR="00B45639" w:rsidRPr="00831DF1">
        <w:fldChar w:fldCharType="end"/>
      </w:r>
      <w:r w:rsidRPr="00831DF1">
        <w:t xml:space="preserve"> (VIE</w:t>
      </w:r>
      <w:r w:rsidR="00B45639" w:rsidRPr="00831DF1">
        <w:fldChar w:fldCharType="begin"/>
      </w:r>
      <w:r w:rsidR="00F34D31" w:rsidRPr="00831DF1">
        <w:instrText>xe "VIE"</w:instrText>
      </w:r>
      <w:r w:rsidR="00B45639" w:rsidRPr="00831DF1">
        <w:fldChar w:fldCharType="end"/>
      </w:r>
      <w:r w:rsidRPr="00831DF1">
        <w:t>)</w:t>
      </w:r>
      <w:r w:rsidR="00776886" w:rsidRPr="00831DF1">
        <w:t xml:space="preserve"> or HealthConnect (HC)</w:t>
      </w:r>
      <w:r w:rsidRPr="00831DF1">
        <w:t>, this link should only need to be configured once.</w:t>
      </w:r>
      <w:r w:rsidR="00452865" w:rsidRPr="00831DF1">
        <w:t xml:space="preserve"> </w:t>
      </w:r>
      <w:r w:rsidRPr="00831DF1">
        <w:t>Once setup, it may be used by multiple subscribing protocols.</w:t>
      </w:r>
      <w:r w:rsidR="00452865" w:rsidRPr="00831DF1">
        <w:t xml:space="preserve"> </w:t>
      </w:r>
      <w:r w:rsidRPr="00831DF1">
        <w:t>If your site is not using a VIE, a descriptive name is helpful in troubleshooting link problems and errors.</w:t>
      </w:r>
      <w:r w:rsidR="00452865" w:rsidRPr="00831DF1">
        <w:t xml:space="preserve"> </w:t>
      </w:r>
      <w:r w:rsidRPr="00831DF1">
        <w:t>Rename the link if desired.</w:t>
      </w:r>
      <w:r w:rsidR="00452865" w:rsidRPr="00831DF1">
        <w:t xml:space="preserve"> </w:t>
      </w:r>
    </w:p>
    <w:p w14:paraId="3D9463B2" w14:textId="77777777" w:rsidR="00776886" w:rsidRPr="00831DF1" w:rsidRDefault="000D25F4" w:rsidP="00831DF1">
      <w:r w:rsidRPr="00831DF1">
        <w:t>Example Link Name:</w:t>
      </w:r>
      <w:r w:rsidR="00452865" w:rsidRPr="00831DF1">
        <w:t xml:space="preserve"> </w:t>
      </w:r>
      <w:r w:rsidRPr="00831DF1">
        <w:rPr>
          <w:i/>
          <w:iCs/>
        </w:rPr>
        <w:t>TIUHL7 VIE</w:t>
      </w:r>
      <w:r w:rsidR="00776886" w:rsidRPr="00831DF1">
        <w:rPr>
          <w:i/>
          <w:iCs/>
        </w:rPr>
        <w:t xml:space="preserve"> or TIUHL7 HC</w:t>
      </w:r>
    </w:p>
    <w:p w14:paraId="00C1879F" w14:textId="77777777" w:rsidR="000D25F4" w:rsidRPr="00831DF1" w:rsidRDefault="000D25F4" w:rsidP="00831DF1">
      <w:r w:rsidRPr="00831DF1">
        <w:t>Enter your site information in the Institution and Domain fields; this information is optional and may be left blank.</w:t>
      </w:r>
    </w:p>
    <w:p w14:paraId="1B7C9E14" w14:textId="77777777" w:rsidR="000D25F4" w:rsidRPr="00831DF1" w:rsidRDefault="000D25F4" w:rsidP="00831DF1">
      <w:r w:rsidRPr="00831DF1">
        <w:t>Tab down to the LLP Type field and press &lt;Enter&gt; or &lt;Return&gt;.</w:t>
      </w:r>
      <w:r w:rsidR="00452865" w:rsidRPr="00831DF1">
        <w:t xml:space="preserve"> </w:t>
      </w:r>
      <w:r w:rsidRPr="00831DF1">
        <w:t>The option then presents a form to edit the fields specific to the LLP Type of the selected Link:</w:t>
      </w:r>
    </w:p>
    <w:p w14:paraId="16C92B67" w14:textId="77777777" w:rsidR="000D25F4" w:rsidRPr="00831DF1" w:rsidRDefault="000D25F4" w:rsidP="00831DF1">
      <w:pPr>
        <w:pStyle w:val="ComputerScreen"/>
      </w:pPr>
      <w:r w:rsidRPr="00831DF1">
        <w:t xml:space="preserve">  ┌──────────────────────TCP LOWER LEVEL PARAMETERS─────────────────────────┐</w:t>
      </w:r>
    </w:p>
    <w:p w14:paraId="3E92CDFF" w14:textId="77777777" w:rsidR="000D25F4" w:rsidRPr="00831DF1" w:rsidRDefault="000D25F4" w:rsidP="00831DF1">
      <w:pPr>
        <w:pStyle w:val="ComputerScreen"/>
      </w:pPr>
      <w:r w:rsidRPr="00831DF1">
        <w:t xml:space="preserve">  │                      TIUHL7 EX                                          │</w:t>
      </w:r>
    </w:p>
    <w:p w14:paraId="20F57AFB" w14:textId="77777777" w:rsidR="000D25F4" w:rsidRPr="00831DF1" w:rsidRDefault="000D25F4" w:rsidP="00831DF1">
      <w:pPr>
        <w:pStyle w:val="ComputerScreen"/>
      </w:pPr>
      <w:r w:rsidRPr="00831DF1">
        <w:t xml:space="preserve">  │                                                                         │</w:t>
      </w:r>
    </w:p>
    <w:p w14:paraId="047BA7FC" w14:textId="77777777" w:rsidR="000D25F4" w:rsidRPr="00831DF1" w:rsidRDefault="000D25F4" w:rsidP="00831DF1">
      <w:pPr>
        <w:pStyle w:val="ComputerScreen"/>
      </w:pPr>
      <w:r w:rsidRPr="00831DF1">
        <w:t xml:space="preserve">  │  </w:t>
      </w:r>
      <w:r w:rsidRPr="00831DF1">
        <w:rPr>
          <w:bCs/>
        </w:rPr>
        <w:t>TCP/IP SERVICE TYPE: Client (Sender)</w:t>
      </w:r>
      <w:r w:rsidRPr="00831DF1">
        <w:t xml:space="preserve">                                   │</w:t>
      </w:r>
    </w:p>
    <w:p w14:paraId="16E815E3" w14:textId="77777777" w:rsidR="000D25F4" w:rsidRPr="00831DF1" w:rsidRDefault="000D25F4" w:rsidP="00831DF1">
      <w:pPr>
        <w:pStyle w:val="ComputerScreen"/>
      </w:pPr>
      <w:r w:rsidRPr="00831DF1">
        <w:t xml:space="preserve">  │       </w:t>
      </w:r>
      <w:r w:rsidRPr="00831DF1">
        <w:rPr>
          <w:bCs/>
        </w:rPr>
        <w:t>TCP/IP ADDRESS: 192.168.1.1</w:t>
      </w:r>
      <w:r w:rsidRPr="00831DF1">
        <w:t xml:space="preserve">                                       │</w:t>
      </w:r>
    </w:p>
    <w:p w14:paraId="609C66CD" w14:textId="77777777" w:rsidR="000D25F4" w:rsidRPr="00831DF1" w:rsidRDefault="000D25F4" w:rsidP="00831DF1">
      <w:pPr>
        <w:pStyle w:val="ComputerScreen"/>
      </w:pPr>
      <w:r w:rsidRPr="00831DF1">
        <w:t xml:space="preserve">  │          </w:t>
      </w:r>
      <w:r w:rsidRPr="00831DF1">
        <w:rPr>
          <w:bCs/>
        </w:rPr>
        <w:t>TCP/IP PORT: 5000</w:t>
      </w:r>
      <w:r w:rsidRPr="00831DF1">
        <w:t xml:space="preserve">                                              │</w:t>
      </w:r>
    </w:p>
    <w:p w14:paraId="6B20AF4C" w14:textId="77777777" w:rsidR="000D25F4" w:rsidRPr="00831DF1" w:rsidRDefault="000D25F4" w:rsidP="00831DF1">
      <w:pPr>
        <w:pStyle w:val="ComputerScreen"/>
      </w:pPr>
      <w:r w:rsidRPr="00831DF1">
        <w:t xml:space="preserve">  │                                                                         │</w:t>
      </w:r>
    </w:p>
    <w:p w14:paraId="5FF1D4DE" w14:textId="77777777" w:rsidR="000D25F4" w:rsidRPr="00831DF1" w:rsidRDefault="000D25F4" w:rsidP="00831DF1">
      <w:pPr>
        <w:pStyle w:val="ComputerScreen"/>
      </w:pPr>
      <w:r w:rsidRPr="00831DF1">
        <w:t xml:space="preserve">  │                                                                         │</w:t>
      </w:r>
    </w:p>
    <w:p w14:paraId="5B8035F8" w14:textId="77777777" w:rsidR="000D25F4" w:rsidRPr="00831DF1" w:rsidRDefault="000D25F4" w:rsidP="00831DF1">
      <w:pPr>
        <w:pStyle w:val="ComputerScreen"/>
      </w:pPr>
      <w:r w:rsidRPr="00831DF1">
        <w:lastRenderedPageBreak/>
        <w:t xml:space="preserve">  │   ACK TIMEOUT</w:t>
      </w:r>
      <w:r w:rsidR="00EC348E" w:rsidRPr="00831DF1">
        <w:t xml:space="preserve">: </w:t>
      </w:r>
      <w:r w:rsidRPr="00831DF1">
        <w:t xml:space="preserve">                     RE-TRANSMISION ATTEMPTS</w:t>
      </w:r>
      <w:r w:rsidR="00EC348E" w:rsidRPr="00831DF1">
        <w:t xml:space="preserve">: </w:t>
      </w:r>
      <w:r w:rsidRPr="00831DF1">
        <w:t xml:space="preserve">       </w:t>
      </w:r>
      <w:r w:rsidR="006C6218" w:rsidRPr="00831DF1">
        <w:t xml:space="preserve">  </w:t>
      </w:r>
      <w:r w:rsidRPr="00831DF1">
        <w:t xml:space="preserve">  │</w:t>
      </w:r>
    </w:p>
    <w:p w14:paraId="60A34575" w14:textId="77777777" w:rsidR="000D25F4" w:rsidRPr="00831DF1" w:rsidRDefault="000D25F4" w:rsidP="00831DF1">
      <w:pPr>
        <w:pStyle w:val="ComputerScreen"/>
      </w:pPr>
      <w:r w:rsidRPr="00831DF1">
        <w:t xml:space="preserve">  │  READ TIMEOUT</w:t>
      </w:r>
      <w:r w:rsidR="00EC348E" w:rsidRPr="00831DF1">
        <w:t xml:space="preserve">: </w:t>
      </w:r>
      <w:r w:rsidRPr="00831DF1">
        <w:t xml:space="preserve">                   EXCEED RE-TRANSMIT ACTION</w:t>
      </w:r>
      <w:r w:rsidR="00EC348E" w:rsidRPr="00831DF1">
        <w:t xml:space="preserve">: </w:t>
      </w:r>
      <w:r w:rsidRPr="00831DF1">
        <w:t xml:space="preserve">       </w:t>
      </w:r>
      <w:r w:rsidR="006C6218" w:rsidRPr="00831DF1">
        <w:t xml:space="preserve">  </w:t>
      </w:r>
      <w:r w:rsidRPr="00831DF1">
        <w:t xml:space="preserve">  │</w:t>
      </w:r>
    </w:p>
    <w:p w14:paraId="72AC7597" w14:textId="77777777" w:rsidR="000D25F4" w:rsidRPr="00831DF1" w:rsidRDefault="000D25F4" w:rsidP="00831DF1">
      <w:pPr>
        <w:pStyle w:val="ComputerScreen"/>
      </w:pPr>
      <w:r w:rsidRPr="00831DF1">
        <w:t xml:space="preserve">  │    BLOCK SIZE</w:t>
      </w:r>
      <w:r w:rsidR="00EC348E" w:rsidRPr="00831DF1">
        <w:t xml:space="preserve">: </w:t>
      </w:r>
      <w:r w:rsidRPr="00831DF1">
        <w:t xml:space="preserve">                                    SAY HELO</w:t>
      </w:r>
      <w:r w:rsidR="00EC348E" w:rsidRPr="00831DF1">
        <w:t xml:space="preserve">: </w:t>
      </w:r>
      <w:r w:rsidRPr="00831DF1">
        <w:t xml:space="preserve">       </w:t>
      </w:r>
      <w:r w:rsidR="006C6218" w:rsidRPr="00831DF1">
        <w:t xml:space="preserve">  </w:t>
      </w:r>
      <w:r w:rsidRPr="00831DF1">
        <w:t xml:space="preserve">  │</w:t>
      </w:r>
    </w:p>
    <w:p w14:paraId="5D2804C2" w14:textId="77777777" w:rsidR="000D25F4" w:rsidRPr="00831DF1" w:rsidRDefault="000D25F4" w:rsidP="00831DF1">
      <w:pPr>
        <w:pStyle w:val="ComputerScreen"/>
      </w:pPr>
      <w:r w:rsidRPr="00831DF1">
        <w:t xml:space="preserve">  │                                                                         │</w:t>
      </w:r>
    </w:p>
    <w:p w14:paraId="634B7DB0" w14:textId="77777777" w:rsidR="000D25F4" w:rsidRPr="00831DF1" w:rsidRDefault="000D25F4" w:rsidP="00831DF1">
      <w:pPr>
        <w:pStyle w:val="ComputerScreen"/>
      </w:pPr>
      <w:r w:rsidRPr="00831DF1">
        <w:t xml:space="preserve">  │STARTUP NODE</w:t>
      </w:r>
      <w:r w:rsidR="00EC348E" w:rsidRPr="00831DF1">
        <w:t xml:space="preserve">: </w:t>
      </w:r>
      <w:r w:rsidRPr="00831DF1">
        <w:t xml:space="preserve">                                    PERSISTENT: No    </w:t>
      </w:r>
      <w:r w:rsidR="006C6218" w:rsidRPr="00831DF1">
        <w:t xml:space="preserve"> </w:t>
      </w:r>
      <w:r w:rsidRPr="00831DF1">
        <w:t xml:space="preserve">    │</w:t>
      </w:r>
    </w:p>
    <w:p w14:paraId="6221A266" w14:textId="77777777" w:rsidR="000D25F4" w:rsidRPr="00831DF1" w:rsidRDefault="000D25F4" w:rsidP="00831DF1">
      <w:pPr>
        <w:pStyle w:val="ComputerScreen"/>
      </w:pPr>
      <w:r w:rsidRPr="00831DF1">
        <w:t xml:space="preserve">  │   RETENTION</w:t>
      </w:r>
      <w:r w:rsidR="00EC348E" w:rsidRPr="00831DF1">
        <w:t xml:space="preserve">: </w:t>
      </w:r>
      <w:r w:rsidRPr="00831DF1">
        <w:t xml:space="preserve">                          UNI-DIRECTIONAL WAIT</w:t>
      </w:r>
      <w:r w:rsidR="00EC348E" w:rsidRPr="00831DF1">
        <w:t xml:space="preserve">: </w:t>
      </w:r>
      <w:r w:rsidRPr="00831DF1">
        <w:t xml:space="preserve">      </w:t>
      </w:r>
      <w:r w:rsidR="006C6218" w:rsidRPr="00831DF1">
        <w:t xml:space="preserve">  </w:t>
      </w:r>
      <w:r w:rsidRPr="00831DF1">
        <w:t xml:space="preserve">   │</w:t>
      </w:r>
    </w:p>
    <w:p w14:paraId="3F601E9D" w14:textId="77777777" w:rsidR="000D25F4" w:rsidRPr="00831DF1" w:rsidRDefault="000D25F4" w:rsidP="00831DF1">
      <w:pPr>
        <w:pStyle w:val="ComputerScreen"/>
      </w:pPr>
      <w:r w:rsidRPr="00831DF1">
        <w:t xml:space="preserve">  └─────────────────────────────────────────────────────────────────────────┘</w:t>
      </w:r>
    </w:p>
    <w:p w14:paraId="658334AA" w14:textId="77777777" w:rsidR="000D25F4" w:rsidRPr="00831DF1" w:rsidRDefault="000D25F4" w:rsidP="00831DF1">
      <w:r w:rsidRPr="00831DF1">
        <w:t>TCP/IP Service Type must be set as “Client (Sender)”.</w:t>
      </w:r>
      <w:r w:rsidR="00452865" w:rsidRPr="00831DF1">
        <w:t xml:space="preserve"> </w:t>
      </w:r>
      <w:r w:rsidRPr="00831DF1">
        <w:t>Enter the sending application’s IP Address and Port # to be used.</w:t>
      </w:r>
      <w:r w:rsidR="00452865" w:rsidRPr="00831DF1">
        <w:t xml:space="preserve"> </w:t>
      </w:r>
      <w:r w:rsidRPr="00831DF1">
        <w:t>Save the changes and return to the HL7 Main Menu Option.</w:t>
      </w:r>
    </w:p>
    <w:p w14:paraId="75885078" w14:textId="77777777" w:rsidR="000D25F4" w:rsidRPr="00831DF1" w:rsidRDefault="000D25F4" w:rsidP="00831DF1">
      <w:r w:rsidRPr="00831DF1">
        <w:t>From the HL7 Main Menu Option, select the Filer and Link Management Options menu.</w:t>
      </w:r>
    </w:p>
    <w:p w14:paraId="09840F52" w14:textId="77777777" w:rsidR="000D25F4" w:rsidRPr="00831DF1" w:rsidRDefault="000D25F4" w:rsidP="00831DF1">
      <w:r w:rsidRPr="00831DF1">
        <w:t>To test the link, select “Ping (TCP Only)” and at the prompt “Select HL LOGICAL LINK NODE:” enter the name of the link entered.</w:t>
      </w:r>
      <w:r w:rsidR="00452865" w:rsidRPr="00831DF1">
        <w:t xml:space="preserve"> </w:t>
      </w:r>
      <w:r w:rsidRPr="00831DF1">
        <w:t>The message “PING Worked” should be displayed.</w:t>
      </w:r>
      <w:r w:rsidR="00452865" w:rsidRPr="00831DF1">
        <w:t xml:space="preserve"> </w:t>
      </w:r>
      <w:r w:rsidRPr="00831DF1">
        <w:t>If you do not see this message, ensure that the receiving system has been configured and setup properly.</w:t>
      </w:r>
    </w:p>
    <w:p w14:paraId="2A4C7CDB" w14:textId="77777777" w:rsidR="00086EC5" w:rsidRPr="00831DF1" w:rsidRDefault="00086EC5" w:rsidP="00831DF1">
      <w:r w:rsidRPr="00831DF1">
        <w:t>After the PING portion, that the link must be started.</w:t>
      </w:r>
      <w:r w:rsidR="00452865" w:rsidRPr="00831DF1">
        <w:t xml:space="preserve"> </w:t>
      </w:r>
      <w:r w:rsidRPr="00831DF1">
        <w:t>Here’s the menu and option:</w:t>
      </w:r>
    </w:p>
    <w:p w14:paraId="535E9CA6" w14:textId="77777777" w:rsidR="00086EC5" w:rsidRPr="00831DF1" w:rsidRDefault="00086EC5" w:rsidP="00831DF1">
      <w:pPr>
        <w:pStyle w:val="ComputerScreen"/>
      </w:pPr>
      <w:r w:rsidRPr="00831DF1">
        <w:t xml:space="preserve">Select HL7 Main Menu Option: </w:t>
      </w:r>
      <w:r w:rsidRPr="00831DF1">
        <w:rPr>
          <w:bCs/>
        </w:rPr>
        <w:t>FILER AND</w:t>
      </w:r>
      <w:r w:rsidRPr="00831DF1">
        <w:t xml:space="preserve"> Link Management Options</w:t>
      </w:r>
    </w:p>
    <w:p w14:paraId="6FAC63E5" w14:textId="77777777" w:rsidR="00086EC5" w:rsidRPr="00831DF1" w:rsidRDefault="00086EC5" w:rsidP="00831DF1">
      <w:pPr>
        <w:pStyle w:val="ComputerScreen"/>
      </w:pPr>
    </w:p>
    <w:p w14:paraId="43812EFE" w14:textId="77777777" w:rsidR="00086EC5" w:rsidRPr="00831DF1" w:rsidRDefault="00086EC5" w:rsidP="00831DF1">
      <w:pPr>
        <w:pStyle w:val="ComputerScreen"/>
      </w:pPr>
    </w:p>
    <w:p w14:paraId="4DF4A834" w14:textId="77777777" w:rsidR="00086EC5" w:rsidRPr="00831DF1" w:rsidRDefault="00086EC5" w:rsidP="00831DF1">
      <w:pPr>
        <w:pStyle w:val="ComputerScreen"/>
      </w:pPr>
      <w:r w:rsidRPr="00831DF1">
        <w:t xml:space="preserve">   SM     Systems Link Monitor</w:t>
      </w:r>
    </w:p>
    <w:p w14:paraId="3DE5BC3E" w14:textId="77777777" w:rsidR="00086EC5" w:rsidRPr="00831DF1" w:rsidRDefault="00086EC5" w:rsidP="00831DF1">
      <w:pPr>
        <w:pStyle w:val="ComputerScreen"/>
      </w:pPr>
      <w:r w:rsidRPr="00831DF1">
        <w:t xml:space="preserve">   FM     Monitor, Start, Stop Filers</w:t>
      </w:r>
    </w:p>
    <w:p w14:paraId="317358D6" w14:textId="77777777" w:rsidR="00086EC5" w:rsidRPr="00831DF1" w:rsidRDefault="00086EC5" w:rsidP="00831DF1">
      <w:pPr>
        <w:pStyle w:val="ComputerScreen"/>
      </w:pPr>
      <w:r w:rsidRPr="00831DF1">
        <w:t xml:space="preserve">   LM     TCP Link Manager Start/Stop</w:t>
      </w:r>
    </w:p>
    <w:p w14:paraId="3123DA11" w14:textId="77777777" w:rsidR="00086EC5" w:rsidRPr="00831DF1" w:rsidRDefault="00086EC5" w:rsidP="00831DF1">
      <w:pPr>
        <w:pStyle w:val="ComputerScreen"/>
      </w:pPr>
      <w:r w:rsidRPr="00831DF1">
        <w:t xml:space="preserve">   SA     Stop All Messaging Background Processes</w:t>
      </w:r>
    </w:p>
    <w:p w14:paraId="47718D3A" w14:textId="77777777" w:rsidR="00086EC5" w:rsidRPr="00831DF1" w:rsidRDefault="00086EC5" w:rsidP="00831DF1">
      <w:pPr>
        <w:pStyle w:val="ComputerScreen"/>
      </w:pPr>
      <w:r w:rsidRPr="00831DF1">
        <w:t xml:space="preserve">   RA     Restart/Start All Links and Filers</w:t>
      </w:r>
    </w:p>
    <w:p w14:paraId="6A43B5BF" w14:textId="77777777" w:rsidR="00086EC5" w:rsidRPr="00831DF1" w:rsidRDefault="00086EC5" w:rsidP="00831DF1">
      <w:pPr>
        <w:pStyle w:val="ComputerScreen"/>
      </w:pPr>
      <w:r w:rsidRPr="00831DF1">
        <w:t xml:space="preserve">   DF     Default Filers Startup</w:t>
      </w:r>
    </w:p>
    <w:p w14:paraId="42A04BC2" w14:textId="77777777" w:rsidR="00086EC5" w:rsidRPr="00831DF1" w:rsidRDefault="00086EC5" w:rsidP="00831DF1">
      <w:pPr>
        <w:pStyle w:val="ComputerScreen"/>
      </w:pPr>
      <w:r w:rsidRPr="00831DF1">
        <w:t xml:space="preserve">   SL     Start/Stop Links</w:t>
      </w:r>
    </w:p>
    <w:p w14:paraId="1A87367C" w14:textId="77777777" w:rsidR="00086EC5" w:rsidRPr="00831DF1" w:rsidRDefault="00086EC5" w:rsidP="00831DF1">
      <w:pPr>
        <w:pStyle w:val="ComputerScreen"/>
      </w:pPr>
      <w:r w:rsidRPr="00831DF1">
        <w:t xml:space="preserve">   PI     Ping (TCP Only)</w:t>
      </w:r>
    </w:p>
    <w:p w14:paraId="5041E0D4" w14:textId="77777777" w:rsidR="00086EC5" w:rsidRPr="00831DF1" w:rsidRDefault="00086EC5" w:rsidP="00831DF1">
      <w:pPr>
        <w:pStyle w:val="ComputerScreen"/>
      </w:pPr>
      <w:r w:rsidRPr="00831DF1">
        <w:t xml:space="preserve">   ED     Link Edit</w:t>
      </w:r>
    </w:p>
    <w:p w14:paraId="0A5AFE2F" w14:textId="77777777" w:rsidR="00086EC5" w:rsidRPr="00831DF1" w:rsidRDefault="00086EC5" w:rsidP="00831DF1">
      <w:pPr>
        <w:pStyle w:val="ComputerScreen"/>
      </w:pPr>
      <w:r w:rsidRPr="00831DF1">
        <w:t xml:space="preserve">   ER     Link Errors ...</w:t>
      </w:r>
    </w:p>
    <w:p w14:paraId="5FD60A65" w14:textId="77777777" w:rsidR="00086EC5" w:rsidRPr="00831DF1" w:rsidRDefault="00086EC5" w:rsidP="00831DF1">
      <w:pPr>
        <w:pStyle w:val="ComputerScreen"/>
      </w:pPr>
    </w:p>
    <w:p w14:paraId="31599CCF" w14:textId="77777777" w:rsidR="00086EC5" w:rsidRPr="00831DF1" w:rsidRDefault="00086EC5" w:rsidP="00831DF1">
      <w:pPr>
        <w:pStyle w:val="ComputerScreen"/>
      </w:pPr>
      <w:r w:rsidRPr="00831DF1">
        <w:t xml:space="preserve">Select Filer and Link Management Options Option: </w:t>
      </w:r>
      <w:r w:rsidRPr="00831DF1">
        <w:rPr>
          <w:bCs/>
        </w:rPr>
        <w:t>SL</w:t>
      </w:r>
      <w:r w:rsidRPr="00831DF1">
        <w:t xml:space="preserve">  Start/Stop Links</w:t>
      </w:r>
    </w:p>
    <w:p w14:paraId="55E17C0D" w14:textId="77777777" w:rsidR="00086EC5" w:rsidRPr="00831DF1" w:rsidRDefault="00086EC5" w:rsidP="00831DF1">
      <w:pPr>
        <w:pStyle w:val="ComputerScreen"/>
      </w:pPr>
    </w:p>
    <w:p w14:paraId="4660EA2B" w14:textId="77777777" w:rsidR="00086EC5" w:rsidRPr="00831DF1" w:rsidRDefault="00086EC5" w:rsidP="00831DF1">
      <w:pPr>
        <w:pStyle w:val="ComputerScreen"/>
      </w:pPr>
      <w:r w:rsidRPr="00831DF1">
        <w:t>This option is used to launch the lower level protocol for the</w:t>
      </w:r>
    </w:p>
    <w:p w14:paraId="0F045F99" w14:textId="77777777" w:rsidR="00086EC5" w:rsidRPr="00831DF1" w:rsidRDefault="00086EC5" w:rsidP="00831DF1">
      <w:pPr>
        <w:pStyle w:val="ComputerScreen"/>
      </w:pPr>
      <w:r w:rsidRPr="00831DF1">
        <w:t>appropriate device</w:t>
      </w:r>
      <w:r w:rsidR="00EC348E" w:rsidRPr="00831DF1">
        <w:t xml:space="preserve">. </w:t>
      </w:r>
      <w:r w:rsidRPr="00831DF1">
        <w:t>Please select the node with which you want</w:t>
      </w:r>
    </w:p>
    <w:p w14:paraId="35D41A3E" w14:textId="77777777" w:rsidR="00086EC5" w:rsidRPr="00831DF1" w:rsidRDefault="00086EC5" w:rsidP="00831DF1">
      <w:pPr>
        <w:pStyle w:val="ComputerScreen"/>
      </w:pPr>
      <w:r w:rsidRPr="00831DF1">
        <w:t>to communicate</w:t>
      </w:r>
    </w:p>
    <w:p w14:paraId="24FF9611" w14:textId="77777777" w:rsidR="00086EC5" w:rsidRPr="00831DF1" w:rsidRDefault="00086EC5" w:rsidP="00831DF1">
      <w:pPr>
        <w:pStyle w:val="ComputerScreen"/>
      </w:pPr>
    </w:p>
    <w:p w14:paraId="7C2CBFF9" w14:textId="77777777" w:rsidR="00086EC5" w:rsidRPr="00831DF1" w:rsidRDefault="00086EC5" w:rsidP="00831DF1">
      <w:pPr>
        <w:pStyle w:val="ComputerScreen"/>
      </w:pPr>
      <w:r w:rsidRPr="00831DF1">
        <w:t>Select HL LOGICAL LINK NODE:</w:t>
      </w:r>
    </w:p>
    <w:p w14:paraId="5BCD9D54" w14:textId="77777777" w:rsidR="000D25F4" w:rsidRPr="00831DF1" w:rsidRDefault="00086EC5" w:rsidP="00831DF1">
      <w:pPr>
        <w:pStyle w:val="Heading2"/>
        <w:ind w:left="0"/>
      </w:pPr>
      <w:r w:rsidRPr="00831DF1">
        <w:br w:type="page"/>
      </w:r>
      <w:bookmarkStart w:id="20" w:name="_Toc11371366"/>
      <w:r w:rsidR="000D25F4" w:rsidRPr="00831DF1">
        <w:lastRenderedPageBreak/>
        <w:t xml:space="preserve">The HL7 </w:t>
      </w:r>
      <w:r w:rsidR="00415BBC" w:rsidRPr="00831DF1">
        <w:t>Application Parameter File</w:t>
      </w:r>
      <w:r w:rsidR="000D25F4" w:rsidRPr="00831DF1">
        <w:t xml:space="preserve"> </w:t>
      </w:r>
      <w:r w:rsidR="00BC3EC9" w:rsidRPr="00831DF1">
        <w:t>#</w:t>
      </w:r>
      <w:r w:rsidR="000D25F4" w:rsidRPr="00831DF1">
        <w:t>771</w:t>
      </w:r>
      <w:bookmarkEnd w:id="20"/>
      <w:r w:rsidR="00B45639" w:rsidRPr="00831DF1">
        <w:fldChar w:fldCharType="begin"/>
      </w:r>
      <w:r w:rsidR="00CC4A94" w:rsidRPr="00831DF1">
        <w:instrText xml:space="preserve">xe "HL7 </w:instrText>
      </w:r>
      <w:r w:rsidR="00415BBC" w:rsidRPr="00831DF1">
        <w:instrText>Application Parameter File</w:instrText>
      </w:r>
      <w:r w:rsidR="00CC4A94" w:rsidRPr="00831DF1">
        <w:instrText xml:space="preserve"> #771"</w:instrText>
      </w:r>
      <w:r w:rsidR="00B45639" w:rsidRPr="00831DF1">
        <w:fldChar w:fldCharType="end"/>
      </w:r>
      <w:r w:rsidR="00B45639" w:rsidRPr="00831DF1">
        <w:fldChar w:fldCharType="begin"/>
      </w:r>
      <w:r w:rsidR="00CC4A94" w:rsidRPr="00831DF1">
        <w:instrText>xe "File #771"</w:instrText>
      </w:r>
      <w:r w:rsidR="00B45639" w:rsidRPr="00831DF1">
        <w:fldChar w:fldCharType="end"/>
      </w:r>
    </w:p>
    <w:p w14:paraId="7A1992AD" w14:textId="77777777" w:rsidR="000D25F4" w:rsidRPr="00831DF1" w:rsidRDefault="000D25F4" w:rsidP="00831DF1">
      <w:r w:rsidRPr="00831DF1">
        <w:t>Entries in this file are used to define the sending and receiving applications for VistA HL7.</w:t>
      </w:r>
      <w:r w:rsidR="00452865" w:rsidRPr="00831DF1">
        <w:t xml:space="preserve"> </w:t>
      </w:r>
      <w:r w:rsidRPr="00831DF1">
        <w:t>Each sending and receiving application must be defined separately.</w:t>
      </w:r>
    </w:p>
    <w:p w14:paraId="421CFE05" w14:textId="77777777" w:rsidR="000D25F4" w:rsidRPr="00831DF1" w:rsidRDefault="000D25F4" w:rsidP="00831DF1">
      <w:r w:rsidRPr="00831DF1">
        <w:t>From the HL7 Main Menu Option, select the Interface Developer Options menu.</w:t>
      </w:r>
      <w:r w:rsidR="00452865" w:rsidRPr="00831DF1">
        <w:t xml:space="preserve"> </w:t>
      </w:r>
      <w:r w:rsidRPr="00831DF1">
        <w:t>To set up or edit HL7 Applications, use the “Application Edit” option, on the Interface Developer Options menu:</w:t>
      </w:r>
    </w:p>
    <w:p w14:paraId="6D49D35D" w14:textId="77777777" w:rsidR="000D25F4" w:rsidRPr="00831DF1" w:rsidRDefault="000D25F4" w:rsidP="00831DF1">
      <w:pPr>
        <w:pStyle w:val="ComputerScreen"/>
      </w:pPr>
      <w:r w:rsidRPr="00831DF1">
        <w:t>Select Interface Developer Options Option</w:t>
      </w:r>
      <w:r w:rsidR="00EC348E" w:rsidRPr="00831DF1">
        <w:t xml:space="preserve">: </w:t>
      </w:r>
      <w:r w:rsidRPr="00831DF1">
        <w:t>Application Edit</w:t>
      </w:r>
    </w:p>
    <w:p w14:paraId="443E96EA" w14:textId="77777777" w:rsidR="000D25F4" w:rsidRPr="00831DF1" w:rsidRDefault="000D25F4" w:rsidP="00831DF1">
      <w:pPr>
        <w:pStyle w:val="ComputerScreen"/>
      </w:pPr>
    </w:p>
    <w:p w14:paraId="303059DD" w14:textId="77777777" w:rsidR="000D25F4" w:rsidRPr="00831DF1" w:rsidRDefault="000D25F4" w:rsidP="00831DF1">
      <w:pPr>
        <w:pStyle w:val="ComputerScreen"/>
      </w:pPr>
      <w:r w:rsidRPr="00831DF1">
        <w:t>Select HL7 APPLICATION PARAMETER NAME: TIUHL7 EX RECEIVING APP</w:t>
      </w:r>
    </w:p>
    <w:p w14:paraId="49F4385E" w14:textId="77777777" w:rsidR="000D25F4" w:rsidRPr="00831DF1" w:rsidRDefault="000D25F4" w:rsidP="00831DF1">
      <w:pPr>
        <w:pStyle w:val="ComputerScreen"/>
      </w:pPr>
    </w:p>
    <w:p w14:paraId="39235A1F" w14:textId="77777777" w:rsidR="000D25F4" w:rsidRPr="00831DF1" w:rsidRDefault="000D25F4" w:rsidP="00831DF1">
      <w:pPr>
        <w:pStyle w:val="ComputerScreen"/>
      </w:pPr>
      <w:r w:rsidRPr="00831DF1">
        <w:t xml:space="preserve">                           HL7 APPLICATION EDIT</w:t>
      </w:r>
    </w:p>
    <w:p w14:paraId="1C45274A" w14:textId="77777777" w:rsidR="000D25F4" w:rsidRPr="00831DF1" w:rsidRDefault="000D25F4" w:rsidP="00831DF1">
      <w:pPr>
        <w:pStyle w:val="ComputerScreen"/>
      </w:pPr>
      <w:r w:rsidRPr="00831DF1">
        <w:t>-----------------------------------------------------------------------------</w:t>
      </w:r>
    </w:p>
    <w:p w14:paraId="2400F510" w14:textId="77777777" w:rsidR="000D25F4" w:rsidRPr="00831DF1" w:rsidRDefault="000D25F4" w:rsidP="00831DF1">
      <w:pPr>
        <w:pStyle w:val="ComputerScreen"/>
      </w:pPr>
    </w:p>
    <w:p w14:paraId="53C61C9C" w14:textId="77777777" w:rsidR="000D25F4" w:rsidRPr="00831DF1" w:rsidRDefault="000D25F4" w:rsidP="00831DF1">
      <w:pPr>
        <w:pStyle w:val="ComputerScreen"/>
      </w:pPr>
      <w:r w:rsidRPr="00831DF1">
        <w:t xml:space="preserve">               NAME: TIUHL7 EX RECEI               ACTIVE/INACTIVE: INACTIVE</w:t>
      </w:r>
    </w:p>
    <w:p w14:paraId="7244768B" w14:textId="77777777" w:rsidR="000D25F4" w:rsidRPr="00831DF1" w:rsidRDefault="000D25F4" w:rsidP="00831DF1">
      <w:pPr>
        <w:pStyle w:val="ComputerScreen"/>
      </w:pPr>
    </w:p>
    <w:p w14:paraId="4784A596" w14:textId="77777777" w:rsidR="000D25F4" w:rsidRPr="00831DF1" w:rsidRDefault="000D25F4" w:rsidP="00831DF1">
      <w:pPr>
        <w:pStyle w:val="ComputerScreen"/>
      </w:pPr>
      <w:r w:rsidRPr="00831DF1">
        <w:t xml:space="preserve">      </w:t>
      </w:r>
      <w:r w:rsidRPr="00831DF1">
        <w:rPr>
          <w:bCs/>
        </w:rPr>
        <w:t>FACILITY NAME: &lt;required&gt;</w:t>
      </w:r>
      <w:r w:rsidRPr="00831DF1">
        <w:t xml:space="preserve">                       COUNTRY CODE: US </w:t>
      </w:r>
    </w:p>
    <w:p w14:paraId="46D14555" w14:textId="77777777" w:rsidR="000D25F4" w:rsidRPr="00831DF1" w:rsidRDefault="000D25F4" w:rsidP="00831DF1">
      <w:pPr>
        <w:pStyle w:val="ComputerScreen"/>
      </w:pPr>
    </w:p>
    <w:p w14:paraId="655D9F8C" w14:textId="77777777" w:rsidR="000D25F4" w:rsidRPr="00831DF1" w:rsidRDefault="000D25F4" w:rsidP="00831DF1">
      <w:pPr>
        <w:pStyle w:val="ComputerScreen"/>
      </w:pPr>
      <w:r w:rsidRPr="00831DF1">
        <w:t>HL7 FIELD SEPARATOR: ^                     HL7 ENCODING CHARACTERS: ~|\&amp;</w:t>
      </w:r>
    </w:p>
    <w:p w14:paraId="53BEBD9C" w14:textId="77777777" w:rsidR="000D25F4" w:rsidRPr="00831DF1" w:rsidRDefault="000D25F4" w:rsidP="00831DF1">
      <w:pPr>
        <w:pStyle w:val="ComputerScreen"/>
      </w:pPr>
    </w:p>
    <w:p w14:paraId="577CFE42" w14:textId="77777777" w:rsidR="000D25F4" w:rsidRPr="00831DF1" w:rsidRDefault="000D25F4" w:rsidP="00831DF1">
      <w:pPr>
        <w:pStyle w:val="ComputerScreen"/>
      </w:pPr>
      <w:r w:rsidRPr="00831DF1">
        <w:t xml:space="preserve">         MAIL GROUP:</w:t>
      </w:r>
    </w:p>
    <w:p w14:paraId="71331C17" w14:textId="77777777" w:rsidR="000D25F4" w:rsidRPr="00831DF1" w:rsidRDefault="000D25F4" w:rsidP="00831DF1">
      <w:pPr>
        <w:pStyle w:val="ComputerScreen"/>
      </w:pPr>
    </w:p>
    <w:p w14:paraId="50C990B2" w14:textId="77777777" w:rsidR="000D25F4" w:rsidRPr="00831DF1" w:rsidRDefault="000D25F4" w:rsidP="00831DF1">
      <w:pPr>
        <w:pStyle w:val="ComputerScreen"/>
      </w:pPr>
      <w:r w:rsidRPr="00831DF1">
        <w:t>-----------------------------------------------------------------------------</w:t>
      </w:r>
    </w:p>
    <w:p w14:paraId="5FC0DDB2" w14:textId="77777777" w:rsidR="000D25F4" w:rsidRPr="00831DF1" w:rsidRDefault="000D25F4" w:rsidP="00831DF1">
      <w:r w:rsidRPr="00831DF1">
        <w:t xml:space="preserve">Rename the example application </w:t>
      </w:r>
      <w:r w:rsidRPr="00831DF1">
        <w:rPr>
          <w:bCs/>
        </w:rPr>
        <w:t>TIUHL7</w:t>
      </w:r>
      <w:r w:rsidRPr="00831DF1">
        <w:t>.</w:t>
      </w:r>
      <w:r w:rsidR="00452865" w:rsidRPr="00831DF1">
        <w:t xml:space="preserve"> </w:t>
      </w:r>
      <w:r w:rsidRPr="00831DF1">
        <w:t>This application will always be the receiving application for the TIU Generic HL7 Interface.</w:t>
      </w:r>
    </w:p>
    <w:p w14:paraId="0505D820" w14:textId="77777777" w:rsidR="000D25F4" w:rsidRPr="00831DF1" w:rsidRDefault="000D25F4" w:rsidP="00831DF1">
      <w:r w:rsidRPr="00831DF1">
        <w:t xml:space="preserve">Change the status to </w:t>
      </w:r>
      <w:r w:rsidRPr="00831DF1">
        <w:rPr>
          <w:bCs/>
        </w:rPr>
        <w:t>ACTIVE</w:t>
      </w:r>
      <w:r w:rsidRPr="00831DF1">
        <w:t>.</w:t>
      </w:r>
    </w:p>
    <w:p w14:paraId="4C40EAAA" w14:textId="77777777" w:rsidR="000D25F4" w:rsidRPr="00831DF1" w:rsidRDefault="000D25F4" w:rsidP="00831DF1">
      <w:r w:rsidRPr="00831DF1">
        <w:t xml:space="preserve">The Facility Name must be entered for routing information used by the </w:t>
      </w:r>
      <w:r w:rsidR="00086EC5" w:rsidRPr="00831DF1">
        <w:t>VistA</w:t>
      </w:r>
      <w:r w:rsidRPr="00831DF1">
        <w:t xml:space="preserve"> Interface Engine</w:t>
      </w:r>
      <w:r w:rsidR="00B45639" w:rsidRPr="00831DF1">
        <w:fldChar w:fldCharType="begin"/>
      </w:r>
      <w:r w:rsidR="00CC4A94" w:rsidRPr="00831DF1">
        <w:instrText>xe "</w:instrText>
      </w:r>
      <w:r w:rsidR="00086EC5" w:rsidRPr="00831DF1">
        <w:instrText>VistA</w:instrText>
      </w:r>
      <w:r w:rsidR="00CC4A94" w:rsidRPr="00831DF1">
        <w:instrText xml:space="preserve"> Interface Engine"</w:instrText>
      </w:r>
      <w:r w:rsidR="00B45639" w:rsidRPr="00831DF1">
        <w:fldChar w:fldCharType="end"/>
      </w:r>
      <w:r w:rsidRPr="00831DF1">
        <w:t xml:space="preserve"> (VIE</w:t>
      </w:r>
      <w:r w:rsidR="00B45639" w:rsidRPr="00831DF1">
        <w:fldChar w:fldCharType="begin"/>
      </w:r>
      <w:r w:rsidR="00CC4A94" w:rsidRPr="00831DF1">
        <w:instrText>xe "VIE"</w:instrText>
      </w:r>
      <w:r w:rsidR="00B45639" w:rsidRPr="00831DF1">
        <w:fldChar w:fldCharType="end"/>
      </w:r>
      <w:r w:rsidRPr="00831DF1">
        <w:t>)</w:t>
      </w:r>
      <w:r w:rsidR="00AF453E" w:rsidRPr="00831DF1">
        <w:t xml:space="preserve"> or by HealthConnect (HC)</w:t>
      </w:r>
      <w:r w:rsidRPr="00831DF1">
        <w:t>.</w:t>
      </w:r>
      <w:r w:rsidR="00452865" w:rsidRPr="00831DF1">
        <w:t xml:space="preserve"> </w:t>
      </w:r>
      <w:r w:rsidRPr="00831DF1">
        <w:t>This field is optional if your site is not routing messages through a local VIE</w:t>
      </w:r>
      <w:r w:rsidR="00AF453E" w:rsidRPr="00831DF1">
        <w:t xml:space="preserve"> or to a regional HealthConnect</w:t>
      </w:r>
      <w:r w:rsidR="00CE705E">
        <w:t>(HC)</w:t>
      </w:r>
      <w:r w:rsidRPr="00831DF1">
        <w:t xml:space="preserve">. </w:t>
      </w:r>
    </w:p>
    <w:p w14:paraId="71774795" w14:textId="77777777" w:rsidR="00361BD1" w:rsidRPr="00831DF1" w:rsidRDefault="00361BD1" w:rsidP="00831DF1"/>
    <w:p w14:paraId="08021871" w14:textId="77777777" w:rsidR="000D25F4" w:rsidRPr="00831DF1" w:rsidRDefault="000D25F4" w:rsidP="00831DF1">
      <w:r w:rsidRPr="00831DF1">
        <w:t>The HL7 Field Separator and HL7 Encoding Characters do not need to be changed.</w:t>
      </w:r>
      <w:r w:rsidR="00452865" w:rsidRPr="00831DF1">
        <w:t xml:space="preserve"> </w:t>
      </w:r>
      <w:r w:rsidRPr="00831DF1">
        <w:t>Please see the HL7 Site Manager &amp; Developer Manual for more information.</w:t>
      </w:r>
    </w:p>
    <w:p w14:paraId="53705D86" w14:textId="77777777" w:rsidR="000D25F4" w:rsidRPr="00831DF1" w:rsidRDefault="000D25F4" w:rsidP="00831DF1">
      <w:r w:rsidRPr="00831DF1">
        <w:t>Example Facility Name:</w:t>
      </w:r>
      <w:r w:rsidR="00452865" w:rsidRPr="00831DF1">
        <w:t xml:space="preserve"> </w:t>
      </w:r>
      <w:r w:rsidRPr="00831DF1">
        <w:t>666~TESTLAB.FO-SLC.MED.VA.GOV~DNS</w:t>
      </w:r>
    </w:p>
    <w:p w14:paraId="18C0B98B" w14:textId="77777777" w:rsidR="000D25F4" w:rsidRPr="00831DF1" w:rsidRDefault="000D25F4" w:rsidP="00831DF1">
      <w:r w:rsidRPr="00831DF1">
        <w:t>Repeat this step for the Sending Application; rename the TIUHL7 EX SENDING APP to the agreed upon name of the vendor server/application to receive messages from.</w:t>
      </w:r>
    </w:p>
    <w:p w14:paraId="349AD77F" w14:textId="77777777" w:rsidR="000D25F4" w:rsidRPr="00831DF1" w:rsidRDefault="000D25F4" w:rsidP="00831DF1">
      <w:r w:rsidRPr="00831DF1">
        <w:t>Example Sending Application:</w:t>
      </w:r>
      <w:r w:rsidR="00452865" w:rsidRPr="00831DF1">
        <w:t xml:space="preserve"> </w:t>
      </w:r>
      <w:r w:rsidRPr="00831DF1">
        <w:rPr>
          <w:i/>
          <w:iCs/>
        </w:rPr>
        <w:t>HTAPPL</w:t>
      </w:r>
    </w:p>
    <w:p w14:paraId="334A0059" w14:textId="77777777" w:rsidR="000D25F4" w:rsidRPr="00831DF1" w:rsidRDefault="000D25F4" w:rsidP="00831DF1">
      <w:r w:rsidRPr="00831DF1">
        <w:t>This name was used for the Sending Application from the Home TeleHealth project.</w:t>
      </w:r>
    </w:p>
    <w:p w14:paraId="38FC2EAC" w14:textId="77777777" w:rsidR="000D25F4" w:rsidRPr="00831DF1" w:rsidRDefault="000D25F4" w:rsidP="00831DF1"/>
    <w:p w14:paraId="3D975C3E" w14:textId="77777777" w:rsidR="000D25F4" w:rsidRPr="00831DF1" w:rsidRDefault="006C6218" w:rsidP="00831DF1">
      <w:pPr>
        <w:pStyle w:val="Heading2"/>
      </w:pPr>
      <w:r w:rsidRPr="00831DF1">
        <w:br w:type="page"/>
      </w:r>
      <w:bookmarkStart w:id="21" w:name="_Toc11371367"/>
      <w:r w:rsidR="000D25F4" w:rsidRPr="00831DF1">
        <w:lastRenderedPageBreak/>
        <w:t>The P</w:t>
      </w:r>
      <w:r w:rsidR="00415BBC" w:rsidRPr="00831DF1">
        <w:t>rotocol</w:t>
      </w:r>
      <w:r w:rsidR="000D25F4" w:rsidRPr="00831DF1">
        <w:t xml:space="preserve"> </w:t>
      </w:r>
      <w:r w:rsidR="00CC4A94" w:rsidRPr="00831DF1">
        <w:t>F</w:t>
      </w:r>
      <w:r w:rsidR="000D25F4" w:rsidRPr="00831DF1">
        <w:t>ile #101</w:t>
      </w:r>
      <w:bookmarkEnd w:id="21"/>
      <w:r w:rsidR="00B45639" w:rsidRPr="00831DF1">
        <w:fldChar w:fldCharType="begin"/>
      </w:r>
      <w:r w:rsidR="00CC4A94" w:rsidRPr="00831DF1">
        <w:instrText>xe "P</w:instrText>
      </w:r>
      <w:r w:rsidR="00415BBC" w:rsidRPr="00831DF1">
        <w:instrText>rotocol</w:instrText>
      </w:r>
      <w:r w:rsidR="00CC4A94" w:rsidRPr="00831DF1">
        <w:instrText xml:space="preserve"> File #101"</w:instrText>
      </w:r>
      <w:r w:rsidR="00B45639" w:rsidRPr="00831DF1">
        <w:fldChar w:fldCharType="end"/>
      </w:r>
      <w:r w:rsidR="00B45639" w:rsidRPr="00831DF1">
        <w:fldChar w:fldCharType="begin"/>
      </w:r>
      <w:r w:rsidR="00CC4A94" w:rsidRPr="00831DF1">
        <w:instrText>xe "File #101"</w:instrText>
      </w:r>
      <w:r w:rsidR="00B45639" w:rsidRPr="00831DF1">
        <w:fldChar w:fldCharType="end"/>
      </w:r>
    </w:p>
    <w:p w14:paraId="72BA959B" w14:textId="77777777" w:rsidR="000D25F4" w:rsidRPr="00831DF1" w:rsidRDefault="000D25F4" w:rsidP="00831DF1">
      <w:r w:rsidRPr="00831DF1">
        <w:t>Entries in this file are used to define each transaction/message type.</w:t>
      </w:r>
      <w:r w:rsidR="00452865" w:rsidRPr="00831DF1">
        <w:t xml:space="preserve"> </w:t>
      </w:r>
      <w:r w:rsidRPr="00831DF1">
        <w:t>The two entries in this file included in the TIU*1.0*</w:t>
      </w:r>
      <w:r w:rsidR="00674F00" w:rsidRPr="00831DF1">
        <w:t>200</w:t>
      </w:r>
      <w:r w:rsidRPr="00831DF1">
        <w:t xml:space="preserve"> distribution to be edited are the Event and Subscriber protocols.</w:t>
      </w:r>
    </w:p>
    <w:p w14:paraId="7B0A4867" w14:textId="77777777" w:rsidR="000D25F4" w:rsidRPr="00831DF1" w:rsidRDefault="000D25F4" w:rsidP="00831DF1">
      <w:r w:rsidRPr="00831DF1">
        <w:t>From the HL7 Main Menu Option, select the Interface Developer Options menu.</w:t>
      </w:r>
      <w:r w:rsidR="00452865" w:rsidRPr="00831DF1">
        <w:t xml:space="preserve"> </w:t>
      </w:r>
      <w:r w:rsidRPr="00831DF1">
        <w:t>To set up or edit HL7 Protocols, use the “Protocol Edit” option, on the Interface Developer Options menu:</w:t>
      </w:r>
    </w:p>
    <w:p w14:paraId="5488833D" w14:textId="77777777" w:rsidR="000D25F4" w:rsidRPr="00831DF1" w:rsidRDefault="000D25F4" w:rsidP="00831DF1"/>
    <w:p w14:paraId="141FA3B0" w14:textId="77777777" w:rsidR="000D25F4" w:rsidRPr="00831DF1" w:rsidRDefault="000D25F4" w:rsidP="00831DF1">
      <w:pPr>
        <w:pStyle w:val="ComputerScreen"/>
      </w:pPr>
      <w:r w:rsidRPr="00831DF1">
        <w:t>Select Interface Developer Options Option</w:t>
      </w:r>
      <w:r w:rsidR="00EC348E" w:rsidRPr="00831DF1">
        <w:t xml:space="preserve">: </w:t>
      </w:r>
      <w:r w:rsidRPr="00831DF1">
        <w:t>Protocol Edit</w:t>
      </w:r>
    </w:p>
    <w:p w14:paraId="1CD75954" w14:textId="77777777" w:rsidR="000D25F4" w:rsidRPr="00831DF1" w:rsidRDefault="000D25F4" w:rsidP="00831DF1">
      <w:pPr>
        <w:pStyle w:val="ComputerScreen"/>
      </w:pPr>
    </w:p>
    <w:p w14:paraId="0C8A9C73" w14:textId="77777777" w:rsidR="000D25F4" w:rsidRPr="00831DF1" w:rsidRDefault="000D25F4" w:rsidP="00831DF1">
      <w:pPr>
        <w:pStyle w:val="ComputerScreen"/>
      </w:pPr>
      <w:r w:rsidRPr="00831DF1">
        <w:t xml:space="preserve">Select PROTOCOL NAME: </w:t>
      </w:r>
      <w:r w:rsidRPr="00831DF1">
        <w:rPr>
          <w:bCs/>
        </w:rPr>
        <w:t>TIUHL7 EXAMPLE MDM SUB</w:t>
      </w:r>
      <w:r w:rsidRPr="00831DF1">
        <w:t xml:space="preserve">         </w:t>
      </w:r>
    </w:p>
    <w:p w14:paraId="3CA08C58" w14:textId="77777777" w:rsidR="000D25F4" w:rsidRPr="00831DF1" w:rsidRDefault="000D25F4" w:rsidP="00831DF1">
      <w:pPr>
        <w:pStyle w:val="ComputerScreen"/>
      </w:pPr>
    </w:p>
    <w:p w14:paraId="7634D805" w14:textId="77777777" w:rsidR="000D25F4" w:rsidRPr="00831DF1" w:rsidRDefault="000D25F4" w:rsidP="00831DF1">
      <w:pPr>
        <w:pStyle w:val="ComputerScreen"/>
      </w:pPr>
      <w:r w:rsidRPr="00831DF1">
        <w:t xml:space="preserve">                       HL7 INTERFACE SETUP                        PAGE 1 OF 2</w:t>
      </w:r>
    </w:p>
    <w:p w14:paraId="64501FAA" w14:textId="77777777" w:rsidR="000D25F4" w:rsidRPr="00831DF1" w:rsidRDefault="000D25F4" w:rsidP="00831DF1">
      <w:pPr>
        <w:pStyle w:val="ComputerScreen"/>
      </w:pPr>
      <w:r w:rsidRPr="00831DF1">
        <w:t>-----------------------------------------------------------------------------</w:t>
      </w:r>
    </w:p>
    <w:p w14:paraId="70DBB3AB" w14:textId="77777777" w:rsidR="000D25F4" w:rsidRPr="00831DF1" w:rsidRDefault="000D25F4" w:rsidP="00831DF1">
      <w:pPr>
        <w:pStyle w:val="ComputerScreen"/>
      </w:pPr>
    </w:p>
    <w:p w14:paraId="37888B14" w14:textId="77777777" w:rsidR="000D25F4" w:rsidRPr="00831DF1" w:rsidRDefault="000D25F4" w:rsidP="00831DF1">
      <w:pPr>
        <w:pStyle w:val="ComputerScreen"/>
      </w:pPr>
      <w:r w:rsidRPr="00831DF1">
        <w:t xml:space="preserve">            NAME: TIUHL7 EXAMPLE MDM SUB                                 </w:t>
      </w:r>
    </w:p>
    <w:p w14:paraId="0C4C3DBC" w14:textId="77777777" w:rsidR="000D25F4" w:rsidRPr="00831DF1" w:rsidRDefault="000D25F4" w:rsidP="00831DF1">
      <w:pPr>
        <w:pStyle w:val="ComputerScreen"/>
      </w:pPr>
    </w:p>
    <w:p w14:paraId="63E90300" w14:textId="77777777" w:rsidR="000D25F4" w:rsidRPr="00831DF1" w:rsidRDefault="000D25F4" w:rsidP="00831DF1">
      <w:pPr>
        <w:pStyle w:val="ComputerScreen"/>
      </w:pPr>
      <w:r w:rsidRPr="00831DF1">
        <w:t>DESCRIPTION (wp)</w:t>
      </w:r>
      <w:r w:rsidR="00EC348E" w:rsidRPr="00831DF1">
        <w:t xml:space="preserve">: </w:t>
      </w:r>
      <w:r w:rsidRPr="00831DF1">
        <w:t xml:space="preserve"> (empty)</w:t>
      </w:r>
    </w:p>
    <w:p w14:paraId="7D250F8E" w14:textId="77777777" w:rsidR="000D25F4" w:rsidRPr="00831DF1" w:rsidRDefault="000D25F4" w:rsidP="00831DF1">
      <w:pPr>
        <w:pStyle w:val="ComputerScreen"/>
      </w:pPr>
    </w:p>
    <w:p w14:paraId="11D2C4C2" w14:textId="77777777" w:rsidR="000D25F4" w:rsidRPr="00831DF1" w:rsidRDefault="000D25F4" w:rsidP="00831DF1">
      <w:pPr>
        <w:pStyle w:val="ComputerScreen"/>
      </w:pPr>
      <w:r w:rsidRPr="00831DF1">
        <w:t>ENTRY ACTION:</w:t>
      </w:r>
    </w:p>
    <w:p w14:paraId="5DD2F7DA" w14:textId="77777777" w:rsidR="000D25F4" w:rsidRPr="00831DF1" w:rsidRDefault="000D25F4" w:rsidP="00831DF1">
      <w:pPr>
        <w:pStyle w:val="ComputerScreen"/>
      </w:pPr>
    </w:p>
    <w:p w14:paraId="017B5AF0" w14:textId="77777777" w:rsidR="000D25F4" w:rsidRPr="00831DF1" w:rsidRDefault="000D25F4" w:rsidP="00831DF1">
      <w:pPr>
        <w:pStyle w:val="ComputerScreen"/>
      </w:pPr>
      <w:r w:rsidRPr="00831DF1">
        <w:t xml:space="preserve"> EXIT ACTION:</w:t>
      </w:r>
    </w:p>
    <w:p w14:paraId="745C5C83" w14:textId="77777777" w:rsidR="000D25F4" w:rsidRPr="00831DF1" w:rsidRDefault="000D25F4" w:rsidP="00831DF1">
      <w:pPr>
        <w:pStyle w:val="ComputerScreen"/>
      </w:pPr>
    </w:p>
    <w:p w14:paraId="1655F7B1" w14:textId="77777777" w:rsidR="000D25F4" w:rsidRPr="00831DF1" w:rsidRDefault="000D25F4" w:rsidP="00831DF1">
      <w:pPr>
        <w:pStyle w:val="ComputerScreen"/>
      </w:pPr>
      <w:r w:rsidRPr="00831DF1">
        <w:t xml:space="preserve">        TYPE: subscriber     </w:t>
      </w:r>
    </w:p>
    <w:p w14:paraId="7B0C081B" w14:textId="77777777" w:rsidR="000D25F4" w:rsidRPr="00831DF1" w:rsidRDefault="000D25F4" w:rsidP="00831DF1">
      <w:pPr>
        <w:pStyle w:val="ComputerScreen"/>
      </w:pPr>
      <w:r w:rsidRPr="00831DF1">
        <w:t>-----------------------------------------------------------------------------</w:t>
      </w:r>
    </w:p>
    <w:p w14:paraId="179FE69A" w14:textId="77777777" w:rsidR="000D25F4" w:rsidRPr="00831DF1" w:rsidRDefault="000D25F4" w:rsidP="00831DF1">
      <w:r w:rsidRPr="00831DF1">
        <w:t>The following naming convention is suggested for protocols for the TIUHL7 Interface:</w:t>
      </w:r>
    </w:p>
    <w:p w14:paraId="6C5E5FE9" w14:textId="77777777" w:rsidR="0074604A" w:rsidRPr="00831DF1" w:rsidRDefault="0074604A" w:rsidP="00831DF1">
      <w:pPr>
        <w:pStyle w:val="ComputerScreen"/>
      </w:pPr>
      <w:r w:rsidRPr="00831DF1">
        <w:tab/>
        <w:t>&lt;RECEIVING APP&gt; &lt;SENDING APP&gt; &lt;MESSAGE TYPE&gt; &lt;PROTOCOL TYPE&gt;</w:t>
      </w:r>
    </w:p>
    <w:p w14:paraId="7B924FCC" w14:textId="77777777" w:rsidR="0074604A" w:rsidRPr="00831DF1" w:rsidRDefault="0074604A" w:rsidP="00831DF1">
      <w:pPr>
        <w:pStyle w:val="ComputerScreen"/>
      </w:pPr>
      <w:r w:rsidRPr="00831DF1">
        <w:tab/>
        <w:t>Examples:</w:t>
      </w:r>
      <w:r w:rsidRPr="00831DF1">
        <w:tab/>
        <w:t>TIUHL7 HTAPPL MDM SUBSCRIBER</w:t>
      </w:r>
    </w:p>
    <w:p w14:paraId="370C4384" w14:textId="77777777" w:rsidR="0074604A" w:rsidRPr="00831DF1" w:rsidRDefault="0074604A" w:rsidP="00831DF1">
      <w:pPr>
        <w:pStyle w:val="ComputerScreen"/>
        <w:rPr>
          <w:color w:val="auto"/>
        </w:rPr>
      </w:pPr>
      <w:r w:rsidRPr="00831DF1">
        <w:tab/>
      </w:r>
      <w:r w:rsidRPr="00831DF1">
        <w:tab/>
      </w:r>
      <w:r w:rsidRPr="00831DF1">
        <w:tab/>
        <w:t>TIUHL7 HTAPPL MDM EVENT</w:t>
      </w:r>
    </w:p>
    <w:p w14:paraId="6C86E2E9" w14:textId="77777777" w:rsidR="0074604A" w:rsidRPr="00831DF1" w:rsidRDefault="0074604A" w:rsidP="00831DF1">
      <w:pPr>
        <w:autoSpaceDE w:val="0"/>
        <w:autoSpaceDN w:val="0"/>
        <w:adjustRightInd w:val="0"/>
        <w:spacing w:before="0"/>
        <w:ind w:left="0"/>
        <w:rPr>
          <w:rFonts w:ascii="Arial" w:hAnsi="Arial" w:cs="Arial"/>
          <w:color w:val="auto"/>
          <w:sz w:val="16"/>
          <w:szCs w:val="16"/>
        </w:rPr>
      </w:pPr>
    </w:p>
    <w:p w14:paraId="0DBBFB2F" w14:textId="77777777" w:rsidR="000D25F4" w:rsidRPr="00831DF1" w:rsidRDefault="000D25F4" w:rsidP="00831DF1">
      <w:r w:rsidRPr="00831DF1">
        <w:t>Example Protocol Name for Subscribers:</w:t>
      </w:r>
      <w:r w:rsidR="00452865" w:rsidRPr="00831DF1">
        <w:t xml:space="preserve"> </w:t>
      </w:r>
      <w:r w:rsidRPr="00831DF1">
        <w:rPr>
          <w:i/>
          <w:iCs/>
        </w:rPr>
        <w:t>TIUHL7 HTAPPL MDM SUB</w:t>
      </w:r>
    </w:p>
    <w:p w14:paraId="7F9FFB55" w14:textId="77777777" w:rsidR="000D25F4" w:rsidRPr="00831DF1" w:rsidRDefault="000D25F4" w:rsidP="00831DF1">
      <w:r w:rsidRPr="00831DF1">
        <w:t>This name was used for the subscribing protocol for messages from the Home TeleHealth project.</w:t>
      </w:r>
    </w:p>
    <w:p w14:paraId="3779F419" w14:textId="77777777" w:rsidR="000D25F4" w:rsidRPr="00831DF1" w:rsidRDefault="00086EC5" w:rsidP="00831DF1">
      <w:r w:rsidRPr="00831DF1">
        <w:br w:type="page"/>
      </w:r>
      <w:r w:rsidR="000D25F4" w:rsidRPr="00831DF1">
        <w:lastRenderedPageBreak/>
        <w:t>Tab down to the Type field and press &lt;Enter&gt; or &lt;Return&gt;.</w:t>
      </w:r>
      <w:r w:rsidR="00452865" w:rsidRPr="00831DF1">
        <w:t xml:space="preserve"> </w:t>
      </w:r>
      <w:r w:rsidR="000D25F4" w:rsidRPr="00831DF1">
        <w:t>The option then presents a form to edit the fields specific to the Type of the selected protocol:</w:t>
      </w:r>
    </w:p>
    <w:p w14:paraId="5C96459C" w14:textId="77777777" w:rsidR="000D25F4" w:rsidRPr="00831DF1" w:rsidRDefault="000D25F4" w:rsidP="00831DF1"/>
    <w:p w14:paraId="0BF96C68" w14:textId="77777777" w:rsidR="000D25F4" w:rsidRPr="00831DF1" w:rsidRDefault="000D25F4" w:rsidP="00831DF1">
      <w:pPr>
        <w:pStyle w:val="ComputerScreen"/>
      </w:pPr>
      <w:r w:rsidRPr="00831DF1">
        <w:t xml:space="preserve">                            HL7 SUBSCRIBER                        PAGE 2 OF 2</w:t>
      </w:r>
    </w:p>
    <w:p w14:paraId="7AC0997C" w14:textId="77777777" w:rsidR="000D25F4" w:rsidRPr="00831DF1" w:rsidRDefault="000D25F4" w:rsidP="00831DF1">
      <w:pPr>
        <w:pStyle w:val="ComputerScreen"/>
      </w:pPr>
      <w:r w:rsidRPr="00831DF1">
        <w:t xml:space="preserve">                           TIUHL7 EXAMPLE MDM SUB        </w:t>
      </w:r>
    </w:p>
    <w:p w14:paraId="49CD23BB" w14:textId="77777777" w:rsidR="000D25F4" w:rsidRPr="00831DF1" w:rsidRDefault="000D25F4" w:rsidP="00831DF1">
      <w:pPr>
        <w:pStyle w:val="ComputerScreen"/>
      </w:pPr>
      <w:r w:rsidRPr="00831DF1">
        <w:t>-----------------------------------------------------------------------------</w:t>
      </w:r>
    </w:p>
    <w:p w14:paraId="5DE0962C" w14:textId="77777777" w:rsidR="000D25F4" w:rsidRPr="00831DF1" w:rsidRDefault="000D25F4" w:rsidP="00831DF1">
      <w:pPr>
        <w:pStyle w:val="ComputerScreen"/>
      </w:pPr>
    </w:p>
    <w:p w14:paraId="0BEDFCA4" w14:textId="77777777" w:rsidR="000D25F4" w:rsidRPr="00831DF1" w:rsidRDefault="000D25F4" w:rsidP="00831DF1">
      <w:pPr>
        <w:pStyle w:val="ComputerScreen"/>
      </w:pPr>
      <w:r w:rsidRPr="00831DF1">
        <w:t xml:space="preserve">      RECEIVING APPLICATION: TIUHL7 EX RECEI</w:t>
      </w:r>
    </w:p>
    <w:p w14:paraId="4401CD36" w14:textId="77777777" w:rsidR="000D25F4" w:rsidRPr="00831DF1" w:rsidRDefault="000D25F4" w:rsidP="00831DF1">
      <w:pPr>
        <w:pStyle w:val="ComputerScreen"/>
      </w:pPr>
    </w:p>
    <w:p w14:paraId="142A5BD9" w14:textId="77777777" w:rsidR="000D25F4" w:rsidRPr="00831DF1" w:rsidRDefault="000D25F4" w:rsidP="00831DF1">
      <w:pPr>
        <w:pStyle w:val="ComputerScreen"/>
      </w:pPr>
      <w:r w:rsidRPr="00831DF1">
        <w:t xml:space="preserve">      RESPONSE MESSAGE TYPE: ACK                            EVENT TYPE: T02</w:t>
      </w:r>
    </w:p>
    <w:p w14:paraId="38125565" w14:textId="77777777" w:rsidR="000D25F4" w:rsidRPr="00831DF1" w:rsidRDefault="000D25F4" w:rsidP="00831DF1">
      <w:pPr>
        <w:pStyle w:val="ComputerScreen"/>
      </w:pPr>
    </w:p>
    <w:p w14:paraId="3262DB0F" w14:textId="77777777" w:rsidR="000D25F4" w:rsidRPr="00831DF1" w:rsidRDefault="000D25F4" w:rsidP="00831DF1">
      <w:pPr>
        <w:pStyle w:val="ComputerScreen"/>
      </w:pPr>
      <w:r w:rsidRPr="00831DF1">
        <w:t xml:space="preserve"> SENDING FACILITY REQUIRED?: YES          RECEIVING FACILITY REQUIRED?: YES</w:t>
      </w:r>
    </w:p>
    <w:p w14:paraId="157AA059" w14:textId="77777777" w:rsidR="000D25F4" w:rsidRPr="00831DF1" w:rsidRDefault="000D25F4" w:rsidP="00831DF1">
      <w:pPr>
        <w:pStyle w:val="ComputerScreen"/>
      </w:pPr>
    </w:p>
    <w:p w14:paraId="1C663E44" w14:textId="77777777" w:rsidR="000D25F4" w:rsidRPr="00831DF1" w:rsidRDefault="000D25F4" w:rsidP="00831DF1">
      <w:pPr>
        <w:pStyle w:val="ComputerScreen"/>
      </w:pPr>
      <w:r w:rsidRPr="00831DF1">
        <w:t xml:space="preserve">         SECURITY REQUIRED?: NO </w:t>
      </w:r>
    </w:p>
    <w:p w14:paraId="196F7891" w14:textId="77777777" w:rsidR="000D25F4" w:rsidRPr="00831DF1" w:rsidRDefault="000D25F4" w:rsidP="00831DF1">
      <w:pPr>
        <w:pStyle w:val="ComputerScreen"/>
      </w:pPr>
    </w:p>
    <w:p w14:paraId="64711F8D" w14:textId="77777777" w:rsidR="000D25F4" w:rsidRPr="00831DF1" w:rsidRDefault="000D25F4" w:rsidP="00831DF1">
      <w:pPr>
        <w:pStyle w:val="ComputerScreen"/>
      </w:pPr>
      <w:r w:rsidRPr="00831DF1">
        <w:t xml:space="preserve">               LOGICAL LINK: TIUHL7 EX </w:t>
      </w:r>
    </w:p>
    <w:p w14:paraId="62D44BFF" w14:textId="77777777" w:rsidR="000D25F4" w:rsidRPr="00831DF1" w:rsidRDefault="000D25F4" w:rsidP="00831DF1">
      <w:pPr>
        <w:pStyle w:val="ComputerScreen"/>
      </w:pPr>
    </w:p>
    <w:p w14:paraId="0574656F" w14:textId="77777777" w:rsidR="000D25F4" w:rsidRPr="00831DF1" w:rsidRDefault="000D25F4" w:rsidP="00831DF1">
      <w:pPr>
        <w:pStyle w:val="ComputerScreen"/>
      </w:pPr>
      <w:r w:rsidRPr="00831DF1">
        <w:t xml:space="preserve"> PROCESSING RTN: D PROCMSG^TIUHL7P1                                           </w:t>
      </w:r>
    </w:p>
    <w:p w14:paraId="5D640719" w14:textId="77777777" w:rsidR="000D25F4" w:rsidRPr="00831DF1" w:rsidRDefault="000D25F4" w:rsidP="00831DF1">
      <w:pPr>
        <w:pStyle w:val="ComputerScreen"/>
      </w:pPr>
    </w:p>
    <w:p w14:paraId="617137A0" w14:textId="77777777" w:rsidR="000D25F4" w:rsidRPr="00831DF1" w:rsidRDefault="000D25F4" w:rsidP="00831DF1">
      <w:pPr>
        <w:pStyle w:val="ComputerScreen"/>
      </w:pPr>
      <w:r w:rsidRPr="00831DF1">
        <w:t xml:space="preserve">  ROUTING LOGIC:</w:t>
      </w:r>
    </w:p>
    <w:p w14:paraId="4F6FE465" w14:textId="77777777" w:rsidR="000D25F4" w:rsidRPr="00831DF1" w:rsidRDefault="000D25F4" w:rsidP="00831DF1">
      <w:pPr>
        <w:pStyle w:val="ComputerScreen"/>
      </w:pPr>
      <w:r w:rsidRPr="00831DF1">
        <w:t>-----------------------------------------------------------------------------</w:t>
      </w:r>
    </w:p>
    <w:p w14:paraId="1299C66B" w14:textId="77777777" w:rsidR="000D25F4" w:rsidRPr="00831DF1" w:rsidRDefault="000D25F4" w:rsidP="00831DF1"/>
    <w:p w14:paraId="305DB48A" w14:textId="77777777" w:rsidR="000D25F4" w:rsidRPr="00831DF1" w:rsidRDefault="000D25F4" w:rsidP="00831DF1">
      <w:r w:rsidRPr="00831DF1">
        <w:t>Enter TIUHL7 as the RECEIVING APPLICATION.</w:t>
      </w:r>
    </w:p>
    <w:p w14:paraId="15E3D86B" w14:textId="77777777" w:rsidR="000D25F4" w:rsidRPr="00831DF1" w:rsidRDefault="000D25F4" w:rsidP="00831DF1">
      <w:r w:rsidRPr="00831DF1">
        <w:t>If your site is not using a VIE</w:t>
      </w:r>
      <w:r w:rsidR="003D53C3" w:rsidRPr="00831DF1">
        <w:t xml:space="preserve"> </w:t>
      </w:r>
      <w:r w:rsidR="00FF2232" w:rsidRPr="00831DF1">
        <w:t xml:space="preserve">or HC </w:t>
      </w:r>
      <w:r w:rsidR="00B45639" w:rsidRPr="00831DF1">
        <w:fldChar w:fldCharType="begin"/>
      </w:r>
      <w:r w:rsidR="00CC4A94" w:rsidRPr="00831DF1">
        <w:instrText>xe "VIE"</w:instrText>
      </w:r>
      <w:r w:rsidR="00B45639" w:rsidRPr="00831DF1">
        <w:fldChar w:fldCharType="end"/>
      </w:r>
      <w:r w:rsidRPr="00831DF1">
        <w:t>to route HL7 messages, the Sending and Receiving Facilities Required fields may be set to NO.</w:t>
      </w:r>
    </w:p>
    <w:p w14:paraId="60F242E2" w14:textId="77777777" w:rsidR="000D25F4" w:rsidRPr="00831DF1" w:rsidRDefault="000D25F4" w:rsidP="00831DF1">
      <w:r w:rsidRPr="00831DF1">
        <w:t xml:space="preserve">Replace the LOGICAL LINK and enter the name of the </w:t>
      </w:r>
      <w:r w:rsidRPr="00831DF1">
        <w:rPr>
          <w:i/>
          <w:iCs/>
        </w:rPr>
        <w:t>outgoing</w:t>
      </w:r>
      <w:r w:rsidRPr="00831DF1">
        <w:t xml:space="preserve"> logical link created earlier to send Application Acknowledgments to the sending application.</w:t>
      </w:r>
    </w:p>
    <w:p w14:paraId="48FCB2EA" w14:textId="77777777" w:rsidR="000D25F4" w:rsidRPr="00831DF1" w:rsidRDefault="000D25F4" w:rsidP="00831DF1">
      <w:r w:rsidRPr="00831DF1">
        <w:t>Save the changes and begin editing the TIUHL7 EXAMPLE MDM EVENT as follows:</w:t>
      </w:r>
    </w:p>
    <w:p w14:paraId="21689A8B" w14:textId="77777777" w:rsidR="000D25F4" w:rsidRPr="00831DF1" w:rsidRDefault="000D25F4" w:rsidP="00831DF1"/>
    <w:p w14:paraId="44FD90AD" w14:textId="77777777" w:rsidR="000D25F4" w:rsidRPr="00831DF1" w:rsidRDefault="000D25F4" w:rsidP="00831DF1">
      <w:pPr>
        <w:pStyle w:val="ComputerScreen"/>
      </w:pPr>
      <w:r w:rsidRPr="00831DF1">
        <w:t>Select PROTOCOL NAME</w:t>
      </w:r>
      <w:r w:rsidR="00EC348E" w:rsidRPr="00831DF1">
        <w:t xml:space="preserve">: </w:t>
      </w:r>
      <w:r w:rsidRPr="00831DF1">
        <w:t xml:space="preserve">  TIUHL7 EXAMPLE MDM EVENT       </w:t>
      </w:r>
    </w:p>
    <w:p w14:paraId="4EA40FF1" w14:textId="77777777" w:rsidR="000D25F4" w:rsidRPr="00831DF1" w:rsidRDefault="000D25F4" w:rsidP="00831DF1">
      <w:pPr>
        <w:pStyle w:val="ComputerScreen"/>
      </w:pPr>
    </w:p>
    <w:p w14:paraId="07047B41" w14:textId="77777777" w:rsidR="000D25F4" w:rsidRPr="00831DF1" w:rsidRDefault="000D25F4" w:rsidP="00831DF1">
      <w:pPr>
        <w:pStyle w:val="ComputerScreen"/>
      </w:pPr>
      <w:r w:rsidRPr="00831DF1">
        <w:t xml:space="preserve">                       HL7 INTERFACE SETUP                        PAGE 1 OF 2</w:t>
      </w:r>
    </w:p>
    <w:p w14:paraId="51F912E7" w14:textId="77777777" w:rsidR="000D25F4" w:rsidRPr="00831DF1" w:rsidRDefault="000D25F4" w:rsidP="00831DF1">
      <w:pPr>
        <w:pStyle w:val="ComputerScreen"/>
      </w:pPr>
      <w:r w:rsidRPr="00831DF1">
        <w:t>-----------------------------------------------------------------------------</w:t>
      </w:r>
    </w:p>
    <w:p w14:paraId="5B56FACA" w14:textId="77777777" w:rsidR="000D25F4" w:rsidRPr="00831DF1" w:rsidRDefault="000D25F4" w:rsidP="00831DF1">
      <w:pPr>
        <w:pStyle w:val="ComputerScreen"/>
      </w:pPr>
    </w:p>
    <w:p w14:paraId="32DFED2D" w14:textId="77777777" w:rsidR="000D25F4" w:rsidRPr="00831DF1" w:rsidRDefault="000D25F4" w:rsidP="00831DF1">
      <w:pPr>
        <w:pStyle w:val="ComputerScreen"/>
      </w:pPr>
      <w:r w:rsidRPr="00831DF1">
        <w:t xml:space="preserve">            NAME: TIUHL7 EXAMPLE MDM EVENT                               </w:t>
      </w:r>
    </w:p>
    <w:p w14:paraId="539AB05D" w14:textId="77777777" w:rsidR="000D25F4" w:rsidRPr="00831DF1" w:rsidRDefault="000D25F4" w:rsidP="00831DF1">
      <w:pPr>
        <w:pStyle w:val="ComputerScreen"/>
      </w:pPr>
    </w:p>
    <w:p w14:paraId="706CB187" w14:textId="77777777" w:rsidR="000D25F4" w:rsidRPr="00831DF1" w:rsidRDefault="000D25F4" w:rsidP="00831DF1">
      <w:pPr>
        <w:pStyle w:val="ComputerScreen"/>
      </w:pPr>
      <w:r w:rsidRPr="00831DF1">
        <w:t>DESCRIPTION (wp)</w:t>
      </w:r>
      <w:r w:rsidR="00EC348E" w:rsidRPr="00831DF1">
        <w:t xml:space="preserve">: </w:t>
      </w:r>
      <w:r w:rsidRPr="00831DF1">
        <w:t xml:space="preserve"> (empty)</w:t>
      </w:r>
    </w:p>
    <w:p w14:paraId="14E38EC4" w14:textId="77777777" w:rsidR="000D25F4" w:rsidRPr="00831DF1" w:rsidRDefault="000D25F4" w:rsidP="00831DF1">
      <w:pPr>
        <w:pStyle w:val="ComputerScreen"/>
      </w:pPr>
    </w:p>
    <w:p w14:paraId="78E8BF74" w14:textId="77777777" w:rsidR="000D25F4" w:rsidRPr="00831DF1" w:rsidRDefault="000D25F4" w:rsidP="00831DF1">
      <w:pPr>
        <w:pStyle w:val="ComputerScreen"/>
      </w:pPr>
      <w:r w:rsidRPr="00831DF1">
        <w:t>ENTRY ACTION:</w:t>
      </w:r>
    </w:p>
    <w:p w14:paraId="1405C592" w14:textId="77777777" w:rsidR="000D25F4" w:rsidRPr="00831DF1" w:rsidRDefault="000D25F4" w:rsidP="00831DF1">
      <w:pPr>
        <w:pStyle w:val="ComputerScreen"/>
      </w:pPr>
    </w:p>
    <w:p w14:paraId="3C793267" w14:textId="77777777" w:rsidR="000D25F4" w:rsidRPr="00831DF1" w:rsidRDefault="000D25F4" w:rsidP="00831DF1">
      <w:pPr>
        <w:pStyle w:val="ComputerScreen"/>
      </w:pPr>
      <w:r w:rsidRPr="00831DF1">
        <w:t xml:space="preserve"> EXIT ACTION:</w:t>
      </w:r>
    </w:p>
    <w:p w14:paraId="108F7462" w14:textId="77777777" w:rsidR="000D25F4" w:rsidRPr="00831DF1" w:rsidRDefault="000D25F4" w:rsidP="00831DF1">
      <w:pPr>
        <w:pStyle w:val="ComputerScreen"/>
      </w:pPr>
    </w:p>
    <w:p w14:paraId="6A709AB5" w14:textId="77777777" w:rsidR="000D25F4" w:rsidRPr="00831DF1" w:rsidRDefault="000D25F4" w:rsidP="00831DF1">
      <w:pPr>
        <w:pStyle w:val="ComputerScreen"/>
      </w:pPr>
      <w:r w:rsidRPr="00831DF1">
        <w:t xml:space="preserve">        TYPE: event driver</w:t>
      </w:r>
    </w:p>
    <w:p w14:paraId="7CEBFA0D" w14:textId="77777777" w:rsidR="000D25F4" w:rsidRPr="00831DF1" w:rsidRDefault="000D25F4" w:rsidP="00831DF1">
      <w:pPr>
        <w:pStyle w:val="ComputerScreen"/>
      </w:pPr>
      <w:r w:rsidRPr="00831DF1">
        <w:t>-----------------------------------------------------------------------------</w:t>
      </w:r>
    </w:p>
    <w:p w14:paraId="03E4BEEF" w14:textId="77777777" w:rsidR="000D25F4" w:rsidRPr="00831DF1" w:rsidRDefault="00086EC5" w:rsidP="00831DF1">
      <w:r w:rsidRPr="00831DF1">
        <w:br w:type="page"/>
      </w:r>
      <w:r w:rsidR="000D25F4" w:rsidRPr="00831DF1">
        <w:lastRenderedPageBreak/>
        <w:t>The following naming convention is suggested for protocols for the TIUHL7 Interface:</w:t>
      </w:r>
    </w:p>
    <w:p w14:paraId="797D9430" w14:textId="77777777" w:rsidR="000D25F4" w:rsidRPr="00831DF1" w:rsidRDefault="000D25F4" w:rsidP="00831DF1">
      <w:r w:rsidRPr="00831DF1">
        <w:t>TIUHL7 &lt;sending app&gt; MDM &lt;type&gt;</w:t>
      </w:r>
    </w:p>
    <w:p w14:paraId="61AAEC92" w14:textId="77777777" w:rsidR="000D25F4" w:rsidRPr="00831DF1" w:rsidRDefault="000D25F4" w:rsidP="00831DF1">
      <w:r w:rsidRPr="00831DF1">
        <w:t>Example Protocol Name for Subscribers:</w:t>
      </w:r>
      <w:r w:rsidR="00452865" w:rsidRPr="00831DF1">
        <w:t xml:space="preserve"> </w:t>
      </w:r>
      <w:r w:rsidRPr="00831DF1">
        <w:rPr>
          <w:i/>
          <w:iCs/>
        </w:rPr>
        <w:t>TIUHL7 HTAPPL MDM EVENT</w:t>
      </w:r>
    </w:p>
    <w:p w14:paraId="7542960C" w14:textId="77777777" w:rsidR="000D25F4" w:rsidRPr="00831DF1" w:rsidRDefault="000D25F4" w:rsidP="00831DF1">
      <w:r w:rsidRPr="00831DF1">
        <w:t>This name was used for the event protocol for messages from the Home TeleHealth project.</w:t>
      </w:r>
    </w:p>
    <w:p w14:paraId="1683319D" w14:textId="77777777" w:rsidR="000D25F4" w:rsidRPr="00831DF1" w:rsidRDefault="000D25F4" w:rsidP="00831DF1">
      <w:r w:rsidRPr="00831DF1">
        <w:t>Tab down to the Type field and press &lt;Enter&gt; or &lt;Return&gt;.</w:t>
      </w:r>
      <w:r w:rsidR="00452865" w:rsidRPr="00831DF1">
        <w:t xml:space="preserve"> </w:t>
      </w:r>
      <w:r w:rsidRPr="00831DF1">
        <w:t>The option then presents a form to edit the fields specific to the Type of the selected protocol:</w:t>
      </w:r>
    </w:p>
    <w:p w14:paraId="42131333" w14:textId="77777777" w:rsidR="000D25F4" w:rsidRPr="00831DF1" w:rsidRDefault="000D25F4" w:rsidP="00831DF1"/>
    <w:p w14:paraId="70D46A16" w14:textId="77777777" w:rsidR="000D25F4" w:rsidRPr="00831DF1" w:rsidRDefault="000D25F4" w:rsidP="00831DF1">
      <w:pPr>
        <w:pStyle w:val="ComputerScreen"/>
      </w:pPr>
      <w:r w:rsidRPr="00831DF1">
        <w:t xml:space="preserve">                          HL7 EVENT DRIVER                        PAGE 2 OF 2</w:t>
      </w:r>
    </w:p>
    <w:p w14:paraId="1FF6B0AD" w14:textId="77777777" w:rsidR="000D25F4" w:rsidRPr="00831DF1" w:rsidRDefault="000D25F4" w:rsidP="00831DF1">
      <w:pPr>
        <w:pStyle w:val="ComputerScreen"/>
      </w:pPr>
      <w:r w:rsidRPr="00831DF1">
        <w:t xml:space="preserve">                         TIUHL7 EXAMPLE MDM EVENT      </w:t>
      </w:r>
    </w:p>
    <w:p w14:paraId="55E498DD" w14:textId="77777777" w:rsidR="000D25F4" w:rsidRPr="00831DF1" w:rsidRDefault="000D25F4" w:rsidP="00831DF1">
      <w:pPr>
        <w:pStyle w:val="ComputerScreen"/>
      </w:pPr>
      <w:r w:rsidRPr="00831DF1">
        <w:t>-----------------------------------------------------------------------------</w:t>
      </w:r>
    </w:p>
    <w:p w14:paraId="3DC94315" w14:textId="77777777" w:rsidR="000D25F4" w:rsidRPr="00831DF1" w:rsidRDefault="000D25F4" w:rsidP="00831DF1">
      <w:pPr>
        <w:pStyle w:val="ComputerScreen"/>
      </w:pPr>
      <w:r w:rsidRPr="00831DF1">
        <w:t xml:space="preserve">      SENDING APPLICATION: TIUHL7 EX SENDI</w:t>
      </w:r>
    </w:p>
    <w:p w14:paraId="6D1F4C93" w14:textId="77777777" w:rsidR="000D25F4" w:rsidRPr="00831DF1" w:rsidRDefault="000D25F4" w:rsidP="00831DF1">
      <w:pPr>
        <w:pStyle w:val="ComputerScreen"/>
      </w:pPr>
      <w:r w:rsidRPr="00831DF1">
        <w:t xml:space="preserve"> TRANSACTION MESSAGE TYPE: MDM                        EVENT TYPE: T02</w:t>
      </w:r>
    </w:p>
    <w:p w14:paraId="64C99C56" w14:textId="77777777" w:rsidR="000D25F4" w:rsidRPr="00831DF1" w:rsidRDefault="000D25F4" w:rsidP="00831DF1">
      <w:pPr>
        <w:pStyle w:val="ComputerScreen"/>
      </w:pPr>
      <w:r w:rsidRPr="00831DF1">
        <w:t xml:space="preserve">        MESSAGE STRUCTURE:</w:t>
      </w:r>
    </w:p>
    <w:p w14:paraId="257F6FAD" w14:textId="77777777" w:rsidR="000D25F4" w:rsidRPr="00831DF1" w:rsidRDefault="000D25F4" w:rsidP="00831DF1">
      <w:pPr>
        <w:pStyle w:val="ComputerScreen"/>
      </w:pPr>
      <w:r w:rsidRPr="00831DF1">
        <w:t xml:space="preserve">            PROCESSING ID</w:t>
      </w:r>
      <w:r w:rsidR="00EC348E" w:rsidRPr="00831DF1">
        <w:t xml:space="preserve">: </w:t>
      </w:r>
      <w:r w:rsidRPr="00831DF1">
        <w:t xml:space="preserve">                          VERSION ID: 2.4     </w:t>
      </w:r>
    </w:p>
    <w:p w14:paraId="24EC10EC" w14:textId="77777777" w:rsidR="000D25F4" w:rsidRPr="00831DF1" w:rsidRDefault="000D25F4" w:rsidP="00831DF1">
      <w:pPr>
        <w:pStyle w:val="ComputerScreen"/>
      </w:pPr>
      <w:r w:rsidRPr="00831DF1">
        <w:t xml:space="preserve">          ACCEPT ACK CODE: AL               APPLICATION ACK TYPE: NE</w:t>
      </w:r>
    </w:p>
    <w:p w14:paraId="0F51F5BE" w14:textId="77777777" w:rsidR="000D25F4" w:rsidRPr="00831DF1" w:rsidRDefault="000D25F4" w:rsidP="00831DF1">
      <w:pPr>
        <w:pStyle w:val="ComputerScreen"/>
      </w:pPr>
    </w:p>
    <w:p w14:paraId="564D42DA" w14:textId="77777777" w:rsidR="000D25F4" w:rsidRPr="00831DF1" w:rsidRDefault="000D25F4" w:rsidP="00831DF1">
      <w:pPr>
        <w:pStyle w:val="ComputerScreen"/>
      </w:pPr>
      <w:r w:rsidRPr="00831DF1">
        <w:t xml:space="preserve"> RESPONSE PROCESSING RTN:</w:t>
      </w:r>
    </w:p>
    <w:p w14:paraId="6D0A9450" w14:textId="77777777" w:rsidR="000D25F4" w:rsidRPr="00831DF1" w:rsidRDefault="000D25F4" w:rsidP="00831DF1">
      <w:pPr>
        <w:pStyle w:val="ComputerScreen"/>
      </w:pPr>
      <w:r w:rsidRPr="00831DF1">
        <w:t xml:space="preserve">                           SUBSCRIBERS</w:t>
      </w:r>
    </w:p>
    <w:p w14:paraId="49E8A936" w14:textId="77777777" w:rsidR="000D25F4" w:rsidRPr="00831DF1" w:rsidRDefault="000D25F4" w:rsidP="00831DF1">
      <w:pPr>
        <w:pStyle w:val="ComputerScreen"/>
      </w:pPr>
      <w:r w:rsidRPr="00831DF1">
        <w:t xml:space="preserve">  TIUHL7 EXAMPLE MDM SUB</w:t>
      </w:r>
    </w:p>
    <w:p w14:paraId="7DB06909" w14:textId="77777777" w:rsidR="000D25F4" w:rsidRPr="00831DF1" w:rsidRDefault="000D25F4" w:rsidP="00831DF1">
      <w:pPr>
        <w:pStyle w:val="ComputerScreen"/>
      </w:pPr>
      <w:r w:rsidRPr="00831DF1">
        <w:t>-----------------------------------------------------------------------------</w:t>
      </w:r>
    </w:p>
    <w:p w14:paraId="73BA781A" w14:textId="77777777" w:rsidR="000D25F4" w:rsidRPr="00831DF1" w:rsidRDefault="000D25F4" w:rsidP="00831DF1">
      <w:r w:rsidRPr="00831DF1">
        <w:t>Edit the Sending Application and enter the name of the Sending Application created earlier.</w:t>
      </w:r>
    </w:p>
    <w:p w14:paraId="539E64C5" w14:textId="77777777" w:rsidR="000D25F4" w:rsidRPr="00831DF1" w:rsidRDefault="000D25F4" w:rsidP="00831DF1">
      <w:r w:rsidRPr="00831DF1">
        <w:t>The SUBSCRIBERS should reflect the new name created earlier for the subscribing protocol.</w:t>
      </w:r>
    </w:p>
    <w:p w14:paraId="7E8CC5FC" w14:textId="77777777" w:rsidR="000D25F4" w:rsidRPr="00831DF1" w:rsidRDefault="000D25F4" w:rsidP="00831DF1">
      <w:pPr>
        <w:sectPr w:rsidR="000D25F4" w:rsidRPr="00831DF1">
          <w:type w:val="oddPage"/>
          <w:pgSz w:w="12240" w:h="15840" w:code="1"/>
          <w:pgMar w:top="1440" w:right="1440" w:bottom="1440" w:left="1440" w:header="864" w:footer="864" w:gutter="0"/>
          <w:pgNumType w:start="1"/>
          <w:cols w:space="720"/>
          <w:titlePg/>
          <w:rtlGutter/>
        </w:sectPr>
      </w:pPr>
    </w:p>
    <w:p w14:paraId="79944E61" w14:textId="77777777" w:rsidR="00577F04" w:rsidRPr="00831DF1" w:rsidRDefault="00577F04" w:rsidP="00831DF1">
      <w:pPr>
        <w:pStyle w:val="Heading1"/>
      </w:pPr>
      <w:bookmarkStart w:id="22" w:name="_Toc11371368"/>
      <w:r w:rsidRPr="00831DF1">
        <w:lastRenderedPageBreak/>
        <w:t>Vendor Setup</w:t>
      </w:r>
      <w:bookmarkEnd w:id="22"/>
    </w:p>
    <w:p w14:paraId="498FC690" w14:textId="77777777" w:rsidR="00577F04" w:rsidRPr="00831DF1" w:rsidRDefault="00577F04" w:rsidP="00831DF1">
      <w:r w:rsidRPr="00831DF1">
        <w:t>Vendors have two responsibilities:</w:t>
      </w:r>
    </w:p>
    <w:p w14:paraId="2BC16EBC" w14:textId="77777777" w:rsidR="00577F04" w:rsidRPr="00831DF1" w:rsidRDefault="00577F04" w:rsidP="00831DF1">
      <w:pPr>
        <w:pStyle w:val="ListContinue2"/>
      </w:pPr>
      <w:r w:rsidRPr="00831DF1">
        <w:t>Produce HL7 messages that are compatible with the Generic HL7 interface as described in this Handbook.</w:t>
      </w:r>
    </w:p>
    <w:p w14:paraId="36C1F5C5" w14:textId="77777777" w:rsidR="00577F04" w:rsidRPr="00831DF1" w:rsidRDefault="00577F04" w:rsidP="00831DF1">
      <w:pPr>
        <w:pStyle w:val="ListContinue2"/>
      </w:pPr>
      <w:r w:rsidRPr="00831DF1">
        <w:t xml:space="preserve">Establish a viable LAN connection to the customer sites within the Veterans Health Administration through </w:t>
      </w:r>
      <w:r w:rsidR="00CE705E">
        <w:t xml:space="preserve">Enterprise </w:t>
      </w:r>
      <w:r w:rsidR="00FF2232" w:rsidRPr="00831DF1">
        <w:t>HealthConnect(</w:t>
      </w:r>
      <w:r w:rsidR="00CE705E">
        <w:t>E-</w:t>
      </w:r>
      <w:r w:rsidR="00FF2232" w:rsidRPr="00831DF1">
        <w:t>HC)</w:t>
      </w:r>
      <w:r w:rsidRPr="00831DF1">
        <w:t>.</w:t>
      </w:r>
    </w:p>
    <w:p w14:paraId="49FE4761" w14:textId="77777777" w:rsidR="00577F04" w:rsidRPr="00831DF1" w:rsidRDefault="00577F04" w:rsidP="00831DF1">
      <w:r w:rsidRPr="00831DF1">
        <w:t xml:space="preserve">Vendors should work closely with IRM staff at the customer sites. </w:t>
      </w:r>
    </w:p>
    <w:p w14:paraId="3B0532A6" w14:textId="77777777" w:rsidR="00577F04" w:rsidRPr="00831DF1" w:rsidRDefault="00577F04" w:rsidP="00831DF1">
      <w:r w:rsidRPr="00831DF1">
        <w:t>Some of the elements that are part of establishing a LAN connection are:</w:t>
      </w:r>
    </w:p>
    <w:p w14:paraId="5174DF0C" w14:textId="77777777" w:rsidR="00577F04" w:rsidRPr="00831DF1" w:rsidRDefault="00577F04" w:rsidP="00831DF1">
      <w:pPr>
        <w:pStyle w:val="ListContinue2"/>
      </w:pPr>
      <w:r w:rsidRPr="00831DF1">
        <w:t xml:space="preserve">You need the port number of </w:t>
      </w:r>
      <w:r w:rsidR="00FF2232" w:rsidRPr="00831DF1">
        <w:t>the Regional HC</w:t>
      </w:r>
      <w:r w:rsidR="00CE705E">
        <w:t xml:space="preserve"> (R-HC)</w:t>
      </w:r>
      <w:r w:rsidR="00FF2232" w:rsidRPr="00831DF1">
        <w:t xml:space="preserve"> </w:t>
      </w:r>
      <w:r w:rsidRPr="00831DF1">
        <w:t>for receiving messages.</w:t>
      </w:r>
    </w:p>
    <w:p w14:paraId="0B9DB9E9" w14:textId="77777777" w:rsidR="00577F04" w:rsidRPr="00831DF1" w:rsidRDefault="00577F04" w:rsidP="00831DF1">
      <w:pPr>
        <w:pStyle w:val="ListContinue2"/>
      </w:pPr>
      <w:r w:rsidRPr="00831DF1">
        <w:t>You need the</w:t>
      </w:r>
      <w:r w:rsidR="00CE705E">
        <w:t xml:space="preserve"> </w:t>
      </w:r>
      <w:r w:rsidR="00FF2232" w:rsidRPr="00831DF1">
        <w:t>HC</w:t>
      </w:r>
      <w:r w:rsidRPr="00831DF1">
        <w:t xml:space="preserve"> </w:t>
      </w:r>
      <w:r w:rsidR="00FF2232" w:rsidRPr="00831DF1">
        <w:t xml:space="preserve">ACK </w:t>
      </w:r>
      <w:r w:rsidRPr="00831DF1">
        <w:t>port number at the vendor site.</w:t>
      </w:r>
    </w:p>
    <w:p w14:paraId="3CF1DE5C" w14:textId="77777777" w:rsidR="00577F04" w:rsidRPr="00831DF1" w:rsidRDefault="00577F04" w:rsidP="00831DF1">
      <w:pPr>
        <w:pStyle w:val="ListContinue2"/>
      </w:pPr>
      <w:r w:rsidRPr="00831DF1">
        <w:t xml:space="preserve">You need the site e-mail address for </w:t>
      </w:r>
      <w:r w:rsidR="00FF2232" w:rsidRPr="00831DF1">
        <w:t>HC</w:t>
      </w:r>
      <w:r w:rsidRPr="00831DF1">
        <w:t xml:space="preserve"> errors.</w:t>
      </w:r>
    </w:p>
    <w:p w14:paraId="25EC4A89" w14:textId="77777777" w:rsidR="00577F04" w:rsidRPr="00831DF1" w:rsidRDefault="00577F04" w:rsidP="00831DF1">
      <w:pPr>
        <w:pStyle w:val="ListContinue2"/>
      </w:pPr>
      <w:r w:rsidRPr="00831DF1">
        <w:t xml:space="preserve">You need </w:t>
      </w:r>
      <w:r w:rsidR="00CE705E">
        <w:t>contact</w:t>
      </w:r>
      <w:r w:rsidRPr="00831DF1">
        <w:t xml:space="preserve"> the</w:t>
      </w:r>
      <w:r w:rsidR="00CE705E" w:rsidRPr="00831DF1">
        <w:t xml:space="preserve"> </w:t>
      </w:r>
      <w:r w:rsidR="00CE705E" w:rsidRPr="00CE705E">
        <w:t>VA OIT EHRM HSEP Implementation Team</w:t>
      </w:r>
      <w:r w:rsidR="00CE705E">
        <w:t xml:space="preserve"> for further connectivity instructions and coordination (</w:t>
      </w:r>
      <w:r w:rsidR="00CE705E" w:rsidRPr="00CE705E">
        <w:t>VAOITEHRMHSEPImplementationTeam@va.go</w:t>
      </w:r>
      <w:r w:rsidR="00CE705E">
        <w:t>v)</w:t>
      </w:r>
    </w:p>
    <w:p w14:paraId="74F43ECF" w14:textId="77777777" w:rsidR="00A85424" w:rsidRPr="00831DF1" w:rsidRDefault="00A85424" w:rsidP="00831DF1"/>
    <w:p w14:paraId="591A919F" w14:textId="77777777" w:rsidR="00A85424" w:rsidRPr="00831DF1" w:rsidRDefault="00A85424" w:rsidP="00831DF1"/>
    <w:p w14:paraId="6B515581" w14:textId="77777777" w:rsidR="00A85424" w:rsidRPr="00831DF1" w:rsidRDefault="00A85424" w:rsidP="00831DF1"/>
    <w:p w14:paraId="2A4A206A" w14:textId="77777777" w:rsidR="00A85424" w:rsidRPr="00831DF1" w:rsidRDefault="00A85424" w:rsidP="00831DF1"/>
    <w:p w14:paraId="78CA415F" w14:textId="77777777" w:rsidR="00A85424" w:rsidRPr="00831DF1" w:rsidRDefault="00A85424" w:rsidP="00831DF1">
      <w:pPr>
        <w:sectPr w:rsidR="00A85424" w:rsidRPr="00831DF1" w:rsidSect="00CC4A94">
          <w:headerReference w:type="even" r:id="rId26"/>
          <w:headerReference w:type="default" r:id="rId27"/>
          <w:headerReference w:type="first" r:id="rId28"/>
          <w:pgSz w:w="12240" w:h="15840" w:code="1"/>
          <w:pgMar w:top="1440" w:right="1440" w:bottom="1440" w:left="1440" w:header="864" w:footer="864" w:gutter="0"/>
          <w:cols w:space="720"/>
          <w:titlePg/>
          <w:rtlGutter/>
        </w:sectPr>
      </w:pPr>
    </w:p>
    <w:p w14:paraId="023AC291" w14:textId="77777777" w:rsidR="00577F04" w:rsidRPr="00831DF1" w:rsidRDefault="00577F04" w:rsidP="00831DF1">
      <w:pPr>
        <w:pStyle w:val="Heading1"/>
      </w:pPr>
      <w:bookmarkStart w:id="23" w:name="_Toc11371369"/>
      <w:r w:rsidRPr="00831DF1">
        <w:lastRenderedPageBreak/>
        <w:t>VistA Interface Engine</w:t>
      </w:r>
      <w:r w:rsidR="005F6FFD">
        <w:t xml:space="preserve"> and HealthConnect</w:t>
      </w:r>
      <w:bookmarkEnd w:id="23"/>
    </w:p>
    <w:p w14:paraId="2346DB44" w14:textId="77777777" w:rsidR="00577F04" w:rsidRPr="00831DF1" w:rsidRDefault="00FF2232" w:rsidP="00831DF1">
      <w:r w:rsidRPr="00831DF1">
        <w:t xml:space="preserve">With both middleware products used by VA, </w:t>
      </w:r>
      <w:r w:rsidR="00577F04" w:rsidRPr="00831DF1">
        <w:t xml:space="preserve">VistA Interface Engine (VIE) </w:t>
      </w:r>
      <w:r w:rsidRPr="00831DF1">
        <w:t xml:space="preserve">and HealthConnect (HC), </w:t>
      </w:r>
      <w:r w:rsidR="00577F04" w:rsidRPr="00831DF1">
        <w:t xml:space="preserve">communication components work concurrently to model, automate, track, and optimize communication processes within and between data systems, providing a high emphasis on security and reliability. </w:t>
      </w:r>
      <w:r w:rsidRPr="00831DF1">
        <w:t xml:space="preserve">Both </w:t>
      </w:r>
      <w:r w:rsidR="00577F04" w:rsidRPr="00831DF1">
        <w:t>product</w:t>
      </w:r>
      <w:r w:rsidRPr="00831DF1">
        <w:t>s</w:t>
      </w:r>
      <w:r w:rsidR="00577F04" w:rsidRPr="00831DF1">
        <w:t xml:space="preserve"> also enable real-time, multi-directional communication among VistA applications, the Health Data Repository, Commercial-Off-The-Shelf (COTS) products, and other systems. In other words, </w:t>
      </w:r>
      <w:r w:rsidRPr="00831DF1">
        <w:t>each</w:t>
      </w:r>
      <w:r w:rsidRPr="00831DF1">
        <w:rPr>
          <w:sz w:val="12"/>
          <w:szCs w:val="12"/>
        </w:rPr>
        <w:t xml:space="preserve"> </w:t>
      </w:r>
      <w:r w:rsidR="00577F04" w:rsidRPr="00831DF1">
        <w:t>VIE</w:t>
      </w:r>
      <w:r w:rsidRPr="00831DF1">
        <w:t xml:space="preserve"> and HC</w:t>
      </w:r>
      <w:r w:rsidR="00577F04" w:rsidRPr="00831DF1">
        <w:t xml:space="preserve"> provide an integrated environment for managing the flow of critical information throughout the VHA's corporate business systems, as well as through external vendors and computer systems. </w:t>
      </w:r>
    </w:p>
    <w:p w14:paraId="70568815" w14:textId="77777777" w:rsidR="00FF2232" w:rsidRPr="00831DF1" w:rsidRDefault="00FF2232" w:rsidP="00831DF1">
      <w:r w:rsidRPr="00831DF1">
        <w:t xml:space="preserve">Currently all VIE interfaces are being migrated to HC. This Manual has been updated </w:t>
      </w:r>
      <w:r w:rsidR="005F6FFD">
        <w:t>to</w:t>
      </w:r>
      <w:r w:rsidRPr="00831DF1">
        <w:t xml:space="preserve"> specifically to reflect the migration of the ROES </w:t>
      </w:r>
      <w:r w:rsidR="00262AD3" w:rsidRPr="00831DF1">
        <w:t xml:space="preserve">HL7 interfaces with VistA </w:t>
      </w:r>
      <w:r w:rsidRPr="00831DF1">
        <w:t>from VIE to HC.</w:t>
      </w:r>
      <w:r w:rsidR="005F6FFD">
        <w:t xml:space="preserve"> New TIU implementations are required to be configured with HealthConnect as messaging middleware.</w:t>
      </w:r>
    </w:p>
    <w:p w14:paraId="42AF904E" w14:textId="77777777" w:rsidR="00FF2232" w:rsidRPr="00831DF1" w:rsidRDefault="00FF2232" w:rsidP="00831DF1">
      <w:r w:rsidRPr="00831DF1">
        <w:t>Information on setup and operation of HC messaging middleware will be provided by the</w:t>
      </w:r>
      <w:r w:rsidR="00262AD3" w:rsidRPr="00831DF1">
        <w:t xml:space="preserve"> </w:t>
      </w:r>
      <w:hyperlink r:id="rId29" w:history="1">
        <w:r w:rsidR="00262AD3" w:rsidRPr="005F6FFD">
          <w:rPr>
            <w:rStyle w:val="Hyperlink"/>
          </w:rPr>
          <w:t>VA OIT EHRM HSEP Implementation Team</w:t>
        </w:r>
      </w:hyperlink>
      <w:r w:rsidR="00262AD3" w:rsidRPr="00831DF1">
        <w:t xml:space="preserve"> that can be reached by email at VAOITEHRMHSEPImplementationTeam@va.gov. </w:t>
      </w:r>
      <w:r w:rsidRPr="00831DF1">
        <w:t xml:space="preserve"> </w:t>
      </w:r>
    </w:p>
    <w:p w14:paraId="643FD1C8" w14:textId="77777777" w:rsidR="00577F04" w:rsidRPr="00831DF1" w:rsidRDefault="00577F04" w:rsidP="00831DF1">
      <w:pPr>
        <w:pStyle w:val="Heading2"/>
      </w:pPr>
      <w:bookmarkStart w:id="24" w:name="_Toc11371370"/>
      <w:r w:rsidRPr="00831DF1">
        <w:t>Essentials</w:t>
      </w:r>
      <w:bookmarkEnd w:id="24"/>
      <w:r w:rsidRPr="00831DF1">
        <w:t xml:space="preserve"> </w:t>
      </w:r>
    </w:p>
    <w:p w14:paraId="7F5FD080" w14:textId="77777777" w:rsidR="00577F04" w:rsidRPr="00831DF1" w:rsidRDefault="00577F04" w:rsidP="00831DF1">
      <w:r w:rsidRPr="00831DF1">
        <w:t xml:space="preserve">It is a requirement that </w:t>
      </w:r>
      <w:r w:rsidR="00831DF1">
        <w:t xml:space="preserve">for new implementations </w:t>
      </w:r>
      <w:r w:rsidRPr="00831DF1">
        <w:t xml:space="preserve">you use </w:t>
      </w:r>
      <w:r w:rsidR="00262AD3" w:rsidRPr="00831DF1">
        <w:t>H</w:t>
      </w:r>
      <w:r w:rsidR="00831DF1">
        <w:t>ealth</w:t>
      </w:r>
      <w:r w:rsidR="00262AD3" w:rsidRPr="00831DF1">
        <w:t>C</w:t>
      </w:r>
      <w:r w:rsidR="00831DF1">
        <w:t>onnect (HC)</w:t>
      </w:r>
      <w:r w:rsidR="00262AD3" w:rsidRPr="00831DF1">
        <w:t xml:space="preserve"> </w:t>
      </w:r>
      <w:r w:rsidRPr="00831DF1">
        <w:t>with the Generic HL7 Interface.</w:t>
      </w:r>
    </w:p>
    <w:p w14:paraId="19CEBF74" w14:textId="77777777" w:rsidR="00577F04" w:rsidRPr="00831DF1" w:rsidRDefault="00577F04" w:rsidP="00831DF1">
      <w:r w:rsidRPr="00831DF1">
        <w:t xml:space="preserve">The following steps are important for the proper functioning of </w:t>
      </w:r>
      <w:r w:rsidR="00262AD3" w:rsidRPr="00831DF1">
        <w:t xml:space="preserve">HC </w:t>
      </w:r>
      <w:r w:rsidRPr="00831DF1">
        <w:t>with the Generic HL7 Interface:</w:t>
      </w:r>
    </w:p>
    <w:p w14:paraId="2B938FD9" w14:textId="77777777" w:rsidR="00577F04" w:rsidRPr="00831DF1" w:rsidRDefault="00577F04" w:rsidP="00831DF1">
      <w:pPr>
        <w:pStyle w:val="ListMember1"/>
      </w:pPr>
      <w:r w:rsidRPr="00831DF1">
        <w:t xml:space="preserve">Configure the vendor application with the local site </w:t>
      </w:r>
      <w:r w:rsidR="00262AD3" w:rsidRPr="00831DF1">
        <w:t xml:space="preserve">HC </w:t>
      </w:r>
      <w:r w:rsidRPr="00831DF1">
        <w:t>port address (this is usually 8090).</w:t>
      </w:r>
    </w:p>
    <w:p w14:paraId="57022EFA" w14:textId="77777777" w:rsidR="00577F04" w:rsidRPr="00831DF1" w:rsidRDefault="00577F04" w:rsidP="00831DF1">
      <w:pPr>
        <w:pStyle w:val="ListMember1"/>
      </w:pPr>
      <w:r w:rsidRPr="00831DF1">
        <w:t xml:space="preserve"> Identify a local site email address to receive </w:t>
      </w:r>
      <w:r w:rsidR="008D50AA">
        <w:t>HC</w:t>
      </w:r>
      <w:r w:rsidRPr="00831DF1">
        <w:t xml:space="preserve"> error messages. You will need to request that the </w:t>
      </w:r>
      <w:hyperlink r:id="rId30" w:history="1">
        <w:r w:rsidR="00831DF1" w:rsidRPr="005F6FFD">
          <w:rPr>
            <w:rStyle w:val="Hyperlink"/>
          </w:rPr>
          <w:t>VA OIT EHRM HSEP Implementation Team</w:t>
        </w:r>
      </w:hyperlink>
      <w:r w:rsidR="00831DF1" w:rsidRPr="00831DF1">
        <w:t xml:space="preserve"> </w:t>
      </w:r>
      <w:r w:rsidRPr="00831DF1">
        <w:t xml:space="preserve">configure this email address in the </w:t>
      </w:r>
      <w:r w:rsidR="00831DF1">
        <w:t>Regional HealthConnect (R-HC) instance.</w:t>
      </w:r>
    </w:p>
    <w:p w14:paraId="09D1210A" w14:textId="77777777" w:rsidR="00577F04" w:rsidRPr="00831DF1" w:rsidRDefault="00577F04" w:rsidP="00831DF1">
      <w:pPr>
        <w:pStyle w:val="ListMember1"/>
      </w:pPr>
      <w:r w:rsidRPr="00831DF1">
        <w:t xml:space="preserve">Provide information to the </w:t>
      </w:r>
      <w:r w:rsidR="00831DF1" w:rsidRPr="00831DF1">
        <w:t xml:space="preserve">VA OIT EHRM HSEP Implementation Team </w:t>
      </w:r>
      <w:r w:rsidRPr="00831DF1">
        <w:t xml:space="preserve">to update the </w:t>
      </w:r>
      <w:r w:rsidR="00831DF1">
        <w:t>HC</w:t>
      </w:r>
      <w:r w:rsidRPr="00831DF1">
        <w:t xml:space="preserve"> </w:t>
      </w:r>
      <w:r w:rsidR="00831DF1">
        <w:t>Enterprise</w:t>
      </w:r>
      <w:r w:rsidRPr="00831DF1">
        <w:t xml:space="preserve"> Configuration matrix. </w:t>
      </w:r>
    </w:p>
    <w:p w14:paraId="36ED258B" w14:textId="77777777" w:rsidR="00577F04" w:rsidRPr="00831DF1" w:rsidRDefault="00577F04" w:rsidP="00831DF1">
      <w:pPr>
        <w:pStyle w:val="ListMember1"/>
      </w:pPr>
      <w:r w:rsidRPr="00831DF1">
        <w:t>Sending application name</w:t>
      </w:r>
    </w:p>
    <w:p w14:paraId="42C62614" w14:textId="77777777" w:rsidR="00577F04" w:rsidRPr="00831DF1" w:rsidRDefault="00577F04" w:rsidP="00831DF1">
      <w:pPr>
        <w:pStyle w:val="ListMember1"/>
      </w:pPr>
      <w:r w:rsidRPr="00831DF1">
        <w:t>Receiving application name</w:t>
      </w:r>
    </w:p>
    <w:p w14:paraId="46AFAC46" w14:textId="77777777" w:rsidR="00577F04" w:rsidRDefault="00577F04" w:rsidP="00831DF1">
      <w:pPr>
        <w:pStyle w:val="ListMember1"/>
      </w:pPr>
      <w:r w:rsidRPr="00831DF1">
        <w:t>IP &amp; Port where application acknowledgments are to be sent.</w:t>
      </w:r>
    </w:p>
    <w:p w14:paraId="5C70DF8E" w14:textId="77777777" w:rsidR="008D50AA" w:rsidRPr="00831DF1" w:rsidRDefault="008D50AA" w:rsidP="00831DF1">
      <w:pPr>
        <w:pStyle w:val="ListMember1"/>
      </w:pPr>
      <w:r>
        <w:t xml:space="preserve">Contact </w:t>
      </w:r>
      <w:hyperlink r:id="rId31" w:history="1">
        <w:r w:rsidRPr="005F6FFD">
          <w:rPr>
            <w:rStyle w:val="Hyperlink"/>
          </w:rPr>
          <w:t>VA OIT EHRM HSEP Implementation Team</w:t>
        </w:r>
      </w:hyperlink>
      <w:r>
        <w:t xml:space="preserve"> for further instructions and  Interface Control Documents</w:t>
      </w:r>
      <w:r w:rsidR="005F6FFD">
        <w:t>.</w:t>
      </w:r>
    </w:p>
    <w:p w14:paraId="713D3A87" w14:textId="77777777" w:rsidR="00577F04" w:rsidRPr="00831DF1" w:rsidRDefault="00577F04" w:rsidP="00831DF1">
      <w:pPr>
        <w:pStyle w:val="ListMember1"/>
        <w:numPr>
          <w:ilvl w:val="0"/>
          <w:numId w:val="0"/>
        </w:numPr>
        <w:ind w:left="1440" w:hanging="360"/>
      </w:pPr>
    </w:p>
    <w:p w14:paraId="54FB351E" w14:textId="77777777" w:rsidR="00A85424" w:rsidRPr="00831DF1" w:rsidRDefault="00A85424" w:rsidP="00831DF1">
      <w:pPr>
        <w:ind w:left="0"/>
        <w:sectPr w:rsidR="00A85424" w:rsidRPr="00831DF1" w:rsidSect="00186EF6">
          <w:type w:val="oddPage"/>
          <w:pgSz w:w="12240" w:h="15840" w:code="1"/>
          <w:pgMar w:top="1440" w:right="1440" w:bottom="1440" w:left="1440" w:header="864" w:footer="864" w:gutter="0"/>
          <w:cols w:space="720"/>
          <w:titlePg/>
          <w:rtlGutter/>
        </w:sectPr>
      </w:pPr>
    </w:p>
    <w:p w14:paraId="4431A547" w14:textId="77777777" w:rsidR="00550FD2" w:rsidRPr="00831DF1" w:rsidRDefault="00550FD2" w:rsidP="00831DF1">
      <w:pPr>
        <w:pStyle w:val="Heading1"/>
      </w:pPr>
      <w:bookmarkStart w:id="25" w:name="_Toc11371371"/>
      <w:r w:rsidRPr="00831DF1">
        <w:lastRenderedPageBreak/>
        <w:t>Database Repository</w:t>
      </w:r>
      <w:bookmarkEnd w:id="25"/>
      <w:r w:rsidRPr="00831DF1">
        <w:fldChar w:fldCharType="begin"/>
      </w:r>
      <w:r w:rsidRPr="00831DF1">
        <w:instrText>xe "Database Repository"</w:instrText>
      </w:r>
      <w:r w:rsidRPr="00831DF1">
        <w:fldChar w:fldCharType="end"/>
      </w:r>
    </w:p>
    <w:p w14:paraId="3F9E656B" w14:textId="77777777" w:rsidR="00550FD2" w:rsidRPr="00831DF1" w:rsidRDefault="00550FD2" w:rsidP="00831DF1">
      <w:pPr>
        <w:rPr>
          <w:i/>
          <w:iCs/>
          <w:vanish/>
          <w:color w:val="000080"/>
        </w:rPr>
      </w:pPr>
      <w:r w:rsidRPr="00831DF1">
        <w:t>The existing VistA database will be used to store TIU Documents File #8925</w:t>
      </w:r>
      <w:r w:rsidRPr="00831DF1">
        <w:fldChar w:fldCharType="begin"/>
      </w:r>
      <w:r w:rsidRPr="00831DF1">
        <w:instrText>xe "TIU Documents File #8925"</w:instrText>
      </w:r>
      <w:r w:rsidRPr="00831DF1">
        <w:fldChar w:fldCharType="end"/>
      </w:r>
      <w:r w:rsidRPr="00831DF1">
        <w:fldChar w:fldCharType="begin"/>
      </w:r>
      <w:r w:rsidRPr="00831DF1">
        <w:instrText>xe "File #8925"</w:instrText>
      </w:r>
      <w:r w:rsidRPr="00831DF1">
        <w:fldChar w:fldCharType="end"/>
      </w:r>
      <w:r w:rsidRPr="00831DF1">
        <w:t>.</w:t>
      </w:r>
    </w:p>
    <w:p w14:paraId="3AA57E6E" w14:textId="77777777" w:rsidR="00550FD2" w:rsidRPr="00831DF1" w:rsidRDefault="00550FD2" w:rsidP="00831DF1"/>
    <w:p w14:paraId="79F02384" w14:textId="77777777" w:rsidR="00A85424" w:rsidRPr="00831DF1" w:rsidRDefault="00A85424" w:rsidP="00831DF1">
      <w:bookmarkStart w:id="26" w:name="_Toc101932959"/>
      <w:bookmarkStart w:id="27" w:name="_Toc104175090"/>
    </w:p>
    <w:p w14:paraId="0C8F6BD4" w14:textId="77777777" w:rsidR="00A85424" w:rsidRPr="00831DF1" w:rsidRDefault="00A85424" w:rsidP="00831DF1"/>
    <w:p w14:paraId="752854A4" w14:textId="77777777" w:rsidR="00A85424" w:rsidRPr="00831DF1" w:rsidRDefault="00A85424" w:rsidP="00831DF1"/>
    <w:p w14:paraId="2744135D" w14:textId="77777777" w:rsidR="00A85424" w:rsidRPr="00831DF1" w:rsidRDefault="00A85424" w:rsidP="00831DF1">
      <w:pPr>
        <w:sectPr w:rsidR="00A85424" w:rsidRPr="00831DF1" w:rsidSect="00186EF6">
          <w:type w:val="oddPage"/>
          <w:pgSz w:w="12240" w:h="15840" w:code="1"/>
          <w:pgMar w:top="1440" w:right="1440" w:bottom="1440" w:left="1440" w:header="864" w:footer="864" w:gutter="0"/>
          <w:cols w:space="720"/>
          <w:titlePg/>
          <w:rtlGutter/>
        </w:sectPr>
      </w:pPr>
    </w:p>
    <w:p w14:paraId="79A78CF5" w14:textId="77777777" w:rsidR="004C44AF" w:rsidRPr="00831DF1" w:rsidRDefault="004C44AF" w:rsidP="00831DF1">
      <w:pPr>
        <w:pStyle w:val="Heading1"/>
      </w:pPr>
      <w:bookmarkStart w:id="28" w:name="_Toc11371372"/>
      <w:r w:rsidRPr="00831DF1">
        <w:lastRenderedPageBreak/>
        <w:t>System Features</w:t>
      </w:r>
      <w:bookmarkEnd w:id="26"/>
      <w:bookmarkEnd w:id="27"/>
      <w:bookmarkEnd w:id="28"/>
      <w:r w:rsidR="00B45639" w:rsidRPr="00831DF1">
        <w:fldChar w:fldCharType="begin"/>
      </w:r>
      <w:r w:rsidR="00CC4A94" w:rsidRPr="00831DF1">
        <w:instrText>xe "System Features"</w:instrText>
      </w:r>
      <w:r w:rsidR="00B45639" w:rsidRPr="00831DF1">
        <w:fldChar w:fldCharType="end"/>
      </w:r>
    </w:p>
    <w:p w14:paraId="2BD7795C" w14:textId="77777777" w:rsidR="004C44AF" w:rsidRPr="00831DF1" w:rsidRDefault="004C44AF" w:rsidP="00831DF1">
      <w:bookmarkStart w:id="29" w:name="_Toc336768827"/>
    </w:p>
    <w:p w14:paraId="045776B2" w14:textId="77777777" w:rsidR="00D06072" w:rsidRPr="00831DF1" w:rsidRDefault="00D06072" w:rsidP="00831DF1">
      <w:pPr>
        <w:pStyle w:val="Heading2"/>
      </w:pPr>
      <w:bookmarkStart w:id="30" w:name="_Toc101932960"/>
      <w:bookmarkStart w:id="31" w:name="_Toc104175091"/>
      <w:bookmarkStart w:id="32" w:name="_Toc11371373"/>
      <w:bookmarkStart w:id="33" w:name="_Toc108405068"/>
      <w:bookmarkEnd w:id="29"/>
      <w:r w:rsidRPr="00831DF1">
        <w:t>Creating a progress note</w:t>
      </w:r>
      <w:r w:rsidRPr="00831DF1">
        <w:fldChar w:fldCharType="begin"/>
      </w:r>
      <w:r w:rsidRPr="00831DF1">
        <w:instrText>xe "progress note"</w:instrText>
      </w:r>
      <w:r w:rsidRPr="00831DF1">
        <w:fldChar w:fldCharType="end"/>
      </w:r>
      <w:r w:rsidRPr="00831DF1">
        <w:t xml:space="preserve"> from an HL7 message</w:t>
      </w:r>
      <w:bookmarkEnd w:id="30"/>
      <w:bookmarkEnd w:id="31"/>
      <w:bookmarkEnd w:id="32"/>
    </w:p>
    <w:p w14:paraId="2A714DF4" w14:textId="77777777" w:rsidR="00D06072" w:rsidRPr="00831DF1" w:rsidRDefault="00D06072" w:rsidP="00831DF1">
      <w:r w:rsidRPr="00831DF1">
        <w:t>No TIU document and/or PCE visit file</w:t>
      </w:r>
      <w:r w:rsidRPr="00831DF1">
        <w:fldChar w:fldCharType="begin"/>
      </w:r>
      <w:r w:rsidRPr="00831DF1">
        <w:instrText>xe "PCE visit file"</w:instrText>
      </w:r>
      <w:r w:rsidRPr="00831DF1">
        <w:fldChar w:fldCharType="end"/>
      </w:r>
      <w:r w:rsidRPr="00831DF1">
        <w:t xml:space="preserve"> entry will be created until generic HL7 verifies all required fields. The progress note will be created only if all the following conditions are met and verified. </w:t>
      </w:r>
    </w:p>
    <w:p w14:paraId="57C84176" w14:textId="77777777" w:rsidR="00D06072" w:rsidRPr="00831DF1" w:rsidRDefault="00D06072" w:rsidP="00831DF1"/>
    <w:p w14:paraId="38843212" w14:textId="77777777" w:rsidR="00D06072" w:rsidRPr="00831DF1" w:rsidRDefault="00D06072" w:rsidP="00831DF1">
      <w:pPr>
        <w:pStyle w:val="Heading2"/>
      </w:pPr>
      <w:bookmarkStart w:id="34" w:name="_Toc11371374"/>
      <w:r w:rsidRPr="00831DF1">
        <w:t>HL7 Fields</w:t>
      </w:r>
      <w:bookmarkEnd w:id="34"/>
      <w:r w:rsidRPr="00831DF1">
        <w:fldChar w:fldCharType="begin"/>
      </w:r>
      <w:r w:rsidRPr="00831DF1">
        <w:instrText>xe "Fields"</w:instrText>
      </w:r>
      <w:r w:rsidRPr="00831DF1">
        <w:fldChar w:fldCharType="end"/>
      </w:r>
    </w:p>
    <w:p w14:paraId="4281AD16" w14:textId="77777777" w:rsidR="00D06072" w:rsidRPr="00831DF1" w:rsidRDefault="00D06072" w:rsidP="00831DF1">
      <w:r w:rsidRPr="00831DF1">
        <w:t>The fields needed to support the Generic HL7 Interface are given in terms of the edits performed on each field. Some fields are only conditionally required. You should read each edit carefully to fully understand what is required of each field.</w:t>
      </w:r>
    </w:p>
    <w:p w14:paraId="03DA08F3" w14:textId="77777777" w:rsidR="00D06072" w:rsidRPr="00831DF1" w:rsidRDefault="00D06072" w:rsidP="00831DF1">
      <w:pPr>
        <w:pStyle w:val="Note"/>
      </w:pPr>
      <w:r w:rsidRPr="00831DF1">
        <w:rPr>
          <w:sz w:val="52"/>
        </w:rPr>
        <w:sym w:font="Wingdings" w:char="F046"/>
      </w:r>
      <w:r w:rsidRPr="00831DF1">
        <w:tab/>
        <w:t xml:space="preserve">Note: </w:t>
      </w:r>
      <w:r w:rsidRPr="00831DF1">
        <w:tab/>
      </w:r>
      <w:r w:rsidRPr="00831DF1">
        <w:rPr>
          <w:b w:val="0"/>
        </w:rPr>
        <w:t>If a piece of data is listed as required, document processing will not occur if that piece of data is missing from the HL7 message.  This will not be annotated for each validation section unless otherwise noted.</w:t>
      </w:r>
    </w:p>
    <w:p w14:paraId="5E961197" w14:textId="77777777" w:rsidR="00D06072" w:rsidRPr="00831DF1" w:rsidRDefault="00D06072" w:rsidP="00831DF1">
      <w:r w:rsidRPr="00831DF1">
        <w:t>If an error message</w:t>
      </w:r>
      <w:r w:rsidRPr="00831DF1">
        <w:fldChar w:fldCharType="begin"/>
      </w:r>
      <w:r w:rsidRPr="00831DF1">
        <w:instrText>xe "error code"</w:instrText>
      </w:r>
      <w:r w:rsidRPr="00831DF1">
        <w:fldChar w:fldCharType="end"/>
      </w:r>
      <w:r w:rsidRPr="00831DF1">
        <w:t xml:space="preserve"> is returned, it will contain </w:t>
      </w:r>
      <w:r w:rsidR="00886A2F" w:rsidRPr="00831DF1">
        <w:t>a clear text reminder explaining the error.</w:t>
      </w:r>
      <w:r w:rsidR="00401F9C" w:rsidRPr="00831DF1">
        <w:t xml:space="preserve"> This can be viewed using the TIUHL7 Message Manager</w:t>
      </w:r>
      <w:r w:rsidR="00401F9C" w:rsidRPr="00831DF1">
        <w:fldChar w:fldCharType="begin"/>
      </w:r>
      <w:r w:rsidR="00401F9C" w:rsidRPr="00831DF1">
        <w:instrText xml:space="preserve"> XE "Message Manager" </w:instrText>
      </w:r>
      <w:r w:rsidR="00401F9C" w:rsidRPr="00831DF1">
        <w:fldChar w:fldCharType="end"/>
      </w:r>
      <w:r w:rsidR="00401F9C" w:rsidRPr="00831DF1">
        <w:t xml:space="preserve"> [TIUHL7 MSG MGR] which is exported in the TIU Maintenance Menu</w:t>
      </w:r>
      <w:r w:rsidR="00401F9C" w:rsidRPr="00831DF1">
        <w:fldChar w:fldCharType="begin"/>
      </w:r>
      <w:r w:rsidR="00401F9C" w:rsidRPr="00831DF1">
        <w:instrText xml:space="preserve"> XE "Maintenance Menu" </w:instrText>
      </w:r>
      <w:r w:rsidR="00401F9C" w:rsidRPr="00831DF1">
        <w:fldChar w:fldCharType="end"/>
      </w:r>
      <w:r w:rsidR="00401F9C" w:rsidRPr="00831DF1">
        <w:t xml:space="preserve">. </w:t>
      </w:r>
    </w:p>
    <w:p w14:paraId="3E2DBA5A" w14:textId="77777777" w:rsidR="00401F9C" w:rsidRPr="00831DF1" w:rsidRDefault="00401F9C" w:rsidP="00831DF1">
      <w:r w:rsidRPr="00831DF1">
        <w:t>The following is an example of using the HL7 message Manager to check an error message</w:t>
      </w:r>
      <w:r w:rsidRPr="00831DF1">
        <w:fldChar w:fldCharType="begin"/>
      </w:r>
      <w:r w:rsidRPr="00831DF1">
        <w:instrText xml:space="preserve"> XE "error message" </w:instrText>
      </w:r>
      <w:r w:rsidRPr="00831DF1">
        <w:fldChar w:fldCharType="end"/>
      </w:r>
      <w:r w:rsidRPr="00831DF1">
        <w:t>:</w:t>
      </w:r>
    </w:p>
    <w:p w14:paraId="7B52E921" w14:textId="77777777" w:rsidR="00401F9C" w:rsidRPr="00831DF1" w:rsidRDefault="00401F9C" w:rsidP="00831DF1">
      <w:pPr>
        <w:pStyle w:val="ComputerScreen"/>
      </w:pPr>
      <w:r w:rsidRPr="00831DF1">
        <w:t xml:space="preserve">   1      TIU Parameters Menu ...</w:t>
      </w:r>
    </w:p>
    <w:p w14:paraId="36C6A068" w14:textId="77777777" w:rsidR="00401F9C" w:rsidRPr="00831DF1" w:rsidRDefault="00401F9C" w:rsidP="00831DF1">
      <w:pPr>
        <w:pStyle w:val="ComputerScreen"/>
      </w:pPr>
      <w:r w:rsidRPr="00831DF1">
        <w:t xml:space="preserve">   2      Document Definitions (Manager) ...</w:t>
      </w:r>
    </w:p>
    <w:p w14:paraId="7D0494B6" w14:textId="77777777" w:rsidR="00401F9C" w:rsidRPr="00831DF1" w:rsidRDefault="00401F9C" w:rsidP="00831DF1">
      <w:pPr>
        <w:pStyle w:val="ComputerScreen"/>
      </w:pPr>
      <w:r w:rsidRPr="00831DF1">
        <w:t xml:space="preserve">   3      User Class Management ...</w:t>
      </w:r>
    </w:p>
    <w:p w14:paraId="33CA0FA4" w14:textId="77777777" w:rsidR="00401F9C" w:rsidRPr="00831DF1" w:rsidRDefault="00401F9C" w:rsidP="00831DF1">
      <w:pPr>
        <w:pStyle w:val="ComputerScreen"/>
      </w:pPr>
      <w:r w:rsidRPr="00831DF1">
        <w:t xml:space="preserve">   4      TIU Template Mgmt Functions ...</w:t>
      </w:r>
    </w:p>
    <w:p w14:paraId="69C6D46D" w14:textId="77777777" w:rsidR="00401F9C" w:rsidRPr="00831DF1" w:rsidRDefault="00401F9C" w:rsidP="00831DF1">
      <w:pPr>
        <w:pStyle w:val="ComputerScreen"/>
      </w:pPr>
      <w:r w:rsidRPr="00831DF1">
        <w:t xml:space="preserve">   5      TIU Alert Tools</w:t>
      </w:r>
    </w:p>
    <w:p w14:paraId="0BD04F3D" w14:textId="77777777" w:rsidR="00401F9C" w:rsidRPr="00831DF1" w:rsidRDefault="00401F9C" w:rsidP="00831DF1">
      <w:pPr>
        <w:pStyle w:val="ComputerScreen"/>
      </w:pPr>
      <w:r w:rsidRPr="00831DF1">
        <w:t xml:space="preserve">   6      Active Title Cleanup Report</w:t>
      </w:r>
    </w:p>
    <w:p w14:paraId="517C9161" w14:textId="77777777" w:rsidR="00401F9C" w:rsidRPr="00831DF1" w:rsidRDefault="00401F9C" w:rsidP="00831DF1">
      <w:pPr>
        <w:pStyle w:val="ComputerScreen"/>
      </w:pPr>
      <w:r w:rsidRPr="00831DF1">
        <w:t xml:space="preserve">   7      TIUHL7 Message Manager</w:t>
      </w:r>
    </w:p>
    <w:p w14:paraId="32E21540" w14:textId="77777777" w:rsidR="00401F9C" w:rsidRPr="00831DF1" w:rsidRDefault="00401F9C" w:rsidP="00831DF1">
      <w:pPr>
        <w:pStyle w:val="ComputerScreen"/>
      </w:pPr>
    </w:p>
    <w:p w14:paraId="2655F804" w14:textId="77777777" w:rsidR="00401F9C" w:rsidRPr="00831DF1" w:rsidRDefault="00401F9C" w:rsidP="00831DF1">
      <w:pPr>
        <w:pStyle w:val="ComputerScreen"/>
      </w:pPr>
      <w:r w:rsidRPr="00831DF1">
        <w:t xml:space="preserve"> Select TIU Maintenance Menu Option: </w:t>
      </w:r>
      <w:r w:rsidRPr="00831DF1">
        <w:rPr>
          <w:b/>
        </w:rPr>
        <w:t>7</w:t>
      </w:r>
      <w:r w:rsidRPr="00831DF1">
        <w:t xml:space="preserve">  TIUHL7 Message Manager</w:t>
      </w:r>
    </w:p>
    <w:p w14:paraId="4B187B08" w14:textId="77777777" w:rsidR="00401F9C" w:rsidRPr="00831DF1" w:rsidRDefault="00401F9C" w:rsidP="00831DF1">
      <w:pPr>
        <w:pStyle w:val="ComputerScreen"/>
      </w:pPr>
    </w:p>
    <w:p w14:paraId="0534C9FC" w14:textId="77777777" w:rsidR="00401F9C" w:rsidRPr="00831DF1" w:rsidRDefault="00401F9C" w:rsidP="00831DF1">
      <w:pPr>
        <w:pStyle w:val="ComputerScreen"/>
      </w:pPr>
      <w:r w:rsidRPr="00831DF1">
        <w:t>Searching for messages.....</w:t>
      </w:r>
    </w:p>
    <w:p w14:paraId="5535877C" w14:textId="77777777" w:rsidR="00401F9C" w:rsidRPr="00831DF1" w:rsidRDefault="00401F9C" w:rsidP="00831DF1">
      <w:pPr>
        <w:pStyle w:val="ComputerScreen"/>
      </w:pPr>
    </w:p>
    <w:p w14:paraId="019B9012" w14:textId="77777777" w:rsidR="00401F9C" w:rsidRPr="00831DF1" w:rsidRDefault="00401F9C" w:rsidP="00831DF1">
      <w:pPr>
        <w:pStyle w:val="ComputerScreen"/>
      </w:pPr>
      <w:r w:rsidRPr="00831DF1">
        <w:t xml:space="preserve">                                             Refresh Message List</w:t>
      </w:r>
    </w:p>
    <w:p w14:paraId="47F2A4DB" w14:textId="77777777" w:rsidR="00401F9C" w:rsidRPr="00831DF1" w:rsidRDefault="00C8170F" w:rsidP="00831DF1">
      <w:pPr>
        <w:pStyle w:val="BlankLine"/>
      </w:pPr>
      <w:r w:rsidRPr="00831DF1">
        <w:br w:type="page"/>
      </w:r>
    </w:p>
    <w:p w14:paraId="42AB46BE" w14:textId="77777777" w:rsidR="00401F9C" w:rsidRPr="00831DF1" w:rsidRDefault="00401F9C" w:rsidP="00831DF1">
      <w:pPr>
        <w:pStyle w:val="ComputerScreen"/>
        <w:rPr>
          <w:u w:val="single"/>
        </w:rPr>
      </w:pPr>
      <w:r w:rsidRPr="00831DF1">
        <w:rPr>
          <w:u w:val="single"/>
        </w:rPr>
        <w:lastRenderedPageBreak/>
        <w:t xml:space="preserve">TIUHL7 Message Manager        Aug 04, 2006@15:47:19          Page:    1 of    1 </w:t>
      </w:r>
    </w:p>
    <w:p w14:paraId="3FC5BC84" w14:textId="77777777" w:rsidR="00401F9C" w:rsidRPr="00831DF1" w:rsidRDefault="00401F9C" w:rsidP="00831DF1">
      <w:pPr>
        <w:pStyle w:val="ComputerScreen"/>
      </w:pPr>
      <w:r w:rsidRPr="00831DF1">
        <w:t xml:space="preserve">                           TIUHL7 Received Messages</w:t>
      </w:r>
    </w:p>
    <w:p w14:paraId="1FDDF776" w14:textId="77777777" w:rsidR="00401F9C" w:rsidRPr="00831DF1" w:rsidRDefault="00401F9C" w:rsidP="00831DF1">
      <w:pPr>
        <w:pStyle w:val="ComputerScreen"/>
      </w:pPr>
    </w:p>
    <w:p w14:paraId="216B25BD" w14:textId="77777777" w:rsidR="00401F9C" w:rsidRPr="00831DF1" w:rsidRDefault="00401F9C" w:rsidP="00831DF1">
      <w:pPr>
        <w:pStyle w:val="ComputerScreen"/>
      </w:pPr>
      <w:r w:rsidRPr="00831DF1">
        <w:t xml:space="preserve">                                          Receiving     Sending        Message</w:t>
      </w:r>
    </w:p>
    <w:p w14:paraId="26937C28" w14:textId="77777777" w:rsidR="00401F9C" w:rsidRPr="00831DF1" w:rsidRDefault="00401F9C" w:rsidP="00831DF1">
      <w:pPr>
        <w:pStyle w:val="ComputerScreen"/>
        <w:rPr>
          <w:u w:val="single"/>
        </w:rPr>
      </w:pPr>
      <w:r w:rsidRPr="00831DF1">
        <w:rPr>
          <w:u w:val="single"/>
        </w:rPr>
        <w:t xml:space="preserve">    Message ID      Date/Time Processed   Application   Application    Status   </w:t>
      </w:r>
    </w:p>
    <w:p w14:paraId="030EE2BA" w14:textId="77777777" w:rsidR="00401F9C" w:rsidRPr="00831DF1" w:rsidRDefault="00401F9C" w:rsidP="00831DF1">
      <w:pPr>
        <w:pStyle w:val="ComputerScreen"/>
      </w:pPr>
      <w:r w:rsidRPr="00831DF1">
        <w:t xml:space="preserve">1   99953044        Jul 31, 2006@11:24:53 TIUHL7        HTAPPL         Rejected </w:t>
      </w:r>
    </w:p>
    <w:p w14:paraId="6D1CA507" w14:textId="77777777" w:rsidR="00401F9C" w:rsidRPr="00831DF1" w:rsidRDefault="00401F9C" w:rsidP="00831DF1">
      <w:pPr>
        <w:pStyle w:val="ComputerScreen"/>
      </w:pPr>
      <w:r w:rsidRPr="00831DF1">
        <w:t xml:space="preserve">2   99953046        Jul 31, 2006@11:27:14 TIUHL7        HTAPPL         Rejected </w:t>
      </w:r>
    </w:p>
    <w:p w14:paraId="7EF3E4DE" w14:textId="77777777" w:rsidR="00401F9C" w:rsidRPr="00831DF1" w:rsidRDefault="00401F9C" w:rsidP="00831DF1">
      <w:pPr>
        <w:pStyle w:val="ComputerScreen"/>
      </w:pPr>
      <w:r w:rsidRPr="00831DF1">
        <w:t xml:space="preserve">3   99953048        Jul 31, 2006@11:28:44 TIUHL7        HTAPPL         Accepted </w:t>
      </w:r>
    </w:p>
    <w:p w14:paraId="6DA01BFF" w14:textId="77777777" w:rsidR="00401F9C" w:rsidRPr="00831DF1" w:rsidRDefault="00401F9C" w:rsidP="00831DF1">
      <w:pPr>
        <w:pStyle w:val="ComputerScreen"/>
      </w:pPr>
      <w:r w:rsidRPr="00831DF1">
        <w:t xml:space="preserve">4   200T40029200608 Aug 02, 2006@11:35:11 TIUHL7        HTAPPL         Accepted </w:t>
      </w:r>
    </w:p>
    <w:p w14:paraId="325EEF83" w14:textId="77777777" w:rsidR="00401F9C" w:rsidRPr="00831DF1" w:rsidRDefault="00401F9C" w:rsidP="00831DF1">
      <w:pPr>
        <w:pStyle w:val="ComputerScreen"/>
      </w:pPr>
      <w:r w:rsidRPr="00831DF1">
        <w:t xml:space="preserve">5   200T40003200608 Aug 02, 2006@14:28:14 TIUHL7        HTAPPL         Accepted </w:t>
      </w:r>
    </w:p>
    <w:p w14:paraId="7F174163" w14:textId="77777777" w:rsidR="00401F9C" w:rsidRPr="00831DF1" w:rsidRDefault="00401F9C" w:rsidP="00831DF1">
      <w:pPr>
        <w:pStyle w:val="ComputerScreen"/>
      </w:pPr>
      <w:r w:rsidRPr="00831DF1">
        <w:t xml:space="preserve">6   99953050        Aug 02, 2006@15:45:41 TIUHL7        HTAPPL         Accepted </w:t>
      </w:r>
    </w:p>
    <w:p w14:paraId="3A347A23" w14:textId="77777777" w:rsidR="00401F9C" w:rsidRPr="00831DF1" w:rsidRDefault="00401F9C" w:rsidP="00831DF1">
      <w:pPr>
        <w:pStyle w:val="ComputerScreen"/>
      </w:pPr>
    </w:p>
    <w:p w14:paraId="0A3E5E45" w14:textId="77777777" w:rsidR="00401F9C" w:rsidRPr="00831DF1" w:rsidRDefault="00401F9C" w:rsidP="00831DF1">
      <w:pPr>
        <w:pStyle w:val="ComputerScreen"/>
      </w:pPr>
    </w:p>
    <w:p w14:paraId="15B33078" w14:textId="77777777" w:rsidR="00401F9C" w:rsidRPr="00831DF1" w:rsidRDefault="00401F9C" w:rsidP="00831DF1">
      <w:pPr>
        <w:pStyle w:val="ComputerScreen"/>
      </w:pPr>
    </w:p>
    <w:p w14:paraId="1657364D" w14:textId="77777777" w:rsidR="00401F9C" w:rsidRPr="00831DF1" w:rsidRDefault="00401F9C" w:rsidP="00831DF1">
      <w:pPr>
        <w:pStyle w:val="ComputerScreen"/>
      </w:pPr>
    </w:p>
    <w:p w14:paraId="2ACADF1F" w14:textId="77777777" w:rsidR="00401F9C" w:rsidRPr="00831DF1" w:rsidRDefault="00401F9C" w:rsidP="00831DF1">
      <w:pPr>
        <w:pStyle w:val="ComputerScreen"/>
      </w:pPr>
    </w:p>
    <w:p w14:paraId="43DE761D" w14:textId="77777777" w:rsidR="00401F9C" w:rsidRPr="00831DF1" w:rsidRDefault="00401F9C" w:rsidP="00831DF1">
      <w:pPr>
        <w:pStyle w:val="ComputerScreen"/>
      </w:pPr>
    </w:p>
    <w:p w14:paraId="486605CF" w14:textId="77777777" w:rsidR="00401F9C" w:rsidRPr="00831DF1" w:rsidRDefault="00401F9C" w:rsidP="00831DF1">
      <w:pPr>
        <w:pStyle w:val="ComputerScreen"/>
      </w:pPr>
    </w:p>
    <w:p w14:paraId="0CF9B6C9" w14:textId="77777777" w:rsidR="00401F9C" w:rsidRPr="00831DF1" w:rsidRDefault="00401F9C" w:rsidP="00831DF1">
      <w:pPr>
        <w:pStyle w:val="ComputerScreen"/>
      </w:pPr>
    </w:p>
    <w:p w14:paraId="62E5F5AA" w14:textId="77777777" w:rsidR="00401F9C" w:rsidRPr="00831DF1" w:rsidRDefault="00401F9C" w:rsidP="00831DF1">
      <w:pPr>
        <w:pStyle w:val="CScreenReversed"/>
        <w:shd w:val="clear" w:color="auto" w:fill="auto"/>
      </w:pPr>
      <w:r w:rsidRPr="00831DF1">
        <w:t xml:space="preserve">          Enter ?? for more actions                                             </w:t>
      </w:r>
    </w:p>
    <w:p w14:paraId="2B0E60E3" w14:textId="77777777" w:rsidR="00401F9C" w:rsidRPr="00831DF1" w:rsidRDefault="00401F9C" w:rsidP="00831DF1">
      <w:pPr>
        <w:pStyle w:val="ComputerScreen"/>
      </w:pPr>
      <w:r w:rsidRPr="00831DF1">
        <w:t xml:space="preserve">                                                </w:t>
      </w:r>
    </w:p>
    <w:p w14:paraId="61A7AE0B" w14:textId="77777777" w:rsidR="00401F9C" w:rsidRPr="00831DF1" w:rsidRDefault="000E4A68" w:rsidP="00831DF1">
      <w:pPr>
        <w:pStyle w:val="ComputerScreen"/>
      </w:pPr>
      <w:r w:rsidRPr="00831DF1">
        <w:rPr>
          <w:noProof/>
        </w:rPr>
        <mc:AlternateContent>
          <mc:Choice Requires="wps">
            <w:drawing>
              <wp:anchor distT="0" distB="0" distL="114300" distR="114300" simplePos="0" relativeHeight="251658240" behindDoc="0" locked="0" layoutInCell="1" allowOverlap="1" wp14:anchorId="1DC13E4F" wp14:editId="19802DD9">
                <wp:simplePos x="0" y="0"/>
                <wp:positionH relativeFrom="column">
                  <wp:posOffset>5413375</wp:posOffset>
                </wp:positionH>
                <wp:positionV relativeFrom="paragraph">
                  <wp:posOffset>57785</wp:posOffset>
                </wp:positionV>
                <wp:extent cx="914400" cy="454025"/>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54025"/>
                        </a:xfrm>
                        <a:prstGeom prst="borderCallout2">
                          <a:avLst>
                            <a:gd name="adj1" fmla="val 25176"/>
                            <a:gd name="adj2" fmla="val -8333"/>
                            <a:gd name="adj3" fmla="val 25176"/>
                            <a:gd name="adj4" fmla="val -102778"/>
                            <a:gd name="adj5" fmla="val 181819"/>
                            <a:gd name="adj6" fmla="val -198681"/>
                          </a:avLst>
                        </a:prstGeom>
                        <a:solidFill>
                          <a:srgbClr val="FFFFFF"/>
                        </a:solidFill>
                        <a:ln w="9525">
                          <a:solidFill>
                            <a:srgbClr val="000000"/>
                          </a:solidFill>
                          <a:miter lim="800000"/>
                          <a:headEnd/>
                          <a:tailEnd type="stealth" w="lg" len="lg"/>
                        </a:ln>
                      </wps:spPr>
                      <wps:txbx>
                        <w:txbxContent>
                          <w:p w14:paraId="743178EC" w14:textId="77777777" w:rsidR="008276C5" w:rsidRDefault="008276C5" w:rsidP="000E173E">
                            <w:pPr>
                              <w:pStyle w:val="Callout"/>
                            </w:pPr>
                            <w:r>
                              <w:t>Note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7" o:spid="_x0000_s1026" type="#_x0000_t48" style="position:absolute;left:0;text-align:left;margin-left:426.25pt;margin-top:4.55pt;width:1in;height:3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" adj="-42915,39273,-22200,5438,,5438">
                <v:stroke startarrow="classic" startarrowwidth="wide" startarrowlength="long"/>
                <v:textbox>
                  <w:txbxContent>
                    <w:p w:rsidR="008276C5" w:rsidRDefault="008276C5" w:rsidP="000E173E">
                      <w:pPr>
                        <w:pStyle w:val="Callout"/>
                      </w:pPr>
                      <w:r>
                        <w:t>Note Error message.</w:t>
                      </w:r>
                    </w:p>
                  </w:txbxContent>
                </v:textbox>
                <o:callout v:ext="edit" minusy="t"/>
              </v:shape>
            </w:pict>
          </mc:Fallback>
        </mc:AlternateContent>
      </w:r>
      <w:r w:rsidR="00401F9C" w:rsidRPr="00831DF1">
        <w:t xml:space="preserve">     View Message                            Delete Message(s)</w:t>
      </w:r>
    </w:p>
    <w:p w14:paraId="78CCC411" w14:textId="77777777" w:rsidR="00401F9C" w:rsidRPr="00831DF1" w:rsidRDefault="00401F9C" w:rsidP="00831DF1">
      <w:pPr>
        <w:pStyle w:val="ComputerScreen"/>
      </w:pPr>
      <w:r w:rsidRPr="00831DF1">
        <w:t xml:space="preserve">                                             Refresh Message List</w:t>
      </w:r>
    </w:p>
    <w:p w14:paraId="628ACBD7" w14:textId="77777777" w:rsidR="00401F9C" w:rsidRPr="00831DF1" w:rsidRDefault="00401F9C" w:rsidP="00831DF1">
      <w:pPr>
        <w:pStyle w:val="ComputerScreen"/>
      </w:pPr>
      <w:r w:rsidRPr="00831DF1">
        <w:t xml:space="preserve">Select Action:  Quit// </w:t>
      </w:r>
      <w:r w:rsidRPr="00831DF1">
        <w:rPr>
          <w:b/>
        </w:rPr>
        <w:t>2</w:t>
      </w:r>
      <w:r w:rsidRPr="00831DF1">
        <w:t xml:space="preserve">     </w:t>
      </w:r>
    </w:p>
    <w:p w14:paraId="01BAE721" w14:textId="77777777" w:rsidR="00401F9C" w:rsidRPr="00831DF1" w:rsidRDefault="00401F9C" w:rsidP="00831DF1">
      <w:pPr>
        <w:pStyle w:val="BlankLine"/>
      </w:pPr>
    </w:p>
    <w:p w14:paraId="7A417F4D" w14:textId="77777777" w:rsidR="00401F9C" w:rsidRPr="00831DF1" w:rsidRDefault="00401F9C" w:rsidP="00831DF1">
      <w:pPr>
        <w:pStyle w:val="ComputerScreen"/>
        <w:rPr>
          <w:u w:val="single"/>
        </w:rPr>
      </w:pPr>
      <w:r w:rsidRPr="00831DF1">
        <w:rPr>
          <w:u w:val="single"/>
        </w:rPr>
        <w:t xml:space="preserve"> TIUHL7 Message Viewer        Aug 04, 2006@15:47:22          Page:    1 of    1 </w:t>
      </w:r>
    </w:p>
    <w:p w14:paraId="3DBDB485" w14:textId="77777777" w:rsidR="00401F9C" w:rsidRPr="00831DF1" w:rsidRDefault="00401F9C" w:rsidP="00831DF1">
      <w:pPr>
        <w:pStyle w:val="ComputerScreen"/>
      </w:pPr>
      <w:r w:rsidRPr="00831DF1">
        <w:t xml:space="preserve">MSA^AR^99953046^TIUHL7^HTAPPL                                                   </w:t>
      </w:r>
    </w:p>
    <w:p w14:paraId="31C3335A" w14:textId="77777777" w:rsidR="00401F9C" w:rsidRPr="00831DF1" w:rsidRDefault="00401F9C" w:rsidP="00831DF1">
      <w:pPr>
        <w:pStyle w:val="ComputerScreen"/>
      </w:pPr>
      <w:r w:rsidRPr="00831DF1">
        <w:t xml:space="preserve">ERR^PV1^44^^0000.00~Could not find a visit for Jul 31, 2006@16:21.              </w:t>
      </w:r>
    </w:p>
    <w:p w14:paraId="2895BFCA" w14:textId="77777777" w:rsidR="00401F9C" w:rsidRPr="00831DF1" w:rsidRDefault="00401F9C" w:rsidP="00831DF1">
      <w:pPr>
        <w:pStyle w:val="ComputerScreen"/>
      </w:pPr>
    </w:p>
    <w:p w14:paraId="13EB75C9" w14:textId="77777777" w:rsidR="00401F9C" w:rsidRPr="00831DF1" w:rsidRDefault="00401F9C" w:rsidP="00831DF1">
      <w:pPr>
        <w:pStyle w:val="ComputerScreen"/>
      </w:pPr>
      <w:r w:rsidRPr="00831DF1">
        <w:t>MSH^~|\&amp;^HTAPPL^00T5~VAWW.VITERION.CC.MED.VA.GOV~DNS^TIUHL7^689~</w:t>
      </w:r>
      <w:r w:rsidR="00C8170F" w:rsidRPr="00831DF1">
        <w:t>ANONYMOUS</w:t>
      </w:r>
      <w:r w:rsidRPr="00831DF1">
        <w:t>.MED.V</w:t>
      </w:r>
    </w:p>
    <w:p w14:paraId="4B126BD9" w14:textId="77777777" w:rsidR="00401F9C" w:rsidRPr="00831DF1" w:rsidRDefault="00401F9C" w:rsidP="00831DF1">
      <w:pPr>
        <w:pStyle w:val="ComputerScreen"/>
      </w:pPr>
      <w:r w:rsidRPr="00831DF1">
        <w:t xml:space="preserve">A.GOV~DNS^20060731092708-0700^^MDM~T02~MDM_T02^99953046^T^2.4^^^AL^AL^USA       </w:t>
      </w:r>
    </w:p>
    <w:p w14:paraId="1CC036C8" w14:textId="77777777" w:rsidR="00401F9C" w:rsidRPr="00831DF1" w:rsidRDefault="00401F9C" w:rsidP="00831DF1">
      <w:pPr>
        <w:pStyle w:val="ComputerScreen"/>
      </w:pPr>
      <w:r w:rsidRPr="00831DF1">
        <w:t xml:space="preserve">EVN^T02                                                                         </w:t>
      </w:r>
    </w:p>
    <w:p w14:paraId="15024D0F" w14:textId="77777777" w:rsidR="00401F9C" w:rsidRPr="00831DF1" w:rsidRDefault="00401F9C" w:rsidP="00831DF1">
      <w:pPr>
        <w:pStyle w:val="ComputerScreen"/>
      </w:pPr>
      <w:r w:rsidRPr="00831DF1">
        <w:t>PID^^^~~~USVHA~NI|~~~USSSA~SS|290~~~USVHA~PI||^^</w:t>
      </w:r>
      <w:r w:rsidR="00C8170F" w:rsidRPr="00831DF1">
        <w:t>TIUPATIENT</w:t>
      </w:r>
      <w:r w:rsidRPr="00831DF1">
        <w:t>~</w:t>
      </w:r>
      <w:r w:rsidR="00C8170F" w:rsidRPr="00831DF1">
        <w:t>FIVE</w:t>
      </w:r>
      <w:r w:rsidRPr="00831DF1">
        <w:t xml:space="preserve">                       </w:t>
      </w:r>
    </w:p>
    <w:p w14:paraId="1452E6FC" w14:textId="77777777" w:rsidR="00401F9C" w:rsidRPr="00831DF1" w:rsidRDefault="00401F9C" w:rsidP="00831DF1">
      <w:pPr>
        <w:pStyle w:val="ComputerScreen"/>
      </w:pPr>
      <w:r w:rsidRPr="00831DF1">
        <w:t xml:space="preserve">PV1^^^GI WALK-IN^^^^^^^^^^^^NEW^^^^^^^^^^^^^^^^^^^^^^^^^20040626011903          </w:t>
      </w:r>
    </w:p>
    <w:p w14:paraId="4B73FD4E" w14:textId="77777777" w:rsidR="00401F9C" w:rsidRPr="00831DF1" w:rsidRDefault="00401F9C" w:rsidP="00831DF1">
      <w:pPr>
        <w:pStyle w:val="ComputerScreen"/>
      </w:pPr>
      <w:r w:rsidRPr="00831DF1">
        <w:t>TXA^^^TEXT^200607311621^^^^^33271~</w:t>
      </w:r>
      <w:r w:rsidR="00C8170F" w:rsidRPr="00831DF1">
        <w:t>TIUPROVIDER</w:t>
      </w:r>
      <w:r w:rsidRPr="00831DF1">
        <w:t>~</w:t>
      </w:r>
      <w:r w:rsidR="00C8170F" w:rsidRPr="00831DF1">
        <w:t>THREE</w:t>
      </w:r>
      <w:r w:rsidRPr="00831DF1">
        <w:t>~~~~~USVHA^~^^~USVHA^^^^PROGRE</w:t>
      </w:r>
    </w:p>
    <w:p w14:paraId="3BC9762C" w14:textId="77777777" w:rsidR="00401F9C" w:rsidRPr="00831DF1" w:rsidRDefault="00401F9C" w:rsidP="00831DF1">
      <w:pPr>
        <w:pStyle w:val="ComputerScreen"/>
      </w:pPr>
      <w:r w:rsidRPr="00831DF1">
        <w:t xml:space="preserve">SS NOTE^^^^^^~~~~~~~~~~~~~~~~~~~~~~~~~~~~                                       </w:t>
      </w:r>
    </w:p>
    <w:p w14:paraId="3AC751D9" w14:textId="77777777" w:rsidR="00401F9C" w:rsidRPr="00831DF1" w:rsidRDefault="00401F9C" w:rsidP="00831DF1">
      <w:pPr>
        <w:pStyle w:val="ComputerScreen"/>
      </w:pPr>
      <w:r w:rsidRPr="00831DF1">
        <w:t>OBX^1^TX^SUBJECT~This is the subject ^^NEW TEST TODAY   NEW Location  NEW TEST n</w:t>
      </w:r>
    </w:p>
    <w:p w14:paraId="0B9BBFD6" w14:textId="77777777" w:rsidR="00401F9C" w:rsidRPr="00831DF1" w:rsidRDefault="00401F9C" w:rsidP="00831DF1">
      <w:pPr>
        <w:pStyle w:val="ComputerScreen"/>
      </w:pPr>
      <w:r w:rsidRPr="00831DF1">
        <w:t xml:space="preserve">ew REF date for GI WALK-IN   .                                                  </w:t>
      </w:r>
    </w:p>
    <w:p w14:paraId="711B2B96" w14:textId="77777777" w:rsidR="00401F9C" w:rsidRPr="00831DF1" w:rsidRDefault="00401F9C" w:rsidP="00831DF1">
      <w:pPr>
        <w:pStyle w:val="ComputerScreen"/>
      </w:pPr>
    </w:p>
    <w:p w14:paraId="3A641832" w14:textId="77777777" w:rsidR="00401F9C" w:rsidRPr="00831DF1" w:rsidRDefault="00401F9C" w:rsidP="00831DF1">
      <w:pPr>
        <w:pStyle w:val="ComputerScreen"/>
      </w:pPr>
    </w:p>
    <w:p w14:paraId="2D011600" w14:textId="77777777" w:rsidR="00401F9C" w:rsidRPr="00831DF1" w:rsidRDefault="00401F9C" w:rsidP="00831DF1">
      <w:pPr>
        <w:pStyle w:val="ComputerScreen"/>
      </w:pPr>
    </w:p>
    <w:p w14:paraId="1DB5BDB1" w14:textId="77777777" w:rsidR="00401F9C" w:rsidRPr="00831DF1" w:rsidRDefault="00401F9C" w:rsidP="00831DF1">
      <w:pPr>
        <w:pStyle w:val="ComputerScreen"/>
      </w:pPr>
    </w:p>
    <w:p w14:paraId="603AF1E9" w14:textId="77777777" w:rsidR="00401F9C" w:rsidRPr="00831DF1" w:rsidRDefault="00401F9C" w:rsidP="00831DF1">
      <w:pPr>
        <w:pStyle w:val="ComputerScreen"/>
      </w:pPr>
    </w:p>
    <w:p w14:paraId="505F63D7" w14:textId="77777777" w:rsidR="00401F9C" w:rsidRPr="00831DF1" w:rsidRDefault="00401F9C" w:rsidP="00831DF1">
      <w:pPr>
        <w:pStyle w:val="ComputerScreen"/>
      </w:pPr>
    </w:p>
    <w:p w14:paraId="76861408" w14:textId="77777777" w:rsidR="00401F9C" w:rsidRPr="00831DF1" w:rsidRDefault="00401F9C" w:rsidP="00831DF1">
      <w:pPr>
        <w:pStyle w:val="CScreenReversed"/>
        <w:shd w:val="clear" w:color="auto" w:fill="auto"/>
      </w:pPr>
      <w:r w:rsidRPr="00831DF1">
        <w:t xml:space="preserve">          Enter ?? for more actions                                             </w:t>
      </w:r>
    </w:p>
    <w:p w14:paraId="10BB6A73" w14:textId="77777777" w:rsidR="00401F9C" w:rsidRPr="00831DF1" w:rsidRDefault="00401F9C" w:rsidP="00831DF1">
      <w:pPr>
        <w:pStyle w:val="ComputerScreen"/>
      </w:pPr>
      <w:r w:rsidRPr="00831DF1">
        <w:t xml:space="preserve">                                                </w:t>
      </w:r>
    </w:p>
    <w:p w14:paraId="00EF74DB" w14:textId="77777777" w:rsidR="00401F9C" w:rsidRPr="00831DF1" w:rsidRDefault="00401F9C" w:rsidP="00831DF1">
      <w:pPr>
        <w:pStyle w:val="ComputerScreen"/>
      </w:pPr>
      <w:r w:rsidRPr="00831DF1">
        <w:t xml:space="preserve">     Delete Message                          Reprocess Message</w:t>
      </w:r>
    </w:p>
    <w:p w14:paraId="7D629613" w14:textId="77777777" w:rsidR="00401F9C" w:rsidRPr="00831DF1" w:rsidRDefault="00401F9C" w:rsidP="00831DF1">
      <w:pPr>
        <w:pStyle w:val="ComputerScreen"/>
      </w:pPr>
      <w:r w:rsidRPr="00831DF1">
        <w:t xml:space="preserve">        </w:t>
      </w:r>
    </w:p>
    <w:p w14:paraId="4A2450A9" w14:textId="77777777" w:rsidR="00401F9C" w:rsidRPr="00831DF1" w:rsidRDefault="00401F9C" w:rsidP="00831DF1">
      <w:pPr>
        <w:pStyle w:val="ComputerScreen"/>
      </w:pPr>
      <w:r w:rsidRPr="00831DF1">
        <w:t>Select Item(s): Quit//</w:t>
      </w:r>
    </w:p>
    <w:p w14:paraId="6E374F37" w14:textId="77777777" w:rsidR="000E173E" w:rsidRPr="00831DF1" w:rsidRDefault="000E173E" w:rsidP="00831DF1">
      <w:bookmarkStart w:id="35" w:name="_Toc101932961"/>
      <w:r w:rsidRPr="00831DF1">
        <w:t>The messages displayed by the Message Manager are from the XTEMP Global</w:t>
      </w:r>
      <w:r w:rsidR="00326421" w:rsidRPr="00831DF1">
        <w:fldChar w:fldCharType="begin"/>
      </w:r>
      <w:r w:rsidR="00326421" w:rsidRPr="00831DF1">
        <w:instrText xml:space="preserve"> XE "XTEMP Global" </w:instrText>
      </w:r>
      <w:r w:rsidR="00326421" w:rsidRPr="00831DF1">
        <w:fldChar w:fldCharType="end"/>
      </w:r>
      <w:r w:rsidRPr="00831DF1">
        <w:t>, which is set to delete messages after seven (7) days. In other words, VistA discards HL7 messages that are more than seven (7) days old.</w:t>
      </w:r>
    </w:p>
    <w:p w14:paraId="5AE6D96E" w14:textId="77777777" w:rsidR="000E173E" w:rsidRPr="00831DF1" w:rsidRDefault="000E173E" w:rsidP="00831DF1"/>
    <w:p w14:paraId="653032E4" w14:textId="77777777" w:rsidR="000E173E" w:rsidRPr="00831DF1" w:rsidRDefault="000E173E" w:rsidP="00831DF1">
      <w:pPr>
        <w:pStyle w:val="Heading3"/>
      </w:pPr>
    </w:p>
    <w:p w14:paraId="051D3E2E" w14:textId="77777777" w:rsidR="00D06072" w:rsidRPr="00831DF1" w:rsidRDefault="00D06072" w:rsidP="00831DF1">
      <w:pPr>
        <w:pStyle w:val="Heading3"/>
      </w:pPr>
      <w:r w:rsidRPr="00831DF1">
        <w:br w:type="page"/>
      </w:r>
      <w:bookmarkStart w:id="36" w:name="_Toc11371375"/>
      <w:r w:rsidRPr="00831DF1">
        <w:lastRenderedPageBreak/>
        <w:t>Unique Patient Identifier</w:t>
      </w:r>
      <w:bookmarkEnd w:id="35"/>
      <w:r w:rsidRPr="00831DF1">
        <w:fldChar w:fldCharType="begin"/>
      </w:r>
      <w:r w:rsidRPr="00831DF1">
        <w:instrText>xe "Unique Patient Identifier"</w:instrText>
      </w:r>
      <w:r w:rsidRPr="00831DF1">
        <w:fldChar w:fldCharType="end"/>
      </w:r>
      <w:r w:rsidRPr="00831DF1">
        <w:t xml:space="preserve"> (one required)</w:t>
      </w:r>
      <w:bookmarkEnd w:id="36"/>
    </w:p>
    <w:p w14:paraId="4DE72D06" w14:textId="77777777" w:rsidR="00D06072" w:rsidRPr="00831DF1" w:rsidRDefault="00D06072" w:rsidP="00831DF1">
      <w:r w:rsidRPr="00831DF1">
        <w:t>Locate the patient information in the HL7 message. Details of the patient information, such as the Social Security Number</w:t>
      </w:r>
      <w:r w:rsidRPr="00831DF1">
        <w:fldChar w:fldCharType="begin"/>
      </w:r>
      <w:r w:rsidRPr="00831DF1">
        <w:instrText>xe "Social Security Number"</w:instrText>
      </w:r>
      <w:r w:rsidRPr="00831DF1">
        <w:fldChar w:fldCharType="end"/>
      </w:r>
      <w:r w:rsidRPr="00831DF1">
        <w:t xml:space="preserve"> (SSN), or Integration Control Number</w:t>
      </w:r>
      <w:r w:rsidRPr="00831DF1">
        <w:fldChar w:fldCharType="begin"/>
      </w:r>
      <w:r w:rsidRPr="00831DF1">
        <w:instrText>xe "Integration Control Number"</w:instrText>
      </w:r>
      <w:r w:rsidRPr="00831DF1">
        <w:fldChar w:fldCharType="end"/>
      </w:r>
      <w:r w:rsidRPr="00831DF1">
        <w:t xml:space="preserve"> (ICN</w:t>
      </w:r>
      <w:r w:rsidRPr="00831DF1">
        <w:fldChar w:fldCharType="begin"/>
      </w:r>
      <w:r w:rsidRPr="00831DF1">
        <w:instrText>xe "ICN"</w:instrText>
      </w:r>
      <w:r w:rsidRPr="00831DF1">
        <w:fldChar w:fldCharType="end"/>
      </w:r>
      <w:r w:rsidRPr="00831DF1">
        <w:t>), or Data File Number</w:t>
      </w:r>
      <w:r w:rsidRPr="00831DF1">
        <w:fldChar w:fldCharType="begin"/>
      </w:r>
      <w:r w:rsidRPr="00831DF1">
        <w:instrText>xe "Data File Number"</w:instrText>
      </w:r>
      <w:r w:rsidRPr="00831DF1">
        <w:fldChar w:fldCharType="end"/>
      </w:r>
      <w:r w:rsidRPr="00831DF1">
        <w:t xml:space="preserve"> (DFN), will be found in the Patient Identification (PID) segment of the HL7 message. The unique patient information is required to enter any information into a patient’s Electronic Health Record. </w:t>
      </w:r>
    </w:p>
    <w:p w14:paraId="38B70F81" w14:textId="77777777" w:rsidR="00D06072" w:rsidRPr="00831DF1" w:rsidRDefault="00D06072" w:rsidP="00831DF1">
      <w:r w:rsidRPr="00831DF1">
        <w:t>This is a repeating field containing the Integration Control Number (ICN), Data File Number (DFN), or Social Security Number (SSN) along with the appropriate ASSIGNING AUTHORITY (USVHA or USSSA) and IDENTIFIER TYPE CODE (NI,PI,SS).</w:t>
      </w:r>
    </w:p>
    <w:p w14:paraId="61DA96E9" w14:textId="77777777" w:rsidR="00D06072" w:rsidRPr="00831DF1" w:rsidRDefault="00D06072" w:rsidP="00831DF1">
      <w:pPr>
        <w:pStyle w:val="Captiontable"/>
      </w:pPr>
      <w:bookmarkStart w:id="37" w:name="_Toc145664621"/>
      <w:r w:rsidRPr="00831DF1">
        <w:t xml:space="preserve">Table </w:t>
      </w:r>
      <w:r w:rsidR="00EF1E14" w:rsidRPr="00831DF1">
        <w:t>1</w:t>
      </w:r>
      <w:r w:rsidRPr="00831DF1">
        <w:t>: Patient Identifier</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611"/>
        <w:gridCol w:w="9"/>
        <w:gridCol w:w="1170"/>
        <w:gridCol w:w="1710"/>
        <w:gridCol w:w="2430"/>
      </w:tblGrid>
      <w:tr w:rsidR="00D06072" w:rsidRPr="00831DF1" w14:paraId="67FB251B" w14:textId="77777777" w:rsidTr="00886A2F">
        <w:trPr>
          <w:jc w:val="center"/>
        </w:trPr>
        <w:tc>
          <w:tcPr>
            <w:tcW w:w="1188" w:type="dxa"/>
          </w:tcPr>
          <w:p w14:paraId="19DC5AB0" w14:textId="77777777" w:rsidR="00D06072" w:rsidRPr="00831DF1" w:rsidRDefault="00D06072" w:rsidP="00831DF1">
            <w:pPr>
              <w:pStyle w:val="TableHeading"/>
              <w:numPr>
                <w:ilvl w:val="0"/>
                <w:numId w:val="26"/>
              </w:numPr>
            </w:pPr>
            <w:r w:rsidRPr="00831DF1">
              <w:t>HL7 Segment</w:t>
            </w:r>
          </w:p>
        </w:tc>
        <w:tc>
          <w:tcPr>
            <w:tcW w:w="1620" w:type="dxa"/>
            <w:gridSpan w:val="2"/>
          </w:tcPr>
          <w:p w14:paraId="358FD6F3" w14:textId="77777777" w:rsidR="00D06072" w:rsidRPr="00831DF1" w:rsidRDefault="00D06072" w:rsidP="00831DF1">
            <w:pPr>
              <w:pStyle w:val="TableHeading"/>
              <w:numPr>
                <w:ilvl w:val="0"/>
                <w:numId w:val="26"/>
              </w:numPr>
            </w:pPr>
            <w:r w:rsidRPr="00831DF1">
              <w:t>Identifier</w:t>
            </w:r>
          </w:p>
          <w:p w14:paraId="6A35E6EA" w14:textId="77777777" w:rsidR="00D06072" w:rsidRPr="00831DF1" w:rsidRDefault="00D06072" w:rsidP="00831DF1">
            <w:pPr>
              <w:pStyle w:val="TableHeading"/>
              <w:numPr>
                <w:ilvl w:val="0"/>
                <w:numId w:val="26"/>
              </w:numPr>
            </w:pPr>
          </w:p>
        </w:tc>
        <w:tc>
          <w:tcPr>
            <w:tcW w:w="1170" w:type="dxa"/>
          </w:tcPr>
          <w:p w14:paraId="30E89984" w14:textId="77777777" w:rsidR="00D06072" w:rsidRPr="00831DF1" w:rsidRDefault="00D06072" w:rsidP="00831DF1">
            <w:pPr>
              <w:pStyle w:val="TableHeading"/>
              <w:numPr>
                <w:ilvl w:val="0"/>
                <w:numId w:val="26"/>
              </w:numPr>
            </w:pPr>
            <w:r w:rsidRPr="00831DF1">
              <w:t>Position</w:t>
            </w:r>
          </w:p>
        </w:tc>
        <w:tc>
          <w:tcPr>
            <w:tcW w:w="1710" w:type="dxa"/>
          </w:tcPr>
          <w:p w14:paraId="6656361E" w14:textId="77777777" w:rsidR="00D06072" w:rsidRPr="00831DF1" w:rsidRDefault="00D06072" w:rsidP="00831DF1">
            <w:pPr>
              <w:pStyle w:val="TableHeading"/>
              <w:numPr>
                <w:ilvl w:val="0"/>
                <w:numId w:val="26"/>
              </w:numPr>
            </w:pPr>
            <w:r w:rsidRPr="00831DF1">
              <w:t>Assigning Authority</w:t>
            </w:r>
          </w:p>
          <w:p w14:paraId="1466FC96" w14:textId="77777777" w:rsidR="00D06072" w:rsidRPr="00831DF1" w:rsidRDefault="00D06072" w:rsidP="00831DF1">
            <w:pPr>
              <w:pStyle w:val="TableHeading"/>
              <w:numPr>
                <w:ilvl w:val="0"/>
                <w:numId w:val="26"/>
              </w:numPr>
            </w:pPr>
          </w:p>
        </w:tc>
        <w:tc>
          <w:tcPr>
            <w:tcW w:w="2430" w:type="dxa"/>
          </w:tcPr>
          <w:p w14:paraId="4DF4B83E" w14:textId="77777777" w:rsidR="00D06072" w:rsidRPr="00831DF1" w:rsidRDefault="00D06072" w:rsidP="00831DF1">
            <w:pPr>
              <w:pStyle w:val="TableHeading"/>
              <w:numPr>
                <w:ilvl w:val="0"/>
                <w:numId w:val="26"/>
              </w:numPr>
            </w:pPr>
            <w:r w:rsidRPr="00831DF1">
              <w:t>Identifier type code</w:t>
            </w:r>
          </w:p>
          <w:p w14:paraId="404D13BE" w14:textId="77777777" w:rsidR="00D06072" w:rsidRPr="00831DF1" w:rsidRDefault="00D06072" w:rsidP="00831DF1">
            <w:pPr>
              <w:pStyle w:val="TableHeading"/>
              <w:numPr>
                <w:ilvl w:val="0"/>
                <w:numId w:val="26"/>
              </w:numPr>
            </w:pPr>
          </w:p>
        </w:tc>
      </w:tr>
      <w:tr w:rsidR="00D06072" w:rsidRPr="00831DF1" w14:paraId="70BC540A" w14:textId="77777777" w:rsidTr="00886A2F">
        <w:trPr>
          <w:jc w:val="center"/>
        </w:trPr>
        <w:tc>
          <w:tcPr>
            <w:tcW w:w="1188" w:type="dxa"/>
          </w:tcPr>
          <w:p w14:paraId="28CB68C8" w14:textId="77777777" w:rsidR="00D06072" w:rsidRPr="00831DF1" w:rsidRDefault="00D06072" w:rsidP="00831DF1">
            <w:pPr>
              <w:pStyle w:val="TableEntry"/>
              <w:numPr>
                <w:ilvl w:val="0"/>
                <w:numId w:val="26"/>
              </w:numPr>
            </w:pPr>
            <w:r w:rsidRPr="00831DF1">
              <w:t>PID</w:t>
            </w:r>
          </w:p>
        </w:tc>
        <w:tc>
          <w:tcPr>
            <w:tcW w:w="1620" w:type="dxa"/>
            <w:gridSpan w:val="2"/>
          </w:tcPr>
          <w:p w14:paraId="1E7F90AF" w14:textId="77777777" w:rsidR="00D06072" w:rsidRPr="00831DF1" w:rsidRDefault="00D06072" w:rsidP="00831DF1">
            <w:pPr>
              <w:pStyle w:val="TableEntry"/>
              <w:numPr>
                <w:ilvl w:val="0"/>
                <w:numId w:val="26"/>
              </w:numPr>
            </w:pPr>
            <w:r w:rsidRPr="00831DF1">
              <w:t>National ICN</w:t>
            </w:r>
            <w:r w:rsidRPr="00831DF1">
              <w:fldChar w:fldCharType="begin"/>
            </w:r>
            <w:r w:rsidRPr="00831DF1">
              <w:instrText>xe "National ICN"</w:instrText>
            </w:r>
            <w:r w:rsidRPr="00831DF1">
              <w:fldChar w:fldCharType="end"/>
            </w:r>
          </w:p>
        </w:tc>
        <w:tc>
          <w:tcPr>
            <w:tcW w:w="1170" w:type="dxa"/>
          </w:tcPr>
          <w:p w14:paraId="1EDE3CC1" w14:textId="77777777" w:rsidR="00D06072" w:rsidRPr="00831DF1" w:rsidRDefault="00D06072" w:rsidP="00831DF1">
            <w:pPr>
              <w:pStyle w:val="TableEntry"/>
              <w:numPr>
                <w:ilvl w:val="0"/>
                <w:numId w:val="26"/>
              </w:numPr>
            </w:pPr>
            <w:r w:rsidRPr="00831DF1">
              <w:t>3.5</w:t>
            </w:r>
          </w:p>
        </w:tc>
        <w:tc>
          <w:tcPr>
            <w:tcW w:w="1710" w:type="dxa"/>
          </w:tcPr>
          <w:p w14:paraId="4ECD6DE9" w14:textId="77777777" w:rsidR="00D06072" w:rsidRPr="00831DF1" w:rsidRDefault="00D06072" w:rsidP="00831DF1">
            <w:pPr>
              <w:pStyle w:val="TableEntry"/>
              <w:numPr>
                <w:ilvl w:val="0"/>
                <w:numId w:val="26"/>
              </w:numPr>
            </w:pPr>
            <w:r w:rsidRPr="00831DF1">
              <w:t>USVHA</w:t>
            </w:r>
          </w:p>
        </w:tc>
        <w:tc>
          <w:tcPr>
            <w:tcW w:w="2430" w:type="dxa"/>
          </w:tcPr>
          <w:p w14:paraId="39FE6D85" w14:textId="77777777" w:rsidR="00D06072" w:rsidRPr="00831DF1" w:rsidRDefault="00D06072" w:rsidP="00831DF1">
            <w:pPr>
              <w:pStyle w:val="TableEntry"/>
              <w:numPr>
                <w:ilvl w:val="0"/>
                <w:numId w:val="26"/>
              </w:numPr>
            </w:pPr>
            <w:r w:rsidRPr="00831DF1">
              <w:t>NI</w:t>
            </w:r>
          </w:p>
        </w:tc>
      </w:tr>
      <w:tr w:rsidR="00D06072" w:rsidRPr="00831DF1" w14:paraId="7A62817D" w14:textId="77777777" w:rsidTr="00886A2F">
        <w:trPr>
          <w:jc w:val="center"/>
        </w:trPr>
        <w:tc>
          <w:tcPr>
            <w:tcW w:w="1188" w:type="dxa"/>
          </w:tcPr>
          <w:p w14:paraId="03F103D7" w14:textId="77777777" w:rsidR="00D06072" w:rsidRPr="00831DF1" w:rsidRDefault="00D06072" w:rsidP="00831DF1">
            <w:pPr>
              <w:pStyle w:val="TableEntry"/>
              <w:numPr>
                <w:ilvl w:val="0"/>
                <w:numId w:val="26"/>
              </w:numPr>
            </w:pPr>
            <w:r w:rsidRPr="00831DF1">
              <w:t>PID</w:t>
            </w:r>
          </w:p>
        </w:tc>
        <w:tc>
          <w:tcPr>
            <w:tcW w:w="1620" w:type="dxa"/>
            <w:gridSpan w:val="2"/>
          </w:tcPr>
          <w:p w14:paraId="502CFA7D" w14:textId="77777777" w:rsidR="00D06072" w:rsidRPr="00831DF1" w:rsidRDefault="00D06072" w:rsidP="00831DF1">
            <w:pPr>
              <w:pStyle w:val="TableEntry"/>
              <w:numPr>
                <w:ilvl w:val="0"/>
                <w:numId w:val="26"/>
              </w:numPr>
            </w:pPr>
            <w:r w:rsidRPr="00831DF1">
              <w:t>SSN</w:t>
            </w:r>
          </w:p>
        </w:tc>
        <w:tc>
          <w:tcPr>
            <w:tcW w:w="1170" w:type="dxa"/>
          </w:tcPr>
          <w:p w14:paraId="68926DC4" w14:textId="77777777" w:rsidR="00D06072" w:rsidRPr="00831DF1" w:rsidRDefault="00D06072" w:rsidP="00831DF1">
            <w:pPr>
              <w:pStyle w:val="TableEntry"/>
              <w:numPr>
                <w:ilvl w:val="0"/>
                <w:numId w:val="26"/>
              </w:numPr>
            </w:pPr>
            <w:r w:rsidRPr="00831DF1">
              <w:t>3.5</w:t>
            </w:r>
          </w:p>
        </w:tc>
        <w:tc>
          <w:tcPr>
            <w:tcW w:w="1710" w:type="dxa"/>
          </w:tcPr>
          <w:p w14:paraId="5489E8AB" w14:textId="77777777" w:rsidR="00D06072" w:rsidRPr="00831DF1" w:rsidRDefault="00D06072" w:rsidP="00831DF1">
            <w:pPr>
              <w:pStyle w:val="TableEntry"/>
              <w:numPr>
                <w:ilvl w:val="0"/>
                <w:numId w:val="26"/>
              </w:numPr>
            </w:pPr>
            <w:r w:rsidRPr="00831DF1">
              <w:t>USSSA</w:t>
            </w:r>
          </w:p>
        </w:tc>
        <w:tc>
          <w:tcPr>
            <w:tcW w:w="2430" w:type="dxa"/>
          </w:tcPr>
          <w:p w14:paraId="49AFDA9C" w14:textId="77777777" w:rsidR="00D06072" w:rsidRPr="00831DF1" w:rsidRDefault="00D06072" w:rsidP="00831DF1">
            <w:pPr>
              <w:pStyle w:val="TableEntry"/>
              <w:numPr>
                <w:ilvl w:val="0"/>
                <w:numId w:val="26"/>
              </w:numPr>
            </w:pPr>
            <w:r w:rsidRPr="00831DF1">
              <w:t>SS</w:t>
            </w:r>
          </w:p>
        </w:tc>
      </w:tr>
      <w:tr w:rsidR="00D06072" w:rsidRPr="00831DF1" w14:paraId="29F1296F" w14:textId="77777777" w:rsidTr="00886A2F">
        <w:trPr>
          <w:jc w:val="center"/>
        </w:trPr>
        <w:tc>
          <w:tcPr>
            <w:tcW w:w="1188" w:type="dxa"/>
          </w:tcPr>
          <w:p w14:paraId="300E8B0D" w14:textId="77777777" w:rsidR="00D06072" w:rsidRPr="00831DF1" w:rsidRDefault="00D06072" w:rsidP="00831DF1">
            <w:pPr>
              <w:pStyle w:val="TableEntry"/>
              <w:numPr>
                <w:ilvl w:val="0"/>
                <w:numId w:val="26"/>
              </w:numPr>
            </w:pPr>
            <w:r w:rsidRPr="00831DF1">
              <w:t>PID</w:t>
            </w:r>
          </w:p>
        </w:tc>
        <w:tc>
          <w:tcPr>
            <w:tcW w:w="1620" w:type="dxa"/>
            <w:gridSpan w:val="2"/>
          </w:tcPr>
          <w:p w14:paraId="38F94844" w14:textId="77777777" w:rsidR="00D06072" w:rsidRPr="00831DF1" w:rsidRDefault="00D06072" w:rsidP="00831DF1">
            <w:pPr>
              <w:pStyle w:val="TableEntry"/>
              <w:numPr>
                <w:ilvl w:val="0"/>
                <w:numId w:val="26"/>
              </w:numPr>
            </w:pPr>
            <w:r w:rsidRPr="00831DF1">
              <w:t>VistA id</w:t>
            </w:r>
          </w:p>
          <w:p w14:paraId="4E562AAD" w14:textId="77777777" w:rsidR="00D06072" w:rsidRPr="00831DF1" w:rsidRDefault="00D06072" w:rsidP="00831DF1">
            <w:pPr>
              <w:pStyle w:val="TableEntry"/>
              <w:numPr>
                <w:ilvl w:val="0"/>
                <w:numId w:val="26"/>
              </w:numPr>
            </w:pPr>
            <w:r w:rsidRPr="00831DF1">
              <w:t>(DFN)</w:t>
            </w:r>
          </w:p>
        </w:tc>
        <w:tc>
          <w:tcPr>
            <w:tcW w:w="1170" w:type="dxa"/>
          </w:tcPr>
          <w:p w14:paraId="5AAFFDBF" w14:textId="77777777" w:rsidR="00D06072" w:rsidRPr="00831DF1" w:rsidRDefault="00D06072" w:rsidP="00831DF1">
            <w:pPr>
              <w:pStyle w:val="TableEntry"/>
              <w:numPr>
                <w:ilvl w:val="0"/>
                <w:numId w:val="26"/>
              </w:numPr>
            </w:pPr>
            <w:r w:rsidRPr="00831DF1">
              <w:t>3.5</w:t>
            </w:r>
          </w:p>
        </w:tc>
        <w:tc>
          <w:tcPr>
            <w:tcW w:w="1710" w:type="dxa"/>
          </w:tcPr>
          <w:p w14:paraId="2CA66C7E" w14:textId="77777777" w:rsidR="00D06072" w:rsidRPr="00831DF1" w:rsidRDefault="00D06072" w:rsidP="00831DF1">
            <w:pPr>
              <w:pStyle w:val="TableEntry"/>
              <w:numPr>
                <w:ilvl w:val="0"/>
                <w:numId w:val="26"/>
              </w:numPr>
            </w:pPr>
            <w:r w:rsidRPr="00831DF1">
              <w:t>USVHA</w:t>
            </w:r>
          </w:p>
        </w:tc>
        <w:tc>
          <w:tcPr>
            <w:tcW w:w="2430" w:type="dxa"/>
          </w:tcPr>
          <w:p w14:paraId="079CEB07" w14:textId="77777777" w:rsidR="00D06072" w:rsidRPr="00831DF1" w:rsidRDefault="00D06072" w:rsidP="00831DF1">
            <w:pPr>
              <w:pStyle w:val="TableEntry"/>
              <w:numPr>
                <w:ilvl w:val="0"/>
                <w:numId w:val="26"/>
              </w:numPr>
            </w:pPr>
            <w:r w:rsidRPr="00831DF1">
              <w:t>PI</w:t>
            </w:r>
          </w:p>
        </w:tc>
      </w:tr>
      <w:tr w:rsidR="00D06072" w:rsidRPr="00831DF1" w14:paraId="1B707535" w14:textId="77777777" w:rsidTr="00886A2F">
        <w:trPr>
          <w:jc w:val="center"/>
        </w:trPr>
        <w:tc>
          <w:tcPr>
            <w:tcW w:w="1188" w:type="dxa"/>
          </w:tcPr>
          <w:p w14:paraId="23CF6284" w14:textId="77777777" w:rsidR="00D06072" w:rsidRPr="00831DF1" w:rsidRDefault="00D06072" w:rsidP="00831DF1">
            <w:pPr>
              <w:pStyle w:val="TableEntry"/>
              <w:numPr>
                <w:ilvl w:val="0"/>
                <w:numId w:val="26"/>
              </w:numPr>
            </w:pPr>
            <w:r w:rsidRPr="00831DF1">
              <w:t>PID</w:t>
            </w:r>
          </w:p>
        </w:tc>
        <w:tc>
          <w:tcPr>
            <w:tcW w:w="1611" w:type="dxa"/>
          </w:tcPr>
          <w:p w14:paraId="6603179A" w14:textId="77777777" w:rsidR="00D06072" w:rsidRPr="00831DF1" w:rsidRDefault="00D06072" w:rsidP="00831DF1">
            <w:pPr>
              <w:pStyle w:val="TableEntry"/>
              <w:numPr>
                <w:ilvl w:val="0"/>
                <w:numId w:val="26"/>
              </w:numPr>
            </w:pPr>
            <w:r w:rsidRPr="00831DF1">
              <w:t>Patient Identifier List</w:t>
            </w:r>
          </w:p>
        </w:tc>
        <w:tc>
          <w:tcPr>
            <w:tcW w:w="1179" w:type="dxa"/>
            <w:gridSpan w:val="2"/>
          </w:tcPr>
          <w:p w14:paraId="1FAD4AE2" w14:textId="77777777" w:rsidR="00D06072" w:rsidRPr="00831DF1" w:rsidRDefault="00D06072" w:rsidP="00831DF1">
            <w:pPr>
              <w:pStyle w:val="TableEntry"/>
              <w:numPr>
                <w:ilvl w:val="0"/>
                <w:numId w:val="26"/>
              </w:numPr>
            </w:pPr>
            <w:r w:rsidRPr="00831DF1">
              <w:t>3.1</w:t>
            </w:r>
          </w:p>
        </w:tc>
        <w:tc>
          <w:tcPr>
            <w:tcW w:w="1710" w:type="dxa"/>
          </w:tcPr>
          <w:p w14:paraId="561E9512" w14:textId="77777777" w:rsidR="00D06072" w:rsidRPr="00831DF1" w:rsidRDefault="00D06072" w:rsidP="00831DF1">
            <w:pPr>
              <w:pStyle w:val="TableEntry"/>
              <w:numPr>
                <w:ilvl w:val="0"/>
                <w:numId w:val="26"/>
              </w:numPr>
            </w:pPr>
            <w:r w:rsidRPr="00831DF1">
              <w:t>ICN</w:t>
            </w:r>
          </w:p>
        </w:tc>
        <w:tc>
          <w:tcPr>
            <w:tcW w:w="2430" w:type="dxa"/>
          </w:tcPr>
          <w:p w14:paraId="6E49ACA0" w14:textId="77777777" w:rsidR="00D06072" w:rsidRPr="00831DF1" w:rsidRDefault="00D06072" w:rsidP="00831DF1">
            <w:pPr>
              <w:pStyle w:val="TableEntry"/>
              <w:numPr>
                <w:ilvl w:val="0"/>
                <w:numId w:val="26"/>
              </w:numPr>
            </w:pPr>
            <w:r w:rsidRPr="00831DF1">
              <w:t>Use with patient name to identify unique patient in Patient File #2</w:t>
            </w:r>
            <w:r w:rsidRPr="00831DF1">
              <w:fldChar w:fldCharType="begin"/>
            </w:r>
            <w:r w:rsidRPr="00831DF1">
              <w:instrText>xe "File #2"</w:instrText>
            </w:r>
            <w:r w:rsidRPr="00831DF1">
              <w:fldChar w:fldCharType="end"/>
            </w:r>
            <w:r w:rsidRPr="00831DF1">
              <w:fldChar w:fldCharType="begin"/>
            </w:r>
            <w:r w:rsidRPr="00831DF1">
              <w:instrText>xe "Patient File #2"</w:instrText>
            </w:r>
            <w:r w:rsidRPr="00831DF1">
              <w:fldChar w:fldCharType="end"/>
            </w:r>
          </w:p>
        </w:tc>
      </w:tr>
      <w:tr w:rsidR="00D06072" w:rsidRPr="00831DF1" w14:paraId="6D5F9F98" w14:textId="77777777" w:rsidTr="00886A2F">
        <w:trPr>
          <w:jc w:val="center"/>
        </w:trPr>
        <w:tc>
          <w:tcPr>
            <w:tcW w:w="1188" w:type="dxa"/>
          </w:tcPr>
          <w:p w14:paraId="444D2821" w14:textId="77777777" w:rsidR="00D06072" w:rsidRPr="00831DF1" w:rsidRDefault="00D06072" w:rsidP="00831DF1">
            <w:pPr>
              <w:pStyle w:val="TableEntry"/>
              <w:numPr>
                <w:ilvl w:val="0"/>
                <w:numId w:val="26"/>
              </w:numPr>
            </w:pPr>
            <w:r w:rsidRPr="00831DF1">
              <w:t>PID</w:t>
            </w:r>
          </w:p>
        </w:tc>
        <w:tc>
          <w:tcPr>
            <w:tcW w:w="1611" w:type="dxa"/>
          </w:tcPr>
          <w:p w14:paraId="5F094477" w14:textId="77777777" w:rsidR="00D06072" w:rsidRPr="00831DF1" w:rsidRDefault="00D06072" w:rsidP="00831DF1">
            <w:pPr>
              <w:pStyle w:val="TableEntry"/>
              <w:numPr>
                <w:ilvl w:val="0"/>
                <w:numId w:val="26"/>
              </w:numPr>
            </w:pPr>
            <w:r w:rsidRPr="00831DF1">
              <w:t>Patient Identifier List</w:t>
            </w:r>
          </w:p>
        </w:tc>
        <w:tc>
          <w:tcPr>
            <w:tcW w:w="1179" w:type="dxa"/>
            <w:gridSpan w:val="2"/>
          </w:tcPr>
          <w:p w14:paraId="01947834" w14:textId="77777777" w:rsidR="00D06072" w:rsidRPr="00831DF1" w:rsidRDefault="00D06072" w:rsidP="00831DF1">
            <w:pPr>
              <w:pStyle w:val="TableEntry"/>
              <w:numPr>
                <w:ilvl w:val="0"/>
                <w:numId w:val="26"/>
              </w:numPr>
            </w:pPr>
            <w:r w:rsidRPr="00831DF1">
              <w:t>3.1</w:t>
            </w:r>
          </w:p>
        </w:tc>
        <w:tc>
          <w:tcPr>
            <w:tcW w:w="1710" w:type="dxa"/>
          </w:tcPr>
          <w:p w14:paraId="37D416BE" w14:textId="77777777" w:rsidR="00D06072" w:rsidRPr="00831DF1" w:rsidRDefault="00D06072" w:rsidP="00831DF1">
            <w:pPr>
              <w:pStyle w:val="TableEntry"/>
              <w:numPr>
                <w:ilvl w:val="0"/>
                <w:numId w:val="26"/>
              </w:numPr>
            </w:pPr>
            <w:r w:rsidRPr="00831DF1">
              <w:t>SSN</w:t>
            </w:r>
          </w:p>
        </w:tc>
        <w:tc>
          <w:tcPr>
            <w:tcW w:w="2430" w:type="dxa"/>
          </w:tcPr>
          <w:p w14:paraId="5E79452C" w14:textId="77777777" w:rsidR="00D06072" w:rsidRPr="00831DF1" w:rsidRDefault="00D06072" w:rsidP="00831DF1">
            <w:pPr>
              <w:pStyle w:val="TableEntry"/>
              <w:numPr>
                <w:ilvl w:val="0"/>
                <w:numId w:val="26"/>
              </w:numPr>
            </w:pPr>
            <w:r w:rsidRPr="00831DF1">
              <w:t>Use with patient name to identify unique patient in Patient File #2</w:t>
            </w:r>
          </w:p>
        </w:tc>
      </w:tr>
      <w:tr w:rsidR="00D06072" w:rsidRPr="00831DF1" w14:paraId="28F4EE00" w14:textId="77777777" w:rsidTr="00886A2F">
        <w:trPr>
          <w:jc w:val="center"/>
        </w:trPr>
        <w:tc>
          <w:tcPr>
            <w:tcW w:w="1188" w:type="dxa"/>
          </w:tcPr>
          <w:p w14:paraId="087A78AB" w14:textId="77777777" w:rsidR="00D06072" w:rsidRPr="00831DF1" w:rsidRDefault="00D06072" w:rsidP="00831DF1">
            <w:pPr>
              <w:pStyle w:val="TableEntry"/>
              <w:numPr>
                <w:ilvl w:val="0"/>
                <w:numId w:val="26"/>
              </w:numPr>
            </w:pPr>
            <w:r w:rsidRPr="00831DF1">
              <w:t>PID</w:t>
            </w:r>
          </w:p>
        </w:tc>
        <w:tc>
          <w:tcPr>
            <w:tcW w:w="1611" w:type="dxa"/>
          </w:tcPr>
          <w:p w14:paraId="5D73E1B4" w14:textId="77777777" w:rsidR="00D06072" w:rsidRPr="00831DF1" w:rsidRDefault="00D06072" w:rsidP="00831DF1">
            <w:pPr>
              <w:pStyle w:val="TableEntry"/>
              <w:numPr>
                <w:ilvl w:val="0"/>
                <w:numId w:val="26"/>
              </w:numPr>
            </w:pPr>
            <w:r w:rsidRPr="00831DF1">
              <w:t>Patient Identifier List</w:t>
            </w:r>
          </w:p>
        </w:tc>
        <w:tc>
          <w:tcPr>
            <w:tcW w:w="1179" w:type="dxa"/>
            <w:gridSpan w:val="2"/>
          </w:tcPr>
          <w:p w14:paraId="41A6AF53" w14:textId="77777777" w:rsidR="00D06072" w:rsidRPr="00831DF1" w:rsidRDefault="00D06072" w:rsidP="00831DF1">
            <w:pPr>
              <w:pStyle w:val="TableEntry"/>
              <w:numPr>
                <w:ilvl w:val="0"/>
                <w:numId w:val="26"/>
              </w:numPr>
            </w:pPr>
            <w:r w:rsidRPr="00831DF1">
              <w:t>3.1</w:t>
            </w:r>
          </w:p>
        </w:tc>
        <w:tc>
          <w:tcPr>
            <w:tcW w:w="1710" w:type="dxa"/>
          </w:tcPr>
          <w:p w14:paraId="32A0E370" w14:textId="77777777" w:rsidR="00D06072" w:rsidRPr="00831DF1" w:rsidRDefault="00D06072" w:rsidP="00831DF1">
            <w:pPr>
              <w:pStyle w:val="TableEntry"/>
              <w:numPr>
                <w:ilvl w:val="0"/>
                <w:numId w:val="26"/>
              </w:numPr>
            </w:pPr>
            <w:r w:rsidRPr="00831DF1">
              <w:t>DFN (IEN) for Patient File #2</w:t>
            </w:r>
          </w:p>
        </w:tc>
        <w:tc>
          <w:tcPr>
            <w:tcW w:w="2430" w:type="dxa"/>
          </w:tcPr>
          <w:p w14:paraId="614202D2" w14:textId="77777777" w:rsidR="00D06072" w:rsidRPr="00831DF1" w:rsidRDefault="00D06072" w:rsidP="00831DF1">
            <w:pPr>
              <w:pStyle w:val="TableEntry"/>
              <w:numPr>
                <w:ilvl w:val="0"/>
                <w:numId w:val="26"/>
              </w:numPr>
            </w:pPr>
            <w:r w:rsidRPr="00831DF1">
              <w:t>Use with patient name to identify unique patient in Patient File #2</w:t>
            </w:r>
          </w:p>
          <w:p w14:paraId="3C7328E7" w14:textId="77777777" w:rsidR="00D06072" w:rsidRPr="00831DF1" w:rsidRDefault="00D06072" w:rsidP="00831DF1">
            <w:pPr>
              <w:pStyle w:val="TableEntry"/>
              <w:numPr>
                <w:ilvl w:val="0"/>
                <w:numId w:val="26"/>
              </w:numPr>
            </w:pPr>
            <w:r w:rsidRPr="00831DF1">
              <w:t>Pointer to Patient File #2 will be stored in 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.02 PATIENT</w:t>
            </w:r>
          </w:p>
        </w:tc>
      </w:tr>
    </w:tbl>
    <w:p w14:paraId="575B45CC" w14:textId="77777777" w:rsidR="00D06072" w:rsidRPr="00831DF1" w:rsidRDefault="00D06072" w:rsidP="00831DF1"/>
    <w:p w14:paraId="63918E1B" w14:textId="77777777" w:rsidR="00D06072" w:rsidRPr="00831DF1" w:rsidRDefault="00D06072" w:rsidP="00831DF1">
      <w:pPr>
        <w:pStyle w:val="Heading4"/>
      </w:pPr>
      <w:r w:rsidRPr="00831DF1">
        <w:t>TIUHL7 Validation:</w:t>
      </w:r>
    </w:p>
    <w:p w14:paraId="62058A55" w14:textId="77777777" w:rsidR="00D06072" w:rsidRPr="00831DF1" w:rsidRDefault="00D06072" w:rsidP="00831DF1">
      <w:r w:rsidRPr="00831DF1">
        <w:t xml:space="preserve">The PATIENT IDENTIFIERS are used to perform a patient lookup in the VistA database. If only one numeric identifier is sent, the name comparison will occur between the LAST NAME and FIRST INITIAL. </w:t>
      </w:r>
    </w:p>
    <w:p w14:paraId="0998C7A2" w14:textId="77777777" w:rsidR="00D06072" w:rsidRPr="00831DF1" w:rsidRDefault="00D06072" w:rsidP="00831DF1">
      <w:r w:rsidRPr="00831DF1">
        <w:t>If two or more numeric identifiers are sent, the name comparison will occur between the LAST NAME only. The name from the lookup is compared with the patient name from the HL7 message.  Any discrepancy between the lookup name and the HL7 message name will stop document processing.</w:t>
      </w:r>
    </w:p>
    <w:p w14:paraId="452F42C8" w14:textId="77777777" w:rsidR="00D06072" w:rsidRPr="00831DF1" w:rsidRDefault="00D06072" w:rsidP="00831DF1">
      <w:r w:rsidRPr="00831DF1">
        <w:t>If multiple PATIENT IDENTIFIERS are sent, each patient lookup value of the DFN is compared against the other PATIENT IDENTIFIER lookup values of the DFN.  Any discrepancy will stop document processing.</w:t>
      </w:r>
    </w:p>
    <w:p w14:paraId="4121BD96" w14:textId="77777777" w:rsidR="00D06072" w:rsidRPr="00831DF1" w:rsidRDefault="00D06072" w:rsidP="00831DF1">
      <w:r w:rsidRPr="00831DF1">
        <w:lastRenderedPageBreak/>
        <w:t>If multiple patients are returned using the DFN, ICN</w:t>
      </w:r>
      <w:r w:rsidRPr="00831DF1">
        <w:fldChar w:fldCharType="begin"/>
      </w:r>
      <w:r w:rsidRPr="00831DF1">
        <w:instrText>xe "ICN"</w:instrText>
      </w:r>
      <w:r w:rsidRPr="00831DF1">
        <w:fldChar w:fldCharType="end"/>
      </w:r>
      <w:r w:rsidRPr="00831DF1">
        <w:t xml:space="preserve">, or SSN, Date of Birth, the patient’s last and first name with the full Social Security Number will be required to select a unique patient. </w:t>
      </w:r>
    </w:p>
    <w:p w14:paraId="4672EF8B" w14:textId="77777777" w:rsidR="00D06072" w:rsidRPr="00831DF1" w:rsidRDefault="00D06072" w:rsidP="00831DF1"/>
    <w:p w14:paraId="425C8F59" w14:textId="77777777" w:rsidR="00D06072" w:rsidRPr="00831DF1" w:rsidRDefault="00D06072" w:rsidP="00831DF1">
      <w:pPr>
        <w:pStyle w:val="Captiontable"/>
      </w:pPr>
      <w:bookmarkStart w:id="38" w:name="_Toc145664622"/>
      <w:r w:rsidRPr="00831DF1">
        <w:t>Table 2: Patient Identifier (continued)</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620"/>
        <w:gridCol w:w="1080"/>
        <w:gridCol w:w="1080"/>
        <w:gridCol w:w="3240"/>
      </w:tblGrid>
      <w:tr w:rsidR="00D06072" w:rsidRPr="00831DF1" w14:paraId="6011304A" w14:textId="77777777">
        <w:trPr>
          <w:tblHeader/>
          <w:jc w:val="center"/>
        </w:trPr>
        <w:tc>
          <w:tcPr>
            <w:tcW w:w="1278" w:type="dxa"/>
            <w:tcBorders>
              <w:top w:val="single" w:sz="4" w:space="0" w:color="auto"/>
              <w:left w:val="single" w:sz="4" w:space="0" w:color="auto"/>
              <w:bottom w:val="single" w:sz="4" w:space="0" w:color="auto"/>
              <w:right w:val="single" w:sz="4" w:space="0" w:color="auto"/>
            </w:tcBorders>
            <w:vAlign w:val="bottom"/>
          </w:tcPr>
          <w:p w14:paraId="73F419BA" w14:textId="77777777" w:rsidR="00D06072" w:rsidRPr="00831DF1" w:rsidRDefault="00D06072" w:rsidP="00831DF1">
            <w:pPr>
              <w:pStyle w:val="TableHeading"/>
            </w:pPr>
            <w:r w:rsidRPr="00831DF1">
              <w:t>HL7 Segment</w:t>
            </w:r>
          </w:p>
        </w:tc>
        <w:tc>
          <w:tcPr>
            <w:tcW w:w="1620" w:type="dxa"/>
            <w:tcBorders>
              <w:top w:val="single" w:sz="4" w:space="0" w:color="auto"/>
              <w:left w:val="single" w:sz="4" w:space="0" w:color="auto"/>
              <w:bottom w:val="single" w:sz="4" w:space="0" w:color="auto"/>
              <w:right w:val="single" w:sz="4" w:space="0" w:color="auto"/>
            </w:tcBorders>
            <w:vAlign w:val="bottom"/>
          </w:tcPr>
          <w:p w14:paraId="768BF0F3" w14:textId="77777777"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vAlign w:val="bottom"/>
          </w:tcPr>
          <w:p w14:paraId="71A78832" w14:textId="77777777" w:rsidR="00D06072" w:rsidRPr="00831DF1" w:rsidRDefault="00D06072" w:rsidP="00831DF1">
            <w:pPr>
              <w:pStyle w:val="TableHeading"/>
            </w:pPr>
            <w:r w:rsidRPr="00831DF1">
              <w:t>Position</w:t>
            </w:r>
          </w:p>
        </w:tc>
        <w:tc>
          <w:tcPr>
            <w:tcW w:w="1080" w:type="dxa"/>
            <w:tcBorders>
              <w:top w:val="single" w:sz="4" w:space="0" w:color="auto"/>
              <w:left w:val="single" w:sz="4" w:space="0" w:color="auto"/>
              <w:bottom w:val="single" w:sz="4" w:space="0" w:color="auto"/>
              <w:right w:val="single" w:sz="4" w:space="0" w:color="auto"/>
            </w:tcBorders>
            <w:vAlign w:val="bottom"/>
          </w:tcPr>
          <w:p w14:paraId="4320D1FC" w14:textId="77777777" w:rsidR="00D06072" w:rsidRPr="00831DF1" w:rsidRDefault="00D06072" w:rsidP="00831DF1">
            <w:pPr>
              <w:pStyle w:val="TableHeading"/>
            </w:pPr>
            <w:r w:rsidRPr="00831DF1">
              <w:t>Content</w:t>
            </w:r>
          </w:p>
        </w:tc>
        <w:tc>
          <w:tcPr>
            <w:tcW w:w="3240" w:type="dxa"/>
            <w:tcBorders>
              <w:top w:val="single" w:sz="4" w:space="0" w:color="auto"/>
              <w:left w:val="single" w:sz="4" w:space="0" w:color="auto"/>
              <w:bottom w:val="single" w:sz="4" w:space="0" w:color="auto"/>
              <w:right w:val="single" w:sz="4" w:space="0" w:color="auto"/>
            </w:tcBorders>
            <w:vAlign w:val="bottom"/>
          </w:tcPr>
          <w:p w14:paraId="5D249912" w14:textId="77777777" w:rsidR="00D06072" w:rsidRPr="00831DF1" w:rsidRDefault="00D06072" w:rsidP="00831DF1">
            <w:pPr>
              <w:pStyle w:val="TableHeading"/>
            </w:pPr>
            <w:r w:rsidRPr="00831DF1">
              <w:t>Use/Comment</w:t>
            </w:r>
          </w:p>
        </w:tc>
      </w:tr>
      <w:tr w:rsidR="00D06072" w:rsidRPr="00831DF1" w14:paraId="376AE359" w14:textId="77777777">
        <w:trPr>
          <w:jc w:val="center"/>
        </w:trPr>
        <w:tc>
          <w:tcPr>
            <w:tcW w:w="1278" w:type="dxa"/>
            <w:tcBorders>
              <w:top w:val="single" w:sz="4" w:space="0" w:color="auto"/>
              <w:left w:val="single" w:sz="4" w:space="0" w:color="auto"/>
              <w:bottom w:val="single" w:sz="4" w:space="0" w:color="auto"/>
              <w:right w:val="single" w:sz="4" w:space="0" w:color="auto"/>
            </w:tcBorders>
          </w:tcPr>
          <w:p w14:paraId="0E765E2D" w14:textId="77777777" w:rsidR="00D06072" w:rsidRPr="00831DF1" w:rsidRDefault="00D06072" w:rsidP="00831DF1">
            <w:pPr>
              <w:pStyle w:val="TableHeading"/>
            </w:pPr>
            <w:r w:rsidRPr="00831DF1">
              <w:t>PID</w:t>
            </w:r>
          </w:p>
        </w:tc>
        <w:tc>
          <w:tcPr>
            <w:tcW w:w="1620" w:type="dxa"/>
            <w:tcBorders>
              <w:top w:val="single" w:sz="4" w:space="0" w:color="auto"/>
              <w:left w:val="single" w:sz="4" w:space="0" w:color="auto"/>
              <w:bottom w:val="single" w:sz="4" w:space="0" w:color="auto"/>
              <w:right w:val="single" w:sz="4" w:space="0" w:color="auto"/>
            </w:tcBorders>
          </w:tcPr>
          <w:p w14:paraId="6E07AF46" w14:textId="77777777" w:rsidR="00D06072" w:rsidRPr="00831DF1" w:rsidRDefault="00D06072" w:rsidP="00831DF1">
            <w:pPr>
              <w:pStyle w:val="TableText"/>
            </w:pPr>
            <w:r w:rsidRPr="00831DF1">
              <w:t>Patient Name</w:t>
            </w:r>
            <w:r w:rsidRPr="00831DF1">
              <w:fldChar w:fldCharType="begin"/>
            </w:r>
            <w:r w:rsidRPr="00831DF1">
              <w:instrText>xe "Patient Name"</w:instrText>
            </w:r>
            <w:r w:rsidRPr="00831DF1">
              <w:fldChar w:fldCharType="end"/>
            </w:r>
            <w:r w:rsidRPr="00831DF1">
              <w:t xml:space="preserve"> – Family Name</w:t>
            </w:r>
          </w:p>
        </w:tc>
        <w:tc>
          <w:tcPr>
            <w:tcW w:w="1080" w:type="dxa"/>
            <w:tcBorders>
              <w:top w:val="single" w:sz="4" w:space="0" w:color="auto"/>
              <w:left w:val="single" w:sz="4" w:space="0" w:color="auto"/>
              <w:bottom w:val="single" w:sz="4" w:space="0" w:color="auto"/>
              <w:right w:val="single" w:sz="4" w:space="0" w:color="auto"/>
            </w:tcBorders>
          </w:tcPr>
          <w:p w14:paraId="37DC02D9" w14:textId="77777777" w:rsidR="00D06072" w:rsidRPr="00831DF1" w:rsidRDefault="00D06072" w:rsidP="00831DF1">
            <w:pPr>
              <w:pStyle w:val="TableText"/>
            </w:pPr>
            <w:r w:rsidRPr="00831DF1">
              <w:t>5.1.1</w:t>
            </w:r>
          </w:p>
        </w:tc>
        <w:tc>
          <w:tcPr>
            <w:tcW w:w="1080" w:type="dxa"/>
            <w:tcBorders>
              <w:top w:val="single" w:sz="4" w:space="0" w:color="auto"/>
              <w:left w:val="single" w:sz="4" w:space="0" w:color="auto"/>
              <w:bottom w:val="single" w:sz="4" w:space="0" w:color="auto"/>
              <w:right w:val="single" w:sz="4" w:space="0" w:color="auto"/>
            </w:tcBorders>
          </w:tcPr>
          <w:p w14:paraId="0E660066" w14:textId="77777777" w:rsidR="00D06072" w:rsidRPr="00831DF1" w:rsidRDefault="00D06072" w:rsidP="00831DF1">
            <w:pPr>
              <w:pStyle w:val="TableText"/>
            </w:pPr>
            <w:r w:rsidRPr="00831DF1">
              <w:t>Last name</w:t>
            </w:r>
          </w:p>
        </w:tc>
        <w:tc>
          <w:tcPr>
            <w:tcW w:w="3240" w:type="dxa"/>
            <w:tcBorders>
              <w:top w:val="single" w:sz="4" w:space="0" w:color="auto"/>
              <w:left w:val="single" w:sz="4" w:space="0" w:color="auto"/>
              <w:bottom w:val="single" w:sz="4" w:space="0" w:color="auto"/>
              <w:right w:val="single" w:sz="4" w:space="0" w:color="auto"/>
            </w:tcBorders>
          </w:tcPr>
          <w:p w14:paraId="7A29FA0E" w14:textId="77777777" w:rsidR="00D06072" w:rsidRPr="00831DF1" w:rsidRDefault="00D06072" w:rsidP="00831DF1">
            <w:pPr>
              <w:pStyle w:val="TableText"/>
            </w:pPr>
            <w:r w:rsidRPr="00831DF1">
              <w:t>Use with patient SSN, ICN, or DFN to identify unique patient in Patient File #2</w:t>
            </w:r>
            <w:r w:rsidRPr="00831DF1">
              <w:fldChar w:fldCharType="begin"/>
            </w:r>
            <w:r w:rsidRPr="00831DF1">
              <w:instrText>xe "Patient File #2"</w:instrText>
            </w:r>
            <w:r w:rsidRPr="00831DF1">
              <w:fldChar w:fldCharType="end"/>
            </w:r>
          </w:p>
        </w:tc>
      </w:tr>
      <w:tr w:rsidR="00D06072" w:rsidRPr="00831DF1" w14:paraId="7BB0D501" w14:textId="77777777">
        <w:trPr>
          <w:jc w:val="center"/>
        </w:trPr>
        <w:tc>
          <w:tcPr>
            <w:tcW w:w="1278" w:type="dxa"/>
            <w:tcBorders>
              <w:top w:val="single" w:sz="4" w:space="0" w:color="auto"/>
              <w:left w:val="single" w:sz="4" w:space="0" w:color="auto"/>
              <w:bottom w:val="single" w:sz="4" w:space="0" w:color="auto"/>
              <w:right w:val="single" w:sz="4" w:space="0" w:color="auto"/>
            </w:tcBorders>
          </w:tcPr>
          <w:p w14:paraId="1AA09557" w14:textId="77777777" w:rsidR="00D06072" w:rsidRPr="00831DF1" w:rsidRDefault="00D06072" w:rsidP="00831DF1">
            <w:pPr>
              <w:pStyle w:val="TableHeading"/>
            </w:pPr>
            <w:r w:rsidRPr="00831DF1">
              <w:t>PID</w:t>
            </w:r>
          </w:p>
        </w:tc>
        <w:tc>
          <w:tcPr>
            <w:tcW w:w="1620" w:type="dxa"/>
            <w:tcBorders>
              <w:top w:val="single" w:sz="4" w:space="0" w:color="auto"/>
              <w:left w:val="single" w:sz="4" w:space="0" w:color="auto"/>
              <w:bottom w:val="single" w:sz="4" w:space="0" w:color="auto"/>
              <w:right w:val="single" w:sz="4" w:space="0" w:color="auto"/>
            </w:tcBorders>
          </w:tcPr>
          <w:p w14:paraId="1D8DF370" w14:textId="77777777" w:rsidR="00D06072" w:rsidRPr="00831DF1" w:rsidRDefault="00D06072" w:rsidP="00831DF1">
            <w:pPr>
              <w:pStyle w:val="TableText"/>
            </w:pPr>
            <w:r w:rsidRPr="00831DF1">
              <w:t>Patient Name – Given Name</w:t>
            </w:r>
          </w:p>
        </w:tc>
        <w:tc>
          <w:tcPr>
            <w:tcW w:w="1080" w:type="dxa"/>
            <w:tcBorders>
              <w:top w:val="single" w:sz="4" w:space="0" w:color="auto"/>
              <w:left w:val="single" w:sz="4" w:space="0" w:color="auto"/>
              <w:bottom w:val="single" w:sz="4" w:space="0" w:color="auto"/>
              <w:right w:val="single" w:sz="4" w:space="0" w:color="auto"/>
            </w:tcBorders>
          </w:tcPr>
          <w:p w14:paraId="69C0D871" w14:textId="77777777" w:rsidR="00D06072" w:rsidRPr="00831DF1" w:rsidRDefault="00D06072" w:rsidP="00831DF1">
            <w:pPr>
              <w:pStyle w:val="TableText"/>
            </w:pPr>
            <w:r w:rsidRPr="00831DF1">
              <w:t>5.2</w:t>
            </w:r>
          </w:p>
        </w:tc>
        <w:tc>
          <w:tcPr>
            <w:tcW w:w="1080" w:type="dxa"/>
            <w:tcBorders>
              <w:top w:val="single" w:sz="4" w:space="0" w:color="auto"/>
              <w:left w:val="single" w:sz="4" w:space="0" w:color="auto"/>
              <w:bottom w:val="single" w:sz="4" w:space="0" w:color="auto"/>
              <w:right w:val="single" w:sz="4" w:space="0" w:color="auto"/>
            </w:tcBorders>
          </w:tcPr>
          <w:p w14:paraId="263C4F34" w14:textId="77777777" w:rsidR="00D06072" w:rsidRPr="00831DF1" w:rsidRDefault="00D06072" w:rsidP="00831DF1">
            <w:pPr>
              <w:pStyle w:val="TableText"/>
            </w:pPr>
            <w:r w:rsidRPr="00831DF1">
              <w:t>First name</w:t>
            </w:r>
          </w:p>
        </w:tc>
        <w:tc>
          <w:tcPr>
            <w:tcW w:w="3240" w:type="dxa"/>
            <w:tcBorders>
              <w:top w:val="single" w:sz="4" w:space="0" w:color="auto"/>
              <w:left w:val="single" w:sz="4" w:space="0" w:color="auto"/>
              <w:bottom w:val="single" w:sz="4" w:space="0" w:color="auto"/>
              <w:right w:val="single" w:sz="4" w:space="0" w:color="auto"/>
            </w:tcBorders>
          </w:tcPr>
          <w:p w14:paraId="72B743CC" w14:textId="77777777" w:rsidR="00D06072" w:rsidRPr="00831DF1" w:rsidRDefault="00D06072" w:rsidP="00831DF1">
            <w:pPr>
              <w:pStyle w:val="TableText"/>
              <w:rPr>
                <w:b/>
              </w:rPr>
            </w:pPr>
            <w:r w:rsidRPr="00831DF1">
              <w:t>Use with patient SSN, ICN, or DFN to identify unique patient in Patient File #2</w:t>
            </w:r>
          </w:p>
        </w:tc>
      </w:tr>
      <w:tr w:rsidR="00D06072" w:rsidRPr="00831DF1" w14:paraId="0C71125B" w14:textId="77777777">
        <w:trPr>
          <w:jc w:val="center"/>
        </w:trPr>
        <w:tc>
          <w:tcPr>
            <w:tcW w:w="1278" w:type="dxa"/>
            <w:tcBorders>
              <w:top w:val="single" w:sz="4" w:space="0" w:color="auto"/>
              <w:left w:val="single" w:sz="4" w:space="0" w:color="auto"/>
              <w:bottom w:val="single" w:sz="4" w:space="0" w:color="auto"/>
              <w:right w:val="single" w:sz="4" w:space="0" w:color="auto"/>
            </w:tcBorders>
          </w:tcPr>
          <w:p w14:paraId="49E876C8" w14:textId="77777777" w:rsidR="00D06072" w:rsidRPr="00831DF1" w:rsidRDefault="00D06072" w:rsidP="00831DF1">
            <w:pPr>
              <w:pStyle w:val="TableHeading"/>
            </w:pPr>
            <w:r w:rsidRPr="00831DF1">
              <w:t>PID</w:t>
            </w:r>
          </w:p>
        </w:tc>
        <w:tc>
          <w:tcPr>
            <w:tcW w:w="1620" w:type="dxa"/>
            <w:tcBorders>
              <w:top w:val="single" w:sz="4" w:space="0" w:color="auto"/>
              <w:left w:val="single" w:sz="4" w:space="0" w:color="auto"/>
              <w:bottom w:val="single" w:sz="4" w:space="0" w:color="auto"/>
              <w:right w:val="single" w:sz="4" w:space="0" w:color="auto"/>
            </w:tcBorders>
          </w:tcPr>
          <w:p w14:paraId="7621B463" w14:textId="77777777" w:rsidR="00D06072" w:rsidRPr="00831DF1" w:rsidRDefault="00D06072" w:rsidP="00831DF1">
            <w:pPr>
              <w:pStyle w:val="TableText"/>
            </w:pPr>
            <w:r w:rsidRPr="00831DF1">
              <w:t>Patient Name – Second And Further Given Name</w:t>
            </w:r>
          </w:p>
        </w:tc>
        <w:tc>
          <w:tcPr>
            <w:tcW w:w="1080" w:type="dxa"/>
            <w:tcBorders>
              <w:top w:val="single" w:sz="4" w:space="0" w:color="auto"/>
              <w:left w:val="single" w:sz="4" w:space="0" w:color="auto"/>
              <w:bottom w:val="single" w:sz="4" w:space="0" w:color="auto"/>
              <w:right w:val="single" w:sz="4" w:space="0" w:color="auto"/>
            </w:tcBorders>
          </w:tcPr>
          <w:p w14:paraId="06124316" w14:textId="77777777" w:rsidR="00D06072" w:rsidRPr="00831DF1" w:rsidRDefault="00D06072" w:rsidP="00831DF1">
            <w:pPr>
              <w:pStyle w:val="TableText"/>
            </w:pPr>
            <w:r w:rsidRPr="00831DF1">
              <w:t>5.3</w:t>
            </w:r>
          </w:p>
        </w:tc>
        <w:tc>
          <w:tcPr>
            <w:tcW w:w="1080" w:type="dxa"/>
            <w:tcBorders>
              <w:top w:val="single" w:sz="4" w:space="0" w:color="auto"/>
              <w:left w:val="single" w:sz="4" w:space="0" w:color="auto"/>
              <w:bottom w:val="single" w:sz="4" w:space="0" w:color="auto"/>
              <w:right w:val="single" w:sz="4" w:space="0" w:color="auto"/>
            </w:tcBorders>
          </w:tcPr>
          <w:p w14:paraId="05A4660F" w14:textId="77777777" w:rsidR="00D06072" w:rsidRPr="00831DF1" w:rsidRDefault="00D06072" w:rsidP="00831DF1">
            <w:pPr>
              <w:pStyle w:val="TableText"/>
            </w:pPr>
            <w:r w:rsidRPr="00831DF1">
              <w:t>Middle name</w:t>
            </w:r>
          </w:p>
        </w:tc>
        <w:tc>
          <w:tcPr>
            <w:tcW w:w="3240" w:type="dxa"/>
            <w:tcBorders>
              <w:top w:val="single" w:sz="4" w:space="0" w:color="auto"/>
              <w:left w:val="single" w:sz="4" w:space="0" w:color="auto"/>
              <w:bottom w:val="single" w:sz="4" w:space="0" w:color="auto"/>
              <w:right w:val="single" w:sz="4" w:space="0" w:color="auto"/>
            </w:tcBorders>
          </w:tcPr>
          <w:p w14:paraId="0EEBF05E" w14:textId="77777777" w:rsidR="00D06072" w:rsidRPr="00831DF1" w:rsidRDefault="00D06072" w:rsidP="00831DF1">
            <w:pPr>
              <w:pStyle w:val="TableText"/>
            </w:pPr>
            <w:r w:rsidRPr="00831DF1">
              <w:t>Use with patient SSN, ICN, or DFN to identify unique patient in Patient File #2</w:t>
            </w:r>
          </w:p>
        </w:tc>
      </w:tr>
    </w:tbl>
    <w:p w14:paraId="68D9D61E" w14:textId="77777777" w:rsidR="00D06072" w:rsidRPr="00831DF1" w:rsidRDefault="00D06072" w:rsidP="00831DF1">
      <w:r w:rsidRPr="00831DF1">
        <w:t>Name fields from HL7 message are text fields and should be checked for escape sequences. COTS</w:t>
      </w:r>
      <w:r w:rsidRPr="00831DF1">
        <w:fldChar w:fldCharType="begin"/>
      </w:r>
      <w:r w:rsidRPr="00831DF1">
        <w:instrText>xe "COTS"</w:instrText>
      </w:r>
      <w:r w:rsidRPr="00831DF1">
        <w:fldChar w:fldCharType="end"/>
      </w:r>
      <w:r w:rsidRPr="00831DF1">
        <w:t xml:space="preserve"> packages should replace all special characters used by HL7 with the appropriate escape sequences in text fields. See </w:t>
      </w:r>
      <w:hyperlink w:anchor="Table_11" w:history="1">
        <w:r w:rsidRPr="00831DF1">
          <w:rPr>
            <w:rStyle w:val="Hyperlink"/>
          </w:rPr>
          <w:t>Table 11</w:t>
        </w:r>
      </w:hyperlink>
      <w:r w:rsidRPr="00831DF1">
        <w:t>, Information about Delimiters And Escape Sequences.</w:t>
      </w:r>
    </w:p>
    <w:p w14:paraId="07F82B6C" w14:textId="77777777" w:rsidR="00D06072" w:rsidRPr="00831DF1" w:rsidRDefault="00D06072" w:rsidP="00831DF1">
      <w:r w:rsidRPr="00831DF1">
        <w:t>TIU may need to format name fields from the HL7 message into the VistA name format. TIU may need to combine the first letter of the last name with the last four characters of the SSN for a patient search. If the search returns multiple patients, full name and SSN should be compared to locate the unique patient. If a unique patient is located, HL7 message processing continues.</w:t>
      </w:r>
    </w:p>
    <w:p w14:paraId="56A67EA3" w14:textId="77777777" w:rsidR="00D06072" w:rsidRPr="00831DF1" w:rsidRDefault="00D06072" w:rsidP="00831DF1">
      <w:pPr>
        <w:rPr>
          <w:i/>
        </w:rPr>
      </w:pPr>
      <w:r w:rsidRPr="00831DF1">
        <w:t>If no unique patient matches the information in the PID segment of the message, an application acknowledgement HL7 error message will be returned to the COTS package stating that the patient could not be located. No TIU document will be created. HL7 message processing will stop.</w:t>
      </w:r>
    </w:p>
    <w:p w14:paraId="4C551A17" w14:textId="77777777" w:rsidR="00D06072" w:rsidRPr="00831DF1" w:rsidRDefault="00D06072" w:rsidP="00831DF1">
      <w:pPr>
        <w:pStyle w:val="Heading3"/>
      </w:pPr>
      <w:bookmarkStart w:id="39" w:name="_Toc101932962"/>
      <w:bookmarkStart w:id="40" w:name="_Toc11371376"/>
      <w:r w:rsidRPr="00831DF1">
        <w:t>Patient Visit</w:t>
      </w:r>
      <w:bookmarkEnd w:id="39"/>
      <w:r w:rsidRPr="00831DF1">
        <w:fldChar w:fldCharType="begin"/>
      </w:r>
      <w:r w:rsidRPr="00831DF1">
        <w:instrText>xe "Patient Visit"</w:instrText>
      </w:r>
      <w:r w:rsidRPr="00831DF1">
        <w:fldChar w:fldCharType="end"/>
      </w:r>
      <w:r w:rsidRPr="00831DF1">
        <w:t xml:space="preserve"> (optional)</w:t>
      </w:r>
      <w:bookmarkEnd w:id="40"/>
    </w:p>
    <w:p w14:paraId="77D6CD41" w14:textId="77777777" w:rsidR="00D06072" w:rsidRPr="00831DF1" w:rsidRDefault="00D06072" w:rsidP="00831DF1">
      <w:r w:rsidRPr="00831DF1">
        <w:t>Locate the patient visit in the HL7 message, if the patient Visit IEN is in the HL7 message, use it to locate the patient visit in VistA. If there is no IEN in the HL7 message, use the admission date and time in the message to locate the visit. If no patient visit is located, check the Document.</w:t>
      </w:r>
    </w:p>
    <w:p w14:paraId="068D1BD8" w14:textId="77777777" w:rsidR="00D06072" w:rsidRPr="00831DF1" w:rsidRDefault="00D06072" w:rsidP="00831DF1">
      <w:r w:rsidRPr="00831DF1">
        <w:t>Availability Status field in the HL7 record to see if the document should be created. If it indicates that a TIU note should be created when an exact visit cannot be found. A patient historical visit will be created from the date and time in the message. HL7 message processing will continue.</w:t>
      </w:r>
    </w:p>
    <w:p w14:paraId="6E71F03A" w14:textId="77777777" w:rsidR="00D06072" w:rsidRPr="00831DF1" w:rsidRDefault="00D06072" w:rsidP="00831DF1">
      <w:r w:rsidRPr="00831DF1">
        <w:lastRenderedPageBreak/>
        <w:t>If there is an error and a new visit cannot be created, an HL7 application acknowledgement error message returns to the COTS</w:t>
      </w:r>
      <w:r w:rsidRPr="00831DF1">
        <w:fldChar w:fldCharType="begin"/>
      </w:r>
      <w:r w:rsidRPr="00831DF1">
        <w:instrText>xe "COTS"</w:instrText>
      </w:r>
      <w:r w:rsidRPr="00831DF1">
        <w:fldChar w:fldCharType="end"/>
      </w:r>
      <w:r w:rsidRPr="00831DF1">
        <w:t xml:space="preserve"> package, stating the visit could not be created. No TIU document will be created. HL7 message processing will stop.</w:t>
      </w:r>
    </w:p>
    <w:p w14:paraId="2419DB35" w14:textId="77777777" w:rsidR="00D06072" w:rsidRPr="00831DF1" w:rsidRDefault="00D06072" w:rsidP="00831DF1">
      <w:r w:rsidRPr="00831DF1">
        <w:t>If the document availability status field indicates that a TIU note should not be created when an exact visit cannot be located, an HL7 application acknowledgment error returns to the COTS package stating that an exact patient visit could not be located and no note is created, as indicated by the COTS package. HL7 message processing will stop.</w:t>
      </w:r>
    </w:p>
    <w:p w14:paraId="0EFB36BB" w14:textId="77777777" w:rsidR="00D06072" w:rsidRPr="00831DF1" w:rsidRDefault="00D06072" w:rsidP="00831DF1">
      <w:pPr>
        <w:pStyle w:val="Captiontable"/>
      </w:pPr>
      <w:bookmarkStart w:id="41" w:name="_Toc145664623"/>
      <w:r w:rsidRPr="00831DF1">
        <w:t>Table 3: Patient Visit</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1080"/>
        <w:gridCol w:w="1080"/>
        <w:gridCol w:w="2610"/>
      </w:tblGrid>
      <w:tr w:rsidR="00D06072" w:rsidRPr="00831DF1" w14:paraId="5BC80BAF" w14:textId="77777777">
        <w:trPr>
          <w:trHeight w:val="56"/>
          <w:tblHeader/>
          <w:jc w:val="center"/>
        </w:trPr>
        <w:tc>
          <w:tcPr>
            <w:tcW w:w="1260" w:type="dxa"/>
            <w:tcBorders>
              <w:top w:val="single" w:sz="4" w:space="0" w:color="auto"/>
              <w:left w:val="single" w:sz="4" w:space="0" w:color="auto"/>
              <w:bottom w:val="single" w:sz="4" w:space="0" w:color="auto"/>
              <w:right w:val="single" w:sz="4" w:space="0" w:color="auto"/>
            </w:tcBorders>
            <w:vAlign w:val="bottom"/>
          </w:tcPr>
          <w:p w14:paraId="566F596E" w14:textId="77777777" w:rsidR="00D06072" w:rsidRPr="00831DF1" w:rsidRDefault="00D06072" w:rsidP="00831DF1">
            <w:pPr>
              <w:pStyle w:val="TableHeading"/>
            </w:pPr>
            <w:r w:rsidRPr="00831DF1">
              <w:t>HL7 Segment</w:t>
            </w:r>
          </w:p>
        </w:tc>
        <w:tc>
          <w:tcPr>
            <w:tcW w:w="1620" w:type="dxa"/>
            <w:tcBorders>
              <w:top w:val="single" w:sz="4" w:space="0" w:color="auto"/>
              <w:left w:val="single" w:sz="4" w:space="0" w:color="auto"/>
              <w:bottom w:val="single" w:sz="4" w:space="0" w:color="auto"/>
              <w:right w:val="single" w:sz="4" w:space="0" w:color="auto"/>
            </w:tcBorders>
            <w:vAlign w:val="bottom"/>
          </w:tcPr>
          <w:p w14:paraId="08C6C554" w14:textId="77777777"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vAlign w:val="bottom"/>
          </w:tcPr>
          <w:p w14:paraId="4C8CDE5D" w14:textId="77777777" w:rsidR="00D06072" w:rsidRPr="00831DF1" w:rsidRDefault="00D06072" w:rsidP="00831DF1">
            <w:pPr>
              <w:pStyle w:val="TableHeading"/>
            </w:pPr>
            <w:r w:rsidRPr="00831DF1">
              <w:t>Position</w:t>
            </w:r>
          </w:p>
        </w:tc>
        <w:tc>
          <w:tcPr>
            <w:tcW w:w="1080" w:type="dxa"/>
            <w:tcBorders>
              <w:top w:val="single" w:sz="4" w:space="0" w:color="auto"/>
              <w:left w:val="single" w:sz="4" w:space="0" w:color="auto"/>
              <w:bottom w:val="single" w:sz="4" w:space="0" w:color="auto"/>
              <w:right w:val="single" w:sz="4" w:space="0" w:color="auto"/>
            </w:tcBorders>
            <w:vAlign w:val="bottom"/>
          </w:tcPr>
          <w:p w14:paraId="533B6E20" w14:textId="77777777" w:rsidR="00D06072" w:rsidRPr="00831DF1" w:rsidRDefault="00D06072" w:rsidP="00831DF1">
            <w:pPr>
              <w:pStyle w:val="TableHeading"/>
            </w:pPr>
            <w:r w:rsidRPr="00831DF1">
              <w:t>Content</w:t>
            </w:r>
          </w:p>
        </w:tc>
        <w:tc>
          <w:tcPr>
            <w:tcW w:w="2610" w:type="dxa"/>
            <w:tcBorders>
              <w:top w:val="single" w:sz="4" w:space="0" w:color="auto"/>
              <w:left w:val="single" w:sz="4" w:space="0" w:color="auto"/>
              <w:bottom w:val="single" w:sz="4" w:space="0" w:color="auto"/>
              <w:right w:val="single" w:sz="4" w:space="0" w:color="auto"/>
            </w:tcBorders>
            <w:vAlign w:val="bottom"/>
          </w:tcPr>
          <w:p w14:paraId="29FCA163" w14:textId="77777777" w:rsidR="00D06072" w:rsidRPr="00831DF1" w:rsidRDefault="00D06072" w:rsidP="00831DF1">
            <w:pPr>
              <w:pStyle w:val="TableHeading"/>
            </w:pPr>
            <w:r w:rsidRPr="00831DF1">
              <w:t>Use/Comment</w:t>
            </w:r>
          </w:p>
        </w:tc>
      </w:tr>
      <w:tr w:rsidR="00D06072" w:rsidRPr="00831DF1" w14:paraId="731EDC4A" w14:textId="77777777">
        <w:trPr>
          <w:trHeight w:val="56"/>
          <w:jc w:val="center"/>
        </w:trPr>
        <w:tc>
          <w:tcPr>
            <w:tcW w:w="1260" w:type="dxa"/>
            <w:tcBorders>
              <w:top w:val="single" w:sz="4" w:space="0" w:color="auto"/>
              <w:left w:val="single" w:sz="4" w:space="0" w:color="auto"/>
              <w:bottom w:val="single" w:sz="4" w:space="0" w:color="auto"/>
              <w:right w:val="single" w:sz="4" w:space="0" w:color="auto"/>
            </w:tcBorders>
          </w:tcPr>
          <w:p w14:paraId="247525AC" w14:textId="77777777" w:rsidR="00D06072" w:rsidRPr="00831DF1" w:rsidRDefault="00D06072" w:rsidP="00831DF1">
            <w:pPr>
              <w:pStyle w:val="TableHeading"/>
            </w:pPr>
            <w:r w:rsidRPr="00831DF1">
              <w:t>PV1</w:t>
            </w:r>
          </w:p>
        </w:tc>
        <w:tc>
          <w:tcPr>
            <w:tcW w:w="1620" w:type="dxa"/>
            <w:tcBorders>
              <w:top w:val="single" w:sz="4" w:space="0" w:color="auto"/>
              <w:left w:val="single" w:sz="4" w:space="0" w:color="auto"/>
              <w:bottom w:val="single" w:sz="4" w:space="0" w:color="auto"/>
              <w:right w:val="single" w:sz="4" w:space="0" w:color="auto"/>
            </w:tcBorders>
          </w:tcPr>
          <w:p w14:paraId="3D32FCF2" w14:textId="77777777" w:rsidR="00D06072" w:rsidRPr="00831DF1" w:rsidRDefault="00D06072" w:rsidP="00831DF1">
            <w:pPr>
              <w:pStyle w:val="TableEntry"/>
            </w:pPr>
            <w:r w:rsidRPr="00831DF1">
              <w:t>Visit Number</w:t>
            </w:r>
            <w:r w:rsidRPr="00831DF1">
              <w:fldChar w:fldCharType="begin"/>
            </w:r>
            <w:r w:rsidRPr="00831DF1">
              <w:instrText>xe "Visit Number"</w:instrText>
            </w:r>
            <w:r w:rsidRPr="00831DF1">
              <w:fldChar w:fldCharType="end"/>
            </w:r>
          </w:p>
        </w:tc>
        <w:tc>
          <w:tcPr>
            <w:tcW w:w="1080" w:type="dxa"/>
            <w:tcBorders>
              <w:top w:val="single" w:sz="4" w:space="0" w:color="auto"/>
              <w:left w:val="single" w:sz="4" w:space="0" w:color="auto"/>
              <w:bottom w:val="single" w:sz="4" w:space="0" w:color="auto"/>
              <w:right w:val="single" w:sz="4" w:space="0" w:color="auto"/>
            </w:tcBorders>
          </w:tcPr>
          <w:p w14:paraId="681E9200" w14:textId="77777777" w:rsidR="00D06072" w:rsidRPr="00831DF1" w:rsidRDefault="00D06072" w:rsidP="00831DF1">
            <w:pPr>
              <w:pStyle w:val="TableEntry"/>
            </w:pPr>
            <w:r w:rsidRPr="00831DF1">
              <w:t>19.1</w:t>
            </w:r>
          </w:p>
        </w:tc>
        <w:tc>
          <w:tcPr>
            <w:tcW w:w="1080" w:type="dxa"/>
            <w:tcBorders>
              <w:top w:val="single" w:sz="4" w:space="0" w:color="auto"/>
              <w:left w:val="single" w:sz="4" w:space="0" w:color="auto"/>
              <w:bottom w:val="single" w:sz="4" w:space="0" w:color="auto"/>
              <w:right w:val="single" w:sz="4" w:space="0" w:color="auto"/>
            </w:tcBorders>
          </w:tcPr>
          <w:p w14:paraId="77D3EBC7" w14:textId="77777777" w:rsidR="00D06072" w:rsidRPr="00831DF1" w:rsidRDefault="00D06072" w:rsidP="00831DF1">
            <w:pPr>
              <w:pStyle w:val="TableEntry"/>
            </w:pPr>
            <w:r w:rsidRPr="00831DF1">
              <w:t>IEN for Visit File #9000010</w:t>
            </w:r>
          </w:p>
        </w:tc>
        <w:tc>
          <w:tcPr>
            <w:tcW w:w="2610" w:type="dxa"/>
            <w:tcBorders>
              <w:top w:val="single" w:sz="4" w:space="0" w:color="auto"/>
              <w:left w:val="single" w:sz="4" w:space="0" w:color="auto"/>
              <w:bottom w:val="single" w:sz="4" w:space="0" w:color="auto"/>
              <w:right w:val="single" w:sz="4" w:space="0" w:color="auto"/>
            </w:tcBorders>
          </w:tcPr>
          <w:p w14:paraId="18093312" w14:textId="77777777" w:rsidR="00D06072" w:rsidRPr="00831DF1" w:rsidRDefault="00D06072" w:rsidP="00831DF1">
            <w:pPr>
              <w:pStyle w:val="TableEntry"/>
            </w:pPr>
            <w:r w:rsidRPr="00831DF1">
              <w:t>If the COTS package has the visit IEN, it can be entered into this field to facilitate location of the appropriate visit.</w:t>
            </w:r>
          </w:p>
          <w:p w14:paraId="33F90418" w14:textId="77777777" w:rsidR="00D06072" w:rsidRPr="00831DF1" w:rsidRDefault="00D06072" w:rsidP="00831DF1">
            <w:pPr>
              <w:pStyle w:val="TableEntry"/>
            </w:pPr>
            <w:r w:rsidRPr="00831DF1">
              <w:t>Pointer to Visit File #9000010</w:t>
            </w:r>
            <w:r w:rsidRPr="00831DF1">
              <w:fldChar w:fldCharType="begin"/>
            </w:r>
            <w:r w:rsidRPr="00831DF1">
              <w:instrText>xe "File #9000010"</w:instrText>
            </w:r>
            <w:r w:rsidRPr="00831DF1">
              <w:fldChar w:fldCharType="end"/>
            </w:r>
            <w:r w:rsidRPr="00831DF1">
              <w:fldChar w:fldCharType="begin"/>
            </w:r>
            <w:r w:rsidRPr="00831DF1">
              <w:instrText>xe "Visit File #9000010"</w:instrText>
            </w:r>
            <w:r w:rsidRPr="00831DF1">
              <w:fldChar w:fldCharType="end"/>
            </w:r>
            <w:r w:rsidRPr="00831DF1">
              <w:t xml:space="preserve"> will be stored in 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.03 VISIT</w:t>
            </w:r>
          </w:p>
        </w:tc>
      </w:tr>
      <w:tr w:rsidR="00D06072" w:rsidRPr="00831DF1" w14:paraId="462306AA" w14:textId="77777777">
        <w:trPr>
          <w:trHeight w:val="85"/>
          <w:jc w:val="center"/>
        </w:trPr>
        <w:tc>
          <w:tcPr>
            <w:tcW w:w="1260" w:type="dxa"/>
            <w:tcBorders>
              <w:top w:val="single" w:sz="4" w:space="0" w:color="auto"/>
              <w:left w:val="single" w:sz="4" w:space="0" w:color="auto"/>
              <w:bottom w:val="single" w:sz="4" w:space="0" w:color="auto"/>
              <w:right w:val="single" w:sz="4" w:space="0" w:color="auto"/>
            </w:tcBorders>
          </w:tcPr>
          <w:p w14:paraId="01F5FF58" w14:textId="77777777" w:rsidR="00D06072" w:rsidRPr="00831DF1" w:rsidRDefault="00D06072" w:rsidP="00831DF1">
            <w:pPr>
              <w:pStyle w:val="TableHeading"/>
            </w:pPr>
            <w:r w:rsidRPr="00831DF1">
              <w:t>PV1</w:t>
            </w:r>
          </w:p>
        </w:tc>
        <w:tc>
          <w:tcPr>
            <w:tcW w:w="1620" w:type="dxa"/>
            <w:tcBorders>
              <w:top w:val="single" w:sz="4" w:space="0" w:color="auto"/>
              <w:left w:val="single" w:sz="4" w:space="0" w:color="auto"/>
              <w:bottom w:val="single" w:sz="4" w:space="0" w:color="auto"/>
              <w:right w:val="single" w:sz="4" w:space="0" w:color="auto"/>
            </w:tcBorders>
          </w:tcPr>
          <w:p w14:paraId="55517B34" w14:textId="77777777" w:rsidR="00D06072" w:rsidRPr="00831DF1" w:rsidRDefault="00D06072" w:rsidP="00831DF1">
            <w:pPr>
              <w:pStyle w:val="TableEntry"/>
            </w:pPr>
            <w:r w:rsidRPr="00831DF1">
              <w:t>Admit Date/Time</w:t>
            </w:r>
            <w:r w:rsidRPr="00831DF1">
              <w:fldChar w:fldCharType="begin"/>
            </w:r>
            <w:r w:rsidRPr="00831DF1">
              <w:instrText>xe "Admit Date/Time"</w:instrText>
            </w:r>
            <w:r w:rsidRPr="00831DF1">
              <w:fldChar w:fldCharType="end"/>
            </w:r>
          </w:p>
        </w:tc>
        <w:tc>
          <w:tcPr>
            <w:tcW w:w="1080" w:type="dxa"/>
            <w:tcBorders>
              <w:top w:val="single" w:sz="4" w:space="0" w:color="auto"/>
              <w:left w:val="single" w:sz="4" w:space="0" w:color="auto"/>
              <w:bottom w:val="single" w:sz="4" w:space="0" w:color="auto"/>
              <w:right w:val="single" w:sz="4" w:space="0" w:color="auto"/>
            </w:tcBorders>
          </w:tcPr>
          <w:p w14:paraId="31F0687D" w14:textId="77777777" w:rsidR="00D06072" w:rsidRPr="00831DF1" w:rsidRDefault="00D06072" w:rsidP="00831DF1">
            <w:pPr>
              <w:pStyle w:val="TableEntry"/>
            </w:pPr>
            <w:r w:rsidRPr="00831DF1">
              <w:t>44.1</w:t>
            </w:r>
          </w:p>
        </w:tc>
        <w:tc>
          <w:tcPr>
            <w:tcW w:w="1080" w:type="dxa"/>
            <w:tcBorders>
              <w:top w:val="single" w:sz="4" w:space="0" w:color="auto"/>
              <w:left w:val="single" w:sz="4" w:space="0" w:color="auto"/>
              <w:bottom w:val="single" w:sz="4" w:space="0" w:color="auto"/>
              <w:right w:val="single" w:sz="4" w:space="0" w:color="auto"/>
            </w:tcBorders>
          </w:tcPr>
          <w:p w14:paraId="6EE551C8" w14:textId="77777777" w:rsidR="00D06072" w:rsidRPr="00831DF1" w:rsidRDefault="00D06072" w:rsidP="00831DF1">
            <w:pPr>
              <w:pStyle w:val="TableEntry"/>
            </w:pPr>
            <w:r w:rsidRPr="00831DF1">
              <w:t>Date of the admission or outpatient visit</w:t>
            </w:r>
          </w:p>
        </w:tc>
        <w:tc>
          <w:tcPr>
            <w:tcW w:w="2610" w:type="dxa"/>
            <w:tcBorders>
              <w:top w:val="single" w:sz="4" w:space="0" w:color="auto"/>
              <w:left w:val="single" w:sz="4" w:space="0" w:color="auto"/>
              <w:bottom w:val="single" w:sz="4" w:space="0" w:color="auto"/>
              <w:right w:val="single" w:sz="4" w:space="0" w:color="auto"/>
            </w:tcBorders>
          </w:tcPr>
          <w:p w14:paraId="6E7F65B5" w14:textId="77777777" w:rsidR="00D06072" w:rsidRPr="00831DF1" w:rsidRDefault="00D06072" w:rsidP="00831DF1">
            <w:pPr>
              <w:pStyle w:val="TableEntry"/>
            </w:pPr>
            <w:r w:rsidRPr="00831DF1">
              <w:t>Used to locate unique visit in Visit File #9000010</w:t>
            </w:r>
          </w:p>
          <w:p w14:paraId="286DBAEE" w14:textId="77777777" w:rsidR="00D06072" w:rsidRPr="00831DF1" w:rsidRDefault="00D06072" w:rsidP="00831DF1">
            <w:pPr>
              <w:pStyle w:val="TableEntry"/>
            </w:pPr>
            <w:r w:rsidRPr="00831DF1">
              <w:t>Or used to create unique visit in Visit File #900010</w:t>
            </w:r>
          </w:p>
          <w:p w14:paraId="14A8FEC7" w14:textId="77777777" w:rsidR="00D06072" w:rsidRPr="00831DF1" w:rsidRDefault="00D06072" w:rsidP="00831DF1">
            <w:pPr>
              <w:pStyle w:val="TableEntry"/>
            </w:pPr>
          </w:p>
          <w:p w14:paraId="3242C241" w14:textId="77777777" w:rsidR="00D06072" w:rsidRPr="00831DF1" w:rsidRDefault="00D06072" w:rsidP="00831DF1">
            <w:pPr>
              <w:pStyle w:val="TableEntry"/>
            </w:pPr>
            <w:r w:rsidRPr="00831DF1">
              <w:t>May be stored in TIU DOUCMENT File #8925, field .07 EPISODE BEGIN DATE/TIME</w:t>
            </w:r>
          </w:p>
        </w:tc>
      </w:tr>
      <w:tr w:rsidR="00D06072" w:rsidRPr="00831DF1" w14:paraId="01B62BC0" w14:textId="77777777">
        <w:trPr>
          <w:trHeight w:val="2215"/>
          <w:jc w:val="center"/>
        </w:trPr>
        <w:tc>
          <w:tcPr>
            <w:tcW w:w="1260" w:type="dxa"/>
            <w:tcBorders>
              <w:top w:val="single" w:sz="4" w:space="0" w:color="auto"/>
              <w:left w:val="single" w:sz="4" w:space="0" w:color="auto"/>
              <w:bottom w:val="single" w:sz="4" w:space="0" w:color="auto"/>
              <w:right w:val="single" w:sz="4" w:space="0" w:color="auto"/>
            </w:tcBorders>
          </w:tcPr>
          <w:p w14:paraId="48C3736F" w14:textId="77777777" w:rsidR="00D06072" w:rsidRPr="00831DF1" w:rsidRDefault="00D06072" w:rsidP="00831DF1">
            <w:pPr>
              <w:pStyle w:val="TableHeading"/>
            </w:pPr>
            <w:r w:rsidRPr="00831DF1">
              <w:t>TXA</w:t>
            </w:r>
          </w:p>
        </w:tc>
        <w:tc>
          <w:tcPr>
            <w:tcW w:w="1620" w:type="dxa"/>
            <w:tcBorders>
              <w:top w:val="single" w:sz="4" w:space="0" w:color="auto"/>
              <w:left w:val="single" w:sz="4" w:space="0" w:color="auto"/>
              <w:bottom w:val="single" w:sz="4" w:space="0" w:color="auto"/>
              <w:right w:val="single" w:sz="4" w:space="0" w:color="auto"/>
            </w:tcBorders>
          </w:tcPr>
          <w:p w14:paraId="0D3054B3" w14:textId="77777777" w:rsidR="00D06072" w:rsidRPr="00831DF1" w:rsidRDefault="00D06072" w:rsidP="00831DF1">
            <w:pPr>
              <w:pStyle w:val="TableEntry"/>
            </w:pPr>
            <w:r w:rsidRPr="00831DF1">
              <w:t>Document Availability Status</w:t>
            </w:r>
          </w:p>
        </w:tc>
        <w:tc>
          <w:tcPr>
            <w:tcW w:w="1080" w:type="dxa"/>
            <w:tcBorders>
              <w:top w:val="single" w:sz="4" w:space="0" w:color="auto"/>
              <w:left w:val="single" w:sz="4" w:space="0" w:color="auto"/>
              <w:bottom w:val="single" w:sz="4" w:space="0" w:color="auto"/>
              <w:right w:val="single" w:sz="4" w:space="0" w:color="auto"/>
            </w:tcBorders>
          </w:tcPr>
          <w:p w14:paraId="122E15AC" w14:textId="77777777" w:rsidR="00D06072" w:rsidRPr="00831DF1" w:rsidRDefault="00D06072" w:rsidP="00831DF1">
            <w:pPr>
              <w:pStyle w:val="TableEntry"/>
            </w:pPr>
            <w:r w:rsidRPr="00831DF1">
              <w:t>19</w:t>
            </w:r>
          </w:p>
        </w:tc>
        <w:tc>
          <w:tcPr>
            <w:tcW w:w="1080" w:type="dxa"/>
            <w:tcBorders>
              <w:top w:val="single" w:sz="4" w:space="0" w:color="auto"/>
              <w:left w:val="single" w:sz="4" w:space="0" w:color="auto"/>
              <w:bottom w:val="single" w:sz="4" w:space="0" w:color="auto"/>
              <w:right w:val="single" w:sz="4" w:space="0" w:color="auto"/>
            </w:tcBorders>
          </w:tcPr>
          <w:p w14:paraId="0D021545" w14:textId="77777777" w:rsidR="00D06072" w:rsidRPr="00831DF1" w:rsidRDefault="00D06072" w:rsidP="00831DF1">
            <w:pPr>
              <w:pStyle w:val="TableEntry"/>
            </w:pPr>
          </w:p>
        </w:tc>
        <w:tc>
          <w:tcPr>
            <w:tcW w:w="2610" w:type="dxa"/>
            <w:tcBorders>
              <w:top w:val="single" w:sz="4" w:space="0" w:color="auto"/>
              <w:left w:val="single" w:sz="4" w:space="0" w:color="auto"/>
              <w:bottom w:val="single" w:sz="4" w:space="0" w:color="auto"/>
              <w:right w:val="single" w:sz="4" w:space="0" w:color="auto"/>
            </w:tcBorders>
          </w:tcPr>
          <w:p w14:paraId="23F6AADF" w14:textId="77777777" w:rsidR="00D06072" w:rsidRPr="00831DF1" w:rsidRDefault="00D06072" w:rsidP="00831DF1">
            <w:pPr>
              <w:pStyle w:val="TableEntry"/>
            </w:pPr>
            <w:r w:rsidRPr="00831DF1">
              <w:t>TIU will use this field to determine if the document should be stored if the visit cannot be found.</w:t>
            </w:r>
          </w:p>
          <w:p w14:paraId="4905E655" w14:textId="77777777" w:rsidR="00D06072" w:rsidRPr="00831DF1" w:rsidRDefault="00D06072" w:rsidP="00831DF1">
            <w:pPr>
              <w:pStyle w:val="TableEntry"/>
            </w:pPr>
          </w:p>
          <w:p w14:paraId="02622300" w14:textId="77777777" w:rsidR="00D06072" w:rsidRPr="00831DF1" w:rsidRDefault="00D06072" w:rsidP="00831DF1">
            <w:pPr>
              <w:pStyle w:val="TableEntry"/>
            </w:pPr>
            <w:r w:rsidRPr="00831DF1">
              <w:t>AV - keep document</w:t>
            </w:r>
          </w:p>
          <w:p w14:paraId="09E55B7E" w14:textId="77777777" w:rsidR="00D06072" w:rsidRPr="00831DF1" w:rsidRDefault="00D06072" w:rsidP="00831DF1">
            <w:pPr>
              <w:pStyle w:val="TableEntry"/>
            </w:pPr>
            <w:r w:rsidRPr="00831DF1">
              <w:t>If visit cannot be located, a new visit will be created as a historical visit using today's date (NOW). The document will be attached to this new visit.</w:t>
            </w:r>
          </w:p>
          <w:p w14:paraId="3EF3B5DC" w14:textId="77777777" w:rsidR="00D06072" w:rsidRPr="00831DF1" w:rsidRDefault="00D06072" w:rsidP="00831DF1">
            <w:pPr>
              <w:pStyle w:val="TableEntry"/>
            </w:pPr>
          </w:p>
          <w:p w14:paraId="26949587" w14:textId="77777777" w:rsidR="00D06072" w:rsidRPr="00831DF1" w:rsidRDefault="00D06072" w:rsidP="00831DF1">
            <w:pPr>
              <w:pStyle w:val="TableEntry"/>
            </w:pPr>
            <w:r w:rsidRPr="00831DF1">
              <w:t>CA or blank - delete document</w:t>
            </w:r>
          </w:p>
          <w:p w14:paraId="2D3913B7" w14:textId="77777777" w:rsidR="00D06072" w:rsidRPr="00831DF1" w:rsidRDefault="00D06072" w:rsidP="00831DF1">
            <w:pPr>
              <w:pStyle w:val="TableEntry"/>
            </w:pPr>
            <w:r w:rsidRPr="00831DF1">
              <w:t xml:space="preserve">If visit cannot be located, delete the document and pass back the appropriate error message. </w:t>
            </w:r>
          </w:p>
        </w:tc>
      </w:tr>
    </w:tbl>
    <w:p w14:paraId="44B9172D" w14:textId="77777777" w:rsidR="00D06072" w:rsidRPr="00831DF1" w:rsidRDefault="00D06072" w:rsidP="00831DF1">
      <w:pPr>
        <w:pStyle w:val="Heading4"/>
      </w:pPr>
      <w:bookmarkStart w:id="42" w:name="_Toc101932963"/>
    </w:p>
    <w:p w14:paraId="0BBAFC8F" w14:textId="77777777" w:rsidR="00D06072" w:rsidRPr="00831DF1" w:rsidRDefault="00D06072" w:rsidP="00831DF1">
      <w:pPr>
        <w:pStyle w:val="Heading3"/>
      </w:pPr>
      <w:bookmarkStart w:id="43" w:name="_Toc11371377"/>
      <w:r w:rsidRPr="00831DF1">
        <w:t>Unique Document Note Title</w:t>
      </w:r>
      <w:bookmarkEnd w:id="42"/>
      <w:r w:rsidRPr="00831DF1">
        <w:fldChar w:fldCharType="begin"/>
      </w:r>
      <w:r w:rsidRPr="00831DF1">
        <w:instrText>xe "Unique Document Note Title"</w:instrText>
      </w:r>
      <w:r w:rsidRPr="00831DF1">
        <w:fldChar w:fldCharType="end"/>
      </w:r>
      <w:r w:rsidRPr="00831DF1">
        <w:t xml:space="preserve"> (required)</w:t>
      </w:r>
      <w:bookmarkEnd w:id="43"/>
    </w:p>
    <w:p w14:paraId="1F77B0F3" w14:textId="77777777" w:rsidR="00D06072" w:rsidRPr="00831DF1" w:rsidRDefault="00D06072" w:rsidP="00831DF1">
      <w:r w:rsidRPr="00831DF1">
        <w:lastRenderedPageBreak/>
        <w:t>Locate the Unique Document Name, the title of the note, in the HL7 message. The TIU Note Title Name must match the exact name in the message. If there is no Note Title, return an HL7 application acknowledgement error message stating that the note title does not match an existing TIU note title. No TIU documents will be created. HL7 message processing will stop.</w:t>
      </w:r>
    </w:p>
    <w:p w14:paraId="4DCC1A31" w14:textId="77777777" w:rsidR="00D06072" w:rsidRPr="00831DF1" w:rsidRDefault="00D06072" w:rsidP="00831DF1">
      <w:bookmarkStart w:id="44" w:name="_Toc101932964"/>
      <w:r w:rsidRPr="00831DF1">
        <w:t xml:space="preserve">If a Note Title is found, HL7 message processing continues. </w:t>
      </w:r>
      <w:bookmarkEnd w:id="44"/>
    </w:p>
    <w:p w14:paraId="2A15A152" w14:textId="77777777" w:rsidR="00D06072" w:rsidRPr="00831DF1" w:rsidRDefault="00D06072" w:rsidP="00831DF1">
      <w:r w:rsidRPr="00831DF1">
        <w:t>If the note title is under the Consults document class</w:t>
      </w:r>
      <w:r w:rsidRPr="00831DF1">
        <w:fldChar w:fldCharType="begin"/>
      </w:r>
      <w:r w:rsidRPr="00831DF1">
        <w:instrText>xe "document class"</w:instrText>
      </w:r>
      <w:r w:rsidRPr="00831DF1">
        <w:fldChar w:fldCharType="end"/>
      </w:r>
      <w:r w:rsidRPr="00831DF1">
        <w:t>, but the HL7 message does not contain a Consult number, return an HL7 application acknowledgement error message stating that the consult number is missing. No TIU document will be created. HL7 message processing will stop.</w:t>
      </w:r>
    </w:p>
    <w:p w14:paraId="1ADA8043" w14:textId="77777777" w:rsidR="00D06072" w:rsidRPr="00831DF1" w:rsidRDefault="00D06072" w:rsidP="00831DF1">
      <w:r w:rsidRPr="00831DF1">
        <w:t xml:space="preserve">If the note title is under the Surgical Reports document class, but the HL7 message does not contain a Surgery case number, </w:t>
      </w:r>
      <w:r w:rsidR="003D53C3" w:rsidRPr="00831DF1">
        <w:t xml:space="preserve">the program attempts to access the case number by doing a lookup with the Admission Date/Time from the HL7 message. If it cannot find a Surgery case number, it will </w:t>
      </w:r>
      <w:r w:rsidRPr="00831DF1">
        <w:t>return an HL7 application acknowledgement error message stating that the surgery case number is missing. No TIU document will be created. HL7 message processing will stop.</w:t>
      </w:r>
    </w:p>
    <w:p w14:paraId="4B774A07" w14:textId="77777777" w:rsidR="00D06072" w:rsidRPr="00831DF1" w:rsidRDefault="00D06072" w:rsidP="00831DF1">
      <w:r w:rsidRPr="00831DF1">
        <w:t xml:space="preserve">If the note title is under the Discharge Summary document class, but the HL7 message does not contain a </w:t>
      </w:r>
      <w:r w:rsidR="003D53C3" w:rsidRPr="00831DF1">
        <w:t>Admit Date/Time</w:t>
      </w:r>
      <w:r w:rsidRPr="00831DF1">
        <w:t>, return an HL7 application acknowledgement error message stating that the discharge date is missing. No TIU document will be created. HL7 message processing will stop.</w:t>
      </w:r>
    </w:p>
    <w:p w14:paraId="3A5FD785" w14:textId="77777777" w:rsidR="00D06072" w:rsidRPr="00831DF1" w:rsidRDefault="00D06072" w:rsidP="00831DF1">
      <w:pPr>
        <w:pStyle w:val="Captiontable"/>
      </w:pPr>
      <w:bookmarkStart w:id="45" w:name="_Toc145664624"/>
      <w:r w:rsidRPr="00831DF1">
        <w:t>Table 4: Document Table</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1080"/>
        <w:gridCol w:w="1080"/>
        <w:gridCol w:w="3330"/>
      </w:tblGrid>
      <w:tr w:rsidR="00D06072" w:rsidRPr="00831DF1" w14:paraId="0346D905" w14:textId="77777777">
        <w:trPr>
          <w:jc w:val="center"/>
        </w:trPr>
        <w:tc>
          <w:tcPr>
            <w:tcW w:w="1260" w:type="dxa"/>
            <w:tcBorders>
              <w:top w:val="single" w:sz="4" w:space="0" w:color="auto"/>
              <w:left w:val="single" w:sz="4" w:space="0" w:color="auto"/>
              <w:bottom w:val="single" w:sz="4" w:space="0" w:color="auto"/>
              <w:right w:val="single" w:sz="4" w:space="0" w:color="auto"/>
            </w:tcBorders>
          </w:tcPr>
          <w:p w14:paraId="09DBCF27" w14:textId="77777777" w:rsidR="00D06072" w:rsidRPr="00831DF1" w:rsidRDefault="00D06072" w:rsidP="00831DF1">
            <w:pPr>
              <w:pStyle w:val="TableHeading"/>
            </w:pPr>
            <w:r w:rsidRPr="00831DF1">
              <w:t>HL7 Segment</w:t>
            </w:r>
          </w:p>
        </w:tc>
        <w:tc>
          <w:tcPr>
            <w:tcW w:w="1620" w:type="dxa"/>
            <w:tcBorders>
              <w:top w:val="single" w:sz="4" w:space="0" w:color="auto"/>
              <w:left w:val="single" w:sz="4" w:space="0" w:color="auto"/>
              <w:bottom w:val="single" w:sz="4" w:space="0" w:color="auto"/>
              <w:right w:val="single" w:sz="4" w:space="0" w:color="auto"/>
            </w:tcBorders>
          </w:tcPr>
          <w:p w14:paraId="50A6C9BB" w14:textId="77777777"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tcPr>
          <w:p w14:paraId="2995FE7A" w14:textId="77777777" w:rsidR="00D06072" w:rsidRPr="00831DF1" w:rsidRDefault="00D06072" w:rsidP="00831DF1">
            <w:pPr>
              <w:pStyle w:val="TableHeading"/>
            </w:pPr>
            <w:r w:rsidRPr="00831DF1">
              <w:t>Position</w:t>
            </w:r>
          </w:p>
        </w:tc>
        <w:tc>
          <w:tcPr>
            <w:tcW w:w="1080" w:type="dxa"/>
            <w:tcBorders>
              <w:top w:val="single" w:sz="4" w:space="0" w:color="auto"/>
              <w:left w:val="single" w:sz="4" w:space="0" w:color="auto"/>
              <w:bottom w:val="single" w:sz="4" w:space="0" w:color="auto"/>
              <w:right w:val="single" w:sz="4" w:space="0" w:color="auto"/>
            </w:tcBorders>
          </w:tcPr>
          <w:p w14:paraId="7A50453D" w14:textId="77777777" w:rsidR="00D06072" w:rsidRPr="00831DF1" w:rsidRDefault="00D06072" w:rsidP="00831DF1">
            <w:pPr>
              <w:pStyle w:val="TableHeading"/>
            </w:pPr>
            <w:r w:rsidRPr="00831DF1">
              <w:t>Content</w:t>
            </w:r>
          </w:p>
        </w:tc>
        <w:tc>
          <w:tcPr>
            <w:tcW w:w="3330" w:type="dxa"/>
            <w:tcBorders>
              <w:top w:val="single" w:sz="4" w:space="0" w:color="auto"/>
              <w:left w:val="single" w:sz="4" w:space="0" w:color="auto"/>
              <w:bottom w:val="single" w:sz="4" w:space="0" w:color="auto"/>
              <w:right w:val="single" w:sz="4" w:space="0" w:color="auto"/>
            </w:tcBorders>
          </w:tcPr>
          <w:p w14:paraId="747D3AD4" w14:textId="77777777" w:rsidR="00D06072" w:rsidRPr="00831DF1" w:rsidRDefault="00D06072" w:rsidP="00831DF1">
            <w:pPr>
              <w:pStyle w:val="TableHeading"/>
            </w:pPr>
            <w:r w:rsidRPr="00831DF1">
              <w:t>Use/Comment</w:t>
            </w:r>
          </w:p>
        </w:tc>
      </w:tr>
      <w:tr w:rsidR="00D06072" w:rsidRPr="00831DF1" w14:paraId="4392E173" w14:textId="77777777">
        <w:trPr>
          <w:jc w:val="center"/>
        </w:trPr>
        <w:tc>
          <w:tcPr>
            <w:tcW w:w="1260" w:type="dxa"/>
            <w:tcBorders>
              <w:top w:val="single" w:sz="4" w:space="0" w:color="auto"/>
              <w:left w:val="single" w:sz="4" w:space="0" w:color="auto"/>
              <w:bottom w:val="single" w:sz="4" w:space="0" w:color="auto"/>
              <w:right w:val="single" w:sz="4" w:space="0" w:color="auto"/>
            </w:tcBorders>
          </w:tcPr>
          <w:p w14:paraId="50004DFC" w14:textId="77777777" w:rsidR="00D06072" w:rsidRPr="00831DF1" w:rsidRDefault="00D06072" w:rsidP="00831DF1">
            <w:pPr>
              <w:pStyle w:val="TableHeading"/>
            </w:pPr>
            <w:r w:rsidRPr="00831DF1">
              <w:rPr>
                <w:rStyle w:val="TableHeadingChar"/>
              </w:rPr>
              <w:t>TX</w:t>
            </w:r>
            <w:r w:rsidRPr="00831DF1">
              <w:t>A</w:t>
            </w:r>
          </w:p>
        </w:tc>
        <w:tc>
          <w:tcPr>
            <w:tcW w:w="1620" w:type="dxa"/>
            <w:tcBorders>
              <w:top w:val="single" w:sz="4" w:space="0" w:color="auto"/>
              <w:left w:val="single" w:sz="4" w:space="0" w:color="auto"/>
              <w:bottom w:val="single" w:sz="4" w:space="0" w:color="auto"/>
              <w:right w:val="single" w:sz="4" w:space="0" w:color="auto"/>
            </w:tcBorders>
          </w:tcPr>
          <w:p w14:paraId="36BCAD18" w14:textId="77777777" w:rsidR="00D06072" w:rsidRPr="00831DF1" w:rsidRDefault="00D06072" w:rsidP="00831DF1">
            <w:pPr>
              <w:pStyle w:val="TableEntry"/>
            </w:pPr>
            <w:r w:rsidRPr="00831DF1">
              <w:t>Unique Document File Name</w:t>
            </w:r>
          </w:p>
        </w:tc>
        <w:tc>
          <w:tcPr>
            <w:tcW w:w="1080" w:type="dxa"/>
            <w:tcBorders>
              <w:top w:val="single" w:sz="4" w:space="0" w:color="auto"/>
              <w:left w:val="single" w:sz="4" w:space="0" w:color="auto"/>
              <w:bottom w:val="single" w:sz="4" w:space="0" w:color="auto"/>
              <w:right w:val="single" w:sz="4" w:space="0" w:color="auto"/>
            </w:tcBorders>
          </w:tcPr>
          <w:p w14:paraId="7F493573" w14:textId="77777777" w:rsidR="00D06072" w:rsidRPr="00831DF1" w:rsidRDefault="00D06072" w:rsidP="00831DF1">
            <w:pPr>
              <w:pStyle w:val="TableEntry"/>
            </w:pPr>
            <w:r w:rsidRPr="00831DF1">
              <w:t>16</w:t>
            </w:r>
          </w:p>
        </w:tc>
        <w:tc>
          <w:tcPr>
            <w:tcW w:w="1080" w:type="dxa"/>
            <w:tcBorders>
              <w:top w:val="single" w:sz="4" w:space="0" w:color="auto"/>
              <w:left w:val="single" w:sz="4" w:space="0" w:color="auto"/>
              <w:bottom w:val="single" w:sz="4" w:space="0" w:color="auto"/>
              <w:right w:val="single" w:sz="4" w:space="0" w:color="auto"/>
            </w:tcBorders>
          </w:tcPr>
          <w:p w14:paraId="369484C6" w14:textId="77777777" w:rsidR="00D06072" w:rsidRPr="00831DF1" w:rsidRDefault="00D06072" w:rsidP="00831DF1">
            <w:pPr>
              <w:pStyle w:val="TableEntry"/>
            </w:pPr>
            <w:r w:rsidRPr="00831DF1">
              <w:t>TIU document title</w:t>
            </w:r>
          </w:p>
        </w:tc>
        <w:tc>
          <w:tcPr>
            <w:tcW w:w="3330" w:type="dxa"/>
            <w:tcBorders>
              <w:top w:val="single" w:sz="4" w:space="0" w:color="auto"/>
              <w:left w:val="single" w:sz="4" w:space="0" w:color="auto"/>
              <w:bottom w:val="single" w:sz="4" w:space="0" w:color="auto"/>
              <w:right w:val="single" w:sz="4" w:space="0" w:color="auto"/>
            </w:tcBorders>
          </w:tcPr>
          <w:p w14:paraId="7AB66D7A" w14:textId="77777777" w:rsidR="00D06072" w:rsidRPr="00831DF1" w:rsidRDefault="00D06072" w:rsidP="00831DF1">
            <w:pPr>
              <w:pStyle w:val="TableEntry"/>
            </w:pPr>
            <w:r w:rsidRPr="00831DF1">
              <w:t>This field contains a unique document title which must exist in the TIU Document Definition File #8925.1</w:t>
            </w:r>
            <w:r w:rsidRPr="00831DF1">
              <w:fldChar w:fldCharType="begin"/>
            </w:r>
            <w:r w:rsidRPr="00831DF1">
              <w:instrText>xe "File #8925.1"</w:instrText>
            </w:r>
            <w:r w:rsidRPr="00831DF1">
              <w:fldChar w:fldCharType="end"/>
            </w:r>
            <w:r w:rsidRPr="00831DF1">
              <w:fldChar w:fldCharType="begin"/>
            </w:r>
            <w:r w:rsidRPr="00831DF1">
              <w:instrText>xe "Document Definition File #8925.1"</w:instrText>
            </w:r>
            <w:r w:rsidRPr="00831DF1">
              <w:fldChar w:fldCharType="end"/>
            </w:r>
            <w:r w:rsidRPr="00831DF1">
              <w:t xml:space="preserve"> at the receiving location.</w:t>
            </w:r>
          </w:p>
        </w:tc>
      </w:tr>
    </w:tbl>
    <w:p w14:paraId="74DFC3A1" w14:textId="77777777" w:rsidR="00D06072" w:rsidRPr="00831DF1" w:rsidRDefault="00D06072" w:rsidP="00831DF1"/>
    <w:p w14:paraId="4760E2EF" w14:textId="77777777" w:rsidR="009E7B9C" w:rsidRPr="00831DF1" w:rsidRDefault="009E7B9C" w:rsidP="00831DF1">
      <w:pPr>
        <w:pStyle w:val="Heading4"/>
        <w:rPr>
          <w:rFonts w:ascii="Times New Roman" w:hAnsi="Times New Roman" w:cs="Times New Roman"/>
          <w:b w:val="0"/>
        </w:rPr>
      </w:pPr>
      <w:bookmarkStart w:id="46" w:name="_Toc101932965"/>
      <w:r w:rsidRPr="00831DF1">
        <w:rPr>
          <w:rFonts w:ascii="Times New Roman" w:hAnsi="Times New Roman" w:cs="Times New Roman"/>
          <w:b w:val="0"/>
        </w:rPr>
        <w:t>This patch is a required patch for the Home Telehealth</w:t>
      </w:r>
      <w:r w:rsidR="00E230FF" w:rsidRPr="00831DF1">
        <w:rPr>
          <w:rFonts w:ascii="Times New Roman" w:hAnsi="Times New Roman" w:cs="Times New Roman"/>
          <w:b w:val="0"/>
        </w:rPr>
        <w:fldChar w:fldCharType="begin"/>
      </w:r>
      <w:r w:rsidR="00E230FF" w:rsidRPr="00831DF1">
        <w:instrText xml:space="preserve"> XE "</w:instrText>
      </w:r>
      <w:r w:rsidR="00E230FF" w:rsidRPr="00831DF1">
        <w:rPr>
          <w:rFonts w:ascii="Times New Roman" w:hAnsi="Times New Roman" w:cs="Times New Roman"/>
          <w:b w:val="0"/>
        </w:rPr>
        <w:instrText>Home Telehealth</w:instrText>
      </w:r>
      <w:r w:rsidR="00E230FF" w:rsidRPr="00831DF1">
        <w:instrText xml:space="preserve">" </w:instrText>
      </w:r>
      <w:r w:rsidR="00E230FF" w:rsidRPr="00831DF1">
        <w:rPr>
          <w:rFonts w:ascii="Times New Roman" w:hAnsi="Times New Roman" w:cs="Times New Roman"/>
          <w:b w:val="0"/>
        </w:rPr>
        <w:fldChar w:fldCharType="end"/>
      </w:r>
      <w:r w:rsidRPr="00831DF1">
        <w:rPr>
          <w:rFonts w:ascii="Times New Roman" w:hAnsi="Times New Roman" w:cs="Times New Roman"/>
          <w:b w:val="0"/>
        </w:rPr>
        <w:t>/Vista Integration program. The titles listed below are the agreed upon titles by the Office of Care Coordination</w:t>
      </w:r>
      <w:r w:rsidR="00E230FF" w:rsidRPr="00831DF1">
        <w:rPr>
          <w:rFonts w:ascii="Times New Roman" w:hAnsi="Times New Roman" w:cs="Times New Roman"/>
          <w:b w:val="0"/>
        </w:rPr>
        <w:fldChar w:fldCharType="begin"/>
      </w:r>
      <w:r w:rsidR="00E230FF" w:rsidRPr="00831DF1">
        <w:instrText xml:space="preserve"> XE "</w:instrText>
      </w:r>
      <w:r w:rsidR="00E230FF" w:rsidRPr="00831DF1">
        <w:rPr>
          <w:rFonts w:ascii="Times New Roman" w:hAnsi="Times New Roman" w:cs="Times New Roman"/>
          <w:b w:val="0"/>
        </w:rPr>
        <w:instrText>Office of Care Coordination</w:instrText>
      </w:r>
      <w:r w:rsidR="00E230FF" w:rsidRPr="00831DF1">
        <w:instrText xml:space="preserve">" </w:instrText>
      </w:r>
      <w:r w:rsidR="00E230FF" w:rsidRPr="00831DF1">
        <w:rPr>
          <w:rFonts w:ascii="Times New Roman" w:hAnsi="Times New Roman" w:cs="Times New Roman"/>
          <w:b w:val="0"/>
        </w:rPr>
        <w:fldChar w:fldCharType="end"/>
      </w:r>
      <w:r w:rsidRPr="00831DF1">
        <w:rPr>
          <w:rFonts w:ascii="Times New Roman" w:hAnsi="Times New Roman" w:cs="Times New Roman"/>
          <w:b w:val="0"/>
        </w:rPr>
        <w:t xml:space="preserve"> for the Home Telehealth program.</w:t>
      </w:r>
    </w:p>
    <w:p w14:paraId="6AEED6F2" w14:textId="77777777" w:rsidR="009E7B9C" w:rsidRPr="00831DF1" w:rsidRDefault="009E7B9C" w:rsidP="00831DF1">
      <w:pPr>
        <w:pStyle w:val="Note"/>
      </w:pPr>
      <w:r w:rsidRPr="00831DF1">
        <w:rPr>
          <w:sz w:val="52"/>
          <w:szCs w:val="52"/>
        </w:rPr>
        <w:sym w:font="Wingdings" w:char="F046"/>
      </w:r>
      <w:r w:rsidRPr="00831DF1">
        <w:t>Note:</w:t>
      </w:r>
      <w:r w:rsidRPr="00831DF1">
        <w:tab/>
      </w:r>
      <w:r w:rsidRPr="00831DF1">
        <w:rPr>
          <w:b w:val="0"/>
        </w:rPr>
        <w:t xml:space="preserve">In order for the Home Telehealth interface to work, the titles must be an EXACT match. </w:t>
      </w:r>
    </w:p>
    <w:p w14:paraId="67B8DFDF" w14:textId="77777777" w:rsidR="009E7B9C" w:rsidRPr="00831DF1" w:rsidRDefault="009E7B9C" w:rsidP="00831DF1">
      <w:pPr>
        <w:pStyle w:val="Heading4"/>
        <w:rPr>
          <w:rFonts w:ascii="Times New Roman" w:hAnsi="Times New Roman" w:cs="Times New Roman"/>
          <w:b w:val="0"/>
        </w:rPr>
      </w:pPr>
      <w:r w:rsidRPr="00831DF1">
        <w:rPr>
          <w:rFonts w:ascii="Times New Roman" w:hAnsi="Times New Roman" w:cs="Times New Roman"/>
          <w:b w:val="0"/>
        </w:rPr>
        <w:t>Installing these titles during the HL7 patch installation is option</w:t>
      </w:r>
      <w:r w:rsidR="0035550F" w:rsidRPr="00831DF1">
        <w:rPr>
          <w:rFonts w:ascii="Times New Roman" w:hAnsi="Times New Roman" w:cs="Times New Roman"/>
          <w:b w:val="0"/>
        </w:rPr>
        <w:t>al</w:t>
      </w:r>
      <w:r w:rsidRPr="00831DF1">
        <w:rPr>
          <w:rFonts w:ascii="Times New Roman" w:hAnsi="Times New Roman" w:cs="Times New Roman"/>
          <w:b w:val="0"/>
        </w:rPr>
        <w:t>.  If they were installed, any titles that already exist in 8925.1</w:t>
      </w:r>
      <w:r w:rsidR="00E230FF" w:rsidRPr="00831DF1">
        <w:rPr>
          <w:rFonts w:ascii="Times New Roman" w:hAnsi="Times New Roman" w:cs="Times New Roman"/>
          <w:b w:val="0"/>
        </w:rPr>
        <w:fldChar w:fldCharType="begin"/>
      </w:r>
      <w:r w:rsidR="00E230FF" w:rsidRPr="00831DF1">
        <w:instrText xml:space="preserve"> XE "</w:instrText>
      </w:r>
      <w:r w:rsidR="00E230FF" w:rsidRPr="00831DF1">
        <w:rPr>
          <w:rFonts w:ascii="Times New Roman" w:hAnsi="Times New Roman" w:cs="Times New Roman"/>
          <w:b w:val="0"/>
        </w:rPr>
        <w:instrText>file #8925.1</w:instrText>
      </w:r>
      <w:r w:rsidR="00E230FF" w:rsidRPr="00831DF1">
        <w:instrText xml:space="preserve">" </w:instrText>
      </w:r>
      <w:r w:rsidR="00E230FF" w:rsidRPr="00831DF1">
        <w:rPr>
          <w:rFonts w:ascii="Times New Roman" w:hAnsi="Times New Roman" w:cs="Times New Roman"/>
          <w:b w:val="0"/>
        </w:rPr>
        <w:fldChar w:fldCharType="end"/>
      </w:r>
      <w:r w:rsidRPr="00831DF1">
        <w:rPr>
          <w:rFonts w:ascii="Times New Roman" w:hAnsi="Times New Roman" w:cs="Times New Roman"/>
          <w:b w:val="0"/>
        </w:rPr>
        <w:t xml:space="preserve"> as an EXACT match will simply be ignored and no changes will be made for that entry; only titles that do not yet exist will be added to 8925.1.  Therefore it is highly suggested that you review the list of titles and the document class that will be added to File 8925.1 with this patch prior to installation.  </w:t>
      </w:r>
    </w:p>
    <w:p w14:paraId="3A7165D3" w14:textId="77777777" w:rsidR="009E7B9C" w:rsidRPr="00831DF1" w:rsidRDefault="009E7B9C" w:rsidP="00831DF1">
      <w:r w:rsidRPr="00831DF1">
        <w:lastRenderedPageBreak/>
        <w:t>The Home Telehealth titles</w:t>
      </w:r>
      <w:r w:rsidR="00E230FF" w:rsidRPr="00831DF1">
        <w:fldChar w:fldCharType="begin"/>
      </w:r>
      <w:r w:rsidR="00E230FF" w:rsidRPr="00831DF1">
        <w:instrText xml:space="preserve"> XE "Home Telehealth titles" </w:instrText>
      </w:r>
      <w:r w:rsidR="00E230FF" w:rsidRPr="00831DF1">
        <w:fldChar w:fldCharType="end"/>
      </w:r>
      <w:r w:rsidRPr="00831DF1">
        <w:t xml:space="preserve"> are:</w:t>
      </w:r>
    </w:p>
    <w:p w14:paraId="2B5C1423" w14:textId="77777777" w:rsidR="00D06072" w:rsidRPr="00831DF1" w:rsidRDefault="009E7B9C" w:rsidP="00831DF1">
      <w:pPr>
        <w:pStyle w:val="ComputerScreen"/>
      </w:pPr>
      <w:r w:rsidRPr="00831DF1">
        <w:rPr>
          <w:rStyle w:val="ComputerScreenChar"/>
        </w:rPr>
        <w:t>   File # 8925.1</w:t>
      </w:r>
      <w:r w:rsidRPr="00831DF1">
        <w:rPr>
          <w:rStyle w:val="ComputerScreenChar"/>
        </w:rPr>
        <w:br/>
        <w:t> </w:t>
      </w:r>
      <w:r w:rsidRPr="00831DF1">
        <w:rPr>
          <w:rStyle w:val="ComputerScreenChar"/>
        </w:rPr>
        <w:br/>
        <w:t>   TIU DOCUMENT DEFINITION</w:t>
      </w:r>
      <w:r w:rsidRPr="00831DF1">
        <w:rPr>
          <w:rStyle w:val="ComputerScreenChar"/>
        </w:rPr>
        <w:br/>
        <w:t>   -------------------------</w:t>
      </w:r>
      <w:r w:rsidRPr="00831DF1">
        <w:rPr>
          <w:rStyle w:val="ComputerScreenChar"/>
        </w:rPr>
        <w:br/>
        <w:t>   Consult Titles:</w:t>
      </w:r>
      <w:r w:rsidRPr="00831DF1">
        <w:rPr>
          <w:rStyle w:val="ComputerScreenChar"/>
        </w:rPr>
        <w:br/>
        <w:t>    CARE COORDINATION HOME TELEHEALTH SCREENING CONSULT</w:t>
      </w:r>
      <w:r w:rsidRPr="00831DF1">
        <w:rPr>
          <w:rStyle w:val="ComputerScreenChar"/>
        </w:rPr>
        <w:br/>
        <w:t> </w:t>
      </w:r>
      <w:r w:rsidRPr="00831DF1">
        <w:rPr>
          <w:rStyle w:val="ComputerScreenChar"/>
        </w:rPr>
        <w:br/>
        <w:t>   Document Class (Progress Notes):</w:t>
      </w:r>
      <w:r w:rsidRPr="00831DF1">
        <w:rPr>
          <w:rStyle w:val="ComputerScreenChar"/>
        </w:rPr>
        <w:br/>
        <w:t>    CARE COORDINATION HOME TELEHEALTH NOTES</w:t>
      </w:r>
      <w:r w:rsidRPr="00831DF1">
        <w:rPr>
          <w:rStyle w:val="ComputerScreenChar"/>
        </w:rPr>
        <w:br/>
        <w:t> </w:t>
      </w:r>
      <w:r w:rsidRPr="00831DF1">
        <w:rPr>
          <w:rStyle w:val="ComputerScreenChar"/>
        </w:rPr>
        <w:br/>
        <w:t>   Progress Note Titles (CARE COORDINATION/HOME TELEHEALTH NOTES):</w:t>
      </w:r>
      <w:r w:rsidRPr="00831DF1">
        <w:rPr>
          <w:rStyle w:val="ComputerScreenChar"/>
        </w:rPr>
        <w:br/>
        <w:t>    CARE COORDINATION HOME TELEHEALTH DISCHARGE NOTE</w:t>
      </w:r>
      <w:r w:rsidRPr="00831DF1">
        <w:rPr>
          <w:rStyle w:val="ComputerScreenChar"/>
        </w:rPr>
        <w:br/>
        <w:t>    CARE COORDINATION HOME TELEHEALTH EDUCATION NOTE</w:t>
      </w:r>
      <w:r w:rsidRPr="00831DF1">
        <w:rPr>
          <w:rStyle w:val="ComputerScreenChar"/>
        </w:rPr>
        <w:br/>
        <w:t>    CARE COORDINATION HOME TELEHEALTH EVALUATION NOTE</w:t>
      </w:r>
      <w:r w:rsidRPr="00831DF1">
        <w:rPr>
          <w:rStyle w:val="ComputerScreenChar"/>
        </w:rPr>
        <w:br/>
        <w:t>    CARE COORDINATION HOME TELEHEALTH EVALUATION TREATMENT PLAN</w:t>
      </w:r>
      <w:r w:rsidRPr="00831DF1">
        <w:rPr>
          <w:rStyle w:val="ComputerScreenChar"/>
        </w:rPr>
        <w:br/>
        <w:t>    CARE COORDINATION HOME TELEHEALTH SUBSEQUENT EVAL NOTE</w:t>
      </w:r>
      <w:r w:rsidRPr="00831DF1">
        <w:rPr>
          <w:rStyle w:val="ComputerScreenChar"/>
        </w:rPr>
        <w:br/>
        <w:t>    CARE COORDINATION HOME TELEHEALTH SUMMARY OF EPISODE NOTE</w:t>
      </w:r>
      <w:r w:rsidRPr="00831DF1">
        <w:rPr>
          <w:rStyle w:val="ComputerScreenChar"/>
        </w:rPr>
        <w:br/>
        <w:t>    CARE COORDINATION HOME TELEHEALTH TELEPHONE ENCOUNTER NOTE</w:t>
      </w:r>
      <w:r w:rsidRPr="00831DF1">
        <w:rPr>
          <w:rStyle w:val="ComputerScreenChar"/>
        </w:rPr>
        <w:br/>
        <w:t>    CARE COORDINATION HOME TELEHEALTH VIDEO VISIT NOTE</w:t>
      </w:r>
      <w:r w:rsidRPr="00831DF1">
        <w:rPr>
          <w:rStyle w:val="ComputerScreenChar"/>
        </w:rPr>
        <w:br/>
      </w:r>
      <w:r w:rsidRPr="00831DF1">
        <w:rPr>
          <w:rFonts w:ascii="Arial" w:hAnsi="Arial" w:cs="Arial"/>
          <w:color w:val="0000FF"/>
          <w:sz w:val="20"/>
          <w:szCs w:val="20"/>
        </w:rPr>
        <w:t> </w:t>
      </w:r>
    </w:p>
    <w:p w14:paraId="067D5D4F" w14:textId="77777777" w:rsidR="009E7B9C" w:rsidRPr="00831DF1" w:rsidRDefault="009E7B9C" w:rsidP="00831DF1">
      <w:pPr>
        <w:pStyle w:val="Heading3"/>
      </w:pPr>
    </w:p>
    <w:p w14:paraId="127143F8" w14:textId="77777777" w:rsidR="00D06072" w:rsidRPr="00831DF1" w:rsidRDefault="00D06072" w:rsidP="00831DF1">
      <w:pPr>
        <w:pStyle w:val="Heading3"/>
      </w:pPr>
      <w:r w:rsidRPr="00831DF1">
        <w:br w:type="page"/>
      </w:r>
      <w:bookmarkStart w:id="47" w:name="_Toc11371378"/>
      <w:r w:rsidRPr="00831DF1">
        <w:lastRenderedPageBreak/>
        <w:t>Text</w:t>
      </w:r>
      <w:r w:rsidRPr="00831DF1">
        <w:fldChar w:fldCharType="begin"/>
      </w:r>
      <w:r w:rsidRPr="00831DF1">
        <w:instrText>xe "Text"</w:instrText>
      </w:r>
      <w:r w:rsidRPr="00831DF1">
        <w:fldChar w:fldCharType="end"/>
      </w:r>
      <w:r w:rsidRPr="00831DF1">
        <w:t xml:space="preserve"> (required)</w:t>
      </w:r>
      <w:bookmarkEnd w:id="47"/>
    </w:p>
    <w:p w14:paraId="1E493146" w14:textId="77777777" w:rsidR="00D06072" w:rsidRPr="00831DF1" w:rsidRDefault="00D06072" w:rsidP="00831DF1">
      <w:r w:rsidRPr="00831DF1">
        <w:t>Verify that the HL7 message contains document text. The text of the document is located in the OBX section of the HL7 message. If there is no text in the HL7 message, an application acknowledgement error message will be returned to the COTS</w:t>
      </w:r>
      <w:r w:rsidRPr="00831DF1">
        <w:fldChar w:fldCharType="begin"/>
      </w:r>
      <w:r w:rsidRPr="00831DF1">
        <w:instrText>xe "COTS"</w:instrText>
      </w:r>
      <w:r w:rsidRPr="00831DF1">
        <w:fldChar w:fldCharType="end"/>
      </w:r>
      <w:r w:rsidRPr="00831DF1">
        <w:t xml:space="preserve"> package stating that there is no document text. No TIU document will be created. HL7 message processing will stop.</w:t>
      </w:r>
    </w:p>
    <w:p w14:paraId="78F41C66" w14:textId="77777777" w:rsidR="00D06072" w:rsidRPr="00831DF1" w:rsidRDefault="00D06072" w:rsidP="00831DF1">
      <w:r w:rsidRPr="00831DF1">
        <w:t>If there is text in the HL7 message, processing will continue.</w:t>
      </w:r>
    </w:p>
    <w:p w14:paraId="47F26A51" w14:textId="77777777" w:rsidR="00D06072" w:rsidRPr="00831DF1" w:rsidRDefault="00D06072" w:rsidP="00831DF1">
      <w:r w:rsidRPr="00831DF1">
        <w:t>There are several types of documents that can be uploaded in the HL7 message. Different types of documents have different types of required field:</w:t>
      </w:r>
    </w:p>
    <w:p w14:paraId="39E5899B" w14:textId="77777777" w:rsidR="00D06072" w:rsidRPr="00831DF1" w:rsidRDefault="00D06072" w:rsidP="00831DF1">
      <w:r w:rsidRPr="00831DF1">
        <w:t>Surgical Operative report documents require the unique Surgery Case Number. If no Case Number is provided and there is only one surgery case for the day, the document text will be added to an existing TIU Surgical Operative Report stub note for the surgery date if a note does not already exist with text. If a Surgery case number is provided with a date, the document will be created. If there is no Surgery Case Number and there is no date provided for the surgery, an error message will be returned to the COTS package. The surgery case number is located in the Unique Document Number element TXA 12 section of the HL7 message segment.</w:t>
      </w:r>
    </w:p>
    <w:p w14:paraId="35DCD387" w14:textId="77777777" w:rsidR="00D06072" w:rsidRPr="00831DF1" w:rsidRDefault="00D06072" w:rsidP="00831DF1">
      <w:r w:rsidRPr="00831DF1">
        <w:t>Discharge Summary documents require a particular admission date in order for a document to be created. If there is no match on the admission date, an application error message will be returned to the COTS package. This discharge date is located in the PV1 44 section of the HL7 message segment.</w:t>
      </w:r>
    </w:p>
    <w:p w14:paraId="73ABC22C" w14:textId="77777777" w:rsidR="00D06072" w:rsidRPr="00831DF1" w:rsidRDefault="00D06072" w:rsidP="00831DF1">
      <w:r w:rsidRPr="00831DF1">
        <w:t>Consults require the unique ID number of the Consult. If the unique ID number is present, processing continues. If the unique ID number is blank or the ID provided cannot be found, no consult document is created and an application error message is returned. This document type is located in the TXA 12 section of the message segment.</w:t>
      </w:r>
    </w:p>
    <w:p w14:paraId="1F4513EA" w14:textId="77777777" w:rsidR="00D06072" w:rsidRPr="00831DF1" w:rsidRDefault="00D06072" w:rsidP="00831DF1">
      <w:pPr>
        <w:pStyle w:val="Captiontable"/>
      </w:pPr>
      <w:r w:rsidRPr="00831DF1">
        <w:br w:type="page"/>
      </w:r>
      <w:bookmarkStart w:id="48" w:name="_Toc145664625"/>
      <w:r w:rsidRPr="00831DF1">
        <w:lastRenderedPageBreak/>
        <w:t>Table 5: Text</w:t>
      </w:r>
      <w:bookmarkEnd w:id="46"/>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620"/>
        <w:gridCol w:w="1080"/>
        <w:gridCol w:w="1170"/>
        <w:gridCol w:w="3060"/>
      </w:tblGrid>
      <w:tr w:rsidR="00D06072" w:rsidRPr="00831DF1" w14:paraId="2AF29860" w14:textId="77777777">
        <w:trPr>
          <w:trHeight w:val="444"/>
          <w:jc w:val="center"/>
        </w:trPr>
        <w:tc>
          <w:tcPr>
            <w:tcW w:w="1278" w:type="dxa"/>
            <w:tcBorders>
              <w:top w:val="single" w:sz="4" w:space="0" w:color="auto"/>
              <w:left w:val="single" w:sz="4" w:space="0" w:color="auto"/>
              <w:bottom w:val="single" w:sz="4" w:space="0" w:color="auto"/>
              <w:right w:val="single" w:sz="4" w:space="0" w:color="auto"/>
            </w:tcBorders>
            <w:vAlign w:val="bottom"/>
          </w:tcPr>
          <w:p w14:paraId="3819AA49" w14:textId="77777777" w:rsidR="00D06072" w:rsidRPr="00831DF1" w:rsidRDefault="00D06072" w:rsidP="00831DF1">
            <w:pPr>
              <w:pStyle w:val="TableHeading"/>
            </w:pPr>
            <w:r w:rsidRPr="00831DF1">
              <w:t>HL7 Segment</w:t>
            </w:r>
          </w:p>
        </w:tc>
        <w:tc>
          <w:tcPr>
            <w:tcW w:w="1620" w:type="dxa"/>
            <w:tcBorders>
              <w:top w:val="single" w:sz="4" w:space="0" w:color="auto"/>
              <w:left w:val="single" w:sz="4" w:space="0" w:color="auto"/>
              <w:bottom w:val="single" w:sz="4" w:space="0" w:color="auto"/>
              <w:right w:val="single" w:sz="4" w:space="0" w:color="auto"/>
            </w:tcBorders>
            <w:vAlign w:val="bottom"/>
          </w:tcPr>
          <w:p w14:paraId="4BA687CA" w14:textId="77777777"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vAlign w:val="bottom"/>
          </w:tcPr>
          <w:p w14:paraId="4EB41EFB" w14:textId="77777777" w:rsidR="00D06072" w:rsidRPr="00831DF1" w:rsidRDefault="00D06072" w:rsidP="00831DF1">
            <w:pPr>
              <w:pStyle w:val="TableHeading"/>
            </w:pPr>
            <w:r w:rsidRPr="00831DF1">
              <w:t>Position</w:t>
            </w:r>
          </w:p>
        </w:tc>
        <w:tc>
          <w:tcPr>
            <w:tcW w:w="1170" w:type="dxa"/>
            <w:tcBorders>
              <w:top w:val="single" w:sz="4" w:space="0" w:color="auto"/>
              <w:left w:val="single" w:sz="4" w:space="0" w:color="auto"/>
              <w:bottom w:val="single" w:sz="4" w:space="0" w:color="auto"/>
              <w:right w:val="single" w:sz="4" w:space="0" w:color="auto"/>
            </w:tcBorders>
            <w:vAlign w:val="bottom"/>
          </w:tcPr>
          <w:p w14:paraId="6F1571C6" w14:textId="77777777" w:rsidR="00D06072" w:rsidRPr="00831DF1" w:rsidRDefault="00D06072" w:rsidP="00831DF1">
            <w:pPr>
              <w:pStyle w:val="TableHeading"/>
            </w:pPr>
            <w:r w:rsidRPr="00831DF1">
              <w:t>Content</w:t>
            </w:r>
          </w:p>
        </w:tc>
        <w:tc>
          <w:tcPr>
            <w:tcW w:w="3060" w:type="dxa"/>
            <w:tcBorders>
              <w:top w:val="single" w:sz="4" w:space="0" w:color="auto"/>
              <w:left w:val="single" w:sz="4" w:space="0" w:color="auto"/>
              <w:bottom w:val="single" w:sz="4" w:space="0" w:color="auto"/>
              <w:right w:val="single" w:sz="4" w:space="0" w:color="auto"/>
            </w:tcBorders>
            <w:vAlign w:val="bottom"/>
          </w:tcPr>
          <w:p w14:paraId="24BABD08" w14:textId="77777777" w:rsidR="00D06072" w:rsidRPr="00831DF1" w:rsidRDefault="00D06072" w:rsidP="00831DF1">
            <w:pPr>
              <w:pStyle w:val="TableHeading"/>
            </w:pPr>
            <w:r w:rsidRPr="00831DF1">
              <w:t>Use/Comment</w:t>
            </w:r>
          </w:p>
        </w:tc>
      </w:tr>
      <w:tr w:rsidR="00D06072" w:rsidRPr="00831DF1" w14:paraId="7400FAA7" w14:textId="77777777">
        <w:trPr>
          <w:trHeight w:val="1353"/>
          <w:jc w:val="center"/>
        </w:trPr>
        <w:tc>
          <w:tcPr>
            <w:tcW w:w="1278" w:type="dxa"/>
            <w:tcBorders>
              <w:top w:val="single" w:sz="4" w:space="0" w:color="auto"/>
              <w:left w:val="single" w:sz="4" w:space="0" w:color="auto"/>
              <w:bottom w:val="single" w:sz="4" w:space="0" w:color="auto"/>
              <w:right w:val="single" w:sz="4" w:space="0" w:color="auto"/>
            </w:tcBorders>
          </w:tcPr>
          <w:p w14:paraId="37CC64C1" w14:textId="77777777" w:rsidR="00D06072" w:rsidRPr="00831DF1" w:rsidRDefault="00D06072" w:rsidP="00831DF1">
            <w:pPr>
              <w:pStyle w:val="TableHeading"/>
            </w:pPr>
            <w:r w:rsidRPr="00831DF1">
              <w:t>OBX</w:t>
            </w:r>
          </w:p>
        </w:tc>
        <w:tc>
          <w:tcPr>
            <w:tcW w:w="1620" w:type="dxa"/>
            <w:tcBorders>
              <w:top w:val="single" w:sz="4" w:space="0" w:color="auto"/>
              <w:left w:val="single" w:sz="4" w:space="0" w:color="auto"/>
              <w:bottom w:val="single" w:sz="4" w:space="0" w:color="auto"/>
              <w:right w:val="single" w:sz="4" w:space="0" w:color="auto"/>
            </w:tcBorders>
          </w:tcPr>
          <w:p w14:paraId="37421DB3" w14:textId="77777777" w:rsidR="00D06072" w:rsidRPr="00831DF1" w:rsidRDefault="00D06072" w:rsidP="00831DF1">
            <w:pPr>
              <w:pStyle w:val="TableEntry"/>
            </w:pPr>
            <w:r w:rsidRPr="00831DF1">
              <w:t>Observation Value</w:t>
            </w:r>
            <w:r w:rsidRPr="00831DF1">
              <w:fldChar w:fldCharType="begin"/>
            </w:r>
            <w:r w:rsidRPr="00831DF1">
              <w:instrText>xe "Observation Value"</w:instrText>
            </w:r>
            <w:r w:rsidRPr="00831DF1">
              <w:fldChar w:fldCharType="end"/>
            </w:r>
          </w:p>
          <w:p w14:paraId="7E7A30D8" w14:textId="77777777" w:rsidR="00D06072" w:rsidRPr="00831DF1" w:rsidRDefault="00D06072" w:rsidP="00831DF1">
            <w:pPr>
              <w:pStyle w:val="TableEntry"/>
            </w:pPr>
            <w:r w:rsidRPr="00831DF1">
              <w:t>(repeatable element, one for every line in the report)</w:t>
            </w:r>
          </w:p>
        </w:tc>
        <w:tc>
          <w:tcPr>
            <w:tcW w:w="1080" w:type="dxa"/>
            <w:tcBorders>
              <w:top w:val="single" w:sz="4" w:space="0" w:color="auto"/>
              <w:left w:val="single" w:sz="4" w:space="0" w:color="auto"/>
              <w:bottom w:val="single" w:sz="4" w:space="0" w:color="auto"/>
              <w:right w:val="single" w:sz="4" w:space="0" w:color="auto"/>
            </w:tcBorders>
          </w:tcPr>
          <w:p w14:paraId="30B0BFFD" w14:textId="77777777" w:rsidR="00D06072" w:rsidRPr="00831DF1" w:rsidRDefault="00D06072" w:rsidP="00831DF1">
            <w:pPr>
              <w:pStyle w:val="TableEntry"/>
            </w:pPr>
            <w:r w:rsidRPr="00831DF1">
              <w:t>5</w:t>
            </w:r>
          </w:p>
        </w:tc>
        <w:tc>
          <w:tcPr>
            <w:tcW w:w="1170" w:type="dxa"/>
            <w:tcBorders>
              <w:top w:val="single" w:sz="4" w:space="0" w:color="auto"/>
              <w:left w:val="single" w:sz="4" w:space="0" w:color="auto"/>
              <w:bottom w:val="single" w:sz="4" w:space="0" w:color="auto"/>
              <w:right w:val="single" w:sz="4" w:space="0" w:color="auto"/>
            </w:tcBorders>
          </w:tcPr>
          <w:p w14:paraId="07C20795" w14:textId="77777777" w:rsidR="00D06072" w:rsidRPr="00831DF1" w:rsidRDefault="00D06072" w:rsidP="00831DF1">
            <w:pPr>
              <w:pStyle w:val="TableEntry"/>
            </w:pPr>
            <w:r w:rsidRPr="00831DF1">
              <w:t>Document text</w:t>
            </w:r>
          </w:p>
        </w:tc>
        <w:tc>
          <w:tcPr>
            <w:tcW w:w="3060" w:type="dxa"/>
            <w:tcBorders>
              <w:top w:val="single" w:sz="4" w:space="0" w:color="auto"/>
              <w:left w:val="single" w:sz="4" w:space="0" w:color="auto"/>
              <w:bottom w:val="single" w:sz="4" w:space="0" w:color="auto"/>
              <w:right w:val="single" w:sz="4" w:space="0" w:color="auto"/>
            </w:tcBorders>
          </w:tcPr>
          <w:p w14:paraId="39A99B39" w14:textId="77777777" w:rsidR="00D06072" w:rsidRPr="00831DF1" w:rsidRDefault="00D06072" w:rsidP="00831DF1">
            <w:pPr>
              <w:pStyle w:val="TableEntry"/>
            </w:pPr>
            <w:r w:rsidRPr="00831DF1">
              <w:t xml:space="preserve">Text of TIU document. Only one OBX segment will be included in the message. </w:t>
            </w:r>
          </w:p>
          <w:p w14:paraId="3AB4A71C" w14:textId="77777777" w:rsidR="00D06072" w:rsidRPr="00831DF1" w:rsidRDefault="00D06072" w:rsidP="00831DF1">
            <w:pPr>
              <w:pStyle w:val="TableEntry"/>
            </w:pPr>
            <w:r w:rsidRPr="00831DF1">
              <w:t>This text will be stored in 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2 REPORT TEXT</w:t>
            </w:r>
          </w:p>
          <w:p w14:paraId="3F7BA900" w14:textId="77777777" w:rsidR="00D06072" w:rsidRPr="00831DF1" w:rsidRDefault="00D06072" w:rsidP="00831DF1">
            <w:pPr>
              <w:pStyle w:val="TableEntry"/>
            </w:pPr>
          </w:p>
          <w:p w14:paraId="060F37F3" w14:textId="77777777" w:rsidR="00D06072" w:rsidRPr="00831DF1" w:rsidRDefault="00D06072" w:rsidP="00831DF1">
            <w:pPr>
              <w:pStyle w:val="TableEntry"/>
            </w:pPr>
            <w:r w:rsidRPr="00831DF1">
              <w:t>The Observation Value element is repeatable and is used to transmit document text. Each Observation Value should contain a single line of the text document. Leading spaces should be included. Trailing spaces should be removed.</w:t>
            </w:r>
          </w:p>
          <w:p w14:paraId="10E21BAE" w14:textId="77777777" w:rsidR="00D06072" w:rsidRPr="00831DF1" w:rsidRDefault="00D06072" w:rsidP="00831DF1">
            <w:pPr>
              <w:pStyle w:val="TableEntry"/>
            </w:pPr>
          </w:p>
          <w:p w14:paraId="4D4C90BE" w14:textId="77777777" w:rsidR="00D06072" w:rsidRPr="00831DF1" w:rsidRDefault="00D06072" w:rsidP="00831DF1">
            <w:pPr>
              <w:pStyle w:val="TableEntry"/>
            </w:pPr>
            <w:r w:rsidRPr="00831DF1">
              <w:t>The sending package will substitute the appropriate escape sequences for every field separator and encoding character in this and any other text field in the message. The receiving package will change every escape sequence back to the appropriate special character.</w:t>
            </w:r>
          </w:p>
          <w:p w14:paraId="0D599B26" w14:textId="77777777" w:rsidR="00D06072" w:rsidRPr="00831DF1" w:rsidRDefault="00D06072" w:rsidP="00831DF1">
            <w:pPr>
              <w:pStyle w:val="TableEntry"/>
            </w:pPr>
          </w:p>
          <w:p w14:paraId="41A1B747" w14:textId="77777777" w:rsidR="00D06072" w:rsidRPr="00831DF1" w:rsidRDefault="00D06072" w:rsidP="00831DF1">
            <w:pPr>
              <w:pStyle w:val="TableEntry"/>
            </w:pPr>
          </w:p>
        </w:tc>
      </w:tr>
    </w:tbl>
    <w:p w14:paraId="649CCD08" w14:textId="77777777" w:rsidR="00D06072" w:rsidRPr="00831DF1" w:rsidRDefault="00D06072" w:rsidP="00831DF1"/>
    <w:p w14:paraId="6E728931" w14:textId="77777777" w:rsidR="00D06072" w:rsidRPr="00831DF1" w:rsidRDefault="00D06072" w:rsidP="00831DF1">
      <w:pPr>
        <w:pStyle w:val="Heading3"/>
      </w:pPr>
      <w:bookmarkStart w:id="49" w:name="_Toc101932966"/>
      <w:r w:rsidRPr="00831DF1">
        <w:br w:type="page"/>
      </w:r>
      <w:bookmarkStart w:id="50" w:name="_Toc11371379"/>
      <w:r w:rsidRPr="00831DF1">
        <w:lastRenderedPageBreak/>
        <w:t>Document Author</w:t>
      </w:r>
      <w:bookmarkEnd w:id="49"/>
      <w:r w:rsidRPr="00831DF1">
        <w:t xml:space="preserve"> (required)</w:t>
      </w:r>
      <w:bookmarkEnd w:id="50"/>
    </w:p>
    <w:p w14:paraId="3B05FC1C" w14:textId="77777777" w:rsidR="00D06072" w:rsidRPr="00831DF1" w:rsidRDefault="00D06072" w:rsidP="00831DF1">
      <w:r w:rsidRPr="00831DF1">
        <w:t xml:space="preserve">Verify the author of the document located in the TXA section of the HL7 message. Locate Author information in the New Person File #200 using the Name and SSN located in the HL7 message. Current TIU rules will apply to the Author. Signed by author will use Current APIs. </w:t>
      </w:r>
    </w:p>
    <w:p w14:paraId="6FA599CE" w14:textId="77777777" w:rsidR="00D06072" w:rsidRPr="00831DF1" w:rsidRDefault="00D06072" w:rsidP="00831DF1">
      <w:r w:rsidRPr="00831DF1">
        <w:t>The NAME is required and if missing will stop document processing. The ID NUMBER is optional but recommended.  If the ID NUMBER is not included, an exact match lookup will be performed using the name from the HL7 message.  If this lookup fails, document processing will stop.</w:t>
      </w:r>
    </w:p>
    <w:p w14:paraId="3F0A79A9" w14:textId="77777777" w:rsidR="00D06072" w:rsidRPr="00831DF1" w:rsidRDefault="00D06072" w:rsidP="00831DF1">
      <w:r w:rsidRPr="00831DF1">
        <w:t>If the ID NUMBER is included, it will be used to perform the lookup and retrieve the author/dictator name.  If a name is found, it is validated against the name from the HL7 message.  If this comparison fails, document processing will stop.</w:t>
      </w:r>
    </w:p>
    <w:p w14:paraId="0FEA0BC2" w14:textId="77777777" w:rsidR="00D06072" w:rsidRPr="00831DF1" w:rsidRDefault="00D06072" w:rsidP="00831DF1">
      <w:r w:rsidRPr="00831DF1">
        <w:t>The document Originator is the author or dictator and is the expected signer</w:t>
      </w:r>
      <w:r w:rsidRPr="00831DF1">
        <w:fldChar w:fldCharType="begin"/>
      </w:r>
      <w:r w:rsidRPr="00831DF1">
        <w:instrText>xe "expected signer"</w:instrText>
      </w:r>
      <w:r w:rsidRPr="00831DF1">
        <w:fldChar w:fldCharType="end"/>
      </w:r>
      <w:r w:rsidRPr="00831DF1">
        <w:t>. This project expects the expected signer or expected cosigner</w:t>
      </w:r>
      <w:r w:rsidRPr="00831DF1">
        <w:fldChar w:fldCharType="begin"/>
      </w:r>
      <w:r w:rsidRPr="00831DF1">
        <w:instrText>xe "expected cosigner"</w:instrText>
      </w:r>
      <w:r w:rsidRPr="00831DF1">
        <w:fldChar w:fldCharType="end"/>
      </w:r>
      <w:r w:rsidRPr="00831DF1">
        <w:t xml:space="preserve"> will be the only signers.</w:t>
      </w:r>
    </w:p>
    <w:p w14:paraId="20D1D045" w14:textId="77777777" w:rsidR="00D06072" w:rsidRPr="00831DF1" w:rsidRDefault="00D06072" w:rsidP="00831DF1">
      <w:pPr>
        <w:pStyle w:val="Captiontable"/>
      </w:pPr>
      <w:bookmarkStart w:id="51" w:name="_Toc145664626"/>
      <w:r w:rsidRPr="00831DF1">
        <w:t>Table 6: Document Author Table</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8"/>
        <w:gridCol w:w="1980"/>
        <w:gridCol w:w="1080"/>
        <w:gridCol w:w="1170"/>
        <w:gridCol w:w="3141"/>
      </w:tblGrid>
      <w:tr w:rsidR="00D06072" w:rsidRPr="00831DF1" w14:paraId="2C56DB66" w14:textId="77777777">
        <w:trPr>
          <w:jc w:val="center"/>
        </w:trPr>
        <w:tc>
          <w:tcPr>
            <w:tcW w:w="918" w:type="dxa"/>
            <w:tcBorders>
              <w:top w:val="single" w:sz="4" w:space="0" w:color="auto"/>
              <w:left w:val="single" w:sz="4" w:space="0" w:color="auto"/>
              <w:bottom w:val="single" w:sz="4" w:space="0" w:color="auto"/>
              <w:right w:val="single" w:sz="4" w:space="0" w:color="auto"/>
            </w:tcBorders>
            <w:vAlign w:val="bottom"/>
          </w:tcPr>
          <w:p w14:paraId="2C2FA2C9" w14:textId="77777777" w:rsidR="00D06072" w:rsidRPr="00831DF1" w:rsidRDefault="00D06072" w:rsidP="00831DF1">
            <w:pPr>
              <w:pStyle w:val="TableHeading"/>
            </w:pPr>
            <w:r w:rsidRPr="00831DF1">
              <w:t>HL7 Segment</w:t>
            </w:r>
          </w:p>
        </w:tc>
        <w:tc>
          <w:tcPr>
            <w:tcW w:w="1980" w:type="dxa"/>
            <w:tcBorders>
              <w:top w:val="single" w:sz="4" w:space="0" w:color="auto"/>
              <w:left w:val="single" w:sz="4" w:space="0" w:color="auto"/>
              <w:bottom w:val="single" w:sz="4" w:space="0" w:color="auto"/>
              <w:right w:val="single" w:sz="4" w:space="0" w:color="auto"/>
            </w:tcBorders>
            <w:vAlign w:val="bottom"/>
          </w:tcPr>
          <w:p w14:paraId="3A84C9F1" w14:textId="77777777"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vAlign w:val="bottom"/>
          </w:tcPr>
          <w:p w14:paraId="134402FD" w14:textId="77777777" w:rsidR="00D06072" w:rsidRPr="00831DF1" w:rsidRDefault="00D06072" w:rsidP="00831DF1">
            <w:pPr>
              <w:pStyle w:val="TableHeading"/>
            </w:pPr>
            <w:r w:rsidRPr="00831DF1">
              <w:t>Position</w:t>
            </w:r>
          </w:p>
        </w:tc>
        <w:tc>
          <w:tcPr>
            <w:tcW w:w="1170" w:type="dxa"/>
            <w:tcBorders>
              <w:top w:val="single" w:sz="4" w:space="0" w:color="auto"/>
              <w:left w:val="single" w:sz="4" w:space="0" w:color="auto"/>
              <w:bottom w:val="single" w:sz="4" w:space="0" w:color="auto"/>
              <w:right w:val="single" w:sz="4" w:space="0" w:color="auto"/>
            </w:tcBorders>
            <w:vAlign w:val="bottom"/>
          </w:tcPr>
          <w:p w14:paraId="33334E9F" w14:textId="77777777" w:rsidR="00D06072" w:rsidRPr="00831DF1" w:rsidRDefault="00D06072" w:rsidP="00831DF1">
            <w:pPr>
              <w:pStyle w:val="TableHeading"/>
            </w:pPr>
            <w:r w:rsidRPr="00831DF1">
              <w:t>Content</w:t>
            </w:r>
          </w:p>
        </w:tc>
        <w:tc>
          <w:tcPr>
            <w:tcW w:w="3141" w:type="dxa"/>
            <w:tcBorders>
              <w:top w:val="single" w:sz="4" w:space="0" w:color="auto"/>
              <w:left w:val="single" w:sz="4" w:space="0" w:color="auto"/>
              <w:bottom w:val="single" w:sz="4" w:space="0" w:color="auto"/>
              <w:right w:val="single" w:sz="4" w:space="0" w:color="auto"/>
            </w:tcBorders>
            <w:vAlign w:val="bottom"/>
          </w:tcPr>
          <w:p w14:paraId="525BF1C4" w14:textId="77777777" w:rsidR="00D06072" w:rsidRPr="00831DF1" w:rsidRDefault="00D06072" w:rsidP="00831DF1">
            <w:pPr>
              <w:pStyle w:val="TableHeading"/>
            </w:pPr>
            <w:r w:rsidRPr="00831DF1">
              <w:t>Use/Comment</w:t>
            </w:r>
          </w:p>
        </w:tc>
      </w:tr>
      <w:tr w:rsidR="00D06072" w:rsidRPr="00831DF1" w14:paraId="0BE57673" w14:textId="77777777">
        <w:trPr>
          <w:jc w:val="center"/>
        </w:trPr>
        <w:tc>
          <w:tcPr>
            <w:tcW w:w="918" w:type="dxa"/>
            <w:tcBorders>
              <w:top w:val="single" w:sz="4" w:space="0" w:color="auto"/>
              <w:left w:val="single" w:sz="4" w:space="0" w:color="auto"/>
              <w:bottom w:val="single" w:sz="4" w:space="0" w:color="auto"/>
              <w:right w:val="single" w:sz="4" w:space="0" w:color="auto"/>
            </w:tcBorders>
          </w:tcPr>
          <w:p w14:paraId="1B2BA0D0" w14:textId="77777777" w:rsidR="00D06072" w:rsidRPr="00831DF1" w:rsidRDefault="00D06072" w:rsidP="00831DF1">
            <w:pPr>
              <w:pStyle w:val="TableHeading"/>
            </w:pPr>
            <w:r w:rsidRPr="00831DF1">
              <w:t>TXA</w:t>
            </w:r>
          </w:p>
        </w:tc>
        <w:tc>
          <w:tcPr>
            <w:tcW w:w="1980" w:type="dxa"/>
            <w:tcBorders>
              <w:top w:val="single" w:sz="4" w:space="0" w:color="auto"/>
              <w:left w:val="single" w:sz="4" w:space="0" w:color="auto"/>
              <w:bottom w:val="single" w:sz="4" w:space="0" w:color="auto"/>
              <w:right w:val="single" w:sz="4" w:space="0" w:color="auto"/>
            </w:tcBorders>
          </w:tcPr>
          <w:p w14:paraId="73C50D59" w14:textId="77777777" w:rsidR="00D06072" w:rsidRPr="00831DF1" w:rsidRDefault="00D06072" w:rsidP="00831DF1">
            <w:pPr>
              <w:pStyle w:val="TableText"/>
            </w:pPr>
            <w:r w:rsidRPr="00831DF1">
              <w:t>Originator</w:t>
            </w:r>
            <w:r w:rsidRPr="00831DF1">
              <w:fldChar w:fldCharType="begin"/>
            </w:r>
            <w:r w:rsidRPr="00831DF1">
              <w:instrText>xe "Originator"</w:instrText>
            </w:r>
            <w:r w:rsidRPr="00831DF1">
              <w:fldChar w:fldCharType="end"/>
            </w:r>
            <w:r w:rsidRPr="00831DF1">
              <w:t xml:space="preserve"> Code/Name – ID</w:t>
            </w:r>
          </w:p>
        </w:tc>
        <w:tc>
          <w:tcPr>
            <w:tcW w:w="1080" w:type="dxa"/>
            <w:tcBorders>
              <w:top w:val="single" w:sz="4" w:space="0" w:color="auto"/>
              <w:left w:val="single" w:sz="4" w:space="0" w:color="auto"/>
              <w:bottom w:val="single" w:sz="4" w:space="0" w:color="auto"/>
              <w:right w:val="single" w:sz="4" w:space="0" w:color="auto"/>
            </w:tcBorders>
          </w:tcPr>
          <w:p w14:paraId="699DFB9A" w14:textId="77777777" w:rsidR="00D06072" w:rsidRPr="00831DF1" w:rsidRDefault="00D06072" w:rsidP="00831DF1">
            <w:pPr>
              <w:pStyle w:val="TableText"/>
            </w:pPr>
            <w:r w:rsidRPr="00831DF1">
              <w:t>9.1</w:t>
            </w:r>
          </w:p>
        </w:tc>
        <w:tc>
          <w:tcPr>
            <w:tcW w:w="1170" w:type="dxa"/>
            <w:tcBorders>
              <w:top w:val="single" w:sz="4" w:space="0" w:color="auto"/>
              <w:left w:val="single" w:sz="4" w:space="0" w:color="auto"/>
              <w:bottom w:val="single" w:sz="4" w:space="0" w:color="auto"/>
              <w:right w:val="single" w:sz="4" w:space="0" w:color="auto"/>
            </w:tcBorders>
          </w:tcPr>
          <w:p w14:paraId="6CCA2EEA" w14:textId="77777777" w:rsidR="00D06072" w:rsidRPr="00831DF1" w:rsidRDefault="00D06072" w:rsidP="00831DF1">
            <w:pPr>
              <w:pStyle w:val="TableText"/>
            </w:pPr>
            <w:r w:rsidRPr="00831DF1">
              <w:t>SSN or</w:t>
            </w:r>
          </w:p>
          <w:p w14:paraId="2376BD66" w14:textId="77777777" w:rsidR="00D06072" w:rsidRPr="00831DF1" w:rsidRDefault="00D06072" w:rsidP="00831DF1">
            <w:pPr>
              <w:pStyle w:val="TableText"/>
            </w:pPr>
            <w:r w:rsidRPr="00831DF1">
              <w:t>IEN</w:t>
            </w:r>
          </w:p>
          <w:p w14:paraId="1D4CA53C" w14:textId="77777777" w:rsidR="00D06072" w:rsidRPr="00831DF1" w:rsidRDefault="00D06072" w:rsidP="00831DF1">
            <w:pPr>
              <w:pStyle w:val="TableText"/>
              <w:rPr>
                <w:color w:val="FF0000"/>
              </w:rPr>
            </w:pPr>
          </w:p>
        </w:tc>
        <w:tc>
          <w:tcPr>
            <w:tcW w:w="3141" w:type="dxa"/>
            <w:tcBorders>
              <w:top w:val="single" w:sz="4" w:space="0" w:color="auto"/>
              <w:left w:val="single" w:sz="4" w:space="0" w:color="auto"/>
              <w:bottom w:val="single" w:sz="4" w:space="0" w:color="auto"/>
              <w:right w:val="single" w:sz="4" w:space="0" w:color="auto"/>
            </w:tcBorders>
          </w:tcPr>
          <w:p w14:paraId="206BA499" w14:textId="77777777" w:rsidR="00D06072" w:rsidRPr="00831DF1" w:rsidRDefault="00D06072" w:rsidP="00831DF1">
            <w:pPr>
              <w:pStyle w:val="TableText"/>
            </w:pPr>
            <w:r w:rsidRPr="00831DF1">
              <w:t>Use with clinician name to identify unique clinician in New Person File #200</w:t>
            </w:r>
            <w:r w:rsidRPr="00831DF1">
              <w:fldChar w:fldCharType="begin"/>
            </w:r>
            <w:r w:rsidRPr="00831DF1">
              <w:instrText>xe "File #200"</w:instrText>
            </w:r>
            <w:r w:rsidRPr="00831DF1">
              <w:fldChar w:fldCharType="end"/>
            </w:r>
            <w:r w:rsidRPr="00831DF1">
              <w:fldChar w:fldCharType="begin"/>
            </w:r>
            <w:r w:rsidRPr="00831DF1">
              <w:instrText>xe "New Person File #200"</w:instrText>
            </w:r>
            <w:r w:rsidRPr="00831DF1">
              <w:fldChar w:fldCharType="end"/>
            </w:r>
          </w:p>
          <w:p w14:paraId="5C964517" w14:textId="77777777" w:rsidR="00D06072" w:rsidRPr="00831DF1" w:rsidRDefault="00D06072" w:rsidP="00831DF1">
            <w:pPr>
              <w:pStyle w:val="TableText"/>
            </w:pPr>
            <w:r w:rsidRPr="00831DF1">
              <w:t>This is the author/dictator of the document in the 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1202 AUTHOR/DICTATOR</w:t>
            </w:r>
          </w:p>
        </w:tc>
      </w:tr>
      <w:tr w:rsidR="00D06072" w:rsidRPr="00831DF1" w14:paraId="13679256" w14:textId="77777777">
        <w:trPr>
          <w:jc w:val="center"/>
        </w:trPr>
        <w:tc>
          <w:tcPr>
            <w:tcW w:w="918" w:type="dxa"/>
            <w:tcBorders>
              <w:top w:val="single" w:sz="4" w:space="0" w:color="auto"/>
              <w:left w:val="single" w:sz="4" w:space="0" w:color="auto"/>
              <w:bottom w:val="single" w:sz="4" w:space="0" w:color="auto"/>
              <w:right w:val="single" w:sz="4" w:space="0" w:color="auto"/>
            </w:tcBorders>
          </w:tcPr>
          <w:p w14:paraId="7CFDCD40" w14:textId="77777777" w:rsidR="00D06072" w:rsidRPr="00831DF1" w:rsidRDefault="00D06072" w:rsidP="00831DF1">
            <w:pPr>
              <w:pStyle w:val="TableHeading"/>
            </w:pPr>
            <w:r w:rsidRPr="00831DF1">
              <w:t>TXA</w:t>
            </w:r>
          </w:p>
        </w:tc>
        <w:tc>
          <w:tcPr>
            <w:tcW w:w="1980" w:type="dxa"/>
            <w:tcBorders>
              <w:top w:val="single" w:sz="4" w:space="0" w:color="auto"/>
              <w:left w:val="single" w:sz="4" w:space="0" w:color="auto"/>
              <w:bottom w:val="single" w:sz="4" w:space="0" w:color="auto"/>
              <w:right w:val="single" w:sz="4" w:space="0" w:color="auto"/>
            </w:tcBorders>
          </w:tcPr>
          <w:p w14:paraId="2FB80849" w14:textId="77777777" w:rsidR="00D06072" w:rsidRPr="00831DF1" w:rsidRDefault="00D06072" w:rsidP="00831DF1">
            <w:pPr>
              <w:pStyle w:val="TableText"/>
            </w:pPr>
            <w:r w:rsidRPr="00831DF1">
              <w:t>Originator Code/Name – Family Name</w:t>
            </w:r>
          </w:p>
        </w:tc>
        <w:tc>
          <w:tcPr>
            <w:tcW w:w="1080" w:type="dxa"/>
            <w:tcBorders>
              <w:top w:val="single" w:sz="4" w:space="0" w:color="auto"/>
              <w:left w:val="single" w:sz="4" w:space="0" w:color="auto"/>
              <w:bottom w:val="single" w:sz="4" w:space="0" w:color="auto"/>
              <w:right w:val="single" w:sz="4" w:space="0" w:color="auto"/>
            </w:tcBorders>
          </w:tcPr>
          <w:p w14:paraId="4222B20F" w14:textId="77777777" w:rsidR="00D06072" w:rsidRPr="00831DF1" w:rsidRDefault="00D06072" w:rsidP="00831DF1">
            <w:pPr>
              <w:pStyle w:val="TableText"/>
            </w:pPr>
            <w:r w:rsidRPr="00831DF1">
              <w:t>9.2.1</w:t>
            </w:r>
          </w:p>
        </w:tc>
        <w:tc>
          <w:tcPr>
            <w:tcW w:w="1170" w:type="dxa"/>
            <w:tcBorders>
              <w:top w:val="single" w:sz="4" w:space="0" w:color="auto"/>
              <w:left w:val="single" w:sz="4" w:space="0" w:color="auto"/>
              <w:bottom w:val="single" w:sz="4" w:space="0" w:color="auto"/>
              <w:right w:val="single" w:sz="4" w:space="0" w:color="auto"/>
            </w:tcBorders>
          </w:tcPr>
          <w:p w14:paraId="4815C59C" w14:textId="77777777" w:rsidR="00D06072" w:rsidRPr="00831DF1" w:rsidRDefault="00D06072" w:rsidP="00831DF1">
            <w:pPr>
              <w:pStyle w:val="TableText"/>
            </w:pPr>
            <w:r w:rsidRPr="00831DF1">
              <w:t>Last name</w:t>
            </w:r>
          </w:p>
        </w:tc>
        <w:tc>
          <w:tcPr>
            <w:tcW w:w="3141" w:type="dxa"/>
            <w:tcBorders>
              <w:top w:val="single" w:sz="4" w:space="0" w:color="auto"/>
              <w:left w:val="single" w:sz="4" w:space="0" w:color="auto"/>
              <w:bottom w:val="single" w:sz="4" w:space="0" w:color="auto"/>
              <w:right w:val="single" w:sz="4" w:space="0" w:color="auto"/>
            </w:tcBorders>
          </w:tcPr>
          <w:p w14:paraId="064ADB8D" w14:textId="77777777" w:rsidR="00D06072" w:rsidRPr="00831DF1" w:rsidRDefault="00D06072" w:rsidP="00831DF1">
            <w:pPr>
              <w:pStyle w:val="TableText"/>
            </w:pPr>
            <w:r w:rsidRPr="00831DF1">
              <w:t>Use with clinician SSN to identify unique clinician in NEW PERSON File #200</w:t>
            </w:r>
          </w:p>
          <w:p w14:paraId="00D55697" w14:textId="77777777" w:rsidR="00D06072" w:rsidRPr="00831DF1" w:rsidRDefault="00D06072" w:rsidP="00831DF1">
            <w:pPr>
              <w:pStyle w:val="TableText"/>
            </w:pPr>
            <w:r w:rsidRPr="00831DF1">
              <w:t>Pointer to this person will be stored in TIU Document File #8925, field 1204 EXPECTED SIGNER</w:t>
            </w:r>
            <w:r w:rsidRPr="00831DF1">
              <w:fldChar w:fldCharType="begin"/>
            </w:r>
            <w:r w:rsidRPr="00831DF1">
              <w:instrText>xe "EXPECTED SIGNER"</w:instrText>
            </w:r>
            <w:r w:rsidRPr="00831DF1">
              <w:fldChar w:fldCharType="end"/>
            </w:r>
          </w:p>
        </w:tc>
      </w:tr>
      <w:tr w:rsidR="00D06072" w:rsidRPr="00831DF1" w14:paraId="3C4C50BE" w14:textId="77777777">
        <w:trPr>
          <w:jc w:val="center"/>
        </w:trPr>
        <w:tc>
          <w:tcPr>
            <w:tcW w:w="918" w:type="dxa"/>
            <w:tcBorders>
              <w:top w:val="single" w:sz="4" w:space="0" w:color="auto"/>
              <w:left w:val="single" w:sz="4" w:space="0" w:color="auto"/>
              <w:bottom w:val="single" w:sz="4" w:space="0" w:color="auto"/>
              <w:right w:val="single" w:sz="4" w:space="0" w:color="auto"/>
            </w:tcBorders>
          </w:tcPr>
          <w:p w14:paraId="0765988E" w14:textId="77777777" w:rsidR="00D06072" w:rsidRPr="00831DF1" w:rsidRDefault="00D06072" w:rsidP="00831DF1">
            <w:pPr>
              <w:pStyle w:val="TableHeading"/>
            </w:pPr>
            <w:r w:rsidRPr="00831DF1">
              <w:t>TXA</w:t>
            </w:r>
          </w:p>
        </w:tc>
        <w:tc>
          <w:tcPr>
            <w:tcW w:w="1980" w:type="dxa"/>
            <w:tcBorders>
              <w:top w:val="single" w:sz="4" w:space="0" w:color="auto"/>
              <w:left w:val="single" w:sz="4" w:space="0" w:color="auto"/>
              <w:bottom w:val="single" w:sz="4" w:space="0" w:color="auto"/>
              <w:right w:val="single" w:sz="4" w:space="0" w:color="auto"/>
            </w:tcBorders>
          </w:tcPr>
          <w:p w14:paraId="5F9A3E1D" w14:textId="77777777" w:rsidR="00D06072" w:rsidRPr="00831DF1" w:rsidRDefault="00D06072" w:rsidP="00831DF1">
            <w:pPr>
              <w:pStyle w:val="TableText"/>
            </w:pPr>
            <w:r w:rsidRPr="00831DF1">
              <w:t>Originator Code/Name – Given Name</w:t>
            </w:r>
          </w:p>
        </w:tc>
        <w:tc>
          <w:tcPr>
            <w:tcW w:w="1080" w:type="dxa"/>
            <w:tcBorders>
              <w:top w:val="single" w:sz="4" w:space="0" w:color="auto"/>
              <w:left w:val="single" w:sz="4" w:space="0" w:color="auto"/>
              <w:bottom w:val="single" w:sz="4" w:space="0" w:color="auto"/>
              <w:right w:val="single" w:sz="4" w:space="0" w:color="auto"/>
            </w:tcBorders>
          </w:tcPr>
          <w:p w14:paraId="3B4DBB69" w14:textId="77777777" w:rsidR="00D06072" w:rsidRPr="00831DF1" w:rsidRDefault="00D06072" w:rsidP="00831DF1">
            <w:pPr>
              <w:pStyle w:val="TableText"/>
            </w:pPr>
            <w:r w:rsidRPr="00831DF1">
              <w:t>9.3</w:t>
            </w:r>
          </w:p>
        </w:tc>
        <w:tc>
          <w:tcPr>
            <w:tcW w:w="1170" w:type="dxa"/>
            <w:tcBorders>
              <w:top w:val="single" w:sz="4" w:space="0" w:color="auto"/>
              <w:left w:val="single" w:sz="4" w:space="0" w:color="auto"/>
              <w:bottom w:val="single" w:sz="4" w:space="0" w:color="auto"/>
              <w:right w:val="single" w:sz="4" w:space="0" w:color="auto"/>
            </w:tcBorders>
          </w:tcPr>
          <w:p w14:paraId="301B7746" w14:textId="77777777" w:rsidR="00D06072" w:rsidRPr="00831DF1" w:rsidRDefault="00D06072" w:rsidP="00831DF1">
            <w:pPr>
              <w:pStyle w:val="TableText"/>
            </w:pPr>
            <w:r w:rsidRPr="00831DF1">
              <w:t>First name</w:t>
            </w:r>
          </w:p>
        </w:tc>
        <w:tc>
          <w:tcPr>
            <w:tcW w:w="3141" w:type="dxa"/>
            <w:tcBorders>
              <w:top w:val="single" w:sz="4" w:space="0" w:color="auto"/>
              <w:left w:val="single" w:sz="4" w:space="0" w:color="auto"/>
              <w:bottom w:val="single" w:sz="4" w:space="0" w:color="auto"/>
              <w:right w:val="single" w:sz="4" w:space="0" w:color="auto"/>
            </w:tcBorders>
          </w:tcPr>
          <w:p w14:paraId="28BB80E3" w14:textId="77777777" w:rsidR="00D06072" w:rsidRPr="00831DF1" w:rsidRDefault="00D06072" w:rsidP="00831DF1">
            <w:pPr>
              <w:pStyle w:val="TableText"/>
            </w:pPr>
            <w:r w:rsidRPr="00831DF1">
              <w:t>Use with clinician SSN to identify unique clinician in NEW PERSON File #200</w:t>
            </w:r>
          </w:p>
        </w:tc>
      </w:tr>
      <w:tr w:rsidR="00D06072" w:rsidRPr="00831DF1" w14:paraId="2B082BCC" w14:textId="77777777">
        <w:trPr>
          <w:trHeight w:val="1214"/>
          <w:jc w:val="center"/>
        </w:trPr>
        <w:tc>
          <w:tcPr>
            <w:tcW w:w="918" w:type="dxa"/>
            <w:tcBorders>
              <w:top w:val="single" w:sz="4" w:space="0" w:color="auto"/>
              <w:left w:val="single" w:sz="4" w:space="0" w:color="auto"/>
              <w:bottom w:val="single" w:sz="4" w:space="0" w:color="auto"/>
              <w:right w:val="single" w:sz="4" w:space="0" w:color="auto"/>
            </w:tcBorders>
          </w:tcPr>
          <w:p w14:paraId="56C25F6A" w14:textId="77777777" w:rsidR="00D06072" w:rsidRPr="00831DF1" w:rsidRDefault="00D06072" w:rsidP="00831DF1">
            <w:pPr>
              <w:pStyle w:val="TableHeading"/>
            </w:pPr>
            <w:r w:rsidRPr="00831DF1">
              <w:t>TXA</w:t>
            </w:r>
          </w:p>
        </w:tc>
        <w:tc>
          <w:tcPr>
            <w:tcW w:w="1980" w:type="dxa"/>
            <w:tcBorders>
              <w:top w:val="single" w:sz="4" w:space="0" w:color="auto"/>
              <w:left w:val="single" w:sz="4" w:space="0" w:color="auto"/>
              <w:bottom w:val="single" w:sz="4" w:space="0" w:color="auto"/>
              <w:right w:val="single" w:sz="4" w:space="0" w:color="auto"/>
            </w:tcBorders>
          </w:tcPr>
          <w:p w14:paraId="79D34FE7" w14:textId="77777777" w:rsidR="00D06072" w:rsidRPr="00831DF1" w:rsidRDefault="00D06072" w:rsidP="00831DF1">
            <w:pPr>
              <w:pStyle w:val="TableText"/>
            </w:pPr>
            <w:r w:rsidRPr="00831DF1">
              <w:t>Originator Code/Name – Second And Further Given Name</w:t>
            </w:r>
          </w:p>
        </w:tc>
        <w:tc>
          <w:tcPr>
            <w:tcW w:w="1080" w:type="dxa"/>
            <w:tcBorders>
              <w:top w:val="single" w:sz="4" w:space="0" w:color="auto"/>
              <w:left w:val="single" w:sz="4" w:space="0" w:color="auto"/>
              <w:bottom w:val="single" w:sz="4" w:space="0" w:color="auto"/>
              <w:right w:val="single" w:sz="4" w:space="0" w:color="auto"/>
            </w:tcBorders>
          </w:tcPr>
          <w:p w14:paraId="3AAD4E6C" w14:textId="77777777" w:rsidR="00D06072" w:rsidRPr="00831DF1" w:rsidRDefault="00D06072" w:rsidP="00831DF1">
            <w:pPr>
              <w:pStyle w:val="TableText"/>
            </w:pPr>
            <w:r w:rsidRPr="00831DF1">
              <w:t>9.4</w:t>
            </w:r>
          </w:p>
        </w:tc>
        <w:tc>
          <w:tcPr>
            <w:tcW w:w="1170" w:type="dxa"/>
            <w:tcBorders>
              <w:top w:val="single" w:sz="4" w:space="0" w:color="auto"/>
              <w:left w:val="single" w:sz="4" w:space="0" w:color="auto"/>
              <w:bottom w:val="single" w:sz="4" w:space="0" w:color="auto"/>
              <w:right w:val="single" w:sz="4" w:space="0" w:color="auto"/>
            </w:tcBorders>
          </w:tcPr>
          <w:p w14:paraId="25A668AB" w14:textId="77777777" w:rsidR="00D06072" w:rsidRPr="00831DF1" w:rsidRDefault="00D06072" w:rsidP="00831DF1">
            <w:pPr>
              <w:pStyle w:val="TableText"/>
            </w:pPr>
            <w:r w:rsidRPr="00831DF1">
              <w:t>Middle name</w:t>
            </w:r>
          </w:p>
        </w:tc>
        <w:tc>
          <w:tcPr>
            <w:tcW w:w="3141" w:type="dxa"/>
            <w:tcBorders>
              <w:top w:val="single" w:sz="4" w:space="0" w:color="auto"/>
              <w:left w:val="single" w:sz="4" w:space="0" w:color="auto"/>
              <w:bottom w:val="single" w:sz="4" w:space="0" w:color="auto"/>
              <w:right w:val="single" w:sz="4" w:space="0" w:color="auto"/>
            </w:tcBorders>
          </w:tcPr>
          <w:p w14:paraId="7C0A1D04" w14:textId="77777777" w:rsidR="00D06072" w:rsidRPr="00831DF1" w:rsidRDefault="00D06072" w:rsidP="00831DF1">
            <w:pPr>
              <w:pStyle w:val="TableText"/>
            </w:pPr>
            <w:r w:rsidRPr="00831DF1">
              <w:t>Use with clinician SSN to identify unique clinician in New Person File #200</w:t>
            </w:r>
            <w:r w:rsidRPr="00831DF1">
              <w:fldChar w:fldCharType="begin"/>
            </w:r>
            <w:r w:rsidRPr="00831DF1">
              <w:instrText>xe "File #200"</w:instrText>
            </w:r>
            <w:r w:rsidRPr="00831DF1">
              <w:fldChar w:fldCharType="end"/>
            </w:r>
            <w:r w:rsidRPr="00831DF1">
              <w:fldChar w:fldCharType="begin"/>
            </w:r>
            <w:r w:rsidRPr="00831DF1">
              <w:instrText>xe "New Person File #200"</w:instrText>
            </w:r>
            <w:r w:rsidRPr="00831DF1">
              <w:fldChar w:fldCharType="end"/>
            </w:r>
          </w:p>
        </w:tc>
      </w:tr>
      <w:tr w:rsidR="00D06072" w:rsidRPr="00831DF1" w14:paraId="2DC1E07D" w14:textId="77777777">
        <w:trPr>
          <w:jc w:val="center"/>
        </w:trPr>
        <w:tc>
          <w:tcPr>
            <w:tcW w:w="918" w:type="dxa"/>
            <w:tcBorders>
              <w:top w:val="single" w:sz="4" w:space="0" w:color="auto"/>
              <w:left w:val="single" w:sz="4" w:space="0" w:color="auto"/>
              <w:bottom w:val="single" w:sz="4" w:space="0" w:color="auto"/>
              <w:right w:val="single" w:sz="4" w:space="0" w:color="auto"/>
            </w:tcBorders>
          </w:tcPr>
          <w:p w14:paraId="738508FF" w14:textId="77777777" w:rsidR="00D06072" w:rsidRPr="00831DF1" w:rsidRDefault="00D06072" w:rsidP="00831DF1">
            <w:pPr>
              <w:pStyle w:val="TableHeading"/>
            </w:pPr>
            <w:r w:rsidRPr="00831DF1">
              <w:t>TXA</w:t>
            </w:r>
          </w:p>
        </w:tc>
        <w:tc>
          <w:tcPr>
            <w:tcW w:w="1980" w:type="dxa"/>
            <w:tcBorders>
              <w:top w:val="single" w:sz="4" w:space="0" w:color="auto"/>
              <w:left w:val="single" w:sz="4" w:space="0" w:color="auto"/>
              <w:bottom w:val="single" w:sz="4" w:space="0" w:color="auto"/>
              <w:right w:val="single" w:sz="4" w:space="0" w:color="auto"/>
            </w:tcBorders>
          </w:tcPr>
          <w:p w14:paraId="51B72150" w14:textId="77777777" w:rsidR="00D06072" w:rsidRPr="00831DF1" w:rsidRDefault="00D06072" w:rsidP="00831DF1">
            <w:pPr>
              <w:pStyle w:val="TableText"/>
            </w:pPr>
            <w:r w:rsidRPr="00831DF1">
              <w:t>Assigning authority/Namespace ID</w:t>
            </w:r>
          </w:p>
        </w:tc>
        <w:tc>
          <w:tcPr>
            <w:tcW w:w="1080" w:type="dxa"/>
            <w:tcBorders>
              <w:top w:val="single" w:sz="4" w:space="0" w:color="auto"/>
              <w:left w:val="single" w:sz="4" w:space="0" w:color="auto"/>
              <w:bottom w:val="single" w:sz="4" w:space="0" w:color="auto"/>
              <w:right w:val="single" w:sz="4" w:space="0" w:color="auto"/>
            </w:tcBorders>
          </w:tcPr>
          <w:p w14:paraId="7985CB82" w14:textId="77777777" w:rsidR="00D06072" w:rsidRPr="00831DF1" w:rsidRDefault="00D06072" w:rsidP="00831DF1">
            <w:pPr>
              <w:pStyle w:val="TableText"/>
            </w:pPr>
            <w:r w:rsidRPr="00831DF1">
              <w:t>9.9</w:t>
            </w:r>
          </w:p>
        </w:tc>
        <w:tc>
          <w:tcPr>
            <w:tcW w:w="1170" w:type="dxa"/>
            <w:tcBorders>
              <w:top w:val="single" w:sz="4" w:space="0" w:color="auto"/>
              <w:left w:val="single" w:sz="4" w:space="0" w:color="auto"/>
              <w:bottom w:val="single" w:sz="4" w:space="0" w:color="auto"/>
              <w:right w:val="single" w:sz="4" w:space="0" w:color="auto"/>
            </w:tcBorders>
          </w:tcPr>
          <w:p w14:paraId="1CDD2514" w14:textId="77777777" w:rsidR="00D06072" w:rsidRPr="00831DF1" w:rsidRDefault="00D06072" w:rsidP="00831DF1">
            <w:pPr>
              <w:pStyle w:val="TableText"/>
            </w:pPr>
            <w:r w:rsidRPr="00831DF1">
              <w:t>USSSA or</w:t>
            </w:r>
          </w:p>
          <w:p w14:paraId="6AE424A3" w14:textId="77777777" w:rsidR="00D06072" w:rsidRPr="00831DF1" w:rsidRDefault="00D06072" w:rsidP="00831DF1">
            <w:pPr>
              <w:pStyle w:val="TableText"/>
            </w:pPr>
            <w:r w:rsidRPr="00831DF1">
              <w:t>USVHA</w:t>
            </w:r>
          </w:p>
        </w:tc>
        <w:tc>
          <w:tcPr>
            <w:tcW w:w="3141" w:type="dxa"/>
            <w:tcBorders>
              <w:top w:val="single" w:sz="4" w:space="0" w:color="auto"/>
              <w:left w:val="single" w:sz="4" w:space="0" w:color="auto"/>
              <w:bottom w:val="single" w:sz="4" w:space="0" w:color="auto"/>
              <w:right w:val="single" w:sz="4" w:space="0" w:color="auto"/>
            </w:tcBorders>
          </w:tcPr>
          <w:p w14:paraId="4D5E8025" w14:textId="77777777" w:rsidR="00D06072" w:rsidRPr="00831DF1" w:rsidRDefault="00D06072" w:rsidP="00831DF1">
            <w:pPr>
              <w:pStyle w:val="TableText"/>
            </w:pPr>
            <w:r w:rsidRPr="00831DF1">
              <w:t>USSSA means 9.1 is an SSN</w:t>
            </w:r>
          </w:p>
          <w:p w14:paraId="3D66D9E4" w14:textId="77777777" w:rsidR="00D06072" w:rsidRPr="00831DF1" w:rsidRDefault="00D06072" w:rsidP="00831DF1">
            <w:pPr>
              <w:pStyle w:val="TableText"/>
            </w:pPr>
            <w:r w:rsidRPr="00831DF1">
              <w:t>USVHA means 9.1 is an IEN</w:t>
            </w:r>
          </w:p>
        </w:tc>
      </w:tr>
    </w:tbl>
    <w:p w14:paraId="01CDDB07" w14:textId="77777777" w:rsidR="00D06072" w:rsidRPr="00831DF1" w:rsidRDefault="00D06072" w:rsidP="00831DF1"/>
    <w:p w14:paraId="5158572F" w14:textId="77777777" w:rsidR="00D06072" w:rsidRPr="00831DF1" w:rsidRDefault="00D06072" w:rsidP="00831DF1">
      <w:pPr>
        <w:pStyle w:val="Heading3"/>
      </w:pPr>
      <w:bookmarkStart w:id="52" w:name="_Toc101932968"/>
      <w:bookmarkStart w:id="53" w:name="_Toc11371380"/>
      <w:r w:rsidRPr="00831DF1">
        <w:lastRenderedPageBreak/>
        <w:t>Activity Date/Time</w:t>
      </w:r>
      <w:bookmarkEnd w:id="52"/>
      <w:r w:rsidRPr="00831DF1">
        <w:fldChar w:fldCharType="begin"/>
      </w:r>
      <w:r w:rsidRPr="00831DF1">
        <w:instrText>xe "Activity Date/Time"</w:instrText>
      </w:r>
      <w:r w:rsidRPr="00831DF1">
        <w:fldChar w:fldCharType="end"/>
      </w:r>
      <w:r w:rsidRPr="00831DF1">
        <w:t xml:space="preserve"> (required)</w:t>
      </w:r>
      <w:bookmarkEnd w:id="53"/>
    </w:p>
    <w:p w14:paraId="45159665" w14:textId="77777777" w:rsidR="00D06072" w:rsidRPr="00831DF1" w:rsidRDefault="00D06072" w:rsidP="00831DF1">
      <w:r w:rsidRPr="00831DF1">
        <w:t>Verify the activity date and time of the document, which is located in the TXA segment of the HL7 message. If there is no activity date and time in the HL7 message, an application acknowledgement error message will be returned to the COTS</w:t>
      </w:r>
      <w:r w:rsidRPr="00831DF1">
        <w:fldChar w:fldCharType="begin"/>
      </w:r>
      <w:r w:rsidRPr="00831DF1">
        <w:instrText>xe "COTS"</w:instrText>
      </w:r>
      <w:r w:rsidRPr="00831DF1">
        <w:fldChar w:fldCharType="end"/>
      </w:r>
      <w:r w:rsidRPr="00831DF1">
        <w:t xml:space="preserve"> package stating that no activity date/time exists. No TIU document will be created. HL7 message processing will stop. </w:t>
      </w:r>
    </w:p>
    <w:p w14:paraId="683775E2" w14:textId="77777777" w:rsidR="00D06072" w:rsidRPr="00831DF1" w:rsidRDefault="00D06072" w:rsidP="00831DF1">
      <w:r w:rsidRPr="00831DF1">
        <w:t>If the document activity date and time is not blank, HL7 processing will continue.</w:t>
      </w:r>
    </w:p>
    <w:p w14:paraId="32B24D19" w14:textId="77777777" w:rsidR="00D06072" w:rsidRPr="00831DF1" w:rsidRDefault="00D06072" w:rsidP="00831DF1">
      <w:pPr>
        <w:pStyle w:val="Captiontable"/>
      </w:pPr>
      <w:bookmarkStart w:id="54" w:name="_Toc145664627"/>
      <w:r w:rsidRPr="00831DF1">
        <w:t>Table 7: Origination Date/Time</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890"/>
        <w:gridCol w:w="1000"/>
        <w:gridCol w:w="1400"/>
        <w:gridCol w:w="2748"/>
      </w:tblGrid>
      <w:tr w:rsidR="00D06072" w:rsidRPr="00831DF1" w14:paraId="6A19F1BC" w14:textId="77777777">
        <w:trPr>
          <w:jc w:val="center"/>
        </w:trPr>
        <w:tc>
          <w:tcPr>
            <w:tcW w:w="1260" w:type="dxa"/>
            <w:tcBorders>
              <w:top w:val="single" w:sz="4" w:space="0" w:color="auto"/>
              <w:left w:val="single" w:sz="4" w:space="0" w:color="auto"/>
              <w:bottom w:val="single" w:sz="4" w:space="0" w:color="auto"/>
              <w:right w:val="single" w:sz="4" w:space="0" w:color="auto"/>
            </w:tcBorders>
            <w:vAlign w:val="bottom"/>
          </w:tcPr>
          <w:p w14:paraId="7D44846E" w14:textId="77777777" w:rsidR="00D06072" w:rsidRPr="00831DF1" w:rsidRDefault="00D06072" w:rsidP="00831DF1">
            <w:pPr>
              <w:pStyle w:val="TableHeading"/>
            </w:pPr>
            <w:r w:rsidRPr="00831DF1">
              <w:t>HL7 Segment</w:t>
            </w:r>
          </w:p>
        </w:tc>
        <w:tc>
          <w:tcPr>
            <w:tcW w:w="1890" w:type="dxa"/>
            <w:tcBorders>
              <w:top w:val="single" w:sz="4" w:space="0" w:color="auto"/>
              <w:left w:val="single" w:sz="4" w:space="0" w:color="auto"/>
              <w:bottom w:val="single" w:sz="4" w:space="0" w:color="auto"/>
              <w:right w:val="single" w:sz="4" w:space="0" w:color="auto"/>
            </w:tcBorders>
            <w:vAlign w:val="bottom"/>
          </w:tcPr>
          <w:p w14:paraId="489973AF" w14:textId="77777777" w:rsidR="00D06072" w:rsidRPr="00831DF1" w:rsidRDefault="00D06072" w:rsidP="00831DF1">
            <w:pPr>
              <w:pStyle w:val="TableHeading"/>
            </w:pPr>
            <w:r w:rsidRPr="00831DF1">
              <w:t>HL7 Field</w:t>
            </w:r>
          </w:p>
        </w:tc>
        <w:tc>
          <w:tcPr>
            <w:tcW w:w="1000" w:type="dxa"/>
            <w:tcBorders>
              <w:top w:val="single" w:sz="4" w:space="0" w:color="auto"/>
              <w:left w:val="single" w:sz="4" w:space="0" w:color="auto"/>
              <w:bottom w:val="single" w:sz="4" w:space="0" w:color="auto"/>
              <w:right w:val="single" w:sz="4" w:space="0" w:color="auto"/>
            </w:tcBorders>
            <w:vAlign w:val="bottom"/>
          </w:tcPr>
          <w:p w14:paraId="41F7E700" w14:textId="77777777" w:rsidR="00D06072" w:rsidRPr="00831DF1" w:rsidRDefault="00D06072" w:rsidP="00831DF1">
            <w:pPr>
              <w:pStyle w:val="TableHeading"/>
            </w:pPr>
            <w:r w:rsidRPr="00831DF1">
              <w:t>Position</w:t>
            </w:r>
          </w:p>
        </w:tc>
        <w:tc>
          <w:tcPr>
            <w:tcW w:w="1400" w:type="dxa"/>
            <w:tcBorders>
              <w:top w:val="single" w:sz="4" w:space="0" w:color="auto"/>
              <w:left w:val="single" w:sz="4" w:space="0" w:color="auto"/>
              <w:bottom w:val="single" w:sz="4" w:space="0" w:color="auto"/>
              <w:right w:val="single" w:sz="4" w:space="0" w:color="auto"/>
            </w:tcBorders>
            <w:vAlign w:val="bottom"/>
          </w:tcPr>
          <w:p w14:paraId="5E65D074" w14:textId="77777777" w:rsidR="00D06072" w:rsidRPr="00831DF1" w:rsidRDefault="00D06072" w:rsidP="00831DF1">
            <w:pPr>
              <w:pStyle w:val="TableHeading"/>
            </w:pPr>
            <w:r w:rsidRPr="00831DF1">
              <w:t>Content</w:t>
            </w:r>
          </w:p>
        </w:tc>
        <w:tc>
          <w:tcPr>
            <w:tcW w:w="2748" w:type="dxa"/>
            <w:tcBorders>
              <w:top w:val="single" w:sz="4" w:space="0" w:color="auto"/>
              <w:left w:val="single" w:sz="4" w:space="0" w:color="auto"/>
              <w:bottom w:val="single" w:sz="4" w:space="0" w:color="auto"/>
              <w:right w:val="single" w:sz="4" w:space="0" w:color="auto"/>
            </w:tcBorders>
            <w:vAlign w:val="bottom"/>
          </w:tcPr>
          <w:p w14:paraId="02FAC9BC" w14:textId="77777777" w:rsidR="00D06072" w:rsidRPr="00831DF1" w:rsidRDefault="00D06072" w:rsidP="00831DF1">
            <w:pPr>
              <w:pStyle w:val="TableHeading"/>
            </w:pPr>
            <w:r w:rsidRPr="00831DF1">
              <w:t>Use/Comment</w:t>
            </w:r>
          </w:p>
        </w:tc>
      </w:tr>
      <w:tr w:rsidR="00D06072" w:rsidRPr="00831DF1" w14:paraId="3E610DB6" w14:textId="77777777">
        <w:trPr>
          <w:jc w:val="center"/>
        </w:trPr>
        <w:tc>
          <w:tcPr>
            <w:tcW w:w="1260" w:type="dxa"/>
            <w:tcBorders>
              <w:top w:val="single" w:sz="4" w:space="0" w:color="auto"/>
              <w:left w:val="single" w:sz="4" w:space="0" w:color="auto"/>
              <w:bottom w:val="single" w:sz="4" w:space="0" w:color="auto"/>
              <w:right w:val="single" w:sz="4" w:space="0" w:color="auto"/>
            </w:tcBorders>
          </w:tcPr>
          <w:p w14:paraId="005B9B3C" w14:textId="77777777" w:rsidR="00D06072" w:rsidRPr="00831DF1" w:rsidRDefault="00D06072" w:rsidP="00831DF1">
            <w:pPr>
              <w:pStyle w:val="TableHeading"/>
            </w:pPr>
            <w:r w:rsidRPr="00831DF1">
              <w:t>TXA</w:t>
            </w:r>
          </w:p>
          <w:p w14:paraId="555F006C" w14:textId="77777777" w:rsidR="00D06072" w:rsidRPr="00831DF1" w:rsidRDefault="00D06072" w:rsidP="00831DF1">
            <w:pPr>
              <w:pStyle w:val="TableHeading"/>
            </w:pPr>
          </w:p>
          <w:p w14:paraId="38A00ED8" w14:textId="77777777" w:rsidR="00D06072" w:rsidRPr="00831DF1" w:rsidRDefault="00D06072" w:rsidP="00831DF1">
            <w:pPr>
              <w:pStyle w:val="TableHeading"/>
            </w:pPr>
          </w:p>
          <w:p w14:paraId="6F665400" w14:textId="77777777" w:rsidR="00D06072" w:rsidRPr="00831DF1" w:rsidRDefault="00D06072" w:rsidP="00831DF1"/>
        </w:tc>
        <w:tc>
          <w:tcPr>
            <w:tcW w:w="1890" w:type="dxa"/>
            <w:tcBorders>
              <w:top w:val="single" w:sz="4" w:space="0" w:color="auto"/>
              <w:left w:val="single" w:sz="4" w:space="0" w:color="auto"/>
              <w:bottom w:val="single" w:sz="4" w:space="0" w:color="auto"/>
              <w:right w:val="single" w:sz="4" w:space="0" w:color="auto"/>
            </w:tcBorders>
          </w:tcPr>
          <w:p w14:paraId="43B1748B" w14:textId="77777777" w:rsidR="00D06072" w:rsidRPr="00831DF1" w:rsidRDefault="00EF1E14" w:rsidP="00831DF1">
            <w:pPr>
              <w:pStyle w:val="TableEntry"/>
            </w:pPr>
            <w:r w:rsidRPr="00831DF1">
              <w:t xml:space="preserve">Activity </w:t>
            </w:r>
            <w:r w:rsidR="00D06072" w:rsidRPr="00831DF1">
              <w:t>Date/Time</w:t>
            </w:r>
          </w:p>
          <w:p w14:paraId="09D0CBBF" w14:textId="77777777" w:rsidR="00D06072" w:rsidRPr="00831DF1" w:rsidRDefault="00D06072" w:rsidP="00831DF1">
            <w:pPr>
              <w:pStyle w:val="TableEntry"/>
            </w:pPr>
          </w:p>
          <w:p w14:paraId="2A250A4C" w14:textId="77777777" w:rsidR="00D06072" w:rsidRPr="00831DF1" w:rsidRDefault="00D06072" w:rsidP="00831DF1">
            <w:pPr>
              <w:pStyle w:val="TableEntry"/>
            </w:pPr>
          </w:p>
        </w:tc>
        <w:tc>
          <w:tcPr>
            <w:tcW w:w="1000" w:type="dxa"/>
            <w:tcBorders>
              <w:top w:val="single" w:sz="4" w:space="0" w:color="auto"/>
              <w:left w:val="single" w:sz="4" w:space="0" w:color="auto"/>
              <w:bottom w:val="single" w:sz="4" w:space="0" w:color="auto"/>
              <w:right w:val="single" w:sz="4" w:space="0" w:color="auto"/>
            </w:tcBorders>
          </w:tcPr>
          <w:p w14:paraId="6A08CA04" w14:textId="77777777" w:rsidR="00D06072" w:rsidRPr="00831DF1" w:rsidRDefault="00D06072" w:rsidP="00831DF1">
            <w:pPr>
              <w:pStyle w:val="TableEntry"/>
            </w:pPr>
            <w:r w:rsidRPr="00831DF1">
              <w:t>6.1</w:t>
            </w:r>
          </w:p>
          <w:p w14:paraId="6E3AF56F" w14:textId="77777777" w:rsidR="00D06072" w:rsidRPr="00831DF1" w:rsidRDefault="00D06072" w:rsidP="00831DF1">
            <w:pPr>
              <w:pStyle w:val="TableEntry"/>
            </w:pPr>
          </w:p>
          <w:p w14:paraId="66E6986F" w14:textId="77777777" w:rsidR="00D06072" w:rsidRPr="00831DF1" w:rsidRDefault="00D06072" w:rsidP="00831DF1">
            <w:pPr>
              <w:pStyle w:val="TableEntry"/>
            </w:pPr>
          </w:p>
          <w:p w14:paraId="3772D6EE" w14:textId="77777777" w:rsidR="00D06072" w:rsidRPr="00831DF1" w:rsidRDefault="00D06072" w:rsidP="00831DF1">
            <w:pPr>
              <w:pStyle w:val="TableEntry"/>
            </w:pPr>
          </w:p>
        </w:tc>
        <w:tc>
          <w:tcPr>
            <w:tcW w:w="1400" w:type="dxa"/>
            <w:tcBorders>
              <w:top w:val="single" w:sz="4" w:space="0" w:color="auto"/>
              <w:left w:val="single" w:sz="4" w:space="0" w:color="auto"/>
              <w:bottom w:val="single" w:sz="4" w:space="0" w:color="auto"/>
              <w:right w:val="single" w:sz="4" w:space="0" w:color="auto"/>
            </w:tcBorders>
          </w:tcPr>
          <w:p w14:paraId="4BAC44EC" w14:textId="77777777" w:rsidR="00D06072" w:rsidRPr="00831DF1" w:rsidRDefault="00D06072" w:rsidP="00831DF1">
            <w:pPr>
              <w:pStyle w:val="TableEntry"/>
            </w:pPr>
            <w:r w:rsidRPr="00831DF1">
              <w:t>Reference date/time</w:t>
            </w:r>
          </w:p>
          <w:p w14:paraId="2ADCF11F" w14:textId="77777777" w:rsidR="00D06072" w:rsidRPr="00831DF1" w:rsidRDefault="00D06072" w:rsidP="00831DF1">
            <w:pPr>
              <w:pStyle w:val="TableEntry"/>
            </w:pPr>
          </w:p>
          <w:p w14:paraId="791AEE80" w14:textId="77777777" w:rsidR="00D06072" w:rsidRPr="00831DF1" w:rsidRDefault="00D06072" w:rsidP="00831DF1">
            <w:pPr>
              <w:pStyle w:val="TableEntry"/>
            </w:pPr>
            <w:r w:rsidRPr="00831DF1">
              <w:t>Dictation date/time</w:t>
            </w:r>
          </w:p>
        </w:tc>
        <w:tc>
          <w:tcPr>
            <w:tcW w:w="2748" w:type="dxa"/>
            <w:tcBorders>
              <w:top w:val="single" w:sz="4" w:space="0" w:color="auto"/>
              <w:left w:val="single" w:sz="4" w:space="0" w:color="auto"/>
              <w:bottom w:val="single" w:sz="4" w:space="0" w:color="auto"/>
              <w:right w:val="single" w:sz="4" w:space="0" w:color="auto"/>
            </w:tcBorders>
          </w:tcPr>
          <w:p w14:paraId="193CA634" w14:textId="77777777" w:rsidR="00D06072" w:rsidRPr="00831DF1" w:rsidRDefault="00D06072" w:rsidP="00831DF1">
            <w:pPr>
              <w:pStyle w:val="TableEntry"/>
            </w:pPr>
            <w:r w:rsidRPr="00831DF1">
              <w:t xml:space="preserve">Date/time the document was created </w:t>
            </w:r>
          </w:p>
          <w:p w14:paraId="46C0DC8D" w14:textId="77777777" w:rsidR="00D06072" w:rsidRPr="00831DF1" w:rsidRDefault="00D06072" w:rsidP="00831DF1">
            <w:pPr>
              <w:pStyle w:val="TableEntry"/>
            </w:pPr>
            <w:r w:rsidRPr="00831DF1">
              <w:t>(dictated, recorded)</w:t>
            </w:r>
          </w:p>
          <w:p w14:paraId="6FD9E7E2" w14:textId="77777777" w:rsidR="00D06072" w:rsidRPr="00831DF1" w:rsidRDefault="00D06072" w:rsidP="00831DF1">
            <w:pPr>
              <w:pStyle w:val="TableEntry"/>
            </w:pPr>
            <w:r w:rsidRPr="00831DF1">
              <w:t xml:space="preserve">This date will be stored in </w:t>
            </w:r>
          </w:p>
          <w:p w14:paraId="15A1C111" w14:textId="77777777" w:rsidR="00D06072" w:rsidRPr="00831DF1" w:rsidRDefault="00D06072" w:rsidP="00831DF1">
            <w:pPr>
              <w:pStyle w:val="TableEntry"/>
            </w:pPr>
            <w:r w:rsidRPr="00831DF1">
              <w:t>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1301 REFERENCE DATE</w:t>
            </w:r>
          </w:p>
          <w:p w14:paraId="7978554E" w14:textId="77777777" w:rsidR="00D06072" w:rsidRPr="00831DF1" w:rsidRDefault="00D06072" w:rsidP="00831DF1">
            <w:pPr>
              <w:pStyle w:val="TableEntry"/>
            </w:pPr>
            <w:r w:rsidRPr="00831DF1">
              <w:t>and</w:t>
            </w:r>
          </w:p>
          <w:p w14:paraId="186D9104" w14:textId="77777777" w:rsidR="00D06072" w:rsidRPr="00831DF1" w:rsidRDefault="00D06072" w:rsidP="00831DF1">
            <w:pPr>
              <w:pStyle w:val="TableEntry"/>
            </w:pPr>
            <w:r w:rsidRPr="00831DF1">
              <w:t>TIU Document File #8925, field 1307 DICTATION DATE (if document was dictated)</w:t>
            </w:r>
          </w:p>
        </w:tc>
      </w:tr>
    </w:tbl>
    <w:p w14:paraId="2C57CEFE" w14:textId="77777777" w:rsidR="00D06072" w:rsidRPr="00831DF1" w:rsidRDefault="00D06072" w:rsidP="00831DF1"/>
    <w:p w14:paraId="3FACB1E0" w14:textId="77777777" w:rsidR="00D06072" w:rsidRPr="00831DF1" w:rsidRDefault="00D06072" w:rsidP="00831DF1">
      <w:pPr>
        <w:pStyle w:val="Heading3"/>
      </w:pPr>
      <w:r w:rsidRPr="00831DF1">
        <w:br w:type="page"/>
      </w:r>
      <w:bookmarkStart w:id="55" w:name="_Toc11371381"/>
      <w:r w:rsidRPr="00831DF1">
        <w:lastRenderedPageBreak/>
        <w:t>Create New TIU Document</w:t>
      </w:r>
      <w:bookmarkEnd w:id="55"/>
    </w:p>
    <w:p w14:paraId="5F30C2C7" w14:textId="77777777" w:rsidR="00D06072" w:rsidRPr="00831DF1" w:rsidRDefault="00D06072" w:rsidP="00831DF1">
      <w:r w:rsidRPr="00831DF1">
        <w:t>Create a TIU document</w:t>
      </w:r>
      <w:r w:rsidRPr="00831DF1">
        <w:fldChar w:fldCharType="begin"/>
      </w:r>
      <w:r w:rsidRPr="00831DF1">
        <w:instrText>xe "Create a TIU document"</w:instrText>
      </w:r>
      <w:r w:rsidRPr="00831DF1">
        <w:fldChar w:fldCharType="end"/>
      </w:r>
      <w:r w:rsidRPr="00831DF1">
        <w:t xml:space="preserve"> note if all the following data elements are verified: </w:t>
      </w:r>
    </w:p>
    <w:p w14:paraId="6CAD356A" w14:textId="77777777" w:rsidR="00D06072" w:rsidRPr="00831DF1" w:rsidRDefault="00D06072" w:rsidP="00831DF1">
      <w:pPr>
        <w:pStyle w:val="ListMember"/>
      </w:pPr>
      <w:r w:rsidRPr="00831DF1">
        <w:t>The patient is uniquely matched in VistA</w:t>
      </w:r>
    </w:p>
    <w:p w14:paraId="4BE71DA4" w14:textId="77777777" w:rsidR="00D06072" w:rsidRPr="00831DF1" w:rsidRDefault="00D06072" w:rsidP="00831DF1">
      <w:pPr>
        <w:pStyle w:val="ListMember"/>
      </w:pPr>
      <w:r w:rsidRPr="00831DF1">
        <w:t>The activity date/time is not blank</w:t>
      </w:r>
    </w:p>
    <w:p w14:paraId="7C68F969" w14:textId="77777777" w:rsidR="00D06072" w:rsidRPr="00831DF1" w:rsidRDefault="00D06072" w:rsidP="00831DF1">
      <w:pPr>
        <w:pStyle w:val="ListMember"/>
      </w:pPr>
      <w:r w:rsidRPr="00831DF1">
        <w:t>The HL7 message contains text</w:t>
      </w:r>
    </w:p>
    <w:p w14:paraId="6235335E" w14:textId="77777777" w:rsidR="00D06072" w:rsidRPr="00831DF1" w:rsidRDefault="00D06072" w:rsidP="00831DF1">
      <w:pPr>
        <w:pStyle w:val="ListMember"/>
      </w:pPr>
      <w:r w:rsidRPr="00831DF1">
        <w:t>The author is a unique match in VistA and does not require a cosigner (TIU business rules)</w:t>
      </w:r>
    </w:p>
    <w:p w14:paraId="2E0091AA" w14:textId="77777777" w:rsidR="00D06072" w:rsidRPr="00831DF1" w:rsidRDefault="00D06072" w:rsidP="00831DF1">
      <w:pPr>
        <w:pStyle w:val="ListMember"/>
      </w:pPr>
      <w:r w:rsidRPr="00831DF1">
        <w:t>The document note title is located in TIU and required fields for that document type are verified (the document type is in the HL7 message):</w:t>
      </w:r>
    </w:p>
    <w:p w14:paraId="66E0EB8A" w14:textId="77777777" w:rsidR="00D06072" w:rsidRPr="00831DF1" w:rsidRDefault="00D06072" w:rsidP="00831DF1">
      <w:pPr>
        <w:pStyle w:val="ListMember"/>
      </w:pPr>
      <w:r w:rsidRPr="00831DF1">
        <w:t>Progress note</w:t>
      </w:r>
      <w:r w:rsidRPr="00831DF1">
        <w:fldChar w:fldCharType="begin"/>
      </w:r>
      <w:r w:rsidRPr="00831DF1">
        <w:instrText>xe "Progress note"</w:instrText>
      </w:r>
      <w:r w:rsidRPr="00831DF1">
        <w:fldChar w:fldCharType="end"/>
      </w:r>
      <w:r w:rsidRPr="00831DF1">
        <w:t xml:space="preserve">:  title exists in the TIU PROGRESS NOTES document class </w:t>
      </w:r>
    </w:p>
    <w:p w14:paraId="5DB90398" w14:textId="77777777" w:rsidR="00D06072" w:rsidRPr="00831DF1" w:rsidRDefault="00D06072" w:rsidP="00831DF1">
      <w:pPr>
        <w:pStyle w:val="ListMember"/>
      </w:pPr>
      <w:r w:rsidRPr="00831DF1">
        <w:t>Consult documen</w:t>
      </w:r>
      <w:r w:rsidRPr="00831DF1">
        <w:fldChar w:fldCharType="begin"/>
      </w:r>
      <w:r w:rsidRPr="00831DF1">
        <w:instrText>xe "Consult documen"</w:instrText>
      </w:r>
      <w:r w:rsidRPr="00831DF1">
        <w:fldChar w:fldCharType="end"/>
      </w:r>
      <w:r w:rsidRPr="00831DF1">
        <w:t xml:space="preserve">t: title exists in the TIU CONSULTS document class, and unique document number (consult number) must exist in VistA; document will be linked  to the consult; </w:t>
      </w:r>
    </w:p>
    <w:p w14:paraId="1DCBBEBB" w14:textId="77777777" w:rsidR="00D06072" w:rsidRPr="00831DF1" w:rsidRDefault="00D06072" w:rsidP="00831DF1">
      <w:pPr>
        <w:pStyle w:val="ListMember"/>
      </w:pPr>
      <w:r w:rsidRPr="00831DF1">
        <w:t>Discharge summary</w:t>
      </w:r>
      <w:r w:rsidRPr="00831DF1">
        <w:fldChar w:fldCharType="begin"/>
      </w:r>
      <w:r w:rsidRPr="00831DF1">
        <w:instrText>xe "Discharge summary"</w:instrText>
      </w:r>
      <w:r w:rsidRPr="00831DF1">
        <w:fldChar w:fldCharType="end"/>
      </w:r>
      <w:r w:rsidRPr="00831DF1">
        <w:t xml:space="preserve"> document: title exists in the TIU DISCHARGE SUMMARY document class and admit date/time must be verified; document will reference the date of admission </w:t>
      </w:r>
    </w:p>
    <w:p w14:paraId="2C60BD9D" w14:textId="77777777" w:rsidR="00D06072" w:rsidRPr="00831DF1" w:rsidRDefault="00D06072" w:rsidP="00831DF1">
      <w:pPr>
        <w:pStyle w:val="ListMember"/>
      </w:pPr>
      <w:r w:rsidRPr="00831DF1">
        <w:t>Surgical Operative Report</w:t>
      </w:r>
      <w:r w:rsidRPr="00831DF1">
        <w:fldChar w:fldCharType="begin"/>
      </w:r>
      <w:r w:rsidRPr="00831DF1">
        <w:instrText>xe "Surgical Operative Report"</w:instrText>
      </w:r>
      <w:r w:rsidRPr="00831DF1">
        <w:fldChar w:fldCharType="end"/>
      </w:r>
      <w:r w:rsidRPr="00831DF1">
        <w:t>:  title exists in the TIU SURGICAL REPORTS document class and unique document number (surgery case number) must exist in the Surgery package - if no case number, activity date must match the date of an existing surgery case; document text will be stored in existing TIU Surgery stub note.</w:t>
      </w:r>
    </w:p>
    <w:p w14:paraId="1656F3EC" w14:textId="77777777" w:rsidR="00D06072" w:rsidRPr="00831DF1" w:rsidRDefault="00D06072" w:rsidP="00831DF1">
      <w:pPr>
        <w:pStyle w:val="Default"/>
        <w:spacing w:before="240"/>
        <w:ind w:left="720"/>
      </w:pPr>
      <w:r w:rsidRPr="00831DF1">
        <w:t>An application acknowledgement is returned if the note is created. If there is a problem creating the progress note an application error acknowledgement</w:t>
      </w:r>
      <w:r w:rsidRPr="00831DF1">
        <w:fldChar w:fldCharType="begin"/>
      </w:r>
      <w:r w:rsidRPr="00831DF1">
        <w:instrText>xe "error acknowledgement"</w:instrText>
      </w:r>
      <w:r w:rsidRPr="00831DF1">
        <w:fldChar w:fldCharType="end"/>
      </w:r>
      <w:r w:rsidRPr="00831DF1">
        <w:t xml:space="preserve"> is returned that states that the note could not be created, no TIU document is created, and HL7 message processing stops. </w:t>
      </w:r>
    </w:p>
    <w:p w14:paraId="20D86DF1" w14:textId="77777777" w:rsidR="00D06072" w:rsidRPr="00831DF1" w:rsidRDefault="00D06072" w:rsidP="00831DF1">
      <w:r w:rsidRPr="00831DF1">
        <w:t xml:space="preserve"> </w:t>
      </w:r>
    </w:p>
    <w:p w14:paraId="29FE7BC9" w14:textId="77777777" w:rsidR="00D06072" w:rsidRPr="00831DF1" w:rsidRDefault="00D06072" w:rsidP="00831DF1">
      <w:pPr>
        <w:pStyle w:val="ListMember"/>
      </w:pPr>
    </w:p>
    <w:p w14:paraId="22DFA191" w14:textId="77777777" w:rsidR="00D06072" w:rsidRPr="00831DF1" w:rsidRDefault="00D06072" w:rsidP="00831DF1">
      <w:pPr>
        <w:pStyle w:val="Heading3"/>
      </w:pPr>
      <w:r w:rsidRPr="00831DF1">
        <w:br w:type="page"/>
      </w:r>
      <w:bookmarkStart w:id="56" w:name="_Toc11371382"/>
      <w:r w:rsidRPr="00831DF1">
        <w:lastRenderedPageBreak/>
        <w:t>Expected Cosigner</w:t>
      </w:r>
      <w:r w:rsidRPr="00831DF1">
        <w:fldChar w:fldCharType="begin"/>
      </w:r>
      <w:r w:rsidRPr="00831DF1">
        <w:instrText>xe "Expected Cosigner"</w:instrText>
      </w:r>
      <w:r w:rsidRPr="00831DF1">
        <w:fldChar w:fldCharType="end"/>
      </w:r>
      <w:r w:rsidRPr="00831DF1">
        <w:t xml:space="preserve"> (conditionally required)</w:t>
      </w:r>
      <w:bookmarkEnd w:id="56"/>
    </w:p>
    <w:p w14:paraId="7845FF74" w14:textId="77777777" w:rsidR="00D06072" w:rsidRPr="00831DF1" w:rsidRDefault="00D06072" w:rsidP="00831DF1">
      <w:r w:rsidRPr="00831DF1">
        <w:t>If the author requires an expected cosigner and one isn’t included in the HL7 message, document in not created and an error message is returned.</w:t>
      </w:r>
    </w:p>
    <w:p w14:paraId="306605CB" w14:textId="77777777" w:rsidR="00D06072" w:rsidRPr="00831DF1" w:rsidRDefault="00D06072" w:rsidP="00831DF1">
      <w:r w:rsidRPr="00831DF1">
        <w:t>The NAME is required and if missing will stop document processing. The ID NUMBER is optional but recommended.  If the ID NUMBER is not included, an exact match lookup will be performed using the name from the HL7 message.  If this lookup fails, document processing will stop.</w:t>
      </w:r>
    </w:p>
    <w:p w14:paraId="54F911F0" w14:textId="77777777" w:rsidR="00D06072" w:rsidRPr="00831DF1" w:rsidRDefault="00D06072" w:rsidP="00831DF1">
      <w:r w:rsidRPr="00831DF1">
        <w:t>If the ID NUMBER is included, it will be used to perform the lookup and retrieve the expected cosigner name.  If a name is found, it is validated against the name from the HL7 message.  If this comparison fails, document processing will stop.</w:t>
      </w:r>
    </w:p>
    <w:p w14:paraId="7232122E" w14:textId="77777777" w:rsidR="00D06072" w:rsidRPr="00831DF1" w:rsidRDefault="00D06072" w:rsidP="00831DF1">
      <w:pPr>
        <w:pStyle w:val="Captiontable"/>
      </w:pPr>
      <w:bookmarkStart w:id="57" w:name="_Toc145664628"/>
      <w:r w:rsidRPr="00831DF1">
        <w:t>Table 8: Expected Cosigner</w:t>
      </w:r>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440"/>
        <w:gridCol w:w="1133"/>
        <w:gridCol w:w="1350"/>
        <w:gridCol w:w="2575"/>
      </w:tblGrid>
      <w:tr w:rsidR="00D06072" w:rsidRPr="00831DF1" w14:paraId="36B91BA1" w14:textId="77777777">
        <w:trPr>
          <w:jc w:val="center"/>
        </w:trPr>
        <w:tc>
          <w:tcPr>
            <w:tcW w:w="1530" w:type="dxa"/>
            <w:tcBorders>
              <w:top w:val="single" w:sz="4" w:space="0" w:color="auto"/>
              <w:left w:val="single" w:sz="4" w:space="0" w:color="auto"/>
              <w:bottom w:val="single" w:sz="4" w:space="0" w:color="auto"/>
              <w:right w:val="single" w:sz="4" w:space="0" w:color="auto"/>
            </w:tcBorders>
            <w:vAlign w:val="bottom"/>
          </w:tcPr>
          <w:p w14:paraId="05F0616E" w14:textId="77777777" w:rsidR="00D06072" w:rsidRPr="00831DF1" w:rsidRDefault="00D06072" w:rsidP="00831DF1">
            <w:pPr>
              <w:pStyle w:val="TableHeading"/>
            </w:pPr>
            <w:r w:rsidRPr="00831DF1">
              <w:t>HL7 Segment</w:t>
            </w:r>
          </w:p>
        </w:tc>
        <w:tc>
          <w:tcPr>
            <w:tcW w:w="1440" w:type="dxa"/>
            <w:tcBorders>
              <w:top w:val="single" w:sz="4" w:space="0" w:color="auto"/>
              <w:left w:val="single" w:sz="4" w:space="0" w:color="auto"/>
              <w:bottom w:val="single" w:sz="4" w:space="0" w:color="auto"/>
              <w:right w:val="single" w:sz="4" w:space="0" w:color="auto"/>
            </w:tcBorders>
            <w:vAlign w:val="bottom"/>
          </w:tcPr>
          <w:p w14:paraId="71D67008" w14:textId="77777777" w:rsidR="00D06072" w:rsidRPr="00831DF1" w:rsidRDefault="00D06072" w:rsidP="00831DF1">
            <w:pPr>
              <w:pStyle w:val="TableHeading"/>
            </w:pPr>
            <w:r w:rsidRPr="00831DF1">
              <w:t>HL7 Field</w:t>
            </w:r>
          </w:p>
        </w:tc>
        <w:tc>
          <w:tcPr>
            <w:tcW w:w="1133" w:type="dxa"/>
            <w:tcBorders>
              <w:top w:val="single" w:sz="4" w:space="0" w:color="auto"/>
              <w:left w:val="single" w:sz="4" w:space="0" w:color="auto"/>
              <w:bottom w:val="single" w:sz="4" w:space="0" w:color="auto"/>
              <w:right w:val="single" w:sz="4" w:space="0" w:color="auto"/>
            </w:tcBorders>
            <w:vAlign w:val="bottom"/>
          </w:tcPr>
          <w:p w14:paraId="4A94D027" w14:textId="77777777" w:rsidR="00D06072" w:rsidRPr="00831DF1" w:rsidRDefault="00D06072" w:rsidP="00831DF1">
            <w:pPr>
              <w:pStyle w:val="TableHeading"/>
            </w:pPr>
            <w:r w:rsidRPr="00831DF1">
              <w:t>Position</w:t>
            </w:r>
          </w:p>
        </w:tc>
        <w:tc>
          <w:tcPr>
            <w:tcW w:w="1350" w:type="dxa"/>
            <w:tcBorders>
              <w:top w:val="single" w:sz="4" w:space="0" w:color="auto"/>
              <w:left w:val="single" w:sz="4" w:space="0" w:color="auto"/>
              <w:bottom w:val="single" w:sz="4" w:space="0" w:color="auto"/>
              <w:right w:val="single" w:sz="4" w:space="0" w:color="auto"/>
            </w:tcBorders>
            <w:vAlign w:val="bottom"/>
          </w:tcPr>
          <w:p w14:paraId="4A023BB6" w14:textId="77777777" w:rsidR="00D06072" w:rsidRPr="00831DF1" w:rsidRDefault="00D06072" w:rsidP="00831DF1">
            <w:pPr>
              <w:pStyle w:val="TableHeading"/>
            </w:pPr>
            <w:r w:rsidRPr="00831DF1">
              <w:t>Content</w:t>
            </w:r>
          </w:p>
        </w:tc>
        <w:tc>
          <w:tcPr>
            <w:tcW w:w="2575" w:type="dxa"/>
            <w:tcBorders>
              <w:top w:val="single" w:sz="4" w:space="0" w:color="auto"/>
              <w:left w:val="single" w:sz="4" w:space="0" w:color="auto"/>
              <w:bottom w:val="single" w:sz="4" w:space="0" w:color="auto"/>
              <w:right w:val="single" w:sz="4" w:space="0" w:color="auto"/>
            </w:tcBorders>
            <w:vAlign w:val="bottom"/>
          </w:tcPr>
          <w:p w14:paraId="52B9A343" w14:textId="77777777" w:rsidR="00D06072" w:rsidRPr="00831DF1" w:rsidRDefault="00D06072" w:rsidP="00831DF1">
            <w:pPr>
              <w:pStyle w:val="TableHeading"/>
            </w:pPr>
            <w:r w:rsidRPr="00831DF1">
              <w:t>Use/Comment</w:t>
            </w:r>
          </w:p>
        </w:tc>
      </w:tr>
      <w:tr w:rsidR="00D06072" w:rsidRPr="00831DF1" w14:paraId="66F5520C" w14:textId="77777777">
        <w:trPr>
          <w:jc w:val="center"/>
        </w:trPr>
        <w:tc>
          <w:tcPr>
            <w:tcW w:w="1530" w:type="dxa"/>
            <w:tcBorders>
              <w:top w:val="single" w:sz="4" w:space="0" w:color="auto"/>
              <w:left w:val="single" w:sz="4" w:space="0" w:color="auto"/>
              <w:bottom w:val="single" w:sz="4" w:space="0" w:color="auto"/>
              <w:right w:val="single" w:sz="4" w:space="0" w:color="auto"/>
            </w:tcBorders>
          </w:tcPr>
          <w:p w14:paraId="7665C49B" w14:textId="77777777"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14:paraId="39345556" w14:textId="77777777" w:rsidR="00D06072" w:rsidRPr="00831DF1" w:rsidRDefault="00D06072" w:rsidP="00831DF1">
            <w:pPr>
              <w:pStyle w:val="TableText"/>
            </w:pPr>
            <w:r w:rsidRPr="00831DF1">
              <w:t>Assigned Document Authenticator</w:t>
            </w:r>
          </w:p>
          <w:p w14:paraId="27BA94CB" w14:textId="77777777" w:rsidR="00D06072" w:rsidRPr="00831DF1" w:rsidRDefault="00D06072" w:rsidP="00831DF1">
            <w:pPr>
              <w:pStyle w:val="TableText"/>
            </w:pPr>
            <w:r w:rsidRPr="00831DF1">
              <w:t>– ID</w:t>
            </w:r>
          </w:p>
        </w:tc>
        <w:tc>
          <w:tcPr>
            <w:tcW w:w="1133" w:type="dxa"/>
            <w:tcBorders>
              <w:top w:val="single" w:sz="4" w:space="0" w:color="auto"/>
              <w:left w:val="single" w:sz="4" w:space="0" w:color="auto"/>
              <w:bottom w:val="single" w:sz="4" w:space="0" w:color="auto"/>
              <w:right w:val="single" w:sz="4" w:space="0" w:color="auto"/>
            </w:tcBorders>
          </w:tcPr>
          <w:p w14:paraId="3BEAED56" w14:textId="77777777" w:rsidR="00D06072" w:rsidRPr="00831DF1" w:rsidRDefault="00D06072" w:rsidP="00831DF1">
            <w:pPr>
              <w:pStyle w:val="TableText"/>
            </w:pPr>
            <w:r w:rsidRPr="00831DF1">
              <w:t>10.1</w:t>
            </w:r>
          </w:p>
        </w:tc>
        <w:tc>
          <w:tcPr>
            <w:tcW w:w="1350" w:type="dxa"/>
            <w:tcBorders>
              <w:top w:val="single" w:sz="4" w:space="0" w:color="auto"/>
              <w:left w:val="single" w:sz="4" w:space="0" w:color="auto"/>
              <w:bottom w:val="single" w:sz="4" w:space="0" w:color="auto"/>
              <w:right w:val="single" w:sz="4" w:space="0" w:color="auto"/>
            </w:tcBorders>
          </w:tcPr>
          <w:p w14:paraId="3E9FE1EC" w14:textId="77777777" w:rsidR="00D06072" w:rsidRPr="00831DF1" w:rsidRDefault="00D06072" w:rsidP="00831DF1">
            <w:pPr>
              <w:pStyle w:val="TableText"/>
            </w:pPr>
            <w:r w:rsidRPr="00831DF1">
              <w:t>SSN</w:t>
            </w:r>
          </w:p>
        </w:tc>
        <w:tc>
          <w:tcPr>
            <w:tcW w:w="2575" w:type="dxa"/>
            <w:tcBorders>
              <w:top w:val="single" w:sz="4" w:space="0" w:color="auto"/>
              <w:left w:val="single" w:sz="4" w:space="0" w:color="auto"/>
              <w:bottom w:val="single" w:sz="4" w:space="0" w:color="auto"/>
              <w:right w:val="single" w:sz="4" w:space="0" w:color="auto"/>
            </w:tcBorders>
          </w:tcPr>
          <w:p w14:paraId="16AAE0DF" w14:textId="77777777" w:rsidR="00D06072" w:rsidRPr="00831DF1" w:rsidRDefault="00D06072" w:rsidP="00831DF1">
            <w:pPr>
              <w:pStyle w:val="TableText"/>
            </w:pPr>
            <w:r w:rsidRPr="00831DF1">
              <w:t>Use with clinician name to identify unique clinician in New Person File #200</w:t>
            </w:r>
            <w:r w:rsidRPr="00831DF1">
              <w:fldChar w:fldCharType="begin"/>
            </w:r>
            <w:r w:rsidRPr="00831DF1">
              <w:instrText>xe "File #200"</w:instrText>
            </w:r>
            <w:r w:rsidRPr="00831DF1">
              <w:fldChar w:fldCharType="end"/>
            </w:r>
            <w:r w:rsidRPr="00831DF1">
              <w:fldChar w:fldCharType="begin"/>
            </w:r>
            <w:r w:rsidRPr="00831DF1">
              <w:instrText>xe "New Person File #200"</w:instrText>
            </w:r>
            <w:r w:rsidRPr="00831DF1">
              <w:fldChar w:fldCharType="end"/>
            </w:r>
          </w:p>
          <w:p w14:paraId="34817F17" w14:textId="77777777" w:rsidR="00D06072" w:rsidRPr="00831DF1" w:rsidRDefault="00D06072" w:rsidP="00831DF1">
            <w:pPr>
              <w:pStyle w:val="TableText"/>
            </w:pPr>
            <w:r w:rsidRPr="00831DF1">
              <w:t>Identifies expected cosigner for unsigned documents in the 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1208 EXPECTED COSIGNER.</w:t>
            </w:r>
          </w:p>
        </w:tc>
      </w:tr>
      <w:tr w:rsidR="00D06072" w:rsidRPr="00831DF1" w14:paraId="7570B383" w14:textId="77777777">
        <w:trPr>
          <w:jc w:val="center"/>
        </w:trPr>
        <w:tc>
          <w:tcPr>
            <w:tcW w:w="1530" w:type="dxa"/>
            <w:tcBorders>
              <w:top w:val="single" w:sz="4" w:space="0" w:color="auto"/>
              <w:left w:val="single" w:sz="4" w:space="0" w:color="auto"/>
              <w:bottom w:val="single" w:sz="4" w:space="0" w:color="auto"/>
              <w:right w:val="single" w:sz="4" w:space="0" w:color="auto"/>
            </w:tcBorders>
          </w:tcPr>
          <w:p w14:paraId="6C597524" w14:textId="77777777"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14:paraId="3EEFDDAA" w14:textId="77777777" w:rsidR="00D06072" w:rsidRPr="00831DF1" w:rsidRDefault="00D06072" w:rsidP="00831DF1">
            <w:pPr>
              <w:pStyle w:val="TableText"/>
            </w:pPr>
            <w:r w:rsidRPr="00831DF1">
              <w:t>Assigned Document Authenticator</w:t>
            </w:r>
            <w:r w:rsidRPr="00831DF1">
              <w:fldChar w:fldCharType="begin"/>
            </w:r>
            <w:r w:rsidRPr="00831DF1">
              <w:instrText>xe "Assigned Document Authenticator"</w:instrText>
            </w:r>
            <w:r w:rsidRPr="00831DF1">
              <w:fldChar w:fldCharType="end"/>
            </w:r>
          </w:p>
          <w:p w14:paraId="131798B4" w14:textId="77777777" w:rsidR="00D06072" w:rsidRPr="00831DF1" w:rsidRDefault="00D06072" w:rsidP="00831DF1">
            <w:pPr>
              <w:pStyle w:val="TableText"/>
            </w:pPr>
            <w:r w:rsidRPr="00831DF1">
              <w:t>– Family Name</w:t>
            </w:r>
          </w:p>
        </w:tc>
        <w:tc>
          <w:tcPr>
            <w:tcW w:w="1133" w:type="dxa"/>
            <w:tcBorders>
              <w:top w:val="single" w:sz="4" w:space="0" w:color="auto"/>
              <w:left w:val="single" w:sz="4" w:space="0" w:color="auto"/>
              <w:bottom w:val="single" w:sz="4" w:space="0" w:color="auto"/>
              <w:right w:val="single" w:sz="4" w:space="0" w:color="auto"/>
            </w:tcBorders>
          </w:tcPr>
          <w:p w14:paraId="0B49F1FB" w14:textId="77777777" w:rsidR="00D06072" w:rsidRPr="00831DF1" w:rsidRDefault="00D06072" w:rsidP="00831DF1">
            <w:pPr>
              <w:pStyle w:val="TableText"/>
            </w:pPr>
            <w:r w:rsidRPr="00831DF1">
              <w:t>10.2.1</w:t>
            </w:r>
          </w:p>
        </w:tc>
        <w:tc>
          <w:tcPr>
            <w:tcW w:w="1350" w:type="dxa"/>
            <w:tcBorders>
              <w:top w:val="single" w:sz="4" w:space="0" w:color="auto"/>
              <w:left w:val="single" w:sz="4" w:space="0" w:color="auto"/>
              <w:bottom w:val="single" w:sz="4" w:space="0" w:color="auto"/>
              <w:right w:val="single" w:sz="4" w:space="0" w:color="auto"/>
            </w:tcBorders>
          </w:tcPr>
          <w:p w14:paraId="2ED4F3B1" w14:textId="77777777" w:rsidR="00D06072" w:rsidRPr="00831DF1" w:rsidRDefault="00D06072" w:rsidP="00831DF1">
            <w:pPr>
              <w:pStyle w:val="TableText"/>
            </w:pPr>
            <w:r w:rsidRPr="00831DF1">
              <w:t>Last name</w:t>
            </w:r>
          </w:p>
        </w:tc>
        <w:tc>
          <w:tcPr>
            <w:tcW w:w="2575" w:type="dxa"/>
            <w:tcBorders>
              <w:top w:val="single" w:sz="4" w:space="0" w:color="auto"/>
              <w:left w:val="single" w:sz="4" w:space="0" w:color="auto"/>
              <w:bottom w:val="single" w:sz="4" w:space="0" w:color="auto"/>
              <w:right w:val="single" w:sz="4" w:space="0" w:color="auto"/>
            </w:tcBorders>
          </w:tcPr>
          <w:p w14:paraId="3A95880C" w14:textId="77777777" w:rsidR="00D06072" w:rsidRPr="00831DF1" w:rsidRDefault="00D06072" w:rsidP="00831DF1">
            <w:pPr>
              <w:pStyle w:val="TableText"/>
            </w:pPr>
            <w:r w:rsidRPr="00831DF1">
              <w:t>Use with clinician SSN to identify unique clinician in New Person File #200</w:t>
            </w:r>
          </w:p>
          <w:p w14:paraId="1590F76C" w14:textId="77777777" w:rsidR="00D06072" w:rsidRPr="00831DF1" w:rsidRDefault="00D06072" w:rsidP="00831DF1">
            <w:pPr>
              <w:pStyle w:val="TableText"/>
            </w:pPr>
            <w:r w:rsidRPr="00831DF1">
              <w:t>Identifies expected cosigner for unsigned documents.</w:t>
            </w:r>
          </w:p>
        </w:tc>
      </w:tr>
      <w:tr w:rsidR="00D06072" w:rsidRPr="00831DF1" w14:paraId="5FB0F262" w14:textId="77777777">
        <w:trPr>
          <w:jc w:val="center"/>
        </w:trPr>
        <w:tc>
          <w:tcPr>
            <w:tcW w:w="1530" w:type="dxa"/>
            <w:tcBorders>
              <w:top w:val="single" w:sz="4" w:space="0" w:color="auto"/>
              <w:left w:val="single" w:sz="4" w:space="0" w:color="auto"/>
              <w:bottom w:val="single" w:sz="4" w:space="0" w:color="auto"/>
              <w:right w:val="single" w:sz="4" w:space="0" w:color="auto"/>
            </w:tcBorders>
          </w:tcPr>
          <w:p w14:paraId="7FA39B27" w14:textId="77777777"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14:paraId="42841D08" w14:textId="77777777" w:rsidR="00D06072" w:rsidRPr="00831DF1" w:rsidRDefault="00D06072" w:rsidP="00831DF1">
            <w:pPr>
              <w:pStyle w:val="TableText"/>
            </w:pPr>
            <w:r w:rsidRPr="00831DF1">
              <w:t>Assigned Document Authenticator – Given Name</w:t>
            </w:r>
          </w:p>
        </w:tc>
        <w:tc>
          <w:tcPr>
            <w:tcW w:w="1133" w:type="dxa"/>
            <w:tcBorders>
              <w:top w:val="single" w:sz="4" w:space="0" w:color="auto"/>
              <w:left w:val="single" w:sz="4" w:space="0" w:color="auto"/>
              <w:bottom w:val="single" w:sz="4" w:space="0" w:color="auto"/>
              <w:right w:val="single" w:sz="4" w:space="0" w:color="auto"/>
            </w:tcBorders>
          </w:tcPr>
          <w:p w14:paraId="615A8B1B" w14:textId="77777777" w:rsidR="00D06072" w:rsidRPr="00831DF1" w:rsidRDefault="00D06072" w:rsidP="00831DF1">
            <w:pPr>
              <w:pStyle w:val="TableText"/>
            </w:pPr>
            <w:r w:rsidRPr="00831DF1">
              <w:t>10.3</w:t>
            </w:r>
          </w:p>
        </w:tc>
        <w:tc>
          <w:tcPr>
            <w:tcW w:w="1350" w:type="dxa"/>
            <w:tcBorders>
              <w:top w:val="single" w:sz="4" w:space="0" w:color="auto"/>
              <w:left w:val="single" w:sz="4" w:space="0" w:color="auto"/>
              <w:bottom w:val="single" w:sz="4" w:space="0" w:color="auto"/>
              <w:right w:val="single" w:sz="4" w:space="0" w:color="auto"/>
            </w:tcBorders>
          </w:tcPr>
          <w:p w14:paraId="6997646C" w14:textId="77777777" w:rsidR="00D06072" w:rsidRPr="00831DF1" w:rsidRDefault="00D06072" w:rsidP="00831DF1">
            <w:pPr>
              <w:pStyle w:val="TableText"/>
            </w:pPr>
            <w:r w:rsidRPr="00831DF1">
              <w:t>First name</w:t>
            </w:r>
          </w:p>
        </w:tc>
        <w:tc>
          <w:tcPr>
            <w:tcW w:w="2575" w:type="dxa"/>
            <w:tcBorders>
              <w:top w:val="single" w:sz="4" w:space="0" w:color="auto"/>
              <w:left w:val="single" w:sz="4" w:space="0" w:color="auto"/>
              <w:bottom w:val="single" w:sz="4" w:space="0" w:color="auto"/>
              <w:right w:val="single" w:sz="4" w:space="0" w:color="auto"/>
            </w:tcBorders>
          </w:tcPr>
          <w:p w14:paraId="6FF4665D" w14:textId="77777777" w:rsidR="00D06072" w:rsidRPr="00831DF1" w:rsidRDefault="00D06072" w:rsidP="00831DF1">
            <w:pPr>
              <w:pStyle w:val="TableText"/>
            </w:pPr>
            <w:r w:rsidRPr="00831DF1">
              <w:t>Use with clinician SSN to identify unique clinician in New Person File #200</w:t>
            </w:r>
          </w:p>
          <w:p w14:paraId="0E07E38B" w14:textId="77777777" w:rsidR="00D06072" w:rsidRPr="00831DF1" w:rsidRDefault="00D06072" w:rsidP="00831DF1">
            <w:pPr>
              <w:pStyle w:val="TableText"/>
            </w:pPr>
            <w:r w:rsidRPr="00831DF1">
              <w:t>Identifies expected cosigner for unsigned documents.</w:t>
            </w:r>
          </w:p>
        </w:tc>
      </w:tr>
      <w:tr w:rsidR="00D06072" w:rsidRPr="00831DF1" w14:paraId="6D5A73D3" w14:textId="77777777">
        <w:trPr>
          <w:trHeight w:val="1466"/>
          <w:jc w:val="center"/>
        </w:trPr>
        <w:tc>
          <w:tcPr>
            <w:tcW w:w="1530" w:type="dxa"/>
            <w:tcBorders>
              <w:top w:val="single" w:sz="4" w:space="0" w:color="auto"/>
              <w:left w:val="single" w:sz="4" w:space="0" w:color="auto"/>
              <w:bottom w:val="single" w:sz="4" w:space="0" w:color="auto"/>
              <w:right w:val="single" w:sz="4" w:space="0" w:color="auto"/>
            </w:tcBorders>
          </w:tcPr>
          <w:p w14:paraId="224F7DDC" w14:textId="77777777"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14:paraId="5E9C15BF" w14:textId="77777777" w:rsidR="00D06072" w:rsidRPr="00831DF1" w:rsidRDefault="00D06072" w:rsidP="00831DF1">
            <w:pPr>
              <w:pStyle w:val="TableText"/>
            </w:pPr>
            <w:r w:rsidRPr="00831DF1">
              <w:t>Assigned Document Authenticator – Second And Further Given Name</w:t>
            </w:r>
          </w:p>
        </w:tc>
        <w:tc>
          <w:tcPr>
            <w:tcW w:w="1133" w:type="dxa"/>
            <w:tcBorders>
              <w:top w:val="single" w:sz="4" w:space="0" w:color="auto"/>
              <w:left w:val="single" w:sz="4" w:space="0" w:color="auto"/>
              <w:bottom w:val="single" w:sz="4" w:space="0" w:color="auto"/>
              <w:right w:val="single" w:sz="4" w:space="0" w:color="auto"/>
            </w:tcBorders>
          </w:tcPr>
          <w:p w14:paraId="24FB1C67" w14:textId="77777777" w:rsidR="00D06072" w:rsidRPr="00831DF1" w:rsidRDefault="00D06072" w:rsidP="00831DF1">
            <w:pPr>
              <w:pStyle w:val="TableText"/>
            </w:pPr>
            <w:r w:rsidRPr="00831DF1">
              <w:t>10.4</w:t>
            </w:r>
          </w:p>
        </w:tc>
        <w:tc>
          <w:tcPr>
            <w:tcW w:w="1350" w:type="dxa"/>
            <w:tcBorders>
              <w:top w:val="single" w:sz="4" w:space="0" w:color="auto"/>
              <w:left w:val="single" w:sz="4" w:space="0" w:color="auto"/>
              <w:bottom w:val="single" w:sz="4" w:space="0" w:color="auto"/>
              <w:right w:val="single" w:sz="4" w:space="0" w:color="auto"/>
            </w:tcBorders>
          </w:tcPr>
          <w:p w14:paraId="507D50FE" w14:textId="77777777" w:rsidR="00D06072" w:rsidRPr="00831DF1" w:rsidRDefault="00D06072" w:rsidP="00831DF1">
            <w:pPr>
              <w:pStyle w:val="TableText"/>
            </w:pPr>
            <w:r w:rsidRPr="00831DF1">
              <w:t>Middle name</w:t>
            </w:r>
          </w:p>
        </w:tc>
        <w:tc>
          <w:tcPr>
            <w:tcW w:w="2575" w:type="dxa"/>
            <w:tcBorders>
              <w:top w:val="single" w:sz="4" w:space="0" w:color="auto"/>
              <w:left w:val="single" w:sz="4" w:space="0" w:color="auto"/>
              <w:bottom w:val="single" w:sz="4" w:space="0" w:color="auto"/>
              <w:right w:val="single" w:sz="4" w:space="0" w:color="auto"/>
            </w:tcBorders>
          </w:tcPr>
          <w:p w14:paraId="7298F53D" w14:textId="77777777" w:rsidR="00D06072" w:rsidRPr="00831DF1" w:rsidRDefault="00D06072" w:rsidP="00831DF1">
            <w:pPr>
              <w:pStyle w:val="TableText"/>
            </w:pPr>
            <w:r w:rsidRPr="00831DF1">
              <w:t>Use with clinician SSN to identify unique clinician in New Person File #200</w:t>
            </w:r>
          </w:p>
          <w:p w14:paraId="7105249C" w14:textId="77777777" w:rsidR="00D06072" w:rsidRPr="00831DF1" w:rsidRDefault="00D06072" w:rsidP="00831DF1">
            <w:pPr>
              <w:pStyle w:val="TableText"/>
            </w:pPr>
            <w:r w:rsidRPr="00831DF1">
              <w:t>Identifies expected cosigner for unsigned documents.</w:t>
            </w:r>
          </w:p>
        </w:tc>
      </w:tr>
      <w:tr w:rsidR="00D06072" w:rsidRPr="00831DF1" w14:paraId="24E30A63" w14:textId="77777777">
        <w:trPr>
          <w:jc w:val="center"/>
        </w:trPr>
        <w:tc>
          <w:tcPr>
            <w:tcW w:w="1530" w:type="dxa"/>
            <w:tcBorders>
              <w:top w:val="single" w:sz="4" w:space="0" w:color="auto"/>
              <w:left w:val="single" w:sz="4" w:space="0" w:color="auto"/>
              <w:bottom w:val="single" w:sz="4" w:space="0" w:color="auto"/>
              <w:right w:val="single" w:sz="4" w:space="0" w:color="auto"/>
            </w:tcBorders>
          </w:tcPr>
          <w:p w14:paraId="421A48EF" w14:textId="77777777"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14:paraId="056CC63B" w14:textId="77777777" w:rsidR="00D06072" w:rsidRPr="00831DF1" w:rsidRDefault="00D06072" w:rsidP="00831DF1">
            <w:pPr>
              <w:pStyle w:val="TableText"/>
            </w:pPr>
            <w:r w:rsidRPr="00831DF1">
              <w:t>Identifier type code</w:t>
            </w:r>
          </w:p>
        </w:tc>
        <w:tc>
          <w:tcPr>
            <w:tcW w:w="1133" w:type="dxa"/>
            <w:tcBorders>
              <w:top w:val="single" w:sz="4" w:space="0" w:color="auto"/>
              <w:left w:val="single" w:sz="4" w:space="0" w:color="auto"/>
              <w:bottom w:val="single" w:sz="4" w:space="0" w:color="auto"/>
              <w:right w:val="single" w:sz="4" w:space="0" w:color="auto"/>
            </w:tcBorders>
          </w:tcPr>
          <w:p w14:paraId="38FD6AE6" w14:textId="77777777" w:rsidR="00D06072" w:rsidRPr="00831DF1" w:rsidRDefault="00D06072" w:rsidP="00831DF1">
            <w:pPr>
              <w:pStyle w:val="TableText"/>
            </w:pPr>
            <w:r w:rsidRPr="00831DF1">
              <w:t>10.13</w:t>
            </w:r>
          </w:p>
        </w:tc>
        <w:tc>
          <w:tcPr>
            <w:tcW w:w="1350" w:type="dxa"/>
            <w:tcBorders>
              <w:top w:val="single" w:sz="4" w:space="0" w:color="auto"/>
              <w:left w:val="single" w:sz="4" w:space="0" w:color="auto"/>
              <w:bottom w:val="single" w:sz="4" w:space="0" w:color="auto"/>
              <w:right w:val="single" w:sz="4" w:space="0" w:color="auto"/>
            </w:tcBorders>
          </w:tcPr>
          <w:p w14:paraId="6CFACC7F" w14:textId="77777777" w:rsidR="00D06072" w:rsidRPr="00831DF1" w:rsidRDefault="00D06072" w:rsidP="00831DF1">
            <w:pPr>
              <w:pStyle w:val="TableText"/>
            </w:pPr>
            <w:r w:rsidRPr="00831DF1">
              <w:t>COSIGNER</w:t>
            </w:r>
          </w:p>
        </w:tc>
        <w:tc>
          <w:tcPr>
            <w:tcW w:w="2575" w:type="dxa"/>
            <w:tcBorders>
              <w:top w:val="single" w:sz="4" w:space="0" w:color="auto"/>
              <w:left w:val="single" w:sz="4" w:space="0" w:color="auto"/>
              <w:bottom w:val="single" w:sz="4" w:space="0" w:color="auto"/>
              <w:right w:val="single" w:sz="4" w:space="0" w:color="auto"/>
            </w:tcBorders>
          </w:tcPr>
          <w:p w14:paraId="6C842742" w14:textId="77777777" w:rsidR="00D06072" w:rsidRPr="00831DF1" w:rsidRDefault="00D06072" w:rsidP="00831DF1">
            <w:pPr>
              <w:pStyle w:val="TableText"/>
            </w:pPr>
            <w:r w:rsidRPr="00831DF1">
              <w:t>This code indicates that the person specified in this group of elements is the expected cosigner of this document</w:t>
            </w:r>
          </w:p>
        </w:tc>
      </w:tr>
    </w:tbl>
    <w:p w14:paraId="351231BC" w14:textId="77777777" w:rsidR="00D06072" w:rsidRPr="00831DF1" w:rsidRDefault="00D06072" w:rsidP="00831DF1">
      <w:pPr>
        <w:pStyle w:val="Heading4"/>
      </w:pPr>
    </w:p>
    <w:p w14:paraId="160AD4DD" w14:textId="77777777" w:rsidR="00D06072" w:rsidRPr="00831DF1" w:rsidRDefault="00D06072" w:rsidP="00831DF1">
      <w:pPr>
        <w:pStyle w:val="Heading3"/>
      </w:pPr>
      <w:bookmarkStart w:id="58" w:name="_Toc101932969"/>
      <w:r w:rsidRPr="00831DF1">
        <w:br w:type="page"/>
      </w:r>
      <w:bookmarkStart w:id="59" w:name="_Toc11371383"/>
      <w:r w:rsidRPr="00831DF1">
        <w:lastRenderedPageBreak/>
        <w:t>Entered By</w:t>
      </w:r>
      <w:bookmarkEnd w:id="59"/>
      <w:r w:rsidRPr="00831DF1">
        <w:fldChar w:fldCharType="begin"/>
      </w:r>
      <w:r w:rsidRPr="00831DF1">
        <w:instrText xml:space="preserve"> XE "Entered By" </w:instrText>
      </w:r>
      <w:r w:rsidRPr="00831DF1">
        <w:fldChar w:fldCharType="end"/>
      </w:r>
    </w:p>
    <w:p w14:paraId="3894D46A" w14:textId="77777777" w:rsidR="00D06072" w:rsidRPr="00831DF1" w:rsidRDefault="00D06072" w:rsidP="00831DF1">
      <w:pPr>
        <w:pStyle w:val="ListMember"/>
      </w:pPr>
      <w:r w:rsidRPr="00831DF1">
        <w:t xml:space="preserve">  </w:t>
      </w:r>
      <w:r w:rsidRPr="00831DF1">
        <w:rPr>
          <w:b/>
        </w:rPr>
        <w:t>Segment:</w:t>
      </w:r>
      <w:r w:rsidRPr="00831DF1">
        <w:t xml:space="preserve"> </w:t>
      </w:r>
      <w:r w:rsidRPr="00831DF1">
        <w:rPr>
          <w:b/>
        </w:rPr>
        <w:t>TXA</w:t>
      </w:r>
    </w:p>
    <w:p w14:paraId="40A5ADD7" w14:textId="77777777" w:rsidR="00D06072" w:rsidRPr="00831DF1" w:rsidRDefault="00D06072" w:rsidP="00831DF1">
      <w:pPr>
        <w:pStyle w:val="ListMember"/>
      </w:pPr>
      <w:r w:rsidRPr="00831DF1">
        <w:t xml:space="preserve">  </w:t>
      </w:r>
      <w:r w:rsidRPr="00831DF1">
        <w:rPr>
          <w:b/>
        </w:rPr>
        <w:t>Field:</w:t>
      </w:r>
      <w:r w:rsidRPr="00831DF1">
        <w:t xml:space="preserve"> </w:t>
      </w:r>
      <w:r w:rsidRPr="00831DF1">
        <w:rPr>
          <w:b/>
        </w:rPr>
        <w:t>TRANSCRIPTIONIST</w:t>
      </w:r>
      <w:r w:rsidRPr="00831DF1">
        <w:rPr>
          <w:b/>
        </w:rPr>
        <w:fldChar w:fldCharType="begin"/>
      </w:r>
      <w:r w:rsidRPr="00831DF1">
        <w:instrText xml:space="preserve"> XE "</w:instrText>
      </w:r>
      <w:r w:rsidRPr="00831DF1">
        <w:rPr>
          <w:b/>
        </w:rPr>
        <w:instrText>TRANSCRIPTIONIST</w:instrText>
      </w:r>
      <w:r w:rsidRPr="00831DF1">
        <w:instrText xml:space="preserve">" </w:instrText>
      </w:r>
      <w:r w:rsidRPr="00831DF1">
        <w:rPr>
          <w:b/>
        </w:rPr>
        <w:fldChar w:fldCharType="end"/>
      </w:r>
      <w:r w:rsidRPr="00831DF1">
        <w:rPr>
          <w:b/>
        </w:rPr>
        <w:t xml:space="preserve"> CODE/NAME</w:t>
      </w:r>
    </w:p>
    <w:p w14:paraId="2F0AE7F3" w14:textId="77777777" w:rsidR="00D06072" w:rsidRPr="00831DF1" w:rsidRDefault="00D06072" w:rsidP="00831DF1">
      <w:pPr>
        <w:pStyle w:val="ListMember"/>
      </w:pPr>
      <w:r w:rsidRPr="00831DF1">
        <w:t xml:space="preserve">  </w:t>
      </w:r>
      <w:r w:rsidRPr="00831DF1">
        <w:rPr>
          <w:b/>
        </w:rPr>
        <w:t xml:space="preserve">Example: </w:t>
      </w:r>
      <w:r w:rsidRPr="00831DF1">
        <w:t>666123456~TRANSCRIBER~ONE TIUHL7~~~~~USSSA</w:t>
      </w:r>
    </w:p>
    <w:p w14:paraId="50711CC2" w14:textId="77777777" w:rsidR="00D06072" w:rsidRPr="00831DF1" w:rsidRDefault="00D06072" w:rsidP="00831DF1">
      <w:pPr>
        <w:pStyle w:val="ListMember"/>
      </w:pPr>
      <w:r w:rsidRPr="00831DF1">
        <w:t xml:space="preserve">  </w:t>
      </w:r>
      <w:r w:rsidRPr="00831DF1">
        <w:rPr>
          <w:b/>
        </w:rPr>
        <w:t>Required:</w:t>
      </w:r>
      <w:r w:rsidRPr="00831DF1">
        <w:t xml:space="preserve"> No</w:t>
      </w:r>
    </w:p>
    <w:p w14:paraId="1E692342" w14:textId="77777777" w:rsidR="00D06072" w:rsidRPr="00831DF1" w:rsidRDefault="00D06072" w:rsidP="00831DF1">
      <w:pPr>
        <w:pStyle w:val="ListMember"/>
      </w:pPr>
      <w:r w:rsidRPr="00831DF1">
        <w:t xml:space="preserve">  </w:t>
      </w:r>
      <w:r w:rsidRPr="00831DF1">
        <w:rPr>
          <w:b/>
        </w:rPr>
        <w:t>TIU Field:</w:t>
      </w:r>
      <w:r w:rsidRPr="00831DF1">
        <w:t xml:space="preserve"> 1302 ENTERED BY</w:t>
      </w:r>
    </w:p>
    <w:p w14:paraId="427A5A37" w14:textId="77777777" w:rsidR="00D06072" w:rsidRPr="00831DF1" w:rsidRDefault="00D06072" w:rsidP="00831DF1">
      <w:pPr>
        <w:pStyle w:val="ListMember"/>
      </w:pPr>
      <w:r w:rsidRPr="00831DF1">
        <w:t xml:space="preserve">  </w:t>
      </w:r>
      <w:r w:rsidRPr="00831DF1">
        <w:rPr>
          <w:b/>
        </w:rPr>
        <w:t xml:space="preserve">Description: </w:t>
      </w:r>
      <w:r w:rsidRPr="00831DF1">
        <w:t>The name of the transcriptionist in HL7 format along with the appropriate ID NUMBER (SSN or IEN) and NAMESPACE ID (USSSA or USVHA).</w:t>
      </w:r>
    </w:p>
    <w:p w14:paraId="6AE3D582" w14:textId="77777777" w:rsidR="00D06072" w:rsidRPr="00831DF1" w:rsidRDefault="00D06072" w:rsidP="00831DF1">
      <w:pPr>
        <w:pStyle w:val="Heading4"/>
      </w:pPr>
      <w:r w:rsidRPr="00831DF1">
        <w:t>TIUHL7 Validation:</w:t>
      </w:r>
    </w:p>
    <w:p w14:paraId="4182BAC9" w14:textId="77777777" w:rsidR="00D06072" w:rsidRPr="00831DF1" w:rsidRDefault="00D06072" w:rsidP="00831DF1">
      <w:r w:rsidRPr="00831DF1">
        <w:t>The NAME is required and if missing will stop document processing. The ID NUMBER is optional but recommended. If the ID NUMBER is not included, an exact match lookup will be performed using the name from the HL7 message. If this lookup fails, document processing will stop.</w:t>
      </w:r>
    </w:p>
    <w:p w14:paraId="4F4493D9" w14:textId="77777777" w:rsidR="00D06072" w:rsidRPr="00831DF1" w:rsidRDefault="00D06072" w:rsidP="00831DF1">
      <w:r w:rsidRPr="00831DF1">
        <w:t>If the ID NUMBER is included, it will be used to perform the lookup and retrieve the transcriptionist. If a name is found, it is validated against the name from the HL7 message. If this comparison fails, document processing will stop.</w:t>
      </w:r>
    </w:p>
    <w:p w14:paraId="14E8DC14" w14:textId="77777777" w:rsidR="00D06072" w:rsidRPr="00831DF1" w:rsidRDefault="00D06072" w:rsidP="00831DF1">
      <w:pPr>
        <w:pStyle w:val="Heading3"/>
      </w:pPr>
    </w:p>
    <w:p w14:paraId="444FA27D" w14:textId="77777777" w:rsidR="00D06072" w:rsidRPr="00831DF1" w:rsidRDefault="00D06072" w:rsidP="00831DF1">
      <w:pPr>
        <w:pStyle w:val="Heading3"/>
      </w:pPr>
      <w:bookmarkStart w:id="60" w:name="_Toc11371384"/>
      <w:r w:rsidRPr="00831DF1">
        <w:t>Visit Number</w:t>
      </w:r>
      <w:bookmarkEnd w:id="60"/>
      <w:r w:rsidRPr="00831DF1">
        <w:fldChar w:fldCharType="begin"/>
      </w:r>
      <w:r w:rsidRPr="00831DF1">
        <w:instrText xml:space="preserve"> XE "Visit Number" </w:instrText>
      </w:r>
      <w:r w:rsidRPr="00831DF1">
        <w:fldChar w:fldCharType="end"/>
      </w:r>
    </w:p>
    <w:p w14:paraId="3E196A3B" w14:textId="77777777" w:rsidR="00D06072" w:rsidRPr="00831DF1" w:rsidRDefault="00572E45" w:rsidP="00831DF1">
      <w:pPr>
        <w:pStyle w:val="ListMember"/>
      </w:pPr>
      <w:r w:rsidRPr="00831DF1">
        <w:rPr>
          <w:b/>
        </w:rPr>
        <w:t xml:space="preserve">  </w:t>
      </w:r>
      <w:r w:rsidR="00D06072" w:rsidRPr="00831DF1">
        <w:rPr>
          <w:b/>
        </w:rPr>
        <w:t xml:space="preserve">Segment: </w:t>
      </w:r>
      <w:r w:rsidR="00D06072" w:rsidRPr="00831DF1">
        <w:t>PV1</w:t>
      </w:r>
    </w:p>
    <w:p w14:paraId="700D2496" w14:textId="77777777" w:rsidR="00D06072" w:rsidRPr="00831DF1" w:rsidRDefault="00D06072" w:rsidP="00831DF1">
      <w:pPr>
        <w:pStyle w:val="ListMember"/>
      </w:pPr>
      <w:r w:rsidRPr="00831DF1">
        <w:t xml:space="preserve">  </w:t>
      </w:r>
      <w:r w:rsidRPr="00831DF1">
        <w:rPr>
          <w:b/>
        </w:rPr>
        <w:t>Field:</w:t>
      </w:r>
      <w:r w:rsidRPr="00831DF1">
        <w:t xml:space="preserve"> VISIT NUMBER</w:t>
      </w:r>
    </w:p>
    <w:p w14:paraId="43416F73" w14:textId="77777777" w:rsidR="00D06072" w:rsidRPr="00831DF1" w:rsidRDefault="00D06072" w:rsidP="00831DF1">
      <w:pPr>
        <w:pStyle w:val="ListMember"/>
      </w:pPr>
      <w:r w:rsidRPr="00831DF1">
        <w:t xml:space="preserve">  </w:t>
      </w:r>
      <w:r w:rsidRPr="00831DF1">
        <w:rPr>
          <w:b/>
        </w:rPr>
        <w:t>Example:</w:t>
      </w:r>
      <w:r w:rsidRPr="00831DF1">
        <w:t xml:space="preserve"> 144701</w:t>
      </w:r>
    </w:p>
    <w:p w14:paraId="405D6A6A" w14:textId="77777777" w:rsidR="00D06072" w:rsidRPr="00831DF1" w:rsidRDefault="00D06072" w:rsidP="00831DF1">
      <w:pPr>
        <w:pStyle w:val="ListMember"/>
      </w:pPr>
      <w:r w:rsidRPr="00831DF1">
        <w:t xml:space="preserve">  </w:t>
      </w:r>
      <w:r w:rsidRPr="00831DF1">
        <w:rPr>
          <w:b/>
        </w:rPr>
        <w:t>Required:</w:t>
      </w:r>
      <w:r w:rsidRPr="00831DF1">
        <w:t xml:space="preserve"> No</w:t>
      </w:r>
    </w:p>
    <w:p w14:paraId="5AC843F7" w14:textId="77777777" w:rsidR="00D06072" w:rsidRPr="00831DF1" w:rsidRDefault="00D06072" w:rsidP="00831DF1">
      <w:pPr>
        <w:pStyle w:val="ListMember"/>
      </w:pPr>
      <w:r w:rsidRPr="00831DF1">
        <w:t xml:space="preserve">  </w:t>
      </w:r>
      <w:r w:rsidRPr="00831DF1">
        <w:rPr>
          <w:b/>
        </w:rPr>
        <w:t>TIU Field:</w:t>
      </w:r>
      <w:r w:rsidRPr="00831DF1">
        <w:t xml:space="preserve"> .03 VISIT</w:t>
      </w:r>
    </w:p>
    <w:p w14:paraId="4FE4444E" w14:textId="77777777" w:rsidR="00D06072" w:rsidRPr="00831DF1" w:rsidRDefault="00D06072" w:rsidP="00831DF1">
      <w:pPr>
        <w:pStyle w:val="ListMember"/>
      </w:pPr>
      <w:r w:rsidRPr="00831DF1">
        <w:t xml:space="preserve">  </w:t>
      </w:r>
      <w:r w:rsidRPr="00831DF1">
        <w:rPr>
          <w:b/>
        </w:rPr>
        <w:t xml:space="preserve">Description: </w:t>
      </w:r>
      <w:r w:rsidRPr="00831DF1">
        <w:t>This is the IEN of the desired Visit from file #9000010.</w:t>
      </w:r>
    </w:p>
    <w:p w14:paraId="031D3B8E" w14:textId="77777777" w:rsidR="00D06072" w:rsidRPr="00831DF1" w:rsidRDefault="00D06072" w:rsidP="00831DF1"/>
    <w:p w14:paraId="13827A8D" w14:textId="77777777" w:rsidR="00D06072" w:rsidRPr="00831DF1" w:rsidRDefault="00D06072" w:rsidP="00831DF1">
      <w:pPr>
        <w:pStyle w:val="Heading4"/>
      </w:pPr>
      <w:r w:rsidRPr="00831DF1">
        <w:t>TIUHL7 Validation:</w:t>
      </w:r>
    </w:p>
    <w:p w14:paraId="0FA41D0A" w14:textId="77777777" w:rsidR="00D06072" w:rsidRPr="00831DF1" w:rsidRDefault="00D06072" w:rsidP="00831DF1">
      <w:r w:rsidRPr="00831DF1">
        <w:t>The identified patient is compared with the patient indicated from the Visit # and any discrepancy will stop document processing.</w:t>
      </w:r>
    </w:p>
    <w:p w14:paraId="25FABA63" w14:textId="77777777" w:rsidR="00D06072" w:rsidRPr="00831DF1" w:rsidRDefault="00D06072" w:rsidP="00831DF1">
      <w:r w:rsidRPr="00831DF1">
        <w:t>If a Visit # is not sent, the EPISODE BEGIN DATE/TIME will be used as a lookup value to find a Visit #.  If this lookup fails and DOCUMENT AVAILABILITY not sent as "AV", document processing will stop.</w:t>
      </w:r>
    </w:p>
    <w:p w14:paraId="1ECD32D2" w14:textId="77777777" w:rsidR="00D06072" w:rsidRPr="00831DF1" w:rsidRDefault="00D06072" w:rsidP="00831DF1"/>
    <w:p w14:paraId="41236760" w14:textId="77777777" w:rsidR="00572E45" w:rsidRPr="00831DF1" w:rsidRDefault="00D06072" w:rsidP="00831DF1">
      <w:pPr>
        <w:pStyle w:val="Heading3"/>
      </w:pPr>
      <w:r w:rsidRPr="00831DF1">
        <w:br w:type="page"/>
      </w:r>
      <w:bookmarkStart w:id="61" w:name="_Toc11371385"/>
      <w:r w:rsidR="00572E45" w:rsidRPr="00831DF1">
        <w:lastRenderedPageBreak/>
        <w:t>Hospital Location</w:t>
      </w:r>
      <w:bookmarkEnd w:id="61"/>
    </w:p>
    <w:p w14:paraId="0641937D" w14:textId="77777777" w:rsidR="00572E45" w:rsidRPr="00831DF1" w:rsidRDefault="00572E45" w:rsidP="00831DF1">
      <w:pPr>
        <w:pStyle w:val="Note"/>
        <w:rPr>
          <w:b w:val="0"/>
        </w:rPr>
      </w:pPr>
      <w:r w:rsidRPr="00831DF1">
        <w:rPr>
          <w:sz w:val="52"/>
          <w:szCs w:val="52"/>
        </w:rPr>
        <w:sym w:font="Wingdings" w:char="F046"/>
      </w:r>
      <w:r w:rsidRPr="00831DF1">
        <w:tab/>
        <w:t>Note:</w:t>
      </w:r>
      <w:r w:rsidRPr="00831DF1">
        <w:tab/>
      </w:r>
      <w:r w:rsidRPr="00831DF1">
        <w:rPr>
          <w:b w:val="0"/>
        </w:rPr>
        <w:t xml:space="preserve">Visits are required for all TIU documents. </w:t>
      </w:r>
    </w:p>
    <w:p w14:paraId="1CC3CC13" w14:textId="77777777" w:rsidR="00572E45" w:rsidRPr="00831DF1" w:rsidRDefault="00572E45" w:rsidP="00831DF1"/>
    <w:p w14:paraId="1E78A815" w14:textId="77777777" w:rsidR="00572E45" w:rsidRPr="00831DF1" w:rsidRDefault="00572E45" w:rsidP="00831DF1"/>
    <w:p w14:paraId="15D4E36E" w14:textId="77777777" w:rsidR="00572E45" w:rsidRPr="00831DF1" w:rsidRDefault="00572E45" w:rsidP="00831DF1">
      <w:pPr>
        <w:pStyle w:val="ListMember"/>
      </w:pPr>
      <w:r w:rsidRPr="00831DF1">
        <w:t xml:space="preserve">  </w:t>
      </w:r>
      <w:r w:rsidRPr="00831DF1">
        <w:rPr>
          <w:b/>
        </w:rPr>
        <w:t xml:space="preserve">Segment: </w:t>
      </w:r>
      <w:r w:rsidRPr="00831DF1">
        <w:t>PV1</w:t>
      </w:r>
    </w:p>
    <w:p w14:paraId="2325B679" w14:textId="77777777" w:rsidR="00572E45" w:rsidRPr="00831DF1" w:rsidRDefault="00572E45" w:rsidP="00831DF1">
      <w:pPr>
        <w:pStyle w:val="ListMember"/>
      </w:pPr>
      <w:r w:rsidRPr="00831DF1">
        <w:t xml:space="preserve">  </w:t>
      </w:r>
      <w:r w:rsidRPr="00831DF1">
        <w:rPr>
          <w:b/>
        </w:rPr>
        <w:t>Field:</w:t>
      </w:r>
      <w:r w:rsidRPr="00831DF1">
        <w:t xml:space="preserve"> ASSIGNED PATIENT LOCATION</w:t>
      </w:r>
    </w:p>
    <w:p w14:paraId="78D60CAE" w14:textId="77777777" w:rsidR="00572E45" w:rsidRPr="00831DF1" w:rsidRDefault="00572E45" w:rsidP="00831DF1">
      <w:pPr>
        <w:pStyle w:val="ListMember"/>
      </w:pPr>
      <w:r w:rsidRPr="00831DF1">
        <w:t xml:space="preserve">  </w:t>
      </w:r>
      <w:r w:rsidRPr="00831DF1">
        <w:rPr>
          <w:b/>
        </w:rPr>
        <w:t>Segment:</w:t>
      </w:r>
      <w:r w:rsidRPr="00831DF1">
        <w:t xml:space="preserve"> point of care</w:t>
      </w:r>
    </w:p>
    <w:p w14:paraId="46B16F6A" w14:textId="77777777" w:rsidR="00572E45" w:rsidRPr="00831DF1" w:rsidRDefault="00572E45" w:rsidP="00831DF1">
      <w:pPr>
        <w:pStyle w:val="ListMember"/>
      </w:pPr>
      <w:r w:rsidRPr="00831DF1">
        <w:t xml:space="preserve">  </w:t>
      </w:r>
      <w:r w:rsidRPr="00831DF1">
        <w:rPr>
          <w:b/>
        </w:rPr>
        <w:t>Example:</w:t>
      </w:r>
      <w:r w:rsidRPr="00831DF1">
        <w:t xml:space="preserve"> EXAMPLE LOCATION</w:t>
      </w:r>
    </w:p>
    <w:p w14:paraId="200C0742" w14:textId="77777777" w:rsidR="00572E45" w:rsidRPr="00831DF1" w:rsidRDefault="00572E45" w:rsidP="00831DF1">
      <w:pPr>
        <w:pStyle w:val="ListMember"/>
      </w:pPr>
      <w:r w:rsidRPr="00831DF1">
        <w:t xml:space="preserve">  </w:t>
      </w:r>
      <w:r w:rsidRPr="00831DF1">
        <w:rPr>
          <w:b/>
        </w:rPr>
        <w:t>Required:</w:t>
      </w:r>
      <w:r w:rsidRPr="00831DF1">
        <w:t xml:space="preserve"> Conditionally</w:t>
      </w:r>
    </w:p>
    <w:p w14:paraId="087F28FA" w14:textId="77777777" w:rsidR="00572E45" w:rsidRPr="00831DF1" w:rsidRDefault="00572E45" w:rsidP="00831DF1">
      <w:pPr>
        <w:pStyle w:val="ListMember"/>
      </w:pPr>
      <w:r w:rsidRPr="00831DF1">
        <w:rPr>
          <w:b/>
        </w:rPr>
        <w:t xml:space="preserve">  TIU Field:</w:t>
      </w:r>
      <w:r w:rsidRPr="00831DF1">
        <w:t xml:space="preserve"> Hospital Location</w:t>
      </w:r>
    </w:p>
    <w:p w14:paraId="1153A290" w14:textId="77777777" w:rsidR="00572E45" w:rsidRPr="00831DF1" w:rsidRDefault="00572E45" w:rsidP="00831DF1">
      <w:pPr>
        <w:widowControl w:val="0"/>
        <w:autoSpaceDE w:val="0"/>
        <w:autoSpaceDN w:val="0"/>
        <w:adjustRightInd w:val="0"/>
        <w:rPr>
          <w:rFonts w:ascii="Arial" w:hAnsi="Arial" w:cs="Arial"/>
          <w:sz w:val="20"/>
          <w:szCs w:val="20"/>
        </w:rPr>
      </w:pPr>
      <w:r w:rsidRPr="00831DF1">
        <w:rPr>
          <w:b/>
        </w:rPr>
        <w:t xml:space="preserve">  Description:</w:t>
      </w:r>
      <w:r w:rsidRPr="00831DF1">
        <w:tab/>
        <w:t>Only the first component, point of care,</w:t>
      </w:r>
      <w:r w:rsidRPr="00831DF1">
        <w:rPr>
          <w:rFonts w:ascii="Arial" w:hAnsi="Arial" w:cs="Arial"/>
          <w:sz w:val="20"/>
          <w:szCs w:val="20"/>
        </w:rPr>
        <w:t xml:space="preserve"> is supported as the free text name of the </w:t>
      </w:r>
      <w:r w:rsidR="00A85424" w:rsidRPr="00831DF1">
        <w:rPr>
          <w:rFonts w:ascii="Arial" w:hAnsi="Arial" w:cs="Arial"/>
          <w:sz w:val="20"/>
          <w:szCs w:val="20"/>
        </w:rPr>
        <w:t>HOSPITAL</w:t>
      </w:r>
      <w:r w:rsidRPr="00831DF1">
        <w:rPr>
          <w:rFonts w:ascii="Arial" w:hAnsi="Arial" w:cs="Arial"/>
          <w:sz w:val="20"/>
          <w:szCs w:val="20"/>
        </w:rPr>
        <w:t xml:space="preserve"> LOCATION (file # 44). Do not add any component separators.</w:t>
      </w:r>
    </w:p>
    <w:p w14:paraId="50903A70" w14:textId="77777777" w:rsidR="00572E45" w:rsidRPr="00831DF1" w:rsidRDefault="00572E45" w:rsidP="00831DF1">
      <w:pPr>
        <w:pStyle w:val="Heading4"/>
      </w:pPr>
      <w:r w:rsidRPr="00831DF1">
        <w:t>TIUHL7 Validation:</w:t>
      </w:r>
    </w:p>
    <w:p w14:paraId="481EC982" w14:textId="77777777" w:rsidR="00572E45" w:rsidRPr="00831DF1" w:rsidRDefault="00572E45" w:rsidP="00831DF1">
      <w:r w:rsidRPr="00831DF1">
        <w:t>This VISIT validation supersedes all previous versions for all the associated fields:  ADMIT DATE/TIME, ACTIVITY</w:t>
      </w:r>
      <w:r w:rsidR="00A85424" w:rsidRPr="00831DF1">
        <w:t xml:space="preserve"> </w:t>
      </w:r>
      <w:r w:rsidRPr="00831DF1">
        <w:t>DATE/TIME, HOSPITAL LOCATION, VISIT # &amp; DOCUMENT AVAILABILITY.</w:t>
      </w:r>
    </w:p>
    <w:p w14:paraId="60254C80" w14:textId="77777777" w:rsidR="00572E45" w:rsidRPr="00831DF1" w:rsidRDefault="00572E45" w:rsidP="00831DF1">
      <w:pPr>
        <w:pStyle w:val="Heading5"/>
      </w:pPr>
      <w:r w:rsidRPr="00831DF1">
        <w:t>For DISCHARGE SUMMARIES:</w:t>
      </w:r>
    </w:p>
    <w:p w14:paraId="11F4C742" w14:textId="77777777" w:rsidR="00572E45" w:rsidRPr="00831DF1" w:rsidRDefault="00572E45" w:rsidP="00831DF1">
      <w:pPr>
        <w:numPr>
          <w:ilvl w:val="0"/>
          <w:numId w:val="28"/>
        </w:numPr>
      </w:pPr>
      <w:r w:rsidRPr="00831DF1">
        <w:t>must have a co-signer and TIUHL7 will also use to set</w:t>
      </w:r>
      <w:r w:rsidR="00FF4C65" w:rsidRPr="00831DF1">
        <w:t xml:space="preserve"> </w:t>
      </w:r>
      <w:r w:rsidRPr="00831DF1">
        <w:t>ATTENDING PHYSICIAN</w:t>
      </w:r>
    </w:p>
    <w:p w14:paraId="768CF302" w14:textId="77777777" w:rsidR="00572E45" w:rsidRPr="00831DF1" w:rsidRDefault="00572E45" w:rsidP="00831DF1">
      <w:pPr>
        <w:numPr>
          <w:ilvl w:val="0"/>
          <w:numId w:val="27"/>
        </w:numPr>
      </w:pPr>
      <w:r w:rsidRPr="00831DF1">
        <w:t>- If a VISIT # is sent:</w:t>
      </w:r>
      <w:r w:rsidRPr="00831DF1">
        <w:tab/>
        <w:t>Patient in HL7 message and VISIT must match</w:t>
      </w:r>
    </w:p>
    <w:p w14:paraId="1853913C" w14:textId="77777777" w:rsidR="00FF4C65" w:rsidRPr="00831DF1" w:rsidRDefault="00572E45" w:rsidP="00831DF1">
      <w:pPr>
        <w:numPr>
          <w:ilvl w:val="0"/>
          <w:numId w:val="28"/>
        </w:numPr>
      </w:pPr>
      <w:r w:rsidRPr="00831DF1">
        <w:t>If a VISIT # is NOT sent:</w:t>
      </w:r>
      <w:r w:rsidR="00FF4C65" w:rsidRPr="00831DF1">
        <w:t xml:space="preserve"> </w:t>
      </w:r>
    </w:p>
    <w:p w14:paraId="58F767DD" w14:textId="77777777" w:rsidR="00572E45" w:rsidRPr="00831DF1" w:rsidRDefault="00572E45" w:rsidP="00831DF1">
      <w:pPr>
        <w:numPr>
          <w:ilvl w:val="1"/>
          <w:numId w:val="28"/>
        </w:numPr>
      </w:pPr>
      <w:r w:rsidRPr="00831DF1">
        <w:t>ADMIT DATE/TIME is required for the admission</w:t>
      </w:r>
      <w:r w:rsidR="00FF4C65" w:rsidRPr="00831DF1">
        <w:t xml:space="preserve"> </w:t>
      </w:r>
      <w:r w:rsidRPr="00831DF1">
        <w:t>lookup, otherwise message will be rejected.</w:t>
      </w:r>
    </w:p>
    <w:p w14:paraId="2658648D" w14:textId="77777777" w:rsidR="00572E45" w:rsidRPr="00831DF1" w:rsidRDefault="00572E45" w:rsidP="00831DF1">
      <w:pPr>
        <w:numPr>
          <w:ilvl w:val="1"/>
          <w:numId w:val="28"/>
        </w:numPr>
      </w:pPr>
      <w:r w:rsidRPr="00831DF1">
        <w:t>Will use ADMIT DATE/TIME to find an admission.</w:t>
      </w:r>
      <w:r w:rsidR="00FF4C65" w:rsidRPr="00831DF1">
        <w:t xml:space="preserve"> I</w:t>
      </w:r>
      <w:r w:rsidRPr="00831DF1">
        <w:t>f multiple admissions for that day, HOSPITAL LOCATION will be used to find the most recent</w:t>
      </w:r>
      <w:r w:rsidR="00FF4C65" w:rsidRPr="00831DF1">
        <w:t xml:space="preserve"> a</w:t>
      </w:r>
      <w:r w:rsidRPr="00831DF1">
        <w:t>dmission.  If multiple matches for a given HOSPITAL</w:t>
      </w:r>
      <w:r w:rsidR="00FF4C65" w:rsidRPr="00831DF1">
        <w:t xml:space="preserve"> </w:t>
      </w:r>
      <w:r w:rsidRPr="00831DF1">
        <w:t>LOCATION, lookup fails and message will be rejected.</w:t>
      </w:r>
    </w:p>
    <w:p w14:paraId="281631D7" w14:textId="77777777" w:rsidR="00572E45" w:rsidRPr="00831DF1" w:rsidRDefault="00572E45" w:rsidP="00831DF1">
      <w:pPr>
        <w:rPr>
          <w:b/>
        </w:rPr>
      </w:pPr>
      <w:r w:rsidRPr="00831DF1">
        <w:rPr>
          <w:b/>
        </w:rPr>
        <w:t>For PROGRESS NOTES:</w:t>
      </w:r>
    </w:p>
    <w:p w14:paraId="7682DCEB" w14:textId="77777777" w:rsidR="00572E45" w:rsidRPr="00831DF1" w:rsidRDefault="00572E45" w:rsidP="00831DF1">
      <w:pPr>
        <w:numPr>
          <w:ilvl w:val="0"/>
          <w:numId w:val="28"/>
        </w:numPr>
      </w:pPr>
      <w:r w:rsidRPr="00831DF1">
        <w:t>For NEW VISIT (including new HISTORICAL):</w:t>
      </w:r>
    </w:p>
    <w:p w14:paraId="15621F15" w14:textId="77777777" w:rsidR="00572E45" w:rsidRPr="00831DF1" w:rsidRDefault="00572E45" w:rsidP="00831DF1">
      <w:pPr>
        <w:numPr>
          <w:ilvl w:val="1"/>
          <w:numId w:val="28"/>
        </w:numPr>
      </w:pPr>
      <w:r w:rsidRPr="00831DF1">
        <w:t>VISIT # must be sent as NEW</w:t>
      </w:r>
    </w:p>
    <w:p w14:paraId="704F17E8" w14:textId="77777777" w:rsidR="00572E45" w:rsidRPr="00831DF1" w:rsidRDefault="00572E45" w:rsidP="00831DF1">
      <w:pPr>
        <w:numPr>
          <w:ilvl w:val="1"/>
          <w:numId w:val="28"/>
        </w:numPr>
      </w:pPr>
      <w:r w:rsidRPr="00831DF1">
        <w:t>If DOCUMENT AVAILABILITY is AV,</w:t>
      </w:r>
      <w:r w:rsidR="00FF4C65" w:rsidRPr="00831DF1">
        <w:t xml:space="preserve"> </w:t>
      </w:r>
      <w:r w:rsidRPr="00831DF1">
        <w:t>a new HISTORICAL visit will be created, otherwise a NEW VISIT will be created.</w:t>
      </w:r>
    </w:p>
    <w:p w14:paraId="255510BA" w14:textId="77777777" w:rsidR="00572E45" w:rsidRPr="00831DF1" w:rsidRDefault="00572E45" w:rsidP="00831DF1">
      <w:pPr>
        <w:numPr>
          <w:ilvl w:val="1"/>
          <w:numId w:val="28"/>
        </w:numPr>
      </w:pPr>
      <w:r w:rsidRPr="00831DF1">
        <w:lastRenderedPageBreak/>
        <w:t>HOSPITAL LOCATION is required for new, NON-HISTORICAL vis</w:t>
      </w:r>
      <w:r w:rsidR="0035550F" w:rsidRPr="00831DF1">
        <w:t>i</w:t>
      </w:r>
      <w:r w:rsidRPr="00831DF1">
        <w:t>ts (will reject).  A HISTORICAL VISIT may be set as "NO LOCATION" if one is not sent.</w:t>
      </w:r>
    </w:p>
    <w:p w14:paraId="4B6F6358" w14:textId="77777777" w:rsidR="00572E45" w:rsidRPr="00831DF1" w:rsidRDefault="00572E45" w:rsidP="00831DF1">
      <w:pPr>
        <w:numPr>
          <w:ilvl w:val="1"/>
          <w:numId w:val="28"/>
        </w:numPr>
      </w:pPr>
      <w:r w:rsidRPr="00831DF1">
        <w:t>The ADMIT DATE/TIME will be used as the visit date.</w:t>
      </w:r>
      <w:r w:rsidR="00FF4C65" w:rsidRPr="00831DF1">
        <w:t xml:space="preserve"> </w:t>
      </w:r>
      <w:r w:rsidRPr="00831DF1">
        <w:t>If this date is NOT sent, it will use NOW.</w:t>
      </w:r>
    </w:p>
    <w:p w14:paraId="0B431484" w14:textId="77777777" w:rsidR="00572E45" w:rsidRPr="00831DF1" w:rsidRDefault="00572E45" w:rsidP="00831DF1">
      <w:pPr>
        <w:numPr>
          <w:ilvl w:val="1"/>
          <w:numId w:val="28"/>
        </w:numPr>
      </w:pPr>
      <w:r w:rsidRPr="00831DF1">
        <w:t>If the HOSPITAL LOCATION is a ward location, the</w:t>
      </w:r>
      <w:r w:rsidR="00FF4C65" w:rsidRPr="00831DF1">
        <w:t xml:space="preserve"> </w:t>
      </w:r>
      <w:r w:rsidRPr="00831DF1">
        <w:t>visit type will be "I" for inpatient.  If the visit is a historical visit, the type will be "E" for event.  All other visits will be "A" for ambulatory.</w:t>
      </w:r>
    </w:p>
    <w:p w14:paraId="2776D4DC" w14:textId="77777777" w:rsidR="00572E45" w:rsidRPr="00831DF1" w:rsidRDefault="00572E45" w:rsidP="00831DF1">
      <w:r w:rsidRPr="00831DF1">
        <w:t>For non-historical visits, If the HOSPITAL LOCATION cannot be determined via lookup, message will be rejected.</w:t>
      </w:r>
    </w:p>
    <w:p w14:paraId="14D0CBA6" w14:textId="77777777" w:rsidR="00572E45" w:rsidRPr="00831DF1" w:rsidRDefault="00FF4C65" w:rsidP="00831DF1">
      <w:pPr>
        <w:rPr>
          <w:b/>
        </w:rPr>
      </w:pPr>
      <w:r w:rsidRPr="00831DF1">
        <w:rPr>
          <w:b/>
        </w:rPr>
        <w:t xml:space="preserve"> </w:t>
      </w:r>
      <w:r w:rsidR="00572E45" w:rsidRPr="00831DF1">
        <w:rPr>
          <w:b/>
        </w:rPr>
        <w:t xml:space="preserve">For </w:t>
      </w:r>
      <w:r w:rsidR="0035550F" w:rsidRPr="00831DF1">
        <w:rPr>
          <w:b/>
        </w:rPr>
        <w:t>EXISTING</w:t>
      </w:r>
      <w:r w:rsidR="00572E45" w:rsidRPr="00831DF1">
        <w:rPr>
          <w:b/>
        </w:rPr>
        <w:t xml:space="preserve"> VISIT:</w:t>
      </w:r>
    </w:p>
    <w:p w14:paraId="29215CF9" w14:textId="77777777" w:rsidR="00572E45" w:rsidRPr="00831DF1" w:rsidRDefault="00572E45" w:rsidP="00831DF1">
      <w:pPr>
        <w:numPr>
          <w:ilvl w:val="0"/>
          <w:numId w:val="28"/>
        </w:numPr>
      </w:pPr>
      <w:r w:rsidRPr="00831DF1">
        <w:t>VISIT # must be sent</w:t>
      </w:r>
    </w:p>
    <w:p w14:paraId="7FF882BC" w14:textId="77777777" w:rsidR="00572E45" w:rsidRPr="00831DF1" w:rsidRDefault="00572E45" w:rsidP="00831DF1">
      <w:pPr>
        <w:numPr>
          <w:ilvl w:val="0"/>
          <w:numId w:val="28"/>
        </w:numPr>
      </w:pPr>
      <w:r w:rsidRPr="00831DF1">
        <w:t>Patient in HL7 message and VISIT must match</w:t>
      </w:r>
    </w:p>
    <w:p w14:paraId="7BBC7508" w14:textId="77777777" w:rsidR="00572E45" w:rsidRPr="00831DF1" w:rsidRDefault="00FF4C65" w:rsidP="00831DF1">
      <w:pPr>
        <w:rPr>
          <w:b/>
        </w:rPr>
      </w:pPr>
      <w:r w:rsidRPr="00831DF1">
        <w:rPr>
          <w:b/>
        </w:rPr>
        <w:t xml:space="preserve"> </w:t>
      </w:r>
      <w:r w:rsidR="00572E45" w:rsidRPr="00831DF1">
        <w:rPr>
          <w:b/>
        </w:rPr>
        <w:t>To lookup EXISTING VISIT:</w:t>
      </w:r>
    </w:p>
    <w:p w14:paraId="07E2B529" w14:textId="77777777" w:rsidR="00572E45" w:rsidRPr="00831DF1" w:rsidRDefault="00572E45" w:rsidP="00831DF1">
      <w:pPr>
        <w:rPr>
          <w:b/>
        </w:rPr>
      </w:pPr>
      <w:r w:rsidRPr="00831DF1">
        <w:rPr>
          <w:b/>
        </w:rPr>
        <w:tab/>
        <w:t>- VISIT # must NOT be sent or equal to null</w:t>
      </w:r>
    </w:p>
    <w:p w14:paraId="1F4CA61C" w14:textId="77777777" w:rsidR="00572E45" w:rsidRPr="00831DF1" w:rsidRDefault="00572E45" w:rsidP="00831DF1">
      <w:pPr>
        <w:rPr>
          <w:b/>
        </w:rPr>
      </w:pPr>
      <w:r w:rsidRPr="00831DF1">
        <w:rPr>
          <w:b/>
        </w:rPr>
        <w:tab/>
        <w:t>- VISIT lookup varies based up type of DATE used for lookups.</w:t>
      </w:r>
    </w:p>
    <w:p w14:paraId="5A8D4D32" w14:textId="77777777" w:rsidR="00572E45" w:rsidRPr="00831DF1" w:rsidRDefault="00572E45" w:rsidP="00831DF1">
      <w:r w:rsidRPr="00831DF1">
        <w:t>IF an ADMISSION is to be used, the ADMIT DATE/TIME</w:t>
      </w:r>
      <w:r w:rsidR="00FF4C65" w:rsidRPr="00831DF1">
        <w:t xml:space="preserve"> </w:t>
      </w:r>
      <w:r w:rsidRPr="00831DF1">
        <w:t>MUST be sent.  Using same matching logic from above,</w:t>
      </w:r>
      <w:r w:rsidR="00FF4C65" w:rsidRPr="00831DF1">
        <w:t xml:space="preserve"> </w:t>
      </w:r>
      <w:r w:rsidRPr="00831DF1">
        <w:t>if an ADMISSION cannot be found, message will be rejected.</w:t>
      </w:r>
    </w:p>
    <w:p w14:paraId="79D76CE0" w14:textId="77777777" w:rsidR="00572E45" w:rsidRPr="00831DF1" w:rsidRDefault="00572E45" w:rsidP="00831DF1">
      <w:r w:rsidRPr="00831DF1">
        <w:t>IF a CLINIC APPOINTMENT is to be used, the ADMIT</w:t>
      </w:r>
      <w:r w:rsidR="00FF4C65" w:rsidRPr="00831DF1">
        <w:t xml:space="preserve"> </w:t>
      </w:r>
      <w:r w:rsidRPr="00831DF1">
        <w:t>DATE/TIME must NOT be sent and the ACTIVITY DATE/TIME will be used to find the clinic appointment.  If an</w:t>
      </w:r>
      <w:r w:rsidR="00FF4C65" w:rsidRPr="00831DF1">
        <w:t xml:space="preserve"> </w:t>
      </w:r>
      <w:r w:rsidRPr="00831DF1">
        <w:t>APPT cannot be found, the message will be rejected</w:t>
      </w:r>
      <w:r w:rsidR="00FF4C65" w:rsidRPr="00831DF1">
        <w:t xml:space="preserve"> </w:t>
      </w:r>
      <w:r w:rsidRPr="00831DF1">
        <w:t>UNLESS DOCUMENT AVAILABILITY is set as AV,</w:t>
      </w:r>
      <w:r w:rsidR="00FF4C65" w:rsidRPr="00831DF1">
        <w:t xml:space="preserve"> </w:t>
      </w:r>
      <w:r w:rsidRPr="00831DF1">
        <w:t>then a new historical visit using NOW will be used.</w:t>
      </w:r>
    </w:p>
    <w:p w14:paraId="5878B4ED" w14:textId="77777777" w:rsidR="00D06072" w:rsidRPr="00831DF1" w:rsidRDefault="00572E45" w:rsidP="00831DF1">
      <w:pPr>
        <w:pStyle w:val="Heading3"/>
      </w:pPr>
      <w:r w:rsidRPr="00831DF1">
        <w:br w:type="page"/>
      </w:r>
      <w:bookmarkStart w:id="62" w:name="_Toc11371386"/>
      <w:r w:rsidR="00D06072" w:rsidRPr="00831DF1">
        <w:lastRenderedPageBreak/>
        <w:t>Dictation Date/Time</w:t>
      </w:r>
      <w:bookmarkEnd w:id="62"/>
      <w:r w:rsidR="00D06072" w:rsidRPr="00831DF1">
        <w:fldChar w:fldCharType="begin"/>
      </w:r>
      <w:r w:rsidR="00D06072" w:rsidRPr="00831DF1">
        <w:instrText xml:space="preserve"> XE "Dictation Date/Time" </w:instrText>
      </w:r>
      <w:r w:rsidR="00D06072" w:rsidRPr="00831DF1">
        <w:fldChar w:fldCharType="end"/>
      </w:r>
    </w:p>
    <w:p w14:paraId="29C1C323" w14:textId="77777777" w:rsidR="00D06072" w:rsidRPr="00831DF1" w:rsidRDefault="00D06072" w:rsidP="00831DF1">
      <w:pPr>
        <w:pStyle w:val="ListMember"/>
      </w:pPr>
      <w:r w:rsidRPr="00831DF1">
        <w:t xml:space="preserve">  Segment: </w:t>
      </w:r>
      <w:r w:rsidRPr="00831DF1">
        <w:rPr>
          <w:b/>
        </w:rPr>
        <w:t>TXA</w:t>
      </w:r>
    </w:p>
    <w:p w14:paraId="0967E3CB" w14:textId="77777777" w:rsidR="00D06072" w:rsidRPr="00831DF1" w:rsidRDefault="00D06072" w:rsidP="00831DF1">
      <w:pPr>
        <w:pStyle w:val="ListMember"/>
      </w:pPr>
      <w:r w:rsidRPr="00831DF1">
        <w:t xml:space="preserve">  Field:</w:t>
      </w:r>
      <w:r w:rsidRPr="00831DF1">
        <w:tab/>
        <w:t xml:space="preserve"> </w:t>
      </w:r>
      <w:r w:rsidRPr="00831DF1">
        <w:rPr>
          <w:b/>
        </w:rPr>
        <w:t>TRANSCRIPTION DATE/TIME</w:t>
      </w:r>
    </w:p>
    <w:p w14:paraId="719AA08F" w14:textId="77777777" w:rsidR="00D06072" w:rsidRPr="00831DF1" w:rsidRDefault="00D06072" w:rsidP="00831DF1">
      <w:pPr>
        <w:pStyle w:val="ListMember"/>
      </w:pPr>
      <w:r w:rsidRPr="00831DF1">
        <w:t xml:space="preserve">  Example: 200602281530 (Feb 28, 2006@3:30 pm)</w:t>
      </w:r>
    </w:p>
    <w:p w14:paraId="540E8888" w14:textId="77777777" w:rsidR="00D06072" w:rsidRPr="00831DF1" w:rsidRDefault="00D06072" w:rsidP="00831DF1">
      <w:pPr>
        <w:pStyle w:val="ListMember"/>
      </w:pPr>
      <w:r w:rsidRPr="00831DF1">
        <w:t xml:space="preserve">  Required: No</w:t>
      </w:r>
    </w:p>
    <w:p w14:paraId="4C98A98A" w14:textId="77777777" w:rsidR="00D06072" w:rsidRPr="00831DF1" w:rsidRDefault="00D06072" w:rsidP="00831DF1">
      <w:pPr>
        <w:pStyle w:val="ListMember"/>
      </w:pPr>
      <w:r w:rsidRPr="00831DF1">
        <w:t xml:space="preserve">  TIU Field: 1307 DICTATION DATE</w:t>
      </w:r>
    </w:p>
    <w:p w14:paraId="17ACEEB3" w14:textId="77777777" w:rsidR="00D06072" w:rsidRPr="00831DF1" w:rsidRDefault="00D06072" w:rsidP="00831DF1">
      <w:pPr>
        <w:pStyle w:val="ListMember"/>
      </w:pPr>
      <w:r w:rsidRPr="00831DF1">
        <w:t xml:space="preserve">  Description: This is the date/time in HL7 format.</w:t>
      </w:r>
    </w:p>
    <w:p w14:paraId="604DFB27" w14:textId="77777777" w:rsidR="00D06072" w:rsidRPr="00831DF1" w:rsidRDefault="00D06072" w:rsidP="00831DF1">
      <w:pPr>
        <w:pStyle w:val="Heading4"/>
      </w:pPr>
      <w:r w:rsidRPr="00831DF1">
        <w:t>TIUHL7 Validation:</w:t>
      </w:r>
    </w:p>
    <w:p w14:paraId="2AA8F4DD" w14:textId="77777777" w:rsidR="00D06072" w:rsidRPr="00831DF1" w:rsidRDefault="00D06072" w:rsidP="00831DF1">
      <w:r w:rsidRPr="00831DF1">
        <w:t>This value is used for the DICTATION DATE of the TIU document.</w:t>
      </w:r>
    </w:p>
    <w:p w14:paraId="2EC69921" w14:textId="77777777" w:rsidR="00D06072" w:rsidRPr="00831DF1" w:rsidRDefault="00D06072" w:rsidP="00831DF1"/>
    <w:p w14:paraId="13ED4E79" w14:textId="77777777" w:rsidR="00D06072" w:rsidRPr="00831DF1" w:rsidRDefault="00D06072" w:rsidP="00831DF1">
      <w:pPr>
        <w:pStyle w:val="Heading3"/>
      </w:pPr>
      <w:bookmarkStart w:id="63" w:name="_Toc11371387"/>
      <w:r w:rsidRPr="00831DF1">
        <w:t>Episode Begin Date/Time (conditionally required)</w:t>
      </w:r>
      <w:bookmarkEnd w:id="63"/>
      <w:r w:rsidRPr="00831DF1">
        <w:fldChar w:fldCharType="begin"/>
      </w:r>
      <w:r w:rsidRPr="00831DF1">
        <w:instrText xml:space="preserve"> XE "Episode Begin Date/Time" </w:instrText>
      </w:r>
      <w:r w:rsidRPr="00831DF1">
        <w:fldChar w:fldCharType="end"/>
      </w:r>
    </w:p>
    <w:p w14:paraId="11E83660" w14:textId="77777777" w:rsidR="00D06072" w:rsidRPr="00831DF1" w:rsidRDefault="00D06072" w:rsidP="00831DF1">
      <w:pPr>
        <w:pStyle w:val="ListMember"/>
      </w:pPr>
      <w:r w:rsidRPr="00831DF1">
        <w:t xml:space="preserve">  </w:t>
      </w:r>
      <w:r w:rsidRPr="00831DF1">
        <w:rPr>
          <w:b/>
        </w:rPr>
        <w:t>Segment:</w:t>
      </w:r>
      <w:r w:rsidRPr="00831DF1">
        <w:t>PV1</w:t>
      </w:r>
    </w:p>
    <w:p w14:paraId="147AC01E" w14:textId="77777777" w:rsidR="00D06072" w:rsidRPr="00831DF1" w:rsidRDefault="00D06072" w:rsidP="00831DF1">
      <w:pPr>
        <w:pStyle w:val="ListMember"/>
      </w:pPr>
      <w:r w:rsidRPr="00831DF1">
        <w:t xml:space="preserve">  </w:t>
      </w:r>
      <w:r w:rsidRPr="00831DF1">
        <w:rPr>
          <w:b/>
        </w:rPr>
        <w:t>Field:</w:t>
      </w:r>
      <w:r w:rsidRPr="00831DF1">
        <w:t xml:space="preserve"> ADMIT DATE/TIME</w:t>
      </w:r>
    </w:p>
    <w:p w14:paraId="4428FE10" w14:textId="77777777" w:rsidR="00D06072" w:rsidRPr="00831DF1" w:rsidRDefault="00D06072" w:rsidP="00831DF1">
      <w:pPr>
        <w:pStyle w:val="ListMember"/>
      </w:pPr>
      <w:r w:rsidRPr="00831DF1">
        <w:t xml:space="preserve">  </w:t>
      </w:r>
      <w:r w:rsidRPr="00831DF1">
        <w:rPr>
          <w:b/>
        </w:rPr>
        <w:t>Example:</w:t>
      </w:r>
      <w:r w:rsidRPr="00831DF1">
        <w:t xml:space="preserve"> 200601311200 (Jan 1, 2006@12:00 pm)</w:t>
      </w:r>
    </w:p>
    <w:p w14:paraId="73A78A5F" w14:textId="77777777" w:rsidR="00D06072" w:rsidRPr="00831DF1" w:rsidRDefault="00D06072" w:rsidP="00831DF1">
      <w:pPr>
        <w:pStyle w:val="ListMember"/>
      </w:pPr>
      <w:r w:rsidRPr="00831DF1">
        <w:rPr>
          <w:b/>
        </w:rPr>
        <w:t xml:space="preserve">  Required:</w:t>
      </w:r>
      <w:r w:rsidRPr="00831DF1">
        <w:t xml:space="preserve"> Conditionally Required*</w:t>
      </w:r>
    </w:p>
    <w:p w14:paraId="7D744130" w14:textId="77777777" w:rsidR="00D06072" w:rsidRPr="00831DF1" w:rsidRDefault="00D06072" w:rsidP="00831DF1">
      <w:pPr>
        <w:pStyle w:val="ListMember"/>
      </w:pPr>
      <w:r w:rsidRPr="00831DF1">
        <w:t xml:space="preserve">  </w:t>
      </w:r>
      <w:r w:rsidRPr="00831DF1">
        <w:rPr>
          <w:b/>
        </w:rPr>
        <w:t>TIU Field:</w:t>
      </w:r>
      <w:r w:rsidRPr="00831DF1">
        <w:t xml:space="preserve"> 07 EPISODE BEGIN DATE/TIME</w:t>
      </w:r>
    </w:p>
    <w:p w14:paraId="6FF5D72E" w14:textId="77777777" w:rsidR="00D06072" w:rsidRPr="00831DF1" w:rsidRDefault="00D06072" w:rsidP="00831DF1">
      <w:pPr>
        <w:pStyle w:val="ListMember"/>
      </w:pPr>
      <w:r w:rsidRPr="00831DF1">
        <w:t xml:space="preserve">  </w:t>
      </w:r>
      <w:r w:rsidRPr="00831DF1">
        <w:rPr>
          <w:b/>
        </w:rPr>
        <w:t>Description:</w:t>
      </w:r>
      <w:r w:rsidRPr="00831DF1">
        <w:t xml:space="preserve"> This is the date/time in HL7 format.</w:t>
      </w:r>
    </w:p>
    <w:p w14:paraId="454CEC95" w14:textId="77777777" w:rsidR="00D06072" w:rsidRPr="00831DF1" w:rsidRDefault="00D06072" w:rsidP="00831DF1"/>
    <w:p w14:paraId="331CE71F" w14:textId="77777777" w:rsidR="00D06072" w:rsidRPr="00831DF1" w:rsidRDefault="00D06072" w:rsidP="00831DF1">
      <w:pPr>
        <w:pStyle w:val="Heading4"/>
      </w:pPr>
      <w:r w:rsidRPr="00831DF1">
        <w:t>TIUHL7 Validation:</w:t>
      </w:r>
    </w:p>
    <w:p w14:paraId="76DB65AD" w14:textId="77777777" w:rsidR="00D06072" w:rsidRPr="00831DF1" w:rsidRDefault="00D06072" w:rsidP="00831DF1">
      <w:r w:rsidRPr="00831DF1">
        <w:t>Used if a VISIT # is not included in the HL7 message to find a visit for the patient. If a visit cannot be found (none or multiple visits for the date), document processing will stop if DOCUMENT AVAILABILITY not sent as "AV".</w:t>
      </w:r>
    </w:p>
    <w:p w14:paraId="59D8A0BF" w14:textId="77777777" w:rsidR="00D06072" w:rsidRPr="00831DF1" w:rsidRDefault="00D06072" w:rsidP="00831DF1">
      <w:r w:rsidRPr="00831DF1">
        <w:t>This date is also used to find an OPERATION REPORT or PROCEDURE REPORT if the associated Surgical Case # is not included in the HL7 message.</w:t>
      </w:r>
    </w:p>
    <w:p w14:paraId="669BA5D0" w14:textId="77777777" w:rsidR="00D06072" w:rsidRPr="00831DF1" w:rsidRDefault="00D06072" w:rsidP="00831DF1">
      <w:r w:rsidRPr="00831DF1">
        <w:t>Required for DISCHARGE SUMMARY if VISIT # not sent, otherwise optional.</w:t>
      </w:r>
    </w:p>
    <w:p w14:paraId="7C350203" w14:textId="77777777" w:rsidR="00D06072" w:rsidRPr="00831DF1" w:rsidRDefault="00D06072" w:rsidP="00831DF1"/>
    <w:p w14:paraId="189B2B0C" w14:textId="77777777" w:rsidR="00D06072" w:rsidRPr="00831DF1" w:rsidRDefault="00D06072" w:rsidP="00831DF1">
      <w:pPr>
        <w:pStyle w:val="Heading3"/>
      </w:pPr>
      <w:bookmarkStart w:id="64" w:name="_Toc11371388"/>
      <w:r w:rsidRPr="00831DF1">
        <w:t>Reference Date/Time</w:t>
      </w:r>
      <w:bookmarkEnd w:id="64"/>
      <w:r w:rsidRPr="00831DF1">
        <w:fldChar w:fldCharType="begin"/>
      </w:r>
      <w:r w:rsidRPr="00831DF1">
        <w:instrText xml:space="preserve"> XE "Reference Date/Time" </w:instrText>
      </w:r>
      <w:r w:rsidRPr="00831DF1">
        <w:fldChar w:fldCharType="end"/>
      </w:r>
      <w:r w:rsidRPr="00831DF1">
        <w:t xml:space="preserve"> </w:t>
      </w:r>
    </w:p>
    <w:p w14:paraId="13CF2BE0" w14:textId="77777777" w:rsidR="00D06072" w:rsidRPr="00831DF1" w:rsidRDefault="00D06072" w:rsidP="00831DF1">
      <w:pPr>
        <w:pStyle w:val="ListMember"/>
      </w:pPr>
      <w:r w:rsidRPr="00831DF1">
        <w:t xml:space="preserve">  </w:t>
      </w:r>
      <w:r w:rsidRPr="00831DF1">
        <w:rPr>
          <w:b/>
        </w:rPr>
        <w:t>Segment:</w:t>
      </w:r>
      <w:r w:rsidRPr="00831DF1">
        <w:t xml:space="preserve"> TXA</w:t>
      </w:r>
    </w:p>
    <w:p w14:paraId="0DD2F2EA" w14:textId="77777777" w:rsidR="00D06072" w:rsidRPr="00831DF1" w:rsidRDefault="00D06072" w:rsidP="00831DF1">
      <w:pPr>
        <w:pStyle w:val="ListMember"/>
      </w:pPr>
      <w:r w:rsidRPr="00831DF1">
        <w:t xml:space="preserve">  </w:t>
      </w:r>
      <w:r w:rsidRPr="00831DF1">
        <w:rPr>
          <w:b/>
        </w:rPr>
        <w:t>Field:</w:t>
      </w:r>
      <w:r w:rsidRPr="00831DF1">
        <w:t xml:space="preserve"> ACTIVITY DATE/TIME</w:t>
      </w:r>
    </w:p>
    <w:p w14:paraId="70BDB9DF" w14:textId="77777777" w:rsidR="00D06072" w:rsidRPr="00831DF1" w:rsidRDefault="00D06072" w:rsidP="00831DF1">
      <w:pPr>
        <w:pStyle w:val="ListMember"/>
      </w:pPr>
      <w:r w:rsidRPr="00831DF1">
        <w:t xml:space="preserve">  </w:t>
      </w:r>
      <w:r w:rsidRPr="00831DF1">
        <w:rPr>
          <w:b/>
        </w:rPr>
        <w:t>Example:</w:t>
      </w:r>
      <w:r w:rsidRPr="00831DF1">
        <w:t xml:space="preserve"> 200603061400 (March 6, 2006@2:00 pm)</w:t>
      </w:r>
    </w:p>
    <w:p w14:paraId="39908910" w14:textId="77777777" w:rsidR="00D06072" w:rsidRPr="00831DF1" w:rsidRDefault="00D06072" w:rsidP="00831DF1">
      <w:pPr>
        <w:pStyle w:val="ListMember"/>
      </w:pPr>
      <w:r w:rsidRPr="00831DF1">
        <w:t xml:space="preserve">  </w:t>
      </w:r>
      <w:r w:rsidRPr="00831DF1">
        <w:rPr>
          <w:b/>
        </w:rPr>
        <w:t>Required:</w:t>
      </w:r>
      <w:r w:rsidRPr="00831DF1">
        <w:t xml:space="preserve"> Yes</w:t>
      </w:r>
    </w:p>
    <w:p w14:paraId="78E6F7C3" w14:textId="77777777" w:rsidR="00D06072" w:rsidRPr="00831DF1" w:rsidRDefault="00D06072" w:rsidP="00831DF1">
      <w:pPr>
        <w:pStyle w:val="ListMember"/>
      </w:pPr>
      <w:r w:rsidRPr="00831DF1">
        <w:t xml:space="preserve">  </w:t>
      </w:r>
      <w:r w:rsidRPr="00831DF1">
        <w:rPr>
          <w:b/>
        </w:rPr>
        <w:t>TIU Field:</w:t>
      </w:r>
      <w:r w:rsidRPr="00831DF1">
        <w:t xml:space="preserve"> 1301 REFERENCE DATE/TIME</w:t>
      </w:r>
    </w:p>
    <w:p w14:paraId="4FBBE295" w14:textId="77777777" w:rsidR="00D06072" w:rsidRPr="00831DF1" w:rsidRDefault="00D06072" w:rsidP="00831DF1">
      <w:pPr>
        <w:pStyle w:val="ListMember"/>
      </w:pPr>
      <w:r w:rsidRPr="00831DF1">
        <w:rPr>
          <w:b/>
        </w:rPr>
        <w:t xml:space="preserve">  Description:</w:t>
      </w:r>
      <w:r w:rsidRPr="00831DF1">
        <w:t xml:space="preserve"> This is the date/time in HL7 format.</w:t>
      </w:r>
    </w:p>
    <w:p w14:paraId="75F059F3" w14:textId="77777777" w:rsidR="00D06072" w:rsidRPr="00831DF1" w:rsidRDefault="00D06072" w:rsidP="00831DF1"/>
    <w:p w14:paraId="20B7A7BB" w14:textId="77777777" w:rsidR="00D06072" w:rsidRPr="00831DF1" w:rsidRDefault="00D06072" w:rsidP="00831DF1">
      <w:pPr>
        <w:pStyle w:val="Heading4"/>
      </w:pPr>
      <w:r w:rsidRPr="00831DF1">
        <w:t>TIUHL7 Validation:</w:t>
      </w:r>
    </w:p>
    <w:p w14:paraId="40AA6C80" w14:textId="77777777" w:rsidR="00D06072" w:rsidRPr="00831DF1" w:rsidRDefault="00D06072" w:rsidP="00831DF1">
      <w:r w:rsidRPr="00831DF1">
        <w:t>This is the date by which the document will be referenced and sorted. For Progress Notes &amp; Discharge Summaries, this should be the date of the visit.  For OPERATION REPORTS, this should be the date of the surgical case.  Because this date is used in sorting, no validation is done by TIUHL7.</w:t>
      </w:r>
    </w:p>
    <w:p w14:paraId="651153D9" w14:textId="77777777" w:rsidR="00D06072" w:rsidRPr="00831DF1" w:rsidRDefault="00D06072" w:rsidP="00831DF1">
      <w:r w:rsidRPr="00831DF1">
        <w:t>This date is used to determine the author's cosigner requirements.</w:t>
      </w:r>
    </w:p>
    <w:p w14:paraId="64CA9481" w14:textId="77777777" w:rsidR="00D06072" w:rsidRPr="00831DF1" w:rsidRDefault="00D06072" w:rsidP="00831DF1"/>
    <w:p w14:paraId="4AB00F8D" w14:textId="77777777" w:rsidR="00D06072" w:rsidRPr="00831DF1" w:rsidRDefault="00D06072" w:rsidP="00831DF1">
      <w:pPr>
        <w:pStyle w:val="Heading3"/>
        <w:rPr>
          <w:b w:val="0"/>
        </w:rPr>
      </w:pPr>
      <w:bookmarkStart w:id="65" w:name="_Toc11371389"/>
      <w:r w:rsidRPr="00831DF1">
        <w:t>Surgical Case #</w:t>
      </w:r>
      <w:r w:rsidRPr="00831DF1">
        <w:fldChar w:fldCharType="begin"/>
      </w:r>
      <w:r w:rsidRPr="00831DF1">
        <w:instrText xml:space="preserve"> XE "Surgical Case #" </w:instrText>
      </w:r>
      <w:r w:rsidRPr="00831DF1">
        <w:fldChar w:fldCharType="end"/>
      </w:r>
      <w:r w:rsidRPr="00831DF1">
        <w:t xml:space="preserve"> or Consult #</w:t>
      </w:r>
      <w:r w:rsidRPr="00831DF1">
        <w:fldChar w:fldCharType="begin"/>
      </w:r>
      <w:r w:rsidRPr="00831DF1">
        <w:instrText xml:space="preserve"> XE "Consult #" </w:instrText>
      </w:r>
      <w:r w:rsidRPr="00831DF1">
        <w:fldChar w:fldCharType="end"/>
      </w:r>
      <w:r w:rsidRPr="00831DF1">
        <w:t xml:space="preserve"> (conditionally required)</w:t>
      </w:r>
      <w:bookmarkEnd w:id="65"/>
    </w:p>
    <w:p w14:paraId="5F516345" w14:textId="77777777" w:rsidR="00D06072" w:rsidRPr="00831DF1" w:rsidRDefault="00D06072" w:rsidP="00831DF1">
      <w:pPr>
        <w:pStyle w:val="ListMember"/>
      </w:pPr>
      <w:r w:rsidRPr="00831DF1">
        <w:t xml:space="preserve">  </w:t>
      </w:r>
      <w:r w:rsidRPr="00831DF1">
        <w:rPr>
          <w:b/>
        </w:rPr>
        <w:t>Segment:</w:t>
      </w:r>
      <w:r w:rsidRPr="00831DF1">
        <w:t xml:space="preserve"> TXA</w:t>
      </w:r>
    </w:p>
    <w:p w14:paraId="505A401B" w14:textId="77777777" w:rsidR="00D06072" w:rsidRPr="00831DF1" w:rsidRDefault="00D06072" w:rsidP="00831DF1">
      <w:pPr>
        <w:pStyle w:val="ListMember"/>
      </w:pPr>
      <w:r w:rsidRPr="00831DF1">
        <w:t xml:space="preserve">  </w:t>
      </w:r>
      <w:r w:rsidRPr="00831DF1">
        <w:rPr>
          <w:b/>
        </w:rPr>
        <w:t>Field:</w:t>
      </w:r>
      <w:r w:rsidRPr="00831DF1">
        <w:t xml:space="preserve"> UNIQUE DOCUMENT NUMBER</w:t>
      </w:r>
    </w:p>
    <w:p w14:paraId="315A372F" w14:textId="77777777" w:rsidR="00D06072" w:rsidRPr="00831DF1" w:rsidRDefault="00D06072" w:rsidP="00831DF1">
      <w:pPr>
        <w:pStyle w:val="ListMember"/>
      </w:pPr>
      <w:r w:rsidRPr="00831DF1">
        <w:t xml:space="preserve">  </w:t>
      </w:r>
      <w:r w:rsidRPr="00831DF1">
        <w:rPr>
          <w:b/>
        </w:rPr>
        <w:t>Example:</w:t>
      </w:r>
      <w:r w:rsidRPr="00831DF1">
        <w:t xml:space="preserve"> 2112</w:t>
      </w:r>
    </w:p>
    <w:p w14:paraId="6D03C4B6" w14:textId="77777777" w:rsidR="00D06072" w:rsidRPr="00831DF1" w:rsidRDefault="00D06072" w:rsidP="00831DF1">
      <w:pPr>
        <w:pStyle w:val="ListMember"/>
      </w:pPr>
      <w:r w:rsidRPr="00831DF1">
        <w:t xml:space="preserve">  </w:t>
      </w:r>
      <w:r w:rsidRPr="00831DF1">
        <w:rPr>
          <w:b/>
        </w:rPr>
        <w:t>Required:</w:t>
      </w:r>
      <w:r w:rsidRPr="00831DF1">
        <w:t xml:space="preserve"> Conditionally Required*</w:t>
      </w:r>
    </w:p>
    <w:p w14:paraId="449E74A0" w14:textId="77777777" w:rsidR="00D06072" w:rsidRPr="00831DF1" w:rsidRDefault="00D06072" w:rsidP="00831DF1">
      <w:pPr>
        <w:pStyle w:val="ListMember"/>
      </w:pPr>
      <w:r w:rsidRPr="00831DF1">
        <w:t xml:space="preserve">  </w:t>
      </w:r>
      <w:r w:rsidRPr="00831DF1">
        <w:rPr>
          <w:b/>
        </w:rPr>
        <w:t>TIU Field:</w:t>
      </w:r>
      <w:r w:rsidRPr="00831DF1">
        <w:t xml:space="preserve"> 1405 REQUESTING PACKAGE REFERENCE</w:t>
      </w:r>
    </w:p>
    <w:p w14:paraId="0DECF75E" w14:textId="77777777" w:rsidR="00D06072" w:rsidRPr="00831DF1" w:rsidRDefault="00D06072" w:rsidP="00831DF1">
      <w:pPr>
        <w:pStyle w:val="ListMember"/>
      </w:pPr>
      <w:r w:rsidRPr="00831DF1">
        <w:t xml:space="preserve">  </w:t>
      </w:r>
      <w:r w:rsidRPr="00831DF1">
        <w:rPr>
          <w:b/>
        </w:rPr>
        <w:t>Description:</w:t>
      </w:r>
      <w:r w:rsidRPr="00831DF1">
        <w:t xml:space="preserve"> This is the surgical case # or consult #.</w:t>
      </w:r>
    </w:p>
    <w:p w14:paraId="56DA9170" w14:textId="77777777" w:rsidR="00D06072" w:rsidRPr="00831DF1" w:rsidRDefault="00D06072" w:rsidP="00831DF1">
      <w:pPr>
        <w:pStyle w:val="Heading4"/>
      </w:pPr>
      <w:r w:rsidRPr="00831DF1">
        <w:t>TIUHL7 Validation:</w:t>
      </w:r>
    </w:p>
    <w:p w14:paraId="1A0A49AF" w14:textId="77777777" w:rsidR="00D06072" w:rsidRPr="00831DF1" w:rsidRDefault="00D06072" w:rsidP="00831DF1">
      <w:pPr>
        <w:pStyle w:val="Date"/>
      </w:pPr>
      <w:r w:rsidRPr="00831DF1">
        <w:t>Based on the document title class, TIUHL7 will validate the value from the HL7 message as either a surgical case # or consult request #.</w:t>
      </w:r>
    </w:p>
    <w:p w14:paraId="17B989CE" w14:textId="77777777" w:rsidR="00D06072" w:rsidRPr="00831DF1" w:rsidRDefault="00D06072" w:rsidP="00831DF1">
      <w:r w:rsidRPr="00831DF1">
        <w:t>For both the consult and surgical case, TIUHL7 will validate the patient against the patient from the consult/surgical case.  Any discrepancy will stop document processing.</w:t>
      </w:r>
    </w:p>
    <w:p w14:paraId="43E86566" w14:textId="77777777" w:rsidR="00D06072" w:rsidRPr="00831DF1" w:rsidRDefault="00D06072" w:rsidP="00831DF1">
      <w:r w:rsidRPr="00831DF1">
        <w:t>Required for Consult titles; optional for SURGICAL REPORTS.</w:t>
      </w:r>
    </w:p>
    <w:p w14:paraId="4586D16C" w14:textId="77777777" w:rsidR="00D06072" w:rsidRPr="00831DF1" w:rsidRDefault="00D06072" w:rsidP="00831DF1"/>
    <w:p w14:paraId="601CEE21" w14:textId="77777777" w:rsidR="00D06072" w:rsidRPr="00831DF1" w:rsidRDefault="00D06072" w:rsidP="00831DF1">
      <w:pPr>
        <w:pStyle w:val="Heading3"/>
      </w:pPr>
      <w:bookmarkStart w:id="66" w:name="_Toc11371390"/>
      <w:r w:rsidRPr="00831DF1">
        <w:t>Signature Status</w:t>
      </w:r>
      <w:bookmarkEnd w:id="58"/>
      <w:r w:rsidRPr="00831DF1">
        <w:fldChar w:fldCharType="begin"/>
      </w:r>
      <w:r w:rsidRPr="00831DF1">
        <w:instrText>xe "Signature Status"</w:instrText>
      </w:r>
      <w:r w:rsidRPr="00831DF1">
        <w:fldChar w:fldCharType="end"/>
      </w:r>
      <w:r w:rsidRPr="00831DF1">
        <w:t xml:space="preserve"> (required)</w:t>
      </w:r>
      <w:bookmarkEnd w:id="66"/>
    </w:p>
    <w:p w14:paraId="50E85648" w14:textId="77777777" w:rsidR="00D06072" w:rsidRPr="00831DF1" w:rsidRDefault="00D06072" w:rsidP="00831DF1">
      <w:r w:rsidRPr="00831DF1">
        <w:t>Check the signature status of the HL7 message. The HL7 element Document Completion Status should contain LA for Legally Authenticated if the document is supposed to be signed and the signature information is included in the HL7 message. The value of PA or blank indicates that the document is not signed. Processing of the HL7 message continues.</w:t>
      </w:r>
    </w:p>
    <w:p w14:paraId="7C42F061" w14:textId="77777777" w:rsidR="00D06072" w:rsidRPr="00831DF1" w:rsidRDefault="00A85424" w:rsidP="00831DF1">
      <w:pPr>
        <w:pStyle w:val="Captiontable"/>
      </w:pPr>
      <w:bookmarkStart w:id="67" w:name="_Toc145664629"/>
      <w:r w:rsidRPr="00831DF1">
        <w:br w:type="page"/>
      </w:r>
      <w:r w:rsidR="00D06072" w:rsidRPr="00831DF1">
        <w:t>Table 9: Signature Status</w:t>
      </w:r>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440"/>
        <w:gridCol w:w="1080"/>
        <w:gridCol w:w="1350"/>
        <w:gridCol w:w="2790"/>
      </w:tblGrid>
      <w:tr w:rsidR="00D06072" w:rsidRPr="00831DF1" w14:paraId="2047168B" w14:textId="77777777">
        <w:trPr>
          <w:jc w:val="center"/>
        </w:trPr>
        <w:tc>
          <w:tcPr>
            <w:tcW w:w="1530" w:type="dxa"/>
            <w:tcBorders>
              <w:top w:val="single" w:sz="4" w:space="0" w:color="auto"/>
              <w:left w:val="single" w:sz="4" w:space="0" w:color="auto"/>
              <w:bottom w:val="single" w:sz="4" w:space="0" w:color="auto"/>
              <w:right w:val="single" w:sz="4" w:space="0" w:color="auto"/>
            </w:tcBorders>
            <w:vAlign w:val="bottom"/>
          </w:tcPr>
          <w:p w14:paraId="2F0CAC7B" w14:textId="77777777" w:rsidR="00D06072" w:rsidRPr="00831DF1" w:rsidRDefault="00D06072" w:rsidP="00831DF1">
            <w:pPr>
              <w:pStyle w:val="TableHeading"/>
            </w:pPr>
            <w:r w:rsidRPr="00831DF1">
              <w:t>HL7 Segment</w:t>
            </w:r>
          </w:p>
        </w:tc>
        <w:tc>
          <w:tcPr>
            <w:tcW w:w="1440" w:type="dxa"/>
            <w:tcBorders>
              <w:top w:val="single" w:sz="4" w:space="0" w:color="auto"/>
              <w:left w:val="single" w:sz="4" w:space="0" w:color="auto"/>
              <w:bottom w:val="single" w:sz="4" w:space="0" w:color="auto"/>
              <w:right w:val="single" w:sz="4" w:space="0" w:color="auto"/>
            </w:tcBorders>
            <w:vAlign w:val="bottom"/>
          </w:tcPr>
          <w:p w14:paraId="1441AC40" w14:textId="77777777"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vAlign w:val="bottom"/>
          </w:tcPr>
          <w:p w14:paraId="3679C441" w14:textId="77777777" w:rsidR="00D06072" w:rsidRPr="00831DF1" w:rsidRDefault="00D06072" w:rsidP="00831DF1">
            <w:pPr>
              <w:pStyle w:val="TableHeading"/>
            </w:pPr>
            <w:r w:rsidRPr="00831DF1">
              <w:t>Position</w:t>
            </w:r>
          </w:p>
        </w:tc>
        <w:tc>
          <w:tcPr>
            <w:tcW w:w="1350" w:type="dxa"/>
            <w:tcBorders>
              <w:top w:val="single" w:sz="4" w:space="0" w:color="auto"/>
              <w:left w:val="single" w:sz="4" w:space="0" w:color="auto"/>
              <w:bottom w:val="single" w:sz="4" w:space="0" w:color="auto"/>
              <w:right w:val="single" w:sz="4" w:space="0" w:color="auto"/>
            </w:tcBorders>
            <w:vAlign w:val="bottom"/>
          </w:tcPr>
          <w:p w14:paraId="786AC382" w14:textId="77777777" w:rsidR="00D06072" w:rsidRPr="00831DF1" w:rsidRDefault="00D06072" w:rsidP="00831DF1">
            <w:pPr>
              <w:pStyle w:val="TableHeading"/>
            </w:pPr>
            <w:r w:rsidRPr="00831DF1">
              <w:t>Content</w:t>
            </w:r>
          </w:p>
        </w:tc>
        <w:tc>
          <w:tcPr>
            <w:tcW w:w="2790" w:type="dxa"/>
            <w:tcBorders>
              <w:top w:val="single" w:sz="4" w:space="0" w:color="auto"/>
              <w:left w:val="single" w:sz="4" w:space="0" w:color="auto"/>
              <w:bottom w:val="single" w:sz="4" w:space="0" w:color="auto"/>
              <w:right w:val="single" w:sz="4" w:space="0" w:color="auto"/>
            </w:tcBorders>
            <w:vAlign w:val="bottom"/>
          </w:tcPr>
          <w:p w14:paraId="32DB4086" w14:textId="77777777" w:rsidR="00D06072" w:rsidRPr="00831DF1" w:rsidRDefault="00D06072" w:rsidP="00831DF1">
            <w:pPr>
              <w:pStyle w:val="TableHeading"/>
            </w:pPr>
            <w:r w:rsidRPr="00831DF1">
              <w:t>Use/Comment</w:t>
            </w:r>
          </w:p>
        </w:tc>
      </w:tr>
      <w:tr w:rsidR="00D06072" w:rsidRPr="00831DF1" w14:paraId="3309E1ED" w14:textId="77777777">
        <w:trPr>
          <w:jc w:val="center"/>
        </w:trPr>
        <w:tc>
          <w:tcPr>
            <w:tcW w:w="1530" w:type="dxa"/>
            <w:tcBorders>
              <w:top w:val="single" w:sz="4" w:space="0" w:color="auto"/>
              <w:left w:val="single" w:sz="4" w:space="0" w:color="auto"/>
              <w:bottom w:val="single" w:sz="4" w:space="0" w:color="auto"/>
              <w:right w:val="single" w:sz="4" w:space="0" w:color="auto"/>
            </w:tcBorders>
          </w:tcPr>
          <w:p w14:paraId="62389F5F" w14:textId="77777777"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14:paraId="3146E74A" w14:textId="77777777" w:rsidR="00D06072" w:rsidRPr="00831DF1" w:rsidRDefault="00D06072" w:rsidP="00831DF1">
            <w:pPr>
              <w:pStyle w:val="TableText"/>
            </w:pPr>
            <w:r w:rsidRPr="00831DF1">
              <w:t>Document Completion Status</w:t>
            </w:r>
            <w:r w:rsidRPr="00831DF1">
              <w:fldChar w:fldCharType="begin"/>
            </w:r>
            <w:r w:rsidRPr="00831DF1">
              <w:instrText>xe "Document Completion Status"</w:instrText>
            </w:r>
            <w:r w:rsidRPr="00831DF1">
              <w:fldChar w:fldCharType="end"/>
            </w:r>
          </w:p>
        </w:tc>
        <w:tc>
          <w:tcPr>
            <w:tcW w:w="1080" w:type="dxa"/>
            <w:tcBorders>
              <w:top w:val="single" w:sz="4" w:space="0" w:color="auto"/>
              <w:left w:val="single" w:sz="4" w:space="0" w:color="auto"/>
              <w:bottom w:val="single" w:sz="4" w:space="0" w:color="auto"/>
              <w:right w:val="single" w:sz="4" w:space="0" w:color="auto"/>
            </w:tcBorders>
          </w:tcPr>
          <w:p w14:paraId="0823CB51" w14:textId="77777777" w:rsidR="00D06072" w:rsidRPr="00831DF1" w:rsidRDefault="00D06072" w:rsidP="00831DF1">
            <w:pPr>
              <w:pStyle w:val="TableText"/>
            </w:pPr>
            <w:r w:rsidRPr="00831DF1">
              <w:t>17</w:t>
            </w:r>
          </w:p>
        </w:tc>
        <w:tc>
          <w:tcPr>
            <w:tcW w:w="1350" w:type="dxa"/>
            <w:tcBorders>
              <w:top w:val="single" w:sz="4" w:space="0" w:color="auto"/>
              <w:left w:val="single" w:sz="4" w:space="0" w:color="auto"/>
              <w:bottom w:val="single" w:sz="4" w:space="0" w:color="auto"/>
              <w:right w:val="single" w:sz="4" w:space="0" w:color="auto"/>
            </w:tcBorders>
          </w:tcPr>
          <w:p w14:paraId="603B9633" w14:textId="77777777" w:rsidR="00D06072" w:rsidRPr="00831DF1" w:rsidRDefault="00D06072" w:rsidP="00831DF1">
            <w:pPr>
              <w:pStyle w:val="TableText"/>
            </w:pPr>
            <w:r w:rsidRPr="00831DF1">
              <w:t>LA</w:t>
            </w:r>
            <w:r w:rsidR="00B45C8D" w:rsidRPr="00831DF1">
              <w:t>,</w:t>
            </w:r>
            <w:r w:rsidRPr="00831DF1">
              <w:t xml:space="preserve"> PA</w:t>
            </w:r>
            <w:r w:rsidR="00B45C8D" w:rsidRPr="00831DF1">
              <w:t>, or NULL</w:t>
            </w:r>
          </w:p>
        </w:tc>
        <w:tc>
          <w:tcPr>
            <w:tcW w:w="2790" w:type="dxa"/>
            <w:tcBorders>
              <w:top w:val="single" w:sz="4" w:space="0" w:color="auto"/>
              <w:left w:val="single" w:sz="4" w:space="0" w:color="auto"/>
              <w:bottom w:val="single" w:sz="4" w:space="0" w:color="auto"/>
              <w:right w:val="single" w:sz="4" w:space="0" w:color="auto"/>
            </w:tcBorders>
          </w:tcPr>
          <w:p w14:paraId="68FE1012" w14:textId="77777777" w:rsidR="00D06072" w:rsidRPr="00831DF1" w:rsidRDefault="00D06072" w:rsidP="00831DF1">
            <w:pPr>
              <w:pStyle w:val="TableText"/>
            </w:pPr>
            <w:r w:rsidRPr="00831DF1">
              <w:t>Determines whether the document is signed or not. PA/Pre-Authenticated: A completion status for documents indicating that the Document is complete,</w:t>
            </w:r>
            <w:r w:rsidR="008D50AA">
              <w:t xml:space="preserve"> </w:t>
            </w:r>
            <w:r w:rsidRPr="00831DF1">
              <w:t xml:space="preserve">but has not been signed. </w:t>
            </w:r>
          </w:p>
          <w:p w14:paraId="75BB71CE" w14:textId="77777777" w:rsidR="00D06072" w:rsidRPr="00831DF1" w:rsidRDefault="00D06072" w:rsidP="00831DF1">
            <w:pPr>
              <w:pStyle w:val="TableText"/>
            </w:pPr>
            <w:r w:rsidRPr="00831DF1">
              <w:t xml:space="preserve">LA/Legally Authenticated: A completion status in which a document or entry has been signed manually or electronically in the COTS package by the individual who is legally responsible for that document or entry. </w:t>
            </w:r>
          </w:p>
        </w:tc>
      </w:tr>
    </w:tbl>
    <w:p w14:paraId="1D2CFEC4" w14:textId="77777777" w:rsidR="00D06072" w:rsidRPr="00831DF1" w:rsidRDefault="00D06072" w:rsidP="00831DF1">
      <w:pPr>
        <w:rPr>
          <w:color w:val="auto"/>
        </w:rPr>
      </w:pPr>
      <w:r w:rsidRPr="00831DF1">
        <w:t>TIUHL7 follows regular TIU business rules when setting the document signature status.  The document signature status is determined by parameters assigned at the title level or inherited from the parent document class or class level.</w:t>
      </w:r>
    </w:p>
    <w:p w14:paraId="62366B7C" w14:textId="77777777" w:rsidR="00D06072" w:rsidRPr="00831DF1" w:rsidRDefault="00D06072" w:rsidP="00831DF1">
      <w:pPr>
        <w:rPr>
          <w:color w:val="auto"/>
        </w:rPr>
      </w:pPr>
      <w:r w:rsidRPr="00831DF1">
        <w:t>Some TIU title parameters (Require Verification &amp; Release) are only followed if the capture method is "upload", so all TIUHL7 titles will be set to "upload" upon document creation.</w:t>
      </w:r>
    </w:p>
    <w:p w14:paraId="5CC65C6C" w14:textId="77777777" w:rsidR="00D06072" w:rsidRPr="00831DF1" w:rsidRDefault="00D06072" w:rsidP="00831DF1">
      <w:pPr>
        <w:rPr>
          <w:color w:val="auto"/>
        </w:rPr>
      </w:pPr>
      <w:r w:rsidRPr="00831DF1">
        <w:t> TIU can apply signatures to uploaded documents if the document status is "unsigned" or "uncosigned".</w:t>
      </w:r>
    </w:p>
    <w:p w14:paraId="40D4760C" w14:textId="77777777" w:rsidR="00D06072" w:rsidRPr="00831DF1" w:rsidRDefault="00D06072" w:rsidP="00831DF1">
      <w:pPr>
        <w:rPr>
          <w:color w:val="auto"/>
        </w:rPr>
      </w:pPr>
      <w:r w:rsidRPr="00831DF1">
        <w:t> TIU cannot apply signatures to uploaded documents if the document requires verification ("unverified" status) and/or release ("unreleased" status).</w:t>
      </w:r>
    </w:p>
    <w:p w14:paraId="31C189E5" w14:textId="77777777" w:rsidR="00D06072" w:rsidRPr="00831DF1" w:rsidRDefault="00D06072" w:rsidP="00831DF1">
      <w:pPr>
        <w:rPr>
          <w:color w:val="auto"/>
        </w:rPr>
      </w:pPr>
      <w:r w:rsidRPr="00831DF1">
        <w:t> If the TIU HL7 message contains signature information and a document availability status is "AV" then the document will be created and TIU will attempt to electronically sign the document; if the signature fails, the document will be kept in an unsigned status.  After the signature(s) have been applied, the document with either be in an "uncosigned" or "completed" status.</w:t>
      </w:r>
    </w:p>
    <w:p w14:paraId="68D3E05E" w14:textId="77777777" w:rsidR="00D06072" w:rsidRPr="00831DF1" w:rsidRDefault="00D06072" w:rsidP="00831DF1">
      <w:r w:rsidRPr="00831DF1">
        <w:t> If the TIU HL7 message contains signature information and the document availability status is not "AV", the document will not be saved due to the failure to apply the electronic signature.</w:t>
      </w:r>
      <w:bookmarkStart w:id="68" w:name="_Toc101932970"/>
    </w:p>
    <w:p w14:paraId="23536F9C" w14:textId="77777777" w:rsidR="00D06072" w:rsidRPr="00831DF1" w:rsidRDefault="00D06072" w:rsidP="00831DF1"/>
    <w:p w14:paraId="52ED7801" w14:textId="77777777" w:rsidR="00D06072" w:rsidRPr="00831DF1" w:rsidRDefault="00A85424" w:rsidP="00831DF1">
      <w:pPr>
        <w:pStyle w:val="Heading3"/>
      </w:pPr>
      <w:r w:rsidRPr="00831DF1">
        <w:br w:type="page"/>
      </w:r>
      <w:bookmarkStart w:id="69" w:name="_Toc11371391"/>
      <w:r w:rsidR="00D06072" w:rsidRPr="00831DF1">
        <w:t>Document Completion Status</w:t>
      </w:r>
      <w:bookmarkEnd w:id="69"/>
      <w:r w:rsidR="00D06072" w:rsidRPr="00831DF1">
        <w:fldChar w:fldCharType="begin"/>
      </w:r>
      <w:r w:rsidR="00D06072" w:rsidRPr="00831DF1">
        <w:instrText xml:space="preserve"> XE "Document Completion Status" </w:instrText>
      </w:r>
      <w:r w:rsidR="00D06072" w:rsidRPr="00831DF1">
        <w:fldChar w:fldCharType="end"/>
      </w:r>
    </w:p>
    <w:p w14:paraId="7B21B160" w14:textId="77777777" w:rsidR="00D06072" w:rsidRPr="00831DF1" w:rsidRDefault="00D06072" w:rsidP="00831DF1">
      <w:pPr>
        <w:pStyle w:val="ListMember"/>
      </w:pPr>
      <w:r w:rsidRPr="00831DF1">
        <w:t xml:space="preserve">  </w:t>
      </w:r>
      <w:r w:rsidRPr="00831DF1">
        <w:rPr>
          <w:b/>
        </w:rPr>
        <w:t>Segment:</w:t>
      </w:r>
      <w:r w:rsidRPr="00831DF1">
        <w:t xml:space="preserve"> TXA</w:t>
      </w:r>
    </w:p>
    <w:p w14:paraId="569EA91C" w14:textId="77777777" w:rsidR="00D06072" w:rsidRPr="00831DF1" w:rsidRDefault="00D06072" w:rsidP="00831DF1">
      <w:pPr>
        <w:pStyle w:val="ListMember"/>
      </w:pPr>
      <w:r w:rsidRPr="00831DF1">
        <w:t xml:space="preserve">  </w:t>
      </w:r>
      <w:r w:rsidRPr="00831DF1">
        <w:rPr>
          <w:b/>
        </w:rPr>
        <w:t>Field:</w:t>
      </w:r>
      <w:r w:rsidRPr="00831DF1">
        <w:t xml:space="preserve"> DOCUMENT COMPLETION STATUS</w:t>
      </w:r>
    </w:p>
    <w:p w14:paraId="1FCA6D1E" w14:textId="77777777" w:rsidR="00D06072" w:rsidRPr="00831DF1" w:rsidRDefault="00D06072" w:rsidP="00831DF1">
      <w:pPr>
        <w:pStyle w:val="ListMember"/>
      </w:pPr>
      <w:r w:rsidRPr="00831DF1">
        <w:t xml:space="preserve">  </w:t>
      </w:r>
      <w:r w:rsidRPr="00831DF1">
        <w:rPr>
          <w:b/>
        </w:rPr>
        <w:t>Example:</w:t>
      </w:r>
      <w:r w:rsidRPr="00831DF1">
        <w:t xml:space="preserve"> LA</w:t>
      </w:r>
    </w:p>
    <w:p w14:paraId="33C8D87D" w14:textId="77777777" w:rsidR="00D06072" w:rsidRPr="00831DF1" w:rsidRDefault="00D06072" w:rsidP="00831DF1">
      <w:pPr>
        <w:pStyle w:val="ListMember"/>
      </w:pPr>
      <w:r w:rsidRPr="00831DF1">
        <w:t xml:space="preserve">  </w:t>
      </w:r>
      <w:r w:rsidRPr="00831DF1">
        <w:rPr>
          <w:b/>
        </w:rPr>
        <w:t>Required:</w:t>
      </w:r>
      <w:r w:rsidRPr="00831DF1">
        <w:t xml:space="preserve"> No</w:t>
      </w:r>
    </w:p>
    <w:p w14:paraId="3B25FCEA" w14:textId="77777777" w:rsidR="00D06072" w:rsidRPr="00831DF1" w:rsidRDefault="00D06072" w:rsidP="00831DF1">
      <w:pPr>
        <w:pStyle w:val="ListMember"/>
      </w:pPr>
      <w:r w:rsidRPr="00831DF1">
        <w:t xml:space="preserve">  </w:t>
      </w:r>
      <w:r w:rsidRPr="00831DF1">
        <w:rPr>
          <w:b/>
        </w:rPr>
        <w:t>TIU Field:</w:t>
      </w:r>
      <w:r w:rsidRPr="00831DF1">
        <w:t xml:space="preserve"> N/A</w:t>
      </w:r>
    </w:p>
    <w:p w14:paraId="3B647E1E" w14:textId="77777777" w:rsidR="00D06072" w:rsidRPr="00831DF1" w:rsidRDefault="00D06072" w:rsidP="00831DF1">
      <w:pPr>
        <w:pStyle w:val="ListMember"/>
      </w:pPr>
      <w:r w:rsidRPr="00831DF1">
        <w:t xml:space="preserve">  </w:t>
      </w:r>
      <w:r w:rsidRPr="00831DF1">
        <w:rPr>
          <w:b/>
        </w:rPr>
        <w:t xml:space="preserve">Description: </w:t>
      </w:r>
      <w:r w:rsidRPr="00831DF1">
        <w:t>This can be set to Legally Authenticated (LA) or blank.</w:t>
      </w:r>
    </w:p>
    <w:p w14:paraId="194707F6" w14:textId="77777777" w:rsidR="00D06072" w:rsidRPr="00831DF1" w:rsidRDefault="00D06072" w:rsidP="00831DF1">
      <w:pPr>
        <w:pStyle w:val="Heading4"/>
      </w:pPr>
      <w:r w:rsidRPr="00831DF1">
        <w:t>TIUHL7 Validation:</w:t>
      </w:r>
    </w:p>
    <w:p w14:paraId="550931A5" w14:textId="77777777" w:rsidR="00D06072" w:rsidRPr="00831DF1" w:rsidRDefault="00D06072" w:rsidP="00831DF1">
      <w:r w:rsidRPr="00831DF1">
        <w:t>During message processing, if this value is set to LA, at least one electronic signature must be applied to the document.  If electronic signature fails and the availability is not set to AV, the document will be deleted.</w:t>
      </w:r>
    </w:p>
    <w:p w14:paraId="5CC27981" w14:textId="77777777" w:rsidR="00D06072" w:rsidRPr="00831DF1" w:rsidRDefault="00D06072" w:rsidP="00831DF1"/>
    <w:p w14:paraId="2BBC3FA7" w14:textId="77777777" w:rsidR="00D06072" w:rsidRPr="00831DF1" w:rsidRDefault="00D06072" w:rsidP="00831DF1">
      <w:pPr>
        <w:pStyle w:val="Heading3"/>
      </w:pPr>
      <w:bookmarkStart w:id="70" w:name="_Toc11371392"/>
      <w:r w:rsidRPr="00831DF1">
        <w:t>Document Availability</w:t>
      </w:r>
      <w:bookmarkEnd w:id="70"/>
      <w:r w:rsidRPr="00831DF1">
        <w:fldChar w:fldCharType="begin"/>
      </w:r>
      <w:r w:rsidRPr="00831DF1">
        <w:instrText xml:space="preserve"> XE "Document Availability" </w:instrText>
      </w:r>
      <w:r w:rsidRPr="00831DF1">
        <w:fldChar w:fldCharType="end"/>
      </w:r>
    </w:p>
    <w:p w14:paraId="6FE2B1D2" w14:textId="77777777" w:rsidR="00D06072" w:rsidRPr="00831DF1" w:rsidRDefault="00D06072" w:rsidP="00831DF1">
      <w:pPr>
        <w:pStyle w:val="ListMember"/>
      </w:pPr>
      <w:r w:rsidRPr="00831DF1">
        <w:t xml:space="preserve">  </w:t>
      </w:r>
      <w:r w:rsidRPr="00831DF1">
        <w:rPr>
          <w:b/>
        </w:rPr>
        <w:t>Segment:</w:t>
      </w:r>
      <w:r w:rsidRPr="00831DF1">
        <w:t xml:space="preserve"> TXA</w:t>
      </w:r>
    </w:p>
    <w:p w14:paraId="66CCC26B" w14:textId="77777777" w:rsidR="00D06072" w:rsidRPr="00831DF1" w:rsidRDefault="00D06072" w:rsidP="00831DF1">
      <w:pPr>
        <w:pStyle w:val="ListMember"/>
      </w:pPr>
      <w:r w:rsidRPr="00831DF1">
        <w:t xml:space="preserve">  </w:t>
      </w:r>
      <w:r w:rsidRPr="00831DF1">
        <w:rPr>
          <w:b/>
        </w:rPr>
        <w:t>Field:</w:t>
      </w:r>
      <w:r w:rsidRPr="00831DF1">
        <w:t xml:space="preserve"> DOCUMENT AVAILABILITY STATUS</w:t>
      </w:r>
    </w:p>
    <w:p w14:paraId="584B69E5" w14:textId="77777777" w:rsidR="00D06072" w:rsidRPr="00831DF1" w:rsidRDefault="00D06072" w:rsidP="00831DF1">
      <w:pPr>
        <w:pStyle w:val="ListMember"/>
      </w:pPr>
      <w:r w:rsidRPr="00831DF1">
        <w:t xml:space="preserve">  </w:t>
      </w:r>
      <w:r w:rsidRPr="00831DF1">
        <w:rPr>
          <w:b/>
        </w:rPr>
        <w:t>Example:</w:t>
      </w:r>
      <w:r w:rsidRPr="00831DF1">
        <w:t xml:space="preserve"> AV</w:t>
      </w:r>
    </w:p>
    <w:p w14:paraId="602A6D07" w14:textId="77777777" w:rsidR="00D06072" w:rsidRPr="00831DF1" w:rsidRDefault="00D06072" w:rsidP="00831DF1">
      <w:pPr>
        <w:pStyle w:val="ListMember"/>
      </w:pPr>
      <w:r w:rsidRPr="00831DF1">
        <w:t xml:space="preserve">  </w:t>
      </w:r>
      <w:r w:rsidRPr="00831DF1">
        <w:rPr>
          <w:b/>
        </w:rPr>
        <w:t>Required:</w:t>
      </w:r>
      <w:r w:rsidRPr="00831DF1">
        <w:t xml:space="preserve"> No</w:t>
      </w:r>
    </w:p>
    <w:p w14:paraId="56A58287" w14:textId="77777777" w:rsidR="00D06072" w:rsidRPr="00831DF1" w:rsidRDefault="00D06072" w:rsidP="00831DF1">
      <w:pPr>
        <w:pStyle w:val="ListMember"/>
      </w:pPr>
      <w:r w:rsidRPr="00831DF1">
        <w:t xml:space="preserve">  </w:t>
      </w:r>
      <w:r w:rsidRPr="00831DF1">
        <w:rPr>
          <w:b/>
        </w:rPr>
        <w:t>TIU Field:</w:t>
      </w:r>
      <w:r w:rsidRPr="00831DF1">
        <w:t xml:space="preserve"> N/A</w:t>
      </w:r>
    </w:p>
    <w:p w14:paraId="268D5ED8" w14:textId="77777777" w:rsidR="00D06072" w:rsidRPr="00831DF1" w:rsidRDefault="00D06072" w:rsidP="00831DF1">
      <w:pPr>
        <w:pStyle w:val="ListMember"/>
      </w:pPr>
      <w:r w:rsidRPr="00831DF1">
        <w:t xml:space="preserve">  </w:t>
      </w:r>
      <w:r w:rsidRPr="00831DF1">
        <w:rPr>
          <w:b/>
        </w:rPr>
        <w:t>Description:</w:t>
      </w:r>
      <w:r w:rsidRPr="00831DF1">
        <w:t xml:space="preserve"> This can be set to either AV or blank.</w:t>
      </w:r>
    </w:p>
    <w:p w14:paraId="187C4A3B" w14:textId="77777777" w:rsidR="00D06072" w:rsidRPr="00831DF1" w:rsidRDefault="00D06072" w:rsidP="00831DF1"/>
    <w:p w14:paraId="73387107" w14:textId="77777777" w:rsidR="00D06072" w:rsidRPr="00831DF1" w:rsidRDefault="00D06072" w:rsidP="00831DF1">
      <w:pPr>
        <w:pStyle w:val="Heading4"/>
      </w:pPr>
      <w:r w:rsidRPr="00831DF1">
        <w:t>TIUHL7 Validation:</w:t>
      </w:r>
    </w:p>
    <w:p w14:paraId="57551134" w14:textId="77777777" w:rsidR="00D06072" w:rsidRPr="00831DF1" w:rsidRDefault="00D06072" w:rsidP="00831DF1">
      <w:r w:rsidRPr="00831DF1">
        <w:t>During message processing, this value is used to determine the status of a TIU document.</w:t>
      </w:r>
    </w:p>
    <w:p w14:paraId="7581D4E0" w14:textId="77777777" w:rsidR="00D06072" w:rsidRPr="00831DF1" w:rsidRDefault="00D06072" w:rsidP="00831DF1">
      <w:r w:rsidRPr="00831DF1">
        <w:t>If a visit cannot be found or the DOCUMENT COMPLETION STATUS is sent as Legally Authenticated (LA) and the signature action fails, and this status is not set to available (AV), then the document will be deleted.</w:t>
      </w:r>
    </w:p>
    <w:p w14:paraId="10D07F2D" w14:textId="77777777" w:rsidR="0090759F" w:rsidRPr="00831DF1" w:rsidRDefault="00D06072" w:rsidP="00831DF1">
      <w:pPr>
        <w:pStyle w:val="Heading2"/>
      </w:pPr>
      <w:r w:rsidRPr="00831DF1">
        <w:br w:type="page"/>
      </w:r>
      <w:bookmarkStart w:id="71" w:name="_Toc11371393"/>
      <w:bookmarkEnd w:id="68"/>
      <w:r w:rsidR="0090759F" w:rsidRPr="00831DF1">
        <w:t>Delimiter values</w:t>
      </w:r>
      <w:bookmarkEnd w:id="33"/>
      <w:bookmarkEnd w:id="71"/>
    </w:p>
    <w:p w14:paraId="29ABA71C" w14:textId="77777777" w:rsidR="0090759F" w:rsidRPr="00831DF1" w:rsidRDefault="0090759F" w:rsidP="00831DF1">
      <w:pPr>
        <w:pStyle w:val="Captiontable"/>
      </w:pPr>
      <w:bookmarkStart w:id="72" w:name="Table_11"/>
      <w:bookmarkStart w:id="73" w:name="_Toc145664630"/>
      <w:r w:rsidRPr="00831DF1">
        <w:t>Table 11</w:t>
      </w:r>
      <w:bookmarkEnd w:id="72"/>
      <w:r w:rsidR="00CA7FCB" w:rsidRPr="00831DF1">
        <w:t>:</w:t>
      </w:r>
      <w:r w:rsidRPr="00831DF1">
        <w:t xml:space="preserve"> Information about </w:t>
      </w:r>
      <w:r w:rsidR="00C77DB9" w:rsidRPr="00831DF1">
        <w:t xml:space="preserve">Delimiters </w:t>
      </w:r>
      <w:r w:rsidR="00326421" w:rsidRPr="00831DF1">
        <w:t>a</w:t>
      </w:r>
      <w:r w:rsidR="00C77DB9" w:rsidRPr="00831DF1">
        <w:t>nd Escape Sequences</w:t>
      </w:r>
      <w:r w:rsidRPr="00831DF1">
        <w:t>.</w:t>
      </w:r>
      <w:bookmarkEnd w:id="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80"/>
        <w:gridCol w:w="1862"/>
        <w:gridCol w:w="1863"/>
        <w:gridCol w:w="1363"/>
        <w:gridCol w:w="2382"/>
      </w:tblGrid>
      <w:tr w:rsidR="0090759F" w:rsidRPr="00831DF1" w14:paraId="6BE62689" w14:textId="77777777" w:rsidTr="00C54946">
        <w:tc>
          <w:tcPr>
            <w:tcW w:w="1915" w:type="dxa"/>
            <w:shd w:val="clear" w:color="auto" w:fill="E6E6E6"/>
            <w:vAlign w:val="bottom"/>
          </w:tcPr>
          <w:p w14:paraId="393694C5" w14:textId="77777777" w:rsidR="0090759F" w:rsidRPr="00831DF1" w:rsidRDefault="0090759F" w:rsidP="00831DF1">
            <w:pPr>
              <w:pStyle w:val="TableHeading"/>
              <w:numPr>
                <w:ilvl w:val="0"/>
                <w:numId w:val="12"/>
              </w:numPr>
            </w:pPr>
            <w:r w:rsidRPr="00831DF1">
              <w:t>Delimiter</w:t>
            </w:r>
          </w:p>
        </w:tc>
        <w:tc>
          <w:tcPr>
            <w:tcW w:w="1915" w:type="dxa"/>
            <w:shd w:val="clear" w:color="auto" w:fill="E6E6E6"/>
            <w:vAlign w:val="bottom"/>
          </w:tcPr>
          <w:p w14:paraId="7DF61ADC" w14:textId="77777777" w:rsidR="0090759F" w:rsidRPr="00831DF1" w:rsidRDefault="0090759F" w:rsidP="00831DF1">
            <w:pPr>
              <w:pStyle w:val="TableHeading"/>
              <w:numPr>
                <w:ilvl w:val="0"/>
                <w:numId w:val="12"/>
              </w:numPr>
            </w:pPr>
            <w:r w:rsidRPr="00831DF1">
              <w:t>Suggested Value</w:t>
            </w:r>
          </w:p>
        </w:tc>
        <w:tc>
          <w:tcPr>
            <w:tcW w:w="1915" w:type="dxa"/>
            <w:shd w:val="clear" w:color="auto" w:fill="E6E6E6"/>
            <w:vAlign w:val="bottom"/>
          </w:tcPr>
          <w:p w14:paraId="65716D32" w14:textId="77777777" w:rsidR="0090759F" w:rsidRPr="00831DF1" w:rsidRDefault="0090759F" w:rsidP="00831DF1">
            <w:pPr>
              <w:pStyle w:val="TableHeading"/>
              <w:numPr>
                <w:ilvl w:val="0"/>
                <w:numId w:val="12"/>
              </w:numPr>
            </w:pPr>
            <w:r w:rsidRPr="00831DF1">
              <w:t>Encoding Character Position</w:t>
            </w:r>
          </w:p>
        </w:tc>
        <w:tc>
          <w:tcPr>
            <w:tcW w:w="1383" w:type="dxa"/>
            <w:shd w:val="clear" w:color="auto" w:fill="E6E6E6"/>
            <w:vAlign w:val="bottom"/>
          </w:tcPr>
          <w:p w14:paraId="4B76F9FE" w14:textId="77777777" w:rsidR="0090759F" w:rsidRPr="00831DF1" w:rsidRDefault="0090759F" w:rsidP="00831DF1">
            <w:pPr>
              <w:pStyle w:val="TableHeading"/>
              <w:numPr>
                <w:ilvl w:val="0"/>
                <w:numId w:val="12"/>
              </w:numPr>
            </w:pPr>
            <w:r w:rsidRPr="00831DF1">
              <w:t>Escape Sequence</w:t>
            </w:r>
          </w:p>
        </w:tc>
        <w:tc>
          <w:tcPr>
            <w:tcW w:w="2448" w:type="dxa"/>
            <w:shd w:val="clear" w:color="auto" w:fill="E6E6E6"/>
            <w:vAlign w:val="bottom"/>
          </w:tcPr>
          <w:p w14:paraId="2E617584" w14:textId="77777777" w:rsidR="0090759F" w:rsidRPr="00831DF1" w:rsidRDefault="0090759F" w:rsidP="00831DF1">
            <w:pPr>
              <w:pStyle w:val="TableHeading"/>
              <w:numPr>
                <w:ilvl w:val="0"/>
                <w:numId w:val="12"/>
              </w:numPr>
            </w:pPr>
            <w:r w:rsidRPr="00831DF1">
              <w:t>Usage</w:t>
            </w:r>
          </w:p>
        </w:tc>
      </w:tr>
      <w:tr w:rsidR="0090759F" w:rsidRPr="00831DF1" w14:paraId="04A89FE4" w14:textId="77777777" w:rsidTr="00C54946">
        <w:tc>
          <w:tcPr>
            <w:tcW w:w="1915" w:type="dxa"/>
            <w:shd w:val="clear" w:color="auto" w:fill="auto"/>
          </w:tcPr>
          <w:p w14:paraId="776150F3" w14:textId="77777777" w:rsidR="0090759F" w:rsidRPr="00831DF1" w:rsidRDefault="0090759F" w:rsidP="00831DF1">
            <w:pPr>
              <w:pStyle w:val="TableEntry"/>
              <w:numPr>
                <w:ilvl w:val="0"/>
                <w:numId w:val="12"/>
              </w:numPr>
            </w:pPr>
            <w:r w:rsidRPr="00831DF1">
              <w:t>Segment Terminato</w:t>
            </w:r>
            <w:r w:rsidR="00B45639" w:rsidRPr="00831DF1">
              <w:fldChar w:fldCharType="begin"/>
            </w:r>
            <w:r w:rsidR="00086EC5" w:rsidRPr="00831DF1">
              <w:instrText>xe "Segment Terminato"</w:instrText>
            </w:r>
            <w:r w:rsidR="00B45639" w:rsidRPr="00831DF1">
              <w:fldChar w:fldCharType="end"/>
            </w:r>
            <w:r w:rsidRPr="00831DF1">
              <w:t>r</w:t>
            </w:r>
          </w:p>
        </w:tc>
        <w:tc>
          <w:tcPr>
            <w:tcW w:w="1915" w:type="dxa"/>
            <w:shd w:val="clear" w:color="auto" w:fill="auto"/>
          </w:tcPr>
          <w:p w14:paraId="6B6B6BCB" w14:textId="77777777" w:rsidR="0090759F" w:rsidRPr="00831DF1" w:rsidRDefault="0090759F" w:rsidP="00831DF1">
            <w:pPr>
              <w:pStyle w:val="TableEntry"/>
              <w:numPr>
                <w:ilvl w:val="0"/>
                <w:numId w:val="12"/>
              </w:numPr>
            </w:pPr>
            <w:r w:rsidRPr="00831DF1">
              <w:t>&lt;cr&gt; (hex 0D)</w:t>
            </w:r>
          </w:p>
        </w:tc>
        <w:tc>
          <w:tcPr>
            <w:tcW w:w="1915" w:type="dxa"/>
            <w:shd w:val="clear" w:color="auto" w:fill="auto"/>
          </w:tcPr>
          <w:p w14:paraId="13132BC8" w14:textId="77777777" w:rsidR="0090759F" w:rsidRPr="00831DF1" w:rsidRDefault="0090759F" w:rsidP="00831DF1">
            <w:pPr>
              <w:pStyle w:val="TableEntry"/>
              <w:numPr>
                <w:ilvl w:val="0"/>
                <w:numId w:val="12"/>
              </w:numPr>
            </w:pPr>
            <w:r w:rsidRPr="00831DF1">
              <w:t>-</w:t>
            </w:r>
          </w:p>
        </w:tc>
        <w:tc>
          <w:tcPr>
            <w:tcW w:w="1383" w:type="dxa"/>
            <w:shd w:val="clear" w:color="auto" w:fill="auto"/>
          </w:tcPr>
          <w:p w14:paraId="618353D2" w14:textId="77777777" w:rsidR="0090759F" w:rsidRPr="00831DF1" w:rsidRDefault="0090759F" w:rsidP="00831DF1">
            <w:pPr>
              <w:pStyle w:val="TableEntry"/>
              <w:numPr>
                <w:ilvl w:val="0"/>
                <w:numId w:val="12"/>
              </w:numPr>
            </w:pPr>
          </w:p>
        </w:tc>
        <w:tc>
          <w:tcPr>
            <w:tcW w:w="2448" w:type="dxa"/>
            <w:shd w:val="clear" w:color="auto" w:fill="auto"/>
          </w:tcPr>
          <w:p w14:paraId="06339A07" w14:textId="77777777" w:rsidR="0090759F" w:rsidRPr="00831DF1" w:rsidRDefault="0090759F" w:rsidP="00831DF1">
            <w:pPr>
              <w:pStyle w:val="TableEntry"/>
              <w:numPr>
                <w:ilvl w:val="0"/>
                <w:numId w:val="12"/>
              </w:numPr>
            </w:pPr>
            <w:r w:rsidRPr="00831DF1">
              <w:t>Terminates a segment record. This value cannot be changed by implementers.</w:t>
            </w:r>
          </w:p>
        </w:tc>
      </w:tr>
      <w:tr w:rsidR="0090759F" w:rsidRPr="00831DF1" w14:paraId="4FEBD55B" w14:textId="77777777" w:rsidTr="00C54946">
        <w:tc>
          <w:tcPr>
            <w:tcW w:w="1915" w:type="dxa"/>
            <w:shd w:val="clear" w:color="auto" w:fill="auto"/>
          </w:tcPr>
          <w:p w14:paraId="540A9AC9" w14:textId="77777777" w:rsidR="0090759F" w:rsidRPr="00831DF1" w:rsidRDefault="0090759F" w:rsidP="00831DF1">
            <w:pPr>
              <w:pStyle w:val="TableEntry"/>
              <w:numPr>
                <w:ilvl w:val="0"/>
                <w:numId w:val="12"/>
              </w:numPr>
            </w:pPr>
            <w:r w:rsidRPr="00831DF1">
              <w:t>Field Separator</w:t>
            </w:r>
            <w:r w:rsidR="00B45639" w:rsidRPr="00831DF1">
              <w:fldChar w:fldCharType="begin"/>
            </w:r>
            <w:r w:rsidR="00086EC5" w:rsidRPr="00831DF1">
              <w:instrText>xe "Field Separator"</w:instrText>
            </w:r>
            <w:r w:rsidR="00B45639" w:rsidRPr="00831DF1">
              <w:fldChar w:fldCharType="end"/>
            </w:r>
          </w:p>
        </w:tc>
        <w:tc>
          <w:tcPr>
            <w:tcW w:w="1915" w:type="dxa"/>
            <w:shd w:val="clear" w:color="auto" w:fill="auto"/>
          </w:tcPr>
          <w:p w14:paraId="35E0EA43" w14:textId="77777777" w:rsidR="0090759F" w:rsidRPr="00831DF1" w:rsidRDefault="0090759F" w:rsidP="00831DF1">
            <w:pPr>
              <w:pStyle w:val="TableEntry"/>
              <w:numPr>
                <w:ilvl w:val="0"/>
                <w:numId w:val="12"/>
              </w:numPr>
            </w:pPr>
            <w:r w:rsidRPr="00831DF1">
              <w:t>^</w:t>
            </w:r>
          </w:p>
        </w:tc>
        <w:tc>
          <w:tcPr>
            <w:tcW w:w="1915" w:type="dxa"/>
            <w:shd w:val="clear" w:color="auto" w:fill="auto"/>
          </w:tcPr>
          <w:p w14:paraId="1087CCA2" w14:textId="77777777" w:rsidR="0090759F" w:rsidRPr="00831DF1" w:rsidRDefault="0090759F" w:rsidP="00831DF1">
            <w:pPr>
              <w:pStyle w:val="TableEntry"/>
              <w:numPr>
                <w:ilvl w:val="0"/>
                <w:numId w:val="12"/>
              </w:numPr>
            </w:pPr>
            <w:r w:rsidRPr="00831DF1">
              <w:t>-</w:t>
            </w:r>
          </w:p>
        </w:tc>
        <w:tc>
          <w:tcPr>
            <w:tcW w:w="1383" w:type="dxa"/>
            <w:shd w:val="clear" w:color="auto" w:fill="auto"/>
          </w:tcPr>
          <w:p w14:paraId="44C2107C" w14:textId="77777777" w:rsidR="0090759F" w:rsidRPr="00831DF1" w:rsidRDefault="0090759F" w:rsidP="00831DF1">
            <w:pPr>
              <w:pStyle w:val="TableEntry"/>
              <w:numPr>
                <w:ilvl w:val="0"/>
                <w:numId w:val="12"/>
              </w:numPr>
            </w:pPr>
            <w:r w:rsidRPr="00831DF1">
              <w:t>\F\</w:t>
            </w:r>
          </w:p>
        </w:tc>
        <w:tc>
          <w:tcPr>
            <w:tcW w:w="2448" w:type="dxa"/>
            <w:shd w:val="clear" w:color="auto" w:fill="auto"/>
          </w:tcPr>
          <w:p w14:paraId="63FF3046" w14:textId="77777777" w:rsidR="0090759F" w:rsidRPr="00831DF1" w:rsidRDefault="0090759F" w:rsidP="00831DF1">
            <w:pPr>
              <w:pStyle w:val="TableEntry"/>
              <w:numPr>
                <w:ilvl w:val="0"/>
                <w:numId w:val="12"/>
              </w:numPr>
            </w:pPr>
            <w:r w:rsidRPr="00831DF1">
              <w:t>Separates two adjacent data fields within a segment. It also separates the segment ID from the first data field in each segment.</w:t>
            </w:r>
          </w:p>
        </w:tc>
      </w:tr>
      <w:tr w:rsidR="0090759F" w:rsidRPr="00831DF1" w14:paraId="71DA8AE4" w14:textId="77777777" w:rsidTr="00C54946">
        <w:tc>
          <w:tcPr>
            <w:tcW w:w="1915" w:type="dxa"/>
            <w:shd w:val="clear" w:color="auto" w:fill="auto"/>
          </w:tcPr>
          <w:p w14:paraId="2564DB6D" w14:textId="77777777" w:rsidR="0090759F" w:rsidRPr="00831DF1" w:rsidRDefault="0090759F" w:rsidP="00831DF1">
            <w:pPr>
              <w:pStyle w:val="TableEntry"/>
              <w:numPr>
                <w:ilvl w:val="0"/>
                <w:numId w:val="12"/>
              </w:numPr>
            </w:pPr>
            <w:r w:rsidRPr="00831DF1">
              <w:t>Component Separator</w:t>
            </w:r>
            <w:r w:rsidR="00B45639" w:rsidRPr="00831DF1">
              <w:fldChar w:fldCharType="begin"/>
            </w:r>
            <w:r w:rsidR="00086EC5" w:rsidRPr="00831DF1">
              <w:instrText>xe "Component Separator"</w:instrText>
            </w:r>
            <w:r w:rsidR="00B45639" w:rsidRPr="00831DF1">
              <w:fldChar w:fldCharType="end"/>
            </w:r>
          </w:p>
        </w:tc>
        <w:tc>
          <w:tcPr>
            <w:tcW w:w="1915" w:type="dxa"/>
            <w:shd w:val="clear" w:color="auto" w:fill="auto"/>
          </w:tcPr>
          <w:p w14:paraId="2942B67F" w14:textId="77777777" w:rsidR="0090759F" w:rsidRPr="00831DF1" w:rsidRDefault="0090759F" w:rsidP="00831DF1">
            <w:pPr>
              <w:pStyle w:val="TableEntry"/>
              <w:numPr>
                <w:ilvl w:val="0"/>
                <w:numId w:val="12"/>
              </w:numPr>
            </w:pPr>
            <w:r w:rsidRPr="00831DF1">
              <w:t>~</w:t>
            </w:r>
          </w:p>
        </w:tc>
        <w:tc>
          <w:tcPr>
            <w:tcW w:w="1915" w:type="dxa"/>
            <w:shd w:val="clear" w:color="auto" w:fill="auto"/>
          </w:tcPr>
          <w:p w14:paraId="7F5FEE10" w14:textId="77777777" w:rsidR="0090759F" w:rsidRPr="00831DF1" w:rsidRDefault="0090759F" w:rsidP="00831DF1">
            <w:pPr>
              <w:pStyle w:val="TableEntry"/>
              <w:numPr>
                <w:ilvl w:val="0"/>
                <w:numId w:val="12"/>
              </w:numPr>
            </w:pPr>
            <w:r w:rsidRPr="00831DF1">
              <w:t>1</w:t>
            </w:r>
          </w:p>
        </w:tc>
        <w:tc>
          <w:tcPr>
            <w:tcW w:w="1383" w:type="dxa"/>
            <w:shd w:val="clear" w:color="auto" w:fill="auto"/>
          </w:tcPr>
          <w:p w14:paraId="1E3CEA67" w14:textId="77777777" w:rsidR="0090759F" w:rsidRPr="00831DF1" w:rsidRDefault="0090759F" w:rsidP="00831DF1">
            <w:pPr>
              <w:pStyle w:val="TableEntry"/>
              <w:numPr>
                <w:ilvl w:val="0"/>
                <w:numId w:val="12"/>
              </w:numPr>
            </w:pPr>
            <w:r w:rsidRPr="00831DF1">
              <w:t>\S\</w:t>
            </w:r>
          </w:p>
        </w:tc>
        <w:tc>
          <w:tcPr>
            <w:tcW w:w="2448" w:type="dxa"/>
            <w:shd w:val="clear" w:color="auto" w:fill="auto"/>
          </w:tcPr>
          <w:p w14:paraId="21F93E5F" w14:textId="77777777" w:rsidR="0090759F" w:rsidRPr="00831DF1" w:rsidRDefault="0090759F" w:rsidP="00831DF1">
            <w:pPr>
              <w:pStyle w:val="TableEntry"/>
              <w:numPr>
                <w:ilvl w:val="0"/>
                <w:numId w:val="12"/>
              </w:numPr>
            </w:pPr>
            <w:r w:rsidRPr="00831DF1">
              <w:t>Separates adjacent components of data fields where allowed.</w:t>
            </w:r>
          </w:p>
        </w:tc>
      </w:tr>
      <w:tr w:rsidR="0090759F" w:rsidRPr="00831DF1" w14:paraId="5CB84049" w14:textId="77777777" w:rsidTr="00C54946">
        <w:tc>
          <w:tcPr>
            <w:tcW w:w="1915" w:type="dxa"/>
            <w:shd w:val="clear" w:color="auto" w:fill="auto"/>
          </w:tcPr>
          <w:p w14:paraId="680F387F" w14:textId="77777777" w:rsidR="0090759F" w:rsidRPr="00831DF1" w:rsidRDefault="0090759F" w:rsidP="00831DF1">
            <w:pPr>
              <w:pStyle w:val="TableEntry"/>
              <w:numPr>
                <w:ilvl w:val="0"/>
                <w:numId w:val="12"/>
              </w:numPr>
            </w:pPr>
            <w:r w:rsidRPr="00831DF1">
              <w:t>Subcomponent Separator</w:t>
            </w:r>
            <w:r w:rsidR="00B45639" w:rsidRPr="00831DF1">
              <w:fldChar w:fldCharType="begin"/>
            </w:r>
            <w:r w:rsidR="00086EC5" w:rsidRPr="00831DF1">
              <w:instrText>xe "Subcomponent Separator"</w:instrText>
            </w:r>
            <w:r w:rsidR="00B45639" w:rsidRPr="00831DF1">
              <w:fldChar w:fldCharType="end"/>
            </w:r>
          </w:p>
        </w:tc>
        <w:tc>
          <w:tcPr>
            <w:tcW w:w="1915" w:type="dxa"/>
            <w:shd w:val="clear" w:color="auto" w:fill="auto"/>
          </w:tcPr>
          <w:p w14:paraId="2AF76117" w14:textId="77777777" w:rsidR="0090759F" w:rsidRPr="00831DF1" w:rsidRDefault="0090759F" w:rsidP="00831DF1">
            <w:pPr>
              <w:pStyle w:val="TableEntry"/>
              <w:numPr>
                <w:ilvl w:val="0"/>
                <w:numId w:val="12"/>
              </w:numPr>
            </w:pPr>
            <w:r w:rsidRPr="00831DF1">
              <w:t>&amp;</w:t>
            </w:r>
          </w:p>
        </w:tc>
        <w:tc>
          <w:tcPr>
            <w:tcW w:w="1915" w:type="dxa"/>
            <w:shd w:val="clear" w:color="auto" w:fill="auto"/>
          </w:tcPr>
          <w:p w14:paraId="6F5479FB" w14:textId="77777777" w:rsidR="0090759F" w:rsidRPr="00831DF1" w:rsidRDefault="0090759F" w:rsidP="00831DF1">
            <w:pPr>
              <w:pStyle w:val="TableEntry"/>
              <w:numPr>
                <w:ilvl w:val="0"/>
                <w:numId w:val="12"/>
              </w:numPr>
            </w:pPr>
            <w:r w:rsidRPr="00831DF1">
              <w:t>4</w:t>
            </w:r>
          </w:p>
        </w:tc>
        <w:tc>
          <w:tcPr>
            <w:tcW w:w="1383" w:type="dxa"/>
            <w:shd w:val="clear" w:color="auto" w:fill="auto"/>
          </w:tcPr>
          <w:p w14:paraId="16D88F18" w14:textId="77777777" w:rsidR="0090759F" w:rsidRPr="00831DF1" w:rsidRDefault="0090759F" w:rsidP="00831DF1">
            <w:pPr>
              <w:pStyle w:val="TableEntry"/>
              <w:numPr>
                <w:ilvl w:val="0"/>
                <w:numId w:val="12"/>
              </w:numPr>
            </w:pPr>
            <w:r w:rsidRPr="00831DF1">
              <w:t>\T\</w:t>
            </w:r>
          </w:p>
        </w:tc>
        <w:tc>
          <w:tcPr>
            <w:tcW w:w="2448" w:type="dxa"/>
            <w:shd w:val="clear" w:color="auto" w:fill="auto"/>
          </w:tcPr>
          <w:p w14:paraId="0CF63768" w14:textId="77777777" w:rsidR="0090759F" w:rsidRPr="00831DF1" w:rsidRDefault="0090759F" w:rsidP="00831DF1">
            <w:pPr>
              <w:pStyle w:val="TableEntry"/>
              <w:numPr>
                <w:ilvl w:val="0"/>
                <w:numId w:val="12"/>
              </w:numPr>
            </w:pPr>
            <w:r w:rsidRPr="00831DF1">
              <w:t>Separates adjacent subcomponents of data fields where allowed. If there are no subcomponents, this character may be omitted.</w:t>
            </w:r>
          </w:p>
        </w:tc>
      </w:tr>
      <w:tr w:rsidR="0090759F" w:rsidRPr="00831DF1" w14:paraId="04458A95" w14:textId="77777777" w:rsidTr="00C54946">
        <w:tc>
          <w:tcPr>
            <w:tcW w:w="1915" w:type="dxa"/>
            <w:shd w:val="clear" w:color="auto" w:fill="auto"/>
          </w:tcPr>
          <w:p w14:paraId="23871081" w14:textId="77777777" w:rsidR="0090759F" w:rsidRPr="00831DF1" w:rsidRDefault="0090759F" w:rsidP="00831DF1">
            <w:pPr>
              <w:pStyle w:val="TableEntry"/>
              <w:numPr>
                <w:ilvl w:val="0"/>
                <w:numId w:val="12"/>
              </w:numPr>
            </w:pPr>
            <w:r w:rsidRPr="00831DF1">
              <w:t>Repetition Separator</w:t>
            </w:r>
            <w:r w:rsidR="00B45639" w:rsidRPr="00831DF1">
              <w:fldChar w:fldCharType="begin"/>
            </w:r>
            <w:r w:rsidR="00086EC5" w:rsidRPr="00831DF1">
              <w:instrText>xe "Repetition Separator"</w:instrText>
            </w:r>
            <w:r w:rsidR="00B45639" w:rsidRPr="00831DF1">
              <w:fldChar w:fldCharType="end"/>
            </w:r>
          </w:p>
        </w:tc>
        <w:tc>
          <w:tcPr>
            <w:tcW w:w="1915" w:type="dxa"/>
            <w:shd w:val="clear" w:color="auto" w:fill="auto"/>
          </w:tcPr>
          <w:p w14:paraId="0F90F27E" w14:textId="77777777" w:rsidR="0090759F" w:rsidRPr="00831DF1" w:rsidRDefault="0090759F" w:rsidP="00831DF1">
            <w:pPr>
              <w:pStyle w:val="TableEntry"/>
              <w:numPr>
                <w:ilvl w:val="0"/>
                <w:numId w:val="12"/>
              </w:numPr>
            </w:pPr>
            <w:r w:rsidRPr="00831DF1">
              <w:t>|</w:t>
            </w:r>
          </w:p>
        </w:tc>
        <w:tc>
          <w:tcPr>
            <w:tcW w:w="1915" w:type="dxa"/>
            <w:shd w:val="clear" w:color="auto" w:fill="auto"/>
          </w:tcPr>
          <w:p w14:paraId="46B38624" w14:textId="77777777" w:rsidR="0090759F" w:rsidRPr="00831DF1" w:rsidRDefault="0090759F" w:rsidP="00831DF1">
            <w:pPr>
              <w:pStyle w:val="TableEntry"/>
              <w:numPr>
                <w:ilvl w:val="0"/>
                <w:numId w:val="12"/>
              </w:numPr>
            </w:pPr>
            <w:r w:rsidRPr="00831DF1">
              <w:t>2</w:t>
            </w:r>
          </w:p>
        </w:tc>
        <w:tc>
          <w:tcPr>
            <w:tcW w:w="1383" w:type="dxa"/>
            <w:shd w:val="clear" w:color="auto" w:fill="auto"/>
          </w:tcPr>
          <w:p w14:paraId="702E0005" w14:textId="77777777" w:rsidR="0090759F" w:rsidRPr="00831DF1" w:rsidRDefault="0090759F" w:rsidP="00831DF1">
            <w:pPr>
              <w:pStyle w:val="TableEntry"/>
              <w:numPr>
                <w:ilvl w:val="0"/>
                <w:numId w:val="12"/>
              </w:numPr>
            </w:pPr>
            <w:r w:rsidRPr="00831DF1">
              <w:t>\R\</w:t>
            </w:r>
          </w:p>
        </w:tc>
        <w:tc>
          <w:tcPr>
            <w:tcW w:w="2448" w:type="dxa"/>
            <w:shd w:val="clear" w:color="auto" w:fill="auto"/>
          </w:tcPr>
          <w:p w14:paraId="2FC3C411" w14:textId="77777777" w:rsidR="0090759F" w:rsidRPr="00831DF1" w:rsidRDefault="0090759F" w:rsidP="00831DF1">
            <w:pPr>
              <w:pStyle w:val="TableEntry"/>
              <w:numPr>
                <w:ilvl w:val="0"/>
                <w:numId w:val="12"/>
              </w:numPr>
            </w:pPr>
            <w:r w:rsidRPr="00831DF1">
              <w:t>Separates multiple occurrences of a field where allowed.</w:t>
            </w:r>
          </w:p>
        </w:tc>
      </w:tr>
      <w:tr w:rsidR="0090759F" w:rsidRPr="00831DF1" w14:paraId="50700318" w14:textId="77777777" w:rsidTr="00C54946">
        <w:tc>
          <w:tcPr>
            <w:tcW w:w="1915" w:type="dxa"/>
            <w:shd w:val="clear" w:color="auto" w:fill="auto"/>
          </w:tcPr>
          <w:p w14:paraId="7AE237C3" w14:textId="77777777" w:rsidR="0090759F" w:rsidRPr="00831DF1" w:rsidRDefault="0090759F" w:rsidP="00831DF1">
            <w:pPr>
              <w:pStyle w:val="TableEntry"/>
              <w:numPr>
                <w:ilvl w:val="0"/>
                <w:numId w:val="12"/>
              </w:numPr>
            </w:pPr>
            <w:r w:rsidRPr="00831DF1">
              <w:t>Escape Characte</w:t>
            </w:r>
            <w:r w:rsidR="00B45639" w:rsidRPr="00831DF1">
              <w:fldChar w:fldCharType="begin"/>
            </w:r>
            <w:r w:rsidR="00086EC5" w:rsidRPr="00831DF1">
              <w:instrText>xe "Escape Characte"</w:instrText>
            </w:r>
            <w:r w:rsidR="00B45639" w:rsidRPr="00831DF1">
              <w:fldChar w:fldCharType="end"/>
            </w:r>
            <w:r w:rsidRPr="00831DF1">
              <w:t>r</w:t>
            </w:r>
          </w:p>
        </w:tc>
        <w:tc>
          <w:tcPr>
            <w:tcW w:w="1915" w:type="dxa"/>
            <w:shd w:val="clear" w:color="auto" w:fill="auto"/>
          </w:tcPr>
          <w:p w14:paraId="53823889" w14:textId="77777777" w:rsidR="0090759F" w:rsidRPr="00831DF1" w:rsidRDefault="0090759F" w:rsidP="00831DF1">
            <w:pPr>
              <w:pStyle w:val="TableEntry"/>
              <w:numPr>
                <w:ilvl w:val="0"/>
                <w:numId w:val="12"/>
              </w:numPr>
            </w:pPr>
            <w:r w:rsidRPr="00831DF1">
              <w:t>\</w:t>
            </w:r>
          </w:p>
        </w:tc>
        <w:tc>
          <w:tcPr>
            <w:tcW w:w="1915" w:type="dxa"/>
            <w:shd w:val="clear" w:color="auto" w:fill="auto"/>
          </w:tcPr>
          <w:p w14:paraId="45BFD3FC" w14:textId="77777777" w:rsidR="0090759F" w:rsidRPr="00831DF1" w:rsidRDefault="0090759F" w:rsidP="00831DF1">
            <w:pPr>
              <w:pStyle w:val="TableEntry"/>
              <w:numPr>
                <w:ilvl w:val="0"/>
                <w:numId w:val="12"/>
              </w:numPr>
            </w:pPr>
            <w:r w:rsidRPr="00831DF1">
              <w:t>3</w:t>
            </w:r>
          </w:p>
        </w:tc>
        <w:tc>
          <w:tcPr>
            <w:tcW w:w="1383" w:type="dxa"/>
            <w:shd w:val="clear" w:color="auto" w:fill="auto"/>
          </w:tcPr>
          <w:p w14:paraId="6B3439D2" w14:textId="77777777" w:rsidR="0090759F" w:rsidRPr="00831DF1" w:rsidRDefault="0090759F" w:rsidP="00831DF1">
            <w:pPr>
              <w:pStyle w:val="TableEntry"/>
              <w:numPr>
                <w:ilvl w:val="0"/>
                <w:numId w:val="12"/>
              </w:numPr>
            </w:pPr>
            <w:r w:rsidRPr="00831DF1">
              <w:t>\E\</w:t>
            </w:r>
          </w:p>
        </w:tc>
        <w:tc>
          <w:tcPr>
            <w:tcW w:w="2448" w:type="dxa"/>
            <w:shd w:val="clear" w:color="auto" w:fill="auto"/>
          </w:tcPr>
          <w:p w14:paraId="4D9B0DDF" w14:textId="77777777" w:rsidR="0090759F" w:rsidRPr="00831DF1" w:rsidRDefault="0090759F" w:rsidP="00831DF1">
            <w:pPr>
              <w:pStyle w:val="TableEntry"/>
              <w:numPr>
                <w:ilvl w:val="0"/>
                <w:numId w:val="12"/>
              </w:numPr>
            </w:pPr>
            <w:r w:rsidRPr="00831DF1">
              <w:t>Escape character for use with any field represented by an ST, TX, or FT data type, or for use with the data (fourth) component of the ED data type. If no escape characters are used in a message, this character maybe omitted. However, it must be resent if subcomponents are used in the message.</w:t>
            </w:r>
          </w:p>
        </w:tc>
      </w:tr>
    </w:tbl>
    <w:p w14:paraId="74339CD0" w14:textId="77777777" w:rsidR="0090759F" w:rsidRPr="00831DF1" w:rsidRDefault="0090759F" w:rsidP="00831DF1"/>
    <w:p w14:paraId="7B13C362" w14:textId="77777777" w:rsidR="0090759F" w:rsidRPr="00831DF1" w:rsidRDefault="0090759F" w:rsidP="00831DF1">
      <w:r w:rsidRPr="00831DF1">
        <w:t xml:space="preserve">When a field of type TX, FT, or CF is being encoded, the escape character maybe used to signal certain special characteristics of portions of the text field. The escape character is whatever display ASCII character is specified in the &lt;escape character&gt; component of </w:t>
      </w:r>
      <w:r w:rsidRPr="00831DF1">
        <w:rPr>
          <w:i/>
          <w:iCs/>
        </w:rPr>
        <w:t>MSH-2-encoding characters.</w:t>
      </w:r>
      <w:r w:rsidRPr="00831DF1">
        <w:t xml:space="preserve"> For purposes of this section, the character \ will be used to represent the character so designated in a message. An </w:t>
      </w:r>
      <w:r w:rsidRPr="00831DF1">
        <w:rPr>
          <w:i/>
          <w:iCs/>
        </w:rPr>
        <w:t>escape sequence</w:t>
      </w:r>
      <w:r w:rsidR="00B45639" w:rsidRPr="00831DF1">
        <w:rPr>
          <w:i/>
          <w:iCs/>
        </w:rPr>
        <w:fldChar w:fldCharType="begin"/>
      </w:r>
      <w:r w:rsidR="00086EC5" w:rsidRPr="00831DF1">
        <w:instrText>xe "escape sequence"</w:instrText>
      </w:r>
      <w:r w:rsidR="00B45639" w:rsidRPr="00831DF1">
        <w:rPr>
          <w:i/>
          <w:iCs/>
        </w:rPr>
        <w:fldChar w:fldCharType="end"/>
      </w:r>
      <w:r w:rsidRPr="00831DF1">
        <w:t xml:space="preserve"> consists of the escape character followed by an escape code ID of one character, zero (0) or more data characters, and another occurrence of the escape character. </w:t>
      </w:r>
    </w:p>
    <w:p w14:paraId="403B6F20" w14:textId="77777777" w:rsidR="0090759F" w:rsidRPr="00831DF1" w:rsidRDefault="00D61A41" w:rsidP="00831DF1">
      <w:pPr>
        <w:pStyle w:val="Heading3"/>
      </w:pPr>
      <w:r w:rsidRPr="00831DF1">
        <w:br w:type="page"/>
      </w:r>
      <w:bookmarkStart w:id="74" w:name="_Toc11371394"/>
      <w:r w:rsidR="0090759F" w:rsidRPr="00831DF1">
        <w:t>Information about delimiters</w:t>
      </w:r>
      <w:r w:rsidR="00B45639" w:rsidRPr="00831DF1">
        <w:fldChar w:fldCharType="begin"/>
      </w:r>
      <w:r w:rsidR="00086EC5" w:rsidRPr="00831DF1">
        <w:instrText>xe "delimiters"</w:instrText>
      </w:r>
      <w:r w:rsidR="00B45639" w:rsidRPr="00831DF1">
        <w:fldChar w:fldCharType="end"/>
      </w:r>
      <w:r w:rsidR="0090759F" w:rsidRPr="00831DF1">
        <w:t xml:space="preserve"> and handling of HL7 text</w:t>
      </w:r>
      <w:bookmarkEnd w:id="74"/>
    </w:p>
    <w:p w14:paraId="43230773" w14:textId="77777777" w:rsidR="0090759F" w:rsidRPr="00831DF1" w:rsidRDefault="0090759F" w:rsidP="00831DF1">
      <w:r w:rsidRPr="00831DF1">
        <w:t>There maybe special character embedded in text that also have meaning within HL7. The sending system will be responsible for changing every one of these special characters into the appropriate escape sequences before they place the text into the HL7 message.</w:t>
      </w:r>
    </w:p>
    <w:p w14:paraId="31E1A50A" w14:textId="77777777" w:rsidR="0090759F" w:rsidRPr="00831DF1" w:rsidRDefault="0090759F" w:rsidP="00831DF1">
      <w:r w:rsidRPr="00831DF1">
        <w:t>For every field parsed from the HL7 message that is a data type TX (text) or ST (simple string), call a function that will replace all escape sequences with the corresponding field separator or encoding character.</w:t>
      </w:r>
    </w:p>
    <w:p w14:paraId="38853771" w14:textId="77777777" w:rsidR="0090759F" w:rsidRPr="00831DF1" w:rsidRDefault="0090759F" w:rsidP="00831DF1">
      <w:r w:rsidRPr="00831DF1">
        <w:t>For every text field placed into an HL7 message, call a function that will replace all field separator or encoding characters with the corresponding escape sequence.</w:t>
      </w:r>
    </w:p>
    <w:p w14:paraId="69ACB67A" w14:textId="77777777" w:rsidR="0090759F" w:rsidRPr="00831DF1" w:rsidRDefault="0090759F" w:rsidP="00831DF1">
      <w:r w:rsidRPr="00831DF1">
        <w:t>Document text in OBX segmented field 5 is delimited by Field Separator “^”. The Observation Value will be repeated once for every line of the document.</w:t>
      </w:r>
    </w:p>
    <w:p w14:paraId="21E14AA7" w14:textId="77777777" w:rsidR="0090759F" w:rsidRPr="00831DF1" w:rsidRDefault="0090759F" w:rsidP="00831DF1">
      <w:r w:rsidRPr="00831DF1">
        <w:t>For every name parsed from the HL7 message, call a function that will take the fields and format a VistA name.</w:t>
      </w:r>
    </w:p>
    <w:p w14:paraId="5AF9A476" w14:textId="77777777" w:rsidR="0090759F" w:rsidRPr="00831DF1" w:rsidRDefault="0090759F" w:rsidP="00831DF1">
      <w:r w:rsidRPr="00831DF1">
        <w:t>For every name placed into an HL7 message, call a function that will take the VistA name and split it into HL7 format.</w:t>
      </w:r>
    </w:p>
    <w:p w14:paraId="36271AC2" w14:textId="77777777" w:rsidR="00186EF6" w:rsidRPr="00831DF1" w:rsidRDefault="00CA7FCB" w:rsidP="00831DF1">
      <w:pPr>
        <w:pStyle w:val="Heading1"/>
        <w:sectPr w:rsidR="00186EF6" w:rsidRPr="00831DF1" w:rsidSect="00186EF6">
          <w:type w:val="oddPage"/>
          <w:pgSz w:w="12240" w:h="15840" w:code="1"/>
          <w:pgMar w:top="1440" w:right="1440" w:bottom="1440" w:left="1440" w:header="864" w:footer="864" w:gutter="0"/>
          <w:cols w:space="720"/>
          <w:titlePg/>
          <w:rtlGutter/>
        </w:sectPr>
      </w:pPr>
      <w:r w:rsidRPr="00831DF1">
        <w:br w:type="page"/>
      </w:r>
    </w:p>
    <w:p w14:paraId="153A60CB" w14:textId="77777777" w:rsidR="0090759F" w:rsidRPr="00831DF1" w:rsidRDefault="00CA7FCB" w:rsidP="00831DF1">
      <w:pPr>
        <w:pStyle w:val="Heading1"/>
      </w:pPr>
      <w:bookmarkStart w:id="75" w:name="_Toc11371395"/>
      <w:r w:rsidRPr="00831DF1">
        <w:t xml:space="preserve">Vendor </w:t>
      </w:r>
      <w:r w:rsidR="00BB2EDE" w:rsidRPr="00831DF1">
        <w:t>Guidelines</w:t>
      </w:r>
      <w:bookmarkEnd w:id="75"/>
      <w:r w:rsidR="00B45639" w:rsidRPr="00831DF1">
        <w:fldChar w:fldCharType="begin"/>
      </w:r>
      <w:r w:rsidRPr="00831DF1">
        <w:instrText xml:space="preserve">xe "Vendor </w:instrText>
      </w:r>
      <w:r w:rsidR="00BB2EDE" w:rsidRPr="00831DF1">
        <w:instrText>Guidelines</w:instrText>
      </w:r>
      <w:r w:rsidRPr="00831DF1">
        <w:instrText>"</w:instrText>
      </w:r>
      <w:r w:rsidR="00B45639" w:rsidRPr="00831DF1">
        <w:fldChar w:fldCharType="end"/>
      </w:r>
    </w:p>
    <w:p w14:paraId="7B9FF6D4" w14:textId="77777777" w:rsidR="00CA7FCB" w:rsidRPr="00831DF1" w:rsidRDefault="00CA7FCB" w:rsidP="00831DF1">
      <w:pPr>
        <w:pStyle w:val="Heading2"/>
      </w:pPr>
      <w:bookmarkStart w:id="76" w:name="_Toc110921812"/>
      <w:bookmarkStart w:id="77" w:name="_Toc11371396"/>
      <w:r w:rsidRPr="00831DF1">
        <w:t>O</w:t>
      </w:r>
      <w:bookmarkStart w:id="78" w:name="_Ref85611288"/>
      <w:bookmarkEnd w:id="78"/>
      <w:r w:rsidRPr="00831DF1">
        <w:t>verview</w:t>
      </w:r>
      <w:bookmarkEnd w:id="76"/>
      <w:bookmarkEnd w:id="77"/>
    </w:p>
    <w:p w14:paraId="42CD0DDD" w14:textId="77777777" w:rsidR="00CA7FCB" w:rsidRPr="00831DF1" w:rsidRDefault="00CA7FCB" w:rsidP="00831DF1">
      <w:r w:rsidRPr="00831DF1">
        <w:t>This document describes the technical details behind TIUI/HL7 functionality that will allow computer-off-the-shelf (COTS) packages to upload documents into Text Integration Utility (TIU) using Health Level Seven (HL7) messaging. Each COTS package must have authorized access to the VA VistA system located behind a VA firewall at a VA data center that runs VistA TIU software.</w:t>
      </w:r>
      <w:r w:rsidR="00452865" w:rsidRPr="00831DF1">
        <w:t xml:space="preserve"> </w:t>
      </w:r>
      <w:r w:rsidRPr="00831DF1">
        <w:t>A critical function of the Home Telehealth systems will be their ability to communicate with existing Veteran Health Administration (VHA) computer systems, including VistA.</w:t>
      </w:r>
      <w:r w:rsidR="00452865" w:rsidRPr="00831DF1">
        <w:t xml:space="preserve"> </w:t>
      </w:r>
    </w:p>
    <w:p w14:paraId="4F99B206" w14:textId="77777777" w:rsidR="00CA7FCB" w:rsidRPr="00831DF1" w:rsidRDefault="00CA7FCB" w:rsidP="00831DF1">
      <w:r w:rsidRPr="00831DF1">
        <w:t>HL7 is the VA-adopted standard for the exchange of data that supports clinical patient care, and the management and delivery of healthcare services.</w:t>
      </w:r>
      <w:r w:rsidR="00452865" w:rsidRPr="00831DF1">
        <w:t xml:space="preserve"> </w:t>
      </w:r>
      <w:r w:rsidRPr="00831DF1">
        <w:t>HL7 accomplishes data exchange by defining the protocol for exchanging clinical data between healthcare information systems.</w:t>
      </w:r>
      <w:r w:rsidR="00452865" w:rsidRPr="00831DF1">
        <w:t xml:space="preserve"> </w:t>
      </w:r>
      <w:r w:rsidRPr="00831DF1">
        <w:t>As a standard, HL7 is widely accepted and used both nationally and internationally.</w:t>
      </w:r>
      <w:r w:rsidR="00452865" w:rsidRPr="00831DF1">
        <w:t xml:space="preserve"> </w:t>
      </w:r>
      <w:r w:rsidRPr="00831DF1">
        <w:t>Any vendors that wish to upload documents in HL7 format will be required to incorporate into their systems the ability to accept and send HL7 messages.</w:t>
      </w:r>
    </w:p>
    <w:p w14:paraId="564F68BE" w14:textId="77777777" w:rsidR="00CA7FCB" w:rsidRPr="00831DF1" w:rsidRDefault="00CA7FCB" w:rsidP="00831DF1">
      <w:r w:rsidRPr="00831DF1">
        <w:t>TIU is a software package written and maintained by VHA that allows users to create many different types of clinical documents and store them in a patient’s electronic record.</w:t>
      </w:r>
      <w:r w:rsidR="00452865" w:rsidRPr="00831DF1">
        <w:t xml:space="preserve"> </w:t>
      </w:r>
      <w:r w:rsidRPr="00831DF1">
        <w:t>Currently, clinical users can type document text directly into TIU.</w:t>
      </w:r>
      <w:r w:rsidR="00452865" w:rsidRPr="00831DF1">
        <w:t xml:space="preserve"> </w:t>
      </w:r>
      <w:r w:rsidRPr="00831DF1">
        <w:t>The TIU Upload utility also allows users to create documents outside of VistA and upload them into a TIU document using Kermit.</w:t>
      </w:r>
      <w:r w:rsidR="00452865" w:rsidRPr="00831DF1">
        <w:t xml:space="preserve"> </w:t>
      </w:r>
      <w:r w:rsidRPr="00831DF1">
        <w:t>The TIU Upload utility will not change and will still be available to users who need this functionality.</w:t>
      </w:r>
      <w:r w:rsidR="00452865" w:rsidRPr="00831DF1">
        <w:t xml:space="preserve"> </w:t>
      </w:r>
      <w:r w:rsidRPr="00831DF1">
        <w:t>Since the VistA systems have evolved and HL7 has become the adopted standard for transmission of health data, the VHA was in need of a new HL7 utility to upload documents into TIU.</w:t>
      </w:r>
      <w:r w:rsidR="00452865" w:rsidRPr="00831DF1">
        <w:t xml:space="preserve"> </w:t>
      </w:r>
    </w:p>
    <w:p w14:paraId="3F7235B0" w14:textId="77777777" w:rsidR="00CA7FCB" w:rsidRPr="00831DF1" w:rsidRDefault="00CA7FCB" w:rsidP="00831DF1">
      <w:r w:rsidRPr="00831DF1">
        <w:t xml:space="preserve">This TIU/HL7 utility is designed to accommodate upload of </w:t>
      </w:r>
      <w:r w:rsidRPr="00831DF1">
        <w:rPr>
          <w:i/>
          <w:iCs/>
        </w:rPr>
        <w:t xml:space="preserve">most </w:t>
      </w:r>
      <w:r w:rsidRPr="00831DF1">
        <w:t>types of TIU documents.</w:t>
      </w:r>
      <w:r w:rsidR="00452865" w:rsidRPr="00831DF1">
        <w:t xml:space="preserve"> </w:t>
      </w:r>
      <w:r w:rsidRPr="00831DF1">
        <w:t>TIU Upload can still be used to upload text documents that cannot be handled TIU/HL7.</w:t>
      </w:r>
    </w:p>
    <w:p w14:paraId="1B8273A9" w14:textId="77777777" w:rsidR="00CA7FCB" w:rsidRPr="00831DF1" w:rsidRDefault="00CA7FCB" w:rsidP="00831DF1">
      <w:r w:rsidRPr="00831DF1">
        <w:t>This document gives an overview of the functions that must be implemented using HL7 messaging.</w:t>
      </w:r>
      <w:r w:rsidR="00452865" w:rsidRPr="00831DF1">
        <w:t xml:space="preserve"> </w:t>
      </w:r>
      <w:r w:rsidRPr="00831DF1">
        <w:t>The rest of this document is divided into overview of the data flow, detailed overview of each function, and specifications and references.</w:t>
      </w:r>
      <w:r w:rsidR="00452865" w:rsidRPr="00831DF1">
        <w:t xml:space="preserve"> </w:t>
      </w:r>
      <w:r w:rsidR="002962A3" w:rsidRPr="00831DF1">
        <w:t>The s</w:t>
      </w:r>
      <w:r w:rsidRPr="00831DF1">
        <w:t>ection</w:t>
      </w:r>
      <w:r w:rsidR="002962A3" w:rsidRPr="00831DF1">
        <w:t xml:space="preserve"> </w:t>
      </w:r>
      <w:hyperlink w:anchor="Background" w:history="1">
        <w:r w:rsidR="002962A3" w:rsidRPr="00831DF1">
          <w:rPr>
            <w:rStyle w:val="Hyperlink"/>
            <w:b/>
            <w:bCs/>
          </w:rPr>
          <w:t>Background of the VistA TIU Application</w:t>
        </w:r>
      </w:hyperlink>
      <w:r w:rsidR="002962A3" w:rsidRPr="00831DF1">
        <w:t xml:space="preserve"> </w:t>
      </w:r>
      <w:r w:rsidRPr="00831DF1">
        <w:t xml:space="preserve">provides </w:t>
      </w:r>
      <w:r w:rsidR="002962A3" w:rsidRPr="00831DF1">
        <w:t>the setting</w:t>
      </w:r>
      <w:r w:rsidRPr="00831DF1">
        <w:t xml:space="preserve"> </w:t>
      </w:r>
      <w:r w:rsidR="002962A3" w:rsidRPr="00831DF1">
        <w:t>for</w:t>
      </w:r>
      <w:r w:rsidRPr="00831DF1">
        <w:t xml:space="preserve"> Text Integration Utilities. </w:t>
      </w:r>
      <w:r w:rsidR="004F2675" w:rsidRPr="00831DF1">
        <w:t xml:space="preserve">The </w:t>
      </w:r>
      <w:hyperlink w:anchor="Functions" w:history="1">
        <w:r w:rsidR="004F2675" w:rsidRPr="00831DF1">
          <w:rPr>
            <w:rStyle w:val="Hyperlink"/>
            <w:b/>
          </w:rPr>
          <w:t>Generic HL7 Functions</w:t>
        </w:r>
      </w:hyperlink>
      <w:r w:rsidR="004F2675" w:rsidRPr="00831DF1">
        <w:t xml:space="preserve"> section </w:t>
      </w:r>
      <w:r w:rsidRPr="00831DF1">
        <w:t xml:space="preserve">provides information about each TIU </w:t>
      </w:r>
      <w:r w:rsidR="007956CE" w:rsidRPr="00831DF1">
        <w:t>document</w:t>
      </w:r>
      <w:r w:rsidRPr="00831DF1">
        <w:t xml:space="preserve"> type that is supported by this software. Section</w:t>
      </w:r>
      <w:r w:rsidR="004F2675" w:rsidRPr="00831DF1">
        <w:t xml:space="preserve"> </w:t>
      </w:r>
      <w:hyperlink w:anchor="Required" w:history="1">
        <w:r w:rsidR="007956CE" w:rsidRPr="00831DF1">
          <w:rPr>
            <w:rStyle w:val="Hyperlink"/>
            <w:b/>
          </w:rPr>
          <w:t>Required Fields</w:t>
        </w:r>
      </w:hyperlink>
      <w:r w:rsidR="007956CE" w:rsidRPr="00831DF1">
        <w:t xml:space="preserve"> </w:t>
      </w:r>
      <w:r w:rsidRPr="00831DF1">
        <w:t>and the following sections contain the specifications for the HL7 data fields and the references that form the basis of this document</w:t>
      </w:r>
      <w:r w:rsidR="004F2675" w:rsidRPr="00831DF1">
        <w:t>.</w:t>
      </w:r>
    </w:p>
    <w:p w14:paraId="769BE23F" w14:textId="77777777" w:rsidR="00CA7FCB" w:rsidRPr="00831DF1" w:rsidRDefault="00702EAB" w:rsidP="00831DF1">
      <w:r w:rsidRPr="00831DF1">
        <w:br w:type="page"/>
      </w:r>
      <w:r w:rsidR="00CA7FCB" w:rsidRPr="00831DF1">
        <w:t>Table 12 contains the acronyms and abbreviations used in this document.</w:t>
      </w:r>
    </w:p>
    <w:p w14:paraId="55439282" w14:textId="77777777" w:rsidR="00CA7FCB" w:rsidRPr="00831DF1" w:rsidRDefault="00CA7FCB" w:rsidP="00831DF1">
      <w:pPr>
        <w:pStyle w:val="Captiontable"/>
      </w:pPr>
      <w:bookmarkStart w:id="79" w:name="_Ref95101041"/>
      <w:bookmarkStart w:id="80" w:name="_Toc110402104"/>
      <w:bookmarkStart w:id="81" w:name="_Toc111258283"/>
      <w:bookmarkStart w:id="82" w:name="_Toc145664631"/>
      <w:r w:rsidRPr="00831DF1">
        <w:t>Table 1</w:t>
      </w:r>
      <w:bookmarkEnd w:id="79"/>
      <w:r w:rsidRPr="00831DF1">
        <w:t xml:space="preserve">2: </w:t>
      </w:r>
      <w:bookmarkStart w:id="83" w:name="_Ref95101024"/>
      <w:r w:rsidRPr="00831DF1">
        <w:t>Acronyms</w:t>
      </w:r>
      <w:bookmarkEnd w:id="83"/>
      <w:r w:rsidRPr="00831DF1">
        <w:t xml:space="preserve"> and Abbreviations</w:t>
      </w:r>
      <w:bookmarkEnd w:id="80"/>
      <w:bookmarkEnd w:id="81"/>
      <w:bookmarkEnd w:id="82"/>
      <w:r w:rsidR="00B45639" w:rsidRPr="00831DF1">
        <w:fldChar w:fldCharType="begin"/>
      </w:r>
      <w:r w:rsidRPr="00831DF1">
        <w:instrText>xe "Acronyms and Abbreviations"</w:instrText>
      </w:r>
      <w:r w:rsidR="00B45639" w:rsidRPr="00831DF1">
        <w:fldChar w:fldCharType="end"/>
      </w:r>
    </w:p>
    <w:tbl>
      <w:tblPr>
        <w:tblW w:w="0" w:type="auto"/>
        <w:tblInd w:w="1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E0" w:firstRow="1" w:lastRow="1" w:firstColumn="1" w:lastColumn="0" w:noHBand="0" w:noVBand="0"/>
      </w:tblPr>
      <w:tblGrid>
        <w:gridCol w:w="1265"/>
        <w:gridCol w:w="5965"/>
      </w:tblGrid>
      <w:tr w:rsidR="00CA7FCB" w:rsidRPr="00831DF1" w14:paraId="202DC2E8" w14:textId="77777777" w:rsidTr="00C54946">
        <w:trPr>
          <w:tblHeader/>
        </w:trPr>
        <w:tc>
          <w:tcPr>
            <w:tcW w:w="1265" w:type="dxa"/>
            <w:shd w:val="clear" w:color="auto" w:fill="auto"/>
          </w:tcPr>
          <w:p w14:paraId="1C585660" w14:textId="77777777" w:rsidR="00CA7FCB" w:rsidRPr="00831DF1" w:rsidRDefault="00CA7FCB" w:rsidP="00831DF1">
            <w:pPr>
              <w:pStyle w:val="TableHeading"/>
            </w:pPr>
            <w:r w:rsidRPr="00831DF1">
              <w:t xml:space="preserve">Acronym </w:t>
            </w:r>
          </w:p>
        </w:tc>
        <w:tc>
          <w:tcPr>
            <w:tcW w:w="0" w:type="auto"/>
            <w:shd w:val="clear" w:color="auto" w:fill="auto"/>
          </w:tcPr>
          <w:p w14:paraId="03F66FDA" w14:textId="77777777" w:rsidR="00CA7FCB" w:rsidRPr="00831DF1" w:rsidRDefault="00CA7FCB" w:rsidP="00831DF1">
            <w:pPr>
              <w:pStyle w:val="TableHeading"/>
            </w:pPr>
            <w:r w:rsidRPr="00831DF1">
              <w:t>Description</w:t>
            </w:r>
          </w:p>
        </w:tc>
      </w:tr>
      <w:tr w:rsidR="00CA7FCB" w:rsidRPr="00831DF1" w14:paraId="21342299" w14:textId="77777777" w:rsidTr="00C54946">
        <w:tc>
          <w:tcPr>
            <w:tcW w:w="1265" w:type="dxa"/>
            <w:shd w:val="clear" w:color="auto" w:fill="auto"/>
          </w:tcPr>
          <w:p w14:paraId="169B076A" w14:textId="77777777" w:rsidR="00CA7FCB" w:rsidRPr="00831DF1" w:rsidRDefault="00CA7FCB" w:rsidP="00831DF1">
            <w:pPr>
              <w:pStyle w:val="TableEntry"/>
            </w:pPr>
            <w:r w:rsidRPr="00831DF1">
              <w:t>AAC</w:t>
            </w:r>
          </w:p>
        </w:tc>
        <w:tc>
          <w:tcPr>
            <w:tcW w:w="0" w:type="auto"/>
            <w:shd w:val="clear" w:color="auto" w:fill="auto"/>
          </w:tcPr>
          <w:p w14:paraId="54782BC6" w14:textId="77777777" w:rsidR="00CA7FCB" w:rsidRPr="00831DF1" w:rsidRDefault="00CA7FCB" w:rsidP="00831DF1">
            <w:pPr>
              <w:pStyle w:val="TableEntry"/>
            </w:pPr>
            <w:r w:rsidRPr="00831DF1">
              <w:t>Austin Automation Center</w:t>
            </w:r>
          </w:p>
        </w:tc>
      </w:tr>
      <w:tr w:rsidR="00CA7FCB" w:rsidRPr="00831DF1" w14:paraId="63A5C591" w14:textId="77777777" w:rsidTr="00C54946">
        <w:tc>
          <w:tcPr>
            <w:tcW w:w="1265" w:type="dxa"/>
            <w:shd w:val="clear" w:color="auto" w:fill="auto"/>
          </w:tcPr>
          <w:p w14:paraId="68200EFD" w14:textId="77777777" w:rsidR="00CA7FCB" w:rsidRPr="00831DF1" w:rsidRDefault="00CA7FCB" w:rsidP="00831DF1">
            <w:pPr>
              <w:pStyle w:val="TableEntry"/>
            </w:pPr>
            <w:r w:rsidRPr="00831DF1">
              <w:t>ADT</w:t>
            </w:r>
          </w:p>
        </w:tc>
        <w:tc>
          <w:tcPr>
            <w:tcW w:w="0" w:type="auto"/>
            <w:shd w:val="clear" w:color="auto" w:fill="auto"/>
          </w:tcPr>
          <w:p w14:paraId="30EBDDB9" w14:textId="77777777" w:rsidR="00CA7FCB" w:rsidRPr="00831DF1" w:rsidRDefault="00CA7FCB" w:rsidP="00831DF1">
            <w:pPr>
              <w:pStyle w:val="TableEntry"/>
            </w:pPr>
            <w:r w:rsidRPr="00831DF1">
              <w:t>Admission, discharge and Transfer</w:t>
            </w:r>
            <w:r w:rsidR="00452865" w:rsidRPr="00831DF1">
              <w:t xml:space="preserve"> </w:t>
            </w:r>
          </w:p>
        </w:tc>
      </w:tr>
      <w:tr w:rsidR="00CA7FCB" w:rsidRPr="00831DF1" w14:paraId="6CC9EB01" w14:textId="77777777" w:rsidTr="00C54946">
        <w:tc>
          <w:tcPr>
            <w:tcW w:w="1265" w:type="dxa"/>
            <w:shd w:val="clear" w:color="auto" w:fill="auto"/>
          </w:tcPr>
          <w:p w14:paraId="699930D4" w14:textId="77777777" w:rsidR="00CA7FCB" w:rsidRPr="00831DF1" w:rsidRDefault="00CA7FCB" w:rsidP="00831DF1">
            <w:pPr>
              <w:pStyle w:val="TableEntry"/>
            </w:pPr>
            <w:r w:rsidRPr="00831DF1">
              <w:t>ACK</w:t>
            </w:r>
          </w:p>
        </w:tc>
        <w:tc>
          <w:tcPr>
            <w:tcW w:w="0" w:type="auto"/>
            <w:shd w:val="clear" w:color="auto" w:fill="auto"/>
          </w:tcPr>
          <w:p w14:paraId="34F31719" w14:textId="77777777" w:rsidR="00CA7FCB" w:rsidRPr="00831DF1" w:rsidRDefault="00CA7FCB" w:rsidP="00831DF1">
            <w:pPr>
              <w:pStyle w:val="TableEntry"/>
            </w:pPr>
            <w:r w:rsidRPr="00831DF1">
              <w:t>Acknowledgement</w:t>
            </w:r>
          </w:p>
        </w:tc>
      </w:tr>
      <w:tr w:rsidR="00201162" w:rsidRPr="00831DF1" w14:paraId="7B531F47" w14:textId="77777777" w:rsidTr="00C54946">
        <w:tc>
          <w:tcPr>
            <w:tcW w:w="1265" w:type="dxa"/>
            <w:shd w:val="clear" w:color="auto" w:fill="auto"/>
          </w:tcPr>
          <w:p w14:paraId="194965CC" w14:textId="77777777" w:rsidR="00201162" w:rsidRPr="00831DF1" w:rsidRDefault="00552079" w:rsidP="00831DF1">
            <w:pPr>
              <w:pStyle w:val="TableEntry"/>
            </w:pPr>
            <w:r>
              <w:t>CCR&amp;A</w:t>
            </w:r>
          </w:p>
        </w:tc>
        <w:tc>
          <w:tcPr>
            <w:tcW w:w="0" w:type="auto"/>
            <w:shd w:val="clear" w:color="auto" w:fill="auto"/>
          </w:tcPr>
          <w:p w14:paraId="2FD31442" w14:textId="77777777" w:rsidR="00552079" w:rsidRDefault="00552079" w:rsidP="00552079">
            <w:pPr>
              <w:pStyle w:val="TableEntry"/>
            </w:pPr>
            <w:r>
              <w:t xml:space="preserve">Community Care Referrals and Authorizations (CCR&amp;A) application is </w:t>
            </w:r>
          </w:p>
          <w:p w14:paraId="4FBCF6F3" w14:textId="77777777" w:rsidR="00552079" w:rsidRDefault="00552079" w:rsidP="00552079">
            <w:pPr>
              <w:pStyle w:val="TableEntry"/>
            </w:pPr>
            <w:r>
              <w:t xml:space="preserve">an enterprise-wide system used by Community Care (CC) staff to </w:t>
            </w:r>
          </w:p>
          <w:p w14:paraId="1F5AB35A" w14:textId="77777777" w:rsidR="00552079" w:rsidRDefault="00552079" w:rsidP="00552079">
            <w:pPr>
              <w:pStyle w:val="TableEntry"/>
            </w:pPr>
            <w:r>
              <w:t xml:space="preserve">automatically generate referrals and authorizations for all Veterans </w:t>
            </w:r>
          </w:p>
          <w:p w14:paraId="759F4CD3" w14:textId="77777777" w:rsidR="00201162" w:rsidRPr="00831DF1" w:rsidRDefault="00552079" w:rsidP="009A7C60">
            <w:pPr>
              <w:pStyle w:val="TableEntry"/>
            </w:pPr>
            <w:r>
              <w:t>receiving care in the community</w:t>
            </w:r>
          </w:p>
        </w:tc>
      </w:tr>
      <w:tr w:rsidR="00CA7FCB" w:rsidRPr="00831DF1" w14:paraId="3BDF7905" w14:textId="77777777" w:rsidTr="00C54946">
        <w:tc>
          <w:tcPr>
            <w:tcW w:w="1265" w:type="dxa"/>
            <w:shd w:val="clear" w:color="auto" w:fill="auto"/>
          </w:tcPr>
          <w:p w14:paraId="3EE3E4E6" w14:textId="77777777" w:rsidR="00CA7FCB" w:rsidRPr="00831DF1" w:rsidRDefault="00CA7FCB" w:rsidP="00831DF1">
            <w:pPr>
              <w:pStyle w:val="TableEntry"/>
            </w:pPr>
            <w:r w:rsidRPr="00831DF1">
              <w:t>CIO</w:t>
            </w:r>
          </w:p>
        </w:tc>
        <w:tc>
          <w:tcPr>
            <w:tcW w:w="0" w:type="auto"/>
            <w:shd w:val="clear" w:color="auto" w:fill="auto"/>
          </w:tcPr>
          <w:p w14:paraId="47D11A01" w14:textId="77777777" w:rsidR="00CA7FCB" w:rsidRPr="00831DF1" w:rsidRDefault="00CA7FCB" w:rsidP="00831DF1">
            <w:pPr>
              <w:pStyle w:val="TableEntry"/>
            </w:pPr>
            <w:r w:rsidRPr="00831DF1">
              <w:t>Chief Information Officer</w:t>
            </w:r>
          </w:p>
        </w:tc>
      </w:tr>
      <w:tr w:rsidR="00CA7FCB" w:rsidRPr="00831DF1" w14:paraId="4FBF9911" w14:textId="77777777" w:rsidTr="00C54946">
        <w:tc>
          <w:tcPr>
            <w:tcW w:w="1265" w:type="dxa"/>
            <w:shd w:val="clear" w:color="auto" w:fill="auto"/>
          </w:tcPr>
          <w:p w14:paraId="07329ACC" w14:textId="77777777" w:rsidR="00CA7FCB" w:rsidRPr="00831DF1" w:rsidRDefault="00CA7FCB" w:rsidP="00831DF1">
            <w:pPr>
              <w:pStyle w:val="TableEntry"/>
            </w:pPr>
            <w:r w:rsidRPr="00831DF1">
              <w:t>CPRS</w:t>
            </w:r>
          </w:p>
        </w:tc>
        <w:tc>
          <w:tcPr>
            <w:tcW w:w="0" w:type="auto"/>
            <w:shd w:val="clear" w:color="auto" w:fill="auto"/>
          </w:tcPr>
          <w:p w14:paraId="3B693FC1" w14:textId="77777777" w:rsidR="00CA7FCB" w:rsidRPr="00831DF1" w:rsidRDefault="00CA7FCB" w:rsidP="00831DF1">
            <w:pPr>
              <w:pStyle w:val="TableEntry"/>
            </w:pPr>
            <w:r w:rsidRPr="00831DF1">
              <w:t xml:space="preserve">Computerized Patient Records System </w:t>
            </w:r>
          </w:p>
        </w:tc>
      </w:tr>
      <w:tr w:rsidR="003C4017" w:rsidRPr="00831DF1" w14:paraId="16D3BD62" w14:textId="77777777" w:rsidTr="00C54946">
        <w:tc>
          <w:tcPr>
            <w:tcW w:w="1265" w:type="dxa"/>
            <w:shd w:val="clear" w:color="auto" w:fill="auto"/>
          </w:tcPr>
          <w:p w14:paraId="046005BC" w14:textId="77777777" w:rsidR="003C4017" w:rsidRPr="00831DF1" w:rsidRDefault="003C4017" w:rsidP="00831DF1">
            <w:pPr>
              <w:pStyle w:val="TableEntry"/>
            </w:pPr>
            <w:r w:rsidRPr="00831DF1">
              <w:t>DDC</w:t>
            </w:r>
          </w:p>
        </w:tc>
        <w:tc>
          <w:tcPr>
            <w:tcW w:w="0" w:type="auto"/>
            <w:shd w:val="clear" w:color="auto" w:fill="auto"/>
          </w:tcPr>
          <w:p w14:paraId="72C8A7A1" w14:textId="77777777" w:rsidR="003C4017" w:rsidRPr="00831DF1" w:rsidRDefault="003C4017" w:rsidP="00831DF1">
            <w:pPr>
              <w:pStyle w:val="TableEntry"/>
            </w:pPr>
            <w:r w:rsidRPr="00831DF1">
              <w:t>Denver Distribution Center</w:t>
            </w:r>
          </w:p>
        </w:tc>
      </w:tr>
      <w:tr w:rsidR="00CA7FCB" w:rsidRPr="00831DF1" w14:paraId="7865A753" w14:textId="77777777" w:rsidTr="00C54946">
        <w:tc>
          <w:tcPr>
            <w:tcW w:w="1265" w:type="dxa"/>
            <w:shd w:val="clear" w:color="auto" w:fill="auto"/>
          </w:tcPr>
          <w:p w14:paraId="54150FAC" w14:textId="77777777" w:rsidR="00CA7FCB" w:rsidRPr="00831DF1" w:rsidRDefault="00CA7FCB" w:rsidP="00831DF1">
            <w:pPr>
              <w:pStyle w:val="TableEntry"/>
            </w:pPr>
            <w:r w:rsidRPr="00831DF1">
              <w:t>DFN</w:t>
            </w:r>
            <w:r w:rsidR="00C33504" w:rsidRPr="00831DF1">
              <w:fldChar w:fldCharType="begin"/>
            </w:r>
            <w:r w:rsidR="00C33504" w:rsidRPr="00831DF1">
              <w:instrText xml:space="preserve"> XE "DFN" </w:instrText>
            </w:r>
            <w:r w:rsidR="00C33504" w:rsidRPr="00831DF1">
              <w:fldChar w:fldCharType="end"/>
            </w:r>
          </w:p>
        </w:tc>
        <w:tc>
          <w:tcPr>
            <w:tcW w:w="0" w:type="auto"/>
            <w:shd w:val="clear" w:color="auto" w:fill="auto"/>
          </w:tcPr>
          <w:p w14:paraId="470726BB" w14:textId="77777777" w:rsidR="00CA7FCB" w:rsidRPr="00831DF1" w:rsidRDefault="00CA7FCB" w:rsidP="00831DF1">
            <w:pPr>
              <w:pStyle w:val="TableEntry"/>
            </w:pPr>
            <w:r w:rsidRPr="00831DF1">
              <w:t>Data File Number</w:t>
            </w:r>
            <w:r w:rsidR="00C33504" w:rsidRPr="00831DF1">
              <w:fldChar w:fldCharType="begin"/>
            </w:r>
            <w:r w:rsidR="00C33504" w:rsidRPr="00831DF1">
              <w:instrText xml:space="preserve"> XE "Data File Number" </w:instrText>
            </w:r>
            <w:r w:rsidR="00C33504" w:rsidRPr="00831DF1">
              <w:fldChar w:fldCharType="end"/>
            </w:r>
          </w:p>
        </w:tc>
      </w:tr>
      <w:tr w:rsidR="00CA7FCB" w:rsidRPr="00831DF1" w14:paraId="067B5F1C" w14:textId="77777777" w:rsidTr="00C54946">
        <w:tc>
          <w:tcPr>
            <w:tcW w:w="1265" w:type="dxa"/>
            <w:shd w:val="clear" w:color="auto" w:fill="auto"/>
          </w:tcPr>
          <w:p w14:paraId="6ED121B9" w14:textId="77777777" w:rsidR="00CA7FCB" w:rsidRPr="00831DF1" w:rsidRDefault="00CA7FCB" w:rsidP="00831DF1">
            <w:pPr>
              <w:pStyle w:val="TableEntry"/>
            </w:pPr>
            <w:r w:rsidRPr="00831DF1">
              <w:t>ESM</w:t>
            </w:r>
          </w:p>
        </w:tc>
        <w:tc>
          <w:tcPr>
            <w:tcW w:w="0" w:type="auto"/>
            <w:shd w:val="clear" w:color="auto" w:fill="auto"/>
          </w:tcPr>
          <w:p w14:paraId="680798BC" w14:textId="77777777" w:rsidR="00CA7FCB" w:rsidRPr="00831DF1" w:rsidRDefault="00CA7FCB" w:rsidP="00831DF1">
            <w:pPr>
              <w:pStyle w:val="TableEntry"/>
            </w:pPr>
            <w:r w:rsidRPr="00831DF1">
              <w:t>Enterprise Systems Manager</w:t>
            </w:r>
          </w:p>
        </w:tc>
      </w:tr>
      <w:tr w:rsidR="00CA7FCB" w:rsidRPr="00831DF1" w14:paraId="4523A380" w14:textId="77777777" w:rsidTr="00C54946">
        <w:tc>
          <w:tcPr>
            <w:tcW w:w="1265" w:type="dxa"/>
            <w:shd w:val="clear" w:color="auto" w:fill="auto"/>
          </w:tcPr>
          <w:p w14:paraId="45FC5D7C" w14:textId="77777777" w:rsidR="00CA7FCB" w:rsidRPr="00831DF1" w:rsidRDefault="00CA7FCB" w:rsidP="00831DF1">
            <w:pPr>
              <w:pStyle w:val="TableEntry"/>
            </w:pPr>
            <w:r w:rsidRPr="00831DF1">
              <w:t>Hines</w:t>
            </w:r>
          </w:p>
        </w:tc>
        <w:tc>
          <w:tcPr>
            <w:tcW w:w="0" w:type="auto"/>
            <w:shd w:val="clear" w:color="auto" w:fill="auto"/>
          </w:tcPr>
          <w:p w14:paraId="7D9B2D3E" w14:textId="77777777" w:rsidR="00CA7FCB" w:rsidRPr="00831DF1" w:rsidRDefault="00CA7FCB" w:rsidP="00831DF1">
            <w:pPr>
              <w:pStyle w:val="TableEntry"/>
            </w:pPr>
            <w:r w:rsidRPr="00831DF1">
              <w:t>Hines Data Center</w:t>
            </w:r>
          </w:p>
        </w:tc>
      </w:tr>
      <w:tr w:rsidR="00CA7FCB" w:rsidRPr="00831DF1" w14:paraId="2831CDA1" w14:textId="77777777" w:rsidTr="00C54946">
        <w:tc>
          <w:tcPr>
            <w:tcW w:w="1265" w:type="dxa"/>
            <w:shd w:val="clear" w:color="auto" w:fill="auto"/>
          </w:tcPr>
          <w:p w14:paraId="034448A2" w14:textId="77777777" w:rsidR="00CA7FCB" w:rsidRPr="00831DF1" w:rsidRDefault="00CA7FCB" w:rsidP="00831DF1">
            <w:pPr>
              <w:pStyle w:val="TableEntry"/>
            </w:pPr>
            <w:r w:rsidRPr="00831DF1">
              <w:t>HL7</w:t>
            </w:r>
          </w:p>
        </w:tc>
        <w:tc>
          <w:tcPr>
            <w:tcW w:w="0" w:type="auto"/>
            <w:shd w:val="clear" w:color="auto" w:fill="auto"/>
          </w:tcPr>
          <w:p w14:paraId="6DA32E3D" w14:textId="77777777" w:rsidR="00CA7FCB" w:rsidRPr="00831DF1" w:rsidRDefault="00CA7FCB" w:rsidP="00831DF1">
            <w:pPr>
              <w:pStyle w:val="TableEntry"/>
            </w:pPr>
            <w:r w:rsidRPr="00831DF1">
              <w:t>Health Level 7 protocol</w:t>
            </w:r>
          </w:p>
        </w:tc>
      </w:tr>
      <w:tr w:rsidR="00552079" w:rsidRPr="00831DF1" w14:paraId="7629E160" w14:textId="77777777" w:rsidTr="00C54946">
        <w:tc>
          <w:tcPr>
            <w:tcW w:w="1265" w:type="dxa"/>
            <w:shd w:val="clear" w:color="auto" w:fill="auto"/>
          </w:tcPr>
          <w:p w14:paraId="19AA6073" w14:textId="77777777" w:rsidR="00552079" w:rsidRPr="00831DF1" w:rsidRDefault="00552079" w:rsidP="00831DF1">
            <w:pPr>
              <w:pStyle w:val="TableEntry"/>
            </w:pPr>
            <w:r>
              <w:t>HSRM</w:t>
            </w:r>
          </w:p>
        </w:tc>
        <w:tc>
          <w:tcPr>
            <w:tcW w:w="0" w:type="auto"/>
            <w:shd w:val="clear" w:color="auto" w:fill="auto"/>
          </w:tcPr>
          <w:p w14:paraId="3842CFC7" w14:textId="77777777" w:rsidR="00552079" w:rsidRPr="00831DF1" w:rsidRDefault="00552079" w:rsidP="00831DF1">
            <w:pPr>
              <w:pStyle w:val="TableEntry"/>
            </w:pPr>
            <w:r>
              <w:t>HealthShare Referral Management system</w:t>
            </w:r>
          </w:p>
        </w:tc>
      </w:tr>
      <w:tr w:rsidR="00CA7FCB" w:rsidRPr="00831DF1" w14:paraId="3F488D59" w14:textId="77777777" w:rsidTr="00C54946">
        <w:tc>
          <w:tcPr>
            <w:tcW w:w="1265" w:type="dxa"/>
            <w:shd w:val="clear" w:color="auto" w:fill="auto"/>
          </w:tcPr>
          <w:p w14:paraId="3FB82925" w14:textId="77777777" w:rsidR="00CA7FCB" w:rsidRPr="00831DF1" w:rsidRDefault="00CA7FCB" w:rsidP="00831DF1">
            <w:pPr>
              <w:pStyle w:val="TableEntry"/>
            </w:pPr>
            <w:r w:rsidRPr="00831DF1">
              <w:t>HT</w:t>
            </w:r>
          </w:p>
        </w:tc>
        <w:tc>
          <w:tcPr>
            <w:tcW w:w="0" w:type="auto"/>
            <w:shd w:val="clear" w:color="auto" w:fill="auto"/>
          </w:tcPr>
          <w:p w14:paraId="170F414B" w14:textId="77777777" w:rsidR="00CA7FCB" w:rsidRPr="00831DF1" w:rsidRDefault="00CA7FCB" w:rsidP="00831DF1">
            <w:pPr>
              <w:pStyle w:val="TableEntry"/>
            </w:pPr>
            <w:r w:rsidRPr="00831DF1">
              <w:t>Home Telehealth</w:t>
            </w:r>
          </w:p>
        </w:tc>
      </w:tr>
      <w:tr w:rsidR="00CA7FCB" w:rsidRPr="00831DF1" w14:paraId="2C4DF733" w14:textId="77777777" w:rsidTr="00C54946">
        <w:tc>
          <w:tcPr>
            <w:tcW w:w="1265" w:type="dxa"/>
            <w:shd w:val="clear" w:color="auto" w:fill="auto"/>
          </w:tcPr>
          <w:p w14:paraId="5D636486" w14:textId="77777777" w:rsidR="00CA7FCB" w:rsidRPr="00831DF1" w:rsidRDefault="00CA7FCB" w:rsidP="00831DF1">
            <w:pPr>
              <w:pStyle w:val="TableEntry"/>
            </w:pPr>
            <w:r w:rsidRPr="00831DF1">
              <w:t>ICN</w:t>
            </w:r>
            <w:r w:rsidR="006018A4" w:rsidRPr="00831DF1">
              <w:fldChar w:fldCharType="begin"/>
            </w:r>
            <w:r w:rsidR="006018A4" w:rsidRPr="00831DF1">
              <w:instrText xml:space="preserve"> XE "ICN" </w:instrText>
            </w:r>
            <w:r w:rsidR="006018A4" w:rsidRPr="00831DF1">
              <w:fldChar w:fldCharType="end"/>
            </w:r>
          </w:p>
        </w:tc>
        <w:tc>
          <w:tcPr>
            <w:tcW w:w="0" w:type="auto"/>
            <w:shd w:val="clear" w:color="auto" w:fill="auto"/>
          </w:tcPr>
          <w:p w14:paraId="491456AD" w14:textId="77777777" w:rsidR="00CA7FCB" w:rsidRPr="00831DF1" w:rsidRDefault="00CA7FCB" w:rsidP="00831DF1">
            <w:pPr>
              <w:pStyle w:val="TableEntry"/>
            </w:pPr>
            <w:r w:rsidRPr="00831DF1">
              <w:t>Integration Control Number</w:t>
            </w:r>
          </w:p>
        </w:tc>
      </w:tr>
      <w:tr w:rsidR="00CA7FCB" w:rsidRPr="00831DF1" w14:paraId="72C46E89" w14:textId="77777777" w:rsidTr="00C54946">
        <w:tc>
          <w:tcPr>
            <w:tcW w:w="1265" w:type="dxa"/>
            <w:shd w:val="clear" w:color="auto" w:fill="auto"/>
          </w:tcPr>
          <w:p w14:paraId="46113CE3" w14:textId="77777777" w:rsidR="00CA7FCB" w:rsidRPr="00831DF1" w:rsidRDefault="00CA7FCB" w:rsidP="00831DF1">
            <w:pPr>
              <w:pStyle w:val="TableEntry"/>
            </w:pPr>
            <w:r w:rsidRPr="00831DF1">
              <w:t>IE</w:t>
            </w:r>
          </w:p>
        </w:tc>
        <w:tc>
          <w:tcPr>
            <w:tcW w:w="0" w:type="auto"/>
            <w:shd w:val="clear" w:color="auto" w:fill="auto"/>
          </w:tcPr>
          <w:p w14:paraId="1E59B6BF" w14:textId="77777777" w:rsidR="00CA7FCB" w:rsidRPr="00831DF1" w:rsidRDefault="00CA7FCB" w:rsidP="00831DF1">
            <w:pPr>
              <w:pStyle w:val="TableEntry"/>
            </w:pPr>
            <w:r w:rsidRPr="00831DF1">
              <w:t>Interface Engine</w:t>
            </w:r>
            <w:r w:rsidR="00FD0579" w:rsidRPr="00831DF1">
              <w:fldChar w:fldCharType="begin"/>
            </w:r>
            <w:r w:rsidR="00FD0579" w:rsidRPr="00831DF1">
              <w:instrText xml:space="preserve"> XE "Interface Engine" </w:instrText>
            </w:r>
            <w:r w:rsidR="00FD0579" w:rsidRPr="00831DF1">
              <w:fldChar w:fldCharType="end"/>
            </w:r>
          </w:p>
        </w:tc>
      </w:tr>
      <w:tr w:rsidR="00CA7FCB" w:rsidRPr="00831DF1" w14:paraId="081C4195" w14:textId="77777777" w:rsidTr="00C54946">
        <w:tc>
          <w:tcPr>
            <w:tcW w:w="1265" w:type="dxa"/>
            <w:shd w:val="clear" w:color="auto" w:fill="auto"/>
          </w:tcPr>
          <w:p w14:paraId="74D183F7" w14:textId="77777777" w:rsidR="00CA7FCB" w:rsidRPr="00831DF1" w:rsidRDefault="00CA7FCB" w:rsidP="00831DF1">
            <w:pPr>
              <w:pStyle w:val="TableEntry"/>
            </w:pPr>
            <w:r w:rsidRPr="00831DF1">
              <w:t>IEN</w:t>
            </w:r>
          </w:p>
        </w:tc>
        <w:tc>
          <w:tcPr>
            <w:tcW w:w="0" w:type="auto"/>
            <w:shd w:val="clear" w:color="auto" w:fill="auto"/>
          </w:tcPr>
          <w:p w14:paraId="24C080DC" w14:textId="77777777" w:rsidR="00CA7FCB" w:rsidRPr="00831DF1" w:rsidRDefault="00CA7FCB" w:rsidP="00831DF1">
            <w:pPr>
              <w:pStyle w:val="TableEntry"/>
            </w:pPr>
            <w:r w:rsidRPr="00831DF1">
              <w:t>Internal Entry Number</w:t>
            </w:r>
            <w:r w:rsidR="00CB2639" w:rsidRPr="00831DF1">
              <w:fldChar w:fldCharType="begin"/>
            </w:r>
            <w:r w:rsidR="00CB2639" w:rsidRPr="00831DF1">
              <w:instrText xml:space="preserve"> XE "Internal Entry Number" </w:instrText>
            </w:r>
            <w:r w:rsidR="00CB2639" w:rsidRPr="00831DF1">
              <w:fldChar w:fldCharType="end"/>
            </w:r>
          </w:p>
        </w:tc>
      </w:tr>
      <w:tr w:rsidR="00CA7FCB" w:rsidRPr="00831DF1" w14:paraId="5DF0809C" w14:textId="77777777" w:rsidTr="00C54946">
        <w:tc>
          <w:tcPr>
            <w:tcW w:w="1265" w:type="dxa"/>
            <w:shd w:val="clear" w:color="auto" w:fill="auto"/>
          </w:tcPr>
          <w:p w14:paraId="3F0C9372" w14:textId="77777777" w:rsidR="00CA7FCB" w:rsidRPr="00831DF1" w:rsidRDefault="00CA7FCB" w:rsidP="00831DF1">
            <w:pPr>
              <w:pStyle w:val="TableEntry"/>
            </w:pPr>
            <w:r w:rsidRPr="00831DF1">
              <w:t>M&amp;IS</w:t>
            </w:r>
          </w:p>
        </w:tc>
        <w:tc>
          <w:tcPr>
            <w:tcW w:w="0" w:type="auto"/>
            <w:shd w:val="clear" w:color="auto" w:fill="auto"/>
          </w:tcPr>
          <w:p w14:paraId="60815D98" w14:textId="77777777" w:rsidR="00CA7FCB" w:rsidRPr="00831DF1" w:rsidRDefault="00CA7FCB" w:rsidP="00831DF1">
            <w:pPr>
              <w:pStyle w:val="TableEntry"/>
            </w:pPr>
            <w:r w:rsidRPr="00831DF1">
              <w:t>Messaging &amp; Interfaces Services</w:t>
            </w:r>
          </w:p>
        </w:tc>
      </w:tr>
      <w:tr w:rsidR="00CA7FCB" w:rsidRPr="00831DF1" w14:paraId="7DD25312" w14:textId="77777777" w:rsidTr="00C54946">
        <w:tc>
          <w:tcPr>
            <w:tcW w:w="1265" w:type="dxa"/>
            <w:shd w:val="clear" w:color="auto" w:fill="auto"/>
          </w:tcPr>
          <w:p w14:paraId="6E82CC31" w14:textId="77777777" w:rsidR="00CA7FCB" w:rsidRPr="00831DF1" w:rsidRDefault="00CA7FCB" w:rsidP="00831DF1">
            <w:pPr>
              <w:pStyle w:val="TableEntry"/>
            </w:pPr>
            <w:r w:rsidRPr="00831DF1">
              <w:t>MPI</w:t>
            </w:r>
          </w:p>
        </w:tc>
        <w:tc>
          <w:tcPr>
            <w:tcW w:w="0" w:type="auto"/>
            <w:shd w:val="clear" w:color="auto" w:fill="auto"/>
          </w:tcPr>
          <w:p w14:paraId="2AE066BE" w14:textId="77777777" w:rsidR="00CA7FCB" w:rsidRPr="00831DF1" w:rsidRDefault="00CA7FCB" w:rsidP="00831DF1">
            <w:pPr>
              <w:pStyle w:val="TableEntry"/>
            </w:pPr>
            <w:r w:rsidRPr="00831DF1">
              <w:t>Master Patient Index</w:t>
            </w:r>
          </w:p>
        </w:tc>
      </w:tr>
      <w:tr w:rsidR="00CA7FCB" w:rsidRPr="00831DF1" w14:paraId="7A48E258" w14:textId="77777777" w:rsidTr="00C54946">
        <w:tc>
          <w:tcPr>
            <w:tcW w:w="1265" w:type="dxa"/>
            <w:shd w:val="clear" w:color="auto" w:fill="auto"/>
          </w:tcPr>
          <w:p w14:paraId="08C9E7C2" w14:textId="77777777" w:rsidR="00CA7FCB" w:rsidRPr="00831DF1" w:rsidRDefault="00CA7FCB" w:rsidP="00831DF1">
            <w:pPr>
              <w:pStyle w:val="TableEntry"/>
            </w:pPr>
            <w:r w:rsidRPr="00831DF1">
              <w:t>OCC</w:t>
            </w:r>
          </w:p>
        </w:tc>
        <w:tc>
          <w:tcPr>
            <w:tcW w:w="0" w:type="auto"/>
            <w:shd w:val="clear" w:color="auto" w:fill="auto"/>
          </w:tcPr>
          <w:p w14:paraId="44CCA7A9" w14:textId="77777777" w:rsidR="00CA7FCB" w:rsidRPr="00831DF1" w:rsidRDefault="00CA7FCB" w:rsidP="00831DF1">
            <w:pPr>
              <w:pStyle w:val="TableEntry"/>
            </w:pPr>
            <w:r w:rsidRPr="00831DF1">
              <w:t>Office of Care Coordination</w:t>
            </w:r>
          </w:p>
        </w:tc>
      </w:tr>
      <w:tr w:rsidR="00CA7FCB" w:rsidRPr="00831DF1" w14:paraId="693D8004" w14:textId="77777777" w:rsidTr="00C54946">
        <w:tc>
          <w:tcPr>
            <w:tcW w:w="1265" w:type="dxa"/>
            <w:shd w:val="clear" w:color="auto" w:fill="auto"/>
          </w:tcPr>
          <w:p w14:paraId="59205602" w14:textId="77777777" w:rsidR="00CA7FCB" w:rsidRPr="00831DF1" w:rsidRDefault="00CA7FCB" w:rsidP="00831DF1">
            <w:pPr>
              <w:pStyle w:val="TableEntry"/>
            </w:pPr>
            <w:r w:rsidRPr="00831DF1">
              <w:t>OI</w:t>
            </w:r>
          </w:p>
        </w:tc>
        <w:tc>
          <w:tcPr>
            <w:tcW w:w="0" w:type="auto"/>
            <w:shd w:val="clear" w:color="auto" w:fill="auto"/>
          </w:tcPr>
          <w:p w14:paraId="4890774C" w14:textId="77777777" w:rsidR="00CA7FCB" w:rsidRPr="00831DF1" w:rsidRDefault="00CA7FCB" w:rsidP="00831DF1">
            <w:pPr>
              <w:pStyle w:val="TableEntry"/>
            </w:pPr>
            <w:r w:rsidRPr="00831DF1">
              <w:t>Office of Information</w:t>
            </w:r>
          </w:p>
        </w:tc>
      </w:tr>
      <w:tr w:rsidR="00CA7FCB" w:rsidRPr="00831DF1" w14:paraId="625F1279" w14:textId="77777777" w:rsidTr="00C54946">
        <w:tc>
          <w:tcPr>
            <w:tcW w:w="1265" w:type="dxa"/>
            <w:shd w:val="clear" w:color="auto" w:fill="auto"/>
          </w:tcPr>
          <w:p w14:paraId="7764F862" w14:textId="77777777" w:rsidR="00CA7FCB" w:rsidRPr="00831DF1" w:rsidRDefault="00CA7FCB" w:rsidP="00831DF1">
            <w:pPr>
              <w:pStyle w:val="TableEntry"/>
            </w:pPr>
            <w:r w:rsidRPr="00831DF1">
              <w:t>PD</w:t>
            </w:r>
          </w:p>
        </w:tc>
        <w:tc>
          <w:tcPr>
            <w:tcW w:w="0" w:type="auto"/>
            <w:shd w:val="clear" w:color="auto" w:fill="auto"/>
          </w:tcPr>
          <w:p w14:paraId="7799CD1F" w14:textId="77777777" w:rsidR="00CA7FCB" w:rsidRPr="00831DF1" w:rsidRDefault="00CA7FCB" w:rsidP="00831DF1">
            <w:pPr>
              <w:pStyle w:val="TableEntry"/>
            </w:pPr>
            <w:r w:rsidRPr="00831DF1">
              <w:t>Patient Demographics</w:t>
            </w:r>
          </w:p>
        </w:tc>
      </w:tr>
      <w:tr w:rsidR="00CA7FCB" w:rsidRPr="00831DF1" w14:paraId="207F1586" w14:textId="77777777" w:rsidTr="00C54946">
        <w:tc>
          <w:tcPr>
            <w:tcW w:w="1265" w:type="dxa"/>
            <w:shd w:val="clear" w:color="auto" w:fill="auto"/>
          </w:tcPr>
          <w:p w14:paraId="7454A1AB" w14:textId="77777777" w:rsidR="00CA7FCB" w:rsidRPr="00831DF1" w:rsidRDefault="00CA7FCB" w:rsidP="00831DF1">
            <w:pPr>
              <w:pStyle w:val="TableEntry"/>
            </w:pPr>
            <w:r w:rsidRPr="00831DF1">
              <w:t>RDV</w:t>
            </w:r>
          </w:p>
        </w:tc>
        <w:tc>
          <w:tcPr>
            <w:tcW w:w="0" w:type="auto"/>
            <w:shd w:val="clear" w:color="auto" w:fill="auto"/>
          </w:tcPr>
          <w:p w14:paraId="6DCB04AB" w14:textId="77777777" w:rsidR="00CA7FCB" w:rsidRPr="00831DF1" w:rsidRDefault="00CA7FCB" w:rsidP="00831DF1">
            <w:pPr>
              <w:pStyle w:val="TableEntry"/>
            </w:pPr>
            <w:r w:rsidRPr="00831DF1">
              <w:t>Remote Data View</w:t>
            </w:r>
          </w:p>
        </w:tc>
      </w:tr>
      <w:tr w:rsidR="003C4017" w:rsidRPr="00831DF1" w14:paraId="07FDE65C" w14:textId="77777777" w:rsidTr="00C54946">
        <w:tc>
          <w:tcPr>
            <w:tcW w:w="1265" w:type="dxa"/>
            <w:shd w:val="clear" w:color="auto" w:fill="auto"/>
          </w:tcPr>
          <w:p w14:paraId="466983D4" w14:textId="77777777" w:rsidR="003C4017" w:rsidRPr="00831DF1" w:rsidRDefault="003C4017" w:rsidP="00831DF1">
            <w:pPr>
              <w:pStyle w:val="TableEntry"/>
            </w:pPr>
            <w:r w:rsidRPr="00831DF1">
              <w:t>ROES</w:t>
            </w:r>
          </w:p>
        </w:tc>
        <w:tc>
          <w:tcPr>
            <w:tcW w:w="0" w:type="auto"/>
            <w:shd w:val="clear" w:color="auto" w:fill="auto"/>
          </w:tcPr>
          <w:p w14:paraId="58F34729" w14:textId="77777777" w:rsidR="003C4017" w:rsidRPr="00831DF1" w:rsidRDefault="003C4017" w:rsidP="00831DF1">
            <w:pPr>
              <w:pStyle w:val="TableEntry"/>
            </w:pPr>
            <w:r w:rsidRPr="00831DF1">
              <w:t>Remote Order/Entry System</w:t>
            </w:r>
          </w:p>
        </w:tc>
      </w:tr>
      <w:tr w:rsidR="00CA7FCB" w:rsidRPr="00831DF1" w14:paraId="4590B9BB" w14:textId="77777777" w:rsidTr="00C54946">
        <w:tc>
          <w:tcPr>
            <w:tcW w:w="1265" w:type="dxa"/>
            <w:shd w:val="clear" w:color="auto" w:fill="auto"/>
          </w:tcPr>
          <w:p w14:paraId="327B1191" w14:textId="77777777" w:rsidR="00CA7FCB" w:rsidRPr="00831DF1" w:rsidRDefault="00CA7FCB" w:rsidP="00831DF1">
            <w:pPr>
              <w:pStyle w:val="TableEntry"/>
            </w:pPr>
            <w:r w:rsidRPr="00831DF1">
              <w:t>SSN</w:t>
            </w:r>
          </w:p>
        </w:tc>
        <w:tc>
          <w:tcPr>
            <w:tcW w:w="0" w:type="auto"/>
            <w:shd w:val="clear" w:color="auto" w:fill="auto"/>
          </w:tcPr>
          <w:p w14:paraId="365DBFB8" w14:textId="77777777" w:rsidR="00CA7FCB" w:rsidRPr="00831DF1" w:rsidRDefault="00CA7FCB" w:rsidP="00831DF1">
            <w:pPr>
              <w:pStyle w:val="TableEntry"/>
            </w:pPr>
            <w:r w:rsidRPr="00831DF1">
              <w:t>Social Security Number</w:t>
            </w:r>
          </w:p>
        </w:tc>
      </w:tr>
      <w:tr w:rsidR="00CA7FCB" w:rsidRPr="00831DF1" w14:paraId="6F27369B" w14:textId="77777777" w:rsidTr="00C54946">
        <w:tc>
          <w:tcPr>
            <w:tcW w:w="1265" w:type="dxa"/>
            <w:shd w:val="clear" w:color="auto" w:fill="auto"/>
          </w:tcPr>
          <w:p w14:paraId="5C320423" w14:textId="77777777" w:rsidR="00CA7FCB" w:rsidRPr="00831DF1" w:rsidRDefault="00CA7FCB" w:rsidP="00831DF1">
            <w:pPr>
              <w:pStyle w:val="TableEntry"/>
            </w:pPr>
            <w:r w:rsidRPr="00831DF1">
              <w:t>TCP/IP</w:t>
            </w:r>
          </w:p>
        </w:tc>
        <w:tc>
          <w:tcPr>
            <w:tcW w:w="0" w:type="auto"/>
            <w:shd w:val="clear" w:color="auto" w:fill="auto"/>
          </w:tcPr>
          <w:p w14:paraId="05D59E51" w14:textId="77777777" w:rsidR="00CA7FCB" w:rsidRPr="00831DF1" w:rsidRDefault="00CA7FCB" w:rsidP="00831DF1">
            <w:pPr>
              <w:pStyle w:val="TableEntry"/>
            </w:pPr>
            <w:r w:rsidRPr="00831DF1">
              <w:t>Transmission Control Protocol/Internet Protocol</w:t>
            </w:r>
          </w:p>
        </w:tc>
      </w:tr>
      <w:tr w:rsidR="00CA7FCB" w:rsidRPr="00831DF1" w14:paraId="1AE652D3" w14:textId="77777777" w:rsidTr="00C54946">
        <w:tc>
          <w:tcPr>
            <w:tcW w:w="1265" w:type="dxa"/>
            <w:shd w:val="clear" w:color="auto" w:fill="auto"/>
          </w:tcPr>
          <w:p w14:paraId="4E66C674" w14:textId="77777777" w:rsidR="00CA7FCB" w:rsidRPr="00831DF1" w:rsidRDefault="00CA7FCB" w:rsidP="00831DF1">
            <w:pPr>
              <w:pStyle w:val="TableEntry"/>
            </w:pPr>
            <w:r w:rsidRPr="00831DF1">
              <w:t>URL</w:t>
            </w:r>
          </w:p>
        </w:tc>
        <w:tc>
          <w:tcPr>
            <w:tcW w:w="0" w:type="auto"/>
            <w:shd w:val="clear" w:color="auto" w:fill="auto"/>
          </w:tcPr>
          <w:p w14:paraId="57D82A94" w14:textId="77777777" w:rsidR="00CA7FCB" w:rsidRPr="00831DF1" w:rsidRDefault="00CA7FCB" w:rsidP="00831DF1">
            <w:pPr>
              <w:pStyle w:val="TableEntry"/>
            </w:pPr>
            <w:r w:rsidRPr="00831DF1">
              <w:t>Universal Record Location</w:t>
            </w:r>
          </w:p>
        </w:tc>
      </w:tr>
      <w:tr w:rsidR="00CA7FCB" w:rsidRPr="00831DF1" w14:paraId="4A994C91" w14:textId="77777777" w:rsidTr="00C54946">
        <w:tc>
          <w:tcPr>
            <w:tcW w:w="1265" w:type="dxa"/>
            <w:shd w:val="clear" w:color="auto" w:fill="auto"/>
          </w:tcPr>
          <w:p w14:paraId="11042114" w14:textId="77777777" w:rsidR="00CA7FCB" w:rsidRPr="00831DF1" w:rsidRDefault="00CA7FCB" w:rsidP="00831DF1">
            <w:pPr>
              <w:pStyle w:val="TableEntry"/>
            </w:pPr>
            <w:r w:rsidRPr="00831DF1">
              <w:t>VA</w:t>
            </w:r>
          </w:p>
        </w:tc>
        <w:tc>
          <w:tcPr>
            <w:tcW w:w="0" w:type="auto"/>
            <w:shd w:val="clear" w:color="auto" w:fill="auto"/>
          </w:tcPr>
          <w:p w14:paraId="6675A71F" w14:textId="77777777" w:rsidR="00CA7FCB" w:rsidRPr="00831DF1" w:rsidRDefault="00CA7FCB" w:rsidP="00831DF1">
            <w:pPr>
              <w:pStyle w:val="TableEntry"/>
            </w:pPr>
            <w:r w:rsidRPr="00831DF1">
              <w:t>Department of Veterans Affairs</w:t>
            </w:r>
          </w:p>
        </w:tc>
      </w:tr>
      <w:tr w:rsidR="00CA7FCB" w:rsidRPr="00831DF1" w14:paraId="4C9D7B74" w14:textId="77777777" w:rsidTr="00C54946">
        <w:tc>
          <w:tcPr>
            <w:tcW w:w="1265" w:type="dxa"/>
            <w:shd w:val="clear" w:color="auto" w:fill="auto"/>
          </w:tcPr>
          <w:p w14:paraId="761B3DA0" w14:textId="77777777" w:rsidR="00CA7FCB" w:rsidRPr="00831DF1" w:rsidRDefault="00CA7FCB" w:rsidP="00831DF1">
            <w:pPr>
              <w:pStyle w:val="TableEntry"/>
            </w:pPr>
            <w:r w:rsidRPr="00831DF1">
              <w:t>VACO</w:t>
            </w:r>
          </w:p>
        </w:tc>
        <w:tc>
          <w:tcPr>
            <w:tcW w:w="0" w:type="auto"/>
            <w:shd w:val="clear" w:color="auto" w:fill="auto"/>
          </w:tcPr>
          <w:p w14:paraId="0E1812FF" w14:textId="77777777" w:rsidR="00CA7FCB" w:rsidRPr="00831DF1" w:rsidRDefault="00CA7FCB" w:rsidP="00831DF1">
            <w:pPr>
              <w:pStyle w:val="TableEntry"/>
            </w:pPr>
            <w:r w:rsidRPr="00831DF1">
              <w:t>Veterans Affairs Central Office</w:t>
            </w:r>
          </w:p>
        </w:tc>
      </w:tr>
      <w:tr w:rsidR="00CA7FCB" w:rsidRPr="00831DF1" w14:paraId="2B14DC0A" w14:textId="77777777" w:rsidTr="00C54946">
        <w:tc>
          <w:tcPr>
            <w:tcW w:w="1265" w:type="dxa"/>
            <w:shd w:val="clear" w:color="auto" w:fill="auto"/>
          </w:tcPr>
          <w:p w14:paraId="50960188" w14:textId="77777777" w:rsidR="00CA7FCB" w:rsidRPr="00831DF1" w:rsidRDefault="00CA7FCB" w:rsidP="00831DF1">
            <w:pPr>
              <w:pStyle w:val="TableEntry"/>
            </w:pPr>
            <w:r w:rsidRPr="00831DF1">
              <w:t>VAMC</w:t>
            </w:r>
          </w:p>
        </w:tc>
        <w:tc>
          <w:tcPr>
            <w:tcW w:w="0" w:type="auto"/>
            <w:shd w:val="clear" w:color="auto" w:fill="auto"/>
          </w:tcPr>
          <w:p w14:paraId="25C5A9EE" w14:textId="77777777" w:rsidR="00CA7FCB" w:rsidRPr="00831DF1" w:rsidRDefault="00CA7FCB" w:rsidP="00831DF1">
            <w:pPr>
              <w:pStyle w:val="TableEntry"/>
            </w:pPr>
            <w:r w:rsidRPr="00831DF1">
              <w:t>Department of Veterans Affairs Medical Center</w:t>
            </w:r>
          </w:p>
        </w:tc>
      </w:tr>
      <w:tr w:rsidR="00CA7FCB" w:rsidRPr="00831DF1" w14:paraId="228D7E37" w14:textId="77777777" w:rsidTr="00C54946">
        <w:tc>
          <w:tcPr>
            <w:tcW w:w="1265" w:type="dxa"/>
            <w:shd w:val="clear" w:color="auto" w:fill="auto"/>
          </w:tcPr>
          <w:p w14:paraId="5A4A3789" w14:textId="77777777" w:rsidR="00CA7FCB" w:rsidRPr="00831DF1" w:rsidRDefault="00CA7FCB" w:rsidP="00831DF1">
            <w:pPr>
              <w:pStyle w:val="TableEntry"/>
            </w:pPr>
            <w:r w:rsidRPr="00831DF1">
              <w:t xml:space="preserve">VIE </w:t>
            </w:r>
          </w:p>
        </w:tc>
        <w:tc>
          <w:tcPr>
            <w:tcW w:w="0" w:type="auto"/>
            <w:shd w:val="clear" w:color="auto" w:fill="auto"/>
          </w:tcPr>
          <w:p w14:paraId="6C415CAE" w14:textId="77777777" w:rsidR="00CA7FCB" w:rsidRPr="00831DF1" w:rsidRDefault="00CA7FCB" w:rsidP="00831DF1">
            <w:pPr>
              <w:pStyle w:val="TableEntry"/>
            </w:pPr>
            <w:r w:rsidRPr="00831DF1">
              <w:t>VistA Interface Engine</w:t>
            </w:r>
            <w:r w:rsidR="00CB2639" w:rsidRPr="00831DF1">
              <w:fldChar w:fldCharType="begin"/>
            </w:r>
            <w:r w:rsidR="00CB2639" w:rsidRPr="00831DF1">
              <w:instrText xml:space="preserve"> XE "VistA Interface Engine" </w:instrText>
            </w:r>
            <w:r w:rsidR="00CB2639" w:rsidRPr="00831DF1">
              <w:fldChar w:fldCharType="end"/>
            </w:r>
            <w:r w:rsidRPr="00831DF1">
              <w:t xml:space="preserve"> </w:t>
            </w:r>
          </w:p>
        </w:tc>
      </w:tr>
      <w:tr w:rsidR="00CA7FCB" w:rsidRPr="00831DF1" w14:paraId="445AEF51" w14:textId="77777777" w:rsidTr="00C54946">
        <w:tc>
          <w:tcPr>
            <w:tcW w:w="1265" w:type="dxa"/>
            <w:shd w:val="clear" w:color="auto" w:fill="auto"/>
          </w:tcPr>
          <w:p w14:paraId="292FD953" w14:textId="77777777" w:rsidR="00CA7FCB" w:rsidRPr="00831DF1" w:rsidRDefault="00CA7FCB" w:rsidP="00831DF1">
            <w:pPr>
              <w:pStyle w:val="TableEntry"/>
            </w:pPr>
            <w:r w:rsidRPr="00831DF1">
              <w:t>VISN</w:t>
            </w:r>
          </w:p>
        </w:tc>
        <w:tc>
          <w:tcPr>
            <w:tcW w:w="0" w:type="auto"/>
            <w:shd w:val="clear" w:color="auto" w:fill="auto"/>
          </w:tcPr>
          <w:p w14:paraId="2BB11AB9" w14:textId="77777777" w:rsidR="00CA7FCB" w:rsidRPr="00831DF1" w:rsidRDefault="00CA7FCB" w:rsidP="00831DF1">
            <w:pPr>
              <w:pStyle w:val="TableEntry"/>
            </w:pPr>
            <w:r w:rsidRPr="00831DF1">
              <w:t>Veterans integrated service unit</w:t>
            </w:r>
          </w:p>
        </w:tc>
      </w:tr>
      <w:tr w:rsidR="00CA7FCB" w:rsidRPr="00831DF1" w14:paraId="4456DA1B" w14:textId="77777777" w:rsidTr="00C54946">
        <w:tc>
          <w:tcPr>
            <w:tcW w:w="1265" w:type="dxa"/>
            <w:shd w:val="clear" w:color="auto" w:fill="auto"/>
          </w:tcPr>
          <w:p w14:paraId="6F9BD488" w14:textId="77777777" w:rsidR="00CA7FCB" w:rsidRPr="00831DF1" w:rsidRDefault="00CA7FCB" w:rsidP="00831DF1">
            <w:pPr>
              <w:pStyle w:val="TableEntry"/>
            </w:pPr>
            <w:r w:rsidRPr="00831DF1">
              <w:t>VistA</w:t>
            </w:r>
          </w:p>
        </w:tc>
        <w:tc>
          <w:tcPr>
            <w:tcW w:w="0" w:type="auto"/>
            <w:shd w:val="clear" w:color="auto" w:fill="auto"/>
          </w:tcPr>
          <w:p w14:paraId="48356B01" w14:textId="77777777" w:rsidR="00CA7FCB" w:rsidRPr="00831DF1" w:rsidRDefault="00CA7FCB" w:rsidP="00831DF1">
            <w:pPr>
              <w:pStyle w:val="TableEntry"/>
            </w:pPr>
            <w:r w:rsidRPr="00831DF1">
              <w:t>Veterans Health Information Systems and Technology Architecture</w:t>
            </w:r>
          </w:p>
        </w:tc>
      </w:tr>
      <w:tr w:rsidR="00CA7FCB" w:rsidRPr="00831DF1" w14:paraId="11D6E9D5" w14:textId="77777777" w:rsidTr="00C54946">
        <w:tc>
          <w:tcPr>
            <w:tcW w:w="1265" w:type="dxa"/>
            <w:shd w:val="clear" w:color="auto" w:fill="auto"/>
          </w:tcPr>
          <w:p w14:paraId="52FA285B" w14:textId="77777777" w:rsidR="00CA7FCB" w:rsidRPr="00831DF1" w:rsidRDefault="00CA7FCB" w:rsidP="00831DF1">
            <w:pPr>
              <w:pStyle w:val="TableEntry"/>
            </w:pPr>
            <w:r w:rsidRPr="00831DF1">
              <w:t>VHA</w:t>
            </w:r>
          </w:p>
        </w:tc>
        <w:tc>
          <w:tcPr>
            <w:tcW w:w="0" w:type="auto"/>
            <w:shd w:val="clear" w:color="auto" w:fill="auto"/>
          </w:tcPr>
          <w:p w14:paraId="61EB1023" w14:textId="77777777" w:rsidR="00CA7FCB" w:rsidRPr="00831DF1" w:rsidRDefault="00CA7FCB" w:rsidP="00831DF1">
            <w:pPr>
              <w:pStyle w:val="TableEntry"/>
            </w:pPr>
            <w:r w:rsidRPr="00831DF1">
              <w:t>Veterans Health Administration</w:t>
            </w:r>
          </w:p>
        </w:tc>
      </w:tr>
      <w:tr w:rsidR="00CA7FCB" w:rsidRPr="00831DF1" w14:paraId="222A09F9" w14:textId="77777777" w:rsidTr="00C54946">
        <w:tc>
          <w:tcPr>
            <w:tcW w:w="1265" w:type="dxa"/>
            <w:shd w:val="clear" w:color="auto" w:fill="auto"/>
          </w:tcPr>
          <w:p w14:paraId="7CD53F0E" w14:textId="77777777" w:rsidR="00CA7FCB" w:rsidRPr="00831DF1" w:rsidRDefault="00CA7FCB" w:rsidP="00831DF1">
            <w:pPr>
              <w:pStyle w:val="TableEntry"/>
            </w:pPr>
            <w:r w:rsidRPr="00831DF1">
              <w:t>WAN</w:t>
            </w:r>
          </w:p>
        </w:tc>
        <w:tc>
          <w:tcPr>
            <w:tcW w:w="0" w:type="auto"/>
            <w:shd w:val="clear" w:color="auto" w:fill="auto"/>
          </w:tcPr>
          <w:p w14:paraId="1BE10283" w14:textId="77777777" w:rsidR="00CA7FCB" w:rsidRPr="00831DF1" w:rsidRDefault="00CA7FCB" w:rsidP="00831DF1">
            <w:pPr>
              <w:pStyle w:val="TableEntry"/>
            </w:pPr>
            <w:r w:rsidRPr="00831DF1">
              <w:t>Wide Area Network</w:t>
            </w:r>
          </w:p>
        </w:tc>
      </w:tr>
    </w:tbl>
    <w:p w14:paraId="41CD59A4" w14:textId="77777777" w:rsidR="00CA7FCB" w:rsidRPr="00831DF1" w:rsidRDefault="00CA7FCB" w:rsidP="00831DF1"/>
    <w:p w14:paraId="7DF4CDA7" w14:textId="77777777" w:rsidR="00CA7FCB" w:rsidRPr="00831DF1" w:rsidRDefault="00266949" w:rsidP="00831DF1">
      <w:pPr>
        <w:pStyle w:val="Heading2"/>
      </w:pPr>
      <w:bookmarkStart w:id="84" w:name="_Toc110921813"/>
      <w:r w:rsidRPr="00831DF1">
        <w:br w:type="page"/>
      </w:r>
      <w:bookmarkStart w:id="85" w:name="OLE_LINK3"/>
      <w:bookmarkStart w:id="86" w:name="Background"/>
      <w:bookmarkStart w:id="87" w:name="_Toc11371397"/>
      <w:r w:rsidR="00CA7FCB" w:rsidRPr="00831DF1">
        <w:t xml:space="preserve">Background of the VistA TIU </w:t>
      </w:r>
      <w:r w:rsidR="002962A3" w:rsidRPr="00831DF1">
        <w:t>A</w:t>
      </w:r>
      <w:r w:rsidR="00CA7FCB" w:rsidRPr="00831DF1">
        <w:t>pplication</w:t>
      </w:r>
      <w:bookmarkEnd w:id="84"/>
      <w:bookmarkEnd w:id="85"/>
      <w:bookmarkEnd w:id="86"/>
      <w:bookmarkEnd w:id="87"/>
      <w:r w:rsidR="00CA7FCB" w:rsidRPr="00831DF1">
        <w:t xml:space="preserve"> </w:t>
      </w:r>
    </w:p>
    <w:p w14:paraId="33828125" w14:textId="77777777" w:rsidR="00CA7FCB" w:rsidRPr="00831DF1" w:rsidRDefault="00CA7FCB" w:rsidP="00831DF1">
      <w:r w:rsidRPr="00831DF1">
        <w:t xml:space="preserve">The VistA </w:t>
      </w:r>
      <w:r w:rsidR="00DB3344" w:rsidRPr="00831DF1">
        <w:t>Test Integration Utilities (</w:t>
      </w:r>
      <w:r w:rsidRPr="00831DF1">
        <w:t>TIU</w:t>
      </w:r>
      <w:r w:rsidR="00DB3344" w:rsidRPr="00831DF1">
        <w:t>)</w:t>
      </w:r>
      <w:r w:rsidRPr="00831DF1">
        <w:t xml:space="preserve"> application was designed as a repository for a variety of text documents that belong in the patient record.</w:t>
      </w:r>
      <w:r w:rsidR="00452865" w:rsidRPr="00831DF1">
        <w:t xml:space="preserve"> </w:t>
      </w:r>
      <w:r w:rsidRPr="00831DF1">
        <w:t>The purpose of TIU) is to simplify the access and use of clinical documents for both clinical and administrative VAMC personnel, by standardizing the way clinical documents are managed.</w:t>
      </w:r>
      <w:r w:rsidR="00452865" w:rsidRPr="00831DF1">
        <w:t xml:space="preserve"> </w:t>
      </w:r>
      <w:r w:rsidRPr="00831DF1">
        <w:t>TIU includes a document hierarchy that is made up of Classes</w:t>
      </w:r>
      <w:r w:rsidR="00B45639" w:rsidRPr="00831DF1">
        <w:fldChar w:fldCharType="begin"/>
      </w:r>
      <w:r w:rsidR="00266949" w:rsidRPr="00831DF1">
        <w:instrText>xe "class"</w:instrText>
      </w:r>
      <w:r w:rsidR="00B45639" w:rsidRPr="00831DF1">
        <w:fldChar w:fldCharType="end"/>
      </w:r>
      <w:r w:rsidRPr="00831DF1">
        <w:t>, Document Classes</w:t>
      </w:r>
      <w:r w:rsidR="00B45639" w:rsidRPr="00831DF1">
        <w:fldChar w:fldCharType="begin"/>
      </w:r>
      <w:r w:rsidR="00266949" w:rsidRPr="00831DF1">
        <w:instrText>xe "document class"</w:instrText>
      </w:r>
      <w:r w:rsidR="00B45639" w:rsidRPr="00831DF1">
        <w:fldChar w:fldCharType="end"/>
      </w:r>
      <w:r w:rsidRPr="00831DF1">
        <w:t xml:space="preserve"> and Document titles</w:t>
      </w:r>
      <w:r w:rsidR="00B45639" w:rsidRPr="00831DF1">
        <w:fldChar w:fldCharType="begin"/>
      </w:r>
      <w:r w:rsidR="00266949" w:rsidRPr="00831DF1">
        <w:instrText>xe "document titles"</w:instrText>
      </w:r>
      <w:r w:rsidR="00B45639" w:rsidRPr="00831DF1">
        <w:fldChar w:fldCharType="end"/>
      </w:r>
      <w:r w:rsidRPr="00831DF1">
        <w:t>.</w:t>
      </w:r>
      <w:r w:rsidR="00452865" w:rsidRPr="00831DF1">
        <w:t xml:space="preserve"> </w:t>
      </w:r>
      <w:r w:rsidRPr="00831DF1">
        <w:t>Titles a under a Document Class take on the characteristics of that document class and each document class has its own unique requirements</w:t>
      </w:r>
    </w:p>
    <w:p w14:paraId="30A13D7C" w14:textId="77777777" w:rsidR="00CA7FCB" w:rsidRPr="00831DF1" w:rsidRDefault="00CA7FCB" w:rsidP="00831DF1">
      <w:pPr>
        <w:pStyle w:val="Heading4"/>
      </w:pPr>
      <w:r w:rsidRPr="00831DF1">
        <w:t>Progress Notes</w:t>
      </w:r>
      <w:r w:rsidR="007B2E8C" w:rsidRPr="00831DF1">
        <w:fldChar w:fldCharType="begin"/>
      </w:r>
      <w:r w:rsidR="007B2E8C" w:rsidRPr="00831DF1">
        <w:instrText xml:space="preserve"> XE "Progress Notes" </w:instrText>
      </w:r>
      <w:r w:rsidR="007B2E8C" w:rsidRPr="00831DF1">
        <w:fldChar w:fldCharType="end"/>
      </w:r>
    </w:p>
    <w:p w14:paraId="34C09E1B" w14:textId="77777777" w:rsidR="00CA7FCB" w:rsidRPr="00831DF1" w:rsidRDefault="00CA7FCB" w:rsidP="00831DF1">
      <w:r w:rsidRPr="00831DF1">
        <w:t xml:space="preserve">VistA users create Progress Note titles in the TIU </w:t>
      </w:r>
      <w:r w:rsidR="00A85424" w:rsidRPr="00831DF1">
        <w:t>PROGRESS</w:t>
      </w:r>
      <w:r w:rsidRPr="00831DF1">
        <w:t xml:space="preserve"> NOTES Class. When TIU creates a Progress Note document, TIU must </w:t>
      </w:r>
      <w:r w:rsidR="003C4017" w:rsidRPr="00831DF1">
        <w:t>associate</w:t>
      </w:r>
      <w:r w:rsidRPr="00831DF1">
        <w:t xml:space="preserve"> this type of document to a visit.</w:t>
      </w:r>
      <w:r w:rsidR="00452865" w:rsidRPr="00831DF1">
        <w:t xml:space="preserve"> </w:t>
      </w:r>
      <w:r w:rsidRPr="00831DF1">
        <w:t>HL7 Progress Note messages should contain information to identify an existing visit in VistA.</w:t>
      </w:r>
      <w:r w:rsidR="00452865" w:rsidRPr="00831DF1">
        <w:t xml:space="preserve"> </w:t>
      </w:r>
      <w:r w:rsidRPr="00831DF1">
        <w:t xml:space="preserve">If visit information is missing from a Progress Note HL7 message or if TIU cannot find the visit, TIU will reject the HL7 message unless it contains information that instructs TIU to create a new patient historical visit </w:t>
      </w:r>
      <w:r w:rsidR="003C4017" w:rsidRPr="00831DF1">
        <w:t>with</w:t>
      </w:r>
      <w:r w:rsidRPr="00831DF1">
        <w:t xml:space="preserve"> the </w:t>
      </w:r>
      <w:r w:rsidR="003C4017" w:rsidRPr="00831DF1">
        <w:t xml:space="preserve">activity </w:t>
      </w:r>
      <w:r w:rsidRPr="00831DF1">
        <w:t>date and time in the message.</w:t>
      </w:r>
    </w:p>
    <w:p w14:paraId="5C7E4667" w14:textId="77777777" w:rsidR="00CA7FCB" w:rsidRPr="00831DF1" w:rsidRDefault="00CA7FCB" w:rsidP="00831DF1">
      <w:pPr>
        <w:pStyle w:val="Heading4"/>
      </w:pPr>
      <w:r w:rsidRPr="00831DF1">
        <w:t>Consult Notes</w:t>
      </w:r>
      <w:r w:rsidR="007B2E8C" w:rsidRPr="00831DF1">
        <w:fldChar w:fldCharType="begin"/>
      </w:r>
      <w:r w:rsidR="007B2E8C" w:rsidRPr="00831DF1">
        <w:instrText xml:space="preserve"> XE "Consult Notes" </w:instrText>
      </w:r>
      <w:r w:rsidR="007B2E8C" w:rsidRPr="00831DF1">
        <w:fldChar w:fldCharType="end"/>
      </w:r>
    </w:p>
    <w:p w14:paraId="735FBA07" w14:textId="77777777" w:rsidR="00CA7FCB" w:rsidRPr="00831DF1" w:rsidRDefault="00CA7FCB" w:rsidP="00831DF1">
      <w:r w:rsidRPr="00831DF1">
        <w:t>VistA users create Consult Note titles in the TIU CONSULTS Document Class. Consult notes must be linked to a Consult at the time they are created.</w:t>
      </w:r>
      <w:r w:rsidR="00452865" w:rsidRPr="00831DF1">
        <w:t xml:space="preserve"> </w:t>
      </w:r>
    </w:p>
    <w:p w14:paraId="3A708BDD" w14:textId="77777777" w:rsidR="00CA7FCB" w:rsidRPr="00831DF1" w:rsidRDefault="00CA7FCB" w:rsidP="00831DF1">
      <w:r w:rsidRPr="00831DF1">
        <w:t>A VistA user creates a consult order. To resolve a consult, the VistA user selects a Consult Note title and selects an open consult from a list of patient.</w:t>
      </w:r>
      <w:r w:rsidR="00452865" w:rsidRPr="00831DF1">
        <w:t xml:space="preserve"> </w:t>
      </w:r>
      <w:r w:rsidRPr="00831DF1">
        <w:t>A signed consult note completes the consult, but a user can link any number of additional consult notes to a single consult.</w:t>
      </w:r>
      <w:r w:rsidR="00452865" w:rsidRPr="00831DF1">
        <w:t xml:space="preserve"> </w:t>
      </w:r>
      <w:r w:rsidRPr="00831DF1">
        <w:t>HL7 Consult Note messages must contain the DFN of an existing VistA Consult.</w:t>
      </w:r>
      <w:r w:rsidR="00452865" w:rsidRPr="00831DF1">
        <w:t xml:space="preserve"> </w:t>
      </w:r>
      <w:r w:rsidRPr="00831DF1">
        <w:t>If the consult information is not included in a Consult Note HL7 message, TIU will reject the HL7 message.</w:t>
      </w:r>
    </w:p>
    <w:p w14:paraId="0AB277BA" w14:textId="77777777" w:rsidR="00CA7FCB" w:rsidRPr="00831DF1" w:rsidRDefault="00CA7FCB" w:rsidP="00831DF1">
      <w:pPr>
        <w:pStyle w:val="Heading4"/>
      </w:pPr>
      <w:r w:rsidRPr="00831DF1">
        <w:t>Surgery Reports</w:t>
      </w:r>
      <w:r w:rsidR="007B2E8C" w:rsidRPr="00831DF1">
        <w:fldChar w:fldCharType="begin"/>
      </w:r>
      <w:r w:rsidR="007B2E8C" w:rsidRPr="00831DF1">
        <w:instrText xml:space="preserve"> XE "Surgery Reports" </w:instrText>
      </w:r>
      <w:r w:rsidR="007B2E8C" w:rsidRPr="00831DF1">
        <w:fldChar w:fldCharType="end"/>
      </w:r>
    </w:p>
    <w:p w14:paraId="7BA7D742" w14:textId="77777777" w:rsidR="00CA7FCB" w:rsidRPr="00831DF1" w:rsidRDefault="00CA7FCB" w:rsidP="00831DF1">
      <w:r w:rsidRPr="00831DF1">
        <w:t>VistA users create Surgery Report titles in the TIU SURGICAL REPORTS Document Class.</w:t>
      </w:r>
      <w:r w:rsidR="00452865" w:rsidRPr="00831DF1">
        <w:t xml:space="preserve"> </w:t>
      </w:r>
      <w:r w:rsidRPr="00831DF1">
        <w:t>The Surgery package assigns a case number to each Surgery case. The Surgery package creates a “stub” surgery note at the time a VistA user completes a Surgery case in the Surgery package.</w:t>
      </w:r>
      <w:r w:rsidR="00452865" w:rsidRPr="00831DF1">
        <w:t xml:space="preserve"> </w:t>
      </w:r>
      <w:r w:rsidRPr="00831DF1">
        <w:t xml:space="preserve">The stub document is just a placeholder and does not contain </w:t>
      </w:r>
      <w:r w:rsidR="008D50AA">
        <w:t>t</w:t>
      </w:r>
      <w:r w:rsidRPr="00831DF1">
        <w:t>ext.</w:t>
      </w:r>
      <w:r w:rsidR="00452865" w:rsidRPr="00831DF1">
        <w:t xml:space="preserve"> </w:t>
      </w:r>
      <w:r w:rsidRPr="00831DF1">
        <w:t>Currently, the VistA user can manually enter text or TIU Upload can add the transcribed text to the stub note if it can locate the stub note using the surgery case number.</w:t>
      </w:r>
      <w:r w:rsidR="00452865" w:rsidRPr="00831DF1">
        <w:t xml:space="preserve"> </w:t>
      </w:r>
      <w:r w:rsidRPr="00831DF1">
        <w:t>HL7 Surgery Report messages should contain the surgery case number.</w:t>
      </w:r>
      <w:r w:rsidR="00452865" w:rsidRPr="00831DF1">
        <w:t xml:space="preserve"> </w:t>
      </w:r>
      <w:r w:rsidRPr="00831DF1">
        <w:t>If the surgery case number is missing, TIU will look for the Operation date in the element Activity Date/Time. If the Activity Date/Time can be located in the Surgery package and there is only one surgery for that date/time, TIU will add the text to an existing stub surgery note.</w:t>
      </w:r>
    </w:p>
    <w:p w14:paraId="70FA041F" w14:textId="77777777" w:rsidR="00CA7FCB" w:rsidRPr="00831DF1" w:rsidRDefault="00AB45A8" w:rsidP="00831DF1">
      <w:pPr>
        <w:pStyle w:val="Heading4"/>
      </w:pPr>
      <w:r w:rsidRPr="00831DF1">
        <w:br w:type="page"/>
      </w:r>
      <w:r w:rsidR="00CA7FCB" w:rsidRPr="00831DF1">
        <w:t>Discharge Summaries</w:t>
      </w:r>
      <w:r w:rsidR="007B2E8C" w:rsidRPr="00831DF1">
        <w:fldChar w:fldCharType="begin"/>
      </w:r>
      <w:r w:rsidR="007B2E8C" w:rsidRPr="00831DF1">
        <w:instrText xml:space="preserve"> XE "Discharge Summaries" </w:instrText>
      </w:r>
      <w:r w:rsidR="007B2E8C" w:rsidRPr="00831DF1">
        <w:fldChar w:fldCharType="end"/>
      </w:r>
    </w:p>
    <w:p w14:paraId="427D10EC" w14:textId="77777777" w:rsidR="00CA7FCB" w:rsidRPr="00831DF1" w:rsidRDefault="00CA7FCB" w:rsidP="00831DF1">
      <w:r w:rsidRPr="00831DF1">
        <w:t>VistA users create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Note titles in the TIU </w:t>
      </w:r>
      <w:r w:rsidR="00C33504" w:rsidRPr="00831DF1">
        <w:t>DISCHARGE</w:t>
      </w:r>
      <w:r w:rsidRPr="00831DF1">
        <w:t xml:space="preserve"> SUMMARY Document Class</w:t>
      </w:r>
      <w:r w:rsidR="00B45639" w:rsidRPr="00831DF1">
        <w:fldChar w:fldCharType="begin"/>
      </w:r>
      <w:r w:rsidR="00266949" w:rsidRPr="00831DF1">
        <w:instrText>xe "document class"</w:instrText>
      </w:r>
      <w:r w:rsidR="00B45639" w:rsidRPr="00831DF1">
        <w:fldChar w:fldCharType="end"/>
      </w:r>
      <w:r w:rsidRPr="00831DF1">
        <w:t>.</w:t>
      </w:r>
      <w:r w:rsidR="00452865" w:rsidRPr="00831DF1">
        <w:t xml:space="preserve"> Discharge Summary</w:t>
      </w:r>
      <w:r w:rsidRPr="00831DF1">
        <w:t xml:space="preserve"> notes must be linked to an admission.</w:t>
      </w:r>
      <w:r w:rsidR="00452865" w:rsidRPr="00831DF1">
        <w:t xml:space="preserve"> </w:t>
      </w:r>
    </w:p>
    <w:p w14:paraId="52FF0AB8" w14:textId="77777777" w:rsidR="00CA7FCB" w:rsidRPr="00831DF1" w:rsidRDefault="00CA7FCB" w:rsidP="00831DF1">
      <w:pPr>
        <w:rPr>
          <w:color w:val="0000FF"/>
        </w:rPr>
      </w:pPr>
      <w:r w:rsidRPr="00831DF1">
        <w:t>TIU requires a particular admission in order to create a discharge summary document. HL7 discharge summary messages must include an admission date.</w:t>
      </w:r>
      <w:r w:rsidR="00452865" w:rsidRPr="00831DF1">
        <w:t xml:space="preserve"> </w:t>
      </w:r>
      <w:r w:rsidRPr="00831DF1">
        <w:t>If there is no match on the admission date, TIU will reject HL7 message.</w:t>
      </w:r>
    </w:p>
    <w:p w14:paraId="1D4B1EA5" w14:textId="77777777" w:rsidR="00CA7FCB" w:rsidRPr="00831DF1" w:rsidRDefault="00CA7FCB" w:rsidP="00831DF1">
      <w:pPr>
        <w:pStyle w:val="Heading3"/>
      </w:pPr>
      <w:bookmarkStart w:id="88" w:name="_Ref84220100"/>
      <w:r w:rsidRPr="00831DF1">
        <w:br w:type="page"/>
      </w:r>
      <w:bookmarkStart w:id="89" w:name="_Toc11371398"/>
      <w:r w:rsidRPr="00831DF1">
        <w:t>Assumptions</w:t>
      </w:r>
      <w:bookmarkEnd w:id="89"/>
      <w:r w:rsidR="007B2E8C" w:rsidRPr="00831DF1">
        <w:fldChar w:fldCharType="begin"/>
      </w:r>
      <w:r w:rsidR="007B2E8C" w:rsidRPr="00831DF1">
        <w:instrText xml:space="preserve"> XE "Assumptions" </w:instrText>
      </w:r>
      <w:r w:rsidR="007B2E8C" w:rsidRPr="00831DF1">
        <w:fldChar w:fldCharType="end"/>
      </w:r>
    </w:p>
    <w:p w14:paraId="65E365B3" w14:textId="77777777" w:rsidR="00CA7FCB" w:rsidRPr="00831DF1" w:rsidRDefault="00CA7FCB" w:rsidP="00831DF1">
      <w:pPr>
        <w:pStyle w:val="ListContinue2"/>
        <w:numPr>
          <w:ilvl w:val="0"/>
          <w:numId w:val="22"/>
        </w:numPr>
      </w:pPr>
      <w:r w:rsidRPr="00831DF1">
        <w:t>The vendor has some relationship or contract with the VHA that gives them access to the VA WAN.</w:t>
      </w:r>
    </w:p>
    <w:p w14:paraId="5FC161FC" w14:textId="77777777" w:rsidR="00CA7FCB" w:rsidRPr="00831DF1" w:rsidRDefault="00CA7FCB" w:rsidP="00831DF1">
      <w:pPr>
        <w:pStyle w:val="ListContinue2"/>
        <w:numPr>
          <w:ilvl w:val="0"/>
          <w:numId w:val="22"/>
        </w:numPr>
      </w:pPr>
      <w:r w:rsidRPr="00831DF1">
        <w:t xml:space="preserve">The vendor has some information from the VA about a site: location, </w:t>
      </w:r>
    </w:p>
    <w:p w14:paraId="18D8F836" w14:textId="77777777" w:rsidR="00CA7FCB" w:rsidRPr="00831DF1" w:rsidRDefault="00CA7FCB" w:rsidP="00831DF1">
      <w:pPr>
        <w:pStyle w:val="ListContinue2"/>
        <w:numPr>
          <w:ilvl w:val="0"/>
          <w:numId w:val="22"/>
        </w:numPr>
      </w:pPr>
      <w:r w:rsidRPr="00831DF1">
        <w:t>The vendor has some information from the VA about a patient: name, national identity (ICN</w:t>
      </w:r>
      <w:r w:rsidR="006018A4" w:rsidRPr="00831DF1">
        <w:fldChar w:fldCharType="begin"/>
      </w:r>
      <w:r w:rsidR="006018A4" w:rsidRPr="00831DF1">
        <w:instrText xml:space="preserve"> XE "ICN" </w:instrText>
      </w:r>
      <w:r w:rsidR="006018A4" w:rsidRPr="00831DF1">
        <w:fldChar w:fldCharType="end"/>
      </w:r>
      <w:r w:rsidRPr="00831DF1">
        <w:t>), VistA identity (DFN), US identity (SSN)</w:t>
      </w:r>
      <w:r w:rsidR="00DE2459" w:rsidRPr="00831DF1">
        <w:t>, Date of Birth</w:t>
      </w:r>
    </w:p>
    <w:p w14:paraId="56B6E62A" w14:textId="77777777" w:rsidR="00CA7FCB" w:rsidRPr="00831DF1" w:rsidRDefault="00CA7FCB" w:rsidP="00831DF1">
      <w:pPr>
        <w:pStyle w:val="ListContinue2"/>
        <w:numPr>
          <w:ilvl w:val="0"/>
          <w:numId w:val="22"/>
        </w:numPr>
      </w:pPr>
      <w:r w:rsidRPr="00831DF1">
        <w:t xml:space="preserve">The vendor has some information about the author of the note: </w:t>
      </w:r>
      <w:r w:rsidR="00452865" w:rsidRPr="00831DF1">
        <w:t>N</w:t>
      </w:r>
      <w:r w:rsidRPr="00831DF1">
        <w:t>ame, VistA identity (DFN), US identity (SSN)</w:t>
      </w:r>
    </w:p>
    <w:p w14:paraId="41A8BC17" w14:textId="77777777" w:rsidR="00CA7FCB" w:rsidRPr="00831DF1" w:rsidRDefault="00CA7FCB" w:rsidP="00831DF1">
      <w:pPr>
        <w:pStyle w:val="ListContinue2"/>
        <w:numPr>
          <w:ilvl w:val="0"/>
          <w:numId w:val="22"/>
        </w:numPr>
      </w:pPr>
      <w:r w:rsidRPr="00831DF1">
        <w:t xml:space="preserve">The vendor has some information about other VA employees, like cosigner, attending physician: </w:t>
      </w:r>
      <w:r w:rsidR="00452865" w:rsidRPr="00831DF1">
        <w:t>N</w:t>
      </w:r>
      <w:r w:rsidRPr="00831DF1">
        <w:t>ame, VistA identity (DFN), US identity (SSN)</w:t>
      </w:r>
    </w:p>
    <w:p w14:paraId="0144883D" w14:textId="77777777" w:rsidR="00CA7FCB" w:rsidRPr="00831DF1" w:rsidRDefault="00CA7FCB" w:rsidP="00831DF1">
      <w:pPr>
        <w:pStyle w:val="ListContinue2"/>
        <w:numPr>
          <w:ilvl w:val="0"/>
          <w:numId w:val="22"/>
        </w:numPr>
      </w:pPr>
      <w:r w:rsidRPr="00831DF1">
        <w:t>The vendor knows the exact document title that will be created at each site</w:t>
      </w:r>
    </w:p>
    <w:p w14:paraId="3D2B4362" w14:textId="77777777" w:rsidR="00CA7FCB" w:rsidRPr="00831DF1" w:rsidRDefault="00CA7FCB" w:rsidP="00831DF1">
      <w:pPr>
        <w:pStyle w:val="ListContinue2"/>
        <w:numPr>
          <w:ilvl w:val="0"/>
          <w:numId w:val="22"/>
        </w:numPr>
      </w:pPr>
      <w:r w:rsidRPr="00831DF1">
        <w:t xml:space="preserve">The VA sites that receive the HL7 message will create </w:t>
      </w:r>
      <w:r w:rsidR="00C529AB" w:rsidRPr="00831DF1">
        <w:t xml:space="preserve">not </w:t>
      </w:r>
      <w:r w:rsidRPr="00831DF1">
        <w:t>new document titles if the exact title does not already exist</w:t>
      </w:r>
    </w:p>
    <w:p w14:paraId="3FC4DB6C" w14:textId="77777777" w:rsidR="00CA7FCB" w:rsidRPr="00831DF1" w:rsidRDefault="00CA7FCB" w:rsidP="00831DF1">
      <w:r w:rsidRPr="00831DF1">
        <w:t>Each COTS package that uses the TIUHL7 software has some patient data that the vendor and their VHA contact want to upload as document text into the VistA electronic patient record.</w:t>
      </w:r>
      <w:r w:rsidR="00452865" w:rsidRPr="00831DF1">
        <w:t xml:space="preserve"> </w:t>
      </w:r>
      <w:r w:rsidRPr="00831DF1">
        <w:t>This information could be:</w:t>
      </w:r>
    </w:p>
    <w:p w14:paraId="7E2294D9" w14:textId="77777777" w:rsidR="00CA7FCB" w:rsidRPr="00831DF1" w:rsidRDefault="00CA7FCB" w:rsidP="00831DF1">
      <w:pPr>
        <w:pStyle w:val="Bulletlist"/>
      </w:pPr>
      <w:r w:rsidRPr="00831DF1">
        <w:t>Transcription text for a report or a note</w:t>
      </w:r>
    </w:p>
    <w:p w14:paraId="0FB54823" w14:textId="77777777" w:rsidR="00CA7FCB" w:rsidRPr="00831DF1" w:rsidRDefault="00CA7FCB" w:rsidP="00831DF1">
      <w:pPr>
        <w:pStyle w:val="Bulletlist"/>
      </w:pPr>
      <w:r w:rsidRPr="00831DF1">
        <w:t>Details of an order placed with a system outside of VistA</w:t>
      </w:r>
    </w:p>
    <w:p w14:paraId="389D3192" w14:textId="77777777" w:rsidR="00CA7FCB" w:rsidRPr="00831DF1" w:rsidRDefault="00CA7FCB" w:rsidP="00831DF1">
      <w:pPr>
        <w:pStyle w:val="Bulletlist"/>
      </w:pPr>
      <w:r w:rsidRPr="00831DF1">
        <w:t>Details of a completed assessment or care plan</w:t>
      </w:r>
    </w:p>
    <w:p w14:paraId="01837321" w14:textId="77777777" w:rsidR="00CA7FCB" w:rsidRPr="00831DF1" w:rsidRDefault="00CA7FCB" w:rsidP="00831DF1">
      <w:pPr>
        <w:pStyle w:val="Bulletlist"/>
      </w:pPr>
      <w:r w:rsidRPr="00831DF1">
        <w:t>Incident report or periodic status</w:t>
      </w:r>
      <w:r w:rsidR="00452865" w:rsidRPr="00831DF1">
        <w:t xml:space="preserve"> </w:t>
      </w:r>
    </w:p>
    <w:p w14:paraId="2AE4583C" w14:textId="77777777" w:rsidR="00CA7FCB" w:rsidRPr="00831DF1" w:rsidRDefault="00CA7FCB" w:rsidP="00831DF1">
      <w:r w:rsidRPr="00831DF1">
        <w:t>Each vendor, working with VHA staff, must answer the following questions:</w:t>
      </w:r>
    </w:p>
    <w:p w14:paraId="1519C5D3" w14:textId="77777777" w:rsidR="00CA7FCB" w:rsidRPr="00831DF1" w:rsidRDefault="00CA7FCB" w:rsidP="00831DF1">
      <w:pPr>
        <w:pStyle w:val="Bulletlist"/>
      </w:pPr>
      <w:r w:rsidRPr="00831DF1">
        <w:t>What information from the COTS package needs to uploaded into a TIU document</w:t>
      </w:r>
    </w:p>
    <w:p w14:paraId="18C6EE55" w14:textId="77777777" w:rsidR="00CA7FCB" w:rsidRPr="00831DF1" w:rsidRDefault="00CA7FCB" w:rsidP="00831DF1">
      <w:pPr>
        <w:pStyle w:val="Bulletlist"/>
      </w:pPr>
      <w:r w:rsidRPr="00831DF1">
        <w:t>What type of TIU document should be created?</w:t>
      </w:r>
    </w:p>
    <w:p w14:paraId="22B1F754" w14:textId="77777777" w:rsidR="00CA7FCB" w:rsidRPr="00831DF1" w:rsidRDefault="00CA7FCB" w:rsidP="00831DF1">
      <w:pPr>
        <w:pStyle w:val="BulletLevel1"/>
      </w:pPr>
      <w:r w:rsidRPr="00831DF1">
        <w:t>Surgery report that will be text for an existing stub surgery note</w:t>
      </w:r>
    </w:p>
    <w:p w14:paraId="206A1571" w14:textId="77777777" w:rsidR="00CA7FCB" w:rsidRPr="00831DF1" w:rsidRDefault="00CA7FCB" w:rsidP="00831DF1">
      <w:pPr>
        <w:pStyle w:val="BulletLevel1"/>
      </w:pPr>
      <w:r w:rsidRPr="00831DF1">
        <w:t>Consult note that will be linked to an existing consult</w:t>
      </w:r>
    </w:p>
    <w:p w14:paraId="20C5498F" w14:textId="77777777" w:rsidR="00CA7FCB" w:rsidRPr="00831DF1" w:rsidRDefault="00CA7FCB" w:rsidP="00831DF1">
      <w:pPr>
        <w:pStyle w:val="BulletLevel1"/>
      </w:pPr>
      <w:r w:rsidRPr="00831DF1">
        <w:t>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that will be associated with an admission date</w:t>
      </w:r>
    </w:p>
    <w:p w14:paraId="4BA3C94E" w14:textId="77777777" w:rsidR="00CA7FCB" w:rsidRPr="00831DF1" w:rsidRDefault="00CA7FCB" w:rsidP="00831DF1">
      <w:pPr>
        <w:pStyle w:val="BulletLevel1"/>
      </w:pPr>
      <w:r w:rsidRPr="00831DF1">
        <w:t>Progress note that will be associated with a visit date.</w:t>
      </w:r>
    </w:p>
    <w:p w14:paraId="656E8911" w14:textId="77777777" w:rsidR="00CA7FCB" w:rsidRPr="00831DF1" w:rsidRDefault="00CA7FCB" w:rsidP="00831DF1">
      <w:pPr>
        <w:pStyle w:val="Bulletlist"/>
      </w:pPr>
      <w:r w:rsidRPr="00831DF1">
        <w:t>What should be the format of the document text?</w:t>
      </w:r>
    </w:p>
    <w:p w14:paraId="5C8D3D85" w14:textId="77777777" w:rsidR="00CA7FCB" w:rsidRPr="00831DF1" w:rsidRDefault="00CA7FCB" w:rsidP="00831DF1">
      <w:pPr>
        <w:pStyle w:val="BulletLevel1"/>
      </w:pPr>
      <w:r w:rsidRPr="00831DF1">
        <w:t>Simple text must be created, without formatting information</w:t>
      </w:r>
    </w:p>
    <w:p w14:paraId="317E0A2F" w14:textId="77777777" w:rsidR="00CA7FCB" w:rsidRPr="00831DF1" w:rsidRDefault="00CA7FCB" w:rsidP="00831DF1">
      <w:pPr>
        <w:pStyle w:val="BulletLevel1"/>
      </w:pPr>
      <w:r w:rsidRPr="00831DF1">
        <w:t xml:space="preserve">TIU will do no formatting, </w:t>
      </w:r>
      <w:r w:rsidR="00247243" w:rsidRPr="00831DF1">
        <w:t xml:space="preserve">it </w:t>
      </w:r>
      <w:r w:rsidRPr="00831DF1">
        <w:t>will just store lines of text</w:t>
      </w:r>
    </w:p>
    <w:p w14:paraId="4B597202" w14:textId="77777777" w:rsidR="00CA7FCB" w:rsidRPr="00831DF1" w:rsidRDefault="00CA7FCB" w:rsidP="00831DF1">
      <w:pPr>
        <w:pStyle w:val="Bulletlist"/>
      </w:pPr>
      <w:r w:rsidRPr="00831DF1">
        <w:t>What type of TIU note should the HL7 message upload?</w:t>
      </w:r>
    </w:p>
    <w:p w14:paraId="417794C3" w14:textId="77777777" w:rsidR="00CA7FCB" w:rsidRPr="00831DF1" w:rsidRDefault="00CA7FCB" w:rsidP="00831DF1">
      <w:pPr>
        <w:pStyle w:val="BulletLevel1"/>
      </w:pPr>
      <w:r w:rsidRPr="00831DF1">
        <w:t>The HL7 message is required to contain some specific information for each TIU document type, but the HL7 message does not control the type of document that TIU will create; TIU controls the document type by following rules for the TIU document class</w:t>
      </w:r>
      <w:r w:rsidR="00B45639" w:rsidRPr="00831DF1">
        <w:fldChar w:fldCharType="begin"/>
      </w:r>
      <w:r w:rsidR="00266949" w:rsidRPr="00831DF1">
        <w:instrText>xe "document class"</w:instrText>
      </w:r>
      <w:r w:rsidR="00B45639" w:rsidRPr="00831DF1">
        <w:fldChar w:fldCharType="end"/>
      </w:r>
      <w:r w:rsidRPr="00831DF1">
        <w:t xml:space="preserve"> that contains the document title</w:t>
      </w:r>
    </w:p>
    <w:p w14:paraId="2392D51C" w14:textId="77777777" w:rsidR="00CA7FCB" w:rsidRPr="00831DF1" w:rsidRDefault="00CA7FCB" w:rsidP="00831DF1">
      <w:pPr>
        <w:pStyle w:val="BulletLevel1"/>
      </w:pPr>
      <w:r w:rsidRPr="00831DF1">
        <w:t>Progress note titles must be created in the TIU PROGRESS NOTES class</w:t>
      </w:r>
      <w:r w:rsidR="00B45639" w:rsidRPr="00831DF1">
        <w:fldChar w:fldCharType="begin"/>
      </w:r>
      <w:r w:rsidR="00266949" w:rsidRPr="00831DF1">
        <w:instrText>xe "class"</w:instrText>
      </w:r>
      <w:r w:rsidR="00B45639" w:rsidRPr="00831DF1">
        <w:fldChar w:fldCharType="end"/>
      </w:r>
    </w:p>
    <w:p w14:paraId="53064599" w14:textId="77777777" w:rsidR="00CA7FCB" w:rsidRPr="00831DF1" w:rsidRDefault="00CA7FCB" w:rsidP="00831DF1">
      <w:pPr>
        <w:pStyle w:val="BulletLevel1"/>
      </w:pPr>
      <w:r w:rsidRPr="00831DF1">
        <w:t>Discharge summary note titles must be created in the TIU discharge SUMMARY document class</w:t>
      </w:r>
    </w:p>
    <w:p w14:paraId="32A8E1CA" w14:textId="77777777" w:rsidR="00CA7FCB" w:rsidRPr="00831DF1" w:rsidRDefault="00CA7FCB" w:rsidP="00831DF1">
      <w:pPr>
        <w:pStyle w:val="BulletLevel1"/>
      </w:pPr>
      <w:r w:rsidRPr="00831DF1">
        <w:t>Consult note titles must be created in the TIU CONSULTS document class</w:t>
      </w:r>
    </w:p>
    <w:p w14:paraId="13EAC8BE" w14:textId="77777777" w:rsidR="00CA7FCB" w:rsidRPr="00831DF1" w:rsidRDefault="00CA7FCB" w:rsidP="00831DF1">
      <w:pPr>
        <w:pStyle w:val="BulletLevel1"/>
      </w:pPr>
      <w:r w:rsidRPr="00831DF1">
        <w:t>Surgery report titles must be created in the TIU SURGICAL REPORTS document class</w:t>
      </w:r>
    </w:p>
    <w:p w14:paraId="3123EA01" w14:textId="77777777" w:rsidR="00CA7FCB" w:rsidRPr="00831DF1" w:rsidRDefault="00CA7FCB" w:rsidP="00831DF1">
      <w:pPr>
        <w:pStyle w:val="BulletLevel1"/>
      </w:pPr>
      <w:r w:rsidRPr="00831DF1">
        <w:t>The title must be included in the HL7 message and must be the exact spelling as the title stored in TIU at the site that receives the HL7 message</w:t>
      </w:r>
    </w:p>
    <w:p w14:paraId="49D4FF0E" w14:textId="77777777" w:rsidR="00CA7FCB" w:rsidRPr="00831DF1" w:rsidRDefault="00CA7FCB" w:rsidP="00831DF1">
      <w:pPr>
        <w:pStyle w:val="Bulletlist"/>
      </w:pPr>
      <w:r w:rsidRPr="00831DF1">
        <w:t>Should the document be stored in TIU as a signed or unsigned document?</w:t>
      </w:r>
    </w:p>
    <w:p w14:paraId="0B499BFF" w14:textId="77777777" w:rsidR="00CA7FCB" w:rsidRPr="00831DF1" w:rsidRDefault="00CA7FCB" w:rsidP="00831DF1">
      <w:pPr>
        <w:pStyle w:val="BulletLevel1"/>
      </w:pPr>
      <w:r w:rsidRPr="00831DF1">
        <w:t>Signature information may be included in an HL7 message, but the COTS package should have a legal electronic signature on file before they create a signed document in TIU</w:t>
      </w:r>
    </w:p>
    <w:p w14:paraId="21F24C4C" w14:textId="77777777" w:rsidR="00CA7FCB" w:rsidRPr="00831DF1" w:rsidRDefault="00CA7FCB" w:rsidP="00831DF1">
      <w:pPr>
        <w:pStyle w:val="BulletLevel1"/>
      </w:pPr>
      <w:r w:rsidRPr="00831DF1">
        <w:t>TIU must be able to locate an electronic signature in VistA for any signer designated in the HL7 message</w:t>
      </w:r>
      <w:r w:rsidR="008D50AA">
        <w:t xml:space="preserve"> </w:t>
      </w:r>
      <w:r w:rsidRPr="00831DF1">
        <w:t>TIU/HL7 software will respect existing TIU business rules</w:t>
      </w:r>
      <w:r w:rsidR="00B45639" w:rsidRPr="00831DF1">
        <w:fldChar w:fldCharType="begin"/>
      </w:r>
      <w:r w:rsidR="00266949" w:rsidRPr="00831DF1">
        <w:instrText>xe "business rules"</w:instrText>
      </w:r>
      <w:r w:rsidR="00B45639" w:rsidRPr="00831DF1">
        <w:fldChar w:fldCharType="end"/>
      </w:r>
      <w:r w:rsidRPr="00831DF1">
        <w:t xml:space="preserve"> as it evaluates each document and determines the correct status</w:t>
      </w:r>
    </w:p>
    <w:p w14:paraId="6765BE19" w14:textId="77777777" w:rsidR="00CA7FCB" w:rsidRPr="00831DF1" w:rsidRDefault="00CA7FCB" w:rsidP="00831DF1">
      <w:pPr>
        <w:pStyle w:val="BulletLevel1"/>
      </w:pPr>
      <w:r w:rsidRPr="00831DF1">
        <w:t>The TIU/HL7 upload process can result in TIU documents with the following status codes: UNRELEASED, UNVERIFIED, UNSIGNED, UNCOSIGNED, COMPLETED</w:t>
      </w:r>
    </w:p>
    <w:p w14:paraId="453AB1A7" w14:textId="77777777" w:rsidR="00CA7FCB" w:rsidRPr="00831DF1" w:rsidRDefault="00CA7FCB" w:rsidP="00831DF1">
      <w:pPr>
        <w:pStyle w:val="Bulletlist"/>
      </w:pPr>
      <w:r w:rsidRPr="00831DF1">
        <w:t>What VistA location should receive the HL7 message?</w:t>
      </w:r>
    </w:p>
    <w:p w14:paraId="77BE3512" w14:textId="77777777" w:rsidR="00CA7FCB" w:rsidRPr="00831DF1" w:rsidRDefault="00CA7FCB" w:rsidP="00831DF1">
      <w:pPr>
        <w:pStyle w:val="BulletLevel1"/>
      </w:pPr>
      <w:r w:rsidRPr="00831DF1">
        <w:t>The COTS package should have received information from a VistA location and should send documents to that location so they can be stored as part of the patient record</w:t>
      </w:r>
    </w:p>
    <w:p w14:paraId="5706F8D6" w14:textId="77777777" w:rsidR="00CA7FCB" w:rsidRPr="00831DF1" w:rsidRDefault="00CA7FCB" w:rsidP="00831DF1">
      <w:r w:rsidRPr="00831DF1">
        <w:t>Once the vendor and the VHA staff agree on all of these points, each vendor must modify their software to create an MDM/T02 HL7 message and send it to TIU.</w:t>
      </w:r>
      <w:r w:rsidR="00452865" w:rsidRPr="00831DF1">
        <w:t xml:space="preserve"> </w:t>
      </w:r>
      <w:r w:rsidRPr="00831DF1">
        <w:t>The vendor software should contain the following functionality:</w:t>
      </w:r>
    </w:p>
    <w:p w14:paraId="418508FA" w14:textId="77777777" w:rsidR="00CA7FCB" w:rsidRPr="00831DF1" w:rsidRDefault="00CA7FCB" w:rsidP="00831DF1">
      <w:pPr>
        <w:pStyle w:val="Bulletlist"/>
      </w:pPr>
      <w:r w:rsidRPr="00831DF1">
        <w:t xml:space="preserve">Define a trigger, or multiple triggers, that will generate an MDM/T02 HL7 message </w:t>
      </w:r>
    </w:p>
    <w:p w14:paraId="27B6337E" w14:textId="77777777" w:rsidR="00CA7FCB" w:rsidRPr="00831DF1" w:rsidRDefault="00CA7FCB" w:rsidP="00831DF1">
      <w:pPr>
        <w:pStyle w:val="BulletLevel1"/>
      </w:pPr>
      <w:r w:rsidRPr="00831DF1">
        <w:t>Trigger when a document has been completed – create unsigned document</w:t>
      </w:r>
    </w:p>
    <w:p w14:paraId="13E225FE" w14:textId="77777777" w:rsidR="00CA7FCB" w:rsidRPr="00831DF1" w:rsidRDefault="00CA7FCB" w:rsidP="00831DF1">
      <w:pPr>
        <w:pStyle w:val="BulletLevel1"/>
      </w:pPr>
      <w:r w:rsidRPr="00831DF1">
        <w:t>Trigger when a document has been signed – create signed document</w:t>
      </w:r>
    </w:p>
    <w:p w14:paraId="65D8441C" w14:textId="77777777" w:rsidR="00CA7FCB" w:rsidRPr="00831DF1" w:rsidRDefault="00CA7FCB" w:rsidP="00831DF1">
      <w:pPr>
        <w:pStyle w:val="BulletLevel1"/>
      </w:pPr>
      <w:r w:rsidRPr="00831DF1">
        <w:t>Trigger to create one HL7 message; could be used to retransmit message that failed, once the message has been corrected; could be used to upload individual documents created from information that existed prior to the installation of the TIU/HL7 software</w:t>
      </w:r>
    </w:p>
    <w:p w14:paraId="34B9C0E9" w14:textId="77777777" w:rsidR="00CA7FCB" w:rsidRPr="00831DF1" w:rsidRDefault="00CA7FCB" w:rsidP="00831DF1">
      <w:pPr>
        <w:pStyle w:val="BulletLevel1"/>
      </w:pPr>
      <w:r w:rsidRPr="00831DF1">
        <w:t>Trigger to create a series of HL7 messages for completed or signed documents that have not been uploaded to VistA for a given date range; could be used to upload documents created from information that existed prior to the installation of the TIU/HL7 software</w:t>
      </w:r>
    </w:p>
    <w:p w14:paraId="552A8335" w14:textId="77777777" w:rsidR="00CA7FCB" w:rsidRPr="00831DF1" w:rsidRDefault="00CA7FCB" w:rsidP="00831DF1">
      <w:pPr>
        <w:pStyle w:val="Bulletlist"/>
      </w:pPr>
      <w:r w:rsidRPr="00831DF1">
        <w:t>Modify COTS software to create and send one MDM/T02 HL7 message for each document</w:t>
      </w:r>
    </w:p>
    <w:p w14:paraId="5AF87CEA" w14:textId="77777777" w:rsidR="00CA7FCB" w:rsidRPr="00831DF1" w:rsidRDefault="00CA7FCB" w:rsidP="00831DF1">
      <w:pPr>
        <w:pStyle w:val="BulletLevel1"/>
      </w:pPr>
      <w:r w:rsidRPr="00831DF1">
        <w:t>Each trigger can generate one or many HL7 messages</w:t>
      </w:r>
    </w:p>
    <w:p w14:paraId="09DD1618" w14:textId="77777777" w:rsidR="00CA7FCB" w:rsidRPr="00831DF1" w:rsidRDefault="00CA7FCB" w:rsidP="00831DF1">
      <w:pPr>
        <w:pStyle w:val="BulletLevel1"/>
      </w:pPr>
      <w:r w:rsidRPr="00831DF1">
        <w:t>Software may queue a number of individual HL7 messages to be sent at a later time when system performance should not be impacted</w:t>
      </w:r>
    </w:p>
    <w:p w14:paraId="01A55E94" w14:textId="77777777" w:rsidR="00CA7FCB" w:rsidRPr="00831DF1" w:rsidRDefault="00CA7FCB" w:rsidP="00831DF1">
      <w:pPr>
        <w:pStyle w:val="BulletLevel1"/>
      </w:pPr>
      <w:r w:rsidRPr="00831DF1">
        <w:t>Each HL7 message should be complete and will be processed separately, as one HL7 message</w:t>
      </w:r>
    </w:p>
    <w:p w14:paraId="402A0EA9" w14:textId="77777777" w:rsidR="00CA7FCB" w:rsidRPr="00831DF1" w:rsidRDefault="00CA7FCB" w:rsidP="00831DF1">
      <w:pPr>
        <w:pStyle w:val="BulletLevel1"/>
      </w:pPr>
      <w:r w:rsidRPr="00831DF1">
        <w:t>COTS software should not create what is known as an HL7 “batch” with one header and multiple records – TIU will not be able to process the data.</w:t>
      </w:r>
    </w:p>
    <w:p w14:paraId="28813A65" w14:textId="77777777" w:rsidR="00CA7FCB" w:rsidRPr="00831DF1" w:rsidRDefault="00CA7FCB" w:rsidP="00831DF1">
      <w:pPr>
        <w:pStyle w:val="BulletLevel1"/>
      </w:pPr>
      <w:r w:rsidRPr="00831DF1">
        <w:t>Vendor software must be connected to the VA WAN</w:t>
      </w:r>
    </w:p>
    <w:p w14:paraId="00AA0133" w14:textId="77777777" w:rsidR="00CA7FCB" w:rsidRPr="00831DF1" w:rsidRDefault="00CA7FCB" w:rsidP="00831DF1">
      <w:pPr>
        <w:pStyle w:val="BulletLevel1"/>
      </w:pPr>
      <w:r w:rsidRPr="00831DF1">
        <w:t>HL7 message can be sent via TCP/IP or HTTP protocol</w:t>
      </w:r>
    </w:p>
    <w:p w14:paraId="14FCA01A" w14:textId="77777777" w:rsidR="00CA7FCB" w:rsidRPr="00831DF1" w:rsidRDefault="00CA7FCB" w:rsidP="00831DF1">
      <w:pPr>
        <w:pStyle w:val="Bulletlist"/>
      </w:pPr>
      <w:r w:rsidRPr="00831DF1">
        <w:t>Modify COTS software to receive HL7 acknowledgement messages</w:t>
      </w:r>
    </w:p>
    <w:p w14:paraId="3A96BD1E" w14:textId="77777777" w:rsidR="00CA7FCB" w:rsidRPr="00831DF1" w:rsidRDefault="00CA7FCB" w:rsidP="00831DF1">
      <w:pPr>
        <w:pStyle w:val="BulletLevel1"/>
      </w:pPr>
      <w:r w:rsidRPr="00831DF1">
        <w:t xml:space="preserve">Receive HL7 commit acknowledgement (ACK) message that indicates if the HL7 message was received by </w:t>
      </w:r>
      <w:r w:rsidR="008D50AA">
        <w:t>HC</w:t>
      </w:r>
      <w:r w:rsidRPr="00831DF1">
        <w:t>/VistA TIU</w:t>
      </w:r>
    </w:p>
    <w:p w14:paraId="43E20BAA" w14:textId="77777777" w:rsidR="00CA7FCB" w:rsidRPr="00831DF1" w:rsidRDefault="00CA7FCB" w:rsidP="00831DF1">
      <w:pPr>
        <w:pStyle w:val="BulletLevel1"/>
      </w:pPr>
      <w:r w:rsidRPr="00831DF1">
        <w:t>Receive an application ACK message if TIU document is successfully stored</w:t>
      </w:r>
    </w:p>
    <w:p w14:paraId="51E66028" w14:textId="77777777" w:rsidR="00CA7FCB" w:rsidRPr="00831DF1" w:rsidRDefault="00CA7FCB" w:rsidP="00831DF1">
      <w:pPr>
        <w:pStyle w:val="BulletLevel1"/>
      </w:pPr>
      <w:r w:rsidRPr="00831DF1">
        <w:t>Receive an application ACK reject message if TIU document is not successfully stored</w:t>
      </w:r>
    </w:p>
    <w:p w14:paraId="0E03D1D9" w14:textId="77777777" w:rsidR="00CA7FCB" w:rsidRPr="00831DF1" w:rsidRDefault="00CA7FCB" w:rsidP="00831DF1">
      <w:pPr>
        <w:pStyle w:val="Bulletlist"/>
      </w:pPr>
      <w:r w:rsidRPr="00831DF1">
        <w:t>Vendor should have process for resolving errors</w:t>
      </w:r>
    </w:p>
    <w:p w14:paraId="43963A36" w14:textId="77777777" w:rsidR="00CA7FCB" w:rsidRPr="00831DF1" w:rsidRDefault="00CA7FCB" w:rsidP="00831DF1">
      <w:pPr>
        <w:pStyle w:val="BulletLevel1"/>
      </w:pPr>
      <w:r w:rsidRPr="00831DF1">
        <w:t xml:space="preserve">Receive an email from </w:t>
      </w:r>
      <w:r w:rsidR="008D50AA">
        <w:t>HC</w:t>
      </w:r>
      <w:r w:rsidRPr="00831DF1">
        <w:t xml:space="preserve"> if the HL7 message could not be properly forwarded by the </w:t>
      </w:r>
      <w:r w:rsidR="008D50AA">
        <w:t>HC</w:t>
      </w:r>
      <w:r w:rsidRPr="00831DF1">
        <w:t xml:space="preserve"> or if there is an error – must designate an email recipient</w:t>
      </w:r>
    </w:p>
    <w:p w14:paraId="75441549" w14:textId="77777777" w:rsidR="00CA7FCB" w:rsidRPr="00831DF1" w:rsidRDefault="00CA7FCB" w:rsidP="00831DF1">
      <w:pPr>
        <w:pStyle w:val="BulletLevel1"/>
      </w:pPr>
      <w:r w:rsidRPr="00831DF1">
        <w:t>Errors will need to be resolved on the vendor side; there will be no error buffer on the TIU side where errors can be resolved, as is currently available with TIU Upload.</w:t>
      </w:r>
    </w:p>
    <w:p w14:paraId="4FF19265" w14:textId="77777777" w:rsidR="00CA7FCB" w:rsidRPr="00831DF1" w:rsidRDefault="00CA7FCB" w:rsidP="00831DF1">
      <w:pPr>
        <w:pStyle w:val="BulletLevel1"/>
      </w:pPr>
      <w:r w:rsidRPr="00831DF1">
        <w:t>Record successful transmissions in the vendor software to prevent retransmission of the same document</w:t>
      </w:r>
    </w:p>
    <w:p w14:paraId="018A16B8" w14:textId="77777777" w:rsidR="00CA7FCB" w:rsidRPr="00831DF1" w:rsidRDefault="00CA7FCB" w:rsidP="00831DF1">
      <w:pPr>
        <w:pStyle w:val="BulletLevel1"/>
      </w:pPr>
      <w:r w:rsidRPr="00831DF1">
        <w:t>Record transmission failures in the vendor software to trigger error resolution or document retransmission (automated or manual)</w:t>
      </w:r>
    </w:p>
    <w:p w14:paraId="29964525" w14:textId="77777777" w:rsidR="00CA7FCB" w:rsidRPr="00831DF1" w:rsidRDefault="00CA7FCB" w:rsidP="00831DF1">
      <w:pPr>
        <w:pStyle w:val="BulletLevel1"/>
      </w:pPr>
      <w:r w:rsidRPr="00831DF1">
        <w:t>Review the HL7 application ACK reject message to determine if the problem is data related and correct the patient data</w:t>
      </w:r>
    </w:p>
    <w:p w14:paraId="04E76E0B" w14:textId="77777777" w:rsidR="00CA7FCB" w:rsidRPr="00831DF1" w:rsidRDefault="00CA7FCB" w:rsidP="00831DF1">
      <w:pPr>
        <w:pStyle w:val="BulletLevel1"/>
      </w:pPr>
      <w:r w:rsidRPr="00831DF1">
        <w:t xml:space="preserve"> Review the HL7 application ACK reject message to determine if the problem is software related and correct the software</w:t>
      </w:r>
    </w:p>
    <w:p w14:paraId="3D75538E" w14:textId="77777777" w:rsidR="00CA7FCB" w:rsidRPr="00831DF1" w:rsidRDefault="00CA7FCB" w:rsidP="00831DF1">
      <w:pPr>
        <w:pStyle w:val="BulletLevel1"/>
      </w:pPr>
      <w:r w:rsidRPr="00831DF1">
        <w:t>Provide reports of successful uploads, failed uploads, and uploads where no ACK was received.</w:t>
      </w:r>
    </w:p>
    <w:p w14:paraId="59134F94" w14:textId="77777777" w:rsidR="00CA7FCB" w:rsidRPr="00831DF1" w:rsidRDefault="00CA7FCB" w:rsidP="00831DF1">
      <w:pPr>
        <w:pStyle w:val="BulletLevel1"/>
      </w:pPr>
      <w:r w:rsidRPr="00831DF1">
        <w:t>Provide for retransmission of individual messages</w:t>
      </w:r>
    </w:p>
    <w:p w14:paraId="54E0D2F5" w14:textId="77777777" w:rsidR="00CA7FCB" w:rsidRPr="00831DF1" w:rsidRDefault="00CA7FCB" w:rsidP="00831DF1">
      <w:r w:rsidRPr="00831DF1">
        <w:t>TIU will not create any document and/or PCE visit file</w:t>
      </w:r>
      <w:r w:rsidR="006018A4" w:rsidRPr="00831DF1">
        <w:fldChar w:fldCharType="begin"/>
      </w:r>
      <w:r w:rsidR="006018A4" w:rsidRPr="00831DF1">
        <w:instrText xml:space="preserve"> XE "PCE visit file" </w:instrText>
      </w:r>
      <w:r w:rsidR="006018A4" w:rsidRPr="00831DF1">
        <w:fldChar w:fldCharType="end"/>
      </w:r>
      <w:r w:rsidRPr="00831DF1">
        <w:t xml:space="preserve"> entry until it has verified all required fields. TIU will only create the document once if all the necessary fields are present and pass verification.</w:t>
      </w:r>
    </w:p>
    <w:p w14:paraId="5009D3F3" w14:textId="77777777" w:rsidR="00CA7FCB" w:rsidRPr="00831DF1" w:rsidRDefault="00CA7FCB" w:rsidP="00831DF1">
      <w:r w:rsidRPr="00831DF1">
        <w:t>Once the data from the HL7 message is verified, TIU creates the document and assigns a status to the document.</w:t>
      </w:r>
      <w:r w:rsidR="00452865" w:rsidRPr="00831DF1">
        <w:t xml:space="preserve"> </w:t>
      </w:r>
      <w:r w:rsidRPr="00831DF1">
        <w:t>TIU will generate signature alerts for the appropriate individuals.</w:t>
      </w:r>
      <w:r w:rsidR="00452865" w:rsidRPr="00831DF1">
        <w:t xml:space="preserve"> </w:t>
      </w:r>
      <w:r w:rsidRPr="00831DF1">
        <w:t>The COTS package will send the document text in the OBX segment of an MDM/T02 HL7 message.</w:t>
      </w:r>
      <w:r w:rsidR="00452865" w:rsidRPr="00831DF1">
        <w:t xml:space="preserve"> </w:t>
      </w:r>
      <w:r w:rsidRPr="00831DF1">
        <w:t xml:space="preserve">Chapter 9 of the HL7 2.4 standards manual defines messages to support </w:t>
      </w:r>
      <w:r w:rsidRPr="00831DF1">
        <w:rPr>
          <w:i/>
          <w:iCs/>
        </w:rPr>
        <w:t>Medical Records/Information Management (Document Management)</w:t>
      </w:r>
      <w:r w:rsidRPr="00831DF1">
        <w:t>.</w:t>
      </w:r>
    </w:p>
    <w:p w14:paraId="2414EE0A" w14:textId="77777777" w:rsidR="00CA7FCB" w:rsidRPr="00831DF1" w:rsidRDefault="00CA7FCB" w:rsidP="00831DF1">
      <w:r w:rsidRPr="00831DF1">
        <w:t>A network of Interface Engine</w:t>
      </w:r>
      <w:r w:rsidR="00FD0579" w:rsidRPr="00831DF1">
        <w:fldChar w:fldCharType="begin"/>
      </w:r>
      <w:r w:rsidR="00FD0579" w:rsidRPr="00831DF1">
        <w:instrText xml:space="preserve"> XE "Interface Engine" </w:instrText>
      </w:r>
      <w:r w:rsidR="00FD0579" w:rsidRPr="00831DF1">
        <w:fldChar w:fldCharType="end"/>
      </w:r>
      <w:r w:rsidRPr="00831DF1">
        <w:t>s (IE) will move all HL7 messages from the vendor software to the VistA TIU software.</w:t>
      </w:r>
      <w:r w:rsidR="00452865" w:rsidRPr="00831DF1">
        <w:t xml:space="preserve"> </w:t>
      </w:r>
      <w:r w:rsidRPr="00831DF1">
        <w:t xml:space="preserve">Each COTS package must have access to a local VA interface engine using TCP port </w:t>
      </w:r>
      <w:r w:rsidR="00F24FD4" w:rsidRPr="00831DF1">
        <w:t>8090</w:t>
      </w:r>
      <w:r w:rsidRPr="00831DF1">
        <w:t>.</w:t>
      </w:r>
      <w:r w:rsidR="00452865" w:rsidRPr="00831DF1">
        <w:t xml:space="preserve"> </w:t>
      </w:r>
      <w:r w:rsidRPr="00831DF1">
        <w:t>The validation and testing document will include the IE domain name and port number that each vendor will use at the VA sites that receives the HL7 message.</w:t>
      </w:r>
    </w:p>
    <w:p w14:paraId="51FCCA87" w14:textId="77777777" w:rsidR="00CA7FCB" w:rsidRPr="00831DF1" w:rsidRDefault="00CA7FCB" w:rsidP="00831DF1">
      <w:bookmarkStart w:id="90" w:name="_Ref95100956"/>
    </w:p>
    <w:p w14:paraId="69F26F2A" w14:textId="77777777" w:rsidR="00CA7FCB" w:rsidRPr="00831DF1" w:rsidRDefault="00F24FD4" w:rsidP="00831DF1">
      <w:pPr>
        <w:pStyle w:val="Heading2"/>
      </w:pPr>
      <w:bookmarkStart w:id="91" w:name="_Toc110921814"/>
      <w:bookmarkStart w:id="92" w:name="Functions"/>
      <w:r w:rsidRPr="00831DF1">
        <w:br w:type="page"/>
      </w:r>
      <w:bookmarkStart w:id="93" w:name="_Toc11371399"/>
      <w:r w:rsidR="004F2675" w:rsidRPr="00831DF1">
        <w:t>Generic HL7 Func</w:t>
      </w:r>
      <w:r w:rsidR="00CA7FCB" w:rsidRPr="00831DF1">
        <w:t>tions</w:t>
      </w:r>
      <w:bookmarkEnd w:id="88"/>
      <w:bookmarkEnd w:id="90"/>
      <w:bookmarkEnd w:id="91"/>
      <w:bookmarkEnd w:id="93"/>
    </w:p>
    <w:bookmarkEnd w:id="92"/>
    <w:p w14:paraId="149F7B19" w14:textId="77777777" w:rsidR="00CA7FCB" w:rsidRPr="00831DF1" w:rsidRDefault="00CA7FCB" w:rsidP="00831DF1">
      <w:r w:rsidRPr="00831DF1">
        <w:t>The Function section describes the different types of documents a COTS package can upload to the VistA patient record with an HL7 message.</w:t>
      </w:r>
      <w:r w:rsidR="00452865" w:rsidRPr="00831DF1">
        <w:t xml:space="preserve"> </w:t>
      </w:r>
      <w:r w:rsidRPr="00831DF1">
        <w:t xml:space="preserve">Vendors will send all documents using the MDM/T02 HL7 message type. </w:t>
      </w:r>
    </w:p>
    <w:p w14:paraId="45422395" w14:textId="77777777" w:rsidR="00CA7FCB" w:rsidRPr="00831DF1" w:rsidRDefault="00CA7FCB" w:rsidP="00831DF1">
      <w:r w:rsidRPr="00831DF1">
        <w:t>All messages require a basic set of information that identify the VistA facility, the patient, the author of the document and the document title.</w:t>
      </w:r>
      <w:r w:rsidR="00452865" w:rsidRPr="00831DF1">
        <w:t xml:space="preserve"> </w:t>
      </w:r>
      <w:r w:rsidRPr="00831DF1">
        <w:t>Sub heading 3.1 documents this basic information.</w:t>
      </w:r>
      <w:r w:rsidR="00452865" w:rsidRPr="00831DF1">
        <w:t xml:space="preserve"> </w:t>
      </w:r>
      <w:r w:rsidRPr="00831DF1">
        <w:t xml:space="preserve">Subsequent subheadings will refer back to the basics in section 3.1. </w:t>
      </w:r>
    </w:p>
    <w:p w14:paraId="155BD922" w14:textId="77777777" w:rsidR="00CA7FCB" w:rsidRPr="00831DF1" w:rsidRDefault="00CA7FCB" w:rsidP="00831DF1">
      <w:r w:rsidRPr="00831DF1">
        <w:t>The MDM/T02 HL7 message can be sent to upload the following types of documents: progress note, consult note,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w:t>
      </w:r>
      <w:r w:rsidR="007E5401" w:rsidRPr="00831DF1">
        <w:t xml:space="preserve">addendum, </w:t>
      </w:r>
      <w:r w:rsidRPr="00831DF1">
        <w:t>or surgery report. Each document type is described under separate document sub headings.</w:t>
      </w:r>
    </w:p>
    <w:p w14:paraId="7FA5A432" w14:textId="77777777" w:rsidR="00CA7FCB" w:rsidRPr="00831DF1" w:rsidRDefault="00AF4C6E" w:rsidP="00831DF1">
      <w:pPr>
        <w:pStyle w:val="Note"/>
        <w:rPr>
          <w:b w:val="0"/>
        </w:rPr>
      </w:pPr>
      <w:r w:rsidRPr="00831DF1">
        <w:rPr>
          <w:sz w:val="52"/>
          <w:szCs w:val="52"/>
        </w:rPr>
        <w:sym w:font="Wingdings" w:char="F046"/>
      </w:r>
      <w:r w:rsidRPr="00831DF1">
        <w:tab/>
      </w:r>
      <w:r w:rsidR="00CA7FCB" w:rsidRPr="00831DF1">
        <w:t xml:space="preserve">Important! </w:t>
      </w:r>
      <w:r w:rsidR="00CA7FCB" w:rsidRPr="00831DF1">
        <w:rPr>
          <w:b w:val="0"/>
        </w:rPr>
        <w:t xml:space="preserve">Please note: The choice of document type is </w:t>
      </w:r>
      <w:r w:rsidR="00CA7FCB" w:rsidRPr="00831DF1">
        <w:rPr>
          <w:b w:val="0"/>
          <w:i/>
          <w:iCs/>
          <w:u w:val="single"/>
        </w:rPr>
        <w:t>not</w:t>
      </w:r>
      <w:r w:rsidR="00CA7FCB" w:rsidRPr="00831DF1">
        <w:rPr>
          <w:b w:val="0"/>
          <w:i/>
          <w:iCs/>
        </w:rPr>
        <w:t xml:space="preserve"> </w:t>
      </w:r>
      <w:r w:rsidR="00CA7FCB" w:rsidRPr="00831DF1">
        <w:rPr>
          <w:b w:val="0"/>
        </w:rPr>
        <w:t>under the control of the HL7 message.</w:t>
      </w:r>
      <w:r w:rsidR="00452865" w:rsidRPr="00831DF1">
        <w:rPr>
          <w:b w:val="0"/>
        </w:rPr>
        <w:t xml:space="preserve"> </w:t>
      </w:r>
      <w:r w:rsidR="00CA7FCB" w:rsidRPr="00831DF1">
        <w:rPr>
          <w:b w:val="0"/>
        </w:rPr>
        <w:t>The TIU software determines document type based on the location of the document title within the TIU document hierarchy:</w:t>
      </w:r>
    </w:p>
    <w:p w14:paraId="109910DF" w14:textId="77777777" w:rsidR="00CA7FCB" w:rsidRPr="00831DF1" w:rsidRDefault="00CA7FCB" w:rsidP="00831DF1">
      <w:pPr>
        <w:pStyle w:val="BulletLevel2"/>
        <w:numPr>
          <w:ilvl w:val="2"/>
          <w:numId w:val="24"/>
        </w:numPr>
        <w:tabs>
          <w:tab w:val="clear" w:pos="2952"/>
          <w:tab w:val="num" w:pos="2520"/>
        </w:tabs>
        <w:ind w:left="2520" w:hanging="360"/>
      </w:pPr>
      <w:r w:rsidRPr="00831DF1">
        <w:t xml:space="preserve">A progress note title must be stored in the TIU </w:t>
      </w:r>
      <w:r w:rsidRPr="00831DF1">
        <w:rPr>
          <w:u w:val="single"/>
        </w:rPr>
        <w:t>PROGRESS NOTE</w:t>
      </w:r>
      <w:r w:rsidRPr="00831DF1">
        <w:t xml:space="preserve"> Class</w:t>
      </w:r>
      <w:r w:rsidR="00B45639" w:rsidRPr="00831DF1">
        <w:fldChar w:fldCharType="begin"/>
      </w:r>
      <w:r w:rsidR="00266949" w:rsidRPr="00831DF1">
        <w:instrText>xe "class"</w:instrText>
      </w:r>
      <w:r w:rsidR="00B45639" w:rsidRPr="00831DF1">
        <w:fldChar w:fldCharType="end"/>
      </w:r>
    </w:p>
    <w:p w14:paraId="5B28F47B" w14:textId="77777777" w:rsidR="00CA7FCB" w:rsidRPr="00831DF1" w:rsidRDefault="00CA7FCB" w:rsidP="00831DF1">
      <w:pPr>
        <w:pStyle w:val="BulletLevel2"/>
        <w:numPr>
          <w:ilvl w:val="2"/>
          <w:numId w:val="24"/>
        </w:numPr>
        <w:tabs>
          <w:tab w:val="clear" w:pos="2952"/>
          <w:tab w:val="num" w:pos="2520"/>
        </w:tabs>
        <w:ind w:left="2520" w:hanging="360"/>
      </w:pPr>
      <w:r w:rsidRPr="00831DF1">
        <w:t xml:space="preserve">A consult note title must be stored in the TIU </w:t>
      </w:r>
      <w:r w:rsidRPr="00831DF1">
        <w:rPr>
          <w:u w:val="single"/>
        </w:rPr>
        <w:t>CONSULTS</w:t>
      </w:r>
      <w:r w:rsidRPr="00831DF1">
        <w:t xml:space="preserve"> Document Class</w:t>
      </w:r>
      <w:r w:rsidR="00B45639" w:rsidRPr="00831DF1">
        <w:fldChar w:fldCharType="begin"/>
      </w:r>
      <w:r w:rsidR="00266949" w:rsidRPr="00831DF1">
        <w:instrText>xe "document class"</w:instrText>
      </w:r>
      <w:r w:rsidR="00B45639" w:rsidRPr="00831DF1">
        <w:fldChar w:fldCharType="end"/>
      </w:r>
    </w:p>
    <w:p w14:paraId="4D37F8BC" w14:textId="77777777" w:rsidR="00CA7FCB" w:rsidRPr="00831DF1" w:rsidRDefault="00CA7FCB" w:rsidP="00831DF1">
      <w:pPr>
        <w:pStyle w:val="BulletLevel2"/>
        <w:numPr>
          <w:ilvl w:val="2"/>
          <w:numId w:val="24"/>
        </w:numPr>
        <w:tabs>
          <w:tab w:val="clear" w:pos="2952"/>
          <w:tab w:val="num" w:pos="2520"/>
        </w:tabs>
        <w:ind w:left="2520" w:hanging="360"/>
      </w:pPr>
      <w:r w:rsidRPr="00831DF1">
        <w:t>A discharge summary title must be stored in the TIU</w:t>
      </w:r>
      <w:r w:rsidRPr="00831DF1">
        <w:rPr>
          <w:caps/>
          <w:u w:val="single"/>
        </w:rPr>
        <w:t xml:space="preserve"> discharge</w:t>
      </w:r>
      <w:r w:rsidRPr="00831DF1">
        <w:rPr>
          <w:u w:val="single"/>
        </w:rPr>
        <w:t xml:space="preserve"> SUMMARY</w:t>
      </w:r>
      <w:r w:rsidRPr="00831DF1">
        <w:t xml:space="preserve"> Document Class</w:t>
      </w:r>
    </w:p>
    <w:p w14:paraId="774E2D45" w14:textId="77777777" w:rsidR="00CA7FCB" w:rsidRPr="00831DF1" w:rsidRDefault="00CA7FCB" w:rsidP="00831DF1">
      <w:pPr>
        <w:pStyle w:val="BulletLevel2"/>
        <w:numPr>
          <w:ilvl w:val="2"/>
          <w:numId w:val="24"/>
        </w:numPr>
        <w:tabs>
          <w:tab w:val="clear" w:pos="2952"/>
          <w:tab w:val="num" w:pos="2520"/>
        </w:tabs>
        <w:ind w:left="2520" w:hanging="360"/>
      </w:pPr>
      <w:r w:rsidRPr="00831DF1">
        <w:t xml:space="preserve">A surgery report title must be stored in the TIU </w:t>
      </w:r>
      <w:r w:rsidRPr="00831DF1">
        <w:rPr>
          <w:u w:val="single"/>
        </w:rPr>
        <w:t>SURGICAL REPORTS</w:t>
      </w:r>
      <w:r w:rsidRPr="00831DF1">
        <w:t xml:space="preserve"> Class</w:t>
      </w:r>
    </w:p>
    <w:p w14:paraId="0D2B9C44" w14:textId="77777777" w:rsidR="00CA7FCB" w:rsidRPr="00831DF1" w:rsidRDefault="00CA7FCB" w:rsidP="00831DF1">
      <w:r w:rsidRPr="00831DF1">
        <w:t>The HL7 message has a field for Document type, but this field is not supported because it will not override TIU business rule</w:t>
      </w:r>
      <w:r w:rsidR="00B45639" w:rsidRPr="00831DF1">
        <w:fldChar w:fldCharType="begin"/>
      </w:r>
      <w:r w:rsidR="00266949" w:rsidRPr="00831DF1">
        <w:instrText>xe "business rule"</w:instrText>
      </w:r>
      <w:r w:rsidR="00B45639" w:rsidRPr="00831DF1">
        <w:fldChar w:fldCharType="end"/>
      </w:r>
      <w:r w:rsidRPr="00831DF1">
        <w:t>s.</w:t>
      </w:r>
      <w:r w:rsidR="00452865" w:rsidRPr="00831DF1">
        <w:t xml:space="preserve"> </w:t>
      </w:r>
      <w:r w:rsidRPr="00831DF1">
        <w:t>To give an example, a single HL7 message could create two different document types.</w:t>
      </w:r>
      <w:r w:rsidR="00452865" w:rsidRPr="00831DF1">
        <w:t xml:space="preserve"> </w:t>
      </w:r>
    </w:p>
    <w:p w14:paraId="5D169B44" w14:textId="77777777" w:rsidR="00CA7FCB" w:rsidRPr="00831DF1" w:rsidRDefault="00CA7FCB" w:rsidP="00831DF1">
      <w:pPr>
        <w:pStyle w:val="Heading4"/>
      </w:pPr>
      <w:r w:rsidRPr="00831DF1">
        <w:t>Intent:</w:t>
      </w:r>
      <w:r w:rsidR="00452865" w:rsidRPr="00831DF1">
        <w:t xml:space="preserve"> </w:t>
      </w:r>
      <w:r w:rsidRPr="00831DF1">
        <w:t xml:space="preserve">Create a consult note that is linked to a particular consult </w:t>
      </w:r>
    </w:p>
    <w:p w14:paraId="474F733E" w14:textId="77777777" w:rsidR="00CA7FCB" w:rsidRPr="00831DF1" w:rsidRDefault="00CA7FCB" w:rsidP="00831DF1">
      <w:r w:rsidRPr="00831DF1">
        <w:t>The consult number is included in the HL7 message and the document title is located under the TIU CONSULTS Document Class; TIU will create a Consult Note.</w:t>
      </w:r>
      <w:r w:rsidR="00452865" w:rsidRPr="00831DF1">
        <w:t xml:space="preserve"> </w:t>
      </w:r>
    </w:p>
    <w:p w14:paraId="4E04EECF" w14:textId="77777777" w:rsidR="00CA7FCB" w:rsidRPr="00831DF1" w:rsidRDefault="00CA7FCB" w:rsidP="00831DF1">
      <w:pPr>
        <w:pStyle w:val="Heading4"/>
      </w:pPr>
      <w:r w:rsidRPr="00831DF1">
        <w:t>Expected Result:</w:t>
      </w:r>
      <w:r w:rsidR="00452865" w:rsidRPr="00831DF1">
        <w:t xml:space="preserve"> </w:t>
      </w:r>
      <w:r w:rsidRPr="00831DF1">
        <w:t>Correct document type created.</w:t>
      </w:r>
    </w:p>
    <w:p w14:paraId="2E4A5A82" w14:textId="77777777" w:rsidR="00CA7FCB" w:rsidRPr="00831DF1" w:rsidRDefault="00CA7FCB" w:rsidP="00831DF1">
      <w:r w:rsidRPr="00831DF1">
        <w:t>A consult number is included in the HL7 message, but the document title is located under the TIU PROGRESS NOTES Document Class</w:t>
      </w:r>
      <w:r w:rsidR="00B45639" w:rsidRPr="00831DF1">
        <w:fldChar w:fldCharType="begin"/>
      </w:r>
      <w:r w:rsidR="00266949" w:rsidRPr="00831DF1">
        <w:instrText>xe "document class"</w:instrText>
      </w:r>
      <w:r w:rsidR="00B45639" w:rsidRPr="00831DF1">
        <w:fldChar w:fldCharType="end"/>
      </w:r>
      <w:r w:rsidRPr="00831DF1">
        <w:t>; TIU will ignore the consult number and create a Progress Note.</w:t>
      </w:r>
      <w:r w:rsidR="00452865" w:rsidRPr="00831DF1">
        <w:t xml:space="preserve"> </w:t>
      </w:r>
    </w:p>
    <w:p w14:paraId="757F08DC" w14:textId="77777777" w:rsidR="00CA7FCB" w:rsidRPr="00831DF1" w:rsidRDefault="00CA7FCB" w:rsidP="00831DF1">
      <w:pPr>
        <w:pStyle w:val="Heading4"/>
      </w:pPr>
      <w:r w:rsidRPr="00831DF1">
        <w:t>Unexpected Result:</w:t>
      </w:r>
      <w:r w:rsidR="00452865" w:rsidRPr="00831DF1">
        <w:t xml:space="preserve"> </w:t>
      </w:r>
      <w:r w:rsidRPr="00831DF1">
        <w:t>Incorrect document type created.</w:t>
      </w:r>
    </w:p>
    <w:p w14:paraId="2583E5BF" w14:textId="77777777" w:rsidR="00CA7FCB" w:rsidRPr="00831DF1" w:rsidRDefault="00CA7FCB" w:rsidP="00831DF1">
      <w:r w:rsidRPr="00831DF1">
        <w:t>This document is not a replacement for the HL7 manuals.</w:t>
      </w:r>
      <w:r w:rsidR="00452865" w:rsidRPr="00831DF1">
        <w:t xml:space="preserve"> </w:t>
      </w:r>
      <w:r w:rsidRPr="00831DF1">
        <w:t xml:space="preserve">For more information about the MDM/T02 HL7 message, refer to Chapter 9 of the HL7 2.4 standard: </w:t>
      </w:r>
      <w:r w:rsidRPr="00831DF1">
        <w:rPr>
          <w:i/>
          <w:iCs/>
        </w:rPr>
        <w:t>Medical Records/Information Management (Document Management)</w:t>
      </w:r>
      <w:r w:rsidRPr="00831DF1">
        <w:t>.</w:t>
      </w:r>
      <w:r w:rsidR="00452865" w:rsidRPr="00831DF1">
        <w:t xml:space="preserve"> </w:t>
      </w:r>
      <w:r w:rsidRPr="00831DF1">
        <w:t>Information specific to this software HL7 requirements are documented under each document type below.</w:t>
      </w:r>
    </w:p>
    <w:p w14:paraId="501193BF" w14:textId="77777777" w:rsidR="00CA7FCB" w:rsidRPr="00831DF1" w:rsidRDefault="00CA7FCB" w:rsidP="00831DF1">
      <w:pPr>
        <w:pStyle w:val="Heading3"/>
      </w:pPr>
      <w:bookmarkStart w:id="94" w:name="_Patient_Registration"/>
      <w:bookmarkEnd w:id="94"/>
      <w:r w:rsidRPr="00831DF1">
        <w:br w:type="page"/>
      </w:r>
      <w:bookmarkStart w:id="95" w:name="_Toc110921815"/>
      <w:bookmarkStart w:id="96" w:name="_Toc11371400"/>
      <w:r w:rsidRPr="00831DF1">
        <w:t>TIU Document: Progress Note</w:t>
      </w:r>
      <w:bookmarkEnd w:id="95"/>
      <w:bookmarkEnd w:id="96"/>
      <w:r w:rsidRPr="00831DF1">
        <w:t xml:space="preserve"> </w:t>
      </w:r>
    </w:p>
    <w:p w14:paraId="4D5DEB8A" w14:textId="77777777" w:rsidR="00CA7FCB" w:rsidRPr="00831DF1" w:rsidRDefault="00CA7FCB" w:rsidP="00831DF1">
      <w:r w:rsidRPr="00831DF1">
        <w:t xml:space="preserve">The vendor has patient information to upload to VistA and they and their VistA contact </w:t>
      </w:r>
      <w:r w:rsidR="00AF4C6E" w:rsidRPr="00831DF1">
        <w:t>has</w:t>
      </w:r>
      <w:r w:rsidRPr="00831DF1">
        <w:t xml:space="preserve"> decided that it should be stored as a TIU Progress Note.</w:t>
      </w:r>
      <w:r w:rsidR="00452865" w:rsidRPr="00831DF1">
        <w:t xml:space="preserve"> </w:t>
      </w:r>
      <w:r w:rsidRPr="00831DF1">
        <w:t>The vendor software formats the information into document text, builds an HL7 message that contains this text, and sends the HL7 message to VistA, where TIU stores the text in the patient record as a TIU Progress Note.</w:t>
      </w:r>
    </w:p>
    <w:p w14:paraId="2721EF37" w14:textId="77777777" w:rsidR="00CA7FCB" w:rsidRPr="00831DF1" w:rsidRDefault="00CA7FCB" w:rsidP="00831DF1">
      <w:pPr>
        <w:pStyle w:val="Heading4"/>
      </w:pPr>
      <w:bookmarkStart w:id="97" w:name="_Toc110921816"/>
      <w:r w:rsidRPr="00831DF1">
        <w:t>Description</w:t>
      </w:r>
      <w:bookmarkEnd w:id="97"/>
    </w:p>
    <w:p w14:paraId="5BE2E1E7" w14:textId="77777777" w:rsidR="00CA7FCB" w:rsidRPr="00831DF1" w:rsidRDefault="00CA7FCB" w:rsidP="00831DF1">
      <w:r w:rsidRPr="00831DF1">
        <w:t>The vendor creates an MDM/T02 HL7 message to upload a progress note.</w:t>
      </w:r>
      <w:r w:rsidR="00452865" w:rsidRPr="00831DF1">
        <w:t xml:space="preserve"> </w:t>
      </w:r>
      <w:r w:rsidRPr="00831DF1">
        <w:t>The message contains document text, information to identify a patient, the document author, the progress note title, and visit information if they want the progress note linked to an existing visit.</w:t>
      </w:r>
      <w:r w:rsidR="00452865" w:rsidRPr="00831DF1">
        <w:t xml:space="preserve"> </w:t>
      </w:r>
    </w:p>
    <w:p w14:paraId="2A013B5A" w14:textId="77777777" w:rsidR="00CA7FCB" w:rsidRPr="00831DF1" w:rsidRDefault="00CA7FCB" w:rsidP="00831DF1">
      <w:r w:rsidRPr="00831DF1">
        <w:t>TIU will verify the content of the HL7 message and will not create the progress note until it has finished verifying all the required fields.</w:t>
      </w:r>
      <w:r w:rsidR="00452865" w:rsidRPr="00831DF1">
        <w:t xml:space="preserve"> </w:t>
      </w:r>
      <w:r w:rsidRPr="00831DF1">
        <w:t>If there are errors, TIU will send an HL7 Application Reject Acknowledgement message to the vendor software.</w:t>
      </w:r>
      <w:r w:rsidR="00452865" w:rsidRPr="00831DF1">
        <w:t xml:space="preserve"> </w:t>
      </w:r>
      <w:r w:rsidRPr="00831DF1">
        <w:t>The message will include text descriptions of all the errors found during data verification.</w:t>
      </w:r>
      <w:r w:rsidR="00452865" w:rsidRPr="00831DF1">
        <w:t xml:space="preserve"> </w:t>
      </w:r>
      <w:r w:rsidRPr="00831DF1">
        <w:t>If there are no errors, TIU will store the text in a progress note.</w:t>
      </w:r>
    </w:p>
    <w:p w14:paraId="0C4EBCC5" w14:textId="77777777" w:rsidR="00CA7FCB" w:rsidRPr="00831DF1" w:rsidRDefault="00CA7FCB" w:rsidP="00831DF1">
      <w:pPr>
        <w:pStyle w:val="Heading4"/>
      </w:pPr>
      <w:bookmarkStart w:id="98" w:name="_Toc110921817"/>
      <w:r w:rsidRPr="00831DF1">
        <w:t>Responsibilities</w:t>
      </w:r>
      <w:bookmarkEnd w:id="98"/>
    </w:p>
    <w:p w14:paraId="43AC9993" w14:textId="77777777" w:rsidR="00CA7FCB" w:rsidRPr="00831DF1" w:rsidRDefault="00CA7FCB" w:rsidP="00831DF1">
      <w:r w:rsidRPr="00831DF1">
        <w:t>Responsibilities are the required actions necessary for the completion of the function; the following paragraphs list the responsibilities.</w:t>
      </w:r>
    </w:p>
    <w:p w14:paraId="4F8C653B" w14:textId="77777777" w:rsidR="00CA7FCB" w:rsidRPr="00831DF1" w:rsidRDefault="00CA7FCB" w:rsidP="00831DF1">
      <w:pPr>
        <w:pStyle w:val="Heading5"/>
      </w:pPr>
      <w:r w:rsidRPr="00831DF1">
        <w:t>Vendor Responsibilities</w:t>
      </w:r>
    </w:p>
    <w:p w14:paraId="5814778D" w14:textId="77777777" w:rsidR="00CA7FCB" w:rsidRPr="00831DF1" w:rsidRDefault="00CA7FCB" w:rsidP="00831DF1">
      <w:r w:rsidRPr="00831DF1">
        <w:t>In support of the process of creating a progress note, vendor is responsible for:</w:t>
      </w:r>
    </w:p>
    <w:p w14:paraId="243B4460" w14:textId="77777777" w:rsidR="00CA7FCB" w:rsidRPr="00831DF1" w:rsidRDefault="00CA7FCB" w:rsidP="00831DF1">
      <w:pPr>
        <w:pStyle w:val="Bulletlist"/>
      </w:pPr>
      <w:r w:rsidRPr="00831DF1">
        <w:t>Establishing a relationship with one or more VHA sites so the vendor has access to the VHA WAN and an 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server located at a VA site</w:t>
      </w:r>
    </w:p>
    <w:p w14:paraId="10BADCC9" w14:textId="77777777" w:rsidR="00CA7FCB" w:rsidRPr="00831DF1" w:rsidRDefault="00CA7FCB" w:rsidP="00831DF1">
      <w:pPr>
        <w:pStyle w:val="Bulletlist"/>
      </w:pPr>
      <w:r w:rsidRPr="00831DF1">
        <w:t>Receiving information from the VHA site that will:</w:t>
      </w:r>
    </w:p>
    <w:p w14:paraId="6BB4D08D" w14:textId="77777777" w:rsidR="00CA7FCB" w:rsidRPr="00831DF1" w:rsidRDefault="00CA7FCB" w:rsidP="00831DF1">
      <w:pPr>
        <w:pStyle w:val="BulletLevel1"/>
      </w:pPr>
      <w:r w:rsidRPr="00831DF1">
        <w:t>Uniquely identify a patient</w:t>
      </w:r>
    </w:p>
    <w:p w14:paraId="12B1A0A5" w14:textId="77777777" w:rsidR="00CA7FCB" w:rsidRPr="00831DF1" w:rsidRDefault="00CA7FCB" w:rsidP="00831DF1">
      <w:pPr>
        <w:pStyle w:val="BulletLevel1"/>
      </w:pPr>
      <w:r w:rsidRPr="00831DF1">
        <w:t xml:space="preserve">Uniquely identify the VistA location that will receive and store the progress note </w:t>
      </w:r>
    </w:p>
    <w:p w14:paraId="436C9150" w14:textId="77777777" w:rsidR="00CA7FCB" w:rsidRPr="00831DF1" w:rsidRDefault="00CA7FCB" w:rsidP="00831DF1">
      <w:pPr>
        <w:pStyle w:val="BulletLevel1"/>
      </w:pPr>
      <w:r w:rsidRPr="00831DF1">
        <w:t>Uniquely identify the VistA user who is the author (signer) of the document.</w:t>
      </w:r>
      <w:r w:rsidR="00452865" w:rsidRPr="00831DF1">
        <w:t xml:space="preserve"> </w:t>
      </w:r>
    </w:p>
    <w:p w14:paraId="370F8CD2" w14:textId="77777777" w:rsidR="00CA7FCB" w:rsidRPr="00831DF1" w:rsidRDefault="00CA7FCB" w:rsidP="00831DF1">
      <w:pPr>
        <w:pStyle w:val="BulletLevel1"/>
      </w:pPr>
      <w:r w:rsidRPr="00831DF1">
        <w:t>Uniquely identify the progress note title at the receiving VA site into which the document text will be stored</w:t>
      </w:r>
    </w:p>
    <w:p w14:paraId="6A9A1733" w14:textId="77777777" w:rsidR="00CA7FCB" w:rsidRPr="00831DF1" w:rsidRDefault="00CA7FCB" w:rsidP="00831DF1">
      <w:pPr>
        <w:pStyle w:val="BulletLevel1"/>
      </w:pPr>
      <w:r w:rsidRPr="00831DF1">
        <w:t>Uniquely identify the VistA visit that will be linked to the progress note at the time the document is created:</w:t>
      </w:r>
    </w:p>
    <w:p w14:paraId="3478E13C" w14:textId="77777777" w:rsidR="00CA7FCB" w:rsidRPr="00831DF1" w:rsidRDefault="00CA7FCB" w:rsidP="00831DF1">
      <w:pPr>
        <w:pStyle w:val="BulletLevel2"/>
      </w:pPr>
      <w:r w:rsidRPr="00831DF1">
        <w:t>Visit IEN</w:t>
      </w:r>
    </w:p>
    <w:p w14:paraId="1C658F3E" w14:textId="77777777" w:rsidR="00CA7FCB" w:rsidRPr="00831DF1" w:rsidRDefault="00CA7FCB" w:rsidP="00831DF1">
      <w:pPr>
        <w:pStyle w:val="BulletLevel2"/>
      </w:pPr>
      <w:r w:rsidRPr="00831DF1">
        <w:t>Admission date/time</w:t>
      </w:r>
    </w:p>
    <w:p w14:paraId="7F350C32" w14:textId="77777777" w:rsidR="00CA7FCB" w:rsidRPr="00831DF1" w:rsidRDefault="00CA7FCB" w:rsidP="00831DF1">
      <w:pPr>
        <w:pStyle w:val="BulletLevel2"/>
      </w:pPr>
      <w:r w:rsidRPr="00831DF1">
        <w:t>Authoriz</w:t>
      </w:r>
      <w:r w:rsidR="00AF4C6E" w:rsidRPr="00831DF1">
        <w:t>ing</w:t>
      </w:r>
      <w:r w:rsidRPr="00831DF1">
        <w:t xml:space="preserve"> TIU to create a new visit or reject the HL7 message if an existing visit cannot be located</w:t>
      </w:r>
      <w:r w:rsidR="00AF4C6E" w:rsidRPr="00831DF1">
        <w:t>.</w:t>
      </w:r>
      <w:r w:rsidRPr="00831DF1">
        <w:t xml:space="preserve"> </w:t>
      </w:r>
    </w:p>
    <w:p w14:paraId="3121CFBA" w14:textId="77777777" w:rsidR="00CA7FCB" w:rsidRPr="00831DF1" w:rsidRDefault="00CA7FCB" w:rsidP="00831DF1">
      <w:pPr>
        <w:pStyle w:val="Bulletlist"/>
      </w:pPr>
      <w:r w:rsidRPr="00831DF1">
        <w:t>Working with their VHA contacts to determine the acceptable layout for the document text and the exact TIU progress note title.</w:t>
      </w:r>
    </w:p>
    <w:p w14:paraId="792AEC42" w14:textId="77777777" w:rsidR="00CA7FCB" w:rsidRPr="00831DF1" w:rsidRDefault="00CA7FCB" w:rsidP="00831DF1">
      <w:pPr>
        <w:pStyle w:val="Bulletlist"/>
      </w:pPr>
      <w:r w:rsidRPr="00831DF1">
        <w:t>Creating a trigger in the vendor software that will generate an MDM/T02 HL7 message that contains text of the progress note that has been formatted from data stored in the vendor system</w:t>
      </w:r>
      <w:r w:rsidR="00AF4C6E" w:rsidRPr="00831DF1">
        <w:t>.</w:t>
      </w:r>
    </w:p>
    <w:p w14:paraId="7EB68A12" w14:textId="77777777" w:rsidR="00CA7FCB" w:rsidRPr="00831DF1" w:rsidRDefault="00CA7FCB" w:rsidP="00831DF1">
      <w:pPr>
        <w:pStyle w:val="Bulletlist"/>
      </w:pPr>
      <w:r w:rsidRPr="00831DF1">
        <w:t>Sending the MDM/T02 HL7 message to the Interface Engine</w:t>
      </w:r>
      <w:r w:rsidR="00FD0579" w:rsidRPr="00831DF1">
        <w:fldChar w:fldCharType="begin"/>
      </w:r>
      <w:r w:rsidR="00FD0579" w:rsidRPr="00831DF1">
        <w:instrText xml:space="preserve"> XE "Interface Engine" </w:instrText>
      </w:r>
      <w:r w:rsidR="00FD0579" w:rsidRPr="00831DF1">
        <w:fldChar w:fldCharType="end"/>
      </w:r>
      <w:r w:rsidR="00AF4C6E" w:rsidRPr="00831DF1">
        <w:t>.</w:t>
      </w:r>
    </w:p>
    <w:p w14:paraId="3BDBDC89" w14:textId="77777777" w:rsidR="00CA7FCB" w:rsidRPr="00831DF1" w:rsidRDefault="00CA7FCB" w:rsidP="00831DF1">
      <w:pPr>
        <w:pStyle w:val="Bulletlist"/>
      </w:pPr>
      <w:r w:rsidRPr="00831DF1">
        <w:t>Receiving HL7 commit acknowledgement</w:t>
      </w:r>
      <w:r w:rsidR="00452865" w:rsidRPr="00831DF1">
        <w:t xml:space="preserve"> </w:t>
      </w:r>
      <w:r w:rsidRPr="00831DF1">
        <w:t>message from the Interface Engine indicating that message was received</w:t>
      </w:r>
      <w:r w:rsidR="00AF4C6E" w:rsidRPr="00831DF1">
        <w:t>.</w:t>
      </w:r>
      <w:r w:rsidRPr="00831DF1">
        <w:t xml:space="preserve"> </w:t>
      </w:r>
    </w:p>
    <w:p w14:paraId="7CA84151" w14:textId="77777777" w:rsidR="007D070E" w:rsidRPr="00831DF1" w:rsidRDefault="00CA7FCB" w:rsidP="00831DF1">
      <w:pPr>
        <w:pStyle w:val="Bulletlist"/>
      </w:pPr>
      <w:r w:rsidRPr="00831DF1">
        <w:t>Checking whether the TIU document was successfully created</w:t>
      </w:r>
      <w:r w:rsidR="00AF4C6E" w:rsidRPr="00831DF1">
        <w:t>.</w:t>
      </w:r>
    </w:p>
    <w:p w14:paraId="5DDEC08D" w14:textId="77777777" w:rsidR="00CA7FCB" w:rsidRPr="00831DF1" w:rsidRDefault="00CA7FCB" w:rsidP="00831DF1">
      <w:pPr>
        <w:pStyle w:val="BulletLevel1"/>
      </w:pPr>
      <w:r w:rsidRPr="00831DF1">
        <w:t>Recording that TIU successfully created a progress note</w:t>
      </w:r>
      <w:r w:rsidR="00AF4C6E" w:rsidRPr="00831DF1">
        <w:t>.</w:t>
      </w:r>
    </w:p>
    <w:p w14:paraId="458DD270" w14:textId="77777777" w:rsidR="00CA7FCB" w:rsidRPr="00831DF1" w:rsidRDefault="00CA7FCB" w:rsidP="00831DF1">
      <w:pPr>
        <w:pStyle w:val="BulletLevel2"/>
      </w:pPr>
      <w:r w:rsidRPr="00831DF1">
        <w:t>Receiving HL7 Application Accept Acknowledgement message indicating that TIU successfully created the progress note</w:t>
      </w:r>
      <w:r w:rsidR="00AF4C6E" w:rsidRPr="00831DF1">
        <w:t>.</w:t>
      </w:r>
    </w:p>
    <w:p w14:paraId="6CCEFE22" w14:textId="77777777" w:rsidR="00CA7FCB" w:rsidRPr="00831DF1" w:rsidRDefault="00CA7FCB" w:rsidP="00831DF1">
      <w:pPr>
        <w:pStyle w:val="BulletLevel2"/>
      </w:pPr>
      <w:r w:rsidRPr="00831DF1">
        <w:t>Recording successful document transmission in vendor software so there is a record that the data was successfully</w:t>
      </w:r>
      <w:r w:rsidRPr="00831DF1">
        <w:rPr>
          <w:color w:val="FF0000"/>
        </w:rPr>
        <w:t xml:space="preserve"> </w:t>
      </w:r>
      <w:r w:rsidRPr="00831DF1">
        <w:t>uploaded, if appropriate</w:t>
      </w:r>
      <w:r w:rsidR="00AF4C6E" w:rsidRPr="00831DF1">
        <w:t>.</w:t>
      </w:r>
    </w:p>
    <w:p w14:paraId="5BF84A52" w14:textId="77777777" w:rsidR="00CA7FCB" w:rsidRPr="00831DF1" w:rsidRDefault="00CA7FCB" w:rsidP="00831DF1">
      <w:pPr>
        <w:pStyle w:val="BulletLevel1"/>
      </w:pPr>
      <w:r w:rsidRPr="00831DF1">
        <w:t>Recording that TIU rejected the HL7 message and did not create a progress note</w:t>
      </w:r>
      <w:r w:rsidR="00AF4C6E" w:rsidRPr="00831DF1">
        <w:t>:</w:t>
      </w:r>
    </w:p>
    <w:p w14:paraId="5F482240" w14:textId="77777777" w:rsidR="00CA7FCB" w:rsidRPr="00831DF1" w:rsidRDefault="00CA7FCB" w:rsidP="00831DF1">
      <w:pPr>
        <w:pStyle w:val="BulletLevel2"/>
      </w:pPr>
      <w:r w:rsidRPr="00831DF1">
        <w:t>Receiving HL7 Application Reject Acknowledgement message indicating that TIU rejected the HL7 message and did not create the progress note</w:t>
      </w:r>
    </w:p>
    <w:p w14:paraId="6D56D1C1" w14:textId="77777777" w:rsidR="00CA7FCB" w:rsidRPr="00831DF1" w:rsidRDefault="00CA7FCB" w:rsidP="00831DF1">
      <w:pPr>
        <w:pStyle w:val="BulletLevel2"/>
      </w:pPr>
      <w:r w:rsidRPr="00831DF1">
        <w:t>Recording that the HL7 message failed in vendor software so there is a record that the data has not been uploaded and store the error message so it can be reviewed</w:t>
      </w:r>
    </w:p>
    <w:p w14:paraId="36B9D785" w14:textId="77777777" w:rsidR="00CA7FCB" w:rsidRPr="00831DF1" w:rsidRDefault="00CA7FCB" w:rsidP="00831DF1">
      <w:pPr>
        <w:pStyle w:val="BulletLevel2"/>
      </w:pPr>
      <w:r w:rsidRPr="00831DF1">
        <w:t>Alerting appropriate people of failed document upload</w:t>
      </w:r>
      <w:r w:rsidR="00AF4C6E" w:rsidRPr="00831DF1">
        <w:t>.</w:t>
      </w:r>
    </w:p>
    <w:p w14:paraId="128DCD48" w14:textId="77777777" w:rsidR="00CA7FCB" w:rsidRPr="00831DF1" w:rsidRDefault="00CA7FCB" w:rsidP="00831DF1">
      <w:pPr>
        <w:pStyle w:val="BulletLevel2"/>
      </w:pPr>
      <w:r w:rsidRPr="00831DF1">
        <w:t>Triggering another MDM/T02 message once the problems have been corrected (may require software change or update of vendor software with VistA information)</w:t>
      </w:r>
      <w:r w:rsidR="00AF4C6E" w:rsidRPr="00831DF1">
        <w:t>.</w:t>
      </w:r>
    </w:p>
    <w:p w14:paraId="6508ECF7" w14:textId="77777777" w:rsidR="00CA7FCB" w:rsidRPr="00831DF1" w:rsidRDefault="00CA7FCB" w:rsidP="00831DF1">
      <w:pPr>
        <w:pStyle w:val="BulletLevel1"/>
      </w:pPr>
      <w:r w:rsidRPr="00831DF1">
        <w:t>Recording that no HL7 Application Acknowledgement was received</w:t>
      </w:r>
      <w:r w:rsidR="00AF4C6E" w:rsidRPr="00831DF1">
        <w:t>.</w:t>
      </w:r>
    </w:p>
    <w:p w14:paraId="2277A735" w14:textId="77777777" w:rsidR="00CA7FCB" w:rsidRPr="00831DF1" w:rsidRDefault="00CA7FCB" w:rsidP="00831DF1">
      <w:pPr>
        <w:pStyle w:val="BulletLevel2"/>
      </w:pPr>
      <w:r w:rsidRPr="00831DF1">
        <w:t>Recording that an application or commit acknowledgement f</w:t>
      </w:r>
      <w:r w:rsidR="00AF4C6E" w:rsidRPr="00831DF1">
        <w:t>or the HL7 message was received.</w:t>
      </w:r>
    </w:p>
    <w:p w14:paraId="6356702C" w14:textId="77777777" w:rsidR="00CA7FCB" w:rsidRPr="00831DF1" w:rsidRDefault="00CA7FCB" w:rsidP="00831DF1">
      <w:pPr>
        <w:pStyle w:val="BulletLevel2"/>
      </w:pPr>
      <w:r w:rsidRPr="00831DF1">
        <w:t>Determining what happened if the vendor software does not receive a commit or application acknowledgement</w:t>
      </w:r>
      <w:r w:rsidR="00AF4C6E" w:rsidRPr="00831DF1">
        <w:t>.</w:t>
      </w:r>
    </w:p>
    <w:p w14:paraId="061A329C" w14:textId="77777777" w:rsidR="00CA7FCB" w:rsidRPr="00831DF1" w:rsidRDefault="00CA7FCB" w:rsidP="00831DF1">
      <w:pPr>
        <w:pStyle w:val="BulletLevel2"/>
      </w:pPr>
      <w:r w:rsidRPr="00831DF1">
        <w:t>Triggering another MDM/T02 message to be sent once the problems have been corrected (may require vendor software change or update of vendor software with VistA information)</w:t>
      </w:r>
      <w:r w:rsidR="00AF4C6E" w:rsidRPr="00831DF1">
        <w:t>.</w:t>
      </w:r>
    </w:p>
    <w:p w14:paraId="3614505B" w14:textId="77777777" w:rsidR="00CA7FCB" w:rsidRPr="00831DF1" w:rsidRDefault="00CA7FCB" w:rsidP="00831DF1">
      <w:pPr>
        <w:pStyle w:val="Bulletlist"/>
      </w:pPr>
      <w:r w:rsidRPr="00831DF1">
        <w:t>Providing a way to retransmit the MDM/T02 message</w:t>
      </w:r>
      <w:r w:rsidR="00AF4C6E" w:rsidRPr="00831DF1">
        <w:t>.</w:t>
      </w:r>
    </w:p>
    <w:p w14:paraId="445B8A0D" w14:textId="77777777" w:rsidR="00CA7FCB" w:rsidRPr="00831DF1" w:rsidRDefault="00CA7FCB" w:rsidP="00831DF1">
      <w:pPr>
        <w:pStyle w:val="BulletLevel1"/>
      </w:pPr>
      <w:r w:rsidRPr="00831DF1">
        <w:t>When a message did not upload successfully</w:t>
      </w:r>
      <w:r w:rsidR="00AF4C6E" w:rsidRPr="00831DF1">
        <w:t>.</w:t>
      </w:r>
    </w:p>
    <w:p w14:paraId="06CBEA25" w14:textId="77777777" w:rsidR="00CA7FCB" w:rsidRPr="00831DF1" w:rsidRDefault="00CA7FCB" w:rsidP="00831DF1">
      <w:pPr>
        <w:pStyle w:val="BulletLevel1"/>
      </w:pPr>
      <w:r w:rsidRPr="00831DF1">
        <w:t>When they want to upload data that existed in the vendor system prior to the availability of this TIU HL7 upload software</w:t>
      </w:r>
      <w:r w:rsidR="00AF4C6E" w:rsidRPr="00831DF1">
        <w:t>.</w:t>
      </w:r>
    </w:p>
    <w:p w14:paraId="57E2439D" w14:textId="77777777" w:rsidR="00CA7FCB" w:rsidRPr="00831DF1" w:rsidRDefault="00CA7FCB" w:rsidP="00831DF1">
      <w:pPr>
        <w:pStyle w:val="Heading5"/>
      </w:pPr>
      <w:r w:rsidRPr="00831DF1">
        <w:t>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Responsibilities</w:t>
      </w:r>
    </w:p>
    <w:p w14:paraId="1E48C464" w14:textId="77777777" w:rsidR="00CA7FCB" w:rsidRPr="00831DF1" w:rsidRDefault="00CA7FCB" w:rsidP="00831DF1">
      <w:r w:rsidRPr="00831DF1">
        <w:t>The Interface Engine is responsible for:</w:t>
      </w:r>
    </w:p>
    <w:p w14:paraId="68A2E872" w14:textId="77777777" w:rsidR="00CA7FCB" w:rsidRPr="00831DF1" w:rsidRDefault="00CA7FCB" w:rsidP="00831DF1">
      <w:pPr>
        <w:pStyle w:val="Bulletlist"/>
      </w:pPr>
      <w:r w:rsidRPr="00831DF1">
        <w:t>Storing vendor information in a table so it will know that it should receive and accept HL7 messages from the vendor software</w:t>
      </w:r>
      <w:r w:rsidR="00AF4C6E" w:rsidRPr="00831DF1">
        <w:t>.</w:t>
      </w:r>
    </w:p>
    <w:p w14:paraId="4CBC5F7D" w14:textId="77777777" w:rsidR="00CA7FCB" w:rsidRPr="00831DF1" w:rsidRDefault="00CA7FCB" w:rsidP="00831DF1">
      <w:pPr>
        <w:pStyle w:val="Bulletlist"/>
      </w:pPr>
      <w:r w:rsidRPr="00831DF1">
        <w:t>Receiving the HL7 message from the COTS software package</w:t>
      </w:r>
      <w:r w:rsidR="00AF4C6E" w:rsidRPr="00831DF1">
        <w:t>.</w:t>
      </w:r>
    </w:p>
    <w:p w14:paraId="71A824D6" w14:textId="77777777" w:rsidR="00CA7FCB" w:rsidRPr="00831DF1" w:rsidRDefault="00CA7FCB" w:rsidP="00831DF1">
      <w:pPr>
        <w:pStyle w:val="Bulletlist"/>
      </w:pPr>
      <w:r w:rsidRPr="00831DF1">
        <w:t xml:space="preserve">Routing the HL7 message from the vendor software to the appropriate facility </w:t>
      </w:r>
      <w:r w:rsidR="007F120E" w:rsidRPr="00831DF1">
        <w:t xml:space="preserve">via the </w:t>
      </w:r>
      <w:r w:rsidRPr="00831DF1">
        <w:t>Interface Engine</w:t>
      </w:r>
      <w:r w:rsidR="00AF4C6E" w:rsidRPr="00831DF1">
        <w:t>.</w:t>
      </w:r>
      <w:r w:rsidRPr="00831DF1">
        <w:t xml:space="preserve"> </w:t>
      </w:r>
    </w:p>
    <w:p w14:paraId="5A9A0B32" w14:textId="77777777" w:rsidR="00CA7FCB" w:rsidRPr="00831DF1" w:rsidRDefault="00CA7FCB" w:rsidP="00831DF1">
      <w:pPr>
        <w:pStyle w:val="Bulletlist"/>
      </w:pPr>
      <w:r w:rsidRPr="00831DF1">
        <w:t xml:space="preserve">Routing HL7 commit and application Acknowledgement messages to the vendor server </w:t>
      </w:r>
    </w:p>
    <w:p w14:paraId="62AC54E7" w14:textId="77777777" w:rsidR="00CA7FCB" w:rsidRPr="00831DF1" w:rsidRDefault="00CA7FCB" w:rsidP="00831DF1">
      <w:pPr>
        <w:pStyle w:val="Bulletlist"/>
      </w:pPr>
      <w:r w:rsidRPr="00831DF1">
        <w:t>Sending an email</w:t>
      </w:r>
      <w:r w:rsidR="00452865" w:rsidRPr="00831DF1">
        <w:t xml:space="preserve"> </w:t>
      </w:r>
      <w:r w:rsidRPr="00831DF1">
        <w:t>to a designated address when an error occurs</w:t>
      </w:r>
    </w:p>
    <w:p w14:paraId="084216A9" w14:textId="77777777" w:rsidR="00CA7FCB" w:rsidRPr="00831DF1" w:rsidRDefault="00CA7FCB" w:rsidP="00831DF1">
      <w:pPr>
        <w:pStyle w:val="Heading4"/>
      </w:pPr>
    </w:p>
    <w:p w14:paraId="6A6C04B8" w14:textId="77777777" w:rsidR="00CA7FCB" w:rsidRPr="00831DF1" w:rsidRDefault="00CA7FCB" w:rsidP="00831DF1">
      <w:pPr>
        <w:pStyle w:val="Heading5"/>
      </w:pPr>
      <w:r w:rsidRPr="00831DF1">
        <w:t>VistA Responsibilities</w:t>
      </w:r>
    </w:p>
    <w:p w14:paraId="4CFDF0F1" w14:textId="77777777" w:rsidR="00CA7FCB" w:rsidRPr="00831DF1" w:rsidRDefault="00CA7FCB" w:rsidP="00831DF1">
      <w:r w:rsidRPr="00831DF1">
        <w:t>TIU is responsible for:</w:t>
      </w:r>
    </w:p>
    <w:p w14:paraId="45112F2F" w14:textId="77777777" w:rsidR="00CA7FCB" w:rsidRPr="00831DF1" w:rsidRDefault="00CA7FCB" w:rsidP="00831DF1">
      <w:pPr>
        <w:pStyle w:val="Bulletlist"/>
      </w:pPr>
      <w:r w:rsidRPr="00831DF1">
        <w:t>Receiving and parsing data from the HL7 message</w:t>
      </w:r>
    </w:p>
    <w:p w14:paraId="3F4BEB8D" w14:textId="77777777" w:rsidR="00CA7FCB" w:rsidRPr="00831DF1" w:rsidRDefault="00CA7FCB" w:rsidP="00831DF1">
      <w:pPr>
        <w:pStyle w:val="Bulletlist"/>
      </w:pPr>
      <w:r w:rsidRPr="00831DF1">
        <w:t>Locating a unique patient using identifiers SSN, ICN</w:t>
      </w:r>
      <w:r w:rsidR="006018A4" w:rsidRPr="00831DF1">
        <w:fldChar w:fldCharType="begin"/>
      </w:r>
      <w:r w:rsidR="006018A4" w:rsidRPr="00831DF1">
        <w:instrText xml:space="preserve"> XE "ICN" </w:instrText>
      </w:r>
      <w:r w:rsidR="006018A4" w:rsidRPr="00831DF1">
        <w:fldChar w:fldCharType="end"/>
      </w:r>
      <w:r w:rsidRPr="00831DF1">
        <w:t>, DFN, name</w:t>
      </w:r>
      <w:r w:rsidR="00DE2459" w:rsidRPr="00831DF1">
        <w:t>, Date of Birth</w:t>
      </w:r>
    </w:p>
    <w:p w14:paraId="5E985304" w14:textId="77777777" w:rsidR="00CA7FCB" w:rsidRPr="00831DF1" w:rsidRDefault="00CA7FCB" w:rsidP="00831DF1">
      <w:pPr>
        <w:pStyle w:val="Bulletlist"/>
      </w:pPr>
      <w:r w:rsidRPr="00831DF1">
        <w:t>Locating a unique patient visit using visit IEN or admission date/time; or creates a patient historical visit from the date and time in the message, if the message indicates that a TIU note should be created when an exact visit cannot be found</w:t>
      </w:r>
    </w:p>
    <w:p w14:paraId="14B5B5A5" w14:textId="77777777" w:rsidR="00CA7FCB" w:rsidRPr="00831DF1" w:rsidRDefault="00CA7FCB" w:rsidP="00831DF1">
      <w:pPr>
        <w:pStyle w:val="Bulletlist"/>
      </w:pPr>
      <w:r w:rsidRPr="00831DF1">
        <w:t>Locating the document title in TIU</w:t>
      </w:r>
    </w:p>
    <w:p w14:paraId="1A0631B7" w14:textId="77777777" w:rsidR="00CA7FCB" w:rsidRPr="00831DF1" w:rsidRDefault="00CA7FCB" w:rsidP="00831DF1">
      <w:pPr>
        <w:pStyle w:val="Bulletlist"/>
      </w:pPr>
      <w:r w:rsidRPr="00831DF1">
        <w:t>Verifying that document text was included in the HL7 message</w:t>
      </w:r>
    </w:p>
    <w:p w14:paraId="7AAE0AD9" w14:textId="77777777" w:rsidR="00CA7FCB" w:rsidRPr="00831DF1" w:rsidRDefault="00CA7FCB" w:rsidP="00831DF1">
      <w:pPr>
        <w:pStyle w:val="Bulletlist"/>
      </w:pPr>
      <w:r w:rsidRPr="00831DF1">
        <w:t>Locating the author and cosigner using identifiers SSN, name</w:t>
      </w:r>
    </w:p>
    <w:p w14:paraId="01E33114" w14:textId="77777777" w:rsidR="00CA7FCB" w:rsidRPr="00831DF1" w:rsidRDefault="00CA7FCB" w:rsidP="00831DF1">
      <w:pPr>
        <w:pStyle w:val="Bulletlist"/>
      </w:pPr>
      <w:r w:rsidRPr="00831DF1">
        <w:t>Locating an existing visit in VistA that will be associated with the progress note</w:t>
      </w:r>
    </w:p>
    <w:p w14:paraId="03DE84B1" w14:textId="77777777" w:rsidR="00CA7FCB" w:rsidRPr="00831DF1" w:rsidRDefault="00CA7FCB" w:rsidP="00831DF1">
      <w:pPr>
        <w:pStyle w:val="Bulletlist"/>
      </w:pPr>
      <w:r w:rsidRPr="00831DF1">
        <w:t>Creating a new visit if instructed to do so in the HL7 message</w:t>
      </w:r>
    </w:p>
    <w:p w14:paraId="0A95252A" w14:textId="77777777" w:rsidR="00CA7FCB" w:rsidRPr="00831DF1" w:rsidRDefault="00CA7FCB" w:rsidP="00831DF1"/>
    <w:p w14:paraId="16BF82D5" w14:textId="77777777" w:rsidR="00CA7FCB" w:rsidRPr="00831DF1" w:rsidRDefault="00CA7FCB" w:rsidP="00831DF1">
      <w:r w:rsidRPr="00831DF1">
        <w:t>A progress note must be associated with a visit date.</w:t>
      </w:r>
      <w:r w:rsidR="00452865" w:rsidRPr="00831DF1">
        <w:t xml:space="preserve"> </w:t>
      </w:r>
      <w:r w:rsidRPr="00831DF1">
        <w:t>If TIU cannot find a visit date that matches the HL7 message data, the HL7 message can instruct TIU to create a new visit and then create the progress note, or to reject the HL7 message and not create a progress note.</w:t>
      </w:r>
      <w:r w:rsidR="00452865" w:rsidRPr="00831DF1">
        <w:t xml:space="preserve"> </w:t>
      </w:r>
      <w:r w:rsidRPr="00831DF1">
        <w:t>TIU will take the following steps in its attempt to find a visit to associate with a progress note document.</w:t>
      </w:r>
      <w:r w:rsidR="00452865" w:rsidRPr="00831DF1">
        <w:t xml:space="preserve"> </w:t>
      </w:r>
      <w:r w:rsidRPr="00831DF1">
        <w:t>TIU will:</w:t>
      </w:r>
    </w:p>
    <w:p w14:paraId="4C0AF402" w14:textId="77777777" w:rsidR="00CA7FCB" w:rsidRPr="00831DF1" w:rsidRDefault="00CA7FCB" w:rsidP="00831DF1">
      <w:pPr>
        <w:pStyle w:val="Bulletlist"/>
      </w:pPr>
      <w:r w:rsidRPr="00831DF1">
        <w:t>Look for the visit IEN and uses it to locate an existing visit</w:t>
      </w:r>
    </w:p>
    <w:p w14:paraId="5B3FC060" w14:textId="77777777" w:rsidR="00CA7FCB" w:rsidRPr="00831DF1" w:rsidRDefault="00CA7FCB" w:rsidP="00831DF1">
      <w:pPr>
        <w:pStyle w:val="Bulletlist"/>
      </w:pPr>
      <w:r w:rsidRPr="00831DF1">
        <w:t>Look for the admission date and time and uses it to locate an existing visit or</w:t>
      </w:r>
    </w:p>
    <w:p w14:paraId="37C3FFF0" w14:textId="77777777" w:rsidR="00CA7FCB" w:rsidRPr="00831DF1" w:rsidRDefault="00CA7FCB" w:rsidP="00831DF1">
      <w:pPr>
        <w:pStyle w:val="Bulletlist"/>
      </w:pPr>
      <w:r w:rsidRPr="00831DF1">
        <w:t xml:space="preserve">If neither visit IEN or admission date match a visit at the receiving site, TIU will examine the document availability status in the HL7 record </w:t>
      </w:r>
    </w:p>
    <w:p w14:paraId="753E6497" w14:textId="77777777" w:rsidR="00CA7FCB" w:rsidRPr="00831DF1" w:rsidRDefault="00CA7FCB" w:rsidP="00831DF1">
      <w:pPr>
        <w:pStyle w:val="BulletLevel2"/>
      </w:pPr>
      <w:r w:rsidRPr="00831DF1">
        <w:t>AV – Available indicates that the progress note should be created if an existing visit cannot be found;</w:t>
      </w:r>
      <w:r w:rsidR="00452865" w:rsidRPr="00831DF1">
        <w:t xml:space="preserve"> </w:t>
      </w:r>
      <w:r w:rsidRPr="00831DF1">
        <w:t>TIU creates a new patient historical visit from the date and time of the message, then creates the progress note</w:t>
      </w:r>
    </w:p>
    <w:p w14:paraId="75A5DCDA" w14:textId="77777777" w:rsidR="00CA7FCB" w:rsidRPr="00831DF1" w:rsidRDefault="00CA7FCB" w:rsidP="00831DF1">
      <w:pPr>
        <w:pStyle w:val="BulletLevel2"/>
      </w:pPr>
      <w:r w:rsidRPr="00831DF1">
        <w:t xml:space="preserve">CA – Cancel indicates that the progress note should </w:t>
      </w:r>
      <w:r w:rsidRPr="00831DF1">
        <w:rPr>
          <w:i/>
          <w:iCs/>
        </w:rPr>
        <w:t xml:space="preserve">not be created </w:t>
      </w:r>
      <w:r w:rsidRPr="00831DF1">
        <w:t>if an existing visit cannot be found;</w:t>
      </w:r>
      <w:r w:rsidR="00452865" w:rsidRPr="00831DF1">
        <w:t xml:space="preserve"> </w:t>
      </w:r>
      <w:r w:rsidRPr="00831DF1">
        <w:t>TIU does not create a progress note, TIU rejects the HL7 message and returns an Application Acknowledgment reject HL7 message.</w:t>
      </w:r>
    </w:p>
    <w:p w14:paraId="77169BE4" w14:textId="77777777" w:rsidR="00CA7FCB" w:rsidRPr="00831DF1" w:rsidRDefault="00CA7FCB" w:rsidP="00831DF1"/>
    <w:p w14:paraId="39676E0B" w14:textId="77777777" w:rsidR="00CA7FCB" w:rsidRPr="00831DF1" w:rsidRDefault="00CA7FCB" w:rsidP="00831DF1">
      <w:r w:rsidRPr="00831DF1">
        <w:t>If verification proves that it has everything it needs to create a progress note, TIU will create a new progress note and link it to a visit.</w:t>
      </w:r>
      <w:r w:rsidR="00452865" w:rsidRPr="00831DF1">
        <w:t xml:space="preserve"> </w:t>
      </w:r>
      <w:r w:rsidRPr="00831DF1">
        <w:t>If verification proves that there is an error, TIU will create an Application Acknowledgement reject HL7 message with an error code and error text that explains all of the fields that failed verification and TIU will not create a progress note document.</w:t>
      </w:r>
    </w:p>
    <w:p w14:paraId="4FF56B58" w14:textId="77777777" w:rsidR="00CA7FCB" w:rsidRPr="00831DF1" w:rsidRDefault="00CA7FCB" w:rsidP="00831DF1">
      <w:r w:rsidRPr="00831DF1">
        <w:t>If the Progress Note HL7 message contains signature data, TIU will create a signed progress note with a status of “completed”.</w:t>
      </w:r>
      <w:r w:rsidR="00452865" w:rsidRPr="00831DF1">
        <w:t xml:space="preserve"> </w:t>
      </w:r>
      <w:r w:rsidRPr="00831DF1">
        <w:t>Otherwise TIU saves the note with a status according to regular TIU business rule</w:t>
      </w:r>
      <w:r w:rsidR="00B45639" w:rsidRPr="00831DF1">
        <w:fldChar w:fldCharType="begin"/>
      </w:r>
      <w:r w:rsidR="00266949" w:rsidRPr="00831DF1">
        <w:instrText>xe "business rule"</w:instrText>
      </w:r>
      <w:r w:rsidR="00B45639" w:rsidRPr="00831DF1">
        <w:fldChar w:fldCharType="end"/>
      </w:r>
      <w:r w:rsidRPr="00831DF1">
        <w:t>s.</w:t>
      </w:r>
      <w:r w:rsidR="00452865" w:rsidRPr="00831DF1">
        <w:t xml:space="preserve"> </w:t>
      </w:r>
      <w:r w:rsidRPr="00831DF1">
        <w:t>If the document text was transcribed, the status could be set to “unverified”. If the status is “unsigned”, TIU will send an alert to the author (signer) to let them know there is a note to be signed.</w:t>
      </w:r>
      <w:r w:rsidR="00452865" w:rsidRPr="00831DF1">
        <w:t xml:space="preserve"> </w:t>
      </w:r>
      <w:r w:rsidRPr="00831DF1">
        <w:t>TIU will send an HL7 Application Accept Acknowledgement message to the vendor software, along with the DFN of the new progress note.</w:t>
      </w:r>
    </w:p>
    <w:p w14:paraId="1523F686" w14:textId="77777777" w:rsidR="00CA7FCB" w:rsidRPr="00831DF1" w:rsidRDefault="00CA7FCB" w:rsidP="00831DF1">
      <w:r w:rsidRPr="00831DF1">
        <w:t>A positive acknowledgement indicates that TIU successfully created the progress note.</w:t>
      </w:r>
      <w:r w:rsidR="00452865" w:rsidRPr="00831DF1">
        <w:t xml:space="preserve"> </w:t>
      </w:r>
      <w:r w:rsidRPr="00831DF1">
        <w:t>A reject acknowledgment indicates that TIU did not create the progress note.</w:t>
      </w:r>
      <w:r w:rsidR="00452865" w:rsidRPr="00831DF1">
        <w:t xml:space="preserve"> </w:t>
      </w:r>
      <w:r w:rsidRPr="00831DF1">
        <w:t>Reject acknowledgements contain information that indicate why the HL7 message was rejected</w:t>
      </w:r>
      <w:r w:rsidR="00452865" w:rsidRPr="00831DF1">
        <w:t xml:space="preserve"> </w:t>
      </w:r>
    </w:p>
    <w:p w14:paraId="1FB52735" w14:textId="77777777" w:rsidR="00CA7FCB" w:rsidRPr="00831DF1" w:rsidRDefault="00CA7FCB" w:rsidP="00831DF1">
      <w:pPr>
        <w:pStyle w:val="Heading5"/>
      </w:pPr>
      <w:r w:rsidRPr="00831DF1">
        <w:t>User Responsibilities</w:t>
      </w:r>
    </w:p>
    <w:p w14:paraId="03ADDC66" w14:textId="77777777" w:rsidR="00CA7FCB" w:rsidRPr="00831DF1" w:rsidRDefault="00CA7FCB" w:rsidP="00831DF1">
      <w:r w:rsidRPr="00831DF1">
        <w:t>A user is someone who has contact with the vendor, and the vendor software, and has some responsibility for the progress note document.</w:t>
      </w:r>
      <w:r w:rsidR="00452865" w:rsidRPr="00831DF1">
        <w:t xml:space="preserve"> </w:t>
      </w:r>
      <w:r w:rsidRPr="00831DF1">
        <w:t>More than one user could handle these responsibilities.</w:t>
      </w:r>
      <w:r w:rsidR="00452865" w:rsidRPr="00831DF1">
        <w:t xml:space="preserve"> </w:t>
      </w:r>
      <w:r w:rsidRPr="00831DF1">
        <w:t>A user with VistA access is responsible for:</w:t>
      </w:r>
    </w:p>
    <w:p w14:paraId="3FECD4C0" w14:textId="77777777" w:rsidR="00CA7FCB" w:rsidRPr="00831DF1" w:rsidRDefault="00CA7FCB" w:rsidP="00831DF1">
      <w:pPr>
        <w:pStyle w:val="Bulletlist"/>
      </w:pPr>
      <w:r w:rsidRPr="00831DF1">
        <w:t>Ensuring that the exact document title included in the HL7 message exists in TIU and has been created in the TIU Progress Notes document class</w:t>
      </w:r>
      <w:r w:rsidR="00B45639" w:rsidRPr="00831DF1">
        <w:fldChar w:fldCharType="begin"/>
      </w:r>
      <w:r w:rsidR="00266949" w:rsidRPr="00831DF1">
        <w:instrText>xe "document class"</w:instrText>
      </w:r>
      <w:r w:rsidR="00B45639" w:rsidRPr="00831DF1">
        <w:fldChar w:fldCharType="end"/>
      </w:r>
    </w:p>
    <w:p w14:paraId="7BAA9D38" w14:textId="77777777" w:rsidR="00CA7FCB" w:rsidRPr="00831DF1" w:rsidRDefault="00CA7FCB" w:rsidP="00831DF1">
      <w:pPr>
        <w:pStyle w:val="Bulletlist"/>
      </w:pPr>
      <w:r w:rsidRPr="00831DF1">
        <w:t>Verifying the progress note document if it is created with status “unverified”</w:t>
      </w:r>
    </w:p>
    <w:p w14:paraId="5B5E5485" w14:textId="77777777" w:rsidR="00CA7FCB" w:rsidRPr="00831DF1" w:rsidRDefault="00CA7FCB" w:rsidP="00831DF1">
      <w:pPr>
        <w:pStyle w:val="Bulletlist"/>
      </w:pPr>
      <w:r w:rsidRPr="00831DF1">
        <w:t>Signing the progress note document if it is created with status “unsigned”</w:t>
      </w:r>
    </w:p>
    <w:p w14:paraId="4CDD50CD" w14:textId="77777777" w:rsidR="00CA7FCB" w:rsidRPr="00831DF1" w:rsidRDefault="00CA7FCB" w:rsidP="00831DF1">
      <w:pPr>
        <w:pStyle w:val="Bulletlist"/>
      </w:pPr>
      <w:r w:rsidRPr="00831DF1">
        <w:t>Cosigning the progress note document if it is created with status “uncosigned”</w:t>
      </w:r>
    </w:p>
    <w:p w14:paraId="6171A42F" w14:textId="77777777" w:rsidR="00CA7FCB" w:rsidRPr="00831DF1" w:rsidRDefault="00CA7FCB" w:rsidP="00831DF1">
      <w:pPr>
        <w:pStyle w:val="Bulletlist"/>
      </w:pPr>
      <w:r w:rsidRPr="00831DF1">
        <w:t>Reviewing the signed document is in VistA if they were the person who signed the document in the vendor software</w:t>
      </w:r>
    </w:p>
    <w:p w14:paraId="5FB48580" w14:textId="77777777" w:rsidR="00CA7FCB" w:rsidRPr="00831DF1" w:rsidRDefault="00CA7FCB" w:rsidP="00831DF1">
      <w:pPr>
        <w:pStyle w:val="Heading4"/>
      </w:pPr>
      <w:r w:rsidRPr="00831DF1">
        <w:br w:type="page"/>
      </w:r>
      <w:bookmarkStart w:id="99" w:name="_Toc110921818"/>
      <w:bookmarkStart w:id="100" w:name="Required"/>
      <w:r w:rsidRPr="00831DF1">
        <w:t>Required Fields</w:t>
      </w:r>
      <w:bookmarkEnd w:id="99"/>
      <w:bookmarkEnd w:id="100"/>
    </w:p>
    <w:p w14:paraId="2B7264F4" w14:textId="77777777" w:rsidR="00CA7FCB" w:rsidRPr="00831DF1" w:rsidRDefault="00CA7FCB" w:rsidP="00831DF1">
      <w:r w:rsidRPr="00831DF1">
        <w:t>The MDM/T02 HL7 message for progress notes requires the following fundamental data items:</w:t>
      </w:r>
    </w:p>
    <w:p w14:paraId="5E97BC3B" w14:textId="77777777" w:rsidR="00CA7FCB" w:rsidRPr="00831DF1" w:rsidRDefault="00CA7FCB" w:rsidP="00831DF1">
      <w:pPr>
        <w:pStyle w:val="Bulletlist"/>
      </w:pPr>
      <w:r w:rsidRPr="00831DF1">
        <w:t>Vendor identification</w:t>
      </w:r>
    </w:p>
    <w:p w14:paraId="7E1D0A3B" w14:textId="77777777" w:rsidR="00CA7FCB" w:rsidRPr="00831DF1" w:rsidRDefault="00CA7FCB" w:rsidP="00831DF1">
      <w:pPr>
        <w:pStyle w:val="Bulletlist"/>
      </w:pPr>
      <w:r w:rsidRPr="00831DF1">
        <w:t>Patient record VistA facility id</w:t>
      </w:r>
    </w:p>
    <w:p w14:paraId="3B1E81BB" w14:textId="77777777" w:rsidR="00CA7FCB" w:rsidRPr="00831DF1" w:rsidRDefault="00CA7FCB" w:rsidP="00831DF1">
      <w:pPr>
        <w:pStyle w:val="Bulletlist"/>
      </w:pPr>
      <w:r w:rsidRPr="00831DF1">
        <w:t>Patient record VistA facility number</w:t>
      </w:r>
    </w:p>
    <w:p w14:paraId="1C63A5FF" w14:textId="77777777" w:rsidR="00CA7FCB" w:rsidRPr="00831DF1" w:rsidRDefault="00CA7FCB" w:rsidP="00831DF1">
      <w:pPr>
        <w:pStyle w:val="Bulletlist"/>
      </w:pPr>
      <w:r w:rsidRPr="00831DF1">
        <w:t>Patient Name</w:t>
      </w:r>
    </w:p>
    <w:p w14:paraId="35E3F0EB" w14:textId="77777777" w:rsidR="00CA7FCB" w:rsidRPr="00831DF1" w:rsidRDefault="00CA7FCB" w:rsidP="00831DF1">
      <w:pPr>
        <w:pStyle w:val="Bulletlist"/>
      </w:pPr>
      <w:r w:rsidRPr="00831DF1">
        <w:t>Patient identifier (at least one)</w:t>
      </w:r>
    </w:p>
    <w:p w14:paraId="049E3394" w14:textId="77777777" w:rsidR="00CA7FCB" w:rsidRPr="00831DF1" w:rsidRDefault="00CA7FCB" w:rsidP="00831DF1">
      <w:pPr>
        <w:pStyle w:val="BulletLevel1"/>
      </w:pPr>
      <w:r w:rsidRPr="00831DF1">
        <w:t>Patient ICN</w:t>
      </w:r>
      <w:r w:rsidR="006018A4" w:rsidRPr="00831DF1">
        <w:fldChar w:fldCharType="begin"/>
      </w:r>
      <w:r w:rsidR="006018A4" w:rsidRPr="00831DF1">
        <w:instrText xml:space="preserve"> XE "Patient ICN" </w:instrText>
      </w:r>
      <w:r w:rsidR="006018A4" w:rsidRPr="00831DF1">
        <w:fldChar w:fldCharType="end"/>
      </w:r>
      <w:r w:rsidRPr="00831DF1">
        <w:t xml:space="preserve"> </w:t>
      </w:r>
    </w:p>
    <w:p w14:paraId="442D5DD4" w14:textId="77777777" w:rsidR="00CA7FCB" w:rsidRPr="00831DF1" w:rsidRDefault="00CA7FCB" w:rsidP="00831DF1">
      <w:pPr>
        <w:pStyle w:val="BulletLevel1"/>
      </w:pPr>
      <w:r w:rsidRPr="00831DF1">
        <w:t>Patient SSN</w:t>
      </w:r>
    </w:p>
    <w:p w14:paraId="1B75562D" w14:textId="77777777" w:rsidR="00DE2459" w:rsidRPr="00831DF1" w:rsidRDefault="00DE2459" w:rsidP="00831DF1">
      <w:pPr>
        <w:pStyle w:val="BulletLevel1"/>
      </w:pPr>
      <w:r w:rsidRPr="00831DF1">
        <w:t>Patient Date of Birth</w:t>
      </w:r>
    </w:p>
    <w:p w14:paraId="7F77ACBF" w14:textId="77777777" w:rsidR="00CA7FCB" w:rsidRPr="00831DF1" w:rsidRDefault="00CA7FCB" w:rsidP="00831DF1">
      <w:pPr>
        <w:pStyle w:val="BulletLevel1"/>
      </w:pPr>
      <w:r w:rsidRPr="00831DF1">
        <w:t>Patient record number (DFN) created by the VistA facility</w:t>
      </w:r>
    </w:p>
    <w:p w14:paraId="2D2B28A1" w14:textId="77777777" w:rsidR="00CA7FCB" w:rsidRPr="00831DF1" w:rsidRDefault="00CA7FCB" w:rsidP="00831DF1">
      <w:pPr>
        <w:pStyle w:val="Bulletlist"/>
      </w:pPr>
      <w:r w:rsidRPr="00831DF1">
        <w:t>Document title from VistA facility that is from the TIU PROGRESS NOTES document class</w:t>
      </w:r>
      <w:r w:rsidR="00B45639" w:rsidRPr="00831DF1">
        <w:fldChar w:fldCharType="begin"/>
      </w:r>
      <w:r w:rsidR="00266949" w:rsidRPr="00831DF1">
        <w:instrText>xe "document class"</w:instrText>
      </w:r>
      <w:r w:rsidR="00B45639" w:rsidRPr="00831DF1">
        <w:fldChar w:fldCharType="end"/>
      </w:r>
      <w:r w:rsidRPr="00831DF1">
        <w:t xml:space="preserve"> (title in HL7 message must exactly match title in TIU)</w:t>
      </w:r>
    </w:p>
    <w:p w14:paraId="6BC26B19" w14:textId="77777777" w:rsidR="00CA7FCB" w:rsidRPr="00831DF1" w:rsidRDefault="00CA7FCB" w:rsidP="00831DF1">
      <w:pPr>
        <w:pStyle w:val="Bulletlist"/>
      </w:pPr>
      <w:r w:rsidRPr="00831DF1">
        <w:t>Author (expected signer) name and ID as identified in VistA</w:t>
      </w:r>
    </w:p>
    <w:p w14:paraId="1C938A48" w14:textId="77777777" w:rsidR="00CA7FCB" w:rsidRPr="00831DF1" w:rsidRDefault="00CA7FCB" w:rsidP="00831DF1">
      <w:pPr>
        <w:pStyle w:val="Bulletlist"/>
      </w:pPr>
      <w:r w:rsidRPr="00831DF1">
        <w:t>Document text</w:t>
      </w:r>
    </w:p>
    <w:p w14:paraId="632CAAB8" w14:textId="77777777" w:rsidR="00CA7FCB" w:rsidRPr="00831DF1" w:rsidRDefault="00CA7FCB" w:rsidP="00831DF1">
      <w:r w:rsidRPr="00831DF1">
        <w:t>In addition to the fields that are required in all MDM/T02 HL7 messages, a Progress note requires visit information.</w:t>
      </w:r>
    </w:p>
    <w:p w14:paraId="439E4862" w14:textId="77777777" w:rsidR="00CA7FCB" w:rsidRPr="00831DF1" w:rsidRDefault="00CA7FCB" w:rsidP="00831DF1">
      <w:pPr>
        <w:pStyle w:val="Bulletlist"/>
        <w:numPr>
          <w:ilvl w:val="0"/>
          <w:numId w:val="0"/>
        </w:numPr>
        <w:ind w:left="1080"/>
      </w:pPr>
    </w:p>
    <w:p w14:paraId="2A4BB4E4" w14:textId="77777777" w:rsidR="00CA7FCB" w:rsidRPr="00831DF1" w:rsidRDefault="00CA7FCB" w:rsidP="00831DF1">
      <w:pPr>
        <w:pStyle w:val="Captiontable"/>
      </w:pPr>
      <w:bookmarkStart w:id="101" w:name="_Ref96837714"/>
      <w:bookmarkStart w:id="102" w:name="_Toc110402105"/>
      <w:bookmarkStart w:id="103" w:name="_Toc111258284"/>
      <w:bookmarkStart w:id="104" w:name="_Toc145664632"/>
      <w:r w:rsidRPr="00831DF1">
        <w:t>Table 1</w:t>
      </w:r>
      <w:bookmarkEnd w:id="101"/>
      <w:r w:rsidRPr="00831DF1">
        <w:t>3: Data Validation Rules</w:t>
      </w:r>
      <w:bookmarkEnd w:id="102"/>
      <w:bookmarkEnd w:id="103"/>
      <w:bookmarkEnd w:id="104"/>
      <w:r w:rsidR="00B45639" w:rsidRPr="00831DF1">
        <w:fldChar w:fldCharType="begin"/>
      </w:r>
      <w:r w:rsidR="00C77DB9" w:rsidRPr="00831DF1">
        <w:instrText>xe "Data Validation Rules"</w:instrText>
      </w:r>
      <w:r w:rsidR="00B45639" w:rsidRPr="00831DF1">
        <w:fldChar w:fldCharType="end"/>
      </w:r>
    </w:p>
    <w:tbl>
      <w:tblPr>
        <w:tblW w:w="8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1"/>
        <w:gridCol w:w="627"/>
        <w:gridCol w:w="4438"/>
      </w:tblGrid>
      <w:tr w:rsidR="00075AE6" w:rsidRPr="00831DF1" w14:paraId="4C0B55ED" w14:textId="77777777"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356747C6" w14:textId="77777777" w:rsidR="00075AE6" w:rsidRPr="00831DF1" w:rsidRDefault="00075AE6" w:rsidP="00831DF1">
            <w:pPr>
              <w:pStyle w:val="TableHeading"/>
            </w:pPr>
            <w:r w:rsidRPr="00831DF1">
              <w:t>Data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395291" w14:textId="77777777" w:rsidR="00075AE6" w:rsidRPr="00831DF1" w:rsidRDefault="00075AE6" w:rsidP="00831DF1">
            <w:pPr>
              <w:pStyle w:val="TableHeading"/>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216422" w14:textId="77777777" w:rsidR="00075AE6" w:rsidRPr="00831DF1" w:rsidRDefault="00075AE6" w:rsidP="00831DF1">
            <w:pPr>
              <w:pStyle w:val="TableHeading"/>
            </w:pPr>
          </w:p>
        </w:tc>
      </w:tr>
      <w:tr w:rsidR="00C77DB9" w:rsidRPr="00831DF1" w14:paraId="28A34F65" w14:textId="77777777"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69EC3C63" w14:textId="77777777" w:rsidR="00C77DB9" w:rsidRPr="00831DF1" w:rsidRDefault="00C77DB9" w:rsidP="00831DF1">
            <w:pPr>
              <w:pStyle w:val="TableEntry"/>
            </w:pPr>
            <w:r w:rsidRPr="00831DF1">
              <w:t>Home Telehealth vendor server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D59342" w14:textId="77777777"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F1707" w14:textId="77777777" w:rsidR="00C77DB9" w:rsidRPr="00831DF1" w:rsidRDefault="00C77DB9" w:rsidP="00831DF1">
            <w:pPr>
              <w:pStyle w:val="TableEntry"/>
            </w:pPr>
            <w:r w:rsidRPr="00831DF1">
              <w:t>Placed in MSH and OBX segments to identify the vendor server and vendor server application</w:t>
            </w:r>
          </w:p>
        </w:tc>
      </w:tr>
      <w:tr w:rsidR="00C77DB9" w:rsidRPr="00831DF1" w14:paraId="61A86FB5" w14:textId="77777777"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29A618" w14:textId="77777777" w:rsidR="00C77DB9" w:rsidRPr="00831DF1" w:rsidRDefault="00C77DB9" w:rsidP="00831DF1">
            <w:pPr>
              <w:pStyle w:val="TableEntry"/>
            </w:pPr>
            <w:r w:rsidRPr="00831DF1">
              <w:t>Patient ICN</w:t>
            </w:r>
            <w:r w:rsidR="006018A4" w:rsidRPr="00831DF1">
              <w:fldChar w:fldCharType="begin"/>
            </w:r>
            <w:r w:rsidR="006018A4" w:rsidRPr="00831DF1">
              <w:instrText xml:space="preserve"> XE "Patient ICN" </w:instrText>
            </w:r>
            <w:r w:rsidR="006018A4" w:rsidRPr="00831DF1">
              <w:fldChar w:fldCharType="end"/>
            </w:r>
            <w:r w:rsidR="006018A4" w:rsidRPr="00831DF1">
              <w:fldChar w:fldCharType="begin"/>
            </w:r>
            <w:r w:rsidR="006018A4" w:rsidRPr="00831DF1">
              <w:instrText xml:space="preserve"> XE "ICN" </w:instrText>
            </w:r>
            <w:r w:rsidR="006018A4" w:rsidRPr="00831DF1">
              <w:fldChar w:fldCharType="end"/>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D59661"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F6A86F" w14:textId="77777777" w:rsidR="00C77DB9" w:rsidRPr="00831DF1" w:rsidRDefault="00C77DB9" w:rsidP="00831DF1">
            <w:pPr>
              <w:pStyle w:val="TableEntry"/>
            </w:pPr>
            <w:r w:rsidRPr="00831DF1">
              <w:t>National index for the patient (unique identity within the VA)</w:t>
            </w:r>
          </w:p>
        </w:tc>
      </w:tr>
      <w:tr w:rsidR="00C77DB9" w:rsidRPr="00831DF1" w14:paraId="20CF6F41" w14:textId="77777777"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5D2543D" w14:textId="77777777" w:rsidR="00C77DB9" w:rsidRPr="00831DF1" w:rsidRDefault="00C77DB9" w:rsidP="00831DF1">
            <w:pPr>
              <w:pStyle w:val="TableEntry"/>
            </w:pPr>
            <w:r w:rsidRPr="00831DF1">
              <w:t>Patient Name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F667B3"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F51911" w14:textId="77777777" w:rsidR="00C77DB9" w:rsidRPr="00831DF1" w:rsidRDefault="00C77DB9" w:rsidP="00831DF1">
            <w:pPr>
              <w:pStyle w:val="TableEntry"/>
            </w:pPr>
            <w:r w:rsidRPr="00831DF1">
              <w:t>Legal name of the patient</w:t>
            </w:r>
          </w:p>
        </w:tc>
      </w:tr>
      <w:tr w:rsidR="00C77DB9" w:rsidRPr="00831DF1" w14:paraId="16124409" w14:textId="77777777"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EBCE6E" w14:textId="77777777" w:rsidR="00C77DB9" w:rsidRPr="00831DF1" w:rsidRDefault="00C77DB9" w:rsidP="00831DF1">
            <w:pPr>
              <w:pStyle w:val="TableEntry"/>
            </w:pPr>
            <w:r w:rsidRPr="00831DF1">
              <w:t>Patient SSN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B262F"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D492D9" w14:textId="77777777" w:rsidR="00C77DB9" w:rsidRPr="00831DF1" w:rsidRDefault="00C77DB9" w:rsidP="00831DF1">
            <w:pPr>
              <w:pStyle w:val="TableEntry"/>
            </w:pPr>
            <w:r w:rsidRPr="00831DF1">
              <w:t>US index for the patient (unique identity within the US)</w:t>
            </w:r>
          </w:p>
        </w:tc>
      </w:tr>
      <w:tr w:rsidR="00C77DB9" w:rsidRPr="00831DF1" w14:paraId="29FE3ADF" w14:textId="77777777"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C8CAE6" w14:textId="77777777" w:rsidR="00C77DB9" w:rsidRPr="00831DF1" w:rsidRDefault="00C77DB9" w:rsidP="00831DF1">
            <w:pPr>
              <w:pStyle w:val="TableEntry"/>
            </w:pPr>
            <w:r w:rsidRPr="00831DF1">
              <w:t>Patient’s record number in sign up VistA facility (DFN)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1CAF8A"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86F1FC" w14:textId="77777777" w:rsidR="00C77DB9" w:rsidRPr="00831DF1" w:rsidRDefault="00C77DB9" w:rsidP="00831DF1">
            <w:pPr>
              <w:pStyle w:val="TableEntry"/>
            </w:pPr>
            <w:r w:rsidRPr="00831DF1">
              <w:t>VistA facility index for the patient (unique identity within VistA facility)</w:t>
            </w:r>
          </w:p>
        </w:tc>
      </w:tr>
      <w:tr w:rsidR="00C77DB9" w:rsidRPr="00831DF1" w14:paraId="23FBD3B4" w14:textId="77777777"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254D30" w14:textId="77777777" w:rsidR="00C77DB9" w:rsidRPr="00831DF1" w:rsidRDefault="00C77DB9" w:rsidP="00831DF1">
            <w:pPr>
              <w:pStyle w:val="TableEntry"/>
            </w:pPr>
            <w:r w:rsidRPr="00831DF1">
              <w:t>Name of document author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0EEB8D" w14:textId="77777777"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6F5425" w14:textId="77777777" w:rsidR="00C77DB9" w:rsidRPr="00831DF1" w:rsidRDefault="00C77DB9" w:rsidP="00831DF1">
            <w:pPr>
              <w:pStyle w:val="TableEntry"/>
            </w:pPr>
            <w:r w:rsidRPr="00831DF1">
              <w:t>Person who will be expected to sign the TIU document in VistA</w:t>
            </w:r>
          </w:p>
        </w:tc>
      </w:tr>
      <w:tr w:rsidR="00C77DB9" w:rsidRPr="00831DF1" w14:paraId="73E77035" w14:textId="77777777"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0EF56614" w14:textId="77777777" w:rsidR="00C77DB9" w:rsidRPr="00831DF1" w:rsidRDefault="00C77DB9" w:rsidP="00831DF1">
            <w:pPr>
              <w:pStyle w:val="TableEntry"/>
            </w:pPr>
            <w:r w:rsidRPr="00831DF1">
              <w:t>Visit IEN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9BDE4" w14:textId="77777777" w:rsidR="00C77DB9" w:rsidRPr="00831DF1" w:rsidRDefault="00C77DB9" w:rsidP="00831DF1">
            <w:pPr>
              <w:pStyle w:val="TableEntry"/>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D6CF9C" w14:textId="77777777" w:rsidR="00C77DB9" w:rsidRPr="00831DF1" w:rsidRDefault="00C77DB9" w:rsidP="00831DF1">
            <w:pPr>
              <w:pStyle w:val="TableEntry"/>
            </w:pPr>
            <w:r w:rsidRPr="00831DF1">
              <w:t>VistA facility index for a patient visit (unique identity within the VistA facility)</w:t>
            </w:r>
          </w:p>
        </w:tc>
      </w:tr>
    </w:tbl>
    <w:p w14:paraId="10C8879C" w14:textId="77777777" w:rsidR="008C1CE5" w:rsidRPr="00831DF1" w:rsidRDefault="008C1CE5" w:rsidP="00831DF1">
      <w:pPr>
        <w:pStyle w:val="Heading4"/>
      </w:pPr>
      <w:bookmarkStart w:id="105" w:name="_Toc110921819"/>
    </w:p>
    <w:p w14:paraId="780723F1" w14:textId="77777777" w:rsidR="00CA7FCB" w:rsidRPr="00831DF1" w:rsidRDefault="00CA7FCB" w:rsidP="00831DF1">
      <w:pPr>
        <w:pStyle w:val="Heading4"/>
      </w:pPr>
      <w:r w:rsidRPr="00831DF1">
        <w:t>Data Nomenclature</w:t>
      </w:r>
      <w:bookmarkEnd w:id="105"/>
    </w:p>
    <w:p w14:paraId="44FABE33" w14:textId="77777777" w:rsidR="00CA7FCB" w:rsidRPr="00831DF1" w:rsidRDefault="00CA7FCB" w:rsidP="00831DF1">
      <w:r w:rsidRPr="00831DF1">
        <w:t>The VistA facility id and VistA facility number are obtained from the Institution File.</w:t>
      </w:r>
      <w:r w:rsidR="00452865" w:rsidRPr="00831DF1">
        <w:t xml:space="preserve"> </w:t>
      </w:r>
      <w:r w:rsidRPr="00831DF1">
        <w:t xml:space="preserve">Patient data comes from VistA Patient </w:t>
      </w:r>
      <w:r w:rsidR="00415BBC" w:rsidRPr="00831DF1">
        <w:t>File #</w:t>
      </w:r>
      <w:r w:rsidRPr="00831DF1">
        <w:t>2</w:t>
      </w:r>
      <w:r w:rsidR="00B45639" w:rsidRPr="00831DF1">
        <w:fldChar w:fldCharType="begin"/>
      </w:r>
      <w:r w:rsidR="00452865" w:rsidRPr="00831DF1">
        <w:instrText>xe "</w:instrText>
      </w:r>
      <w:r w:rsidR="00415BBC" w:rsidRPr="00831DF1">
        <w:instrText>File #</w:instrText>
      </w:r>
      <w:r w:rsidR="00452865" w:rsidRPr="00831DF1">
        <w:instrText>2"</w:instrText>
      </w:r>
      <w:r w:rsidR="00B45639" w:rsidRPr="00831DF1">
        <w:fldChar w:fldCharType="end"/>
      </w:r>
      <w:r w:rsidR="00B45639" w:rsidRPr="00831DF1">
        <w:fldChar w:fldCharType="begin"/>
      </w:r>
      <w:r w:rsidR="00452865" w:rsidRPr="00831DF1">
        <w:instrText xml:space="preserve">xe "Patient </w:instrText>
      </w:r>
      <w:r w:rsidR="00415BBC" w:rsidRPr="00831DF1">
        <w:instrText>File #</w:instrText>
      </w:r>
      <w:r w:rsidR="00452865" w:rsidRPr="00831DF1">
        <w:instrText>2"</w:instrText>
      </w:r>
      <w:r w:rsidR="00B45639" w:rsidRPr="00831DF1">
        <w:fldChar w:fldCharType="end"/>
      </w:r>
      <w:r w:rsidRPr="00831DF1">
        <w:t>.</w:t>
      </w:r>
      <w:r w:rsidR="00452865" w:rsidRPr="00831DF1">
        <w:t xml:space="preserve"> </w:t>
      </w:r>
      <w:r w:rsidRPr="00831DF1">
        <w:t xml:space="preserve">Information about the author, cosigner, attending physician comes from VistA New Person </w:t>
      </w:r>
      <w:r w:rsidR="00415BBC" w:rsidRPr="00831DF1">
        <w:t>File #</w:t>
      </w:r>
      <w:r w:rsidRPr="00831DF1">
        <w:t>200</w:t>
      </w:r>
      <w:r w:rsidR="00B45639" w:rsidRPr="00831DF1">
        <w:fldChar w:fldCharType="begin"/>
      </w:r>
      <w:r w:rsidR="00452865" w:rsidRPr="00831DF1">
        <w:instrText>xe "</w:instrText>
      </w:r>
      <w:r w:rsidR="00415BBC" w:rsidRPr="00831DF1">
        <w:instrText>File #</w:instrText>
      </w:r>
      <w:r w:rsidR="00452865" w:rsidRPr="00831DF1">
        <w:instrText>200"</w:instrText>
      </w:r>
      <w:r w:rsidR="00B45639" w:rsidRPr="00831DF1">
        <w:fldChar w:fldCharType="end"/>
      </w:r>
      <w:r w:rsidR="00B45639" w:rsidRPr="00831DF1">
        <w:fldChar w:fldCharType="begin"/>
      </w:r>
      <w:r w:rsidR="00452865" w:rsidRPr="00831DF1">
        <w:instrText xml:space="preserve">xe "New Person </w:instrText>
      </w:r>
      <w:r w:rsidR="00415BBC" w:rsidRPr="00831DF1">
        <w:instrText>File #</w:instrText>
      </w:r>
      <w:r w:rsidR="00452865" w:rsidRPr="00831DF1">
        <w:instrText>200"</w:instrText>
      </w:r>
      <w:r w:rsidR="00B45639" w:rsidRPr="00831DF1">
        <w:fldChar w:fldCharType="end"/>
      </w:r>
      <w:r w:rsidRPr="00831DF1">
        <w:t>.</w:t>
      </w:r>
      <w:r w:rsidR="00452865" w:rsidRPr="00831DF1">
        <w:t xml:space="preserve"> </w:t>
      </w:r>
    </w:p>
    <w:p w14:paraId="625F88DC" w14:textId="77777777" w:rsidR="00CA7FCB" w:rsidRPr="00831DF1" w:rsidRDefault="00CA7FCB" w:rsidP="00831DF1">
      <w:r w:rsidRPr="00831DF1">
        <w:t xml:space="preserve">The institution file definition and extract can be found on the section labeled </w:t>
      </w:r>
      <w:r w:rsidRPr="00831DF1">
        <w:rPr>
          <w:i/>
          <w:iCs/>
        </w:rPr>
        <w:t>Facility address file</w:t>
      </w:r>
      <w:r w:rsidRPr="00831DF1">
        <w:t xml:space="preserve"> on the web page </w:t>
      </w:r>
      <w:hyperlink r:id="rId32" w:history="1">
        <w:r w:rsidRPr="00831DF1">
          <w:rPr>
            <w:u w:val="single"/>
          </w:rPr>
          <w:t>http://vaww.va.gov/techsvc/projects/VICReplacement_docs.html</w:t>
        </w:r>
      </w:hyperlink>
      <w:r w:rsidRPr="00831DF1">
        <w:t>.</w:t>
      </w:r>
      <w:r w:rsidR="00452865" w:rsidRPr="00831DF1">
        <w:t xml:space="preserve"> </w:t>
      </w:r>
      <w:r w:rsidRPr="00831DF1">
        <w:t xml:space="preserve">A recent extract from the address file can be directly retrieved from URL </w:t>
      </w:r>
      <w:hyperlink r:id="rId33" w:history="1">
        <w:r w:rsidRPr="00831DF1">
          <w:rPr>
            <w:rStyle w:val="Hyperlink"/>
          </w:rPr>
          <w:t>http://vaww.va.gov/techsvc/projects/VIC/FacilityAddresses_Vendor.txt</w:t>
        </w:r>
      </w:hyperlink>
      <w:r w:rsidRPr="00831DF1">
        <w:t>.</w:t>
      </w:r>
    </w:p>
    <w:p w14:paraId="06125411" w14:textId="77777777" w:rsidR="00CA7FCB" w:rsidRPr="00831DF1" w:rsidRDefault="00CA7FCB" w:rsidP="00831DF1"/>
    <w:p w14:paraId="082FB21F" w14:textId="77777777" w:rsidR="00CA7FCB" w:rsidRPr="00831DF1" w:rsidRDefault="00CA7FCB" w:rsidP="00831DF1">
      <w:pPr>
        <w:pStyle w:val="Heading4"/>
      </w:pPr>
      <w:bookmarkStart w:id="106" w:name="_Toc110921820"/>
      <w:r w:rsidRPr="00831DF1">
        <w:t>Message Content</w:t>
      </w:r>
      <w:bookmarkEnd w:id="106"/>
    </w:p>
    <w:p w14:paraId="28D10D9B" w14:textId="77777777" w:rsidR="00CA7FCB" w:rsidRPr="00831DF1" w:rsidRDefault="00CA7FCB" w:rsidP="00831DF1">
      <w:r w:rsidRPr="00831DF1">
        <w:t>The HL7 message content is defined in the HL7 2.4 standard chapter 9 (</w:t>
      </w:r>
      <w:r w:rsidRPr="00831DF1">
        <w:rPr>
          <w:i/>
          <w:iCs/>
        </w:rPr>
        <w:t>Medical Records/Information Management (Document Management</w:t>
      </w:r>
      <w:r w:rsidRPr="00831DF1">
        <w:t>).</w:t>
      </w:r>
    </w:p>
    <w:p w14:paraId="7703AB94" w14:textId="77777777" w:rsidR="00CA7FCB" w:rsidRPr="00831DF1" w:rsidRDefault="00CA7FCB" w:rsidP="00831DF1">
      <w:pPr>
        <w:pStyle w:val="Heading4"/>
      </w:pPr>
      <w:bookmarkStart w:id="107" w:name="_Registration_Message_Content"/>
      <w:bookmarkStart w:id="108" w:name="_Ref86033109"/>
      <w:bookmarkEnd w:id="107"/>
      <w:r w:rsidRPr="00831DF1">
        <w:t>Message Format</w:t>
      </w:r>
      <w:bookmarkEnd w:id="108"/>
      <w:r w:rsidRPr="00831DF1">
        <w:t xml:space="preserve"> </w:t>
      </w:r>
    </w:p>
    <w:p w14:paraId="62DA366A" w14:textId="77777777" w:rsidR="00CA7FCB" w:rsidRPr="00831DF1" w:rsidRDefault="00CA7FCB" w:rsidP="00831DF1">
      <w:r w:rsidRPr="00831DF1">
        <w:t xml:space="preserve">The message type for the progress note message is </w:t>
      </w:r>
      <w:r w:rsidRPr="00831DF1">
        <w:rPr>
          <w:bCs/>
        </w:rPr>
        <w:t>MDM~T02</w:t>
      </w:r>
      <w:r w:rsidRPr="00831DF1">
        <w:t>.</w:t>
      </w:r>
      <w:r w:rsidR="00452865" w:rsidRPr="00831DF1">
        <w:t xml:space="preserve"> </w:t>
      </w:r>
      <w:r w:rsidRPr="00831DF1">
        <w:t>The Medical Document Management (MDM) Message is documented in Chapter 9 of the HL7 2.4 standard.</w:t>
      </w:r>
      <w:r w:rsidR="00452865" w:rsidRPr="00831DF1">
        <w:t xml:space="preserve"> </w:t>
      </w:r>
      <w:r w:rsidRPr="00831DF1">
        <w:t>The HL7 event code is T02, which identifies the message as carrying an “original document and content”.</w:t>
      </w:r>
      <w:r w:rsidR="00452865" w:rsidRPr="00831DF1">
        <w:t xml:space="preserve"> </w:t>
      </w:r>
      <w:r w:rsidRPr="00831DF1">
        <w:t xml:space="preserve">The MDM/T02 HL7 message has six data segments that contain the following information: </w:t>
      </w:r>
    </w:p>
    <w:p w14:paraId="68665ED7" w14:textId="77777777" w:rsidR="00CA7FCB" w:rsidRPr="00831DF1" w:rsidRDefault="00CA7FCB" w:rsidP="00831DF1">
      <w:pPr>
        <w:pStyle w:val="Bulletlist"/>
      </w:pPr>
      <w:r w:rsidRPr="00831DF1">
        <w:t>Message identification (MSH)</w:t>
      </w:r>
    </w:p>
    <w:p w14:paraId="3A51523F" w14:textId="77777777" w:rsidR="00CA7FCB" w:rsidRPr="00831DF1" w:rsidRDefault="00CA7FCB" w:rsidP="00831DF1">
      <w:pPr>
        <w:pStyle w:val="Bulletlist"/>
      </w:pPr>
      <w:r w:rsidRPr="00831DF1">
        <w:t>Document available event (EVN)</w:t>
      </w:r>
    </w:p>
    <w:p w14:paraId="5CCD0331" w14:textId="77777777" w:rsidR="00CA7FCB" w:rsidRPr="00831DF1" w:rsidRDefault="00CA7FCB" w:rsidP="00831DF1">
      <w:pPr>
        <w:pStyle w:val="Bulletlist"/>
      </w:pPr>
      <w:r w:rsidRPr="00831DF1">
        <w:t>Patient identification (PID)</w:t>
      </w:r>
    </w:p>
    <w:p w14:paraId="40005381" w14:textId="77777777" w:rsidR="00CA7FCB" w:rsidRPr="00831DF1" w:rsidRDefault="00CA7FCB" w:rsidP="00831DF1">
      <w:pPr>
        <w:pStyle w:val="Bulletlist"/>
      </w:pPr>
      <w:r w:rsidRPr="00831DF1">
        <w:t>Patient visit information (PV1)</w:t>
      </w:r>
    </w:p>
    <w:p w14:paraId="67905A7F" w14:textId="77777777" w:rsidR="00CA7FCB" w:rsidRPr="00831DF1" w:rsidRDefault="00CA7FCB" w:rsidP="00831DF1">
      <w:pPr>
        <w:pStyle w:val="Bulletlist"/>
      </w:pPr>
      <w:r w:rsidRPr="00831DF1">
        <w:t>Document notification (TXA)</w:t>
      </w:r>
    </w:p>
    <w:p w14:paraId="27ECA3CA" w14:textId="77777777" w:rsidR="00CA7FCB" w:rsidRPr="00831DF1" w:rsidRDefault="00CA7FCB" w:rsidP="00831DF1">
      <w:pPr>
        <w:pStyle w:val="Bulletlist"/>
      </w:pPr>
      <w:r w:rsidRPr="00831DF1">
        <w:t>Observation/result data (OBX)</w:t>
      </w:r>
    </w:p>
    <w:p w14:paraId="3C543434" w14:textId="77777777" w:rsidR="00CA7FCB" w:rsidRPr="00831DF1" w:rsidRDefault="00CA7FCB" w:rsidP="00831DF1"/>
    <w:p w14:paraId="05639519" w14:textId="77777777" w:rsidR="00CA7FCB" w:rsidRPr="00831DF1" w:rsidRDefault="00CA7FCB" w:rsidP="00831DF1">
      <w:pPr>
        <w:pStyle w:val="Heading3"/>
      </w:pPr>
      <w:bookmarkStart w:id="109" w:name="_Acknowledge_Message_Content"/>
      <w:bookmarkStart w:id="110" w:name="_Observations"/>
      <w:bookmarkStart w:id="111" w:name="_Toc89755288"/>
      <w:bookmarkStart w:id="112" w:name="_Toc89755391"/>
      <w:bookmarkStart w:id="113" w:name="_Toc90289063"/>
      <w:bookmarkStart w:id="114" w:name="_Toc90725378"/>
      <w:bookmarkStart w:id="115" w:name="_Toc90791995"/>
      <w:bookmarkStart w:id="116" w:name="_Toc92793125"/>
      <w:bookmarkStart w:id="117" w:name="_Toc92797708"/>
      <w:bookmarkStart w:id="118" w:name="_Toc94932209"/>
      <w:bookmarkStart w:id="119" w:name="_Toc94960049"/>
      <w:bookmarkStart w:id="120" w:name="_Toc95033152"/>
      <w:bookmarkStart w:id="121" w:name="_Toc95125242"/>
      <w:bookmarkStart w:id="122" w:name="_Toc95128860"/>
      <w:bookmarkStart w:id="123" w:name="_Toc95132483"/>
      <w:bookmarkStart w:id="124" w:name="_Toc95615985"/>
      <w:bookmarkStart w:id="125" w:name="_Toc95625242"/>
      <w:bookmarkStart w:id="126" w:name="_Toc95625494"/>
      <w:bookmarkStart w:id="127" w:name="_Toc95628304"/>
      <w:bookmarkStart w:id="128" w:name="_Toc86039743"/>
      <w:bookmarkStart w:id="129" w:name="_Toc86039744"/>
      <w:bookmarkStart w:id="130" w:name="_Toc86039745"/>
      <w:bookmarkStart w:id="131" w:name="_Toc86039746"/>
      <w:bookmarkStart w:id="132" w:name="_Toc86039747"/>
      <w:bookmarkStart w:id="133" w:name="_Toc86039748"/>
      <w:bookmarkStart w:id="134" w:name="_Toc86039749"/>
      <w:bookmarkStart w:id="135" w:name="_Toc89755296"/>
      <w:bookmarkStart w:id="136" w:name="_Toc89755399"/>
      <w:bookmarkStart w:id="137" w:name="_Toc90289071"/>
      <w:bookmarkStart w:id="138" w:name="_Toc90725386"/>
      <w:bookmarkStart w:id="139" w:name="_Toc90792003"/>
      <w:bookmarkStart w:id="140" w:name="_Toc92793133"/>
      <w:bookmarkStart w:id="141" w:name="_Toc92797716"/>
      <w:bookmarkStart w:id="142" w:name="_Toc94932217"/>
      <w:bookmarkStart w:id="143" w:name="_Toc94960057"/>
      <w:bookmarkStart w:id="144" w:name="_Toc95033160"/>
      <w:bookmarkStart w:id="145" w:name="_Toc95125250"/>
      <w:bookmarkStart w:id="146" w:name="_Toc95128868"/>
      <w:bookmarkStart w:id="147" w:name="_Toc95132491"/>
      <w:bookmarkStart w:id="148" w:name="_Toc95615993"/>
      <w:bookmarkStart w:id="149" w:name="_Toc95625250"/>
      <w:bookmarkStart w:id="150" w:name="_Toc95625502"/>
      <w:bookmarkStart w:id="151" w:name="_Toc95628312"/>
      <w:bookmarkStart w:id="152" w:name="_Toc92797722"/>
      <w:bookmarkStart w:id="153" w:name="_Toc94932223"/>
      <w:bookmarkStart w:id="154" w:name="_Toc94960063"/>
      <w:bookmarkStart w:id="155" w:name="_Toc95033166"/>
      <w:bookmarkStart w:id="156" w:name="_Toc95125256"/>
      <w:bookmarkStart w:id="157" w:name="_Toc95128874"/>
      <w:bookmarkStart w:id="158" w:name="_Toc95132497"/>
      <w:bookmarkStart w:id="159" w:name="_Toc95615999"/>
      <w:bookmarkStart w:id="160" w:name="_Toc95625256"/>
      <w:bookmarkStart w:id="161" w:name="_Toc95625508"/>
      <w:bookmarkStart w:id="162" w:name="_Toc95628318"/>
      <w:bookmarkStart w:id="163" w:name="_MPI_Patient_Demographics_Update"/>
      <w:bookmarkStart w:id="164" w:name="_Medical_Order"/>
      <w:bookmarkStart w:id="165" w:name="_Toc89755313"/>
      <w:bookmarkStart w:id="166" w:name="_Toc89755416"/>
      <w:bookmarkStart w:id="167" w:name="_Toc90289088"/>
      <w:bookmarkStart w:id="168" w:name="_Toc90725403"/>
      <w:bookmarkStart w:id="169" w:name="_Toc90792020"/>
      <w:bookmarkStart w:id="170" w:name="_Toc92793150"/>
      <w:bookmarkStart w:id="171" w:name="_Toc92797734"/>
      <w:bookmarkStart w:id="172" w:name="_Toc94932235"/>
      <w:bookmarkStart w:id="173" w:name="_Toc94960075"/>
      <w:bookmarkStart w:id="174" w:name="_Toc95033178"/>
      <w:bookmarkStart w:id="175" w:name="_Toc95125268"/>
      <w:bookmarkStart w:id="176" w:name="_Toc95128886"/>
      <w:bookmarkStart w:id="177" w:name="_Toc95132509"/>
      <w:bookmarkStart w:id="178" w:name="_Toc95616011"/>
      <w:bookmarkStart w:id="179" w:name="_Toc95625268"/>
      <w:bookmarkStart w:id="180" w:name="_Toc95625520"/>
      <w:bookmarkStart w:id="181" w:name="_Toc95628330"/>
      <w:bookmarkStart w:id="182" w:name="_Toc88904702"/>
      <w:bookmarkStart w:id="183" w:name="_Toc89599689"/>
      <w:bookmarkStart w:id="184" w:name="_Toc89685996"/>
      <w:bookmarkStart w:id="185" w:name="_Toc89689354"/>
      <w:bookmarkStart w:id="186" w:name="_Toc89691359"/>
      <w:bookmarkStart w:id="187" w:name="_Toc89691457"/>
      <w:bookmarkStart w:id="188" w:name="_Toc89741019"/>
      <w:bookmarkStart w:id="189" w:name="_Toc89755317"/>
      <w:bookmarkStart w:id="190" w:name="_Toc89755420"/>
      <w:bookmarkStart w:id="191" w:name="_Toc90289092"/>
      <w:bookmarkStart w:id="192" w:name="_Toc90725407"/>
      <w:bookmarkStart w:id="193" w:name="_Toc90792024"/>
      <w:bookmarkStart w:id="194" w:name="_Toc92793154"/>
      <w:bookmarkStart w:id="195" w:name="_Toc92797738"/>
      <w:bookmarkStart w:id="196" w:name="_Toc94932239"/>
      <w:bookmarkStart w:id="197" w:name="_Toc94960079"/>
      <w:bookmarkStart w:id="198" w:name="_Toc95033182"/>
      <w:bookmarkStart w:id="199" w:name="_Toc95125272"/>
      <w:bookmarkStart w:id="200" w:name="_Toc95128890"/>
      <w:bookmarkStart w:id="201" w:name="_Toc95132513"/>
      <w:bookmarkStart w:id="202" w:name="_Toc95616015"/>
      <w:bookmarkStart w:id="203" w:name="_Toc95625272"/>
      <w:bookmarkStart w:id="204" w:name="_Toc95625524"/>
      <w:bookmarkStart w:id="205" w:name="_Toc95628334"/>
      <w:bookmarkStart w:id="206" w:name="_Activation"/>
      <w:bookmarkStart w:id="207" w:name="_Toc96848419"/>
      <w:bookmarkStart w:id="208" w:name="_Toc96938199"/>
      <w:bookmarkStart w:id="209" w:name="_Toc96940852"/>
      <w:bookmarkStart w:id="210" w:name="_Toc96949058"/>
      <w:bookmarkStart w:id="211" w:name="_Toc89755323"/>
      <w:bookmarkStart w:id="212" w:name="_Toc89755426"/>
      <w:bookmarkStart w:id="213" w:name="_Toc90289098"/>
      <w:bookmarkStart w:id="214" w:name="_Toc90725413"/>
      <w:bookmarkStart w:id="215" w:name="_Toc90792030"/>
      <w:bookmarkStart w:id="216" w:name="_Toc92793160"/>
      <w:bookmarkStart w:id="217" w:name="_Toc92797744"/>
      <w:bookmarkStart w:id="218" w:name="_Toc94932245"/>
      <w:bookmarkStart w:id="219" w:name="_Toc94960085"/>
      <w:bookmarkStart w:id="220" w:name="_Toc95033188"/>
      <w:bookmarkStart w:id="221" w:name="_Toc95125278"/>
      <w:bookmarkStart w:id="222" w:name="_Toc95128896"/>
      <w:bookmarkStart w:id="223" w:name="_Toc95132519"/>
      <w:bookmarkStart w:id="224" w:name="_Toc95616021"/>
      <w:bookmarkStart w:id="225" w:name="_Toc95625278"/>
      <w:bookmarkStart w:id="226" w:name="_Toc95625530"/>
      <w:bookmarkStart w:id="227" w:name="_Toc95628340"/>
      <w:bookmarkStart w:id="228" w:name="_Toc96848425"/>
      <w:bookmarkStart w:id="229" w:name="_Toc96938205"/>
      <w:bookmarkStart w:id="230" w:name="_Toc96940858"/>
      <w:bookmarkStart w:id="231" w:name="_Toc96949064"/>
      <w:bookmarkStart w:id="232" w:name="_Progress_Notes"/>
      <w:bookmarkStart w:id="233" w:name="_Toc110921821"/>
      <w:bookmarkStart w:id="234" w:name="_Toc11371401"/>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831DF1">
        <w:t>TIU Document: Consult</w:t>
      </w:r>
      <w:bookmarkEnd w:id="233"/>
      <w:bookmarkEnd w:id="234"/>
      <w:r w:rsidRPr="00831DF1">
        <w:t xml:space="preserve"> </w:t>
      </w:r>
    </w:p>
    <w:p w14:paraId="585B8A44" w14:textId="77777777" w:rsidR="00CA7FCB" w:rsidRPr="00831DF1" w:rsidRDefault="00CA7FCB" w:rsidP="00831DF1">
      <w:r w:rsidRPr="00831DF1">
        <w:t>The vendor has patient information to upload to VistA and they and their VistA contact ha</w:t>
      </w:r>
      <w:r w:rsidR="007B2E8C" w:rsidRPr="00831DF1">
        <w:t>s</w:t>
      </w:r>
      <w:r w:rsidRPr="00831DF1">
        <w:t xml:space="preserve"> decided that it should be stored as a TIU Consult Note.</w:t>
      </w:r>
      <w:r w:rsidR="00452865" w:rsidRPr="00831DF1">
        <w:t xml:space="preserve"> </w:t>
      </w:r>
      <w:r w:rsidRPr="00831DF1">
        <w:t>The vendor software formats the information into document text, builds an HL7 message that contains this text, and sends the HL7 message to VistA, where TIU stores the text in the patient record as a TIU Consult Note.</w:t>
      </w:r>
    </w:p>
    <w:p w14:paraId="4AD436A8" w14:textId="77777777" w:rsidR="00CA7FCB" w:rsidRPr="00831DF1" w:rsidRDefault="00CA7FCB" w:rsidP="00831DF1">
      <w:pPr>
        <w:pStyle w:val="Heading4"/>
      </w:pPr>
      <w:bookmarkStart w:id="235" w:name="_Toc110921822"/>
      <w:r w:rsidRPr="00831DF1">
        <w:t>Description</w:t>
      </w:r>
      <w:bookmarkEnd w:id="235"/>
    </w:p>
    <w:p w14:paraId="4A41B0B5" w14:textId="77777777" w:rsidR="00CA7FCB" w:rsidRPr="00831DF1" w:rsidRDefault="00CA7FCB" w:rsidP="00831DF1">
      <w:r w:rsidRPr="00831DF1">
        <w:t>The vendor creates an MDM/T02 HL7 message to upload a consult note.</w:t>
      </w:r>
      <w:r w:rsidR="00452865" w:rsidRPr="00831DF1">
        <w:t xml:space="preserve"> </w:t>
      </w:r>
      <w:r w:rsidRPr="00831DF1">
        <w:t>The message contains document text, information to identify a patient, the document author, the consult note title, and the ID number of the consult.</w:t>
      </w:r>
      <w:r w:rsidR="00452865" w:rsidRPr="00831DF1">
        <w:t xml:space="preserve"> </w:t>
      </w:r>
      <w:r w:rsidRPr="00831DF1">
        <w:t>Consults are created as orders for some type of service.</w:t>
      </w:r>
      <w:r w:rsidR="00452865" w:rsidRPr="00831DF1">
        <w:t xml:space="preserve"> </w:t>
      </w:r>
      <w:r w:rsidRPr="00831DF1">
        <w:t>Consult notes are created under the CONSULTS document class</w:t>
      </w:r>
      <w:r w:rsidR="00B45639" w:rsidRPr="00831DF1">
        <w:fldChar w:fldCharType="begin"/>
      </w:r>
      <w:r w:rsidR="00266949" w:rsidRPr="00831DF1">
        <w:instrText>xe "document class"</w:instrText>
      </w:r>
      <w:r w:rsidR="00B45639" w:rsidRPr="00831DF1">
        <w:fldChar w:fldCharType="end"/>
      </w:r>
      <w:r w:rsidRPr="00831DF1">
        <w:t xml:space="preserve"> in TIU and are linked to consults so the consult and the</w:t>
      </w:r>
      <w:r w:rsidR="00452865" w:rsidRPr="00831DF1">
        <w:t xml:space="preserve"> </w:t>
      </w:r>
      <w:r w:rsidRPr="00831DF1">
        <w:t>note text can be viewed from the Consults Tab in CPRS GUI.</w:t>
      </w:r>
      <w:r w:rsidR="00452865" w:rsidRPr="00831DF1">
        <w:t xml:space="preserve"> </w:t>
      </w:r>
      <w:r w:rsidRPr="00831DF1">
        <w:t>A signed consult note completes the consult.</w:t>
      </w:r>
      <w:r w:rsidR="00452865" w:rsidRPr="00831DF1">
        <w:t xml:space="preserve"> </w:t>
      </w:r>
      <w:r w:rsidRPr="00831DF1">
        <w:t>Multiple signed consult notes can be created and linked to a single consult.</w:t>
      </w:r>
    </w:p>
    <w:p w14:paraId="5524FC40" w14:textId="77777777" w:rsidR="00CA7FCB" w:rsidRPr="00831DF1" w:rsidRDefault="00CA7FCB" w:rsidP="00831DF1"/>
    <w:p w14:paraId="06EDFDB1" w14:textId="77777777" w:rsidR="00CA7FCB" w:rsidRPr="00831DF1" w:rsidRDefault="00CA7FCB" w:rsidP="00831DF1">
      <w:r w:rsidRPr="00831DF1">
        <w:t>TIU will verify the content of the HL7 message and will not create the consult note until it has finished verifying all the required fields.</w:t>
      </w:r>
      <w:r w:rsidR="00452865" w:rsidRPr="00831DF1">
        <w:t xml:space="preserve"> </w:t>
      </w:r>
      <w:r w:rsidRPr="00831DF1">
        <w:t>If there are errors, TIU will send an HL7 Application Reject Acknowledgement message to the vendor software.</w:t>
      </w:r>
      <w:r w:rsidR="00452865" w:rsidRPr="00831DF1">
        <w:t xml:space="preserve"> </w:t>
      </w:r>
      <w:r w:rsidRPr="00831DF1">
        <w:t>The message will include text descriptions of all the errors found during data verification.</w:t>
      </w:r>
      <w:r w:rsidR="00452865" w:rsidRPr="00831DF1">
        <w:t xml:space="preserve"> </w:t>
      </w:r>
      <w:r w:rsidRPr="00831DF1">
        <w:t>If there are no errors, TIU will store the text in a progress note.</w:t>
      </w:r>
    </w:p>
    <w:p w14:paraId="732A2BFD" w14:textId="77777777" w:rsidR="00CA7FCB" w:rsidRPr="00831DF1" w:rsidRDefault="00CA7FCB" w:rsidP="00831DF1">
      <w:pPr>
        <w:pStyle w:val="Heading4"/>
      </w:pPr>
      <w:bookmarkStart w:id="236" w:name="_Toc110921823"/>
      <w:r w:rsidRPr="00831DF1">
        <w:t>Responsibilities</w:t>
      </w:r>
      <w:bookmarkEnd w:id="236"/>
    </w:p>
    <w:p w14:paraId="33E68E0F" w14:textId="77777777" w:rsidR="00CA7FCB" w:rsidRPr="00831DF1" w:rsidRDefault="00CA7FCB" w:rsidP="00831DF1">
      <w:r w:rsidRPr="00831DF1">
        <w:t>Responsibilities are the required actions necessary for the completion of the function; the following paragraphs list the responsibilities.</w:t>
      </w:r>
    </w:p>
    <w:p w14:paraId="2EE4A6BF" w14:textId="77777777" w:rsidR="00CA7FCB" w:rsidRPr="00831DF1" w:rsidRDefault="00CA7FCB" w:rsidP="00831DF1">
      <w:pPr>
        <w:pStyle w:val="Heading5"/>
      </w:pPr>
      <w:r w:rsidRPr="00831DF1">
        <w:t>Vendor Responsibilities</w:t>
      </w:r>
    </w:p>
    <w:p w14:paraId="14DDCA4D" w14:textId="77777777" w:rsidR="00CA7FCB" w:rsidRPr="00831DF1" w:rsidRDefault="00CA7FCB" w:rsidP="00831DF1">
      <w:r w:rsidRPr="00831DF1">
        <w:t>In support of the process of creating a progress note, vendor is responsible for:</w:t>
      </w:r>
    </w:p>
    <w:p w14:paraId="1BA6A871" w14:textId="77777777" w:rsidR="00CA7FCB" w:rsidRPr="00831DF1" w:rsidRDefault="00CA7FCB" w:rsidP="00831DF1">
      <w:pPr>
        <w:pStyle w:val="Bulletlist"/>
      </w:pPr>
      <w:r w:rsidRPr="00831DF1">
        <w:t>Establishing a relationship with one or more VHA sites so the vendor has access to the VHA WAN and an 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server located at a VA site</w:t>
      </w:r>
    </w:p>
    <w:p w14:paraId="6398C0EE" w14:textId="77777777" w:rsidR="00CA7FCB" w:rsidRPr="00831DF1" w:rsidRDefault="00CA7FCB" w:rsidP="00831DF1">
      <w:pPr>
        <w:pStyle w:val="Bulletlist"/>
      </w:pPr>
      <w:r w:rsidRPr="00831DF1">
        <w:t xml:space="preserve">Receiving information from the VHA site that will </w:t>
      </w:r>
    </w:p>
    <w:p w14:paraId="762E480B" w14:textId="77777777" w:rsidR="00CA7FCB" w:rsidRPr="00831DF1" w:rsidRDefault="00CA7FCB" w:rsidP="00831DF1">
      <w:pPr>
        <w:pStyle w:val="BulletLevel1"/>
      </w:pPr>
      <w:r w:rsidRPr="00831DF1">
        <w:t>Uniquely identify a patient</w:t>
      </w:r>
    </w:p>
    <w:p w14:paraId="688EC92D" w14:textId="77777777" w:rsidR="00CA7FCB" w:rsidRPr="00831DF1" w:rsidRDefault="00CA7FCB" w:rsidP="00831DF1">
      <w:pPr>
        <w:pStyle w:val="BulletLevel1"/>
      </w:pPr>
      <w:r w:rsidRPr="00831DF1">
        <w:t xml:space="preserve">Uniquely identify the VistA location that will receive and store the progress note </w:t>
      </w:r>
    </w:p>
    <w:p w14:paraId="48C8B4DD" w14:textId="77777777" w:rsidR="00CA7FCB" w:rsidRPr="00831DF1" w:rsidRDefault="00CA7FCB" w:rsidP="00831DF1">
      <w:pPr>
        <w:pStyle w:val="BulletLevel1"/>
      </w:pPr>
      <w:r w:rsidRPr="00831DF1">
        <w:t>Uniquely identify the VistA user who is the author (signer) of the document.</w:t>
      </w:r>
      <w:r w:rsidR="00452865" w:rsidRPr="00831DF1">
        <w:t xml:space="preserve"> </w:t>
      </w:r>
    </w:p>
    <w:p w14:paraId="56CF633E" w14:textId="77777777" w:rsidR="00CA7FCB" w:rsidRPr="00831DF1" w:rsidRDefault="00CA7FCB" w:rsidP="00831DF1">
      <w:pPr>
        <w:pStyle w:val="BulletLevel1"/>
      </w:pPr>
      <w:r w:rsidRPr="00831DF1">
        <w:t xml:space="preserve">Uniquely </w:t>
      </w:r>
      <w:r w:rsidRPr="00831DF1">
        <w:rPr>
          <w:color w:val="auto"/>
        </w:rPr>
        <w:t>identify</w:t>
      </w:r>
      <w:r w:rsidRPr="00831DF1">
        <w:t xml:space="preserve"> the progress note title at the receiving VA site into which the document text will be stored</w:t>
      </w:r>
    </w:p>
    <w:p w14:paraId="6D1F1D02" w14:textId="77777777" w:rsidR="00CA7FCB" w:rsidRPr="00831DF1" w:rsidRDefault="00CA7FCB" w:rsidP="00831DF1">
      <w:pPr>
        <w:pStyle w:val="BulletLevel1"/>
      </w:pPr>
      <w:r w:rsidRPr="00831DF1">
        <w:t>Uniquely identify the VistA Consult IEN that will be linked to the consult note at the time the document is created:</w:t>
      </w:r>
    </w:p>
    <w:p w14:paraId="5DA8CD9C" w14:textId="77777777" w:rsidR="00CA7FCB" w:rsidRPr="00831DF1" w:rsidRDefault="00CA7FCB" w:rsidP="00831DF1">
      <w:pPr>
        <w:pStyle w:val="Bulletlist"/>
      </w:pPr>
      <w:r w:rsidRPr="00831DF1">
        <w:t>Working with their VHA contacts to determine the acceptable layout for the document text and the exact TIU con</w:t>
      </w:r>
      <w:r w:rsidR="0035550F" w:rsidRPr="00831DF1">
        <w:t>su</w:t>
      </w:r>
      <w:r w:rsidRPr="00831DF1">
        <w:t>lt note title.</w:t>
      </w:r>
    </w:p>
    <w:p w14:paraId="2FE4CB7D" w14:textId="77777777" w:rsidR="00CA7FCB" w:rsidRPr="00831DF1" w:rsidRDefault="00CA7FCB" w:rsidP="00831DF1">
      <w:pPr>
        <w:pStyle w:val="Bulletlist"/>
      </w:pPr>
      <w:r w:rsidRPr="00831DF1">
        <w:t>Creating a trigger in the vendor software that will generate an MDM/T02 HL7 message that contains text of the consult note that has been formatted from data stored in the vendor system</w:t>
      </w:r>
    </w:p>
    <w:p w14:paraId="775F50E0" w14:textId="77777777" w:rsidR="00CA7FCB" w:rsidRPr="00831DF1" w:rsidRDefault="00CA7FCB" w:rsidP="00831DF1">
      <w:pPr>
        <w:pStyle w:val="Bulletlist"/>
      </w:pPr>
      <w:r w:rsidRPr="00831DF1">
        <w:t>Sending the MDM/T02 HL7 message to the Interface Engine</w:t>
      </w:r>
    </w:p>
    <w:p w14:paraId="1EAE92BE" w14:textId="77777777" w:rsidR="00CA7FCB" w:rsidRPr="00831DF1" w:rsidRDefault="00CA7FCB" w:rsidP="00831DF1">
      <w:pPr>
        <w:pStyle w:val="Bulletlist"/>
      </w:pPr>
      <w:r w:rsidRPr="00831DF1">
        <w:t>Receiving HL7 commit acknowledgement</w:t>
      </w:r>
      <w:r w:rsidR="00452865" w:rsidRPr="00831DF1">
        <w:t xml:space="preserve"> </w:t>
      </w:r>
      <w:r w:rsidRPr="00831DF1">
        <w:t xml:space="preserve">message from the Interface Engine indicating that message was received </w:t>
      </w:r>
    </w:p>
    <w:p w14:paraId="2A40561F" w14:textId="77777777" w:rsidR="00CA7FCB" w:rsidRPr="00831DF1" w:rsidRDefault="00CA7FCB" w:rsidP="00831DF1">
      <w:pPr>
        <w:pStyle w:val="Bulletlist"/>
      </w:pPr>
      <w:r w:rsidRPr="00831DF1">
        <w:t>Checking whether the TIU document was successfully created</w:t>
      </w:r>
    </w:p>
    <w:p w14:paraId="0134A79A" w14:textId="77777777" w:rsidR="00CA7FCB" w:rsidRPr="00831DF1" w:rsidRDefault="00CA7FCB" w:rsidP="00831DF1">
      <w:pPr>
        <w:pStyle w:val="BulletLevel1"/>
      </w:pPr>
      <w:r w:rsidRPr="00831DF1">
        <w:t>Recording that TIU successfully created a consult note</w:t>
      </w:r>
    </w:p>
    <w:p w14:paraId="5C0E653B" w14:textId="77777777" w:rsidR="00CA7FCB" w:rsidRPr="00831DF1" w:rsidRDefault="00CA7FCB" w:rsidP="00831DF1">
      <w:pPr>
        <w:pStyle w:val="BulletLevel2"/>
      </w:pPr>
      <w:r w:rsidRPr="00831DF1">
        <w:t>Receiving HL7 Application Accept Acknowledgement message indicating that TIU successfully created the consult note</w:t>
      </w:r>
    </w:p>
    <w:p w14:paraId="2F4E81AC" w14:textId="77777777" w:rsidR="00CA7FCB" w:rsidRPr="00831DF1" w:rsidRDefault="00CA7FCB" w:rsidP="00831DF1">
      <w:pPr>
        <w:pStyle w:val="BulletLevel2"/>
      </w:pPr>
      <w:r w:rsidRPr="00831DF1">
        <w:t>Recording successful document transmission in vendor software so there is a record that the data was successfully uploaded, if appropriate</w:t>
      </w:r>
    </w:p>
    <w:p w14:paraId="71D15E60" w14:textId="77777777" w:rsidR="00CA7FCB" w:rsidRPr="00831DF1" w:rsidRDefault="00CA7FCB" w:rsidP="00831DF1">
      <w:pPr>
        <w:pStyle w:val="BulletLevel1"/>
      </w:pPr>
      <w:r w:rsidRPr="00831DF1">
        <w:t>Recording that TIU rejected the HL7 message and did not create a consult note</w:t>
      </w:r>
    </w:p>
    <w:p w14:paraId="081E803D" w14:textId="77777777" w:rsidR="00CA7FCB" w:rsidRPr="00831DF1" w:rsidRDefault="00CA7FCB" w:rsidP="00831DF1">
      <w:pPr>
        <w:pStyle w:val="BulletLevel2"/>
      </w:pPr>
      <w:r w:rsidRPr="00831DF1">
        <w:t>Receiving HL7 Application Reject Acknowledgement message indicating that TIU rejected the HL7 message and did not create the consult note</w:t>
      </w:r>
    </w:p>
    <w:p w14:paraId="152A6547" w14:textId="77777777" w:rsidR="00CA7FCB" w:rsidRPr="00831DF1" w:rsidRDefault="00CA7FCB" w:rsidP="00831DF1">
      <w:pPr>
        <w:pStyle w:val="BulletLevel2"/>
      </w:pPr>
      <w:r w:rsidRPr="00831DF1">
        <w:t>Recording that the HL7 message failed in vendor software so there is a record that the data has not been uploaded and store the error message so it can be reviewed</w:t>
      </w:r>
    </w:p>
    <w:p w14:paraId="167C025A" w14:textId="77777777" w:rsidR="00CA7FCB" w:rsidRPr="00831DF1" w:rsidRDefault="00CA7FCB" w:rsidP="00831DF1">
      <w:pPr>
        <w:pStyle w:val="BulletLevel2"/>
      </w:pPr>
      <w:r w:rsidRPr="00831DF1">
        <w:t>Alerting appropriate people of failed document upload</w:t>
      </w:r>
    </w:p>
    <w:p w14:paraId="2E72FAF5" w14:textId="77777777" w:rsidR="00CA7FCB" w:rsidRPr="00831DF1" w:rsidRDefault="00CA7FCB" w:rsidP="00831DF1">
      <w:pPr>
        <w:pStyle w:val="BulletLevel2"/>
      </w:pPr>
      <w:r w:rsidRPr="00831DF1">
        <w:t>Triggering another MDM/T02 message once the problems have been corrected (may require software change or update of vendor software with VistA information)</w:t>
      </w:r>
    </w:p>
    <w:p w14:paraId="0C124EB1" w14:textId="77777777" w:rsidR="00CA7FCB" w:rsidRPr="00831DF1" w:rsidRDefault="00CA7FCB" w:rsidP="00831DF1">
      <w:pPr>
        <w:pStyle w:val="Bulletlist"/>
      </w:pPr>
      <w:r w:rsidRPr="00831DF1">
        <w:t>Recording that no HL7 Application Acknowledgement was received</w:t>
      </w:r>
    </w:p>
    <w:p w14:paraId="35618CEE" w14:textId="77777777" w:rsidR="00CA7FCB" w:rsidRPr="00831DF1" w:rsidRDefault="00CA7FCB" w:rsidP="00831DF1">
      <w:pPr>
        <w:pStyle w:val="BulletLevel1"/>
      </w:pPr>
      <w:r w:rsidRPr="00831DF1">
        <w:t xml:space="preserve">Recording that an application or commit acknowledgement for the HL7 message was received </w:t>
      </w:r>
    </w:p>
    <w:p w14:paraId="7A685BE0" w14:textId="77777777" w:rsidR="00CA7FCB" w:rsidRPr="00831DF1" w:rsidRDefault="00CA7FCB" w:rsidP="00831DF1">
      <w:pPr>
        <w:pStyle w:val="BulletLevel1"/>
      </w:pPr>
      <w:r w:rsidRPr="00831DF1">
        <w:t>Determining what happened if the vendor software does not receive a commit or application acknowledgement</w:t>
      </w:r>
    </w:p>
    <w:p w14:paraId="1099A347" w14:textId="77777777" w:rsidR="00CA7FCB" w:rsidRPr="00831DF1" w:rsidRDefault="00CA7FCB" w:rsidP="00831DF1">
      <w:pPr>
        <w:pStyle w:val="BulletLevel1"/>
      </w:pPr>
      <w:r w:rsidRPr="00831DF1">
        <w:t>Triggering another MDM/T02 message to be sent once the problems have been corrected (may require vendor software change or update of vendor software with VistA information)</w:t>
      </w:r>
    </w:p>
    <w:p w14:paraId="71199ADB" w14:textId="77777777" w:rsidR="00CA7FCB" w:rsidRPr="00831DF1" w:rsidRDefault="00CA7FCB" w:rsidP="00831DF1">
      <w:pPr>
        <w:pStyle w:val="Bulletlist"/>
      </w:pPr>
      <w:r w:rsidRPr="00831DF1">
        <w:t>Providing a way to retransmit the MDM/T02 message</w:t>
      </w:r>
    </w:p>
    <w:p w14:paraId="7E56A902" w14:textId="77777777" w:rsidR="00CA7FCB" w:rsidRPr="00831DF1" w:rsidRDefault="00CA7FCB" w:rsidP="00831DF1">
      <w:pPr>
        <w:pStyle w:val="BulletLevel1"/>
      </w:pPr>
      <w:r w:rsidRPr="00831DF1">
        <w:t>When a message did not upload successfully</w:t>
      </w:r>
    </w:p>
    <w:p w14:paraId="5D9EAFD4" w14:textId="77777777" w:rsidR="00CA7FCB" w:rsidRPr="00831DF1" w:rsidRDefault="00CA7FCB" w:rsidP="00831DF1">
      <w:pPr>
        <w:pStyle w:val="BulletLevel1"/>
      </w:pPr>
      <w:r w:rsidRPr="00831DF1">
        <w:t>When they want to upload data that existed in the vendor system prior to the availability of this TIU HL7 upload software</w:t>
      </w:r>
    </w:p>
    <w:p w14:paraId="2BCC4CD5" w14:textId="77777777" w:rsidR="00CA7FCB" w:rsidRPr="00831DF1" w:rsidRDefault="00CA7FCB" w:rsidP="00831DF1">
      <w:pPr>
        <w:pStyle w:val="Heading4"/>
      </w:pPr>
      <w:r w:rsidRPr="00831DF1">
        <w:t>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Responsibilities</w:t>
      </w:r>
    </w:p>
    <w:p w14:paraId="57AC41AC" w14:textId="77777777" w:rsidR="00CA7FCB" w:rsidRPr="00831DF1" w:rsidRDefault="00CA7FCB" w:rsidP="00831DF1">
      <w:r w:rsidRPr="00831DF1">
        <w:t>The Interface Engine is responsible for:</w:t>
      </w:r>
    </w:p>
    <w:p w14:paraId="06604977" w14:textId="77777777" w:rsidR="00CA7FCB" w:rsidRPr="00831DF1" w:rsidRDefault="00CA7FCB" w:rsidP="00831DF1">
      <w:pPr>
        <w:pStyle w:val="Bulletlist"/>
      </w:pPr>
      <w:r w:rsidRPr="00831DF1">
        <w:t>Storing vendor information in a table so it will know that it should receive and accept HL7 messages from the vendor software</w:t>
      </w:r>
    </w:p>
    <w:p w14:paraId="36EF15E0" w14:textId="77777777" w:rsidR="00CA7FCB" w:rsidRPr="00831DF1" w:rsidRDefault="00CA7FCB" w:rsidP="00831DF1">
      <w:pPr>
        <w:pStyle w:val="Bulletlist"/>
      </w:pPr>
      <w:r w:rsidRPr="00831DF1">
        <w:t>Receiving the HL7 message from the COTS software package</w:t>
      </w:r>
    </w:p>
    <w:p w14:paraId="0D26FC55" w14:textId="77777777" w:rsidR="00CA7FCB" w:rsidRPr="00831DF1" w:rsidRDefault="00CA7FCB" w:rsidP="00831DF1">
      <w:pPr>
        <w:pStyle w:val="Bulletlist"/>
      </w:pPr>
      <w:r w:rsidRPr="00831DF1">
        <w:t xml:space="preserve">Routing the HL7 message from the vendor software to the appropriate facility Interface Engine via </w:t>
      </w:r>
    </w:p>
    <w:p w14:paraId="2BAB0712" w14:textId="77777777" w:rsidR="00CA7FCB" w:rsidRPr="00831DF1" w:rsidRDefault="00CA7FCB" w:rsidP="00831DF1">
      <w:pPr>
        <w:pStyle w:val="Bulletlist"/>
      </w:pPr>
      <w:r w:rsidRPr="00831DF1">
        <w:t xml:space="preserve">Routing HL7 commit and application Acknowledgement messages to the vendor server </w:t>
      </w:r>
    </w:p>
    <w:p w14:paraId="5B3B0E3C" w14:textId="77777777" w:rsidR="00CA7FCB" w:rsidRPr="00831DF1" w:rsidRDefault="00CA7FCB" w:rsidP="00831DF1">
      <w:pPr>
        <w:pStyle w:val="Bulletlist"/>
      </w:pPr>
      <w:r w:rsidRPr="00831DF1">
        <w:t>Sending an email</w:t>
      </w:r>
      <w:r w:rsidR="00452865" w:rsidRPr="00831DF1">
        <w:t xml:space="preserve"> </w:t>
      </w:r>
      <w:r w:rsidRPr="00831DF1">
        <w:t>to a designated address when an error occurs</w:t>
      </w:r>
    </w:p>
    <w:p w14:paraId="039E05B1" w14:textId="77777777" w:rsidR="00CA7FCB" w:rsidRPr="00831DF1" w:rsidRDefault="00CA7FCB" w:rsidP="00831DF1">
      <w:pPr>
        <w:pStyle w:val="Heading4"/>
      </w:pPr>
    </w:p>
    <w:p w14:paraId="604D0E5F" w14:textId="77777777" w:rsidR="00CA7FCB" w:rsidRPr="00831DF1" w:rsidRDefault="00CA7FCB" w:rsidP="00831DF1">
      <w:pPr>
        <w:pStyle w:val="Heading4"/>
      </w:pPr>
      <w:r w:rsidRPr="00831DF1">
        <w:t>VistA Responsibilities</w:t>
      </w:r>
    </w:p>
    <w:p w14:paraId="072D3FC3" w14:textId="77777777" w:rsidR="00CA7FCB" w:rsidRPr="00831DF1" w:rsidRDefault="00CA7FCB" w:rsidP="00831DF1">
      <w:r w:rsidRPr="00831DF1">
        <w:t>TIU is responsible for:</w:t>
      </w:r>
    </w:p>
    <w:p w14:paraId="6DF3C8DF" w14:textId="77777777" w:rsidR="00CA7FCB" w:rsidRPr="00831DF1" w:rsidRDefault="00CA7FCB" w:rsidP="00831DF1">
      <w:pPr>
        <w:pStyle w:val="Bulletlist"/>
      </w:pPr>
      <w:r w:rsidRPr="00831DF1">
        <w:t>Receiving and parsing data from the HL7 message</w:t>
      </w:r>
    </w:p>
    <w:p w14:paraId="3C6DF338" w14:textId="77777777" w:rsidR="00CA7FCB" w:rsidRPr="00831DF1" w:rsidRDefault="00CA7FCB" w:rsidP="00831DF1">
      <w:pPr>
        <w:pStyle w:val="Bulletlist"/>
      </w:pPr>
      <w:r w:rsidRPr="00831DF1">
        <w:t>Locating a unique patient using identifiers SSN, ICN</w:t>
      </w:r>
      <w:r w:rsidR="006018A4" w:rsidRPr="00831DF1">
        <w:fldChar w:fldCharType="begin"/>
      </w:r>
      <w:r w:rsidR="006018A4" w:rsidRPr="00831DF1">
        <w:instrText xml:space="preserve"> XE "ICN" </w:instrText>
      </w:r>
      <w:r w:rsidR="006018A4" w:rsidRPr="00831DF1">
        <w:fldChar w:fldCharType="end"/>
      </w:r>
      <w:r w:rsidRPr="00831DF1">
        <w:t>, DFN, name</w:t>
      </w:r>
      <w:r w:rsidR="00DE2459" w:rsidRPr="00831DF1">
        <w:t xml:space="preserve">, and Date of Birth </w:t>
      </w:r>
    </w:p>
    <w:p w14:paraId="61188DDF" w14:textId="77777777" w:rsidR="00CA7FCB" w:rsidRPr="00831DF1" w:rsidRDefault="00CA7FCB" w:rsidP="00831DF1">
      <w:pPr>
        <w:pStyle w:val="Bulletlist"/>
      </w:pPr>
      <w:r w:rsidRPr="00831DF1">
        <w:t>Locating a unique patient visit using visit IEN or admission date/time; or creates a patient historical visit from the date and time in the message, if the message indicates that a TIU note should be created when an exact visit cannot be found</w:t>
      </w:r>
    </w:p>
    <w:p w14:paraId="06079EC0" w14:textId="77777777" w:rsidR="00CA7FCB" w:rsidRPr="00831DF1" w:rsidRDefault="00CA7FCB" w:rsidP="00831DF1">
      <w:pPr>
        <w:pStyle w:val="Bulletlist"/>
      </w:pPr>
      <w:r w:rsidRPr="00831DF1">
        <w:t>Locating the document title in TIU</w:t>
      </w:r>
    </w:p>
    <w:p w14:paraId="6D61CD17" w14:textId="77777777" w:rsidR="00CA7FCB" w:rsidRPr="00831DF1" w:rsidRDefault="00CA7FCB" w:rsidP="00831DF1">
      <w:pPr>
        <w:pStyle w:val="Bulletlist"/>
      </w:pPr>
      <w:r w:rsidRPr="00831DF1">
        <w:t>Verifying that document text was included in the HL7 message</w:t>
      </w:r>
    </w:p>
    <w:p w14:paraId="5C05E50A" w14:textId="77777777" w:rsidR="00CA7FCB" w:rsidRPr="00831DF1" w:rsidRDefault="00CA7FCB" w:rsidP="00831DF1">
      <w:pPr>
        <w:pStyle w:val="Bulletlist"/>
      </w:pPr>
      <w:r w:rsidRPr="00831DF1">
        <w:t>Locating the author and cosigner using identifiers SSN, name</w:t>
      </w:r>
    </w:p>
    <w:p w14:paraId="693089DF" w14:textId="77777777" w:rsidR="00CA7FCB" w:rsidRPr="00831DF1" w:rsidRDefault="00CA7FCB" w:rsidP="00831DF1">
      <w:pPr>
        <w:pStyle w:val="Bulletlist"/>
      </w:pPr>
      <w:r w:rsidRPr="00831DF1">
        <w:t>Locating an existing consult in VistA that will be linked to the consult note</w:t>
      </w:r>
    </w:p>
    <w:p w14:paraId="062616AB" w14:textId="77777777" w:rsidR="00CA7FCB" w:rsidRPr="00831DF1" w:rsidRDefault="00CA7FCB" w:rsidP="00831DF1"/>
    <w:p w14:paraId="7E404BC0" w14:textId="77777777" w:rsidR="00CA7FCB" w:rsidRPr="00831DF1" w:rsidRDefault="00CA7FCB" w:rsidP="00831DF1">
      <w:r w:rsidRPr="00831DF1">
        <w:t>A consult note must be linked to an existing consult.</w:t>
      </w:r>
      <w:r w:rsidR="00452865" w:rsidRPr="00831DF1">
        <w:t xml:space="preserve"> </w:t>
      </w:r>
      <w:r w:rsidRPr="00831DF1">
        <w:t>If TIU cannot find a consult that matches the HL7 message consult number, TIU will reject the HL7 message and not create a consult note.</w:t>
      </w:r>
      <w:r w:rsidR="00452865" w:rsidRPr="00831DF1">
        <w:t xml:space="preserve"> </w:t>
      </w:r>
    </w:p>
    <w:p w14:paraId="03A6F658" w14:textId="77777777" w:rsidR="00CA7FCB" w:rsidRPr="00831DF1" w:rsidRDefault="00CA7FCB" w:rsidP="00831DF1">
      <w:r w:rsidRPr="00831DF1">
        <w:t>NOTE:</w:t>
      </w:r>
      <w:r w:rsidR="00452865" w:rsidRPr="00831DF1">
        <w:t xml:space="preserve"> </w:t>
      </w:r>
      <w:r w:rsidRPr="00831DF1">
        <w:t>The HL7 message does not determine the type of TIU document.</w:t>
      </w:r>
      <w:r w:rsidR="00452865" w:rsidRPr="00831DF1">
        <w:t xml:space="preserve"> </w:t>
      </w:r>
      <w:r w:rsidRPr="00831DF1">
        <w:t>A VistA user must create the consult note title in the TIU CONSULTS document class</w:t>
      </w:r>
      <w:r w:rsidR="00B45639" w:rsidRPr="00831DF1">
        <w:fldChar w:fldCharType="begin"/>
      </w:r>
      <w:r w:rsidR="00266949" w:rsidRPr="00831DF1">
        <w:instrText>xe "document class"</w:instrText>
      </w:r>
      <w:r w:rsidR="00B45639" w:rsidRPr="00831DF1">
        <w:fldChar w:fldCharType="end"/>
      </w:r>
      <w:r w:rsidRPr="00831DF1">
        <w:t xml:space="preserve"> in order for it to be a consult note.</w:t>
      </w:r>
      <w:r w:rsidR="00452865" w:rsidRPr="00831DF1">
        <w:t xml:space="preserve"> </w:t>
      </w:r>
      <w:r w:rsidRPr="00831DF1">
        <w:t>If the HL7 message contains a consult number and the document title exists in the TIU PROGRESS NOTES document class instead of the TIU CONSULTS document class, TIU will create a progress note instead of a consult note and the document will not be linked to a consult.</w:t>
      </w:r>
    </w:p>
    <w:p w14:paraId="37454F88" w14:textId="77777777" w:rsidR="00CA7FCB" w:rsidRPr="00831DF1" w:rsidRDefault="00CA7FCB" w:rsidP="00831DF1">
      <w:pPr>
        <w:rPr>
          <w:bCs/>
        </w:rPr>
      </w:pPr>
      <w:r w:rsidRPr="00831DF1">
        <w:t>If verification proves that it has everything it needs to create a progress note, TIU will create a new consult note and link it to a visit.</w:t>
      </w:r>
      <w:r w:rsidR="00452865" w:rsidRPr="00831DF1">
        <w:t xml:space="preserve"> </w:t>
      </w:r>
      <w:r w:rsidRPr="00831DF1">
        <w:t>If verification proves that there is an error, TIU will create an Application Acknowledgement reject HL7 message with an error code and error text that explains all of the fields that failed verification and TIU will not create a consult note document.</w:t>
      </w:r>
    </w:p>
    <w:p w14:paraId="7908EBC5" w14:textId="77777777" w:rsidR="00CA7FCB" w:rsidRPr="00831DF1" w:rsidRDefault="00CA7FCB" w:rsidP="00831DF1">
      <w:r w:rsidRPr="00831DF1">
        <w:t>If the consult note HL7 message contains signature data, TIU will create a signed consult note with a status of “completed</w:t>
      </w:r>
      <w:r w:rsidR="00EC348E" w:rsidRPr="00831DF1">
        <w:t>.</w:t>
      </w:r>
      <w:r w:rsidRPr="00831DF1">
        <w:t>”</w:t>
      </w:r>
      <w:r w:rsidR="00452865" w:rsidRPr="00831DF1">
        <w:t xml:space="preserve"> </w:t>
      </w:r>
      <w:r w:rsidRPr="00831DF1">
        <w:t>Otherwise, TIU saves the note with a status according to regular TIU business rules</w:t>
      </w:r>
      <w:r w:rsidR="00B45639" w:rsidRPr="00831DF1">
        <w:fldChar w:fldCharType="begin"/>
      </w:r>
      <w:r w:rsidR="00266949" w:rsidRPr="00831DF1">
        <w:instrText>xe "business rules"</w:instrText>
      </w:r>
      <w:r w:rsidR="00B45639" w:rsidRPr="00831DF1">
        <w:fldChar w:fldCharType="end"/>
      </w:r>
      <w:r w:rsidRPr="00831DF1">
        <w:t>.</w:t>
      </w:r>
      <w:r w:rsidR="00452865" w:rsidRPr="00831DF1">
        <w:t xml:space="preserve"> </w:t>
      </w:r>
      <w:r w:rsidRPr="00831DF1">
        <w:t>If the document text was transcribed, the status could be set to “unverified</w:t>
      </w:r>
      <w:r w:rsidR="00EC348E" w:rsidRPr="00831DF1">
        <w:t>.</w:t>
      </w:r>
      <w:r w:rsidRPr="00831DF1">
        <w:t>”</w:t>
      </w:r>
      <w:r w:rsidRPr="00831DF1">
        <w:rPr>
          <w:color w:val="FF0000"/>
        </w:rPr>
        <w:t xml:space="preserve"> </w:t>
      </w:r>
      <w:r w:rsidRPr="00831DF1">
        <w:t>If the status is “unsigned</w:t>
      </w:r>
      <w:r w:rsidR="00EC348E" w:rsidRPr="00831DF1">
        <w:t>,</w:t>
      </w:r>
      <w:r w:rsidRPr="00831DF1">
        <w:t>” TIU will send an alert to the author (signer) to let them know there is a note to be signed.</w:t>
      </w:r>
      <w:r w:rsidR="00452865" w:rsidRPr="00831DF1">
        <w:t xml:space="preserve"> </w:t>
      </w:r>
      <w:r w:rsidRPr="00831DF1">
        <w:t>TIU will send an HL7 Application Accept Acknowledgement message to the vendor software, along with the DFN of the new consult note.</w:t>
      </w:r>
    </w:p>
    <w:p w14:paraId="6649DCD3" w14:textId="77777777" w:rsidR="00CA7FCB" w:rsidRPr="00831DF1" w:rsidRDefault="00CA7FCB" w:rsidP="00831DF1">
      <w:r w:rsidRPr="00831DF1">
        <w:t>A positive acknowledgement indicates that TIU successfully created the consult note.</w:t>
      </w:r>
      <w:r w:rsidR="00452865" w:rsidRPr="00831DF1">
        <w:t xml:space="preserve"> </w:t>
      </w:r>
      <w:r w:rsidRPr="00831DF1">
        <w:t>A reject acknowledgment indicates that TIU did not create the consult note.</w:t>
      </w:r>
      <w:r w:rsidR="00452865" w:rsidRPr="00831DF1">
        <w:t xml:space="preserve"> </w:t>
      </w:r>
      <w:r w:rsidRPr="00831DF1">
        <w:t>Reject acknowledgements contain information that indicate why the HL7 message was rejected</w:t>
      </w:r>
      <w:r w:rsidR="00452865" w:rsidRPr="00831DF1">
        <w:t xml:space="preserve"> </w:t>
      </w:r>
    </w:p>
    <w:p w14:paraId="3AA97906" w14:textId="77777777" w:rsidR="00CA7FCB" w:rsidRPr="00831DF1" w:rsidRDefault="00CA7FCB" w:rsidP="00831DF1">
      <w:pPr>
        <w:pStyle w:val="Heading4"/>
      </w:pPr>
      <w:r w:rsidRPr="00831DF1">
        <w:t>User Responsibilities</w:t>
      </w:r>
    </w:p>
    <w:p w14:paraId="1294A403" w14:textId="77777777" w:rsidR="00CA7FCB" w:rsidRPr="00831DF1" w:rsidRDefault="00CA7FCB" w:rsidP="00831DF1">
      <w:r w:rsidRPr="00831DF1">
        <w:t>A user is someone who has contact with the vendor, and the vendor software, and has some responsibility for the progress note document.</w:t>
      </w:r>
      <w:r w:rsidR="00452865" w:rsidRPr="00831DF1">
        <w:t xml:space="preserve"> </w:t>
      </w:r>
      <w:r w:rsidRPr="00831DF1">
        <w:t>More than one user could handle these responsibilities.</w:t>
      </w:r>
      <w:r w:rsidR="00452865" w:rsidRPr="00831DF1">
        <w:t xml:space="preserve"> </w:t>
      </w:r>
      <w:r w:rsidRPr="00831DF1">
        <w:t>A user with VistA access is responsible for:</w:t>
      </w:r>
    </w:p>
    <w:p w14:paraId="6B64CFD8" w14:textId="77777777" w:rsidR="00CA7FCB" w:rsidRPr="00831DF1" w:rsidRDefault="00CA7FCB" w:rsidP="00831DF1">
      <w:pPr>
        <w:pStyle w:val="Bulletlist"/>
      </w:pPr>
      <w:r w:rsidRPr="00831DF1">
        <w:t>Ensuring that the exact document title included in the HL7 message exists in TIU and has been created in the TIU Consults document class</w:t>
      </w:r>
    </w:p>
    <w:p w14:paraId="1586799F" w14:textId="77777777" w:rsidR="00CA7FCB" w:rsidRPr="00831DF1" w:rsidRDefault="00CA7FCB" w:rsidP="00831DF1">
      <w:pPr>
        <w:pStyle w:val="Bulletlist"/>
      </w:pPr>
      <w:r w:rsidRPr="00831DF1">
        <w:t>Verifying the consult note document if it is created with status “unverified”</w:t>
      </w:r>
    </w:p>
    <w:p w14:paraId="62F48ED1" w14:textId="77777777" w:rsidR="00CA7FCB" w:rsidRPr="00831DF1" w:rsidRDefault="00CA7FCB" w:rsidP="00831DF1">
      <w:pPr>
        <w:pStyle w:val="Bulletlist"/>
      </w:pPr>
      <w:r w:rsidRPr="00831DF1">
        <w:t>Signing the consult note document if it is created with status “unsigned”</w:t>
      </w:r>
    </w:p>
    <w:p w14:paraId="5B17E1C2" w14:textId="77777777" w:rsidR="00CA7FCB" w:rsidRPr="00831DF1" w:rsidRDefault="00CA7FCB" w:rsidP="00831DF1">
      <w:pPr>
        <w:pStyle w:val="Bulletlist"/>
      </w:pPr>
      <w:r w:rsidRPr="00831DF1">
        <w:t>Cosigning the consult note document if it is created with status “uncosigned”</w:t>
      </w:r>
    </w:p>
    <w:p w14:paraId="3E3CB6A7" w14:textId="77777777" w:rsidR="00CA7FCB" w:rsidRPr="00831DF1" w:rsidRDefault="00CA7FCB" w:rsidP="00831DF1">
      <w:pPr>
        <w:pStyle w:val="Bulletlist"/>
      </w:pPr>
      <w:r w:rsidRPr="00831DF1">
        <w:t>Reviewing the signed document is in VistA if they were the person who signed the document in the vendor software</w:t>
      </w:r>
    </w:p>
    <w:p w14:paraId="3A380314" w14:textId="77777777" w:rsidR="00CA7FCB" w:rsidRPr="00831DF1" w:rsidRDefault="00CA7FCB" w:rsidP="00831DF1">
      <w:pPr>
        <w:pStyle w:val="Heading4"/>
      </w:pPr>
      <w:r w:rsidRPr="00831DF1">
        <w:br w:type="page"/>
      </w:r>
      <w:bookmarkStart w:id="237" w:name="_Toc110921824"/>
      <w:r w:rsidRPr="00831DF1">
        <w:t>Required Fields</w:t>
      </w:r>
      <w:bookmarkEnd w:id="237"/>
    </w:p>
    <w:p w14:paraId="11DAEB03" w14:textId="77777777" w:rsidR="00CA7FCB" w:rsidRPr="00831DF1" w:rsidRDefault="00CA7FCB" w:rsidP="00831DF1">
      <w:r w:rsidRPr="00831DF1">
        <w:t>The MDM/T02 HL7 message for consult notes requires the following fundamental data items:</w:t>
      </w:r>
    </w:p>
    <w:p w14:paraId="16769647" w14:textId="77777777" w:rsidR="00CA7FCB" w:rsidRPr="00831DF1" w:rsidRDefault="00CA7FCB" w:rsidP="00831DF1">
      <w:pPr>
        <w:pStyle w:val="Bulletlist"/>
      </w:pPr>
      <w:r w:rsidRPr="00831DF1">
        <w:t>Vendor identification</w:t>
      </w:r>
    </w:p>
    <w:p w14:paraId="5E6FE082" w14:textId="77777777" w:rsidR="00CA7FCB" w:rsidRPr="00831DF1" w:rsidRDefault="00CA7FCB" w:rsidP="00831DF1">
      <w:pPr>
        <w:pStyle w:val="Bulletlist"/>
      </w:pPr>
      <w:r w:rsidRPr="00831DF1">
        <w:t>Patient record VistA facility id</w:t>
      </w:r>
    </w:p>
    <w:p w14:paraId="0504B658" w14:textId="77777777" w:rsidR="00CA7FCB" w:rsidRPr="00831DF1" w:rsidRDefault="00CA7FCB" w:rsidP="00831DF1">
      <w:pPr>
        <w:pStyle w:val="Bulletlist"/>
      </w:pPr>
      <w:r w:rsidRPr="00831DF1">
        <w:t>Patient record VistA facility number</w:t>
      </w:r>
    </w:p>
    <w:p w14:paraId="20D3FCA7" w14:textId="77777777" w:rsidR="00CA7FCB" w:rsidRPr="00831DF1" w:rsidRDefault="00CA7FCB" w:rsidP="00831DF1">
      <w:pPr>
        <w:pStyle w:val="Bulletlist"/>
      </w:pPr>
      <w:r w:rsidRPr="00831DF1">
        <w:t>Patient Name</w:t>
      </w:r>
    </w:p>
    <w:p w14:paraId="7F904C5C" w14:textId="77777777" w:rsidR="00CA7FCB" w:rsidRPr="00831DF1" w:rsidRDefault="00CA7FCB" w:rsidP="00831DF1">
      <w:pPr>
        <w:pStyle w:val="Bulletlist"/>
      </w:pPr>
      <w:r w:rsidRPr="00831DF1">
        <w:t>Patient identifier (at least one)</w:t>
      </w:r>
    </w:p>
    <w:p w14:paraId="5DCE6061" w14:textId="77777777" w:rsidR="00CA7FCB" w:rsidRPr="00831DF1" w:rsidRDefault="00CA7FCB" w:rsidP="00831DF1">
      <w:pPr>
        <w:pStyle w:val="BulletLevel2"/>
      </w:pPr>
      <w:r w:rsidRPr="00831DF1">
        <w:t>Patient ICN</w:t>
      </w:r>
      <w:r w:rsidR="006018A4" w:rsidRPr="00831DF1">
        <w:fldChar w:fldCharType="begin"/>
      </w:r>
      <w:r w:rsidR="006018A4" w:rsidRPr="00831DF1">
        <w:instrText xml:space="preserve"> XE "Patient ICN" </w:instrText>
      </w:r>
      <w:r w:rsidR="006018A4" w:rsidRPr="00831DF1">
        <w:fldChar w:fldCharType="end"/>
      </w:r>
      <w:r w:rsidR="006018A4" w:rsidRPr="00831DF1">
        <w:fldChar w:fldCharType="begin"/>
      </w:r>
      <w:r w:rsidR="006018A4" w:rsidRPr="00831DF1">
        <w:instrText xml:space="preserve"> XE "ICN" </w:instrText>
      </w:r>
      <w:r w:rsidR="006018A4" w:rsidRPr="00831DF1">
        <w:fldChar w:fldCharType="end"/>
      </w:r>
      <w:r w:rsidRPr="00831DF1">
        <w:t xml:space="preserve"> </w:t>
      </w:r>
    </w:p>
    <w:p w14:paraId="515445ED" w14:textId="77777777" w:rsidR="00CA7FCB" w:rsidRPr="00831DF1" w:rsidRDefault="00CA7FCB" w:rsidP="00831DF1">
      <w:pPr>
        <w:pStyle w:val="BulletLevel2"/>
      </w:pPr>
      <w:r w:rsidRPr="00831DF1">
        <w:t>Patient SSN</w:t>
      </w:r>
    </w:p>
    <w:p w14:paraId="290B6306" w14:textId="77777777" w:rsidR="00CA7FCB" w:rsidRPr="00831DF1" w:rsidRDefault="00CA7FCB" w:rsidP="00831DF1">
      <w:pPr>
        <w:pStyle w:val="BulletLevel2"/>
      </w:pPr>
      <w:r w:rsidRPr="00831DF1">
        <w:t>Patient record number (DFN) created by the VistA facility</w:t>
      </w:r>
    </w:p>
    <w:p w14:paraId="34E2B36C" w14:textId="77777777" w:rsidR="00DE2459" w:rsidRPr="00831DF1" w:rsidRDefault="00DE2459" w:rsidP="00831DF1">
      <w:pPr>
        <w:pStyle w:val="BulletLevel2"/>
      </w:pPr>
      <w:r w:rsidRPr="00831DF1">
        <w:t>Patient Date of Birth</w:t>
      </w:r>
    </w:p>
    <w:p w14:paraId="780A12B1" w14:textId="77777777" w:rsidR="00CA7FCB" w:rsidRPr="00831DF1" w:rsidRDefault="00CA7FCB" w:rsidP="00831DF1">
      <w:pPr>
        <w:pStyle w:val="Bulletlist"/>
      </w:pPr>
      <w:r w:rsidRPr="00831DF1">
        <w:t>Document title from VistA facility that is from the TIU CONSULTS document class</w:t>
      </w:r>
      <w:r w:rsidR="00B45639" w:rsidRPr="00831DF1">
        <w:fldChar w:fldCharType="begin"/>
      </w:r>
      <w:r w:rsidR="00266949" w:rsidRPr="00831DF1">
        <w:instrText>xe "document class"</w:instrText>
      </w:r>
      <w:r w:rsidR="00B45639" w:rsidRPr="00831DF1">
        <w:fldChar w:fldCharType="end"/>
      </w:r>
      <w:r w:rsidRPr="00831DF1">
        <w:t xml:space="preserve"> (title in HL7 message must exactly match title in TIU)</w:t>
      </w:r>
    </w:p>
    <w:p w14:paraId="357C160C" w14:textId="77777777" w:rsidR="00CA7FCB" w:rsidRPr="00831DF1" w:rsidRDefault="00CA7FCB" w:rsidP="00831DF1">
      <w:pPr>
        <w:pStyle w:val="Bulletlist"/>
      </w:pPr>
      <w:r w:rsidRPr="00831DF1">
        <w:t>Author (expected signer) name and ID as identified in VistA</w:t>
      </w:r>
    </w:p>
    <w:p w14:paraId="7466AD09" w14:textId="77777777" w:rsidR="00CA7FCB" w:rsidRPr="00831DF1" w:rsidRDefault="00CA7FCB" w:rsidP="00831DF1">
      <w:pPr>
        <w:pStyle w:val="Bulletlist"/>
      </w:pPr>
      <w:r w:rsidRPr="00831DF1">
        <w:t>Document text</w:t>
      </w:r>
    </w:p>
    <w:p w14:paraId="22093AF1" w14:textId="77777777" w:rsidR="00CA7FCB" w:rsidRPr="00831DF1" w:rsidRDefault="00CA7FCB" w:rsidP="00831DF1">
      <w:r w:rsidRPr="00831DF1">
        <w:t>In addition to the fields that are required in all MDM/T02 HL7 messages, a Progress note requires visit information.</w:t>
      </w:r>
    </w:p>
    <w:p w14:paraId="5726EF04" w14:textId="77777777" w:rsidR="00CA7FCB" w:rsidRPr="00831DF1" w:rsidRDefault="00CA7FCB" w:rsidP="00831DF1">
      <w:pPr>
        <w:pStyle w:val="Bulletlist"/>
      </w:pPr>
    </w:p>
    <w:p w14:paraId="0BAC4087" w14:textId="77777777" w:rsidR="00CA7FCB" w:rsidRPr="00831DF1" w:rsidRDefault="00CA7FCB" w:rsidP="00831DF1">
      <w:pPr>
        <w:pStyle w:val="Captiontable"/>
      </w:pPr>
      <w:bookmarkStart w:id="238" w:name="_Toc111258285"/>
      <w:bookmarkStart w:id="239" w:name="_Toc145664633"/>
      <w:r w:rsidRPr="00831DF1">
        <w:t>Table 14: Data Validation Rules</w:t>
      </w:r>
      <w:bookmarkEnd w:id="238"/>
      <w:bookmarkEnd w:id="23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8"/>
        <w:gridCol w:w="627"/>
        <w:gridCol w:w="5217"/>
      </w:tblGrid>
      <w:tr w:rsidR="00C77DB9" w:rsidRPr="00831DF1" w14:paraId="70C11797" w14:textId="77777777" w:rsidTr="00C54946">
        <w:tc>
          <w:tcPr>
            <w:tcW w:w="2678" w:type="dxa"/>
            <w:shd w:val="clear" w:color="auto" w:fill="auto"/>
          </w:tcPr>
          <w:p w14:paraId="6A3426E0" w14:textId="77777777" w:rsidR="00C77DB9" w:rsidRPr="00831DF1" w:rsidRDefault="00C77DB9" w:rsidP="00831DF1">
            <w:pPr>
              <w:pStyle w:val="TableEntry"/>
            </w:pPr>
            <w:r w:rsidRPr="00831DF1">
              <w:t>Home Telehealth vendor server identification</w:t>
            </w:r>
          </w:p>
        </w:tc>
        <w:tc>
          <w:tcPr>
            <w:tcW w:w="0" w:type="auto"/>
            <w:shd w:val="clear" w:color="auto" w:fill="auto"/>
          </w:tcPr>
          <w:p w14:paraId="6DC4432D" w14:textId="77777777" w:rsidR="00C77DB9" w:rsidRPr="00831DF1" w:rsidRDefault="00C77DB9" w:rsidP="00831DF1">
            <w:pPr>
              <w:pStyle w:val="TableEntry"/>
            </w:pPr>
            <w:r w:rsidRPr="00831DF1">
              <w:t>All</w:t>
            </w:r>
          </w:p>
        </w:tc>
        <w:tc>
          <w:tcPr>
            <w:tcW w:w="0" w:type="auto"/>
            <w:shd w:val="clear" w:color="auto" w:fill="auto"/>
          </w:tcPr>
          <w:p w14:paraId="1D521374" w14:textId="77777777" w:rsidR="00C77DB9" w:rsidRPr="00831DF1" w:rsidRDefault="00C77DB9" w:rsidP="00831DF1">
            <w:pPr>
              <w:pStyle w:val="TableEntry"/>
            </w:pPr>
            <w:r w:rsidRPr="00831DF1">
              <w:t>Placed in MSH and OBX segments to identify the vendor server and vendor server application</w:t>
            </w:r>
          </w:p>
        </w:tc>
      </w:tr>
      <w:tr w:rsidR="00C77DB9" w:rsidRPr="00831DF1" w14:paraId="3501CE76" w14:textId="77777777" w:rsidTr="00C54946">
        <w:tc>
          <w:tcPr>
            <w:tcW w:w="2678" w:type="dxa"/>
            <w:shd w:val="clear" w:color="auto" w:fill="auto"/>
          </w:tcPr>
          <w:p w14:paraId="3AB2DC83" w14:textId="77777777" w:rsidR="00C77DB9" w:rsidRPr="00831DF1" w:rsidRDefault="00C77DB9" w:rsidP="00831DF1">
            <w:pPr>
              <w:pStyle w:val="TableEntry"/>
            </w:pPr>
            <w:r w:rsidRPr="00831DF1">
              <w:t>Patient ICN</w:t>
            </w:r>
            <w:r w:rsidR="006018A4" w:rsidRPr="00831DF1">
              <w:fldChar w:fldCharType="begin"/>
            </w:r>
            <w:r w:rsidR="006018A4" w:rsidRPr="00831DF1">
              <w:instrText xml:space="preserve"> XE "Patient ICN" </w:instrText>
            </w:r>
            <w:r w:rsidR="006018A4" w:rsidRPr="00831DF1">
              <w:fldChar w:fldCharType="end"/>
            </w:r>
          </w:p>
        </w:tc>
        <w:tc>
          <w:tcPr>
            <w:tcW w:w="0" w:type="auto"/>
            <w:shd w:val="clear" w:color="auto" w:fill="auto"/>
          </w:tcPr>
          <w:p w14:paraId="7AC273B7" w14:textId="77777777" w:rsidR="00C77DB9" w:rsidRPr="00831DF1" w:rsidRDefault="00C77DB9" w:rsidP="00831DF1">
            <w:pPr>
              <w:pStyle w:val="TableEntry"/>
            </w:pPr>
            <w:r w:rsidRPr="00831DF1">
              <w:t>Alert</w:t>
            </w:r>
          </w:p>
        </w:tc>
        <w:tc>
          <w:tcPr>
            <w:tcW w:w="0" w:type="auto"/>
            <w:shd w:val="clear" w:color="auto" w:fill="auto"/>
          </w:tcPr>
          <w:p w14:paraId="10DE236D" w14:textId="77777777" w:rsidR="00C77DB9" w:rsidRPr="00831DF1" w:rsidRDefault="00C77DB9" w:rsidP="00831DF1">
            <w:pPr>
              <w:pStyle w:val="TableEntry"/>
            </w:pPr>
            <w:r w:rsidRPr="00831DF1">
              <w:t>National index for the patient (unique identity within the VA)</w:t>
            </w:r>
          </w:p>
        </w:tc>
      </w:tr>
      <w:tr w:rsidR="00C77DB9" w:rsidRPr="00831DF1" w14:paraId="678B4A0E" w14:textId="77777777" w:rsidTr="00C54946">
        <w:tc>
          <w:tcPr>
            <w:tcW w:w="2678" w:type="dxa"/>
            <w:shd w:val="clear" w:color="auto" w:fill="auto"/>
          </w:tcPr>
          <w:p w14:paraId="215A51BF" w14:textId="77777777" w:rsidR="00C77DB9" w:rsidRPr="00831DF1" w:rsidRDefault="00C77DB9" w:rsidP="00831DF1">
            <w:pPr>
              <w:pStyle w:val="TableEntry"/>
            </w:pPr>
            <w:r w:rsidRPr="00831DF1">
              <w:t>Patient Name</w:t>
            </w:r>
          </w:p>
        </w:tc>
        <w:tc>
          <w:tcPr>
            <w:tcW w:w="0" w:type="auto"/>
            <w:shd w:val="clear" w:color="auto" w:fill="auto"/>
          </w:tcPr>
          <w:p w14:paraId="20FECDCD" w14:textId="77777777" w:rsidR="00C77DB9" w:rsidRPr="00831DF1" w:rsidRDefault="00C77DB9" w:rsidP="00831DF1">
            <w:pPr>
              <w:pStyle w:val="TableEntry"/>
            </w:pPr>
            <w:r w:rsidRPr="00831DF1">
              <w:t>Alert</w:t>
            </w:r>
          </w:p>
        </w:tc>
        <w:tc>
          <w:tcPr>
            <w:tcW w:w="0" w:type="auto"/>
            <w:shd w:val="clear" w:color="auto" w:fill="auto"/>
          </w:tcPr>
          <w:p w14:paraId="6A29FAE6" w14:textId="77777777" w:rsidR="00C77DB9" w:rsidRPr="00831DF1" w:rsidRDefault="00C77DB9" w:rsidP="00831DF1">
            <w:pPr>
              <w:pStyle w:val="TableEntry"/>
            </w:pPr>
            <w:r w:rsidRPr="00831DF1">
              <w:t>Legal name of the patient</w:t>
            </w:r>
          </w:p>
        </w:tc>
      </w:tr>
      <w:tr w:rsidR="00C77DB9" w:rsidRPr="00831DF1" w14:paraId="177BF190" w14:textId="77777777" w:rsidTr="00C54946">
        <w:tc>
          <w:tcPr>
            <w:tcW w:w="2678" w:type="dxa"/>
            <w:shd w:val="clear" w:color="auto" w:fill="auto"/>
          </w:tcPr>
          <w:p w14:paraId="65A4E8A1" w14:textId="77777777" w:rsidR="00C77DB9" w:rsidRPr="00831DF1" w:rsidRDefault="00C77DB9" w:rsidP="00831DF1">
            <w:pPr>
              <w:pStyle w:val="TableEntry"/>
            </w:pPr>
            <w:r w:rsidRPr="00831DF1">
              <w:t>Patient SSN</w:t>
            </w:r>
          </w:p>
        </w:tc>
        <w:tc>
          <w:tcPr>
            <w:tcW w:w="0" w:type="auto"/>
            <w:shd w:val="clear" w:color="auto" w:fill="auto"/>
          </w:tcPr>
          <w:p w14:paraId="027D57C3" w14:textId="77777777" w:rsidR="00C77DB9" w:rsidRPr="00831DF1" w:rsidRDefault="00C77DB9" w:rsidP="00831DF1">
            <w:pPr>
              <w:pStyle w:val="TableEntry"/>
            </w:pPr>
            <w:r w:rsidRPr="00831DF1">
              <w:t>Alert</w:t>
            </w:r>
          </w:p>
        </w:tc>
        <w:tc>
          <w:tcPr>
            <w:tcW w:w="0" w:type="auto"/>
            <w:shd w:val="clear" w:color="auto" w:fill="auto"/>
          </w:tcPr>
          <w:p w14:paraId="1D9C7D34" w14:textId="77777777" w:rsidR="00C77DB9" w:rsidRPr="00831DF1" w:rsidRDefault="00C77DB9" w:rsidP="00831DF1">
            <w:pPr>
              <w:pStyle w:val="TableEntry"/>
            </w:pPr>
            <w:r w:rsidRPr="00831DF1">
              <w:t>US index for the patient (unique identity within the US)</w:t>
            </w:r>
          </w:p>
        </w:tc>
      </w:tr>
      <w:tr w:rsidR="00DE2459" w:rsidRPr="00831DF1" w14:paraId="0B499CE0" w14:textId="77777777" w:rsidTr="00C54946">
        <w:tc>
          <w:tcPr>
            <w:tcW w:w="2678" w:type="dxa"/>
            <w:shd w:val="clear" w:color="auto" w:fill="auto"/>
          </w:tcPr>
          <w:p w14:paraId="08EED83D" w14:textId="77777777" w:rsidR="00DE2459" w:rsidRPr="00831DF1" w:rsidRDefault="00DE2459" w:rsidP="00831DF1">
            <w:pPr>
              <w:pStyle w:val="TableEntry"/>
            </w:pPr>
            <w:r w:rsidRPr="00831DF1">
              <w:t>Patient Date of Birth</w:t>
            </w:r>
          </w:p>
        </w:tc>
        <w:tc>
          <w:tcPr>
            <w:tcW w:w="0" w:type="auto"/>
            <w:shd w:val="clear" w:color="auto" w:fill="auto"/>
          </w:tcPr>
          <w:p w14:paraId="4DEA551B" w14:textId="77777777" w:rsidR="00DE2459" w:rsidRPr="00831DF1" w:rsidRDefault="00DE2459" w:rsidP="00831DF1">
            <w:pPr>
              <w:pStyle w:val="TableEntry"/>
            </w:pPr>
          </w:p>
        </w:tc>
        <w:tc>
          <w:tcPr>
            <w:tcW w:w="0" w:type="auto"/>
            <w:shd w:val="clear" w:color="auto" w:fill="auto"/>
          </w:tcPr>
          <w:p w14:paraId="31CFC872" w14:textId="77777777" w:rsidR="00DE2459" w:rsidRPr="00831DF1" w:rsidRDefault="00DE2459" w:rsidP="00831DF1">
            <w:pPr>
              <w:pStyle w:val="TableEntry"/>
            </w:pPr>
          </w:p>
        </w:tc>
      </w:tr>
      <w:tr w:rsidR="00C77DB9" w:rsidRPr="00831DF1" w14:paraId="05030A85" w14:textId="77777777" w:rsidTr="00C54946">
        <w:tc>
          <w:tcPr>
            <w:tcW w:w="2678" w:type="dxa"/>
            <w:shd w:val="clear" w:color="auto" w:fill="auto"/>
          </w:tcPr>
          <w:p w14:paraId="22140096" w14:textId="77777777" w:rsidR="00C77DB9" w:rsidRPr="00831DF1" w:rsidRDefault="00C77DB9" w:rsidP="00831DF1">
            <w:pPr>
              <w:pStyle w:val="TableEntry"/>
            </w:pPr>
            <w:r w:rsidRPr="00831DF1">
              <w:t>Patient’s record number in sign up VistA facility (DFN)</w:t>
            </w:r>
          </w:p>
        </w:tc>
        <w:tc>
          <w:tcPr>
            <w:tcW w:w="0" w:type="auto"/>
            <w:shd w:val="clear" w:color="auto" w:fill="auto"/>
          </w:tcPr>
          <w:p w14:paraId="746751B5" w14:textId="77777777" w:rsidR="00C77DB9" w:rsidRPr="00831DF1" w:rsidRDefault="00C77DB9" w:rsidP="00831DF1">
            <w:pPr>
              <w:pStyle w:val="TableEntry"/>
            </w:pPr>
            <w:r w:rsidRPr="00831DF1">
              <w:t>Alert</w:t>
            </w:r>
          </w:p>
        </w:tc>
        <w:tc>
          <w:tcPr>
            <w:tcW w:w="0" w:type="auto"/>
            <w:shd w:val="clear" w:color="auto" w:fill="auto"/>
          </w:tcPr>
          <w:p w14:paraId="3AB67714" w14:textId="77777777" w:rsidR="00C77DB9" w:rsidRPr="00831DF1" w:rsidRDefault="00C77DB9" w:rsidP="00831DF1">
            <w:pPr>
              <w:pStyle w:val="TableEntry"/>
            </w:pPr>
            <w:r w:rsidRPr="00831DF1">
              <w:t>VistA facility index for the patient (unique identity within VistA facility)</w:t>
            </w:r>
          </w:p>
        </w:tc>
      </w:tr>
      <w:tr w:rsidR="00C77DB9" w:rsidRPr="00831DF1" w14:paraId="3D62E683" w14:textId="77777777" w:rsidTr="00C54946">
        <w:tc>
          <w:tcPr>
            <w:tcW w:w="2678" w:type="dxa"/>
            <w:shd w:val="clear" w:color="auto" w:fill="auto"/>
          </w:tcPr>
          <w:p w14:paraId="60B73208" w14:textId="77777777" w:rsidR="00C77DB9" w:rsidRPr="00831DF1" w:rsidRDefault="00C77DB9" w:rsidP="00831DF1">
            <w:pPr>
              <w:pStyle w:val="TableEntry"/>
            </w:pPr>
            <w:r w:rsidRPr="00831DF1">
              <w:t>Name of document author</w:t>
            </w:r>
          </w:p>
        </w:tc>
        <w:tc>
          <w:tcPr>
            <w:tcW w:w="0" w:type="auto"/>
            <w:shd w:val="clear" w:color="auto" w:fill="auto"/>
          </w:tcPr>
          <w:p w14:paraId="6F075311" w14:textId="77777777" w:rsidR="00C77DB9" w:rsidRPr="00831DF1" w:rsidRDefault="00C77DB9" w:rsidP="00831DF1">
            <w:pPr>
              <w:pStyle w:val="TableEntry"/>
            </w:pPr>
            <w:r w:rsidRPr="00831DF1">
              <w:t>All</w:t>
            </w:r>
          </w:p>
        </w:tc>
        <w:tc>
          <w:tcPr>
            <w:tcW w:w="0" w:type="auto"/>
            <w:shd w:val="clear" w:color="auto" w:fill="auto"/>
          </w:tcPr>
          <w:p w14:paraId="070A9E2D" w14:textId="77777777" w:rsidR="00C77DB9" w:rsidRPr="00831DF1" w:rsidRDefault="00C77DB9" w:rsidP="00831DF1">
            <w:pPr>
              <w:pStyle w:val="TableEntry"/>
            </w:pPr>
            <w:r w:rsidRPr="00831DF1">
              <w:t>Person who will be expected to sign the TIU document in VistA</w:t>
            </w:r>
          </w:p>
        </w:tc>
      </w:tr>
      <w:tr w:rsidR="00C77DB9" w:rsidRPr="00831DF1" w14:paraId="7B11F101" w14:textId="77777777" w:rsidTr="00C54946">
        <w:tc>
          <w:tcPr>
            <w:tcW w:w="2678" w:type="dxa"/>
            <w:shd w:val="clear" w:color="auto" w:fill="auto"/>
          </w:tcPr>
          <w:p w14:paraId="1631F1FB" w14:textId="77777777" w:rsidR="00C77DB9" w:rsidRPr="00831DF1" w:rsidRDefault="00C77DB9" w:rsidP="00831DF1">
            <w:pPr>
              <w:pStyle w:val="TableEntry"/>
            </w:pPr>
            <w:r w:rsidRPr="00831DF1">
              <w:t>Consult IEN</w:t>
            </w:r>
          </w:p>
        </w:tc>
        <w:tc>
          <w:tcPr>
            <w:tcW w:w="0" w:type="auto"/>
            <w:shd w:val="clear" w:color="auto" w:fill="auto"/>
          </w:tcPr>
          <w:p w14:paraId="151CDB1D" w14:textId="77777777" w:rsidR="00C77DB9" w:rsidRPr="00831DF1" w:rsidRDefault="00C77DB9" w:rsidP="00831DF1">
            <w:pPr>
              <w:pStyle w:val="TableEntry"/>
            </w:pPr>
          </w:p>
        </w:tc>
        <w:tc>
          <w:tcPr>
            <w:tcW w:w="0" w:type="auto"/>
            <w:shd w:val="clear" w:color="auto" w:fill="auto"/>
          </w:tcPr>
          <w:p w14:paraId="0F0EB277" w14:textId="77777777" w:rsidR="00C77DB9" w:rsidRPr="00831DF1" w:rsidRDefault="00C77DB9" w:rsidP="00831DF1">
            <w:pPr>
              <w:pStyle w:val="TableEntry"/>
            </w:pPr>
            <w:r w:rsidRPr="00831DF1">
              <w:t xml:space="preserve">VistA facility index for a consult </w:t>
            </w:r>
          </w:p>
          <w:p w14:paraId="41E14B48" w14:textId="77777777" w:rsidR="00C77DB9" w:rsidRPr="00831DF1" w:rsidRDefault="00C77DB9" w:rsidP="00831DF1">
            <w:pPr>
              <w:pStyle w:val="TableEntry"/>
            </w:pPr>
            <w:r w:rsidRPr="00831DF1">
              <w:t>(unique identity within the VistA facility)</w:t>
            </w:r>
          </w:p>
        </w:tc>
      </w:tr>
    </w:tbl>
    <w:p w14:paraId="7A57AA1F" w14:textId="77777777" w:rsidR="00CA7FCB" w:rsidRPr="00831DF1" w:rsidRDefault="00CA7FCB" w:rsidP="00831DF1">
      <w:pPr>
        <w:pStyle w:val="Heading4"/>
      </w:pPr>
      <w:bookmarkStart w:id="240" w:name="_Toc110921825"/>
      <w:r w:rsidRPr="00831DF1">
        <w:t>Data Nomenclature</w:t>
      </w:r>
      <w:bookmarkEnd w:id="240"/>
    </w:p>
    <w:p w14:paraId="102663B9" w14:textId="77777777" w:rsidR="00CA7FCB" w:rsidRPr="00831DF1" w:rsidRDefault="00CA7FCB" w:rsidP="00831DF1">
      <w:r w:rsidRPr="00831DF1">
        <w:t>The VistA facility id and VistA facility number are obtained from the Institution File.</w:t>
      </w:r>
      <w:r w:rsidR="00452865" w:rsidRPr="00831DF1">
        <w:t xml:space="preserve"> </w:t>
      </w:r>
      <w:r w:rsidRPr="00831DF1">
        <w:t xml:space="preserve">Patient data comes from VistA Patient </w:t>
      </w:r>
      <w:r w:rsidR="00415BBC" w:rsidRPr="00831DF1">
        <w:t>File #</w:t>
      </w:r>
      <w:r w:rsidRPr="00831DF1">
        <w:t>2</w:t>
      </w:r>
      <w:r w:rsidR="00B45639" w:rsidRPr="00831DF1">
        <w:fldChar w:fldCharType="begin"/>
      </w:r>
      <w:r w:rsidR="00452865" w:rsidRPr="00831DF1">
        <w:instrText>xe "</w:instrText>
      </w:r>
      <w:r w:rsidR="00415BBC" w:rsidRPr="00831DF1">
        <w:instrText>File #</w:instrText>
      </w:r>
      <w:r w:rsidR="00452865" w:rsidRPr="00831DF1">
        <w:instrText>2"</w:instrText>
      </w:r>
      <w:r w:rsidR="00B45639" w:rsidRPr="00831DF1">
        <w:fldChar w:fldCharType="end"/>
      </w:r>
      <w:r w:rsidR="00B45639" w:rsidRPr="00831DF1">
        <w:fldChar w:fldCharType="begin"/>
      </w:r>
      <w:r w:rsidR="00452865" w:rsidRPr="00831DF1">
        <w:instrText xml:space="preserve">xe "Patient </w:instrText>
      </w:r>
      <w:r w:rsidR="00415BBC" w:rsidRPr="00831DF1">
        <w:instrText>File #</w:instrText>
      </w:r>
      <w:r w:rsidR="00452865" w:rsidRPr="00831DF1">
        <w:instrText>2"</w:instrText>
      </w:r>
      <w:r w:rsidR="00B45639" w:rsidRPr="00831DF1">
        <w:fldChar w:fldCharType="end"/>
      </w:r>
      <w:r w:rsidRPr="00831DF1">
        <w:t>.</w:t>
      </w:r>
      <w:r w:rsidR="00452865" w:rsidRPr="00831DF1">
        <w:t xml:space="preserve"> </w:t>
      </w:r>
      <w:r w:rsidRPr="00831DF1">
        <w:t xml:space="preserve">Information about the author, cosigner, attending physician comes from VistA New Person </w:t>
      </w:r>
      <w:r w:rsidR="00415BBC" w:rsidRPr="00831DF1">
        <w:t>File #</w:t>
      </w:r>
      <w:r w:rsidRPr="00831DF1">
        <w:t>200</w:t>
      </w:r>
      <w:r w:rsidR="00B45639" w:rsidRPr="00831DF1">
        <w:fldChar w:fldCharType="begin"/>
      </w:r>
      <w:r w:rsidR="00452865" w:rsidRPr="00831DF1">
        <w:instrText>xe "</w:instrText>
      </w:r>
      <w:r w:rsidR="00415BBC" w:rsidRPr="00831DF1">
        <w:instrText>File #</w:instrText>
      </w:r>
      <w:r w:rsidR="00452865" w:rsidRPr="00831DF1">
        <w:instrText>200"</w:instrText>
      </w:r>
      <w:r w:rsidR="00B45639" w:rsidRPr="00831DF1">
        <w:fldChar w:fldCharType="end"/>
      </w:r>
      <w:r w:rsidR="00B45639" w:rsidRPr="00831DF1">
        <w:fldChar w:fldCharType="begin"/>
      </w:r>
      <w:r w:rsidR="00452865" w:rsidRPr="00831DF1">
        <w:instrText xml:space="preserve">xe "New Person </w:instrText>
      </w:r>
      <w:r w:rsidR="00415BBC" w:rsidRPr="00831DF1">
        <w:instrText>File #</w:instrText>
      </w:r>
      <w:r w:rsidR="00452865" w:rsidRPr="00831DF1">
        <w:instrText>200"</w:instrText>
      </w:r>
      <w:r w:rsidR="00B45639" w:rsidRPr="00831DF1">
        <w:fldChar w:fldCharType="end"/>
      </w:r>
      <w:r w:rsidRPr="00831DF1">
        <w:t>.</w:t>
      </w:r>
      <w:r w:rsidR="00452865" w:rsidRPr="00831DF1">
        <w:t xml:space="preserve"> </w:t>
      </w:r>
    </w:p>
    <w:p w14:paraId="2BCC5872" w14:textId="77777777" w:rsidR="00CA7FCB" w:rsidRPr="00831DF1" w:rsidRDefault="00CA7FCB" w:rsidP="00831DF1">
      <w:r w:rsidRPr="00831DF1">
        <w:t xml:space="preserve">The institution file definition and extract can be found on the section labeled </w:t>
      </w:r>
      <w:r w:rsidRPr="00831DF1">
        <w:rPr>
          <w:i/>
          <w:iCs/>
        </w:rPr>
        <w:t>Facility address file</w:t>
      </w:r>
      <w:r w:rsidRPr="00831DF1">
        <w:t xml:space="preserve"> on the web page </w:t>
      </w:r>
      <w:hyperlink r:id="rId34" w:history="1">
        <w:r w:rsidRPr="00831DF1">
          <w:rPr>
            <w:u w:val="single"/>
          </w:rPr>
          <w:t>http://vaww.va.gov/techsvc/projects/VICReplacement_docs.html</w:t>
        </w:r>
      </w:hyperlink>
      <w:r w:rsidRPr="00831DF1">
        <w:t>.</w:t>
      </w:r>
      <w:r w:rsidR="00452865" w:rsidRPr="00831DF1">
        <w:t xml:space="preserve"> </w:t>
      </w:r>
      <w:r w:rsidRPr="00831DF1">
        <w:t xml:space="preserve">A recent extract from the address file can be directly retrieved from URL </w:t>
      </w:r>
      <w:hyperlink r:id="rId35" w:history="1">
        <w:r w:rsidRPr="00831DF1">
          <w:rPr>
            <w:rStyle w:val="Hyperlink"/>
          </w:rPr>
          <w:t>http://vaww.va.gov/techsvc/projects/VIC/FacilityAddresses_Vendor.txt</w:t>
        </w:r>
      </w:hyperlink>
      <w:r w:rsidRPr="00831DF1">
        <w:t>.</w:t>
      </w:r>
    </w:p>
    <w:p w14:paraId="5969D5A5" w14:textId="77777777" w:rsidR="00CA7FCB" w:rsidRPr="00831DF1" w:rsidRDefault="00CA7FCB" w:rsidP="00831DF1"/>
    <w:p w14:paraId="4C35F8AD" w14:textId="77777777" w:rsidR="00CA7FCB" w:rsidRPr="00831DF1" w:rsidRDefault="00CA7FCB" w:rsidP="00831DF1">
      <w:pPr>
        <w:pStyle w:val="Heading4"/>
      </w:pPr>
      <w:bookmarkStart w:id="241" w:name="_Toc110921826"/>
      <w:r w:rsidRPr="00831DF1">
        <w:t>Message Content</w:t>
      </w:r>
      <w:bookmarkEnd w:id="241"/>
    </w:p>
    <w:p w14:paraId="4D91E79A" w14:textId="77777777" w:rsidR="00CA7FCB" w:rsidRPr="00831DF1" w:rsidRDefault="00CA7FCB" w:rsidP="00831DF1">
      <w:r w:rsidRPr="00831DF1">
        <w:t>The HL7 message content is defined in the HL7 2.4 standard chapter 9 (</w:t>
      </w:r>
      <w:r w:rsidRPr="00831DF1">
        <w:rPr>
          <w:i/>
          <w:iCs/>
        </w:rPr>
        <w:t>Medical Records/Information Management (Document Management</w:t>
      </w:r>
      <w:r w:rsidRPr="00831DF1">
        <w:t>).</w:t>
      </w:r>
    </w:p>
    <w:p w14:paraId="716EE838" w14:textId="77777777" w:rsidR="00CA7FCB" w:rsidRPr="00831DF1" w:rsidRDefault="00CA7FCB" w:rsidP="00831DF1">
      <w:pPr>
        <w:pStyle w:val="Heading5"/>
      </w:pPr>
      <w:r w:rsidRPr="00831DF1">
        <w:t xml:space="preserve">Message Format </w:t>
      </w:r>
    </w:p>
    <w:p w14:paraId="46CF8E0D" w14:textId="77777777" w:rsidR="00CA7FCB" w:rsidRPr="00831DF1" w:rsidRDefault="00CA7FCB" w:rsidP="00831DF1">
      <w:r w:rsidRPr="00831DF1">
        <w:t xml:space="preserve">The message type for the progress note message is </w:t>
      </w:r>
      <w:r w:rsidRPr="00831DF1">
        <w:rPr>
          <w:bCs/>
        </w:rPr>
        <w:t>MDM~T02</w:t>
      </w:r>
      <w:r w:rsidRPr="00831DF1">
        <w:t>.</w:t>
      </w:r>
      <w:r w:rsidR="00452865" w:rsidRPr="00831DF1">
        <w:t xml:space="preserve"> </w:t>
      </w:r>
      <w:r w:rsidRPr="00831DF1">
        <w:t>The Medical Document Management (MDM) Message is documented in Chapter 9 of the HL7 2.4 standard.</w:t>
      </w:r>
      <w:r w:rsidR="00452865" w:rsidRPr="00831DF1">
        <w:t xml:space="preserve"> </w:t>
      </w:r>
      <w:r w:rsidRPr="00831DF1">
        <w:t>The HL7 event code is T02, which identifies the message as carrying an “original document and content”.</w:t>
      </w:r>
      <w:r w:rsidR="00452865" w:rsidRPr="00831DF1">
        <w:t xml:space="preserve"> </w:t>
      </w:r>
      <w:r w:rsidRPr="00831DF1">
        <w:t xml:space="preserve">The MDM/T02 HL7 message has six data segments that contain the following information: </w:t>
      </w:r>
    </w:p>
    <w:p w14:paraId="23895D2B" w14:textId="77777777" w:rsidR="00CA7FCB" w:rsidRPr="00831DF1" w:rsidRDefault="00CA7FCB" w:rsidP="00831DF1">
      <w:pPr>
        <w:pStyle w:val="Bulletlist"/>
      </w:pPr>
      <w:r w:rsidRPr="00831DF1">
        <w:t>Message identification (MSH)</w:t>
      </w:r>
    </w:p>
    <w:p w14:paraId="67C8094B" w14:textId="77777777" w:rsidR="00CA7FCB" w:rsidRPr="00831DF1" w:rsidRDefault="00CA7FCB" w:rsidP="00831DF1">
      <w:pPr>
        <w:pStyle w:val="Bulletlist"/>
      </w:pPr>
      <w:r w:rsidRPr="00831DF1">
        <w:t>Document available event (EVN)</w:t>
      </w:r>
    </w:p>
    <w:p w14:paraId="001977D0" w14:textId="77777777" w:rsidR="00CA7FCB" w:rsidRPr="00831DF1" w:rsidRDefault="00CA7FCB" w:rsidP="00831DF1">
      <w:pPr>
        <w:pStyle w:val="Bulletlist"/>
      </w:pPr>
      <w:r w:rsidRPr="00831DF1">
        <w:t>Patient identification (PID)</w:t>
      </w:r>
    </w:p>
    <w:p w14:paraId="6C1619D0" w14:textId="77777777" w:rsidR="00CA7FCB" w:rsidRPr="00831DF1" w:rsidRDefault="00CA7FCB" w:rsidP="00831DF1">
      <w:pPr>
        <w:pStyle w:val="Bulletlist"/>
      </w:pPr>
      <w:r w:rsidRPr="00831DF1">
        <w:t>Patient visit information (PV1)</w:t>
      </w:r>
    </w:p>
    <w:p w14:paraId="26E923B2" w14:textId="77777777" w:rsidR="00CA7FCB" w:rsidRPr="00831DF1" w:rsidRDefault="00CA7FCB" w:rsidP="00831DF1">
      <w:pPr>
        <w:pStyle w:val="Bulletlist"/>
      </w:pPr>
      <w:r w:rsidRPr="00831DF1">
        <w:t>Document notification (TXA)</w:t>
      </w:r>
    </w:p>
    <w:p w14:paraId="590B30C4" w14:textId="77777777" w:rsidR="00CA7FCB" w:rsidRPr="00831DF1" w:rsidRDefault="00CA7FCB" w:rsidP="00831DF1">
      <w:pPr>
        <w:pStyle w:val="Bulletlist"/>
      </w:pPr>
      <w:r w:rsidRPr="00831DF1">
        <w:t>Observation/result data (OBX)</w:t>
      </w:r>
    </w:p>
    <w:p w14:paraId="1D5AA586" w14:textId="77777777" w:rsidR="00CA7FCB" w:rsidRPr="00831DF1" w:rsidRDefault="00CA7FCB" w:rsidP="00831DF1"/>
    <w:p w14:paraId="398CC2BF" w14:textId="77777777" w:rsidR="00CA7FCB" w:rsidRPr="00831DF1" w:rsidRDefault="00CA7FCB" w:rsidP="00831DF1">
      <w:pPr>
        <w:pStyle w:val="Heading4"/>
      </w:pPr>
      <w:bookmarkStart w:id="242" w:name="_Toc110921827"/>
      <w:r w:rsidRPr="00831DF1">
        <w:t>Example</w:t>
      </w:r>
      <w:bookmarkEnd w:id="242"/>
    </w:p>
    <w:p w14:paraId="6817F4A6" w14:textId="77777777" w:rsidR="00CA7FCB" w:rsidRPr="00831DF1" w:rsidRDefault="00CA7FCB" w:rsidP="00831DF1"/>
    <w:p w14:paraId="7A116748" w14:textId="77777777" w:rsidR="00CA7FCB" w:rsidRPr="00831DF1" w:rsidRDefault="00CA7FCB" w:rsidP="00831DF1">
      <w:pPr>
        <w:pStyle w:val="ComputerScreen"/>
      </w:pPr>
      <w:bookmarkStart w:id="243" w:name="_Toc89755331"/>
      <w:bookmarkStart w:id="244" w:name="_Toc89755434"/>
      <w:bookmarkStart w:id="245" w:name="_Toc90289106"/>
      <w:bookmarkStart w:id="246" w:name="_Toc90725421"/>
      <w:bookmarkStart w:id="247" w:name="_Toc90792038"/>
      <w:bookmarkStart w:id="248" w:name="_Toc92793168"/>
      <w:bookmarkStart w:id="249" w:name="_Toc92797752"/>
      <w:bookmarkStart w:id="250" w:name="_Toc94932253"/>
      <w:bookmarkStart w:id="251" w:name="_Toc94960093"/>
      <w:bookmarkStart w:id="252" w:name="_Toc95033196"/>
      <w:bookmarkStart w:id="253" w:name="_Toc95125286"/>
      <w:bookmarkStart w:id="254" w:name="_Toc95128904"/>
      <w:bookmarkStart w:id="255" w:name="_Toc95132527"/>
      <w:bookmarkStart w:id="256" w:name="_Toc95616029"/>
      <w:bookmarkStart w:id="257" w:name="_Toc95625286"/>
      <w:bookmarkStart w:id="258" w:name="_Toc95625538"/>
      <w:bookmarkStart w:id="259" w:name="_Toc95628348"/>
      <w:bookmarkStart w:id="260" w:name="_Ref84235483"/>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rsidRPr="00831DF1">
        <w:t>MSH^~|\&amp;^Home Telehealth 2004^&lt;facility number&gt;~XYZ Corp</w:t>
      </w:r>
      <w:r w:rsidR="00452865" w:rsidRPr="00831DF1">
        <w:t xml:space="preserve"> </w:t>
      </w:r>
      <w:r w:rsidRPr="00831DF1">
        <w:t>server.MED.VA.gov~DNS ^VistA^&lt;VA facility dns&gt;^^20040621104503</w:t>
      </w:r>
      <w:r w:rsidRPr="00831DF1">
        <w:noBreakHyphen/>
        <w:t>0500^^MDM~T02^500167399^T^2.4^^^AL^AL^US</w:t>
      </w:r>
    </w:p>
    <w:p w14:paraId="08B43357" w14:textId="77777777" w:rsidR="00CA7FCB" w:rsidRPr="00831DF1" w:rsidRDefault="00CA7FCB" w:rsidP="00831DF1">
      <w:pPr>
        <w:pStyle w:val="ComputerScreen"/>
      </w:pPr>
      <w:r w:rsidRPr="00831DF1">
        <w:t>PID^^^1234567890V23456~~~USVHA&amp;&amp;0363~NI|123456789~~~USSSA~SS~VA FACILITY NAME&amp;500&amp;L|1234567890V23456~~~USVHA&amp;&amp;0363~NI~VA FACILITY NAME&amp;500&amp;L^^Patient~Veterans~Administration~~~~L</w:t>
      </w:r>
    </w:p>
    <w:p w14:paraId="04223F97" w14:textId="77777777" w:rsidR="00CA7FCB" w:rsidRPr="00831DF1" w:rsidRDefault="00CA7FCB" w:rsidP="00831DF1">
      <w:pPr>
        <w:pStyle w:val="ComputerScreen"/>
      </w:pPr>
      <w:r w:rsidRPr="00831DF1">
        <w:t>PV1^^^^^123456789~~~USVHA~~VA facility&amp;facility number&amp;L~~^^^^^^^^^^^^^^^^^^^^^^^^^^^^^^^^^^^^^^^200411010622200000</w:t>
      </w:r>
      <w:r w:rsidRPr="00831DF1">
        <w:noBreakHyphen/>
        <w:t>0400^200411280622200000</w:t>
      </w:r>
      <w:r w:rsidRPr="00831DF1">
        <w:noBreakHyphen/>
        <w:t>0400^^^^^^^^</w:t>
      </w:r>
    </w:p>
    <w:p w14:paraId="30EE3310" w14:textId="77777777" w:rsidR="00CA7FCB" w:rsidRPr="00831DF1" w:rsidRDefault="00CA7FCB" w:rsidP="00831DF1">
      <w:pPr>
        <w:pStyle w:val="ComputerScreen"/>
      </w:pPr>
      <w:r w:rsidRPr="00831DF1">
        <w:t>TXA^^CN^TEXT^^32885~Doctor~Fine~~~~~~USVHA~L~~~NI~facility&amp;facility number&amp;L^200411280622200000</w:t>
      </w:r>
      <w:r w:rsidRPr="00831DF1">
        <w:noBreakHyphen/>
        <w:t>0400^200411280622200000</w:t>
      </w:r>
      <w:r w:rsidRPr="00831DF1">
        <w:noBreakHyphen/>
        <w:t>0400^^^32885~Doctor~Fine~~~~~~USVHA~L~~~NI~facility&amp;facility number&amp;L^^^123456789~~~USVHA~~VA facility&amp;facility number&amp;L~~^^^Care Coordination/Home Telehealth Summary of Episode^PA^U^AV^A</w:t>
      </w:r>
    </w:p>
    <w:p w14:paraId="3D29B0EC" w14:textId="77777777" w:rsidR="00CA7FCB" w:rsidRPr="00831DF1" w:rsidRDefault="00CA7FCB" w:rsidP="00831DF1">
      <w:pPr>
        <w:pStyle w:val="ComputerScreen"/>
      </w:pPr>
      <w:r w:rsidRPr="00831DF1">
        <w:t>OBX^1^TX^^^Patient, Veterans Aloysius has been supported by the Home Telehealth Program.|The following information was submitted by the veteran through their Home Telehealth system.|</w:t>
      </w:r>
      <w:r w:rsidRPr="00831DF1">
        <w:noBreakHyphen/>
        <w:t> 28 sessions with the Congestive Heart Failure DIALOG | </w:t>
      </w:r>
      <w:r w:rsidRPr="00831DF1">
        <w:noBreakHyphen/>
        <w:t>28 sessions with the Chronic Pain DIALOG|</w:t>
      </w:r>
      <w:r w:rsidR="00452865" w:rsidRPr="00831DF1">
        <w:t xml:space="preserve"> </w:t>
      </w:r>
      <w:r w:rsidRPr="00831DF1">
        <w:noBreakHyphen/>
        <w:t> 28 BLOOD GLUCOSE observations | </w:t>
      </w:r>
      <w:r w:rsidRPr="00831DF1">
        <w:noBreakHyphen/>
        <w:t> 28 BLOOD PRESSURE observations |</w:t>
      </w:r>
      <w:r w:rsidRPr="00831DF1">
        <w:noBreakHyphen/>
        <w:t> 28 PAIN observations | </w:t>
      </w:r>
      <w:r w:rsidRPr="00831DF1">
        <w:noBreakHyphen/>
        <w:t> 28 PULSE observations | - 28 PULSE OXIMETRY observations | - 28 TEMPERATURE observations | - 28 WEIGHT observations </w:t>
      </w:r>
    </w:p>
    <w:p w14:paraId="03752BD9" w14:textId="77777777" w:rsidR="00CA7FCB" w:rsidRPr="00831DF1" w:rsidRDefault="00CA7FCB" w:rsidP="00831DF1">
      <w:pPr>
        <w:pStyle w:val="Captiontable"/>
      </w:pPr>
      <w:bookmarkStart w:id="261" w:name="_Ref96945291"/>
      <w:bookmarkStart w:id="262" w:name="_Toc111256956"/>
      <w:bookmarkStart w:id="263" w:name="_Toc145664634"/>
      <w:r w:rsidRPr="00831DF1">
        <w:rPr>
          <w:rStyle w:val="CaptiontableChar"/>
          <w:b/>
          <w:bCs/>
        </w:rPr>
        <w:t>Figure</w:t>
      </w:r>
      <w:bookmarkEnd w:id="261"/>
      <w:r w:rsidR="00452865" w:rsidRPr="00831DF1">
        <w:t xml:space="preserve"> 11</w:t>
      </w:r>
      <w:r w:rsidRPr="00831DF1">
        <w:t>: 28-Day Consult Note Data</w:t>
      </w:r>
      <w:bookmarkEnd w:id="262"/>
      <w:bookmarkEnd w:id="263"/>
    </w:p>
    <w:p w14:paraId="411FDCB4" w14:textId="77777777" w:rsidR="00CA7FCB" w:rsidRPr="00831DF1" w:rsidRDefault="00CA7FCB" w:rsidP="00831DF1">
      <w:pPr>
        <w:pStyle w:val="ComputerScreen"/>
      </w:pPr>
      <w:r w:rsidRPr="00831DF1">
        <w:t>MSH^~|\&amp;^Home Telehealth 2004^&lt;facility number&gt;~XYZ Corp</w:t>
      </w:r>
      <w:r w:rsidR="00452865" w:rsidRPr="00831DF1">
        <w:t xml:space="preserve"> </w:t>
      </w:r>
      <w:r w:rsidRPr="00831DF1">
        <w:t>server.MED.VA.gov~DNS ^VistA^&lt;VistA Facility dns&gt;^^20040621104503</w:t>
      </w:r>
      <w:r w:rsidRPr="00831DF1">
        <w:noBreakHyphen/>
        <w:t>0500^^ORU~R01^500167499^T^2.4^^^AL^AL^US</w:t>
      </w:r>
    </w:p>
    <w:p w14:paraId="7E62BA0E" w14:textId="77777777" w:rsidR="00CA7FCB" w:rsidRPr="00831DF1" w:rsidRDefault="00CA7FCB" w:rsidP="00831DF1">
      <w:pPr>
        <w:pStyle w:val="ComputerScreen"/>
      </w:pPr>
      <w:r w:rsidRPr="00831DF1">
        <w:t>PID^^^1234567890V23456~~~USVHA&amp;&amp;0363~NI|123456789~~~USSSA~SS~VA FACILITY NAME&amp;500&amp;L|1234567890V23456~~~USVHA&amp;&amp;0363~NI~VA FACILITY NAME&amp;500&amp;L^^Patient~Veterans~Administration~~~~L</w:t>
      </w:r>
    </w:p>
    <w:p w14:paraId="2C88B508" w14:textId="77777777" w:rsidR="00CA7FCB" w:rsidRPr="00831DF1" w:rsidRDefault="00CA7FCB" w:rsidP="00831DF1">
      <w:pPr>
        <w:pStyle w:val="ComputerScreen"/>
      </w:pPr>
      <w:r w:rsidRPr="00831DF1">
        <w:t>PV1^^^^^123456789~~~USVHA~~VA facility&amp;facility number&amp;L~~^^^^^^^^^^^^^^^^^^^^^^^^^^^^^^^^^^^^^^^200412140622200000</w:t>
      </w:r>
      <w:r w:rsidRPr="00831DF1">
        <w:noBreakHyphen/>
        <w:t>0400^200412140622200000</w:t>
      </w:r>
      <w:r w:rsidRPr="00831DF1">
        <w:noBreakHyphen/>
        <w:t>0400^^^^^^^^</w:t>
      </w:r>
    </w:p>
    <w:p w14:paraId="1395B6D2" w14:textId="77777777" w:rsidR="00CA7FCB" w:rsidRPr="00831DF1" w:rsidRDefault="00CA7FCB" w:rsidP="00831DF1">
      <w:pPr>
        <w:pStyle w:val="ComputerScreen"/>
      </w:pPr>
      <w:r w:rsidRPr="00831DF1">
        <w:t>TXA^^PR^AP^200412141154</w:t>
      </w:r>
      <w:r w:rsidRPr="00831DF1">
        <w:noBreakHyphen/>
        <w:t>0500^32885~Doctor~Fine~~~~~~USVHA~L~~~NI~facility&amp;facility number&amp;L^200412140622200000</w:t>
      </w:r>
      <w:r w:rsidRPr="00831DF1">
        <w:noBreakHyphen/>
        <w:t>0400^200412140622200000</w:t>
      </w:r>
      <w:r w:rsidRPr="00831DF1">
        <w:noBreakHyphen/>
        <w:t>0400^^^32885~Doctor~Fine~~~~~~USVHA~L~~~NI~facility&amp;facility number&amp;L^^^123456789~~~USVHA~~VA facility&amp;facility number&amp;L~~^^^Care Coordination/Home Telehealth Summary of Episode^PA^U^AV^A</w:t>
      </w:r>
    </w:p>
    <w:p w14:paraId="719351A1" w14:textId="77777777" w:rsidR="00CA7FCB" w:rsidRPr="00831DF1" w:rsidRDefault="00CA7FCB" w:rsidP="00831DF1">
      <w:pPr>
        <w:pStyle w:val="ComputerScreen"/>
      </w:pPr>
      <w:r w:rsidRPr="00831DF1">
        <w:t>OBX^^ST^2~Pulse~99VA120.51^^50^beats/min^^^^^F^^^^^^Device Entered^XYZ Corp~123B~1.2</w:t>
      </w:r>
    </w:p>
    <w:p w14:paraId="3BAF884C" w14:textId="77777777" w:rsidR="00CA7FCB" w:rsidRPr="00831DF1" w:rsidRDefault="00CA7FCB" w:rsidP="00831DF1">
      <w:pPr>
        <w:pStyle w:val="Captiontable"/>
      </w:pPr>
      <w:bookmarkStart w:id="264" w:name="_Ref96945298"/>
      <w:bookmarkStart w:id="265" w:name="_Toc111256957"/>
      <w:bookmarkStart w:id="266" w:name="_Toc145664635"/>
      <w:r w:rsidRPr="00831DF1">
        <w:t xml:space="preserve">Figure </w:t>
      </w:r>
      <w:bookmarkEnd w:id="264"/>
      <w:r w:rsidR="00452865" w:rsidRPr="00831DF1">
        <w:t>12</w:t>
      </w:r>
      <w:r w:rsidRPr="00831DF1">
        <w:t>: “Out-of-bounds” Progress Note Data (Pulse)</w:t>
      </w:r>
      <w:bookmarkEnd w:id="265"/>
      <w:bookmarkEnd w:id="266"/>
    </w:p>
    <w:p w14:paraId="580C9A5C" w14:textId="77777777" w:rsidR="00CA7FCB" w:rsidRPr="00831DF1" w:rsidRDefault="00CA7FCB" w:rsidP="00831DF1">
      <w:pPr>
        <w:pStyle w:val="Heading4"/>
      </w:pPr>
      <w:bookmarkStart w:id="267" w:name="_Toc88904717"/>
      <w:bookmarkStart w:id="268" w:name="_Toc89599704"/>
      <w:bookmarkStart w:id="269" w:name="_Toc89686011"/>
      <w:bookmarkStart w:id="270" w:name="_Toc89689369"/>
      <w:bookmarkStart w:id="271" w:name="_Toc89691374"/>
      <w:bookmarkStart w:id="272" w:name="_Toc89691472"/>
      <w:bookmarkStart w:id="273" w:name="_Toc89741034"/>
      <w:bookmarkStart w:id="274" w:name="_Toc89755334"/>
      <w:bookmarkStart w:id="275" w:name="_Toc89755437"/>
      <w:bookmarkStart w:id="276" w:name="_Toc90289109"/>
      <w:bookmarkStart w:id="277" w:name="_Toc90725424"/>
      <w:bookmarkStart w:id="278" w:name="_Toc90792041"/>
      <w:bookmarkStart w:id="279" w:name="_Toc92793171"/>
      <w:bookmarkStart w:id="280" w:name="_Toc92797755"/>
      <w:bookmarkStart w:id="281" w:name="_Toc94932256"/>
      <w:bookmarkStart w:id="282" w:name="_Toc94960096"/>
      <w:bookmarkStart w:id="283" w:name="_Toc95033199"/>
      <w:bookmarkStart w:id="284" w:name="_Toc95125289"/>
      <w:bookmarkStart w:id="285" w:name="_Toc95128907"/>
      <w:bookmarkStart w:id="286" w:name="_Toc95132530"/>
      <w:bookmarkStart w:id="287" w:name="_Toc95616032"/>
      <w:bookmarkStart w:id="288" w:name="_Toc95625289"/>
      <w:bookmarkStart w:id="289" w:name="_Toc95625541"/>
      <w:bookmarkStart w:id="290" w:name="_Toc95628351"/>
      <w:bookmarkStart w:id="291" w:name="_Toc110921828"/>
      <w:bookmarkStart w:id="292" w:name="_Ref84651841"/>
      <w:bookmarkStart w:id="293" w:name="_Ref85611327"/>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831DF1">
        <w:t>Acknowledge Message Content</w:t>
      </w:r>
      <w:bookmarkEnd w:id="291"/>
    </w:p>
    <w:p w14:paraId="768A9196" w14:textId="77777777" w:rsidR="00CA7FCB" w:rsidRPr="00831DF1" w:rsidRDefault="00CA7FCB" w:rsidP="00831DF1">
      <w:r w:rsidRPr="00831DF1">
        <w:t xml:space="preserve">The message content is given in the </w:t>
      </w:r>
      <w:r w:rsidRPr="00831DF1">
        <w:rPr>
          <w:i/>
          <w:iCs/>
        </w:rPr>
        <w:t>VA Home Telehealth HL-7 Message formats</w:t>
      </w:r>
      <w:r w:rsidRPr="00831DF1">
        <w:t xml:space="preserve"> document.</w:t>
      </w:r>
      <w:r w:rsidR="00452865" w:rsidRPr="00831DF1">
        <w:t xml:space="preserve"> </w:t>
      </w:r>
      <w:r w:rsidRPr="00831DF1">
        <w:t>The VistA system generates an acknowledgment message when it has processed the progress note message.</w:t>
      </w:r>
    </w:p>
    <w:p w14:paraId="3D002359" w14:textId="77777777" w:rsidR="00CA7FCB" w:rsidRPr="00831DF1" w:rsidRDefault="00CA7FCB" w:rsidP="00831DF1">
      <w:pPr>
        <w:pStyle w:val="Heading5"/>
      </w:pPr>
      <w:r w:rsidRPr="00831DF1">
        <w:t>Message Format</w:t>
      </w:r>
    </w:p>
    <w:p w14:paraId="4958F0E9" w14:textId="77777777" w:rsidR="00CA7FCB" w:rsidRPr="00831DF1" w:rsidRDefault="00CA7FCB" w:rsidP="00831DF1">
      <w:r w:rsidRPr="00831DF1">
        <w:t>The acknowledge function uses the General Acknowledgment (ACK) Message as documented in chapter 2 of the HL7 standard</w:t>
      </w:r>
      <w:r w:rsidR="00EC348E" w:rsidRPr="00831DF1">
        <w:t>.</w:t>
      </w:r>
      <w:r w:rsidRPr="00831DF1">
        <w:t xml:space="preserve"> The Home Telehealth Vendor Server will mandate an acceptance of the progress note itself (an application acknowledgement).</w:t>
      </w:r>
    </w:p>
    <w:p w14:paraId="741F03D7" w14:textId="77777777" w:rsidR="00CA7FCB" w:rsidRPr="00831DF1" w:rsidRDefault="00CA7FCB" w:rsidP="00831DF1">
      <w:pPr>
        <w:pStyle w:val="Heading5"/>
      </w:pPr>
      <w:r w:rsidRPr="00831DF1">
        <w:t>Example</w:t>
      </w:r>
    </w:p>
    <w:p w14:paraId="64E35034" w14:textId="77777777" w:rsidR="00CA7FCB" w:rsidRPr="00831DF1" w:rsidRDefault="00CA7FCB" w:rsidP="00831DF1">
      <w:r w:rsidRPr="00831DF1">
        <w:t>The following three examples are of a message acceptance, a request acceptance (application acknowledge) and a request refusal (application negative acknowledgement).</w:t>
      </w:r>
      <w:r w:rsidR="00452865" w:rsidRPr="00831DF1">
        <w:t xml:space="preserve"> </w:t>
      </w:r>
      <w:r w:rsidRPr="00831DF1">
        <w:t xml:space="preserve">The example is from the </w:t>
      </w:r>
      <w:r w:rsidRPr="00831DF1">
        <w:rPr>
          <w:i/>
          <w:iCs/>
        </w:rPr>
        <w:t>Home Telehealth Profile</w:t>
      </w:r>
      <w:r w:rsidRPr="00831DF1">
        <w:t>.</w:t>
      </w:r>
      <w:r w:rsidR="00452865" w:rsidRPr="00831DF1">
        <w:t xml:space="preserve"> </w:t>
      </w:r>
      <w:r w:rsidRPr="00831DF1">
        <w:t xml:space="preserve">The fields of interest are in </w:t>
      </w:r>
      <w:r w:rsidRPr="00831DF1">
        <w:rPr>
          <w:i/>
          <w:iCs/>
        </w:rPr>
        <w:t>italics</w:t>
      </w:r>
      <w:r w:rsidRPr="00831DF1">
        <w:t xml:space="preserve">, </w:t>
      </w:r>
      <w:r w:rsidRPr="00831DF1">
        <w:rPr>
          <w:bCs/>
        </w:rPr>
        <w:t>bold</w:t>
      </w:r>
      <w:r w:rsidRPr="00831DF1">
        <w:t xml:space="preserve"> and red.</w:t>
      </w:r>
      <w:r w:rsidR="00452865" w:rsidRPr="00831DF1">
        <w:t xml:space="preserve"> </w:t>
      </w:r>
    </w:p>
    <w:p w14:paraId="7F88D9E4" w14:textId="77777777" w:rsidR="00CA7FCB" w:rsidRPr="00831DF1" w:rsidRDefault="00CA7FCB" w:rsidP="00831DF1">
      <w:pPr>
        <w:pStyle w:val="ComputerScreen"/>
      </w:pPr>
      <w:r w:rsidRPr="00831DF1">
        <w:t>MSH^~|\&amp;^VistA^&lt;VistA Facility dns&gt;^Home Telehealth 2004^&lt;facility number&gt;~XYZ Corp</w:t>
      </w:r>
      <w:r w:rsidR="00452865" w:rsidRPr="00831DF1">
        <w:t xml:space="preserve"> </w:t>
      </w:r>
      <w:r w:rsidRPr="00831DF1">
        <w:t>server.MED.VA.gov~DNS</w:t>
      </w:r>
      <w:r w:rsidR="00452865" w:rsidRPr="00831DF1">
        <w:t xml:space="preserve"> </w:t>
      </w:r>
      <w:r w:rsidRPr="00831DF1">
        <w:t>^20040621104503</w:t>
      </w:r>
      <w:r w:rsidRPr="00831DF1">
        <w:noBreakHyphen/>
        <w:t>0500^^ACK^600167123^T^2.4^^^ER^ER^USA</w:t>
      </w:r>
    </w:p>
    <w:p w14:paraId="401BFB76" w14:textId="77777777" w:rsidR="00CA7FCB" w:rsidRPr="00831DF1" w:rsidRDefault="00CA7FCB" w:rsidP="00831DF1">
      <w:pPr>
        <w:pStyle w:val="ComputerScreen"/>
      </w:pPr>
      <w:r w:rsidRPr="00831DF1">
        <w:t>MSA^CA^500167399^^^^</w:t>
      </w:r>
    </w:p>
    <w:p w14:paraId="0C8AAC9F" w14:textId="77777777" w:rsidR="00CA7FCB" w:rsidRPr="00831DF1" w:rsidRDefault="00CA7FCB" w:rsidP="00831DF1">
      <w:pPr>
        <w:pStyle w:val="Captiontable"/>
      </w:pPr>
      <w:bookmarkStart w:id="294" w:name="_Toc111256958"/>
      <w:bookmarkStart w:id="295" w:name="_Toc145664636"/>
      <w:r w:rsidRPr="00831DF1">
        <w:t xml:space="preserve">Figure </w:t>
      </w:r>
      <w:r w:rsidR="00452865" w:rsidRPr="00831DF1">
        <w:t>13</w:t>
      </w:r>
      <w:r w:rsidRPr="00831DF1">
        <w:t>: Progress Note Message Acceptance (Message Acknowledge)</w:t>
      </w:r>
      <w:bookmarkEnd w:id="294"/>
      <w:bookmarkEnd w:id="295"/>
    </w:p>
    <w:p w14:paraId="3F0CFF91" w14:textId="77777777" w:rsidR="00CA7FCB" w:rsidRPr="00831DF1" w:rsidRDefault="00CA7FCB" w:rsidP="00831DF1"/>
    <w:p w14:paraId="70B5332B" w14:textId="77777777" w:rsidR="00CA7FCB" w:rsidRPr="00831DF1" w:rsidRDefault="00CA7FCB" w:rsidP="00831DF1">
      <w:pPr>
        <w:pStyle w:val="ComputerScreen"/>
      </w:pPr>
      <w:r w:rsidRPr="00831DF1">
        <w:t>MSH^~|\&amp;^VistA^&lt;VistA Facility dns&gt;^Home Telehealth 2004^&lt;facility number&gt;~XYZ Corp</w:t>
      </w:r>
      <w:r w:rsidR="00452865" w:rsidRPr="00831DF1">
        <w:t xml:space="preserve"> </w:t>
      </w:r>
      <w:r w:rsidRPr="00831DF1">
        <w:t>server.MED.VA.gov~DNS</w:t>
      </w:r>
      <w:r w:rsidR="00452865" w:rsidRPr="00831DF1">
        <w:t xml:space="preserve"> </w:t>
      </w:r>
      <w:r w:rsidRPr="00831DF1">
        <w:t>^20040621104503</w:t>
      </w:r>
      <w:r w:rsidRPr="00831DF1">
        <w:noBreakHyphen/>
        <w:t>0500^^ACK^600167123^T^2.4^^^ER^ER^USA</w:t>
      </w:r>
    </w:p>
    <w:p w14:paraId="7278DC20" w14:textId="77777777" w:rsidR="00CA7FCB" w:rsidRPr="00831DF1" w:rsidRDefault="00CA7FCB" w:rsidP="00831DF1">
      <w:pPr>
        <w:pStyle w:val="ComputerScreen"/>
      </w:pPr>
      <w:r w:rsidRPr="00831DF1">
        <w:t>MSA^AA^500167399^^^^</w:t>
      </w:r>
    </w:p>
    <w:p w14:paraId="21A199DC" w14:textId="77777777" w:rsidR="00CA7FCB" w:rsidRPr="00831DF1" w:rsidRDefault="00CA7FCB" w:rsidP="00831DF1">
      <w:pPr>
        <w:pStyle w:val="Captiontable"/>
      </w:pPr>
      <w:bookmarkStart w:id="296" w:name="_Toc111256959"/>
      <w:bookmarkStart w:id="297" w:name="_Toc145664637"/>
      <w:r w:rsidRPr="00831DF1">
        <w:t xml:space="preserve">Figure </w:t>
      </w:r>
      <w:r w:rsidR="00BC3EC9" w:rsidRPr="00831DF1">
        <w:t>14</w:t>
      </w:r>
      <w:r w:rsidRPr="00831DF1">
        <w:t>: Progress Note Acceptance (Application Acknowledge)</w:t>
      </w:r>
      <w:bookmarkEnd w:id="296"/>
      <w:bookmarkEnd w:id="297"/>
    </w:p>
    <w:p w14:paraId="4F98457E" w14:textId="77777777" w:rsidR="00CA7FCB" w:rsidRPr="00831DF1" w:rsidRDefault="00EC348E" w:rsidP="00831DF1">
      <w:r w:rsidRPr="00831DF1">
        <w:br w:type="page"/>
      </w:r>
    </w:p>
    <w:p w14:paraId="1FAED1EF" w14:textId="77777777" w:rsidR="00CA7FCB" w:rsidRPr="00831DF1" w:rsidRDefault="00CA7FCB" w:rsidP="00831DF1">
      <w:pPr>
        <w:pStyle w:val="ComputerScreen"/>
      </w:pPr>
      <w:r w:rsidRPr="00831DF1">
        <w:t>MSH^~|\&amp;^VistA^&lt;VistA Facility dns&gt;^Home Telehealth 2004^&lt;facility number&gt;~XYZ Corp</w:t>
      </w:r>
      <w:r w:rsidR="00452865" w:rsidRPr="00831DF1">
        <w:t xml:space="preserve"> </w:t>
      </w:r>
      <w:r w:rsidRPr="00831DF1">
        <w:t>server.MED.VA.gov~DNS</w:t>
      </w:r>
      <w:r w:rsidR="00452865" w:rsidRPr="00831DF1">
        <w:t xml:space="preserve"> </w:t>
      </w:r>
      <w:r w:rsidRPr="00831DF1">
        <w:t>^20040621104503</w:t>
      </w:r>
      <w:r w:rsidRPr="00831DF1">
        <w:noBreakHyphen/>
        <w:t>0500^^ACK^600167123^T^2.4^^^ER^ER^USA</w:t>
      </w:r>
    </w:p>
    <w:p w14:paraId="10B88B87" w14:textId="77777777" w:rsidR="00CA7FCB" w:rsidRPr="00831DF1" w:rsidRDefault="00CA7FCB" w:rsidP="00831DF1">
      <w:pPr>
        <w:pStyle w:val="ComputerScreen"/>
      </w:pPr>
      <w:r w:rsidRPr="00831DF1">
        <w:t>MSA^AR^500167399^^^^100~Missing ICN~HL70357</w:t>
      </w:r>
    </w:p>
    <w:p w14:paraId="12CD7B62" w14:textId="77777777" w:rsidR="00CA7FCB" w:rsidRPr="00831DF1" w:rsidRDefault="00CA7FCB" w:rsidP="00831DF1">
      <w:pPr>
        <w:pStyle w:val="ComputerScreen"/>
      </w:pPr>
      <w:r w:rsidRPr="00831DF1">
        <w:t>ERR^PID^3^0^100~Missing ICN~HL70357</w:t>
      </w:r>
    </w:p>
    <w:p w14:paraId="7003210F" w14:textId="77777777" w:rsidR="00CA7FCB" w:rsidRPr="00831DF1" w:rsidRDefault="00CA7FCB" w:rsidP="00831DF1">
      <w:pPr>
        <w:pStyle w:val="Captiontable"/>
      </w:pPr>
      <w:bookmarkStart w:id="298" w:name="_Toc111256960"/>
      <w:bookmarkStart w:id="299" w:name="_Toc145664638"/>
      <w:r w:rsidRPr="00831DF1">
        <w:t xml:space="preserve">Figure </w:t>
      </w:r>
      <w:r w:rsidR="00BC3EC9" w:rsidRPr="00831DF1">
        <w:t>15</w:t>
      </w:r>
      <w:r w:rsidRPr="00831DF1">
        <w:t>: Progress Note Refusal (Application Acknowledge)</w:t>
      </w:r>
      <w:bookmarkEnd w:id="298"/>
      <w:bookmarkEnd w:id="299"/>
    </w:p>
    <w:p w14:paraId="43184113" w14:textId="77777777" w:rsidR="00CA7FCB" w:rsidRPr="00831DF1" w:rsidRDefault="00C33504" w:rsidP="00831DF1">
      <w:pPr>
        <w:pStyle w:val="Heading3"/>
      </w:pPr>
      <w:bookmarkStart w:id="300" w:name="_Toc110921829"/>
      <w:r w:rsidRPr="00831DF1">
        <w:br w:type="page"/>
      </w:r>
      <w:bookmarkStart w:id="301" w:name="_Toc11371402"/>
      <w:r w:rsidR="00CA7FCB" w:rsidRPr="00831DF1">
        <w:t>TIU Document: Discharge Summary</w:t>
      </w:r>
      <w:bookmarkEnd w:id="300"/>
      <w:bookmarkEnd w:id="301"/>
      <w:r w:rsidRPr="00831DF1">
        <w:fldChar w:fldCharType="begin"/>
      </w:r>
      <w:r w:rsidRPr="00831DF1">
        <w:instrText xml:space="preserve"> XE "Discharge Summary" </w:instrText>
      </w:r>
      <w:r w:rsidRPr="00831DF1">
        <w:fldChar w:fldCharType="end"/>
      </w:r>
      <w:r w:rsidR="00CA7FCB" w:rsidRPr="00831DF1">
        <w:t xml:space="preserve"> </w:t>
      </w:r>
    </w:p>
    <w:p w14:paraId="14853CDD" w14:textId="77777777" w:rsidR="00CA7FCB" w:rsidRPr="00831DF1" w:rsidRDefault="00CA7FCB" w:rsidP="00831DF1">
      <w:r w:rsidRPr="00831DF1">
        <w:t>The vendor has patient information to upload to VistA and they and their VistA contact have decided that it should be stored as a TIU discharge summary.</w:t>
      </w:r>
      <w:r w:rsidR="00452865" w:rsidRPr="00831DF1">
        <w:t xml:space="preserve"> </w:t>
      </w:r>
      <w:r w:rsidRPr="00831DF1">
        <w:t>The vendor software formats the information into document text, builds an HL7 message that contains this text, and sends the HL7 message to VistA, where TIU stores the text in the patient record as a TIU discharge summary.</w:t>
      </w:r>
    </w:p>
    <w:p w14:paraId="567C9E49" w14:textId="77777777" w:rsidR="00CA7FCB" w:rsidRPr="00831DF1" w:rsidRDefault="00CA7FCB" w:rsidP="00831DF1">
      <w:pPr>
        <w:pStyle w:val="Heading4"/>
      </w:pPr>
      <w:bookmarkStart w:id="302" w:name="_Toc110921830"/>
      <w:r w:rsidRPr="00831DF1">
        <w:t>Description</w:t>
      </w:r>
      <w:bookmarkEnd w:id="302"/>
    </w:p>
    <w:p w14:paraId="05D1329C" w14:textId="77777777" w:rsidR="00CA7FCB" w:rsidRPr="00831DF1" w:rsidRDefault="00CA7FCB" w:rsidP="00831DF1">
      <w:r w:rsidRPr="00831DF1">
        <w:t>The vendor creates an MDM/T02 HL7 message to upload a discharge summary.</w:t>
      </w:r>
      <w:r w:rsidR="00452865" w:rsidRPr="00831DF1">
        <w:t xml:space="preserve"> </w:t>
      </w:r>
      <w:r w:rsidRPr="00831DF1">
        <w:t>The message contains document text, information to identify a patient, the document author, the discharge summary title, and the VistA admission date that they want associated with this discharge summary.</w:t>
      </w:r>
      <w:r w:rsidR="00452865" w:rsidRPr="00831DF1">
        <w:t xml:space="preserve"> </w:t>
      </w:r>
    </w:p>
    <w:p w14:paraId="458F4737" w14:textId="77777777" w:rsidR="00CA7FCB" w:rsidRPr="00831DF1" w:rsidRDefault="00CA7FCB" w:rsidP="00831DF1">
      <w:r w:rsidRPr="00831DF1">
        <w:t>TIU will verify the content of the HL7 message and will not create the discharge summary until it has finished verifying all the required fields.</w:t>
      </w:r>
      <w:r w:rsidR="00452865" w:rsidRPr="00831DF1">
        <w:t xml:space="preserve"> </w:t>
      </w:r>
      <w:r w:rsidRPr="00831DF1">
        <w:t>If there are errors, TIU will send an HL7 Application Reject Acknowledgement message to the vendor software.</w:t>
      </w:r>
      <w:r w:rsidR="00452865" w:rsidRPr="00831DF1">
        <w:t xml:space="preserve"> </w:t>
      </w:r>
      <w:r w:rsidRPr="00831DF1">
        <w:t>The message will include text descriptions of all the errors found during data verification.</w:t>
      </w:r>
      <w:r w:rsidR="00452865" w:rsidRPr="00831DF1">
        <w:t xml:space="preserve"> </w:t>
      </w:r>
      <w:r w:rsidRPr="00831DF1">
        <w:t>If there are no errors, TIU will store the text in a discharge summary.</w:t>
      </w:r>
    </w:p>
    <w:p w14:paraId="24ABD9D5" w14:textId="77777777" w:rsidR="00CA7FCB" w:rsidRPr="00831DF1" w:rsidRDefault="00CA7FCB" w:rsidP="00831DF1">
      <w:pPr>
        <w:pStyle w:val="Heading4"/>
      </w:pPr>
      <w:bookmarkStart w:id="303" w:name="_Toc110921831"/>
      <w:r w:rsidRPr="00831DF1">
        <w:t>Responsibilities</w:t>
      </w:r>
      <w:bookmarkEnd w:id="303"/>
    </w:p>
    <w:p w14:paraId="6FD0737A" w14:textId="77777777" w:rsidR="00CA7FCB" w:rsidRPr="00831DF1" w:rsidRDefault="00CA7FCB" w:rsidP="00831DF1">
      <w:r w:rsidRPr="00831DF1">
        <w:t>Responsibilities are the required actions necessary for the completion of the function; the following paragraphs list the responsibilities.</w:t>
      </w:r>
    </w:p>
    <w:p w14:paraId="2AEB0AE1" w14:textId="77777777" w:rsidR="00CA7FCB" w:rsidRPr="00831DF1" w:rsidRDefault="00CA7FCB" w:rsidP="00831DF1">
      <w:pPr>
        <w:pStyle w:val="Heading5"/>
      </w:pPr>
      <w:r w:rsidRPr="00831DF1">
        <w:t>Vendor Responsibilities</w:t>
      </w:r>
    </w:p>
    <w:p w14:paraId="160D2173" w14:textId="77777777" w:rsidR="00CA7FCB" w:rsidRPr="00831DF1" w:rsidRDefault="00CA7FCB" w:rsidP="00831DF1">
      <w:r w:rsidRPr="00831DF1">
        <w:t>In support of the process of creating a discharge summary, vendor is responsible for:</w:t>
      </w:r>
    </w:p>
    <w:p w14:paraId="10C8E5BD" w14:textId="77777777" w:rsidR="00CA7FCB" w:rsidRPr="00831DF1" w:rsidRDefault="00CA7FCB" w:rsidP="00831DF1">
      <w:pPr>
        <w:pStyle w:val="Bulletlist"/>
      </w:pPr>
      <w:r w:rsidRPr="00831DF1">
        <w:t>Establishing a relationship with one or more VHA sites so the vendor has access to the VHA WAN and an 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server located at a VA site</w:t>
      </w:r>
    </w:p>
    <w:p w14:paraId="0622368A" w14:textId="77777777" w:rsidR="00CA7FCB" w:rsidRPr="00831DF1" w:rsidRDefault="00CA7FCB" w:rsidP="00831DF1">
      <w:pPr>
        <w:pStyle w:val="Bulletlist"/>
      </w:pPr>
      <w:r w:rsidRPr="00831DF1">
        <w:t>Receiving information from the VHA site that will:</w:t>
      </w:r>
    </w:p>
    <w:p w14:paraId="69930C6B" w14:textId="77777777" w:rsidR="00CA7FCB" w:rsidRPr="00831DF1" w:rsidRDefault="00CA7FCB" w:rsidP="00831DF1">
      <w:pPr>
        <w:pStyle w:val="BulletLevel1"/>
      </w:pPr>
      <w:r w:rsidRPr="00831DF1">
        <w:t>Uniquely identify a patient</w:t>
      </w:r>
    </w:p>
    <w:p w14:paraId="49505F3B" w14:textId="77777777" w:rsidR="00CA7FCB" w:rsidRPr="00831DF1" w:rsidRDefault="00CA7FCB" w:rsidP="00831DF1">
      <w:pPr>
        <w:pStyle w:val="BulletLevel1"/>
      </w:pPr>
      <w:r w:rsidRPr="00831DF1">
        <w:t xml:space="preserve">Uniquely identify the VistA location that will receive and store the discharge summary </w:t>
      </w:r>
    </w:p>
    <w:p w14:paraId="2B6225AA" w14:textId="77777777" w:rsidR="00CA7FCB" w:rsidRPr="00831DF1" w:rsidRDefault="00CA7FCB" w:rsidP="00831DF1">
      <w:pPr>
        <w:pStyle w:val="BulletLevel1"/>
      </w:pPr>
      <w:r w:rsidRPr="00831DF1">
        <w:t>Uniquely identify the VistA user who is the author (signer) of the document.</w:t>
      </w:r>
      <w:r w:rsidR="00452865" w:rsidRPr="00831DF1">
        <w:t xml:space="preserve"> </w:t>
      </w:r>
    </w:p>
    <w:p w14:paraId="6F4BAC51" w14:textId="77777777" w:rsidR="00CA7FCB" w:rsidRPr="00831DF1" w:rsidRDefault="00CA7FCB" w:rsidP="00831DF1">
      <w:pPr>
        <w:pStyle w:val="BulletLevel1"/>
      </w:pPr>
      <w:r w:rsidRPr="00831DF1">
        <w:t>Uniquely identify the discharge summary title at the receiving VA site into which the document text will be stored</w:t>
      </w:r>
    </w:p>
    <w:p w14:paraId="451E9D28" w14:textId="77777777" w:rsidR="00CA7FCB" w:rsidRPr="00831DF1" w:rsidRDefault="00CA7FCB" w:rsidP="00831DF1">
      <w:pPr>
        <w:pStyle w:val="BulletLevel1"/>
      </w:pPr>
      <w:r w:rsidRPr="00831DF1">
        <w:t>Uniquely identify the VistA inpatient admission date/time that will be associated with the discharge summary</w:t>
      </w:r>
      <w:r w:rsidR="00C33504" w:rsidRPr="00831DF1">
        <w:fldChar w:fldCharType="begin"/>
      </w:r>
      <w:r w:rsidR="00C33504" w:rsidRPr="00831DF1">
        <w:instrText xml:space="preserve"> XE "discharge summary" </w:instrText>
      </w:r>
      <w:r w:rsidR="00C33504" w:rsidRPr="00831DF1">
        <w:fldChar w:fldCharType="end"/>
      </w:r>
      <w:r w:rsidRPr="00831DF1">
        <w:t>.</w:t>
      </w:r>
    </w:p>
    <w:p w14:paraId="427FD994" w14:textId="77777777" w:rsidR="00CA7FCB" w:rsidRPr="00831DF1" w:rsidRDefault="00CA7FCB" w:rsidP="00831DF1">
      <w:pPr>
        <w:pStyle w:val="Bulletlist"/>
      </w:pPr>
      <w:r w:rsidRPr="00831DF1">
        <w:t>Working with their VHA contact(s) to determine the acceptable layout for the document text and the exact TIU discharge summary title.</w:t>
      </w:r>
    </w:p>
    <w:p w14:paraId="3DCAD8A2" w14:textId="77777777" w:rsidR="00CA7FCB" w:rsidRPr="00831DF1" w:rsidRDefault="00CA7FCB" w:rsidP="00831DF1">
      <w:pPr>
        <w:pStyle w:val="Bulletlist"/>
      </w:pPr>
      <w:r w:rsidRPr="00831DF1">
        <w:t>Creating a trigger in the vendor software that will generate an MDM/T02 HL7 message that contains text of the discharge summary</w:t>
      </w:r>
    </w:p>
    <w:p w14:paraId="29E59ED6" w14:textId="77777777" w:rsidR="00CA7FCB" w:rsidRPr="00831DF1" w:rsidRDefault="00CA7FCB" w:rsidP="00831DF1">
      <w:pPr>
        <w:pStyle w:val="Bulletlist"/>
      </w:pPr>
      <w:r w:rsidRPr="00831DF1">
        <w:t>Sending the MDM/T02 HL7 message to the Interface Engine</w:t>
      </w:r>
    </w:p>
    <w:p w14:paraId="690B455E" w14:textId="77777777" w:rsidR="00CA7FCB" w:rsidRPr="00831DF1" w:rsidRDefault="00CA7FCB" w:rsidP="00831DF1">
      <w:pPr>
        <w:pStyle w:val="Bulletlist"/>
      </w:pPr>
      <w:r w:rsidRPr="00831DF1">
        <w:t>Receiving HL7 commit acknowledgement</w:t>
      </w:r>
      <w:r w:rsidR="00452865" w:rsidRPr="00831DF1">
        <w:t xml:space="preserve"> </w:t>
      </w:r>
      <w:r w:rsidRPr="00831DF1">
        <w:t xml:space="preserve">message from the Interface Engine indicating that message was received </w:t>
      </w:r>
    </w:p>
    <w:p w14:paraId="707107E1" w14:textId="77777777" w:rsidR="00CA7FCB" w:rsidRPr="00831DF1" w:rsidRDefault="00CA7FCB" w:rsidP="00831DF1">
      <w:pPr>
        <w:pStyle w:val="Bulletlist"/>
      </w:pPr>
      <w:r w:rsidRPr="00831DF1">
        <w:t>Checking whether the TIU document was successfully created</w:t>
      </w:r>
    </w:p>
    <w:p w14:paraId="3B482FAF" w14:textId="77777777" w:rsidR="00CA7FCB" w:rsidRPr="00831DF1" w:rsidRDefault="00CA7FCB" w:rsidP="00831DF1">
      <w:pPr>
        <w:pStyle w:val="BulletLevel1"/>
      </w:pPr>
      <w:r w:rsidRPr="00831DF1">
        <w:t>Recording that TIU successfully created a discharge summary</w:t>
      </w:r>
    </w:p>
    <w:p w14:paraId="5B5A2A9C" w14:textId="77777777" w:rsidR="00CA7FCB" w:rsidRPr="00831DF1" w:rsidRDefault="00CA7FCB" w:rsidP="00831DF1">
      <w:pPr>
        <w:pStyle w:val="BulletLevel2"/>
      </w:pPr>
      <w:r w:rsidRPr="00831DF1">
        <w:t>Receiving HL7 Application Accept Acknowledgement message indicating that TIU successfully created the discharge summary</w:t>
      </w:r>
    </w:p>
    <w:p w14:paraId="2D217AF0" w14:textId="77777777" w:rsidR="00CA7FCB" w:rsidRPr="00831DF1" w:rsidRDefault="00CA7FCB" w:rsidP="00831DF1">
      <w:pPr>
        <w:pStyle w:val="BulletLevel2"/>
      </w:pPr>
      <w:r w:rsidRPr="00831DF1">
        <w:t>Recording successful document transmission in vendor software so there is a record that the data was successfully uploaded, if appropriate</w:t>
      </w:r>
    </w:p>
    <w:p w14:paraId="787621F9" w14:textId="77777777" w:rsidR="00CA7FCB" w:rsidRPr="00831DF1" w:rsidRDefault="00CA7FCB" w:rsidP="00831DF1">
      <w:pPr>
        <w:pStyle w:val="BulletLevel1"/>
      </w:pPr>
      <w:r w:rsidRPr="00831DF1">
        <w:t>Recording that TIU rejected the HL7 message and did not create a discharge summary</w:t>
      </w:r>
    </w:p>
    <w:p w14:paraId="67025706" w14:textId="77777777" w:rsidR="00CA7FCB" w:rsidRPr="00831DF1" w:rsidRDefault="00CA7FCB" w:rsidP="00831DF1">
      <w:pPr>
        <w:pStyle w:val="BulletLevel2"/>
      </w:pPr>
      <w:r w:rsidRPr="00831DF1">
        <w:t>Receiving HL7 Application Reject Acknowledgement message indicating that TIU rejected the HL7 message and did not create the discharge summary</w:t>
      </w:r>
    </w:p>
    <w:p w14:paraId="5FD16DE6" w14:textId="77777777" w:rsidR="00CA7FCB" w:rsidRPr="00831DF1" w:rsidRDefault="00CA7FCB" w:rsidP="00831DF1">
      <w:pPr>
        <w:pStyle w:val="BulletLevel2"/>
      </w:pPr>
      <w:r w:rsidRPr="00831DF1">
        <w:t>Recording that the HL7 message failed in vendor software so there is a record that the data has not been uploaded and store the error message so it can be reviewed</w:t>
      </w:r>
    </w:p>
    <w:p w14:paraId="0071FFE7" w14:textId="77777777" w:rsidR="00CA7FCB" w:rsidRPr="00831DF1" w:rsidRDefault="00CA7FCB" w:rsidP="00831DF1">
      <w:pPr>
        <w:pStyle w:val="BulletLevel2"/>
      </w:pPr>
      <w:r w:rsidRPr="00831DF1">
        <w:t>Alerting appropriate people of failed document upload</w:t>
      </w:r>
    </w:p>
    <w:p w14:paraId="3072F13F" w14:textId="77777777" w:rsidR="00CA7FCB" w:rsidRPr="00831DF1" w:rsidRDefault="00CA7FCB" w:rsidP="00831DF1">
      <w:pPr>
        <w:pStyle w:val="BulletLevel2"/>
      </w:pPr>
      <w:r w:rsidRPr="00831DF1">
        <w:t>Triggering another MDM/T02 message once the problems have been corrected (may require software change or update of vendor software with VistA information)</w:t>
      </w:r>
    </w:p>
    <w:p w14:paraId="449DDDCC" w14:textId="77777777" w:rsidR="00CA7FCB" w:rsidRPr="00831DF1" w:rsidRDefault="00CA7FCB" w:rsidP="00831DF1">
      <w:pPr>
        <w:pStyle w:val="BulletLevel1"/>
      </w:pPr>
      <w:r w:rsidRPr="00831DF1">
        <w:t>Recording that no HL7 Application Acknowledgement was received</w:t>
      </w:r>
    </w:p>
    <w:p w14:paraId="7752AD44" w14:textId="77777777" w:rsidR="00CA7FCB" w:rsidRPr="00831DF1" w:rsidRDefault="00CA7FCB" w:rsidP="00831DF1">
      <w:pPr>
        <w:pStyle w:val="BulletLevel2"/>
      </w:pPr>
      <w:r w:rsidRPr="00831DF1">
        <w:t xml:space="preserve">Recording/acknowledging that an application or commit acknowledgement for the HL7 message was received </w:t>
      </w:r>
    </w:p>
    <w:p w14:paraId="39CDFD3E" w14:textId="77777777" w:rsidR="00CA7FCB" w:rsidRPr="00831DF1" w:rsidRDefault="00CA7FCB" w:rsidP="00831DF1">
      <w:pPr>
        <w:pStyle w:val="BulletLevel2"/>
      </w:pPr>
      <w:r w:rsidRPr="00831DF1">
        <w:t>Determining what happened if the vendor software does not receive a commit or application acknowledgement</w:t>
      </w:r>
    </w:p>
    <w:p w14:paraId="2E7910F6" w14:textId="77777777" w:rsidR="00CA7FCB" w:rsidRPr="00831DF1" w:rsidRDefault="00CA7FCB" w:rsidP="00831DF1">
      <w:pPr>
        <w:pStyle w:val="BulletLevel2"/>
      </w:pPr>
      <w:r w:rsidRPr="00831DF1">
        <w:t>Triggering another MDM/T02 message to be sent once the problems have been corrected (may require vendor software change or update of vendor software with VistA information)</w:t>
      </w:r>
    </w:p>
    <w:p w14:paraId="758C743F" w14:textId="77777777" w:rsidR="00CA7FCB" w:rsidRPr="00831DF1" w:rsidRDefault="00CA7FCB" w:rsidP="00831DF1">
      <w:pPr>
        <w:pStyle w:val="Bulletlist"/>
      </w:pPr>
      <w:r w:rsidRPr="00831DF1">
        <w:t>Providing a way to retransmit the MDM/T02 message</w:t>
      </w:r>
    </w:p>
    <w:p w14:paraId="28548EA6" w14:textId="77777777" w:rsidR="00CA7FCB" w:rsidRPr="00831DF1" w:rsidRDefault="00CA7FCB" w:rsidP="00831DF1">
      <w:pPr>
        <w:pStyle w:val="BulletLevel1"/>
      </w:pPr>
      <w:r w:rsidRPr="00831DF1">
        <w:t>When a message did not upload successfully</w:t>
      </w:r>
    </w:p>
    <w:p w14:paraId="4EF13039" w14:textId="77777777" w:rsidR="00CA7FCB" w:rsidRPr="00831DF1" w:rsidRDefault="00CA7FCB" w:rsidP="00831DF1">
      <w:pPr>
        <w:pStyle w:val="BulletLevel1"/>
      </w:pPr>
      <w:r w:rsidRPr="00831DF1">
        <w:t>When they want to upload data that existed in the vendor system prior to the availability of this TIU HL7 upload software</w:t>
      </w:r>
    </w:p>
    <w:p w14:paraId="15D3E435" w14:textId="77777777" w:rsidR="00CA7FCB" w:rsidRPr="00831DF1" w:rsidRDefault="00CA7FCB" w:rsidP="00831DF1">
      <w:pPr>
        <w:pStyle w:val="Heading5"/>
      </w:pPr>
      <w:r w:rsidRPr="00831DF1">
        <w:t>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Responsibilities</w:t>
      </w:r>
    </w:p>
    <w:p w14:paraId="7CE69580" w14:textId="77777777" w:rsidR="00CA7FCB" w:rsidRPr="00831DF1" w:rsidRDefault="00CA7FCB" w:rsidP="00831DF1">
      <w:r w:rsidRPr="00831DF1">
        <w:t>The Interface Engine is responsible for:</w:t>
      </w:r>
    </w:p>
    <w:p w14:paraId="35023DF2" w14:textId="77777777" w:rsidR="00CA7FCB" w:rsidRPr="00831DF1" w:rsidRDefault="00CA7FCB" w:rsidP="00831DF1">
      <w:pPr>
        <w:pStyle w:val="Bulletlist"/>
      </w:pPr>
      <w:r w:rsidRPr="00831DF1">
        <w:t>Storing vendor information in a table so it will know that it should receive and accept HL7 messages from the vendor software</w:t>
      </w:r>
    </w:p>
    <w:p w14:paraId="320F3CDD" w14:textId="77777777" w:rsidR="00CA7FCB" w:rsidRPr="00831DF1" w:rsidRDefault="00CA7FCB" w:rsidP="00831DF1">
      <w:pPr>
        <w:pStyle w:val="Bulletlist"/>
      </w:pPr>
      <w:r w:rsidRPr="00831DF1">
        <w:t>Receiving the HL7 message from the COTS software package</w:t>
      </w:r>
    </w:p>
    <w:p w14:paraId="0D9EBCDC" w14:textId="77777777" w:rsidR="00CA7FCB" w:rsidRPr="00831DF1" w:rsidRDefault="00CA7FCB" w:rsidP="00831DF1">
      <w:pPr>
        <w:pStyle w:val="Bulletlist"/>
      </w:pPr>
      <w:r w:rsidRPr="00831DF1">
        <w:t xml:space="preserve">Routing the HL7 message from the vendor software to the appropriate facility Interface Engine via </w:t>
      </w:r>
    </w:p>
    <w:p w14:paraId="1DBFFDD8" w14:textId="77777777" w:rsidR="00CA7FCB" w:rsidRPr="00831DF1" w:rsidRDefault="00CA7FCB" w:rsidP="00831DF1">
      <w:pPr>
        <w:pStyle w:val="Bulletlist"/>
      </w:pPr>
      <w:r w:rsidRPr="00831DF1">
        <w:t xml:space="preserve">Routing HL7 commit and application Acknowledgement messages to the vendor server </w:t>
      </w:r>
    </w:p>
    <w:p w14:paraId="697A0A9A" w14:textId="77777777" w:rsidR="00CA7FCB" w:rsidRPr="00831DF1" w:rsidRDefault="00CA7FCB" w:rsidP="00831DF1">
      <w:pPr>
        <w:pStyle w:val="Bulletlist"/>
      </w:pPr>
      <w:r w:rsidRPr="00831DF1">
        <w:t>Sending an email</w:t>
      </w:r>
      <w:r w:rsidR="00452865" w:rsidRPr="00831DF1">
        <w:t xml:space="preserve"> </w:t>
      </w:r>
      <w:r w:rsidRPr="00831DF1">
        <w:t>to a designated address when an error occurs</w:t>
      </w:r>
    </w:p>
    <w:p w14:paraId="09F5AC8F" w14:textId="77777777" w:rsidR="00CA7FCB" w:rsidRPr="00831DF1" w:rsidRDefault="00CA7FCB" w:rsidP="00831DF1">
      <w:pPr>
        <w:pStyle w:val="Heading5"/>
      </w:pPr>
      <w:r w:rsidRPr="00831DF1">
        <w:t>VistA Responsibilities</w:t>
      </w:r>
    </w:p>
    <w:p w14:paraId="30E9B208" w14:textId="77777777" w:rsidR="00CA7FCB" w:rsidRPr="00831DF1" w:rsidRDefault="00CA7FCB" w:rsidP="00831DF1">
      <w:r w:rsidRPr="00831DF1">
        <w:t>TIU is responsible for:</w:t>
      </w:r>
    </w:p>
    <w:p w14:paraId="105FACB5" w14:textId="77777777" w:rsidR="00CA7FCB" w:rsidRPr="00831DF1" w:rsidRDefault="00CA7FCB" w:rsidP="00831DF1">
      <w:pPr>
        <w:pStyle w:val="Bulletlist"/>
      </w:pPr>
      <w:r w:rsidRPr="00831DF1">
        <w:t>Receiving and parsing data from the HL7 message</w:t>
      </w:r>
    </w:p>
    <w:p w14:paraId="41716063" w14:textId="77777777" w:rsidR="00CA7FCB" w:rsidRPr="00831DF1" w:rsidRDefault="00CA7FCB" w:rsidP="00831DF1">
      <w:pPr>
        <w:pStyle w:val="Bulletlist"/>
      </w:pPr>
      <w:r w:rsidRPr="00831DF1">
        <w:t>Locating a unique patient using identifiers SSN, ICN</w:t>
      </w:r>
      <w:r w:rsidR="006018A4" w:rsidRPr="00831DF1">
        <w:fldChar w:fldCharType="begin"/>
      </w:r>
      <w:r w:rsidR="006018A4" w:rsidRPr="00831DF1">
        <w:instrText xml:space="preserve"> XE "ICN" </w:instrText>
      </w:r>
      <w:r w:rsidR="006018A4" w:rsidRPr="00831DF1">
        <w:fldChar w:fldCharType="end"/>
      </w:r>
      <w:r w:rsidRPr="00831DF1">
        <w:t>, DFN, name</w:t>
      </w:r>
      <w:r w:rsidR="00DE2459" w:rsidRPr="00831DF1">
        <w:t>, and Date of Birth</w:t>
      </w:r>
    </w:p>
    <w:p w14:paraId="358B9E7E" w14:textId="77777777" w:rsidR="00CA7FCB" w:rsidRPr="00831DF1" w:rsidRDefault="00CA7FCB" w:rsidP="00831DF1">
      <w:pPr>
        <w:pStyle w:val="Bulletlist"/>
      </w:pPr>
      <w:r w:rsidRPr="00831DF1">
        <w:t>Locating a unique patient admission using admission date/time</w:t>
      </w:r>
    </w:p>
    <w:p w14:paraId="484C0A29" w14:textId="77777777" w:rsidR="00CA7FCB" w:rsidRPr="00831DF1" w:rsidRDefault="00CA7FCB" w:rsidP="00831DF1">
      <w:pPr>
        <w:pStyle w:val="Bulletlist"/>
      </w:pPr>
      <w:r w:rsidRPr="00831DF1">
        <w:t>Locating the document title in TIU</w:t>
      </w:r>
    </w:p>
    <w:p w14:paraId="282E9E30" w14:textId="77777777" w:rsidR="00CA7FCB" w:rsidRPr="00831DF1" w:rsidRDefault="00CA7FCB" w:rsidP="00831DF1">
      <w:pPr>
        <w:pStyle w:val="Bulletlist"/>
      </w:pPr>
      <w:r w:rsidRPr="00831DF1">
        <w:t>Verifying that document text was included in the HL7 message</w:t>
      </w:r>
    </w:p>
    <w:p w14:paraId="1F77625E" w14:textId="77777777" w:rsidR="00CA7FCB" w:rsidRPr="00831DF1" w:rsidRDefault="00CA7FCB" w:rsidP="00831DF1">
      <w:pPr>
        <w:pStyle w:val="Bulletlist"/>
      </w:pPr>
      <w:r w:rsidRPr="00831DF1">
        <w:t>Locating the author and cosigner using identifiers SSN, name</w:t>
      </w:r>
    </w:p>
    <w:p w14:paraId="42057C33" w14:textId="77777777" w:rsidR="00CA7FCB" w:rsidRPr="00831DF1" w:rsidRDefault="00CA7FCB" w:rsidP="00831DF1">
      <w:pPr>
        <w:pStyle w:val="Bulletlist"/>
      </w:pPr>
      <w:r w:rsidRPr="00831DF1">
        <w:t>Using the admission date in the HL7 message to locate an inpatient visit in VistA that will be associated with the discharge summary.</w:t>
      </w:r>
    </w:p>
    <w:p w14:paraId="677A9860" w14:textId="77777777" w:rsidR="00CA7FCB" w:rsidRPr="00831DF1" w:rsidRDefault="00CA7FCB" w:rsidP="00831DF1">
      <w:r w:rsidRPr="00831DF1">
        <w:t>A discharge summary must be associated with a patient admission.</w:t>
      </w:r>
      <w:r w:rsidR="00452865" w:rsidRPr="00831DF1">
        <w:t xml:space="preserve"> </w:t>
      </w:r>
      <w:r w:rsidRPr="00831DF1">
        <w:t>If TIU cannot find a visit with an admission date that matches the HL7 message data, TIU will reject the HL7 message and not create a discharge summary.</w:t>
      </w:r>
      <w:r w:rsidR="00452865" w:rsidRPr="00831DF1">
        <w:t xml:space="preserve"> </w:t>
      </w:r>
      <w:r w:rsidRPr="00831DF1">
        <w:t>TIU will find the admission date and time in the HL7 message and use it to locate an existing visit</w:t>
      </w:r>
    </w:p>
    <w:p w14:paraId="653491A2" w14:textId="77777777" w:rsidR="00CA7FCB" w:rsidRPr="00831DF1" w:rsidRDefault="00CA7FCB" w:rsidP="00831DF1">
      <w:r w:rsidRPr="00831DF1">
        <w:t>If verification proves that it has everything it needs to create a discharge summary, TIU will create a new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and link it to an inpatient admission.</w:t>
      </w:r>
      <w:r w:rsidR="00452865" w:rsidRPr="00831DF1">
        <w:t xml:space="preserve"> </w:t>
      </w:r>
      <w:r w:rsidRPr="00831DF1">
        <w:t>If verification proves there is an error, TIU will create an Application Acknowledgement reject HL7 message with an error code and error text that explains all of the fields that failed verification and TIU will not create a discharge summary document.</w:t>
      </w:r>
    </w:p>
    <w:p w14:paraId="2CC3F03C" w14:textId="77777777" w:rsidR="00CA7FCB" w:rsidRPr="00831DF1" w:rsidRDefault="00CA7FCB" w:rsidP="00831DF1">
      <w:r w:rsidRPr="00831DF1">
        <w:t>If the discharge summary HL7 message contains signature data, TIU will create a signed discharge summary with a status of “completed”.</w:t>
      </w:r>
      <w:r w:rsidR="00452865" w:rsidRPr="00831DF1">
        <w:t xml:space="preserve"> </w:t>
      </w:r>
      <w:r w:rsidRPr="00831DF1">
        <w:t>Otherwise, TIU saves the note with a status according to regular TIU business rules</w:t>
      </w:r>
      <w:r w:rsidR="00B45639" w:rsidRPr="00831DF1">
        <w:fldChar w:fldCharType="begin"/>
      </w:r>
      <w:r w:rsidR="00266949" w:rsidRPr="00831DF1">
        <w:instrText>xe "business rules"</w:instrText>
      </w:r>
      <w:r w:rsidR="00B45639" w:rsidRPr="00831DF1">
        <w:fldChar w:fldCharType="end"/>
      </w:r>
      <w:r w:rsidRPr="00831DF1">
        <w:t>.</w:t>
      </w:r>
      <w:r w:rsidR="00452865" w:rsidRPr="00831DF1">
        <w:t xml:space="preserve"> </w:t>
      </w:r>
      <w:r w:rsidRPr="00831DF1">
        <w:t>If the document text was transcribed, the status could be set to “unverified”.</w:t>
      </w:r>
      <w:r w:rsidR="00452865" w:rsidRPr="00831DF1">
        <w:t xml:space="preserve"> </w:t>
      </w:r>
      <w:r w:rsidRPr="00831DF1">
        <w:t>If the status is “unsigned”, TIU will send an alert to the author (signer) to let them know there is a note to be signed.</w:t>
      </w:r>
      <w:r w:rsidR="00452865" w:rsidRPr="00831DF1">
        <w:t xml:space="preserve"> </w:t>
      </w:r>
      <w:r w:rsidRPr="00831DF1">
        <w:t>TIU will send an HL7 Application Accept Acknowledgement message to the vendor software, along with the DFN of the new discharge summary.</w:t>
      </w:r>
    </w:p>
    <w:p w14:paraId="73E3F55A" w14:textId="77777777" w:rsidR="00CA7FCB" w:rsidRPr="00831DF1" w:rsidRDefault="00CA7FCB" w:rsidP="00831DF1">
      <w:r w:rsidRPr="00831DF1">
        <w:t>A positive acknowledgement indicates that TIU successfully created the discharge summary.</w:t>
      </w:r>
      <w:r w:rsidR="00452865" w:rsidRPr="00831DF1">
        <w:t xml:space="preserve"> </w:t>
      </w:r>
      <w:r w:rsidRPr="00831DF1">
        <w:t>A reject acknowledgment indicates that TIU did not create the discharge summary.</w:t>
      </w:r>
      <w:r w:rsidR="00452865" w:rsidRPr="00831DF1">
        <w:t xml:space="preserve"> </w:t>
      </w:r>
      <w:r w:rsidRPr="00831DF1">
        <w:t>Reject acknowledgements contain information that indicate why the HL7 message was rejected</w:t>
      </w:r>
      <w:r w:rsidR="00452865" w:rsidRPr="00831DF1">
        <w:t xml:space="preserve"> </w:t>
      </w:r>
    </w:p>
    <w:p w14:paraId="0B486972" w14:textId="77777777" w:rsidR="00CA7FCB" w:rsidRPr="00831DF1" w:rsidRDefault="00CA7FCB" w:rsidP="00831DF1">
      <w:pPr>
        <w:pStyle w:val="Heading5"/>
      </w:pPr>
      <w:r w:rsidRPr="00831DF1">
        <w:t>User Responsibilities</w:t>
      </w:r>
    </w:p>
    <w:p w14:paraId="7401F5AE" w14:textId="77777777" w:rsidR="00CA7FCB" w:rsidRPr="00831DF1" w:rsidRDefault="00CA7FCB" w:rsidP="00831DF1">
      <w:r w:rsidRPr="00831DF1">
        <w:t>A user is someone who has contact with the vendor, and the vendor software, and has some responsibility for the discharge summary document.</w:t>
      </w:r>
      <w:r w:rsidR="00452865" w:rsidRPr="00831DF1">
        <w:t xml:space="preserve"> </w:t>
      </w:r>
      <w:r w:rsidRPr="00831DF1">
        <w:t>More than one user could handle these responsibilities.</w:t>
      </w:r>
      <w:r w:rsidR="00452865" w:rsidRPr="00831DF1">
        <w:t xml:space="preserve"> </w:t>
      </w:r>
      <w:r w:rsidRPr="00831DF1">
        <w:t>A user with VistA access is responsible for:</w:t>
      </w:r>
    </w:p>
    <w:p w14:paraId="0A3B080E" w14:textId="77777777" w:rsidR="00CA7FCB" w:rsidRPr="00831DF1" w:rsidRDefault="00CA7FCB" w:rsidP="00831DF1">
      <w:pPr>
        <w:pStyle w:val="Bulletlist"/>
      </w:pPr>
      <w:r w:rsidRPr="00831DF1">
        <w:t>Ensuring that the exact document title included in the HL7 message exists in TIU and has been created in the TIU discharge SUMMARY document class</w:t>
      </w:r>
      <w:r w:rsidR="00B45639" w:rsidRPr="00831DF1">
        <w:fldChar w:fldCharType="begin"/>
      </w:r>
      <w:r w:rsidR="00266949" w:rsidRPr="00831DF1">
        <w:instrText>xe "document class"</w:instrText>
      </w:r>
      <w:r w:rsidR="00B45639" w:rsidRPr="00831DF1">
        <w:fldChar w:fldCharType="end"/>
      </w:r>
    </w:p>
    <w:p w14:paraId="15B0ADAC" w14:textId="77777777" w:rsidR="00CA7FCB" w:rsidRPr="00831DF1" w:rsidRDefault="00CA7FCB" w:rsidP="00831DF1">
      <w:pPr>
        <w:pStyle w:val="Bulletlist"/>
      </w:pPr>
      <w:r w:rsidRPr="00831DF1">
        <w:t>Verifying the discharge summary document if it is created with status “unverified”</w:t>
      </w:r>
    </w:p>
    <w:p w14:paraId="360355E2" w14:textId="77777777" w:rsidR="00CA7FCB" w:rsidRPr="00831DF1" w:rsidRDefault="00CA7FCB" w:rsidP="00831DF1">
      <w:pPr>
        <w:pStyle w:val="Bulletlist"/>
      </w:pPr>
      <w:r w:rsidRPr="00831DF1">
        <w:t>Signing the discharge summary document if it is created with status “unsigned”</w:t>
      </w:r>
    </w:p>
    <w:p w14:paraId="390293FF" w14:textId="77777777" w:rsidR="00CA7FCB" w:rsidRPr="00831DF1" w:rsidRDefault="00CA7FCB" w:rsidP="00831DF1">
      <w:pPr>
        <w:pStyle w:val="Bulletlist"/>
      </w:pPr>
      <w:r w:rsidRPr="00831DF1">
        <w:t>Cosigning the discharge summary document if it is created with status “uncosigned”</w:t>
      </w:r>
    </w:p>
    <w:p w14:paraId="32F46FC2" w14:textId="77777777" w:rsidR="00CA7FCB" w:rsidRPr="00831DF1" w:rsidRDefault="00CA7FCB" w:rsidP="00831DF1">
      <w:pPr>
        <w:pStyle w:val="Bulletlist"/>
      </w:pPr>
      <w:r w:rsidRPr="00831DF1">
        <w:t>Reviewing the signed document is in VistA if they were the person who signed the document in the vendor software</w:t>
      </w:r>
    </w:p>
    <w:p w14:paraId="66704250" w14:textId="77777777" w:rsidR="00CA7FCB" w:rsidRPr="00831DF1" w:rsidRDefault="00CA7FCB" w:rsidP="00831DF1">
      <w:pPr>
        <w:pStyle w:val="Heading4"/>
      </w:pPr>
      <w:bookmarkStart w:id="304" w:name="_Toc110921832"/>
      <w:r w:rsidRPr="00831DF1">
        <w:t>Required Fields</w:t>
      </w:r>
      <w:bookmarkEnd w:id="304"/>
    </w:p>
    <w:p w14:paraId="7BACD2EC" w14:textId="77777777" w:rsidR="00CA7FCB" w:rsidRPr="00831DF1" w:rsidRDefault="00CA7FCB" w:rsidP="00831DF1">
      <w:r w:rsidRPr="00831DF1">
        <w:t>The MDM/T02 HL7 message requires the following fundamental data items:</w:t>
      </w:r>
    </w:p>
    <w:p w14:paraId="30249C19" w14:textId="77777777" w:rsidR="00CA7FCB" w:rsidRPr="00831DF1" w:rsidRDefault="00CA7FCB" w:rsidP="00831DF1">
      <w:pPr>
        <w:pStyle w:val="Bulletlist"/>
      </w:pPr>
      <w:r w:rsidRPr="00831DF1">
        <w:t>Vendor identification</w:t>
      </w:r>
    </w:p>
    <w:p w14:paraId="0785485F" w14:textId="77777777" w:rsidR="00CA7FCB" w:rsidRPr="00831DF1" w:rsidRDefault="00CA7FCB" w:rsidP="00831DF1">
      <w:pPr>
        <w:pStyle w:val="Bulletlist"/>
      </w:pPr>
      <w:r w:rsidRPr="00831DF1">
        <w:t>Patient record VistA facility id</w:t>
      </w:r>
    </w:p>
    <w:p w14:paraId="1F361D76" w14:textId="77777777" w:rsidR="00CA7FCB" w:rsidRPr="00831DF1" w:rsidRDefault="00CA7FCB" w:rsidP="00831DF1">
      <w:pPr>
        <w:pStyle w:val="Bulletlist"/>
      </w:pPr>
      <w:r w:rsidRPr="00831DF1">
        <w:t>Patient record VistA facility number</w:t>
      </w:r>
    </w:p>
    <w:p w14:paraId="7A14ED23" w14:textId="77777777" w:rsidR="00CA7FCB" w:rsidRPr="00831DF1" w:rsidRDefault="00CA7FCB" w:rsidP="00831DF1">
      <w:pPr>
        <w:pStyle w:val="Bulletlist"/>
      </w:pPr>
      <w:r w:rsidRPr="00831DF1">
        <w:t>Patient Name</w:t>
      </w:r>
    </w:p>
    <w:p w14:paraId="0FDA5D8A" w14:textId="77777777" w:rsidR="00CA7FCB" w:rsidRPr="00831DF1" w:rsidRDefault="00CA7FCB" w:rsidP="00831DF1">
      <w:pPr>
        <w:pStyle w:val="Bulletlist"/>
      </w:pPr>
      <w:r w:rsidRPr="00831DF1">
        <w:t>Patient identifier (at least one)</w:t>
      </w:r>
    </w:p>
    <w:p w14:paraId="47433A7E" w14:textId="77777777" w:rsidR="00CA7FCB" w:rsidRPr="00831DF1" w:rsidRDefault="00CA7FCB" w:rsidP="00831DF1">
      <w:pPr>
        <w:pStyle w:val="BulletLevel1"/>
      </w:pPr>
      <w:r w:rsidRPr="00831DF1">
        <w:t>Patient ICN</w:t>
      </w:r>
      <w:r w:rsidR="006018A4" w:rsidRPr="00831DF1">
        <w:fldChar w:fldCharType="begin"/>
      </w:r>
      <w:r w:rsidR="006018A4" w:rsidRPr="00831DF1">
        <w:instrText xml:space="preserve"> XE "Patient ICN" </w:instrText>
      </w:r>
      <w:r w:rsidR="006018A4" w:rsidRPr="00831DF1">
        <w:fldChar w:fldCharType="end"/>
      </w:r>
      <w:r w:rsidR="006018A4" w:rsidRPr="00831DF1">
        <w:fldChar w:fldCharType="begin"/>
      </w:r>
      <w:r w:rsidR="006018A4" w:rsidRPr="00831DF1">
        <w:instrText xml:space="preserve"> XE "ICN" </w:instrText>
      </w:r>
      <w:r w:rsidR="006018A4" w:rsidRPr="00831DF1">
        <w:fldChar w:fldCharType="end"/>
      </w:r>
      <w:r w:rsidRPr="00831DF1">
        <w:t xml:space="preserve"> </w:t>
      </w:r>
    </w:p>
    <w:p w14:paraId="7927D8EC" w14:textId="77777777" w:rsidR="00CA7FCB" w:rsidRPr="00831DF1" w:rsidRDefault="00CA7FCB" w:rsidP="00831DF1">
      <w:pPr>
        <w:pStyle w:val="BulletLevel1"/>
      </w:pPr>
      <w:r w:rsidRPr="00831DF1">
        <w:t>Patient SSN</w:t>
      </w:r>
    </w:p>
    <w:p w14:paraId="08B9DE2F" w14:textId="77777777" w:rsidR="00CA7FCB" w:rsidRPr="00831DF1" w:rsidRDefault="00CA7FCB" w:rsidP="00831DF1">
      <w:pPr>
        <w:pStyle w:val="BulletLevel1"/>
      </w:pPr>
      <w:r w:rsidRPr="00831DF1">
        <w:t>Patient record number (DFN) created by the VistA facility</w:t>
      </w:r>
    </w:p>
    <w:p w14:paraId="5D8D5BB5" w14:textId="77777777" w:rsidR="00CA7FCB" w:rsidRPr="00831DF1" w:rsidRDefault="00CA7FCB" w:rsidP="00831DF1">
      <w:pPr>
        <w:pStyle w:val="Bulletlist"/>
      </w:pPr>
      <w:r w:rsidRPr="00831DF1">
        <w:t>Document title from VistA facility that is from the TIU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document class (title in HL7 message must exactly match title in TIU)</w:t>
      </w:r>
    </w:p>
    <w:p w14:paraId="13041628" w14:textId="77777777" w:rsidR="00CA7FCB" w:rsidRPr="00831DF1" w:rsidRDefault="00CA7FCB" w:rsidP="00831DF1">
      <w:pPr>
        <w:pStyle w:val="Bulletlist"/>
      </w:pPr>
      <w:r w:rsidRPr="00831DF1">
        <w:t>Author (expected signer) name and ID as identified in VistA</w:t>
      </w:r>
    </w:p>
    <w:p w14:paraId="1ED2C97C" w14:textId="77777777" w:rsidR="00CA7FCB" w:rsidRPr="00831DF1" w:rsidRDefault="00CA7FCB" w:rsidP="00831DF1">
      <w:pPr>
        <w:pStyle w:val="Bulletlist"/>
      </w:pPr>
      <w:r w:rsidRPr="00831DF1">
        <w:t>Document text</w:t>
      </w:r>
    </w:p>
    <w:p w14:paraId="1788626E" w14:textId="77777777" w:rsidR="00CA7FCB" w:rsidRPr="00831DF1" w:rsidRDefault="00CA7FCB" w:rsidP="00831DF1">
      <w:r w:rsidRPr="00831DF1">
        <w:t>In addition to the fields that are required in all MDM/T02 HL7 messages, a discharge summary requires visit information.</w:t>
      </w:r>
    </w:p>
    <w:p w14:paraId="6634DB45" w14:textId="77777777" w:rsidR="00CA7FCB" w:rsidRPr="00831DF1" w:rsidRDefault="00CA7FCB" w:rsidP="00831DF1">
      <w:pPr>
        <w:pStyle w:val="Bulletlist"/>
      </w:pPr>
    </w:p>
    <w:p w14:paraId="14CCC095" w14:textId="77777777" w:rsidR="00CA7FCB" w:rsidRPr="00831DF1" w:rsidRDefault="00CA7FCB" w:rsidP="00831DF1">
      <w:pPr>
        <w:pStyle w:val="Captiontable"/>
      </w:pPr>
      <w:bookmarkStart w:id="305" w:name="_Toc111258286"/>
      <w:bookmarkStart w:id="306" w:name="_Toc145664639"/>
      <w:r w:rsidRPr="00831DF1">
        <w:t xml:space="preserve">Table </w:t>
      </w:r>
      <w:r w:rsidR="00E628F9" w:rsidRPr="00831DF1">
        <w:t>15</w:t>
      </w:r>
      <w:r w:rsidRPr="00831DF1">
        <w:t>: Data Validation Rules</w:t>
      </w:r>
      <w:bookmarkEnd w:id="305"/>
      <w:bookmarkEnd w:id="30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8"/>
        <w:gridCol w:w="627"/>
        <w:gridCol w:w="5217"/>
      </w:tblGrid>
      <w:tr w:rsidR="00C77DB9" w:rsidRPr="00831DF1" w14:paraId="695AE57F"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0E04D7CB" w14:textId="77777777" w:rsidR="00C77DB9" w:rsidRPr="00831DF1" w:rsidRDefault="00C77DB9" w:rsidP="00831DF1">
            <w:pPr>
              <w:pStyle w:val="TableEntry"/>
            </w:pPr>
            <w:r w:rsidRPr="00831DF1">
              <w:t>Home Telehealth vendor server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D73B0B" w14:textId="77777777"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010CF4" w14:textId="77777777" w:rsidR="00C77DB9" w:rsidRPr="00831DF1" w:rsidRDefault="00C77DB9" w:rsidP="00831DF1">
            <w:pPr>
              <w:pStyle w:val="TableEntry"/>
            </w:pPr>
            <w:r w:rsidRPr="00831DF1">
              <w:t>Placed in MSH and OBX segments to identify the vendor server and vendor server application</w:t>
            </w:r>
          </w:p>
        </w:tc>
      </w:tr>
      <w:tr w:rsidR="00C77DB9" w:rsidRPr="00831DF1" w14:paraId="764820E1"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5F2338D0" w14:textId="77777777" w:rsidR="00C77DB9" w:rsidRPr="00831DF1" w:rsidRDefault="00C77DB9" w:rsidP="00831DF1">
            <w:pPr>
              <w:pStyle w:val="TableEntry"/>
            </w:pPr>
            <w:r w:rsidRPr="00831DF1">
              <w:t>Patient ICN</w:t>
            </w:r>
            <w:r w:rsidR="006018A4" w:rsidRPr="00831DF1">
              <w:fldChar w:fldCharType="begin"/>
            </w:r>
            <w:r w:rsidR="006018A4" w:rsidRPr="00831DF1">
              <w:instrText xml:space="preserve"> XE "Patient ICN" </w:instrText>
            </w:r>
            <w:r w:rsidR="006018A4" w:rsidRPr="00831DF1">
              <w:fldChar w:fldCharType="end"/>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47712E"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CDE7F4" w14:textId="77777777" w:rsidR="00C77DB9" w:rsidRPr="00831DF1" w:rsidRDefault="00C77DB9" w:rsidP="00831DF1">
            <w:pPr>
              <w:pStyle w:val="TableEntry"/>
            </w:pPr>
            <w:r w:rsidRPr="00831DF1">
              <w:t>National index for the patient (unique identity within the VA)</w:t>
            </w:r>
          </w:p>
        </w:tc>
      </w:tr>
      <w:tr w:rsidR="00C77DB9" w:rsidRPr="00831DF1" w14:paraId="69F3B33E"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48223C25" w14:textId="77777777" w:rsidR="00C77DB9" w:rsidRPr="00831DF1" w:rsidRDefault="00C77DB9" w:rsidP="00831DF1">
            <w:pPr>
              <w:pStyle w:val="TableEntry"/>
            </w:pPr>
            <w:r w:rsidRPr="00831DF1">
              <w:t>Patient Name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6A25BD"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36BCBE" w14:textId="77777777" w:rsidR="00C77DB9" w:rsidRPr="00831DF1" w:rsidRDefault="00C77DB9" w:rsidP="00831DF1">
            <w:pPr>
              <w:pStyle w:val="TableEntry"/>
            </w:pPr>
            <w:r w:rsidRPr="00831DF1">
              <w:t>Legal name of the patient</w:t>
            </w:r>
          </w:p>
        </w:tc>
      </w:tr>
      <w:tr w:rsidR="00C77DB9" w:rsidRPr="00831DF1" w14:paraId="3228C07E"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453032C8" w14:textId="77777777" w:rsidR="00C77DB9" w:rsidRPr="00831DF1" w:rsidRDefault="00C77DB9" w:rsidP="00831DF1">
            <w:pPr>
              <w:pStyle w:val="TableEntry"/>
            </w:pPr>
            <w:r w:rsidRPr="00831DF1">
              <w:t>Patient SSN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18F3A7"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483513" w14:textId="77777777" w:rsidR="00C77DB9" w:rsidRPr="00831DF1" w:rsidRDefault="00C77DB9" w:rsidP="00831DF1">
            <w:pPr>
              <w:pStyle w:val="TableEntry"/>
            </w:pPr>
            <w:r w:rsidRPr="00831DF1">
              <w:t>US index for the patient (unique identity within the US)</w:t>
            </w:r>
          </w:p>
        </w:tc>
      </w:tr>
      <w:tr w:rsidR="00DE2459" w:rsidRPr="00831DF1" w14:paraId="7ED54E6B"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606D6A27" w14:textId="77777777" w:rsidR="00DE2459" w:rsidRPr="00831DF1" w:rsidRDefault="00DE2459" w:rsidP="00831DF1">
            <w:pPr>
              <w:pStyle w:val="TableEntry"/>
            </w:pPr>
            <w:r w:rsidRPr="00831DF1">
              <w:t>Patient Date of Birth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8E45D7" w14:textId="77777777" w:rsidR="00DE2459" w:rsidRPr="00831DF1" w:rsidRDefault="00DE2459" w:rsidP="00831DF1">
            <w:pPr>
              <w:pStyle w:val="TableEntry"/>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1A239E" w14:textId="77777777" w:rsidR="00DE2459" w:rsidRPr="00831DF1" w:rsidRDefault="00DE2459" w:rsidP="00831DF1">
            <w:pPr>
              <w:pStyle w:val="TableEntry"/>
            </w:pPr>
          </w:p>
        </w:tc>
      </w:tr>
      <w:tr w:rsidR="00C77DB9" w:rsidRPr="00831DF1" w14:paraId="0AD934FD"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582E5FE5" w14:textId="77777777" w:rsidR="00C77DB9" w:rsidRPr="00831DF1" w:rsidRDefault="00C77DB9" w:rsidP="00831DF1">
            <w:pPr>
              <w:pStyle w:val="TableEntry"/>
            </w:pPr>
            <w:r w:rsidRPr="00831DF1">
              <w:t>Patient’s record number in sign up VistA facility (DFN)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21CC4E"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78654" w14:textId="77777777" w:rsidR="00C77DB9" w:rsidRPr="00831DF1" w:rsidRDefault="00C77DB9" w:rsidP="00831DF1">
            <w:pPr>
              <w:pStyle w:val="TableEntry"/>
            </w:pPr>
            <w:r w:rsidRPr="00831DF1">
              <w:t>VistA facility index for the patient (unique identity within VistA facility)</w:t>
            </w:r>
          </w:p>
        </w:tc>
      </w:tr>
      <w:tr w:rsidR="00C77DB9" w:rsidRPr="00831DF1" w14:paraId="296AC56E"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49D273AC" w14:textId="77777777" w:rsidR="00C77DB9" w:rsidRPr="00831DF1" w:rsidRDefault="00C77DB9" w:rsidP="00831DF1">
            <w:pPr>
              <w:pStyle w:val="TableEntry"/>
            </w:pPr>
            <w:r w:rsidRPr="00831DF1">
              <w:t>Name of document author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AC7C4E" w14:textId="77777777"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29889D" w14:textId="77777777" w:rsidR="00C77DB9" w:rsidRPr="00831DF1" w:rsidRDefault="00C77DB9" w:rsidP="00831DF1">
            <w:pPr>
              <w:pStyle w:val="TableEntry"/>
            </w:pPr>
            <w:r w:rsidRPr="00831DF1">
              <w:t>Person who will be expected to sign the TIU document in VistA</w:t>
            </w:r>
          </w:p>
        </w:tc>
      </w:tr>
      <w:tr w:rsidR="00C77DB9" w:rsidRPr="00831DF1" w14:paraId="426DC8FC"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0024D100" w14:textId="77777777" w:rsidR="00C77DB9" w:rsidRPr="00831DF1" w:rsidRDefault="00C77DB9" w:rsidP="00831DF1">
            <w:pPr>
              <w:pStyle w:val="TableEntry"/>
            </w:pPr>
            <w:r w:rsidRPr="00831DF1">
              <w:t>Admission date/time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729DC8" w14:textId="77777777" w:rsidR="00C77DB9" w:rsidRPr="00831DF1" w:rsidRDefault="00C77DB9" w:rsidP="00831DF1">
            <w:pPr>
              <w:pStyle w:val="TableEntry"/>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1BBEA7" w14:textId="77777777" w:rsidR="00C77DB9" w:rsidRPr="00831DF1" w:rsidRDefault="00C77DB9" w:rsidP="00831DF1">
            <w:pPr>
              <w:pStyle w:val="TableEntry"/>
            </w:pPr>
            <w:r w:rsidRPr="00831DF1">
              <w:t>VistA date/time of an inpatient visit</w:t>
            </w:r>
          </w:p>
        </w:tc>
      </w:tr>
    </w:tbl>
    <w:p w14:paraId="08C44DDB" w14:textId="77777777" w:rsidR="00CA7FCB" w:rsidRPr="00831DF1" w:rsidRDefault="00CA7FCB" w:rsidP="00831DF1"/>
    <w:p w14:paraId="6DEB8A05" w14:textId="77777777" w:rsidR="00CA7FCB" w:rsidRPr="00831DF1" w:rsidRDefault="00CA7FCB" w:rsidP="00831DF1">
      <w:pPr>
        <w:pStyle w:val="Heading4"/>
      </w:pPr>
      <w:bookmarkStart w:id="307" w:name="_Toc110921833"/>
      <w:r w:rsidRPr="00831DF1">
        <w:t>Data Nomenclature</w:t>
      </w:r>
      <w:bookmarkEnd w:id="307"/>
    </w:p>
    <w:p w14:paraId="001ADC41" w14:textId="77777777" w:rsidR="00CA7FCB" w:rsidRPr="00831DF1" w:rsidRDefault="00CA7FCB" w:rsidP="00831DF1">
      <w:r w:rsidRPr="00831DF1">
        <w:t>The VistA facility id and VistA facility number are obtained from the Institution File.</w:t>
      </w:r>
      <w:r w:rsidR="00452865" w:rsidRPr="00831DF1">
        <w:t xml:space="preserve"> </w:t>
      </w:r>
      <w:r w:rsidRPr="00831DF1">
        <w:t xml:space="preserve">Patient data comes from VistA Patient </w:t>
      </w:r>
      <w:r w:rsidR="00415BBC" w:rsidRPr="00831DF1">
        <w:t>File #</w:t>
      </w:r>
      <w:r w:rsidRPr="00831DF1">
        <w:t>2</w:t>
      </w:r>
      <w:r w:rsidR="00B45639" w:rsidRPr="00831DF1">
        <w:fldChar w:fldCharType="begin"/>
      </w:r>
      <w:r w:rsidR="00452865" w:rsidRPr="00831DF1">
        <w:instrText>xe "</w:instrText>
      </w:r>
      <w:r w:rsidR="00415BBC" w:rsidRPr="00831DF1">
        <w:instrText>File #</w:instrText>
      </w:r>
      <w:r w:rsidR="00452865" w:rsidRPr="00831DF1">
        <w:instrText>2"</w:instrText>
      </w:r>
      <w:r w:rsidR="00B45639" w:rsidRPr="00831DF1">
        <w:fldChar w:fldCharType="end"/>
      </w:r>
      <w:r w:rsidR="00B45639" w:rsidRPr="00831DF1">
        <w:fldChar w:fldCharType="begin"/>
      </w:r>
      <w:r w:rsidR="00452865" w:rsidRPr="00831DF1">
        <w:instrText xml:space="preserve">xe "Patient </w:instrText>
      </w:r>
      <w:r w:rsidR="00415BBC" w:rsidRPr="00831DF1">
        <w:instrText>File #</w:instrText>
      </w:r>
      <w:r w:rsidR="00452865" w:rsidRPr="00831DF1">
        <w:instrText>2"</w:instrText>
      </w:r>
      <w:r w:rsidR="00B45639" w:rsidRPr="00831DF1">
        <w:fldChar w:fldCharType="end"/>
      </w:r>
      <w:r w:rsidRPr="00831DF1">
        <w:t>.</w:t>
      </w:r>
      <w:r w:rsidR="00452865" w:rsidRPr="00831DF1">
        <w:t xml:space="preserve"> </w:t>
      </w:r>
      <w:r w:rsidRPr="00831DF1">
        <w:t xml:space="preserve">Information about the author, cosigner, attending physician comes from VistA New Person </w:t>
      </w:r>
      <w:r w:rsidR="00415BBC" w:rsidRPr="00831DF1">
        <w:t>File #</w:t>
      </w:r>
      <w:r w:rsidRPr="00831DF1">
        <w:t>200</w:t>
      </w:r>
      <w:r w:rsidR="00B45639" w:rsidRPr="00831DF1">
        <w:fldChar w:fldCharType="begin"/>
      </w:r>
      <w:r w:rsidR="00452865" w:rsidRPr="00831DF1">
        <w:instrText>xe "</w:instrText>
      </w:r>
      <w:r w:rsidR="00415BBC" w:rsidRPr="00831DF1">
        <w:instrText>File #</w:instrText>
      </w:r>
      <w:r w:rsidR="00452865" w:rsidRPr="00831DF1">
        <w:instrText>200"</w:instrText>
      </w:r>
      <w:r w:rsidR="00B45639" w:rsidRPr="00831DF1">
        <w:fldChar w:fldCharType="end"/>
      </w:r>
      <w:r w:rsidR="00B45639" w:rsidRPr="00831DF1">
        <w:fldChar w:fldCharType="begin"/>
      </w:r>
      <w:r w:rsidR="00452865" w:rsidRPr="00831DF1">
        <w:instrText xml:space="preserve">xe "New Person </w:instrText>
      </w:r>
      <w:r w:rsidR="00415BBC" w:rsidRPr="00831DF1">
        <w:instrText>File #</w:instrText>
      </w:r>
      <w:r w:rsidR="00452865" w:rsidRPr="00831DF1">
        <w:instrText>200"</w:instrText>
      </w:r>
      <w:r w:rsidR="00B45639" w:rsidRPr="00831DF1">
        <w:fldChar w:fldCharType="end"/>
      </w:r>
      <w:r w:rsidRPr="00831DF1">
        <w:t>.</w:t>
      </w:r>
      <w:r w:rsidR="00452865" w:rsidRPr="00831DF1">
        <w:t xml:space="preserve"> </w:t>
      </w:r>
    </w:p>
    <w:p w14:paraId="21805599" w14:textId="77777777" w:rsidR="00CA7FCB" w:rsidRPr="00831DF1" w:rsidRDefault="00CA7FCB" w:rsidP="00831DF1">
      <w:r w:rsidRPr="00831DF1">
        <w:t xml:space="preserve">The institution file definition and extract can be found on the section labeled </w:t>
      </w:r>
      <w:r w:rsidRPr="00831DF1">
        <w:rPr>
          <w:i/>
          <w:iCs/>
        </w:rPr>
        <w:t>Facility address file</w:t>
      </w:r>
      <w:r w:rsidRPr="00831DF1">
        <w:t xml:space="preserve"> on the web page </w:t>
      </w:r>
      <w:hyperlink r:id="rId36" w:history="1">
        <w:r w:rsidRPr="00831DF1">
          <w:rPr>
            <w:u w:val="single"/>
          </w:rPr>
          <w:t>http://vaww.va.gov/techsvc/projects/VICReplacement_docs.html</w:t>
        </w:r>
      </w:hyperlink>
      <w:r w:rsidRPr="00831DF1">
        <w:t>.</w:t>
      </w:r>
      <w:r w:rsidR="00452865" w:rsidRPr="00831DF1">
        <w:t xml:space="preserve"> </w:t>
      </w:r>
      <w:r w:rsidRPr="00831DF1">
        <w:t xml:space="preserve">A recent extract from the address file can be directly retrieved from URL </w:t>
      </w:r>
      <w:hyperlink r:id="rId37" w:history="1">
        <w:r w:rsidRPr="00831DF1">
          <w:rPr>
            <w:rStyle w:val="Hyperlink"/>
          </w:rPr>
          <w:t>http://vaww.va.gov/techsvc/projects/VIC/FacilityAddresses_Vendor.txt</w:t>
        </w:r>
      </w:hyperlink>
      <w:r w:rsidRPr="00831DF1">
        <w:t>.</w:t>
      </w:r>
    </w:p>
    <w:p w14:paraId="536099F6" w14:textId="77777777" w:rsidR="00CA7FCB" w:rsidRPr="00831DF1" w:rsidRDefault="00CA7FCB" w:rsidP="00831DF1">
      <w:pPr>
        <w:pStyle w:val="Heading4"/>
      </w:pPr>
      <w:bookmarkStart w:id="308" w:name="_Toc110921834"/>
      <w:r w:rsidRPr="00831DF1">
        <w:t>Message Content</w:t>
      </w:r>
      <w:bookmarkEnd w:id="308"/>
    </w:p>
    <w:p w14:paraId="3BFF5041" w14:textId="77777777" w:rsidR="00CA7FCB" w:rsidRPr="00831DF1" w:rsidRDefault="00CA7FCB" w:rsidP="00831DF1">
      <w:r w:rsidRPr="00831DF1">
        <w:t>The HL7 message content is defined in the HL7 2.4 standard chapter 9 (</w:t>
      </w:r>
      <w:r w:rsidRPr="00831DF1">
        <w:rPr>
          <w:i/>
          <w:iCs/>
        </w:rPr>
        <w:t>Medical Records/Information Management (Document Management</w:t>
      </w:r>
      <w:r w:rsidRPr="00831DF1">
        <w:t>).</w:t>
      </w:r>
    </w:p>
    <w:p w14:paraId="4CB697F1" w14:textId="77777777" w:rsidR="00CA7FCB" w:rsidRPr="00831DF1" w:rsidRDefault="00CA7FCB" w:rsidP="00831DF1">
      <w:pPr>
        <w:pStyle w:val="Heading4"/>
      </w:pPr>
      <w:r w:rsidRPr="00831DF1">
        <w:t xml:space="preserve">Message Format </w:t>
      </w:r>
    </w:p>
    <w:p w14:paraId="13EFD996" w14:textId="77777777" w:rsidR="00CA7FCB" w:rsidRPr="00831DF1" w:rsidRDefault="00CA7FCB" w:rsidP="00831DF1">
      <w:r w:rsidRPr="00831DF1">
        <w:t>The message type for the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message is </w:t>
      </w:r>
      <w:r w:rsidRPr="00831DF1">
        <w:rPr>
          <w:bCs/>
        </w:rPr>
        <w:t>MDM~T02</w:t>
      </w:r>
      <w:r w:rsidRPr="00831DF1">
        <w:t>.</w:t>
      </w:r>
      <w:r w:rsidR="00452865" w:rsidRPr="00831DF1">
        <w:t xml:space="preserve"> </w:t>
      </w:r>
      <w:r w:rsidRPr="00831DF1">
        <w:t>The Medical Document Management (MDM) Message is documented in Chapter 9 of the HL7 2.4 standard.</w:t>
      </w:r>
      <w:r w:rsidR="00452865" w:rsidRPr="00831DF1">
        <w:t xml:space="preserve"> </w:t>
      </w:r>
      <w:r w:rsidRPr="00831DF1">
        <w:t>The HL7 event code is T02, which identifies the message as carrying an “original document and content”.</w:t>
      </w:r>
      <w:r w:rsidR="00452865" w:rsidRPr="00831DF1">
        <w:t xml:space="preserve"> </w:t>
      </w:r>
      <w:r w:rsidRPr="00831DF1">
        <w:t xml:space="preserve">The MDM/T02 HL7 message has six data segments that contain the following information: </w:t>
      </w:r>
    </w:p>
    <w:p w14:paraId="737B0B95" w14:textId="77777777" w:rsidR="00CA7FCB" w:rsidRPr="00831DF1" w:rsidRDefault="00CA7FCB" w:rsidP="00831DF1">
      <w:pPr>
        <w:pStyle w:val="Bulletlist"/>
      </w:pPr>
      <w:r w:rsidRPr="00831DF1">
        <w:t>Message identification (MSH)</w:t>
      </w:r>
    </w:p>
    <w:p w14:paraId="527846E4" w14:textId="77777777" w:rsidR="00CA7FCB" w:rsidRPr="00831DF1" w:rsidRDefault="00CA7FCB" w:rsidP="00831DF1">
      <w:pPr>
        <w:pStyle w:val="Bulletlist"/>
      </w:pPr>
      <w:r w:rsidRPr="00831DF1">
        <w:t>Document available event (EVN)</w:t>
      </w:r>
    </w:p>
    <w:p w14:paraId="6B448B17" w14:textId="77777777" w:rsidR="00CA7FCB" w:rsidRPr="00831DF1" w:rsidRDefault="00CA7FCB" w:rsidP="00831DF1">
      <w:pPr>
        <w:pStyle w:val="Bulletlist"/>
      </w:pPr>
      <w:r w:rsidRPr="00831DF1">
        <w:t>Patient identification (PID)</w:t>
      </w:r>
    </w:p>
    <w:p w14:paraId="3F98F1A2" w14:textId="77777777" w:rsidR="00CA7FCB" w:rsidRPr="00831DF1" w:rsidRDefault="00CA7FCB" w:rsidP="00831DF1">
      <w:pPr>
        <w:pStyle w:val="Bulletlist"/>
      </w:pPr>
      <w:r w:rsidRPr="00831DF1">
        <w:t>Patient visit information (PV1)</w:t>
      </w:r>
    </w:p>
    <w:p w14:paraId="697AAC7D" w14:textId="77777777" w:rsidR="00CA7FCB" w:rsidRPr="00831DF1" w:rsidRDefault="00CA7FCB" w:rsidP="00831DF1">
      <w:pPr>
        <w:pStyle w:val="Bulletlist"/>
      </w:pPr>
      <w:r w:rsidRPr="00831DF1">
        <w:t>Document notification (TXA)</w:t>
      </w:r>
    </w:p>
    <w:p w14:paraId="2238330B" w14:textId="77777777" w:rsidR="00CA7FCB" w:rsidRPr="00831DF1" w:rsidRDefault="00CA7FCB" w:rsidP="00831DF1">
      <w:pPr>
        <w:pStyle w:val="Bulletlist"/>
      </w:pPr>
      <w:r w:rsidRPr="00831DF1">
        <w:t>Observation/result data (OBX)</w:t>
      </w:r>
    </w:p>
    <w:p w14:paraId="610AFB98" w14:textId="77777777" w:rsidR="00CA7FCB" w:rsidRPr="00831DF1" w:rsidRDefault="00CA7FCB" w:rsidP="00831DF1">
      <w:pPr>
        <w:pStyle w:val="Heading3"/>
      </w:pPr>
      <w:bookmarkStart w:id="309" w:name="_Toc110921835"/>
      <w:bookmarkStart w:id="310" w:name="_Toc11371403"/>
      <w:r w:rsidRPr="00831DF1">
        <w:t>TIU Document: Surgery Report</w:t>
      </w:r>
      <w:bookmarkEnd w:id="309"/>
      <w:bookmarkEnd w:id="310"/>
    </w:p>
    <w:bookmarkEnd w:id="260"/>
    <w:bookmarkEnd w:id="292"/>
    <w:bookmarkEnd w:id="293"/>
    <w:p w14:paraId="7D62E4CF" w14:textId="77777777" w:rsidR="00CA7FCB" w:rsidRPr="00831DF1" w:rsidRDefault="00CA7FCB" w:rsidP="00831DF1">
      <w:r w:rsidRPr="00831DF1">
        <w:t>The vendor has patient information to upload to VistA and they and their VistA contact have decided that it should be stored as a TIU surgery operative report.</w:t>
      </w:r>
      <w:r w:rsidR="00452865" w:rsidRPr="00831DF1">
        <w:t xml:space="preserve"> </w:t>
      </w:r>
      <w:r w:rsidRPr="00831DF1">
        <w:t>The vendor software formats the information into document text, builds an HL7 message that contains this text, and sends the HL7 message to VistA, where TIU stores the text in the patient record as a TIU surgery operative report.</w:t>
      </w:r>
    </w:p>
    <w:p w14:paraId="55F0DD4C" w14:textId="77777777" w:rsidR="00CA7FCB" w:rsidRPr="00831DF1" w:rsidRDefault="00CA7FCB" w:rsidP="00831DF1">
      <w:pPr>
        <w:pStyle w:val="Heading4"/>
      </w:pPr>
      <w:bookmarkStart w:id="311" w:name="_Toc110921836"/>
      <w:r w:rsidRPr="00831DF1">
        <w:t>Description</w:t>
      </w:r>
      <w:bookmarkEnd w:id="311"/>
    </w:p>
    <w:p w14:paraId="14668F71" w14:textId="77777777" w:rsidR="00CA7FCB" w:rsidRPr="00831DF1" w:rsidRDefault="00CA7FCB" w:rsidP="00831DF1">
      <w:r w:rsidRPr="00831DF1">
        <w:t>The vendor creates an MDM/T02 HL7 message to upload a surgery operative report.</w:t>
      </w:r>
      <w:r w:rsidR="00452865" w:rsidRPr="00831DF1">
        <w:t xml:space="preserve"> </w:t>
      </w:r>
      <w:r w:rsidRPr="00831DF1">
        <w:t>The message contains document text, information to identify a patient, the document author, the surgery operative report title, and the surgery case number into which they want to store this surgery operative report.</w:t>
      </w:r>
      <w:r w:rsidR="00452865" w:rsidRPr="00831DF1">
        <w:t xml:space="preserve"> </w:t>
      </w:r>
    </w:p>
    <w:p w14:paraId="3D99ABEE" w14:textId="77777777" w:rsidR="00CA7FCB" w:rsidRPr="00831DF1" w:rsidRDefault="00CA7FCB" w:rsidP="00831DF1"/>
    <w:p w14:paraId="4B65A70C" w14:textId="77777777" w:rsidR="00CA7FCB" w:rsidRPr="00831DF1" w:rsidRDefault="00CA7FCB" w:rsidP="00831DF1">
      <w:r w:rsidRPr="00831DF1">
        <w:t>The Surgery Operation report is different from other documents.</w:t>
      </w:r>
      <w:r w:rsidR="00452865" w:rsidRPr="00831DF1">
        <w:t xml:space="preserve"> </w:t>
      </w:r>
      <w:r w:rsidRPr="00831DF1">
        <w:t>When a user enters Patient Time Out of OR into the Surgery package, the Surgery package creates a “stub” surgery report document that is linked to the surgery case number.</w:t>
      </w:r>
      <w:r w:rsidR="00452865" w:rsidRPr="00831DF1">
        <w:t xml:space="preserve"> </w:t>
      </w:r>
      <w:r w:rsidRPr="00831DF1">
        <w:t>The document does not contain text, so the surgeon has to enter the data manually or a service will need to upload the transcribed text into this stub document.</w:t>
      </w:r>
      <w:r w:rsidR="00452865" w:rsidRPr="00831DF1">
        <w:t xml:space="preserve"> </w:t>
      </w:r>
      <w:r w:rsidRPr="00831DF1">
        <w:t>TIU will need to use the surgery case number in the HL7 message to locate the correct stub note and store the report text into this document stub.</w:t>
      </w:r>
    </w:p>
    <w:p w14:paraId="15C64C2E" w14:textId="77777777" w:rsidR="00CA7FCB" w:rsidRPr="00831DF1" w:rsidRDefault="00CA7FCB" w:rsidP="00831DF1">
      <w:r w:rsidRPr="00831DF1">
        <w:t>TIU will verify the content of the HL7 message and will not add the text to a surgery operative report until it has finished verifying all the required fields.</w:t>
      </w:r>
      <w:r w:rsidR="00452865" w:rsidRPr="00831DF1">
        <w:t xml:space="preserve"> </w:t>
      </w:r>
      <w:r w:rsidRPr="00831DF1">
        <w:t>If there are errors, TIU will send an HL7 Application Reject Acknowledgement message to the vendor software.</w:t>
      </w:r>
      <w:r w:rsidR="00452865" w:rsidRPr="00831DF1">
        <w:t xml:space="preserve"> </w:t>
      </w:r>
      <w:r w:rsidRPr="00831DF1">
        <w:t>The message will include text descriptions of all the errors found during data verification.</w:t>
      </w:r>
      <w:r w:rsidR="00452865" w:rsidRPr="00831DF1">
        <w:t xml:space="preserve"> </w:t>
      </w:r>
      <w:r w:rsidRPr="00831DF1">
        <w:t>If there are no errors, TIU will store the text into the surgery operative report.</w:t>
      </w:r>
    </w:p>
    <w:p w14:paraId="73654BDC" w14:textId="77777777" w:rsidR="00CA7FCB" w:rsidRPr="00831DF1" w:rsidRDefault="00CA7FCB" w:rsidP="00831DF1"/>
    <w:p w14:paraId="101C3E3F" w14:textId="77777777" w:rsidR="00CA7FCB" w:rsidRPr="00831DF1" w:rsidRDefault="00CA7FCB" w:rsidP="00831DF1">
      <w:pPr>
        <w:pStyle w:val="Heading4"/>
      </w:pPr>
      <w:bookmarkStart w:id="312" w:name="_Toc110921837"/>
      <w:r w:rsidRPr="00831DF1">
        <w:t>Responsibilities</w:t>
      </w:r>
      <w:bookmarkEnd w:id="312"/>
    </w:p>
    <w:p w14:paraId="268CAC2A" w14:textId="77777777" w:rsidR="00CA7FCB" w:rsidRPr="00831DF1" w:rsidRDefault="00CA7FCB" w:rsidP="00831DF1">
      <w:r w:rsidRPr="00831DF1">
        <w:t>Responsibilities are the required actions necessary for the completion of the function; the following paragraphs list the responsibilities.</w:t>
      </w:r>
    </w:p>
    <w:p w14:paraId="7DB5805A" w14:textId="77777777" w:rsidR="00CA7FCB" w:rsidRPr="00831DF1" w:rsidRDefault="00CA7FCB" w:rsidP="00831DF1">
      <w:pPr>
        <w:pStyle w:val="Heading5"/>
      </w:pPr>
      <w:r w:rsidRPr="00831DF1">
        <w:t>Vendor Responsibilities</w:t>
      </w:r>
    </w:p>
    <w:p w14:paraId="3709E645" w14:textId="77777777" w:rsidR="00CA7FCB" w:rsidRPr="00831DF1" w:rsidRDefault="00CA7FCB" w:rsidP="00831DF1">
      <w:r w:rsidRPr="00831DF1">
        <w:t>In support of the process of creating a surgery operative report, vendor is responsible for:</w:t>
      </w:r>
    </w:p>
    <w:p w14:paraId="11D3BC5C" w14:textId="77777777" w:rsidR="00CA7FCB" w:rsidRPr="00831DF1" w:rsidRDefault="00CA7FCB" w:rsidP="00831DF1">
      <w:pPr>
        <w:pStyle w:val="Bulletlist"/>
      </w:pPr>
      <w:r w:rsidRPr="00831DF1">
        <w:t>Establishing a relationship with one or more VHA sites so the vendor has access to the VHA WAN and an 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server located at a VA site</w:t>
      </w:r>
    </w:p>
    <w:p w14:paraId="02EDE05B" w14:textId="77777777" w:rsidR="00CA7FCB" w:rsidRPr="00831DF1" w:rsidRDefault="00CA7FCB" w:rsidP="00831DF1">
      <w:pPr>
        <w:pStyle w:val="Bulletlist"/>
      </w:pPr>
      <w:r w:rsidRPr="00831DF1">
        <w:t xml:space="preserve">Receiving information from the VHA site that will </w:t>
      </w:r>
    </w:p>
    <w:p w14:paraId="7AC4A8BF" w14:textId="77777777" w:rsidR="00CA7FCB" w:rsidRPr="00831DF1" w:rsidRDefault="00CA7FCB" w:rsidP="00831DF1">
      <w:pPr>
        <w:pStyle w:val="BulletLevel1"/>
      </w:pPr>
      <w:r w:rsidRPr="00831DF1">
        <w:t>Uniquely identify a patient</w:t>
      </w:r>
    </w:p>
    <w:p w14:paraId="658A8F3D" w14:textId="77777777" w:rsidR="00CA7FCB" w:rsidRPr="00831DF1" w:rsidRDefault="00CA7FCB" w:rsidP="00831DF1">
      <w:pPr>
        <w:pStyle w:val="BulletLevel1"/>
      </w:pPr>
      <w:r w:rsidRPr="00831DF1">
        <w:t xml:space="preserve">Uniquely identify the VistA location that will receive and store the surgery operative report </w:t>
      </w:r>
    </w:p>
    <w:p w14:paraId="0FA5FEA4" w14:textId="77777777" w:rsidR="00CA7FCB" w:rsidRPr="00831DF1" w:rsidRDefault="00CA7FCB" w:rsidP="00831DF1">
      <w:pPr>
        <w:pStyle w:val="BulletLevel1"/>
      </w:pPr>
      <w:r w:rsidRPr="00831DF1">
        <w:t>Uniquely identify the VistA user who is the author (signer) of the document.</w:t>
      </w:r>
      <w:r w:rsidR="00452865" w:rsidRPr="00831DF1">
        <w:t xml:space="preserve"> </w:t>
      </w:r>
    </w:p>
    <w:p w14:paraId="6E268722" w14:textId="77777777" w:rsidR="00CA7FCB" w:rsidRPr="00831DF1" w:rsidRDefault="00CA7FCB" w:rsidP="00831DF1">
      <w:pPr>
        <w:pStyle w:val="BulletLevel1"/>
      </w:pPr>
      <w:r w:rsidRPr="00831DF1">
        <w:t>Uniquely identifies the surgery operative report title at the receiving VA site into which the document text will be stored</w:t>
      </w:r>
    </w:p>
    <w:p w14:paraId="571B0DF9" w14:textId="77777777" w:rsidR="00CA7FCB" w:rsidRPr="00831DF1" w:rsidRDefault="00CA7FCB" w:rsidP="00831DF1">
      <w:pPr>
        <w:pStyle w:val="BulletLevel1"/>
      </w:pPr>
      <w:r w:rsidRPr="00831DF1">
        <w:t>Uniquely identify the VistA Surgery case and the TIU stub document where the text of the surgery operative report will be stored</w:t>
      </w:r>
    </w:p>
    <w:p w14:paraId="43F3F594" w14:textId="77777777" w:rsidR="00CA7FCB" w:rsidRPr="00831DF1" w:rsidRDefault="00CA7FCB" w:rsidP="00831DF1">
      <w:pPr>
        <w:pStyle w:val="BulletLevel2"/>
      </w:pPr>
      <w:r w:rsidRPr="00831DF1">
        <w:t>Locate TIU stub note using surgery case number from the HL7 message</w:t>
      </w:r>
    </w:p>
    <w:p w14:paraId="01210CBB" w14:textId="77777777" w:rsidR="00CA7FCB" w:rsidRPr="00831DF1" w:rsidRDefault="00CA7FCB" w:rsidP="00831DF1">
      <w:pPr>
        <w:pStyle w:val="BulletLevel2"/>
      </w:pPr>
      <w:r w:rsidRPr="00831DF1">
        <w:t>If the surgery case number is not included, TIU will attempt to locate surgery case number using the operation date stored in activity date/time field of HL7 message.</w:t>
      </w:r>
      <w:r w:rsidR="00452865" w:rsidRPr="00831DF1">
        <w:t xml:space="preserve"> </w:t>
      </w:r>
      <w:r w:rsidRPr="00831DF1">
        <w:t>If TIU can locate one surgery for that date, it will locate and update the stub note. If TIU finds more than one surgery case, it will reject the HL7 message.</w:t>
      </w:r>
    </w:p>
    <w:p w14:paraId="6BF20CDD" w14:textId="77777777" w:rsidR="00CA7FCB" w:rsidRPr="00831DF1" w:rsidRDefault="00CA7FCB" w:rsidP="00831DF1">
      <w:pPr>
        <w:pStyle w:val="Bulletlist"/>
      </w:pPr>
      <w:r w:rsidRPr="00831DF1">
        <w:t>Working with their VHA contact(s) to determine the acceptable layout for the document text and the exact surgery document title</w:t>
      </w:r>
    </w:p>
    <w:p w14:paraId="3FE47D90" w14:textId="77777777" w:rsidR="00CA7FCB" w:rsidRPr="00831DF1" w:rsidRDefault="00CA7FCB" w:rsidP="00831DF1">
      <w:pPr>
        <w:pStyle w:val="Bulletlist"/>
      </w:pPr>
      <w:r w:rsidRPr="00831DF1">
        <w:t>Creating a trigger in the vendor software that will generate an MDM/T02 HL7 message that contains text of the surgery operative report</w:t>
      </w:r>
    </w:p>
    <w:p w14:paraId="3BB1C552" w14:textId="77777777" w:rsidR="00CA7FCB" w:rsidRPr="00831DF1" w:rsidRDefault="00CA7FCB" w:rsidP="00831DF1">
      <w:pPr>
        <w:pStyle w:val="Bulletlist"/>
      </w:pPr>
      <w:r w:rsidRPr="00831DF1">
        <w:t>Sending the MDM/T02 HL7 message to the Interface Engine</w:t>
      </w:r>
    </w:p>
    <w:p w14:paraId="2DEBA39F" w14:textId="77777777" w:rsidR="00CA7FCB" w:rsidRPr="00831DF1" w:rsidRDefault="00CA7FCB" w:rsidP="00831DF1">
      <w:pPr>
        <w:pStyle w:val="Bulletlist"/>
      </w:pPr>
      <w:r w:rsidRPr="00831DF1">
        <w:t>Receiving HL7 commit acknowledgement</w:t>
      </w:r>
      <w:r w:rsidR="00452865" w:rsidRPr="00831DF1">
        <w:t xml:space="preserve"> </w:t>
      </w:r>
      <w:r w:rsidRPr="00831DF1">
        <w:t xml:space="preserve">message from the Interface Engine indicating that message was received </w:t>
      </w:r>
    </w:p>
    <w:p w14:paraId="43F0D384" w14:textId="77777777" w:rsidR="00CA7FCB" w:rsidRPr="00831DF1" w:rsidRDefault="00CA7FCB" w:rsidP="00831DF1">
      <w:pPr>
        <w:pStyle w:val="Bulletlist"/>
      </w:pPr>
      <w:r w:rsidRPr="00831DF1">
        <w:t>Checking whether the TIU document was successfully updated:</w:t>
      </w:r>
    </w:p>
    <w:p w14:paraId="08EF571B" w14:textId="77777777" w:rsidR="00CA7FCB" w:rsidRPr="00831DF1" w:rsidRDefault="00CA7FCB" w:rsidP="00831DF1">
      <w:pPr>
        <w:pStyle w:val="BulletLevel1"/>
      </w:pPr>
      <w:r w:rsidRPr="00831DF1">
        <w:t>Recording that TIU successfully updated the surgery operative report</w:t>
      </w:r>
    </w:p>
    <w:p w14:paraId="60ED6CB7" w14:textId="77777777" w:rsidR="00CA7FCB" w:rsidRPr="00831DF1" w:rsidRDefault="00CA7FCB" w:rsidP="00831DF1">
      <w:pPr>
        <w:pStyle w:val="BulletLevel2"/>
      </w:pPr>
      <w:r w:rsidRPr="00831DF1">
        <w:t>Receiving HL7 Application Accept Acknowledgement message indicating that TIU successfully added text to the surgery operative report</w:t>
      </w:r>
    </w:p>
    <w:p w14:paraId="0F709461" w14:textId="77777777" w:rsidR="00CA7FCB" w:rsidRPr="00831DF1" w:rsidRDefault="00CA7FCB" w:rsidP="00831DF1">
      <w:pPr>
        <w:pStyle w:val="BulletLevel2"/>
      </w:pPr>
      <w:r w:rsidRPr="00831DF1">
        <w:t>Recording successful document transmission in vendor software so there is a record that the data was successfully uploaded, if appropriate</w:t>
      </w:r>
    </w:p>
    <w:p w14:paraId="6CF9164A" w14:textId="77777777" w:rsidR="00CA7FCB" w:rsidRPr="00831DF1" w:rsidRDefault="00CA7FCB" w:rsidP="00831DF1">
      <w:pPr>
        <w:pStyle w:val="BulletLevel1"/>
      </w:pPr>
      <w:r w:rsidRPr="00831DF1">
        <w:t>Recording that TIU rejected the HL7 message and did not create a surgery operative report</w:t>
      </w:r>
    </w:p>
    <w:p w14:paraId="2AD918E8" w14:textId="77777777" w:rsidR="00CA7FCB" w:rsidRPr="00831DF1" w:rsidRDefault="00CA7FCB" w:rsidP="00831DF1">
      <w:pPr>
        <w:pStyle w:val="BulletLevel2"/>
      </w:pPr>
      <w:r w:rsidRPr="00831DF1">
        <w:t>Receiving HL7 Application Reject Acknowledgement message indicating that TIU rejected the HL7 message and did not update the surgery operative report</w:t>
      </w:r>
    </w:p>
    <w:p w14:paraId="659D5837" w14:textId="77777777" w:rsidR="00CA7FCB" w:rsidRPr="00831DF1" w:rsidRDefault="00CA7FCB" w:rsidP="00831DF1">
      <w:pPr>
        <w:pStyle w:val="BulletLevel2"/>
      </w:pPr>
      <w:r w:rsidRPr="00831DF1">
        <w:t>Recording that the HL7 message failed in vendor software so there is a record that the data has not been uploaded and store the error message so it can be reviewed</w:t>
      </w:r>
    </w:p>
    <w:p w14:paraId="604E3150" w14:textId="77777777" w:rsidR="00CA7FCB" w:rsidRPr="00831DF1" w:rsidRDefault="00CA7FCB" w:rsidP="00831DF1">
      <w:pPr>
        <w:pStyle w:val="BulletLevel2"/>
      </w:pPr>
      <w:r w:rsidRPr="00831DF1">
        <w:t>Alerting appropriate people of failed document upload</w:t>
      </w:r>
    </w:p>
    <w:p w14:paraId="32C6A327" w14:textId="77777777" w:rsidR="00CA7FCB" w:rsidRPr="00831DF1" w:rsidRDefault="00CA7FCB" w:rsidP="00831DF1">
      <w:pPr>
        <w:pStyle w:val="BulletLevel2"/>
      </w:pPr>
      <w:r w:rsidRPr="00831DF1">
        <w:t>Triggering another MDM/T02 message once the problems have been corrected (may require software change or update of vendor software with VistA information)</w:t>
      </w:r>
    </w:p>
    <w:p w14:paraId="096DE7E3" w14:textId="77777777" w:rsidR="00CA7FCB" w:rsidRPr="00831DF1" w:rsidRDefault="00CA7FCB" w:rsidP="00831DF1">
      <w:pPr>
        <w:pStyle w:val="BulletLevel1"/>
      </w:pPr>
      <w:r w:rsidRPr="00831DF1">
        <w:t>Recording that no HL7 Application Acknowledgement was received</w:t>
      </w:r>
    </w:p>
    <w:p w14:paraId="5865A556" w14:textId="77777777" w:rsidR="00CA7FCB" w:rsidRPr="00831DF1" w:rsidRDefault="00CA7FCB" w:rsidP="00831DF1">
      <w:pPr>
        <w:pStyle w:val="BulletLevel2"/>
      </w:pPr>
      <w:r w:rsidRPr="00831DF1">
        <w:rPr>
          <w:rStyle w:val="BulletLevel2Char"/>
        </w:rPr>
        <w:t>Recording that an application or commit acknowledgement for the HL7 message was</w:t>
      </w:r>
      <w:r w:rsidRPr="00831DF1">
        <w:t xml:space="preserve"> received </w:t>
      </w:r>
    </w:p>
    <w:p w14:paraId="4E84C515" w14:textId="77777777" w:rsidR="00CA7FCB" w:rsidRPr="00831DF1" w:rsidRDefault="00CA7FCB" w:rsidP="00831DF1">
      <w:pPr>
        <w:pStyle w:val="BulletLevel2"/>
      </w:pPr>
      <w:r w:rsidRPr="00831DF1">
        <w:t>Determining what happened if the vendor software does not receive a commit or application acknowledgement</w:t>
      </w:r>
    </w:p>
    <w:p w14:paraId="5689A599" w14:textId="77777777" w:rsidR="00CA7FCB" w:rsidRPr="00831DF1" w:rsidRDefault="00CA7FCB" w:rsidP="00831DF1">
      <w:pPr>
        <w:pStyle w:val="BulletLevel2"/>
      </w:pPr>
      <w:r w:rsidRPr="00831DF1">
        <w:t>Triggering another MDM/T02 message to be sent once the problems have been corrected (may require vendor software change or update of vendor software with VistA information)</w:t>
      </w:r>
    </w:p>
    <w:p w14:paraId="79A2B8CB" w14:textId="77777777" w:rsidR="00CA7FCB" w:rsidRPr="00831DF1" w:rsidRDefault="00CA7FCB" w:rsidP="00831DF1">
      <w:pPr>
        <w:pStyle w:val="Bulletlist"/>
      </w:pPr>
      <w:r w:rsidRPr="00831DF1">
        <w:t>Providing a way to retransmit the MDM/T02 message</w:t>
      </w:r>
    </w:p>
    <w:p w14:paraId="72983842" w14:textId="77777777" w:rsidR="00CA7FCB" w:rsidRPr="00831DF1" w:rsidRDefault="00CA7FCB" w:rsidP="00831DF1">
      <w:pPr>
        <w:pStyle w:val="BulletLevel1"/>
      </w:pPr>
      <w:r w:rsidRPr="00831DF1">
        <w:t>When a message did not upload successfully</w:t>
      </w:r>
    </w:p>
    <w:p w14:paraId="54B32733" w14:textId="77777777" w:rsidR="00CA7FCB" w:rsidRPr="00831DF1" w:rsidRDefault="00CA7FCB" w:rsidP="00831DF1">
      <w:pPr>
        <w:pStyle w:val="BulletLevel1"/>
      </w:pPr>
      <w:r w:rsidRPr="00831DF1">
        <w:t>When they want to upload data that existed in the vendor system prior to the availability of this TIU HL7 upload software</w:t>
      </w:r>
    </w:p>
    <w:p w14:paraId="77F3A6AA" w14:textId="77777777" w:rsidR="00CA7FCB" w:rsidRPr="00831DF1" w:rsidRDefault="00CA7FCB" w:rsidP="00831DF1">
      <w:pPr>
        <w:pStyle w:val="Heading5"/>
      </w:pPr>
      <w:r w:rsidRPr="00831DF1">
        <w:t>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Responsibilities</w:t>
      </w:r>
    </w:p>
    <w:p w14:paraId="594DD17A" w14:textId="77777777" w:rsidR="00CA7FCB" w:rsidRPr="00831DF1" w:rsidRDefault="00CA7FCB" w:rsidP="00831DF1">
      <w:r w:rsidRPr="00831DF1">
        <w:t>The Interface Engine is responsible for:</w:t>
      </w:r>
    </w:p>
    <w:p w14:paraId="196A09C4" w14:textId="77777777" w:rsidR="00CA7FCB" w:rsidRPr="00831DF1" w:rsidRDefault="00CA7FCB" w:rsidP="00831DF1">
      <w:pPr>
        <w:pStyle w:val="Bulletlist"/>
      </w:pPr>
      <w:r w:rsidRPr="00831DF1">
        <w:t>Storing vendor information in a table so it will know that it should receive and accept HL7 messages from the vendor software</w:t>
      </w:r>
    </w:p>
    <w:p w14:paraId="140572E1" w14:textId="77777777" w:rsidR="00CA7FCB" w:rsidRPr="00831DF1" w:rsidRDefault="00CA7FCB" w:rsidP="00831DF1">
      <w:pPr>
        <w:pStyle w:val="Bulletlist"/>
      </w:pPr>
      <w:r w:rsidRPr="00831DF1">
        <w:t>Receiving the HL7 message from the COTS software package</w:t>
      </w:r>
    </w:p>
    <w:p w14:paraId="3014F0F0" w14:textId="77777777" w:rsidR="00CA7FCB" w:rsidRPr="00831DF1" w:rsidRDefault="00CA7FCB" w:rsidP="00831DF1">
      <w:pPr>
        <w:pStyle w:val="Bulletlist"/>
      </w:pPr>
      <w:r w:rsidRPr="00831DF1">
        <w:t xml:space="preserve">Routing the HL7 message from the vendor software to the appropriate facility Interface Engine via </w:t>
      </w:r>
    </w:p>
    <w:p w14:paraId="2E6C00CE" w14:textId="77777777" w:rsidR="00CA7FCB" w:rsidRPr="00831DF1" w:rsidRDefault="00CA7FCB" w:rsidP="00831DF1">
      <w:pPr>
        <w:pStyle w:val="Bulletlist"/>
      </w:pPr>
      <w:r w:rsidRPr="00831DF1">
        <w:t xml:space="preserve">Routing HL7 commit and application Acknowledgement messages to the vendor server </w:t>
      </w:r>
    </w:p>
    <w:p w14:paraId="00679B9B" w14:textId="77777777" w:rsidR="00CA7FCB" w:rsidRPr="00831DF1" w:rsidRDefault="00CA7FCB" w:rsidP="00831DF1">
      <w:pPr>
        <w:pStyle w:val="Bulletlist"/>
      </w:pPr>
      <w:r w:rsidRPr="00831DF1">
        <w:t>Sending an email</w:t>
      </w:r>
      <w:r w:rsidR="00452865" w:rsidRPr="00831DF1">
        <w:t xml:space="preserve"> </w:t>
      </w:r>
      <w:r w:rsidRPr="00831DF1">
        <w:t>to a designated address when an error occurs</w:t>
      </w:r>
    </w:p>
    <w:p w14:paraId="21C948B3" w14:textId="77777777" w:rsidR="00CA7FCB" w:rsidRPr="00831DF1" w:rsidRDefault="00CA7FCB" w:rsidP="00831DF1">
      <w:pPr>
        <w:pStyle w:val="Heading5"/>
      </w:pPr>
      <w:r w:rsidRPr="00831DF1">
        <w:t>VistA Responsibilities</w:t>
      </w:r>
    </w:p>
    <w:p w14:paraId="41F6C821" w14:textId="77777777" w:rsidR="00CA7FCB" w:rsidRPr="00831DF1" w:rsidRDefault="00CA7FCB" w:rsidP="00831DF1">
      <w:r w:rsidRPr="00831DF1">
        <w:t>TIU is responsible for:</w:t>
      </w:r>
    </w:p>
    <w:p w14:paraId="33687EB1" w14:textId="77777777" w:rsidR="00CA7FCB" w:rsidRPr="00831DF1" w:rsidRDefault="00CA7FCB" w:rsidP="00831DF1">
      <w:pPr>
        <w:pStyle w:val="Bulletlist"/>
      </w:pPr>
      <w:r w:rsidRPr="00831DF1">
        <w:t>Receiving and parsing data from the HL7 message</w:t>
      </w:r>
    </w:p>
    <w:p w14:paraId="4AD12AEF" w14:textId="77777777" w:rsidR="00CA7FCB" w:rsidRPr="00831DF1" w:rsidRDefault="00CA7FCB" w:rsidP="00831DF1">
      <w:pPr>
        <w:pStyle w:val="Bulletlist"/>
      </w:pPr>
      <w:r w:rsidRPr="00831DF1">
        <w:t>Locating a unique patient using identifiers SSN, ICN</w:t>
      </w:r>
      <w:r w:rsidR="006018A4" w:rsidRPr="00831DF1">
        <w:fldChar w:fldCharType="begin"/>
      </w:r>
      <w:r w:rsidR="006018A4" w:rsidRPr="00831DF1">
        <w:instrText xml:space="preserve"> XE "ICN" </w:instrText>
      </w:r>
      <w:r w:rsidR="006018A4" w:rsidRPr="00831DF1">
        <w:fldChar w:fldCharType="end"/>
      </w:r>
      <w:r w:rsidRPr="00831DF1">
        <w:t>, DFN, name</w:t>
      </w:r>
      <w:r w:rsidR="00DE2459" w:rsidRPr="00831DF1">
        <w:t>, and Date of Birth</w:t>
      </w:r>
    </w:p>
    <w:p w14:paraId="5568FC79" w14:textId="77777777" w:rsidR="00CA7FCB" w:rsidRPr="00831DF1" w:rsidRDefault="00CA7FCB" w:rsidP="00831DF1">
      <w:pPr>
        <w:pStyle w:val="Bulletlist"/>
      </w:pPr>
      <w:r w:rsidRPr="00831DF1">
        <w:t>Locating a unique patient admission using admission date/time</w:t>
      </w:r>
    </w:p>
    <w:p w14:paraId="37AA8C25" w14:textId="77777777" w:rsidR="00CA7FCB" w:rsidRPr="00831DF1" w:rsidRDefault="00CA7FCB" w:rsidP="00831DF1">
      <w:pPr>
        <w:pStyle w:val="Bulletlist"/>
      </w:pPr>
      <w:r w:rsidRPr="00831DF1">
        <w:t>Locating the document title in TIU</w:t>
      </w:r>
    </w:p>
    <w:p w14:paraId="24CF2748" w14:textId="77777777" w:rsidR="00CA7FCB" w:rsidRPr="00831DF1" w:rsidRDefault="00CA7FCB" w:rsidP="00831DF1">
      <w:pPr>
        <w:pStyle w:val="Bulletlist"/>
      </w:pPr>
      <w:r w:rsidRPr="00831DF1">
        <w:t>Verifying that document text was included in the HL7 message</w:t>
      </w:r>
    </w:p>
    <w:p w14:paraId="3A22C5B4" w14:textId="77777777" w:rsidR="00CA7FCB" w:rsidRPr="00831DF1" w:rsidRDefault="00CA7FCB" w:rsidP="00831DF1">
      <w:pPr>
        <w:pStyle w:val="Bulletlist"/>
      </w:pPr>
      <w:r w:rsidRPr="00831DF1">
        <w:t>Locating the author and cosigner using identifiers SSN, name</w:t>
      </w:r>
    </w:p>
    <w:p w14:paraId="63076E58" w14:textId="77777777" w:rsidR="00CA7FCB" w:rsidRPr="00831DF1" w:rsidRDefault="00CA7FCB" w:rsidP="00831DF1">
      <w:pPr>
        <w:pStyle w:val="Bulletlist"/>
      </w:pPr>
      <w:r w:rsidRPr="00831DF1">
        <w:t>Locating the stub surgery document in TIU VistA that will be associated with the surgery operative report.</w:t>
      </w:r>
    </w:p>
    <w:p w14:paraId="2F210BA6" w14:textId="77777777" w:rsidR="00CA7FCB" w:rsidRPr="00831DF1" w:rsidRDefault="00CA7FCB" w:rsidP="00831DF1">
      <w:pPr>
        <w:pStyle w:val="BulletLevel1"/>
      </w:pPr>
      <w:r w:rsidRPr="00831DF1">
        <w:t>Surgery case number</w:t>
      </w:r>
    </w:p>
    <w:p w14:paraId="21C8A571" w14:textId="77777777" w:rsidR="00CA7FCB" w:rsidRPr="00831DF1" w:rsidRDefault="00CA7FCB" w:rsidP="00831DF1">
      <w:pPr>
        <w:pStyle w:val="BulletLevel1"/>
      </w:pPr>
      <w:r w:rsidRPr="00831DF1">
        <w:t>Activity date/time = Operation date</w:t>
      </w:r>
    </w:p>
    <w:p w14:paraId="297F9421" w14:textId="77777777" w:rsidR="00CA7FCB" w:rsidRPr="00831DF1" w:rsidRDefault="00CA7FCB" w:rsidP="00831DF1">
      <w:r w:rsidRPr="00831DF1">
        <w:t>A surgery operative report must be uploaded into an existing surgery stub document in TIU.</w:t>
      </w:r>
      <w:r w:rsidR="00452865" w:rsidRPr="00831DF1">
        <w:t xml:space="preserve"> </w:t>
      </w:r>
      <w:r w:rsidRPr="00831DF1">
        <w:t>If TIU cannot find the stub TIU document that matches that case number using the HL7 message data,</w:t>
      </w:r>
      <w:r w:rsidR="00452865" w:rsidRPr="00831DF1">
        <w:t xml:space="preserve"> </w:t>
      </w:r>
      <w:r w:rsidRPr="00831DF1">
        <w:t>TIU will attempt to locate the case number using the activity date/time. If TIU still cannot locate a surgery case for that date or if there are more than surgery cases for that date, TIU will reject the HL7 message.</w:t>
      </w:r>
      <w:r w:rsidR="00452865" w:rsidRPr="00831DF1">
        <w:t xml:space="preserve"> </w:t>
      </w:r>
      <w:r w:rsidRPr="00831DF1">
        <w:t>Surgery reports cannot be created outside of the Surgery package, so TIU cannot create a new surgery operative report from text in an HL7 message.</w:t>
      </w:r>
    </w:p>
    <w:p w14:paraId="1E6272AF" w14:textId="77777777" w:rsidR="00CA7FCB" w:rsidRPr="00831DF1" w:rsidRDefault="00CA7FCB" w:rsidP="00831DF1">
      <w:r w:rsidRPr="00831DF1">
        <w:t>If verification proves that it has everything it needs, TIU will add text to the stub operation report.</w:t>
      </w:r>
      <w:r w:rsidR="00452865" w:rsidRPr="00831DF1">
        <w:t xml:space="preserve"> </w:t>
      </w:r>
      <w:r w:rsidRPr="00831DF1">
        <w:t>If verification proves there is an error, TIU will create an Application Acknowledgement reject HL7 message with an error code and error text that explains all of the fields that failed verification and TIU will not create a new surgery operation report or update an existing stub document.</w:t>
      </w:r>
    </w:p>
    <w:p w14:paraId="41D65BFF" w14:textId="77777777" w:rsidR="00CA7FCB" w:rsidRPr="00831DF1" w:rsidRDefault="00CA7FCB" w:rsidP="00831DF1">
      <w:r w:rsidRPr="00831DF1">
        <w:t>If the surgery operation report HL7 message contains signature data, TIU will create a signed surgery operation report with a status of “completed”.</w:t>
      </w:r>
      <w:r w:rsidR="00452865" w:rsidRPr="00831DF1">
        <w:t xml:space="preserve"> </w:t>
      </w:r>
      <w:r w:rsidRPr="00831DF1">
        <w:t>Otherwise TIU saves the note with a status according to regular TIU business rules</w:t>
      </w:r>
      <w:r w:rsidR="00B45639" w:rsidRPr="00831DF1">
        <w:fldChar w:fldCharType="begin"/>
      </w:r>
      <w:r w:rsidR="00266949" w:rsidRPr="00831DF1">
        <w:instrText>xe "business rules"</w:instrText>
      </w:r>
      <w:r w:rsidR="00B45639" w:rsidRPr="00831DF1">
        <w:fldChar w:fldCharType="end"/>
      </w:r>
      <w:r w:rsidRPr="00831DF1">
        <w:t>.</w:t>
      </w:r>
      <w:r w:rsidR="00452865" w:rsidRPr="00831DF1">
        <w:t xml:space="preserve"> </w:t>
      </w:r>
      <w:r w:rsidRPr="00831DF1">
        <w:t>If the document text was transcribed, the status could be set to “unverified”. If the status is “unsigned”, TIU will send an alert to the author (signer) to let them know there is a note to be signed.</w:t>
      </w:r>
      <w:r w:rsidR="00452865" w:rsidRPr="00831DF1">
        <w:t xml:space="preserve"> </w:t>
      </w:r>
      <w:r w:rsidRPr="00831DF1">
        <w:t>TIU will send an HL7 Application Accept Acknowledgement message to the vendor software, along with the DFN of the new surgery operation report.</w:t>
      </w:r>
    </w:p>
    <w:p w14:paraId="579416DC" w14:textId="77777777" w:rsidR="00CA7FCB" w:rsidRPr="00831DF1" w:rsidRDefault="00CA7FCB" w:rsidP="00831DF1">
      <w:r w:rsidRPr="00831DF1">
        <w:t>A positive acknowledgement indicates that TIU successfully added text to an existing stub surgery report.</w:t>
      </w:r>
      <w:r w:rsidR="00452865" w:rsidRPr="00831DF1">
        <w:t xml:space="preserve"> </w:t>
      </w:r>
      <w:r w:rsidRPr="00831DF1">
        <w:t>A reject acknowledgment indicates that TUI did not add text to an existing stub surgery report.</w:t>
      </w:r>
      <w:r w:rsidR="00452865" w:rsidRPr="00831DF1">
        <w:t xml:space="preserve"> </w:t>
      </w:r>
      <w:r w:rsidRPr="00831DF1">
        <w:t>Reject acknowledgements contain information that indicate why the HL7 message was rejected</w:t>
      </w:r>
      <w:r w:rsidR="00452865" w:rsidRPr="00831DF1">
        <w:t xml:space="preserve"> </w:t>
      </w:r>
    </w:p>
    <w:p w14:paraId="673DCBDD" w14:textId="77777777" w:rsidR="00CA7FCB" w:rsidRPr="00831DF1" w:rsidRDefault="00CA7FCB" w:rsidP="00831DF1">
      <w:pPr>
        <w:pStyle w:val="Heading5"/>
      </w:pPr>
      <w:r w:rsidRPr="00831DF1">
        <w:t>User Responsibilities</w:t>
      </w:r>
    </w:p>
    <w:p w14:paraId="48C2C43D" w14:textId="77777777" w:rsidR="00CA7FCB" w:rsidRPr="00831DF1" w:rsidRDefault="00CA7FCB" w:rsidP="00831DF1">
      <w:r w:rsidRPr="00831DF1">
        <w:t>A user is someone who has contact with the vendor, and the vendor software, and has some responsibility for the surgery operation report.</w:t>
      </w:r>
      <w:r w:rsidR="00452865" w:rsidRPr="00831DF1">
        <w:t xml:space="preserve"> </w:t>
      </w:r>
      <w:r w:rsidRPr="00831DF1">
        <w:t>More than one user could handle these responsibilities.</w:t>
      </w:r>
      <w:r w:rsidR="00452865" w:rsidRPr="00831DF1">
        <w:t xml:space="preserve"> </w:t>
      </w:r>
      <w:r w:rsidRPr="00831DF1">
        <w:t>A user with VistA access is responsible for:</w:t>
      </w:r>
    </w:p>
    <w:p w14:paraId="72EF21A9" w14:textId="77777777" w:rsidR="00CA7FCB" w:rsidRPr="00831DF1" w:rsidRDefault="00CA7FCB" w:rsidP="00831DF1">
      <w:pPr>
        <w:pStyle w:val="Bulletlist"/>
      </w:pPr>
      <w:r w:rsidRPr="00831DF1">
        <w:t>Ensuring that the exact document title included in the HL7 message exists in TIU and has been created in the TIU SURGICAL REPORTS document class</w:t>
      </w:r>
      <w:r w:rsidR="00B45639" w:rsidRPr="00831DF1">
        <w:fldChar w:fldCharType="begin"/>
      </w:r>
      <w:r w:rsidR="00266949" w:rsidRPr="00831DF1">
        <w:instrText>xe "document class"</w:instrText>
      </w:r>
      <w:r w:rsidR="00B45639" w:rsidRPr="00831DF1">
        <w:fldChar w:fldCharType="end"/>
      </w:r>
    </w:p>
    <w:p w14:paraId="5AEB57DD" w14:textId="77777777" w:rsidR="00CA7FCB" w:rsidRPr="00831DF1" w:rsidRDefault="00CA7FCB" w:rsidP="00831DF1">
      <w:pPr>
        <w:pStyle w:val="Bulletlist"/>
      </w:pPr>
      <w:r w:rsidRPr="00831DF1">
        <w:t>Verifying the surgery operation report document if it is created with status “unverified”</w:t>
      </w:r>
    </w:p>
    <w:p w14:paraId="1196A2B6" w14:textId="77777777" w:rsidR="00CA7FCB" w:rsidRPr="00831DF1" w:rsidRDefault="00CA7FCB" w:rsidP="00831DF1">
      <w:pPr>
        <w:pStyle w:val="Bulletlist"/>
      </w:pPr>
      <w:r w:rsidRPr="00831DF1">
        <w:t>Signing the surgery operation report document if it is created with status “unsigned”</w:t>
      </w:r>
    </w:p>
    <w:p w14:paraId="5AECE965" w14:textId="77777777" w:rsidR="00CA7FCB" w:rsidRPr="00831DF1" w:rsidRDefault="00CA7FCB" w:rsidP="00831DF1">
      <w:pPr>
        <w:pStyle w:val="Bulletlist"/>
      </w:pPr>
      <w:r w:rsidRPr="00831DF1">
        <w:t>Cosigning the surgery operation report document if it is created with status “uncosigned”</w:t>
      </w:r>
    </w:p>
    <w:p w14:paraId="4DC2BA42" w14:textId="77777777" w:rsidR="00CA7FCB" w:rsidRPr="00831DF1" w:rsidRDefault="00CA7FCB" w:rsidP="00831DF1">
      <w:pPr>
        <w:pStyle w:val="Bulletlist"/>
      </w:pPr>
      <w:r w:rsidRPr="00831DF1">
        <w:t>Reviewing the signed document is in VistA if they were the person who signed the document in the vendor software</w:t>
      </w:r>
    </w:p>
    <w:p w14:paraId="42704567" w14:textId="77777777" w:rsidR="00CA7FCB" w:rsidRPr="00831DF1" w:rsidRDefault="00CA7FCB" w:rsidP="00831DF1">
      <w:pPr>
        <w:pStyle w:val="Heading4"/>
      </w:pPr>
      <w:bookmarkStart w:id="313" w:name="_Toc110921838"/>
      <w:r w:rsidRPr="00831DF1">
        <w:t>Required Fields</w:t>
      </w:r>
      <w:bookmarkEnd w:id="313"/>
    </w:p>
    <w:p w14:paraId="68234892" w14:textId="77777777" w:rsidR="00CA7FCB" w:rsidRPr="00831DF1" w:rsidRDefault="00CA7FCB" w:rsidP="00831DF1">
      <w:r w:rsidRPr="00831DF1">
        <w:t>The MDM/T02 HL7 message for surgery operation reports requires the following fundamental data items:</w:t>
      </w:r>
    </w:p>
    <w:p w14:paraId="2CA4062C" w14:textId="77777777" w:rsidR="00CA7FCB" w:rsidRPr="00831DF1" w:rsidRDefault="00CA7FCB" w:rsidP="00831DF1">
      <w:pPr>
        <w:pStyle w:val="Bulletlist"/>
      </w:pPr>
      <w:r w:rsidRPr="00831DF1">
        <w:t>Vendor identification</w:t>
      </w:r>
    </w:p>
    <w:p w14:paraId="2B8D8680" w14:textId="77777777" w:rsidR="00CA7FCB" w:rsidRPr="00831DF1" w:rsidRDefault="00CA7FCB" w:rsidP="00831DF1">
      <w:pPr>
        <w:pStyle w:val="Bulletlist"/>
      </w:pPr>
      <w:r w:rsidRPr="00831DF1">
        <w:t>Patient record VistA facility id</w:t>
      </w:r>
    </w:p>
    <w:p w14:paraId="6F6D9F09" w14:textId="77777777" w:rsidR="00CA7FCB" w:rsidRPr="00831DF1" w:rsidRDefault="00CA7FCB" w:rsidP="00831DF1">
      <w:pPr>
        <w:pStyle w:val="Bulletlist"/>
      </w:pPr>
      <w:r w:rsidRPr="00831DF1">
        <w:t>Patient record VistA facility number</w:t>
      </w:r>
    </w:p>
    <w:p w14:paraId="5B7B017F" w14:textId="77777777" w:rsidR="00CA7FCB" w:rsidRPr="00831DF1" w:rsidRDefault="00CA7FCB" w:rsidP="00831DF1">
      <w:pPr>
        <w:pStyle w:val="Bulletlist"/>
      </w:pPr>
      <w:r w:rsidRPr="00831DF1">
        <w:t>Patient Name</w:t>
      </w:r>
    </w:p>
    <w:p w14:paraId="18F54E44" w14:textId="77777777" w:rsidR="00CA7FCB" w:rsidRPr="00831DF1" w:rsidRDefault="00CA7FCB" w:rsidP="00831DF1">
      <w:pPr>
        <w:pStyle w:val="Bulletlist"/>
      </w:pPr>
      <w:r w:rsidRPr="00831DF1">
        <w:t>Patient identifier (at least one)</w:t>
      </w:r>
    </w:p>
    <w:p w14:paraId="15C8341D" w14:textId="77777777" w:rsidR="00CA7FCB" w:rsidRPr="00831DF1" w:rsidRDefault="00CA7FCB" w:rsidP="00831DF1">
      <w:pPr>
        <w:pStyle w:val="Bulletlist"/>
      </w:pPr>
      <w:r w:rsidRPr="00831DF1">
        <w:t>Patient ICN</w:t>
      </w:r>
      <w:r w:rsidR="006018A4" w:rsidRPr="00831DF1">
        <w:fldChar w:fldCharType="begin"/>
      </w:r>
      <w:r w:rsidR="006018A4" w:rsidRPr="00831DF1">
        <w:instrText xml:space="preserve"> XE "Patient ICN" </w:instrText>
      </w:r>
      <w:r w:rsidR="006018A4" w:rsidRPr="00831DF1">
        <w:fldChar w:fldCharType="end"/>
      </w:r>
      <w:r w:rsidRPr="00831DF1">
        <w:t xml:space="preserve"> </w:t>
      </w:r>
    </w:p>
    <w:p w14:paraId="3C83F2DC" w14:textId="77777777" w:rsidR="00CA7FCB" w:rsidRPr="00831DF1" w:rsidRDefault="00CA7FCB" w:rsidP="00831DF1">
      <w:pPr>
        <w:pStyle w:val="Bulletlist"/>
      </w:pPr>
      <w:r w:rsidRPr="00831DF1">
        <w:t>Patient SSN</w:t>
      </w:r>
    </w:p>
    <w:p w14:paraId="2D08AFD9" w14:textId="77777777" w:rsidR="00DE2459" w:rsidRPr="00831DF1" w:rsidRDefault="00DE2459" w:rsidP="00831DF1">
      <w:pPr>
        <w:pStyle w:val="Bulletlist"/>
      </w:pPr>
      <w:r w:rsidRPr="00831DF1">
        <w:t>Patient Date of Birth</w:t>
      </w:r>
    </w:p>
    <w:p w14:paraId="414EEE13" w14:textId="77777777" w:rsidR="00CA7FCB" w:rsidRPr="00831DF1" w:rsidRDefault="00CA7FCB" w:rsidP="00831DF1">
      <w:pPr>
        <w:pStyle w:val="Bulletlist"/>
      </w:pPr>
      <w:r w:rsidRPr="00831DF1">
        <w:t>Patient record number (DFN) created by the VistA facility</w:t>
      </w:r>
    </w:p>
    <w:p w14:paraId="0C102B5E" w14:textId="77777777" w:rsidR="00CA7FCB" w:rsidRPr="00831DF1" w:rsidRDefault="00CA7FCB" w:rsidP="00831DF1">
      <w:pPr>
        <w:pStyle w:val="Bulletlist"/>
      </w:pPr>
      <w:r w:rsidRPr="00831DF1">
        <w:t>Document title from VistA facility that is from the TIU surgery operation report document class</w:t>
      </w:r>
      <w:r w:rsidR="00B45639" w:rsidRPr="00831DF1">
        <w:fldChar w:fldCharType="begin"/>
      </w:r>
      <w:r w:rsidR="00266949" w:rsidRPr="00831DF1">
        <w:instrText>xe "document class"</w:instrText>
      </w:r>
      <w:r w:rsidR="00B45639" w:rsidRPr="00831DF1">
        <w:fldChar w:fldCharType="end"/>
      </w:r>
      <w:r w:rsidRPr="00831DF1">
        <w:t xml:space="preserve"> (title in HL7 message must exactly match title in TIU)</w:t>
      </w:r>
    </w:p>
    <w:p w14:paraId="635C6E2B" w14:textId="77777777" w:rsidR="00CA7FCB" w:rsidRPr="00831DF1" w:rsidRDefault="00CA7FCB" w:rsidP="00831DF1">
      <w:pPr>
        <w:pStyle w:val="Bulletlist"/>
      </w:pPr>
      <w:r w:rsidRPr="00831DF1">
        <w:t>Author (expected signer) name and ID as identified in VistA</w:t>
      </w:r>
    </w:p>
    <w:p w14:paraId="6BFB4A39" w14:textId="77777777" w:rsidR="00CA7FCB" w:rsidRPr="00831DF1" w:rsidRDefault="00CA7FCB" w:rsidP="00831DF1">
      <w:pPr>
        <w:pStyle w:val="Bulletlist"/>
      </w:pPr>
      <w:r w:rsidRPr="00831DF1">
        <w:t>Document text</w:t>
      </w:r>
    </w:p>
    <w:p w14:paraId="225B6E69" w14:textId="77777777" w:rsidR="00CA7FCB" w:rsidRPr="00831DF1" w:rsidRDefault="00CA7FCB" w:rsidP="00831DF1">
      <w:r w:rsidRPr="00831DF1">
        <w:t>In addition to the fields that are required in all MDM/T02 HL7 messages, a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requires visit information.</w:t>
      </w:r>
    </w:p>
    <w:p w14:paraId="28A775CE" w14:textId="77777777" w:rsidR="00CA7FCB" w:rsidRPr="00831DF1" w:rsidRDefault="00CA7FCB" w:rsidP="00831DF1">
      <w:pPr>
        <w:pStyle w:val="Bulletlist"/>
      </w:pPr>
    </w:p>
    <w:p w14:paraId="3B5F3A80" w14:textId="77777777" w:rsidR="00CA7FCB" w:rsidRPr="00831DF1" w:rsidRDefault="00CA7FCB" w:rsidP="00831DF1">
      <w:pPr>
        <w:pStyle w:val="Captiontable"/>
      </w:pPr>
      <w:bookmarkStart w:id="314" w:name="_Toc111258287"/>
      <w:bookmarkStart w:id="315" w:name="_Toc145664640"/>
      <w:r w:rsidRPr="00831DF1">
        <w:t xml:space="preserve">Table </w:t>
      </w:r>
      <w:r w:rsidR="00702EAB" w:rsidRPr="00831DF1">
        <w:t>16</w:t>
      </w:r>
      <w:r w:rsidRPr="00831DF1">
        <w:t>: Data Validation Rules</w:t>
      </w:r>
      <w:bookmarkEnd w:id="314"/>
      <w:bookmarkEnd w:id="31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8"/>
        <w:gridCol w:w="627"/>
        <w:gridCol w:w="5217"/>
      </w:tblGrid>
      <w:tr w:rsidR="00C77DB9" w:rsidRPr="00831DF1" w14:paraId="765040FE"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4F541219" w14:textId="77777777" w:rsidR="00C77DB9" w:rsidRPr="00831DF1" w:rsidRDefault="00C77DB9" w:rsidP="00831DF1">
            <w:pPr>
              <w:pStyle w:val="TableEntry"/>
            </w:pPr>
            <w:r w:rsidRPr="00831DF1">
              <w:t>Home Telehealth vendor server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71B80" w14:textId="77777777"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F6F636" w14:textId="77777777" w:rsidR="00C77DB9" w:rsidRPr="00831DF1" w:rsidRDefault="00C77DB9" w:rsidP="00831DF1">
            <w:pPr>
              <w:pStyle w:val="TableEntry"/>
            </w:pPr>
            <w:r w:rsidRPr="00831DF1">
              <w:t>Placed in MSH and OBX segments to identify the vendor server and vendor server application</w:t>
            </w:r>
          </w:p>
        </w:tc>
      </w:tr>
      <w:tr w:rsidR="00C77DB9" w:rsidRPr="00831DF1" w14:paraId="18042BD7"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7FDA4622" w14:textId="77777777" w:rsidR="00C77DB9" w:rsidRPr="00831DF1" w:rsidRDefault="00C77DB9" w:rsidP="00831DF1">
            <w:pPr>
              <w:pStyle w:val="TableEntry"/>
            </w:pPr>
            <w:r w:rsidRPr="00831DF1">
              <w:t>Patient ICN</w:t>
            </w:r>
            <w:r w:rsidR="006018A4" w:rsidRPr="00831DF1">
              <w:fldChar w:fldCharType="begin"/>
            </w:r>
            <w:r w:rsidR="006018A4" w:rsidRPr="00831DF1">
              <w:instrText xml:space="preserve"> XE "ICN" </w:instrText>
            </w:r>
            <w:r w:rsidR="006018A4" w:rsidRPr="00831DF1">
              <w:fldChar w:fldCharType="end"/>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C17BE9"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BB99B2" w14:textId="77777777" w:rsidR="00C77DB9" w:rsidRPr="00831DF1" w:rsidRDefault="00C77DB9" w:rsidP="00831DF1">
            <w:pPr>
              <w:pStyle w:val="TableEntry"/>
            </w:pPr>
            <w:r w:rsidRPr="00831DF1">
              <w:t>National index for the patient (unique identity within the VA)</w:t>
            </w:r>
          </w:p>
        </w:tc>
      </w:tr>
      <w:tr w:rsidR="00C77DB9" w:rsidRPr="00831DF1" w14:paraId="5059F053"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73129957" w14:textId="77777777" w:rsidR="00C77DB9" w:rsidRPr="00831DF1" w:rsidRDefault="00C77DB9" w:rsidP="00831DF1">
            <w:pPr>
              <w:pStyle w:val="TableEntry"/>
            </w:pPr>
            <w:r w:rsidRPr="00831DF1">
              <w:t>Patient Name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918E53"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0DD967" w14:textId="77777777" w:rsidR="00C77DB9" w:rsidRPr="00831DF1" w:rsidRDefault="00C77DB9" w:rsidP="00831DF1">
            <w:pPr>
              <w:pStyle w:val="TableEntry"/>
            </w:pPr>
            <w:r w:rsidRPr="00831DF1">
              <w:t>Legal name of the patient</w:t>
            </w:r>
          </w:p>
        </w:tc>
      </w:tr>
      <w:tr w:rsidR="00C77DB9" w:rsidRPr="00831DF1" w14:paraId="362FDB63"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25658AED" w14:textId="77777777" w:rsidR="00C77DB9" w:rsidRPr="00831DF1" w:rsidRDefault="00C77DB9" w:rsidP="00831DF1">
            <w:pPr>
              <w:pStyle w:val="TableEntry"/>
            </w:pPr>
            <w:r w:rsidRPr="00831DF1">
              <w:t>Patient SSN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F79B8"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5697" w14:textId="77777777" w:rsidR="00C77DB9" w:rsidRPr="00831DF1" w:rsidRDefault="00C77DB9" w:rsidP="00831DF1">
            <w:pPr>
              <w:pStyle w:val="TableEntry"/>
            </w:pPr>
            <w:r w:rsidRPr="00831DF1">
              <w:t>US index for the patient (unique identity within the US)</w:t>
            </w:r>
          </w:p>
        </w:tc>
      </w:tr>
      <w:tr w:rsidR="00DE2459" w:rsidRPr="00831DF1" w14:paraId="3357DA45"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65003A9B" w14:textId="77777777" w:rsidR="00DE2459" w:rsidRPr="00831DF1" w:rsidRDefault="00DE2459" w:rsidP="00831DF1">
            <w:pPr>
              <w:pStyle w:val="TableEntry"/>
            </w:pPr>
            <w:r w:rsidRPr="00831DF1">
              <w:t>Patient Date of Birth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D53DC0" w14:textId="77777777" w:rsidR="00DE2459" w:rsidRPr="00831DF1" w:rsidRDefault="00DE2459" w:rsidP="00831DF1">
            <w:pPr>
              <w:pStyle w:val="TableEntry"/>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AEC8BE" w14:textId="77777777" w:rsidR="00DE2459" w:rsidRPr="00831DF1" w:rsidRDefault="00DE2459" w:rsidP="00831DF1">
            <w:pPr>
              <w:pStyle w:val="TableEntry"/>
            </w:pPr>
          </w:p>
        </w:tc>
      </w:tr>
      <w:tr w:rsidR="00C77DB9" w:rsidRPr="00831DF1" w14:paraId="2FE9129D"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4C5D5A37" w14:textId="77777777" w:rsidR="00C77DB9" w:rsidRPr="00831DF1" w:rsidRDefault="00C77DB9" w:rsidP="00831DF1">
            <w:pPr>
              <w:pStyle w:val="TableEntry"/>
            </w:pPr>
            <w:r w:rsidRPr="00831DF1">
              <w:t>Patient’s record number in sign up VistA facility (DFN)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5ABEF5" w14:textId="77777777"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5C81B7" w14:textId="77777777" w:rsidR="00C77DB9" w:rsidRPr="00831DF1" w:rsidRDefault="00C77DB9" w:rsidP="00831DF1">
            <w:pPr>
              <w:pStyle w:val="TableEntry"/>
            </w:pPr>
            <w:r w:rsidRPr="00831DF1">
              <w:t>VistA facility index for the patient (unique identity within VistA facility)</w:t>
            </w:r>
          </w:p>
        </w:tc>
      </w:tr>
      <w:tr w:rsidR="00C77DB9" w:rsidRPr="00831DF1" w14:paraId="08048770"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1B7BCF4E" w14:textId="77777777" w:rsidR="00C77DB9" w:rsidRPr="00831DF1" w:rsidRDefault="00C77DB9" w:rsidP="00831DF1">
            <w:pPr>
              <w:pStyle w:val="TableEntry"/>
            </w:pPr>
            <w:r w:rsidRPr="00831DF1">
              <w:t>Name of document author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CC94A3" w14:textId="77777777"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6F1EFB" w14:textId="77777777" w:rsidR="00C77DB9" w:rsidRPr="00831DF1" w:rsidRDefault="00C77DB9" w:rsidP="00831DF1">
            <w:pPr>
              <w:pStyle w:val="TableEntry"/>
            </w:pPr>
            <w:r w:rsidRPr="00831DF1">
              <w:t>Person who will be expected to sign the TIU document in VistA</w:t>
            </w:r>
          </w:p>
        </w:tc>
      </w:tr>
      <w:tr w:rsidR="00C77DB9" w:rsidRPr="00831DF1" w14:paraId="4BFA25A6" w14:textId="77777777"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14:paraId="30CC77BB" w14:textId="77777777" w:rsidR="00C77DB9" w:rsidRPr="00831DF1" w:rsidRDefault="00C77DB9" w:rsidP="00831DF1">
            <w:pPr>
              <w:pStyle w:val="TableEntry"/>
            </w:pPr>
            <w:r w:rsidRPr="00831DF1">
              <w:t>Admission date/time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1A0292" w14:textId="77777777" w:rsidR="00C77DB9" w:rsidRPr="00831DF1" w:rsidRDefault="00C77DB9" w:rsidP="00831DF1">
            <w:pPr>
              <w:pStyle w:val="TableEntry"/>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E17960" w14:textId="77777777" w:rsidR="00C77DB9" w:rsidRPr="00831DF1" w:rsidRDefault="00C77DB9" w:rsidP="00831DF1">
            <w:pPr>
              <w:pStyle w:val="TableEntry"/>
            </w:pPr>
            <w:r w:rsidRPr="00831DF1">
              <w:t xml:space="preserve">VistA date/time of an operation visit </w:t>
            </w:r>
          </w:p>
        </w:tc>
      </w:tr>
    </w:tbl>
    <w:p w14:paraId="56833FF9" w14:textId="77777777" w:rsidR="00CA7FCB" w:rsidRPr="00831DF1" w:rsidRDefault="00CA7FCB" w:rsidP="00831DF1"/>
    <w:p w14:paraId="043A182A" w14:textId="77777777" w:rsidR="00CA7FCB" w:rsidRPr="00831DF1" w:rsidRDefault="00CA7FCB" w:rsidP="00831DF1">
      <w:pPr>
        <w:pStyle w:val="Heading4"/>
      </w:pPr>
      <w:bookmarkStart w:id="316" w:name="_Toc110921839"/>
      <w:r w:rsidRPr="00831DF1">
        <w:t>Data Nomenclature</w:t>
      </w:r>
      <w:bookmarkEnd w:id="316"/>
    </w:p>
    <w:p w14:paraId="43BDBB87" w14:textId="77777777" w:rsidR="00CA7FCB" w:rsidRPr="00831DF1" w:rsidRDefault="00CA7FCB" w:rsidP="00831DF1">
      <w:r w:rsidRPr="00831DF1">
        <w:t>The VistA facility id and VistA facility number are obtained from the Institution File.</w:t>
      </w:r>
      <w:r w:rsidR="00452865" w:rsidRPr="00831DF1">
        <w:t xml:space="preserve"> </w:t>
      </w:r>
      <w:r w:rsidRPr="00831DF1">
        <w:t xml:space="preserve">Patient data comes from VistA Patient </w:t>
      </w:r>
      <w:r w:rsidR="00415BBC" w:rsidRPr="00831DF1">
        <w:t>File #</w:t>
      </w:r>
      <w:r w:rsidRPr="00831DF1">
        <w:t>2</w:t>
      </w:r>
      <w:r w:rsidR="00B45639" w:rsidRPr="00831DF1">
        <w:fldChar w:fldCharType="begin"/>
      </w:r>
      <w:r w:rsidR="00452865" w:rsidRPr="00831DF1">
        <w:instrText>xe "</w:instrText>
      </w:r>
      <w:r w:rsidR="00415BBC" w:rsidRPr="00831DF1">
        <w:instrText>File #</w:instrText>
      </w:r>
      <w:r w:rsidR="00452865" w:rsidRPr="00831DF1">
        <w:instrText>2"</w:instrText>
      </w:r>
      <w:r w:rsidR="00B45639" w:rsidRPr="00831DF1">
        <w:fldChar w:fldCharType="end"/>
      </w:r>
      <w:r w:rsidR="00B45639" w:rsidRPr="00831DF1">
        <w:fldChar w:fldCharType="begin"/>
      </w:r>
      <w:r w:rsidR="00452865" w:rsidRPr="00831DF1">
        <w:instrText xml:space="preserve">xe "Patient </w:instrText>
      </w:r>
      <w:r w:rsidR="00415BBC" w:rsidRPr="00831DF1">
        <w:instrText>File #</w:instrText>
      </w:r>
      <w:r w:rsidR="00452865" w:rsidRPr="00831DF1">
        <w:instrText>2"</w:instrText>
      </w:r>
      <w:r w:rsidR="00B45639" w:rsidRPr="00831DF1">
        <w:fldChar w:fldCharType="end"/>
      </w:r>
      <w:r w:rsidRPr="00831DF1">
        <w:t>.</w:t>
      </w:r>
      <w:r w:rsidR="00452865" w:rsidRPr="00831DF1">
        <w:t xml:space="preserve"> </w:t>
      </w:r>
      <w:r w:rsidRPr="00831DF1">
        <w:t xml:space="preserve">Information about the author, cosigner, attending physician comes from VistA New Person </w:t>
      </w:r>
      <w:r w:rsidR="00415BBC" w:rsidRPr="00831DF1">
        <w:t>File #</w:t>
      </w:r>
      <w:r w:rsidRPr="00831DF1">
        <w:t>200</w:t>
      </w:r>
      <w:r w:rsidR="00B45639" w:rsidRPr="00831DF1">
        <w:fldChar w:fldCharType="begin"/>
      </w:r>
      <w:r w:rsidR="00452865" w:rsidRPr="00831DF1">
        <w:instrText>xe "</w:instrText>
      </w:r>
      <w:r w:rsidR="00415BBC" w:rsidRPr="00831DF1">
        <w:instrText>File #</w:instrText>
      </w:r>
      <w:r w:rsidR="00452865" w:rsidRPr="00831DF1">
        <w:instrText>200"</w:instrText>
      </w:r>
      <w:r w:rsidR="00B45639" w:rsidRPr="00831DF1">
        <w:fldChar w:fldCharType="end"/>
      </w:r>
      <w:r w:rsidR="00B45639" w:rsidRPr="00831DF1">
        <w:fldChar w:fldCharType="begin"/>
      </w:r>
      <w:r w:rsidR="00452865" w:rsidRPr="00831DF1">
        <w:instrText xml:space="preserve">xe "New Person </w:instrText>
      </w:r>
      <w:r w:rsidR="00415BBC" w:rsidRPr="00831DF1">
        <w:instrText>File #</w:instrText>
      </w:r>
      <w:r w:rsidR="00452865" w:rsidRPr="00831DF1">
        <w:instrText>200"</w:instrText>
      </w:r>
      <w:r w:rsidR="00B45639" w:rsidRPr="00831DF1">
        <w:fldChar w:fldCharType="end"/>
      </w:r>
      <w:r w:rsidRPr="00831DF1">
        <w:t>.</w:t>
      </w:r>
      <w:r w:rsidR="00452865" w:rsidRPr="00831DF1">
        <w:t xml:space="preserve"> </w:t>
      </w:r>
    </w:p>
    <w:p w14:paraId="60D013B1" w14:textId="77777777" w:rsidR="00CA7FCB" w:rsidRPr="00831DF1" w:rsidRDefault="00CA7FCB" w:rsidP="00831DF1">
      <w:r w:rsidRPr="00831DF1">
        <w:t xml:space="preserve">The institution file definition and extract can be found on the section labeled </w:t>
      </w:r>
      <w:r w:rsidRPr="00831DF1">
        <w:rPr>
          <w:i/>
          <w:iCs/>
        </w:rPr>
        <w:t>Facility address file</w:t>
      </w:r>
      <w:r w:rsidRPr="00831DF1">
        <w:t xml:space="preserve"> on the web page </w:t>
      </w:r>
      <w:hyperlink r:id="rId38" w:history="1">
        <w:r w:rsidRPr="00831DF1">
          <w:rPr>
            <w:u w:val="single"/>
          </w:rPr>
          <w:t>http://vaww.va.gov/techsvc/projects/VICReplacement_docs.html</w:t>
        </w:r>
      </w:hyperlink>
      <w:r w:rsidRPr="00831DF1">
        <w:t>.</w:t>
      </w:r>
      <w:r w:rsidR="00452865" w:rsidRPr="00831DF1">
        <w:t xml:space="preserve"> </w:t>
      </w:r>
      <w:r w:rsidRPr="00831DF1">
        <w:t xml:space="preserve">A recent extract from the address file can be directly retrieved from URL </w:t>
      </w:r>
      <w:hyperlink r:id="rId39" w:history="1">
        <w:r w:rsidRPr="00831DF1">
          <w:rPr>
            <w:rStyle w:val="Hyperlink"/>
          </w:rPr>
          <w:t>http://vaww.va.gov/techsvc/projects/VIC/FacilityAddresses_Vendor.txt</w:t>
        </w:r>
      </w:hyperlink>
      <w:r w:rsidRPr="00831DF1">
        <w:t>.</w:t>
      </w:r>
    </w:p>
    <w:p w14:paraId="29904B7D" w14:textId="77777777" w:rsidR="00CA7FCB" w:rsidRPr="00831DF1" w:rsidRDefault="00CA7FCB" w:rsidP="00831DF1"/>
    <w:p w14:paraId="1FACBA40" w14:textId="77777777" w:rsidR="00CA7FCB" w:rsidRPr="00831DF1" w:rsidRDefault="00CA7FCB" w:rsidP="00831DF1">
      <w:pPr>
        <w:pStyle w:val="Heading5"/>
      </w:pPr>
      <w:bookmarkStart w:id="317" w:name="_Toc110921840"/>
      <w:r w:rsidRPr="00831DF1">
        <w:t>Message Content</w:t>
      </w:r>
      <w:bookmarkEnd w:id="317"/>
    </w:p>
    <w:p w14:paraId="4071F9CC" w14:textId="77777777" w:rsidR="00CA7FCB" w:rsidRPr="00831DF1" w:rsidRDefault="00CA7FCB" w:rsidP="00831DF1">
      <w:r w:rsidRPr="00831DF1">
        <w:t>The HL7 message content is defined in the HL7 2.4 standard chapter 9 (</w:t>
      </w:r>
      <w:r w:rsidRPr="00831DF1">
        <w:rPr>
          <w:i/>
          <w:iCs/>
        </w:rPr>
        <w:t>Medical Records/Information Management (Document Management</w:t>
      </w:r>
      <w:r w:rsidRPr="00831DF1">
        <w:t>).</w:t>
      </w:r>
    </w:p>
    <w:p w14:paraId="6F88EB10" w14:textId="77777777" w:rsidR="00CA7FCB" w:rsidRPr="00831DF1" w:rsidRDefault="00CA7FCB" w:rsidP="00831DF1">
      <w:pPr>
        <w:pStyle w:val="Heading5"/>
      </w:pPr>
      <w:r w:rsidRPr="00831DF1">
        <w:t xml:space="preserve">Message Format </w:t>
      </w:r>
    </w:p>
    <w:p w14:paraId="72AEAA7D" w14:textId="77777777" w:rsidR="00CA7FCB" w:rsidRPr="00831DF1" w:rsidRDefault="00CA7FCB" w:rsidP="00831DF1">
      <w:r w:rsidRPr="00831DF1">
        <w:t xml:space="preserve">The message type for the discharge summary message is </w:t>
      </w:r>
      <w:r w:rsidRPr="00831DF1">
        <w:rPr>
          <w:bCs/>
        </w:rPr>
        <w:t>MDM~T02</w:t>
      </w:r>
      <w:r w:rsidRPr="00831DF1">
        <w:t>.</w:t>
      </w:r>
      <w:r w:rsidR="00452865" w:rsidRPr="00831DF1">
        <w:t xml:space="preserve"> </w:t>
      </w:r>
      <w:r w:rsidRPr="00831DF1">
        <w:t>The Medical Document Management (MDM) Message is documented in Chapter 9 of the HL7 2.4 standard.</w:t>
      </w:r>
      <w:r w:rsidR="00452865" w:rsidRPr="00831DF1">
        <w:t xml:space="preserve"> </w:t>
      </w:r>
      <w:r w:rsidRPr="00831DF1">
        <w:t>The HL7 event code is T02, which identifies the message as carrying an “original document and content”.</w:t>
      </w:r>
      <w:r w:rsidR="00452865" w:rsidRPr="00831DF1">
        <w:t xml:space="preserve"> </w:t>
      </w:r>
      <w:r w:rsidRPr="00831DF1">
        <w:t xml:space="preserve">The MDM/T02 HL7 message has six data segments that contain the following information: </w:t>
      </w:r>
    </w:p>
    <w:p w14:paraId="31CF69FC" w14:textId="77777777" w:rsidR="00CA7FCB" w:rsidRPr="00831DF1" w:rsidRDefault="00CA7FCB" w:rsidP="00831DF1">
      <w:r w:rsidRPr="00831DF1">
        <w:t>Message identification (MSH)</w:t>
      </w:r>
    </w:p>
    <w:p w14:paraId="7D21A3A9" w14:textId="77777777" w:rsidR="00CA7FCB" w:rsidRPr="00831DF1" w:rsidRDefault="00CA7FCB" w:rsidP="00831DF1">
      <w:r w:rsidRPr="00831DF1">
        <w:t>Document available event (EVN)</w:t>
      </w:r>
    </w:p>
    <w:p w14:paraId="0E9096AA" w14:textId="77777777" w:rsidR="00CA7FCB" w:rsidRPr="00831DF1" w:rsidRDefault="00CA7FCB" w:rsidP="00831DF1">
      <w:r w:rsidRPr="00831DF1">
        <w:t>Patient identification (PID)</w:t>
      </w:r>
    </w:p>
    <w:p w14:paraId="5BF0AC6E" w14:textId="77777777" w:rsidR="00CA7FCB" w:rsidRPr="00831DF1" w:rsidRDefault="00CA7FCB" w:rsidP="00831DF1">
      <w:r w:rsidRPr="00831DF1">
        <w:t>Patient visit information (PV1)</w:t>
      </w:r>
    </w:p>
    <w:p w14:paraId="3B13EC66" w14:textId="77777777" w:rsidR="00CA7FCB" w:rsidRPr="00831DF1" w:rsidRDefault="00CA7FCB" w:rsidP="00831DF1">
      <w:r w:rsidRPr="00831DF1">
        <w:t>Document notification (TXA)</w:t>
      </w:r>
    </w:p>
    <w:p w14:paraId="0660E93D" w14:textId="77777777" w:rsidR="00CA7FCB" w:rsidRPr="00831DF1" w:rsidRDefault="00CA7FCB" w:rsidP="00831DF1">
      <w:r w:rsidRPr="00831DF1">
        <w:t>Observation/result data (OBX)</w:t>
      </w:r>
    </w:p>
    <w:p w14:paraId="4EE07704" w14:textId="77777777" w:rsidR="00CA7FCB" w:rsidRPr="00831DF1" w:rsidRDefault="00CA7FCB" w:rsidP="00831DF1">
      <w:r w:rsidRPr="00831DF1">
        <w:br w:type="page"/>
      </w:r>
    </w:p>
    <w:p w14:paraId="1442B497" w14:textId="77777777" w:rsidR="00CA7FCB" w:rsidRPr="00831DF1" w:rsidRDefault="00CA7FCB" w:rsidP="00831DF1">
      <w:pPr>
        <w:pStyle w:val="header2"/>
      </w:pPr>
      <w:bookmarkStart w:id="318" w:name="_Toc110921845"/>
      <w:r w:rsidRPr="00831DF1">
        <w:t>References</w:t>
      </w:r>
      <w:bookmarkEnd w:id="318"/>
    </w:p>
    <w:p w14:paraId="5E16BA0E" w14:textId="77777777" w:rsidR="00CA7FCB" w:rsidRPr="00831DF1" w:rsidRDefault="00CA7FCB" w:rsidP="00831DF1">
      <w:r w:rsidRPr="00831DF1">
        <w:rPr>
          <w:i/>
          <w:iCs/>
        </w:rPr>
        <w:t>Health Level Seven, Version 2.4</w:t>
      </w:r>
      <w:r w:rsidRPr="00831DF1">
        <w:t xml:space="preserve"> standard can be found at URL </w:t>
      </w:r>
      <w:hyperlink r:id="rId40" w:history="1">
        <w:r w:rsidRPr="00831DF1">
          <w:rPr>
            <w:rStyle w:val="Hyperlink"/>
          </w:rPr>
          <w:t>http://vista.med.va.gov/messaging/msgadmin/hl7_specifications.asp</w:t>
        </w:r>
      </w:hyperlink>
      <w:r w:rsidRPr="00831DF1">
        <w:t>.</w:t>
      </w:r>
    </w:p>
    <w:p w14:paraId="28EC8394" w14:textId="77777777" w:rsidR="00CA7FCB" w:rsidRPr="00831DF1" w:rsidRDefault="00CA7FCB" w:rsidP="00831DF1">
      <w:pPr>
        <w:rPr>
          <w:i/>
          <w:iCs/>
        </w:rPr>
      </w:pPr>
      <w:r w:rsidRPr="00831DF1">
        <w:t xml:space="preserve">VHA OI Home Telehealth Web site containing this document and other information can be found at URL </w:t>
      </w:r>
      <w:hyperlink r:id="rId41" w:history="1">
        <w:r w:rsidRPr="00831DF1">
          <w:rPr>
            <w:rStyle w:val="Hyperlink"/>
          </w:rPr>
          <w:t>http://vaww.va.gov/techsvc/projects/HomeTelehealthHL7.html</w:t>
        </w:r>
      </w:hyperlink>
      <w:r w:rsidRPr="00831DF1">
        <w:t xml:space="preserve"> </w:t>
      </w:r>
    </w:p>
    <w:p w14:paraId="14808C1A" w14:textId="77777777" w:rsidR="00CA7FCB" w:rsidRPr="00831DF1" w:rsidRDefault="00B350D4" w:rsidP="00831DF1">
      <w:hyperlink r:id="rId42" w:history="1">
        <w:r w:rsidR="00CA7FCB" w:rsidRPr="00831DF1">
          <w:rPr>
            <w:rStyle w:val="Hyperlink"/>
            <w:i/>
            <w:iCs/>
          </w:rPr>
          <w:t>HL7 Vitals Message Profile</w:t>
        </w:r>
      </w:hyperlink>
      <w:r w:rsidR="00CA7FCB" w:rsidRPr="00831DF1">
        <w:t xml:space="preserve"> (</w:t>
      </w:r>
      <w:hyperlink r:id="rId43" w:history="1">
        <w:r w:rsidR="00CA7FCB" w:rsidRPr="00831DF1">
          <w:rPr>
            <w:rStyle w:val="Hyperlink"/>
          </w:rPr>
          <w:t>http://vaww.va.gov/techsvc/projects/eHomeCare/HDRVitalsMessageProfile.doc</w:t>
        </w:r>
      </w:hyperlink>
      <w:r w:rsidR="00CA7FCB" w:rsidRPr="00831DF1">
        <w:t>) defines the HL7 messages used to transfer vitals to HDR.</w:t>
      </w:r>
    </w:p>
    <w:p w14:paraId="228B71ED" w14:textId="77777777" w:rsidR="00CA7FCB" w:rsidRPr="00831DF1" w:rsidRDefault="00CA7FCB" w:rsidP="00831DF1">
      <w:r w:rsidRPr="00831DF1">
        <w:t xml:space="preserve">VA Data Standards group posts the current standards work at URL </w:t>
      </w:r>
      <w:hyperlink r:id="rId44" w:history="1">
        <w:r w:rsidRPr="00831DF1">
          <w:rPr>
            <w:rStyle w:val="Hyperlink"/>
          </w:rPr>
          <w:t>http://vaww.infoshare.va.gov/Data_Standardization/Working%20Groups/Vitals_DAT/default.aspx</w:t>
        </w:r>
      </w:hyperlink>
      <w:r w:rsidRPr="00831DF1">
        <w:t>.</w:t>
      </w:r>
    </w:p>
    <w:p w14:paraId="5A9E5894" w14:textId="77777777" w:rsidR="00CA7FCB" w:rsidRPr="00831DF1" w:rsidRDefault="00B350D4" w:rsidP="00831DF1">
      <w:hyperlink r:id="rId45" w:history="1">
        <w:r w:rsidR="00CA7FCB" w:rsidRPr="00831DF1">
          <w:rPr>
            <w:rStyle w:val="Hyperlink"/>
            <w:i/>
            <w:iCs/>
          </w:rPr>
          <w:t>HL7 Telehealth Message Profiles</w:t>
        </w:r>
      </w:hyperlink>
      <w:r w:rsidR="00CA7FCB" w:rsidRPr="00831DF1">
        <w:t xml:space="preserve"> (</w:t>
      </w:r>
      <w:hyperlink r:id="rId46" w:history="1">
        <w:r w:rsidR="00CA7FCB" w:rsidRPr="00831DF1">
          <w:rPr>
            <w:rStyle w:val="Hyperlink"/>
          </w:rPr>
          <w:t>http://vaww.va.gov/techsvc/projects/HomeTelehealthHL7.html</w:t>
        </w:r>
      </w:hyperlink>
      <w:r w:rsidR="00CA7FCB" w:rsidRPr="00831DF1">
        <w:t>) defines the HL7 messages used to implement the Home Telehealth patient sign up, observation, and acknowledgements.</w:t>
      </w:r>
    </w:p>
    <w:p w14:paraId="07B90A8C" w14:textId="77777777" w:rsidR="00CA7FCB" w:rsidRPr="00831DF1" w:rsidRDefault="00B350D4" w:rsidP="00831DF1">
      <w:hyperlink r:id="rId47" w:history="1">
        <w:r w:rsidR="00CA7FCB" w:rsidRPr="00831DF1">
          <w:rPr>
            <w:rStyle w:val="Hyperlink"/>
            <w:i/>
            <w:iCs/>
          </w:rPr>
          <w:t>Master Patient Index (MPI)/Patient Demographics (PD) HL7 Interface Specification</w:t>
        </w:r>
      </w:hyperlink>
      <w:r w:rsidR="00CA7FCB" w:rsidRPr="00831DF1">
        <w:t xml:space="preserve"> (</w:t>
      </w:r>
      <w:hyperlink r:id="rId48" w:history="1">
        <w:r w:rsidR="00CA7FCB" w:rsidRPr="00831DF1">
          <w:rPr>
            <w:rStyle w:val="Hyperlink"/>
          </w:rPr>
          <w:t>http://vista.med.va.gov/VistA_Lib/Clinical/MPI_Patient_Demographics_(MPI-PD)/MPI_PD_HL7_Interface.pdf</w:t>
        </w:r>
      </w:hyperlink>
      <w:r w:rsidR="00CA7FCB" w:rsidRPr="00831DF1">
        <w:t>) defines the HL7 message ate are used with MPI.</w:t>
      </w:r>
    </w:p>
    <w:p w14:paraId="60D65C19" w14:textId="77777777" w:rsidR="00CA7FCB" w:rsidRPr="00831DF1" w:rsidRDefault="00CA7FCB" w:rsidP="00831DF1">
      <w:r w:rsidRPr="00831DF1">
        <w:t>The institution master file is maintained on FORUM.</w:t>
      </w:r>
      <w:r w:rsidR="00452865" w:rsidRPr="00831DF1">
        <w:t xml:space="preserve"> </w:t>
      </w:r>
    </w:p>
    <w:p w14:paraId="1A98109D" w14:textId="77777777" w:rsidR="00CA7FCB" w:rsidRPr="00831DF1" w:rsidRDefault="00CA7FCB" w:rsidP="00831DF1">
      <w:pPr>
        <w:rPr>
          <w:rStyle w:val="Hyperlink"/>
        </w:rPr>
      </w:pPr>
      <w:r w:rsidRPr="00831DF1">
        <w:t xml:space="preserve">A current extract from that file can be found at URL </w:t>
      </w:r>
      <w:hyperlink r:id="rId49" w:history="1">
        <w:r w:rsidRPr="00831DF1">
          <w:rPr>
            <w:rStyle w:val="Hyperlink"/>
          </w:rPr>
          <w:t>http://vaww.va.gov/techsvc/projects/VIC/FacilityAddresses_Vendor.txt</w:t>
        </w:r>
      </w:hyperlink>
      <w:r w:rsidRPr="00831DF1">
        <w:rPr>
          <w:rStyle w:val="Hyperlink"/>
        </w:rPr>
        <w:t>.</w:t>
      </w:r>
      <w:r w:rsidR="00452865" w:rsidRPr="00831DF1">
        <w:rPr>
          <w:rStyle w:val="Hyperlink"/>
        </w:rPr>
        <w:t xml:space="preserve"> </w:t>
      </w:r>
    </w:p>
    <w:p w14:paraId="56C20F3B" w14:textId="77777777" w:rsidR="00CA7FCB" w:rsidRPr="00831DF1" w:rsidRDefault="00CA7FCB" w:rsidP="00831DF1">
      <w:r w:rsidRPr="00831DF1">
        <w:t xml:space="preserve">The File Format Specification can be found at URL </w:t>
      </w:r>
      <w:hyperlink r:id="rId50" w:history="1">
        <w:r w:rsidRPr="00831DF1">
          <w:rPr>
            <w:rStyle w:val="Hyperlink"/>
          </w:rPr>
          <w:t>http://vaww.va.gov/techsvc/projects/VIC/FacilityAddressFileFormat.doc</w:t>
        </w:r>
      </w:hyperlink>
      <w:r w:rsidRPr="00831DF1">
        <w:rPr>
          <w:rStyle w:val="Hyperlink"/>
        </w:rPr>
        <w:t>.</w:t>
      </w:r>
    </w:p>
    <w:p w14:paraId="6DCF2D1D" w14:textId="77777777" w:rsidR="00186EF6" w:rsidRPr="00831DF1" w:rsidRDefault="00CA7FCB" w:rsidP="00831DF1">
      <w:r w:rsidRPr="00831DF1">
        <w:t xml:space="preserve">A complete list of VA IT acronyms can be found at URL </w:t>
      </w:r>
      <w:hyperlink r:id="rId51" w:history="1">
        <w:r w:rsidRPr="00831DF1">
          <w:rPr>
            <w:rStyle w:val="Hyperlink"/>
          </w:rPr>
          <w:t>http://vaww1.va.gov/med/acronyms/acronym.cfm</w:t>
        </w:r>
      </w:hyperlink>
      <w:r w:rsidRPr="00831DF1">
        <w:t xml:space="preserve"> </w:t>
      </w:r>
    </w:p>
    <w:p w14:paraId="400293D7" w14:textId="77777777" w:rsidR="00186EF6" w:rsidRPr="00831DF1" w:rsidRDefault="00186EF6" w:rsidP="00831DF1"/>
    <w:p w14:paraId="3DEE84EF" w14:textId="77777777" w:rsidR="00186EF6" w:rsidRPr="00831DF1" w:rsidRDefault="00186EF6" w:rsidP="00831DF1"/>
    <w:p w14:paraId="026E98E6" w14:textId="77777777" w:rsidR="00186EF6" w:rsidRPr="00831DF1" w:rsidRDefault="00186EF6" w:rsidP="00831DF1">
      <w:pPr>
        <w:sectPr w:rsidR="00186EF6" w:rsidRPr="00831DF1" w:rsidSect="00266949">
          <w:headerReference w:type="even" r:id="rId52"/>
          <w:type w:val="continuous"/>
          <w:pgSz w:w="12240" w:h="15840" w:code="1"/>
          <w:pgMar w:top="1440" w:right="1440" w:bottom="1440" w:left="1440" w:header="864" w:footer="864" w:gutter="0"/>
          <w:cols w:space="720"/>
        </w:sectPr>
      </w:pPr>
    </w:p>
    <w:p w14:paraId="67EC5B63" w14:textId="77777777" w:rsidR="00DF7369" w:rsidRPr="00831DF1" w:rsidRDefault="00DF7369" w:rsidP="00831DF1">
      <w:pPr>
        <w:pStyle w:val="Heading1"/>
      </w:pPr>
      <w:bookmarkStart w:id="319" w:name="_Toc11371404"/>
      <w:r w:rsidRPr="00831DF1">
        <w:t>Glossary</w:t>
      </w:r>
      <w:bookmarkEnd w:id="319"/>
      <w:r w:rsidR="00B45639" w:rsidRPr="00831DF1">
        <w:fldChar w:fldCharType="begin"/>
      </w:r>
      <w:r w:rsidRPr="00831DF1">
        <w:instrText>xe "Glossary"</w:instrText>
      </w:r>
      <w:r w:rsidR="00B45639" w:rsidRPr="00831DF1">
        <w:fldChar w:fldCharType="end"/>
      </w:r>
    </w:p>
    <w:p w14:paraId="717AC8C5" w14:textId="77777777" w:rsidR="00702EAB" w:rsidRPr="00831DF1" w:rsidRDefault="00702EAB" w:rsidP="00831DF1">
      <w:pPr>
        <w:pStyle w:val="Glossary"/>
      </w:pPr>
      <w:r w:rsidRPr="00831DF1">
        <w:rPr>
          <w:bCs/>
        </w:rPr>
        <w:t>ACK</w:t>
      </w:r>
      <w:r w:rsidR="00B45639" w:rsidRPr="00831DF1">
        <w:rPr>
          <w:bCs/>
        </w:rPr>
        <w:fldChar w:fldCharType="begin"/>
      </w:r>
      <w:r w:rsidR="0066193A" w:rsidRPr="00831DF1">
        <w:instrText>xe "ACK"</w:instrText>
      </w:r>
      <w:r w:rsidR="00B45639" w:rsidRPr="00831DF1">
        <w:rPr>
          <w:bCs/>
        </w:rPr>
        <w:fldChar w:fldCharType="end"/>
      </w:r>
      <w:r w:rsidRPr="00831DF1">
        <w:tab/>
        <w:t>General Acknowledgment message.</w:t>
      </w:r>
      <w:r w:rsidR="00452865" w:rsidRPr="00831DF1">
        <w:t xml:space="preserve"> </w:t>
      </w:r>
      <w:r w:rsidRPr="00831DF1">
        <w:t>The ACK message is used to respond to a message where there has been an error that precludes application processing or where the application does not define a special message type for the response.</w:t>
      </w:r>
    </w:p>
    <w:p w14:paraId="0E751C50" w14:textId="77777777" w:rsidR="0066193A" w:rsidRPr="00831DF1" w:rsidRDefault="0066193A" w:rsidP="00831DF1">
      <w:pPr>
        <w:pStyle w:val="Glossary"/>
      </w:pPr>
      <w:r w:rsidRPr="00831DF1">
        <w:rPr>
          <w:bCs/>
        </w:rPr>
        <w:t>Acknowledgment—Application Level</w:t>
      </w:r>
      <w:r w:rsidR="00B45639" w:rsidRPr="00831DF1">
        <w:rPr>
          <w:bCs/>
        </w:rPr>
        <w:fldChar w:fldCharType="begin"/>
      </w:r>
      <w:r w:rsidRPr="00831DF1">
        <w:instrText>xe "Acknowledgment—Application Level"</w:instrText>
      </w:r>
      <w:r w:rsidR="00B45639" w:rsidRPr="00831DF1">
        <w:rPr>
          <w:bCs/>
        </w:rPr>
        <w:fldChar w:fldCharType="end"/>
      </w:r>
      <w:r w:rsidRPr="00831DF1">
        <w:tab/>
        <w:t>The appropriate application on the receiving system receives the transaction and processes it successfully.</w:t>
      </w:r>
      <w:r w:rsidR="00452865" w:rsidRPr="00831DF1">
        <w:t xml:space="preserve"> </w:t>
      </w:r>
      <w:r w:rsidRPr="00831DF1">
        <w:t>The receiving system returns an application-dependent response to the initiator.</w:t>
      </w:r>
    </w:p>
    <w:p w14:paraId="3DCBEE86" w14:textId="77777777" w:rsidR="0066193A" w:rsidRPr="00831DF1" w:rsidRDefault="0066193A" w:rsidP="00831DF1">
      <w:pPr>
        <w:pStyle w:val="Glossary"/>
      </w:pPr>
      <w:r w:rsidRPr="00831DF1">
        <w:rPr>
          <w:bCs/>
        </w:rPr>
        <w:t>Acknowledgment—Accept Level</w:t>
      </w:r>
      <w:r w:rsidR="00B45639" w:rsidRPr="00831DF1">
        <w:rPr>
          <w:bCs/>
        </w:rPr>
        <w:fldChar w:fldCharType="begin"/>
      </w:r>
      <w:r w:rsidRPr="00831DF1">
        <w:instrText>xe "Acknowledgment—Accept Level"</w:instrText>
      </w:r>
      <w:r w:rsidR="00B45639" w:rsidRPr="00831DF1">
        <w:rPr>
          <w:bCs/>
        </w:rPr>
        <w:fldChar w:fldCharType="end"/>
      </w:r>
      <w:r w:rsidRPr="00831DF1">
        <w:tab/>
        <w:t>The receiving system commits the message to safe storage in a manner that releases the sending system from any obligation to resend the message.</w:t>
      </w:r>
      <w:r w:rsidR="00452865" w:rsidRPr="00831DF1">
        <w:t xml:space="preserve"> </w:t>
      </w:r>
      <w:r w:rsidRPr="00831DF1">
        <w:t>A response is returned to the initiator indicating successful receipt and secure storage of the information.</w:t>
      </w:r>
    </w:p>
    <w:p w14:paraId="538A4CC4" w14:textId="77777777" w:rsidR="0066193A" w:rsidRPr="00831DF1" w:rsidRDefault="0066193A" w:rsidP="00831DF1">
      <w:pPr>
        <w:pStyle w:val="Glossary"/>
      </w:pPr>
      <w:r w:rsidRPr="00831DF1">
        <w:rPr>
          <w:bCs/>
          <w:snapToGrid w:val="0"/>
        </w:rPr>
        <w:t>Austin Automation Center</w:t>
      </w:r>
      <w:r w:rsidR="00452865" w:rsidRPr="00831DF1">
        <w:rPr>
          <w:bCs/>
          <w:snapToGrid w:val="0"/>
        </w:rPr>
        <w:t xml:space="preserve"> </w:t>
      </w:r>
      <w:r w:rsidRPr="00831DF1">
        <w:rPr>
          <w:bCs/>
          <w:snapToGrid w:val="0"/>
        </w:rPr>
        <w:t>(AAC)</w:t>
      </w:r>
      <w:r w:rsidRPr="00831DF1">
        <w:tab/>
      </w:r>
      <w:r w:rsidRPr="00831DF1">
        <w:rPr>
          <w:snapToGrid w:val="0"/>
        </w:rPr>
        <w:t>AAC is a corporate data center for VA.</w:t>
      </w:r>
      <w:r w:rsidR="00452865" w:rsidRPr="00831DF1">
        <w:rPr>
          <w:snapToGrid w:val="0"/>
        </w:rPr>
        <w:t xml:space="preserve"> </w:t>
      </w:r>
      <w:r w:rsidRPr="00831DF1">
        <w:rPr>
          <w:snapToGrid w:val="0"/>
        </w:rPr>
        <w:t>The central repository for National Patient Care Database is maintained at the AAC.</w:t>
      </w:r>
    </w:p>
    <w:p w14:paraId="7BAFDCFB" w14:textId="77777777" w:rsidR="00946D0E" w:rsidRPr="00831DF1" w:rsidRDefault="00946D0E" w:rsidP="00831DF1">
      <w:pPr>
        <w:pStyle w:val="Glossary"/>
        <w:rPr>
          <w:bCs/>
        </w:rPr>
      </w:pPr>
      <w:r w:rsidRPr="00831DF1">
        <w:rPr>
          <w:bCs/>
        </w:rPr>
        <w:t>ASU</w:t>
      </w:r>
      <w:r w:rsidR="00B45639" w:rsidRPr="00831DF1">
        <w:rPr>
          <w:bCs/>
        </w:rPr>
        <w:fldChar w:fldCharType="begin"/>
      </w:r>
      <w:r w:rsidRPr="00831DF1">
        <w:instrText>xe "ASU"</w:instrText>
      </w:r>
      <w:r w:rsidR="00B45639" w:rsidRPr="00831DF1">
        <w:rPr>
          <w:bCs/>
        </w:rPr>
        <w:fldChar w:fldCharType="end"/>
      </w:r>
      <w:r w:rsidRPr="00831DF1">
        <w:rPr>
          <w:bCs/>
        </w:rPr>
        <w:tab/>
      </w:r>
      <w:r w:rsidRPr="00831DF1">
        <w:t xml:space="preserve">Authorization/Subscription Utility, an application that allows sites to associate users with user classes, allowing them to specify the level of authorization needed to sign or order specific document types and orderables. ASU is distributed with TIU in this version; eventually it will probably become independent, to be used by many </w:t>
      </w:r>
      <w:r w:rsidRPr="00831DF1">
        <w:rPr>
          <w:bCs/>
        </w:rPr>
        <w:t>V</w:t>
      </w:r>
      <w:r w:rsidRPr="00831DF1">
        <w:rPr>
          <w:i/>
          <w:iCs/>
          <w:sz w:val="20"/>
          <w:szCs w:val="20"/>
        </w:rPr>
        <w:t>IST</w:t>
      </w:r>
      <w:r w:rsidRPr="00831DF1">
        <w:rPr>
          <w:bCs/>
        </w:rPr>
        <w:t>A</w:t>
      </w:r>
      <w:r w:rsidRPr="00831DF1">
        <w:t xml:space="preserve"> packages.</w:t>
      </w:r>
    </w:p>
    <w:p w14:paraId="24BD8AF6" w14:textId="77777777" w:rsidR="00946D0E" w:rsidRPr="00831DF1" w:rsidRDefault="00946D0E" w:rsidP="00831DF1"/>
    <w:p w14:paraId="1688C9EC" w14:textId="77777777" w:rsidR="00946D0E" w:rsidRPr="00831DF1" w:rsidRDefault="00946D0E" w:rsidP="00831DF1">
      <w:pPr>
        <w:pStyle w:val="Glossary"/>
      </w:pPr>
      <w:r w:rsidRPr="00831DF1">
        <w:rPr>
          <w:bCs/>
        </w:rPr>
        <w:t>Action</w:t>
      </w:r>
      <w:r w:rsidR="00B45639" w:rsidRPr="00831DF1">
        <w:rPr>
          <w:bCs/>
        </w:rPr>
        <w:fldChar w:fldCharType="begin"/>
      </w:r>
      <w:r w:rsidRPr="00831DF1">
        <w:instrText>xe "Action"</w:instrText>
      </w:r>
      <w:r w:rsidR="00B45639" w:rsidRPr="00831DF1">
        <w:rPr>
          <w:bCs/>
        </w:rPr>
        <w:fldChar w:fldCharType="end"/>
      </w:r>
      <w:r w:rsidRPr="00831DF1">
        <w:tab/>
        <w:t>A functional process that a clinician or clerk uses in the TIU computer program. For example, “Edit” and “Search” are actions. Protocol is another name for Action.</w:t>
      </w:r>
    </w:p>
    <w:p w14:paraId="18B73250" w14:textId="77777777" w:rsidR="00946D0E" w:rsidRPr="00831DF1" w:rsidRDefault="00946D0E" w:rsidP="00831DF1">
      <w:pPr>
        <w:pStyle w:val="Glossary"/>
      </w:pPr>
      <w:r w:rsidRPr="00831DF1">
        <w:rPr>
          <w:bCs/>
        </w:rPr>
        <w:t>Boilerplate Text</w:t>
      </w:r>
      <w:r w:rsidR="00B45639" w:rsidRPr="00831DF1">
        <w:rPr>
          <w:bCs/>
        </w:rPr>
        <w:fldChar w:fldCharType="begin"/>
      </w:r>
      <w:r w:rsidRPr="00831DF1">
        <w:instrText>xe "Boilerplate Text"</w:instrText>
      </w:r>
      <w:r w:rsidR="00B45639" w:rsidRPr="00831DF1">
        <w:rPr>
          <w:bCs/>
        </w:rPr>
        <w:fldChar w:fldCharType="end"/>
      </w:r>
      <w:r w:rsidRPr="00831DF1">
        <w:tab/>
        <w:t>A pre-defined TIU template</w:t>
      </w:r>
      <w:r w:rsidR="00B45639" w:rsidRPr="00831DF1">
        <w:fldChar w:fldCharType="begin"/>
      </w:r>
      <w:r w:rsidRPr="00831DF1">
        <w:instrText>xe "Template"</w:instrText>
      </w:r>
      <w:r w:rsidR="00B45639" w:rsidRPr="00831DF1">
        <w:fldChar w:fldCharType="end"/>
      </w:r>
      <w:r w:rsidRPr="00831DF1">
        <w:t xml:space="preserve"> that can be filled in for Titles, speeding up the entry process. TIU exports several Titles with boilerplate text which can be modified to meet specific needs; sites can also create their own.</w:t>
      </w:r>
    </w:p>
    <w:p w14:paraId="4711D6CB" w14:textId="77777777" w:rsidR="00946D0E" w:rsidRPr="00831DF1" w:rsidRDefault="00946D0E" w:rsidP="00831DF1"/>
    <w:p w14:paraId="1269F846" w14:textId="77777777" w:rsidR="00946D0E" w:rsidRPr="00831DF1" w:rsidRDefault="00946D0E" w:rsidP="00831DF1">
      <w:pPr>
        <w:pStyle w:val="Glossary"/>
      </w:pPr>
      <w:r w:rsidRPr="00831DF1">
        <w:rPr>
          <w:bCs/>
        </w:rPr>
        <w:t>Business Rule</w:t>
      </w:r>
      <w:r w:rsidR="00B45639" w:rsidRPr="00831DF1">
        <w:rPr>
          <w:bCs/>
        </w:rPr>
        <w:fldChar w:fldCharType="begin"/>
      </w:r>
      <w:r w:rsidRPr="00831DF1">
        <w:instrText>xe "</w:instrText>
      </w:r>
      <w:r w:rsidR="00266949" w:rsidRPr="00831DF1">
        <w:instrText>business rule</w:instrText>
      </w:r>
      <w:r w:rsidRPr="00831DF1">
        <w:instrText>"</w:instrText>
      </w:r>
      <w:r w:rsidR="00B45639" w:rsidRPr="00831DF1">
        <w:rPr>
          <w:bCs/>
        </w:rPr>
        <w:fldChar w:fldCharType="end"/>
      </w:r>
      <w:r w:rsidRPr="00831DF1">
        <w:rPr>
          <w:bCs/>
        </w:rPr>
        <w:tab/>
      </w:r>
      <w:r w:rsidRPr="00831DF1">
        <w:t>Part of ASU</w:t>
      </w:r>
      <w:r w:rsidR="00B45639" w:rsidRPr="00831DF1">
        <w:fldChar w:fldCharType="begin"/>
      </w:r>
      <w:r w:rsidR="00CA339C" w:rsidRPr="00831DF1">
        <w:instrText>xe "ASU"</w:instrText>
      </w:r>
      <w:r w:rsidR="00B45639" w:rsidRPr="00831DF1">
        <w:fldChar w:fldCharType="end"/>
      </w:r>
      <w:r w:rsidRPr="00831DF1">
        <w:t>, Business Rules authorize specific users or groups of users to perform specified actions on documents in particular statuses (e.g, an unsigned progress note may be edited by a provider who is also the expected signer</w:t>
      </w:r>
      <w:r w:rsidR="00B45639" w:rsidRPr="00831DF1">
        <w:fldChar w:fldCharType="begin"/>
      </w:r>
      <w:r w:rsidR="00086EC5" w:rsidRPr="00831DF1">
        <w:instrText>xe "expected signer"</w:instrText>
      </w:r>
      <w:r w:rsidR="00B45639" w:rsidRPr="00831DF1">
        <w:fldChar w:fldCharType="end"/>
      </w:r>
      <w:r w:rsidRPr="00831DF1">
        <w:t xml:space="preserve"> of the note).</w:t>
      </w:r>
    </w:p>
    <w:p w14:paraId="066656B2" w14:textId="77777777" w:rsidR="0066193A" w:rsidRPr="00831DF1" w:rsidRDefault="0066193A" w:rsidP="00831DF1">
      <w:pPr>
        <w:pStyle w:val="Glossary"/>
      </w:pPr>
      <w:r w:rsidRPr="00831DF1">
        <w:rPr>
          <w:bCs/>
          <w:snapToGrid w:val="0"/>
        </w:rPr>
        <w:t>Care Coordinators</w:t>
      </w:r>
      <w:r w:rsidR="00B45639" w:rsidRPr="00831DF1">
        <w:rPr>
          <w:bCs/>
          <w:snapToGrid w:val="0"/>
        </w:rPr>
        <w:fldChar w:fldCharType="begin"/>
      </w:r>
      <w:r w:rsidRPr="00831DF1">
        <w:instrText>xe "</w:instrText>
      </w:r>
      <w:r w:rsidRPr="00831DF1">
        <w:rPr>
          <w:snapToGrid w:val="0"/>
        </w:rPr>
        <w:instrText>Care Coordinators</w:instrText>
      </w:r>
      <w:r w:rsidRPr="00831DF1">
        <w:instrText>"</w:instrText>
      </w:r>
      <w:r w:rsidR="00B45639" w:rsidRPr="00831DF1">
        <w:rPr>
          <w:bCs/>
          <w:snapToGrid w:val="0"/>
        </w:rPr>
        <w:fldChar w:fldCharType="end"/>
      </w:r>
      <w:r w:rsidRPr="00831DF1">
        <w:tab/>
        <w:t>Care Coordinators are licensed health care professionals who help veteran patients self-manage their condition and in doing so guide and support them to ensure they receive the right care, in the right place, at the right time from the right person.</w:t>
      </w:r>
    </w:p>
    <w:p w14:paraId="1F18A629" w14:textId="77777777" w:rsidR="00946D0E" w:rsidRPr="00831DF1" w:rsidRDefault="00946D0E" w:rsidP="00831DF1">
      <w:pPr>
        <w:pStyle w:val="Glossary"/>
        <w:rPr>
          <w:noProof/>
        </w:rPr>
      </w:pPr>
      <w:r w:rsidRPr="00831DF1">
        <w:rPr>
          <w:bCs/>
        </w:rPr>
        <w:t>Class</w:t>
      </w:r>
      <w:r w:rsidR="00B45639" w:rsidRPr="00831DF1">
        <w:rPr>
          <w:bCs/>
        </w:rPr>
        <w:fldChar w:fldCharType="begin"/>
      </w:r>
      <w:r w:rsidRPr="00831DF1">
        <w:instrText>xe "</w:instrText>
      </w:r>
      <w:r w:rsidR="00266949" w:rsidRPr="00831DF1">
        <w:instrText>class</w:instrText>
      </w:r>
      <w:r w:rsidRPr="00831DF1">
        <w:instrText>"</w:instrText>
      </w:r>
      <w:r w:rsidR="00B45639" w:rsidRPr="00831DF1">
        <w:rPr>
          <w:bCs/>
        </w:rPr>
        <w:fldChar w:fldCharType="end"/>
      </w:r>
      <w:r w:rsidRPr="00831DF1">
        <w:tab/>
        <w:t xml:space="preserve">Part of Document Definitions, </w:t>
      </w:r>
      <w:r w:rsidRPr="00831DF1">
        <w:rPr>
          <w:noProof/>
        </w:rPr>
        <w:t>Classes group documents. For example, “Progress Notes” is a class with many kinds of progress notes under it.</w:t>
      </w:r>
    </w:p>
    <w:p w14:paraId="0FAB2EEA" w14:textId="77777777" w:rsidR="00946D0E" w:rsidRPr="00831DF1" w:rsidRDefault="00946D0E" w:rsidP="00831DF1">
      <w:pPr>
        <w:pStyle w:val="Glossary"/>
      </w:pPr>
      <w:r w:rsidRPr="00831DF1">
        <w:rPr>
          <w:noProof/>
        </w:rPr>
        <w:tab/>
        <w:t>Classes may be subdivided into other Classes or Document Classes. Besides grouping documents, Classes also store behavior which is then inherited by lower level entries.</w:t>
      </w:r>
    </w:p>
    <w:p w14:paraId="35338D71" w14:textId="77777777" w:rsidR="00946D0E" w:rsidRPr="00831DF1" w:rsidRDefault="00946D0E" w:rsidP="00831DF1">
      <w:pPr>
        <w:pStyle w:val="Glossary"/>
      </w:pPr>
      <w:r w:rsidRPr="00831DF1">
        <w:rPr>
          <w:bCs/>
        </w:rPr>
        <w:t>Clinician</w:t>
      </w:r>
      <w:r w:rsidR="00B45639" w:rsidRPr="00831DF1">
        <w:rPr>
          <w:bCs/>
        </w:rPr>
        <w:fldChar w:fldCharType="begin"/>
      </w:r>
      <w:r w:rsidRPr="00831DF1">
        <w:instrText>xe "Clinician"</w:instrText>
      </w:r>
      <w:r w:rsidR="00B45639" w:rsidRPr="00831DF1">
        <w:rPr>
          <w:bCs/>
        </w:rPr>
        <w:fldChar w:fldCharType="end"/>
      </w:r>
      <w:r w:rsidRPr="00831DF1">
        <w:tab/>
        <w:t>A doctor or other provider in the medical center who is authorized to provide patient care.</w:t>
      </w:r>
    </w:p>
    <w:p w14:paraId="15C5F801" w14:textId="77777777" w:rsidR="00946D0E" w:rsidRPr="00831DF1" w:rsidRDefault="00946D0E" w:rsidP="00831DF1">
      <w:pPr>
        <w:pStyle w:val="Glossary"/>
        <w:rPr>
          <w:noProof/>
        </w:rPr>
      </w:pPr>
      <w:r w:rsidRPr="00831DF1">
        <w:rPr>
          <w:bCs/>
          <w:noProof/>
        </w:rPr>
        <w:t>Component</w:t>
      </w:r>
      <w:r w:rsidR="00B45639" w:rsidRPr="00831DF1">
        <w:rPr>
          <w:bCs/>
          <w:noProof/>
        </w:rPr>
        <w:fldChar w:fldCharType="begin"/>
      </w:r>
      <w:r w:rsidRPr="00831DF1">
        <w:rPr>
          <w:bCs/>
        </w:rPr>
        <w:instrText>xe "</w:instrText>
      </w:r>
      <w:r w:rsidRPr="00831DF1">
        <w:rPr>
          <w:noProof/>
        </w:rPr>
        <w:instrText>Component</w:instrText>
      </w:r>
      <w:r w:rsidRPr="00831DF1">
        <w:rPr>
          <w:bCs/>
        </w:rPr>
        <w:instrText>"</w:instrText>
      </w:r>
      <w:r w:rsidR="00B45639" w:rsidRPr="00831DF1">
        <w:rPr>
          <w:bCs/>
          <w:noProof/>
        </w:rPr>
        <w:fldChar w:fldCharType="end"/>
      </w:r>
      <w:r w:rsidRPr="00831DF1">
        <w:rPr>
          <w:bCs/>
          <w:noProof/>
        </w:rPr>
        <w:t xml:space="preserve"> </w:t>
      </w:r>
      <w:r w:rsidRPr="00831DF1">
        <w:rPr>
          <w:noProof/>
        </w:rPr>
        <w:tab/>
        <w:t>Components are “sections” or “pieces” of documents, such as Subjective, Objective, Assessment, and Plan in a SOAP</w:t>
      </w:r>
      <w:r w:rsidR="00B45639" w:rsidRPr="00831DF1">
        <w:rPr>
          <w:noProof/>
        </w:rPr>
        <w:fldChar w:fldCharType="begin"/>
      </w:r>
      <w:r w:rsidRPr="00831DF1">
        <w:instrText>xe "</w:instrText>
      </w:r>
      <w:r w:rsidRPr="00831DF1">
        <w:rPr>
          <w:noProof/>
        </w:rPr>
        <w:instrText>SOAP</w:instrText>
      </w:r>
      <w:r w:rsidRPr="00831DF1">
        <w:instrText>"</w:instrText>
      </w:r>
      <w:r w:rsidR="00B45639" w:rsidRPr="00831DF1">
        <w:rPr>
          <w:noProof/>
        </w:rPr>
        <w:fldChar w:fldCharType="end"/>
      </w:r>
      <w:r w:rsidRPr="00831DF1">
        <w:rPr>
          <w:noProof/>
        </w:rPr>
        <w:t xml:space="preserve"> Progress Note. Components may have (sub)Compon-ents as items. They may have Boilerplate Text. Components may be designated as “Shared.”</w:t>
      </w:r>
    </w:p>
    <w:p w14:paraId="66C7EA92" w14:textId="77777777" w:rsidR="0066193A" w:rsidRPr="00831DF1" w:rsidRDefault="0066193A" w:rsidP="00831DF1">
      <w:pPr>
        <w:pStyle w:val="Glossary"/>
      </w:pPr>
      <w:r w:rsidRPr="00831DF1">
        <w:rPr>
          <w:bCs/>
          <w:snapToGrid w:val="0"/>
        </w:rPr>
        <w:t>Consult</w:t>
      </w:r>
      <w:r w:rsidR="00B45639" w:rsidRPr="00831DF1">
        <w:rPr>
          <w:bCs/>
          <w:snapToGrid w:val="0"/>
        </w:rPr>
        <w:fldChar w:fldCharType="begin"/>
      </w:r>
      <w:r w:rsidRPr="00831DF1">
        <w:instrText>xe "</w:instrText>
      </w:r>
      <w:r w:rsidRPr="00831DF1">
        <w:rPr>
          <w:snapToGrid w:val="0"/>
        </w:rPr>
        <w:instrText>Consult</w:instrText>
      </w:r>
      <w:r w:rsidRPr="00831DF1">
        <w:instrText>"</w:instrText>
      </w:r>
      <w:r w:rsidR="00B45639" w:rsidRPr="00831DF1">
        <w:rPr>
          <w:bCs/>
          <w:snapToGrid w:val="0"/>
        </w:rPr>
        <w:fldChar w:fldCharType="end"/>
      </w:r>
      <w:r w:rsidRPr="00831DF1">
        <w:rPr>
          <w:snapToGrid w:val="0"/>
        </w:rPr>
        <w:t xml:space="preserve"> </w:t>
      </w:r>
      <w:r w:rsidRPr="00831DF1">
        <w:tab/>
        <w:t>Referral of a patient by the primary care physician to another hospital service/ specialty, to obtain a medical opinion based on patient evaluation and completion of any procedures, modalities, or treatments the consulting specialist deems necessary to render a medical opinion.</w:t>
      </w:r>
    </w:p>
    <w:p w14:paraId="1E7EC353" w14:textId="77777777" w:rsidR="00F34D31" w:rsidRPr="00831DF1" w:rsidRDefault="00F34D31" w:rsidP="00831DF1">
      <w:pPr>
        <w:pStyle w:val="Glossary"/>
      </w:pPr>
      <w:r w:rsidRPr="00831DF1">
        <w:rPr>
          <w:bCs/>
        </w:rPr>
        <w:t>COTS</w:t>
      </w:r>
      <w:r w:rsidR="00B45639" w:rsidRPr="00831DF1">
        <w:rPr>
          <w:bCs/>
        </w:rPr>
        <w:fldChar w:fldCharType="begin"/>
      </w:r>
      <w:r w:rsidR="00086EC5" w:rsidRPr="00831DF1">
        <w:instrText>xe "COTS"</w:instrText>
      </w:r>
      <w:r w:rsidR="00B45639" w:rsidRPr="00831DF1">
        <w:rPr>
          <w:bCs/>
        </w:rPr>
        <w:fldChar w:fldCharType="end"/>
      </w:r>
      <w:r w:rsidRPr="00831DF1">
        <w:tab/>
      </w:r>
      <w:r w:rsidR="0090759F" w:rsidRPr="00831DF1">
        <w:t>Commercial Off The Shelf. Describes software or hardware products that are ready-made and available for sale to the general public. COTS include VA applications that are not part of the VistA system.</w:t>
      </w:r>
    </w:p>
    <w:p w14:paraId="00180A4B" w14:textId="77777777" w:rsidR="00946D0E" w:rsidRPr="00831DF1" w:rsidRDefault="00946D0E" w:rsidP="00831DF1">
      <w:pPr>
        <w:pStyle w:val="Glossary"/>
        <w:rPr>
          <w:noProof/>
        </w:rPr>
      </w:pPr>
      <w:r w:rsidRPr="00831DF1">
        <w:rPr>
          <w:bCs/>
          <w:noProof/>
        </w:rPr>
        <w:t>CPRS</w:t>
      </w:r>
      <w:r w:rsidR="00B45639" w:rsidRPr="00831DF1">
        <w:rPr>
          <w:bCs/>
          <w:noProof/>
        </w:rPr>
        <w:fldChar w:fldCharType="begin"/>
      </w:r>
      <w:r w:rsidRPr="00831DF1">
        <w:instrText>xe "</w:instrText>
      </w:r>
      <w:r w:rsidRPr="00831DF1">
        <w:rPr>
          <w:noProof/>
        </w:rPr>
        <w:instrText>CPRS</w:instrText>
      </w:r>
      <w:r w:rsidRPr="00831DF1">
        <w:instrText>"</w:instrText>
      </w:r>
      <w:r w:rsidR="00B45639" w:rsidRPr="00831DF1">
        <w:rPr>
          <w:bCs/>
          <w:noProof/>
        </w:rPr>
        <w:fldChar w:fldCharType="end"/>
      </w:r>
      <w:r w:rsidRPr="00831DF1">
        <w:rPr>
          <w:noProof/>
        </w:rPr>
        <w:tab/>
        <w:t xml:space="preserve">Computerized Patient Record System. </w:t>
      </w:r>
      <w:r w:rsidR="0066193A" w:rsidRPr="00831DF1">
        <w:t>CPRS provides an integrated patient record system for clinicians, managers, quality assurance staff, and researchers. The primary goal of CPRS is to create a fast and easy-to-use product that gives physicians enough information through clinical reminders, results reporting, and expert system feedback to make better decisions regarding orders and treatment. V</w:t>
      </w:r>
      <w:r w:rsidR="0066193A" w:rsidRPr="00831DF1">
        <w:rPr>
          <w:i/>
          <w:iCs/>
        </w:rPr>
        <w:t>IST</w:t>
      </w:r>
      <w:r w:rsidR="0066193A" w:rsidRPr="00831DF1">
        <w:t>A software integrated with CPRS includes Pharmacy, Lab, Radiology, Allergy Tracking, Consults, Dietetics, Progress Notes, Problem List, Patient Administration, Vitals, PCE, TIU, ASU</w:t>
      </w:r>
      <w:r w:rsidR="00B45639" w:rsidRPr="00831DF1">
        <w:fldChar w:fldCharType="begin"/>
      </w:r>
      <w:r w:rsidR="00CA339C" w:rsidRPr="00831DF1">
        <w:instrText>xe "ASU"</w:instrText>
      </w:r>
      <w:r w:rsidR="00B45639" w:rsidRPr="00831DF1">
        <w:fldChar w:fldCharType="end"/>
      </w:r>
      <w:r w:rsidR="0066193A" w:rsidRPr="00831DF1">
        <w:t xml:space="preserve"> and Clinical Lexicon.</w:t>
      </w:r>
    </w:p>
    <w:p w14:paraId="354F8922" w14:textId="77777777" w:rsidR="00946D0E" w:rsidRPr="00831DF1" w:rsidRDefault="00946D0E" w:rsidP="00831DF1">
      <w:pPr>
        <w:pStyle w:val="Glossary"/>
        <w:rPr>
          <w:noProof/>
        </w:rPr>
      </w:pPr>
      <w:r w:rsidRPr="00831DF1">
        <w:rPr>
          <w:bCs/>
          <w:noProof/>
        </w:rPr>
        <w:t>CWAD</w:t>
      </w:r>
      <w:r w:rsidR="00B45639" w:rsidRPr="00831DF1">
        <w:rPr>
          <w:bCs/>
          <w:noProof/>
        </w:rPr>
        <w:fldChar w:fldCharType="begin"/>
      </w:r>
      <w:r w:rsidRPr="00831DF1">
        <w:instrText>xe "</w:instrText>
      </w:r>
      <w:r w:rsidRPr="00831DF1">
        <w:rPr>
          <w:noProof/>
        </w:rPr>
        <w:instrText>CWAD</w:instrText>
      </w:r>
      <w:r w:rsidRPr="00831DF1">
        <w:instrText>"</w:instrText>
      </w:r>
      <w:r w:rsidR="00B45639" w:rsidRPr="00831DF1">
        <w:rPr>
          <w:bCs/>
          <w:noProof/>
        </w:rPr>
        <w:fldChar w:fldCharType="end"/>
      </w:r>
      <w:r w:rsidRPr="00831DF1">
        <w:rPr>
          <w:noProof/>
        </w:rPr>
        <w:tab/>
        <w:t>Cautions, Warnings, Adverse Reactions, Directives; a type of Progress Note.</w:t>
      </w:r>
    </w:p>
    <w:p w14:paraId="474CA56F" w14:textId="77777777" w:rsidR="00F34D31" w:rsidRPr="00831DF1" w:rsidRDefault="00F34D31" w:rsidP="00831DF1">
      <w:pPr>
        <w:pStyle w:val="Glossary"/>
      </w:pPr>
      <w:r w:rsidRPr="00831DF1">
        <w:rPr>
          <w:bCs/>
        </w:rPr>
        <w:t>DFN</w:t>
      </w:r>
      <w:r w:rsidR="00B45639" w:rsidRPr="00831DF1">
        <w:rPr>
          <w:bCs/>
        </w:rPr>
        <w:fldChar w:fldCharType="begin"/>
      </w:r>
      <w:r w:rsidR="0066193A" w:rsidRPr="00831DF1">
        <w:instrText>xe "DFN"</w:instrText>
      </w:r>
      <w:r w:rsidR="00B45639" w:rsidRPr="00831DF1">
        <w:rPr>
          <w:bCs/>
        </w:rPr>
        <w:fldChar w:fldCharType="end"/>
      </w:r>
      <w:r w:rsidRPr="00831DF1">
        <w:tab/>
        <w:t>Data File Number</w:t>
      </w:r>
      <w:r w:rsidR="00B45639" w:rsidRPr="00831DF1">
        <w:fldChar w:fldCharType="begin"/>
      </w:r>
      <w:r w:rsidR="0066193A" w:rsidRPr="00831DF1">
        <w:instrText>xe "Data File Number"</w:instrText>
      </w:r>
      <w:r w:rsidR="00B45639" w:rsidRPr="00831DF1">
        <w:fldChar w:fldCharType="end"/>
      </w:r>
      <w:r w:rsidRPr="00831DF1">
        <w:t xml:space="preserve"> used in VA FileMan.</w:t>
      </w:r>
      <w:r w:rsidR="0066193A" w:rsidRPr="00831DF1">
        <w:t xml:space="preserve"> Sometimes referred to as the Patient’s Internal Entry Number</w:t>
      </w:r>
      <w:r w:rsidR="00B45639" w:rsidRPr="00831DF1">
        <w:fldChar w:fldCharType="begin"/>
      </w:r>
      <w:r w:rsidR="0066193A" w:rsidRPr="00831DF1">
        <w:instrText>xe "Patient’s Internal Entry Number"</w:instrText>
      </w:r>
      <w:r w:rsidR="00B45639" w:rsidRPr="00831DF1">
        <w:fldChar w:fldCharType="end"/>
      </w:r>
      <w:r w:rsidR="0066193A" w:rsidRPr="00831DF1">
        <w:t xml:space="preserve"> (IEN</w:t>
      </w:r>
      <w:r w:rsidR="00B45639" w:rsidRPr="00831DF1">
        <w:fldChar w:fldCharType="begin"/>
      </w:r>
      <w:r w:rsidR="0066193A" w:rsidRPr="00831DF1">
        <w:instrText>xe "IEN"</w:instrText>
      </w:r>
      <w:r w:rsidR="00B45639" w:rsidRPr="00831DF1">
        <w:fldChar w:fldCharType="end"/>
      </w:r>
      <w:r w:rsidR="0066193A" w:rsidRPr="00831DF1">
        <w:t>).</w:t>
      </w:r>
    </w:p>
    <w:p w14:paraId="627370C2" w14:textId="77777777" w:rsidR="00946D0E" w:rsidRPr="00831DF1" w:rsidRDefault="00946D0E" w:rsidP="00831DF1">
      <w:pPr>
        <w:pStyle w:val="Glossary"/>
        <w:rPr>
          <w:rFonts w:ascii="New Century Schlbk" w:hAnsi="New Century Schlbk" w:cs="New Century Schlbk"/>
        </w:rPr>
      </w:pPr>
      <w:r w:rsidRPr="00831DF1">
        <w:rPr>
          <w:bCs/>
        </w:rPr>
        <w:t>Discharge Summary</w:t>
      </w:r>
      <w:r w:rsidR="00B45639" w:rsidRPr="00831DF1">
        <w:rPr>
          <w:bCs/>
        </w:rPr>
        <w:fldChar w:fldCharType="begin"/>
      </w:r>
      <w:r w:rsidRPr="00831DF1">
        <w:instrText>xe "Discharge Summary"</w:instrText>
      </w:r>
      <w:r w:rsidR="00B45639" w:rsidRPr="00831DF1">
        <w:rPr>
          <w:bCs/>
        </w:rPr>
        <w:fldChar w:fldCharType="end"/>
      </w:r>
      <w:r w:rsidRPr="00831DF1">
        <w:tab/>
        <w:t xml:space="preserve">Discharge summaries are summaries of a patient’s medical care during a single hospitalization, including the pertinent diagnostic and therapeutic tests and procedures as well as the conclusions generated by those tests. They are required for all discharges and transfers from a VA medical center, domiciliary, or nursing home care. The automated Discharge Summary module of TIU provides an efficient and immediate mechanism for clinicians to capture transcribed patient discharge summaries online, where they’re available for review, signing, adding addendum, etc. </w:t>
      </w:r>
    </w:p>
    <w:p w14:paraId="01B9AFBA" w14:textId="77777777" w:rsidR="00946D0E" w:rsidRPr="00831DF1" w:rsidRDefault="00946D0E" w:rsidP="00831DF1">
      <w:pPr>
        <w:pStyle w:val="Glossary"/>
      </w:pPr>
      <w:r w:rsidRPr="00831DF1">
        <w:rPr>
          <w:bCs/>
        </w:rPr>
        <w:t>Document Class</w:t>
      </w:r>
      <w:r w:rsidR="00B45639" w:rsidRPr="00831DF1">
        <w:rPr>
          <w:bCs/>
        </w:rPr>
        <w:fldChar w:fldCharType="begin"/>
      </w:r>
      <w:r w:rsidRPr="00831DF1">
        <w:instrText>xe "</w:instrText>
      </w:r>
      <w:r w:rsidR="00266949" w:rsidRPr="00831DF1">
        <w:instrText>document class</w:instrText>
      </w:r>
      <w:r w:rsidRPr="00831DF1">
        <w:instrText>"</w:instrText>
      </w:r>
      <w:r w:rsidR="00B45639" w:rsidRPr="00831DF1">
        <w:rPr>
          <w:bCs/>
        </w:rPr>
        <w:fldChar w:fldCharType="end"/>
      </w:r>
      <w:r w:rsidRPr="00831DF1">
        <w:tab/>
      </w:r>
      <w:r w:rsidRPr="00831DF1">
        <w:rPr>
          <w:noProof/>
        </w:rPr>
        <w:t>Document Classes are categories that group documents (Titles) with similar characteristics together. For example, Nursing Progress Notes might be a Document Class, with Nursing Dialysis Progress Notes, Nursing psychology Progress Notes, etc. as Titles under it. Or maybe the Document Class would be Psychology Notes, with Psychology Nursing Notes, Psychology Social Worker Notes, Psychology Patient Education Notes, etc. under that Document Class..</w:t>
      </w:r>
    </w:p>
    <w:p w14:paraId="4B971F9A" w14:textId="77777777" w:rsidR="00946D0E" w:rsidRDefault="00946D0E" w:rsidP="00831DF1">
      <w:pPr>
        <w:pStyle w:val="Glossary"/>
      </w:pPr>
      <w:r w:rsidRPr="00831DF1">
        <w:rPr>
          <w:bCs/>
        </w:rPr>
        <w:t>Document Definition</w:t>
      </w:r>
      <w:r w:rsidR="00B45639" w:rsidRPr="00831DF1">
        <w:rPr>
          <w:bCs/>
        </w:rPr>
        <w:fldChar w:fldCharType="begin"/>
      </w:r>
      <w:r w:rsidRPr="00831DF1">
        <w:instrText>xe "Document Definition"</w:instrText>
      </w:r>
      <w:r w:rsidR="00B45639" w:rsidRPr="00831DF1">
        <w:rPr>
          <w:bCs/>
        </w:rPr>
        <w:fldChar w:fldCharType="end"/>
      </w:r>
      <w:r w:rsidRPr="00831DF1">
        <w:tab/>
        <w:t>Document Definition is a subset of TIU that provides the building blocks for TIU, by organizing the elements of documents into a hierarchy structure. This structure allows documents (Titles) to inherit characteristics (such as signature requirements and print characteristics) of the higher levels, Class</w:t>
      </w:r>
      <w:r w:rsidR="00B45639" w:rsidRPr="00831DF1">
        <w:fldChar w:fldCharType="begin"/>
      </w:r>
      <w:r w:rsidR="00266949" w:rsidRPr="00831DF1">
        <w:instrText>xe "class"</w:instrText>
      </w:r>
      <w:r w:rsidR="00B45639" w:rsidRPr="00831DF1">
        <w:fldChar w:fldCharType="end"/>
      </w:r>
      <w:r w:rsidRPr="00831DF1">
        <w:t xml:space="preserve"> and Document Class</w:t>
      </w:r>
      <w:r w:rsidR="00B45639" w:rsidRPr="00831DF1">
        <w:fldChar w:fldCharType="begin"/>
      </w:r>
      <w:r w:rsidR="00266949" w:rsidRPr="00831DF1">
        <w:instrText>xe "document class"</w:instrText>
      </w:r>
      <w:r w:rsidR="00B45639" w:rsidRPr="00831DF1">
        <w:fldChar w:fldCharType="end"/>
      </w:r>
      <w:r w:rsidRPr="00831DF1">
        <w:t>. It also allows the creation and use of boilerplate text and embedded objects.</w:t>
      </w:r>
    </w:p>
    <w:p w14:paraId="7FA43727" w14:textId="77777777" w:rsidR="008D50AA" w:rsidRPr="00831DF1" w:rsidRDefault="008D50AA" w:rsidP="008D50AA">
      <w:pPr>
        <w:pStyle w:val="Glossary"/>
      </w:pPr>
      <w:r>
        <w:t>HC</w:t>
      </w:r>
      <w:r>
        <w:tab/>
        <w:t>HealthConnect- Component System of HealthShare Platform, InterSystems Product. VA</w:t>
      </w:r>
      <w:r w:rsidRPr="00831DF1">
        <w:t xml:space="preserve"> formal communications gateway to VistA applications</w:t>
      </w:r>
      <w:r>
        <w:t xml:space="preserve">. </w:t>
      </w:r>
      <w:r w:rsidRPr="00831DF1">
        <w:t>Communication components work concurrently to model, automate, track, and optimize communication processes within and between data systems, providing a high emphasis on security and reliability. The product will also enable real-time, multi-directional communication among VistA applications, the HDR, Commercial-Off-The-Shelf (COTS) products, and other systems.</w:t>
      </w:r>
    </w:p>
    <w:p w14:paraId="59E4CCB3" w14:textId="77777777" w:rsidR="008D50AA" w:rsidRPr="00831DF1" w:rsidRDefault="008D50AA" w:rsidP="00831DF1">
      <w:pPr>
        <w:pStyle w:val="Glossary"/>
      </w:pPr>
    </w:p>
    <w:p w14:paraId="398DE0D8" w14:textId="77777777" w:rsidR="00946D0E" w:rsidRPr="00831DF1" w:rsidRDefault="00946D0E" w:rsidP="00831DF1">
      <w:pPr>
        <w:pStyle w:val="Glossary"/>
      </w:pPr>
      <w:r w:rsidRPr="00831DF1">
        <w:rPr>
          <w:bCs/>
        </w:rPr>
        <w:t>HIMS</w:t>
      </w:r>
      <w:r w:rsidRPr="00831DF1">
        <w:tab/>
        <w:t>Hospital Information Management System, common abbreviation/synonym used at VA site facilities; also known as MIS (see below).</w:t>
      </w:r>
    </w:p>
    <w:p w14:paraId="12F794F0" w14:textId="77777777" w:rsidR="00F34D31" w:rsidRPr="00831DF1" w:rsidRDefault="00F34D31" w:rsidP="00831DF1">
      <w:pPr>
        <w:pStyle w:val="Glossary"/>
      </w:pPr>
      <w:r w:rsidRPr="00831DF1">
        <w:rPr>
          <w:bCs/>
        </w:rPr>
        <w:t>HIPAA</w:t>
      </w:r>
      <w:r w:rsidRPr="00831DF1">
        <w:tab/>
        <w:t>Health Insurance Portability and Accountability Act</w:t>
      </w:r>
      <w:r w:rsidR="0090759F" w:rsidRPr="00831DF1">
        <w:t>. Addresses the security and privacy of health data.</w:t>
      </w:r>
    </w:p>
    <w:p w14:paraId="3F198631" w14:textId="77777777" w:rsidR="00A67638" w:rsidRPr="00831DF1" w:rsidRDefault="00A67638" w:rsidP="00831DF1">
      <w:pPr>
        <w:pStyle w:val="Glossary"/>
      </w:pPr>
      <w:r w:rsidRPr="00831DF1">
        <w:rPr>
          <w:bCs/>
        </w:rPr>
        <w:t>HL7</w:t>
      </w:r>
      <w:r w:rsidRPr="00831DF1">
        <w:tab/>
        <w:t>Health Level 7</w:t>
      </w:r>
      <w:r w:rsidR="00B45639" w:rsidRPr="00831DF1">
        <w:fldChar w:fldCharType="begin"/>
      </w:r>
      <w:r w:rsidR="0066193A" w:rsidRPr="00831DF1">
        <w:instrText>xe "Health Level 7"</w:instrText>
      </w:r>
      <w:r w:rsidR="00B45639" w:rsidRPr="00831DF1">
        <w:fldChar w:fldCharType="end"/>
      </w:r>
      <w:r w:rsidRPr="00831DF1">
        <w:t>. An ANSI</w:t>
      </w:r>
      <w:r w:rsidR="00B45639" w:rsidRPr="00831DF1">
        <w:fldChar w:fldCharType="begin"/>
      </w:r>
      <w:r w:rsidR="0066193A" w:rsidRPr="00831DF1">
        <w:instrText>xe "ANSI"</w:instrText>
      </w:r>
      <w:r w:rsidR="00B45639" w:rsidRPr="00831DF1">
        <w:fldChar w:fldCharType="end"/>
      </w:r>
      <w:r w:rsidRPr="00831DF1">
        <w:t xml:space="preserve"> recognized information exchange protocol used in medicine, and possibly elsewhere. The protocol architecture is hierarchical, moving from high-level groupings and structures to a set of several hundred data fields. Each level of the hierarchy serves a different organizing purpose</w:t>
      </w:r>
      <w:r w:rsidR="0066193A" w:rsidRPr="00831DF1">
        <w:t xml:space="preserve"> and is designed to accommodate the flexibility necessary for compatibility of specialized data sets that have facility-specific needs</w:t>
      </w:r>
      <w:r w:rsidRPr="00831DF1">
        <w:t>. See the HL7 website</w:t>
      </w:r>
      <w:r w:rsidR="00B45639" w:rsidRPr="00831DF1">
        <w:fldChar w:fldCharType="begin"/>
      </w:r>
      <w:r w:rsidR="0066193A" w:rsidRPr="00831DF1">
        <w:instrText>xe "HL7 website"</w:instrText>
      </w:r>
      <w:r w:rsidR="00B45639" w:rsidRPr="00831DF1">
        <w:fldChar w:fldCharType="end"/>
      </w:r>
      <w:r w:rsidRPr="00831DF1">
        <w:t xml:space="preserve">: </w:t>
      </w:r>
      <w:hyperlink r:id="rId53" w:history="1">
        <w:r w:rsidRPr="00831DF1">
          <w:rPr>
            <w:rStyle w:val="Hyperlink"/>
            <w:b/>
            <w:bCs/>
          </w:rPr>
          <w:t>www.hl7.org</w:t>
        </w:r>
      </w:hyperlink>
      <w:r w:rsidRPr="00831DF1">
        <w:t xml:space="preserve">. </w:t>
      </w:r>
    </w:p>
    <w:p w14:paraId="513DD8D2" w14:textId="77777777" w:rsidR="0066193A" w:rsidRPr="00831DF1" w:rsidRDefault="0066193A" w:rsidP="00831DF1">
      <w:pPr>
        <w:pStyle w:val="Glossary"/>
      </w:pPr>
      <w:r w:rsidRPr="00831DF1">
        <w:rPr>
          <w:bCs/>
        </w:rPr>
        <w:t>ICN</w:t>
      </w:r>
      <w:r w:rsidR="00B45639" w:rsidRPr="00831DF1">
        <w:rPr>
          <w:bCs/>
        </w:rPr>
        <w:fldChar w:fldCharType="begin"/>
      </w:r>
      <w:r w:rsidRPr="00831DF1">
        <w:instrText>xe "ICN"</w:instrText>
      </w:r>
      <w:r w:rsidR="00B45639" w:rsidRPr="00831DF1">
        <w:rPr>
          <w:bCs/>
        </w:rPr>
        <w:fldChar w:fldCharType="end"/>
      </w:r>
      <w:r w:rsidRPr="00831DF1">
        <w:tab/>
        <w:t>Integration Control Number</w:t>
      </w:r>
      <w:r w:rsidR="00B45639" w:rsidRPr="00831DF1">
        <w:fldChar w:fldCharType="begin"/>
      </w:r>
      <w:r w:rsidRPr="00831DF1">
        <w:instrText>xe "Integration Control Number"</w:instrText>
      </w:r>
      <w:r w:rsidR="00B45639" w:rsidRPr="00831DF1">
        <w:fldChar w:fldCharType="end"/>
      </w:r>
      <w:r w:rsidRPr="00831DF1">
        <w:t>. A unique identifier assigned to patients when they are added to the Master Patient Index</w:t>
      </w:r>
      <w:r w:rsidR="00B45639" w:rsidRPr="00831DF1">
        <w:fldChar w:fldCharType="begin"/>
      </w:r>
      <w:r w:rsidRPr="00831DF1">
        <w:instrText>xe "Master Patient Index"</w:instrText>
      </w:r>
      <w:r w:rsidR="00B45639" w:rsidRPr="00831DF1">
        <w:fldChar w:fldCharType="end"/>
      </w:r>
      <w:r w:rsidRPr="00831DF1">
        <w:t>. ICNs fall under two categories: national and local. The ICN follows the ASTM E1714-95</w:t>
      </w:r>
      <w:r w:rsidR="00B45639" w:rsidRPr="00831DF1">
        <w:fldChar w:fldCharType="begin"/>
      </w:r>
      <w:r w:rsidRPr="00831DF1">
        <w:instrText>xe "ASTM E1714-95</w:instrText>
      </w:r>
      <w:r w:rsidR="00CA339C" w:rsidRPr="00831DF1">
        <w:instrText xml:space="preserve"> standard </w:instrText>
      </w:r>
      <w:r w:rsidRPr="00831DF1">
        <w:instrText>"</w:instrText>
      </w:r>
      <w:r w:rsidR="00B45639" w:rsidRPr="00831DF1">
        <w:fldChar w:fldCharType="end"/>
      </w:r>
      <w:r w:rsidRPr="00831DF1">
        <w:t xml:space="preserve"> standard for a universal health identifier. ICNs link patients to their records across VA systems. The ICN is stored in a message using the HL7 CX format. The ID subfield is the ICN. The type subfield is USVHA</w:t>
      </w:r>
      <w:r w:rsidR="00B45639" w:rsidRPr="00831DF1">
        <w:fldChar w:fldCharType="begin"/>
      </w:r>
      <w:r w:rsidRPr="00831DF1">
        <w:instrText>xe "USVHA"</w:instrText>
      </w:r>
      <w:r w:rsidR="00B45639" w:rsidRPr="00831DF1">
        <w:fldChar w:fldCharType="end"/>
      </w:r>
      <w:r w:rsidRPr="00831DF1">
        <w:t>.</w:t>
      </w:r>
    </w:p>
    <w:p w14:paraId="4CB3D405" w14:textId="77777777" w:rsidR="0066193A" w:rsidRPr="00831DF1" w:rsidRDefault="0066193A" w:rsidP="00831DF1">
      <w:pPr>
        <w:pStyle w:val="Glossary"/>
      </w:pPr>
      <w:r w:rsidRPr="00831DF1">
        <w:rPr>
          <w:bCs/>
        </w:rPr>
        <w:t>ID</w:t>
      </w:r>
      <w:r w:rsidR="00B45639" w:rsidRPr="00831DF1">
        <w:rPr>
          <w:bCs/>
        </w:rPr>
        <w:fldChar w:fldCharType="begin"/>
      </w:r>
      <w:r w:rsidRPr="00831DF1">
        <w:instrText>xe "ID"</w:instrText>
      </w:r>
      <w:r w:rsidR="00B45639" w:rsidRPr="00831DF1">
        <w:rPr>
          <w:bCs/>
        </w:rPr>
        <w:fldChar w:fldCharType="end"/>
      </w:r>
      <w:r w:rsidRPr="00831DF1">
        <w:tab/>
        <w:t>Coded Value data type.</w:t>
      </w:r>
    </w:p>
    <w:p w14:paraId="29D99497" w14:textId="77777777" w:rsidR="0066193A" w:rsidRPr="00831DF1" w:rsidRDefault="0066193A" w:rsidP="00831DF1">
      <w:pPr>
        <w:pStyle w:val="Glossary"/>
      </w:pPr>
      <w:r w:rsidRPr="00831DF1">
        <w:rPr>
          <w:bCs/>
        </w:rPr>
        <w:t>IE</w:t>
      </w:r>
      <w:r w:rsidR="00B45639" w:rsidRPr="00831DF1">
        <w:rPr>
          <w:bCs/>
        </w:rPr>
        <w:fldChar w:fldCharType="begin"/>
      </w:r>
      <w:r w:rsidRPr="00831DF1">
        <w:instrText>xe "IE"</w:instrText>
      </w:r>
      <w:r w:rsidR="00B45639" w:rsidRPr="00831DF1">
        <w:rPr>
          <w:bCs/>
        </w:rPr>
        <w:fldChar w:fldCharType="end"/>
      </w:r>
      <w:r w:rsidRPr="00831DF1">
        <w:tab/>
        <w:t>Interface Engine</w:t>
      </w:r>
      <w:r w:rsidR="00FD0579" w:rsidRPr="00831DF1">
        <w:fldChar w:fldCharType="begin"/>
      </w:r>
      <w:r w:rsidR="00FD0579" w:rsidRPr="00831DF1">
        <w:instrText xml:space="preserve"> XE "Interface Engine" </w:instrText>
      </w:r>
      <w:r w:rsidR="00FD0579" w:rsidRPr="00831DF1">
        <w:fldChar w:fldCharType="end"/>
      </w:r>
      <w:r w:rsidRPr="00831DF1">
        <w:t>. A device or software application that connects disparate system, transforms data, converts data, routes data, ensures the delivery of data and is rules based.</w:t>
      </w:r>
      <w:r w:rsidR="00452865" w:rsidRPr="00831DF1">
        <w:t xml:space="preserve"> </w:t>
      </w:r>
      <w:r w:rsidRPr="00831DF1">
        <w:t>The IE provides a consistent HL7 compliant communication environment. That is separate from the specific and individual application needs. Within this environment messages can be routed, transformed, converted and delivery guaranteed as required by the application.</w:t>
      </w:r>
    </w:p>
    <w:p w14:paraId="1B26375B" w14:textId="77777777" w:rsidR="00F34D31" w:rsidRPr="00831DF1" w:rsidRDefault="00F34D31" w:rsidP="00831DF1">
      <w:pPr>
        <w:pStyle w:val="Glossary"/>
      </w:pPr>
      <w:r w:rsidRPr="00831DF1">
        <w:rPr>
          <w:bCs/>
        </w:rPr>
        <w:t>IEN</w:t>
      </w:r>
      <w:r w:rsidR="00B45639" w:rsidRPr="00831DF1">
        <w:rPr>
          <w:bCs/>
        </w:rPr>
        <w:fldChar w:fldCharType="begin"/>
      </w:r>
      <w:r w:rsidR="0066193A" w:rsidRPr="00831DF1">
        <w:instrText>xe "IEN"</w:instrText>
      </w:r>
      <w:r w:rsidR="00B45639" w:rsidRPr="00831DF1">
        <w:rPr>
          <w:bCs/>
        </w:rPr>
        <w:fldChar w:fldCharType="end"/>
      </w:r>
      <w:r w:rsidRPr="00831DF1">
        <w:tab/>
        <w:t>Internal Entry Number</w:t>
      </w:r>
      <w:r w:rsidR="0066193A" w:rsidRPr="00831DF1">
        <w:t>.</w:t>
      </w:r>
      <w:r w:rsidR="00B45639" w:rsidRPr="00831DF1">
        <w:fldChar w:fldCharType="begin"/>
      </w:r>
      <w:r w:rsidR="0066193A" w:rsidRPr="00831DF1">
        <w:instrText>xe "Internal Entry Number"</w:instrText>
      </w:r>
      <w:r w:rsidR="00B45639" w:rsidRPr="00831DF1">
        <w:fldChar w:fldCharType="end"/>
      </w:r>
      <w:r w:rsidRPr="00831DF1">
        <w:t xml:space="preserve"> </w:t>
      </w:r>
      <w:r w:rsidR="0066193A" w:rsidRPr="00831DF1">
        <w:t>U</w:t>
      </w:r>
      <w:r w:rsidRPr="00831DF1">
        <w:t>sed by FileMan</w:t>
      </w:r>
      <w:r w:rsidR="0066193A" w:rsidRPr="00831DF1">
        <w:t>, i</w:t>
      </w:r>
      <w:r w:rsidR="0090759F" w:rsidRPr="00831DF1">
        <w:t xml:space="preserve">t is a unique number assigned to each entry in </w:t>
      </w:r>
      <w:r w:rsidR="0066193A" w:rsidRPr="00831DF1">
        <w:t>an</w:t>
      </w:r>
      <w:r w:rsidR="0090759F" w:rsidRPr="00831DF1">
        <w:t xml:space="preserve"> M global.</w:t>
      </w:r>
    </w:p>
    <w:p w14:paraId="24265103" w14:textId="77777777" w:rsidR="00946D0E" w:rsidRPr="00831DF1" w:rsidRDefault="00946D0E" w:rsidP="00831DF1">
      <w:pPr>
        <w:pStyle w:val="Glossary"/>
      </w:pPr>
      <w:r w:rsidRPr="00831DF1">
        <w:rPr>
          <w:bCs/>
        </w:rPr>
        <w:t>IRT</w:t>
      </w:r>
      <w:r w:rsidR="00B45639" w:rsidRPr="00831DF1">
        <w:rPr>
          <w:bCs/>
        </w:rPr>
        <w:fldChar w:fldCharType="begin"/>
      </w:r>
      <w:r w:rsidRPr="00831DF1">
        <w:instrText>xe "IRT"</w:instrText>
      </w:r>
      <w:r w:rsidR="00B45639" w:rsidRPr="00831DF1">
        <w:rPr>
          <w:bCs/>
        </w:rPr>
        <w:fldChar w:fldCharType="end"/>
      </w:r>
      <w:r w:rsidRPr="00831DF1">
        <w:tab/>
        <w:t>Incomplete Record Tracking, a package TIU can interface with to transmit incomplete progress notes and discharge summaries.</w:t>
      </w:r>
    </w:p>
    <w:p w14:paraId="6CFEA758" w14:textId="77777777" w:rsidR="00946D0E" w:rsidRPr="00831DF1" w:rsidRDefault="00946D0E" w:rsidP="00831DF1">
      <w:pPr>
        <w:pStyle w:val="Glossary"/>
      </w:pPr>
      <w:r w:rsidRPr="00831DF1">
        <w:rPr>
          <w:bCs/>
        </w:rPr>
        <w:t>Interdisciplinary Note</w:t>
      </w:r>
      <w:r w:rsidR="00B45639" w:rsidRPr="00831DF1">
        <w:rPr>
          <w:bCs/>
        </w:rPr>
        <w:fldChar w:fldCharType="begin"/>
      </w:r>
      <w:r w:rsidR="00086EC5" w:rsidRPr="00831DF1">
        <w:instrText>xe "Interdisciplinary Note"</w:instrText>
      </w:r>
      <w:r w:rsidR="00B45639" w:rsidRPr="00831DF1">
        <w:rPr>
          <w:bCs/>
        </w:rPr>
        <w:fldChar w:fldCharType="end"/>
      </w:r>
      <w:r w:rsidRPr="00831DF1">
        <w:rPr>
          <w:bCs/>
        </w:rPr>
        <w:tab/>
      </w:r>
      <w:r w:rsidRPr="00831DF1">
        <w:t>A new feature of Text Integration Utilities (TIU) for expressing notes from different care givers as a single episode of care. They always start with a single note by the initial contact person (e.g., triage nurse, case manager, attending) and continue with separate notes created and signed by other providers, then attached to the original note.</w:t>
      </w:r>
    </w:p>
    <w:p w14:paraId="0066D136" w14:textId="77777777" w:rsidR="0090759F" w:rsidRPr="00831DF1" w:rsidRDefault="0090759F" w:rsidP="00831DF1">
      <w:pPr>
        <w:pStyle w:val="Glossary"/>
        <w:rPr>
          <w:bCs/>
        </w:rPr>
      </w:pPr>
      <w:r w:rsidRPr="00831DF1">
        <w:rPr>
          <w:bCs/>
        </w:rPr>
        <w:t>ISO</w:t>
      </w:r>
      <w:r w:rsidRPr="00831DF1">
        <w:rPr>
          <w:bCs/>
        </w:rPr>
        <w:tab/>
      </w:r>
      <w:r w:rsidRPr="00831DF1">
        <w:t>Information Security Officer. Every medical center within the VA has one.</w:t>
      </w:r>
    </w:p>
    <w:p w14:paraId="0374AA03" w14:textId="77777777" w:rsidR="00946D0E" w:rsidRPr="00831DF1" w:rsidRDefault="00946D0E" w:rsidP="00831DF1">
      <w:pPr>
        <w:pStyle w:val="Glossary"/>
        <w:rPr>
          <w:rFonts w:ascii="New Century Schlbk" w:hAnsi="New Century Schlbk" w:cs="New Century Schlbk"/>
        </w:rPr>
      </w:pPr>
      <w:r w:rsidRPr="00831DF1">
        <w:rPr>
          <w:bCs/>
        </w:rPr>
        <w:t>MIS</w:t>
      </w:r>
      <w:r w:rsidR="00B45639" w:rsidRPr="00831DF1">
        <w:rPr>
          <w:bCs/>
        </w:rPr>
        <w:fldChar w:fldCharType="begin"/>
      </w:r>
      <w:r w:rsidRPr="00831DF1">
        <w:instrText>xe "MIS"</w:instrText>
      </w:r>
      <w:r w:rsidR="00B45639" w:rsidRPr="00831DF1">
        <w:rPr>
          <w:bCs/>
        </w:rPr>
        <w:fldChar w:fldCharType="end"/>
      </w:r>
      <w:r w:rsidRPr="00831DF1">
        <w:tab/>
        <w:t>Common abbreviation/synonym used at VA site facilities for the Medical Information Section of Medical Administration Service. May be called HIMS</w:t>
      </w:r>
      <w:r w:rsidR="00B45639" w:rsidRPr="00831DF1">
        <w:fldChar w:fldCharType="begin"/>
      </w:r>
      <w:r w:rsidRPr="00831DF1">
        <w:instrText>xe "HIMS"</w:instrText>
      </w:r>
      <w:r w:rsidR="00B45639" w:rsidRPr="00831DF1">
        <w:fldChar w:fldCharType="end"/>
      </w:r>
      <w:r w:rsidRPr="00831DF1">
        <w:t xml:space="preserve"> (Health Information Management Section).</w:t>
      </w:r>
    </w:p>
    <w:p w14:paraId="2DAADAB5" w14:textId="77777777" w:rsidR="00946D0E" w:rsidRPr="00831DF1" w:rsidRDefault="00946D0E" w:rsidP="00831DF1">
      <w:pPr>
        <w:pStyle w:val="Glossary"/>
      </w:pPr>
      <w:r w:rsidRPr="00831DF1">
        <w:rPr>
          <w:bCs/>
        </w:rPr>
        <w:t>MIS Manager</w:t>
      </w:r>
      <w:r w:rsidR="00B45639" w:rsidRPr="00831DF1">
        <w:rPr>
          <w:bCs/>
        </w:rPr>
        <w:fldChar w:fldCharType="begin"/>
      </w:r>
      <w:r w:rsidRPr="00831DF1">
        <w:instrText>xe "MIS Manager"</w:instrText>
      </w:r>
      <w:r w:rsidR="00B45639" w:rsidRPr="00831DF1">
        <w:rPr>
          <w:bCs/>
        </w:rPr>
        <w:fldChar w:fldCharType="end"/>
      </w:r>
      <w:r w:rsidRPr="00831DF1">
        <w:t xml:space="preserve"> </w:t>
      </w:r>
      <w:r w:rsidRPr="00831DF1">
        <w:tab/>
        <w:t>Manager of the Medical Information Section of Medical Administration Service at the site facility who has ultimate responsibility to see that</w:t>
      </w:r>
      <w:r w:rsidR="00452865" w:rsidRPr="00831DF1">
        <w:t xml:space="preserve"> </w:t>
      </w:r>
      <w:r w:rsidRPr="00831DF1">
        <w:t>MRTs complete their duties.</w:t>
      </w:r>
      <w:r w:rsidR="00452865" w:rsidRPr="00831DF1">
        <w:t xml:space="preserve"> </w:t>
      </w:r>
    </w:p>
    <w:p w14:paraId="0E951AA6" w14:textId="77777777" w:rsidR="0066193A" w:rsidRPr="00831DF1" w:rsidRDefault="0066193A" w:rsidP="00831DF1">
      <w:pPr>
        <w:pStyle w:val="Glossary"/>
      </w:pPr>
      <w:r w:rsidRPr="00831DF1">
        <w:rPr>
          <w:bCs/>
        </w:rPr>
        <w:t>MPI</w:t>
      </w:r>
      <w:r w:rsidR="00B45639" w:rsidRPr="00831DF1">
        <w:rPr>
          <w:bCs/>
        </w:rPr>
        <w:fldChar w:fldCharType="begin"/>
      </w:r>
      <w:r w:rsidRPr="00831DF1">
        <w:instrText>xe "MPI"</w:instrText>
      </w:r>
      <w:r w:rsidR="00B45639" w:rsidRPr="00831DF1">
        <w:rPr>
          <w:bCs/>
        </w:rPr>
        <w:fldChar w:fldCharType="end"/>
      </w:r>
      <w:r w:rsidRPr="00831DF1">
        <w:t xml:space="preserve"> </w:t>
      </w:r>
      <w:r w:rsidRPr="00831DF1">
        <w:tab/>
        <w:t>Master Patient Index.</w:t>
      </w:r>
      <w:r w:rsidR="00B45639" w:rsidRPr="00831DF1">
        <w:fldChar w:fldCharType="begin"/>
      </w:r>
      <w:r w:rsidRPr="00831DF1">
        <w:instrText>xe "Master Patient Index"</w:instrText>
      </w:r>
      <w:r w:rsidR="00B45639" w:rsidRPr="00831DF1">
        <w:fldChar w:fldCharType="end"/>
      </w:r>
      <w:r w:rsidRPr="00831DF1">
        <w:t xml:space="preserve"> Creates an index that uniquely identifies each active patient treated by the Veterans Administration and to identify the VHA facilities where a patient is receiving care. This is crucial to the sharing of patient information across sites. Master Patient Index manages the synchronization of patient file information with the Master Patient Index and with the patient's treating facilities to insure that data being shared is stored in the correct patient's record.</w:t>
      </w:r>
    </w:p>
    <w:p w14:paraId="092C0B24" w14:textId="77777777" w:rsidR="00946D0E" w:rsidRPr="00831DF1" w:rsidRDefault="00946D0E" w:rsidP="00831DF1">
      <w:pPr>
        <w:pStyle w:val="Glossary"/>
      </w:pPr>
      <w:r w:rsidRPr="00831DF1">
        <w:rPr>
          <w:bCs/>
        </w:rPr>
        <w:t>MRT</w:t>
      </w:r>
      <w:r w:rsidR="00B45639" w:rsidRPr="00831DF1">
        <w:rPr>
          <w:bCs/>
        </w:rPr>
        <w:fldChar w:fldCharType="begin"/>
      </w:r>
      <w:r w:rsidRPr="00831DF1">
        <w:instrText>xe "MRT"</w:instrText>
      </w:r>
      <w:r w:rsidR="00B45639" w:rsidRPr="00831DF1">
        <w:rPr>
          <w:bCs/>
        </w:rPr>
        <w:fldChar w:fldCharType="end"/>
      </w:r>
      <w:r w:rsidRPr="00831DF1">
        <w:tab/>
        <w:t>Medical Record Technician in the Medical Information Section of Medical Administration Service at the site facility who completes the tasks of assuring that all discharge summaries placed in a patient’s medical record have been verified for accuracy and completion and that a permanent chart copy has been placed in a patient’s medical record for each separate admission to the hospital.</w:t>
      </w:r>
    </w:p>
    <w:p w14:paraId="79B42214" w14:textId="77777777" w:rsidR="0066193A" w:rsidRPr="00831DF1" w:rsidRDefault="0066193A" w:rsidP="00831DF1">
      <w:pPr>
        <w:pStyle w:val="Glossary"/>
      </w:pPr>
      <w:r w:rsidRPr="00831DF1">
        <w:rPr>
          <w:bCs/>
        </w:rPr>
        <w:t>Protocol</w:t>
      </w:r>
      <w:r w:rsidR="00B45639" w:rsidRPr="00831DF1">
        <w:rPr>
          <w:bCs/>
        </w:rPr>
        <w:fldChar w:fldCharType="begin"/>
      </w:r>
      <w:r w:rsidRPr="00831DF1">
        <w:instrText>xe "Protocol"</w:instrText>
      </w:r>
      <w:r w:rsidR="00B45639" w:rsidRPr="00831DF1">
        <w:rPr>
          <w:bCs/>
        </w:rPr>
        <w:fldChar w:fldCharType="end"/>
      </w:r>
      <w:r w:rsidRPr="00831DF1">
        <w:tab/>
        <w:t>A set of procedures for establishing and controlling data transmission</w:t>
      </w:r>
    </w:p>
    <w:p w14:paraId="0E8C5217" w14:textId="77777777" w:rsidR="00DF7369" w:rsidRPr="00831DF1" w:rsidRDefault="00DF7369" w:rsidP="00831DF1">
      <w:pPr>
        <w:pStyle w:val="Glossary"/>
      </w:pPr>
      <w:r w:rsidRPr="00831DF1">
        <w:rPr>
          <w:bCs/>
        </w:rPr>
        <w:t>Procedure Request</w:t>
      </w:r>
      <w:r w:rsidR="00B45639" w:rsidRPr="00831DF1">
        <w:rPr>
          <w:bCs/>
        </w:rPr>
        <w:fldChar w:fldCharType="begin"/>
      </w:r>
      <w:r w:rsidRPr="00831DF1">
        <w:instrText>xe "Procedure Request"</w:instrText>
      </w:r>
      <w:r w:rsidR="00B45639" w:rsidRPr="00831DF1">
        <w:rPr>
          <w:bCs/>
        </w:rPr>
        <w:fldChar w:fldCharType="end"/>
      </w:r>
      <w:r w:rsidRPr="00831DF1">
        <w:tab/>
        <w:t xml:space="preserve">Any procedure (EKG, Stress Test, etc.) which may be ordered from another service/specialty without requiring formal consultation first. </w:t>
      </w:r>
    </w:p>
    <w:p w14:paraId="3835FF1E" w14:textId="77777777" w:rsidR="0066193A" w:rsidRPr="00831DF1" w:rsidRDefault="0066193A" w:rsidP="00831DF1">
      <w:pPr>
        <w:pStyle w:val="Glossary"/>
      </w:pPr>
      <w:r w:rsidRPr="00831DF1">
        <w:rPr>
          <w:bCs/>
        </w:rPr>
        <w:t>RDV</w:t>
      </w:r>
      <w:r w:rsidR="00B45639" w:rsidRPr="00831DF1">
        <w:rPr>
          <w:bCs/>
        </w:rPr>
        <w:fldChar w:fldCharType="begin"/>
      </w:r>
      <w:r w:rsidRPr="00831DF1">
        <w:instrText>xe "RDV"</w:instrText>
      </w:r>
      <w:r w:rsidR="00B45639" w:rsidRPr="00831DF1">
        <w:rPr>
          <w:bCs/>
        </w:rPr>
        <w:fldChar w:fldCharType="end"/>
      </w:r>
      <w:r w:rsidRPr="00831DF1">
        <w:tab/>
        <w:t>Remote Data View</w:t>
      </w:r>
      <w:r w:rsidR="00B45639" w:rsidRPr="00831DF1">
        <w:fldChar w:fldCharType="begin"/>
      </w:r>
      <w:r w:rsidRPr="00831DF1">
        <w:instrText>xe "Remote Data View"</w:instrText>
      </w:r>
      <w:r w:rsidR="00B45639" w:rsidRPr="00831DF1">
        <w:fldChar w:fldCharType="end"/>
      </w:r>
      <w:r w:rsidRPr="00831DF1">
        <w:t>. A CPRS application that allows a caregiver to view patient data that is stored at another VHA facility.</w:t>
      </w:r>
    </w:p>
    <w:p w14:paraId="0A88F5AC" w14:textId="77777777" w:rsidR="00DF7369" w:rsidRPr="00831DF1" w:rsidRDefault="00DF7369" w:rsidP="00831DF1">
      <w:pPr>
        <w:pStyle w:val="Glossary"/>
      </w:pPr>
      <w:r w:rsidRPr="00831DF1">
        <w:rPr>
          <w:bCs/>
        </w:rPr>
        <w:t>Result</w:t>
      </w:r>
      <w:r w:rsidR="00B45639" w:rsidRPr="00831DF1">
        <w:rPr>
          <w:bCs/>
        </w:rPr>
        <w:fldChar w:fldCharType="begin"/>
      </w:r>
      <w:r w:rsidRPr="00831DF1">
        <w:instrText>xe "Result"</w:instrText>
      </w:r>
      <w:r w:rsidR="00B45639" w:rsidRPr="00831DF1">
        <w:rPr>
          <w:bCs/>
        </w:rPr>
        <w:fldChar w:fldCharType="end"/>
      </w:r>
      <w:r w:rsidRPr="00831DF1">
        <w:tab/>
        <w:t>A consequence of an order. Refers to evaluation or status results. In regards to Consult/Request Tracking, results refer to a TIU document or Medicine procedure result attached to the consult or procedure request.</w:t>
      </w:r>
    </w:p>
    <w:p w14:paraId="43457DCF" w14:textId="77777777" w:rsidR="00DF7369" w:rsidRPr="00831DF1" w:rsidRDefault="00DF7369" w:rsidP="00831DF1">
      <w:pPr>
        <w:pStyle w:val="Glossary"/>
      </w:pPr>
      <w:r w:rsidRPr="00831DF1">
        <w:rPr>
          <w:bCs/>
        </w:rPr>
        <w:t>Requestor</w:t>
      </w:r>
      <w:r w:rsidR="00B45639" w:rsidRPr="00831DF1">
        <w:rPr>
          <w:bCs/>
        </w:rPr>
        <w:fldChar w:fldCharType="begin"/>
      </w:r>
      <w:r w:rsidRPr="00831DF1">
        <w:instrText>xe "Requestor"</w:instrText>
      </w:r>
      <w:r w:rsidR="00B45639" w:rsidRPr="00831DF1">
        <w:rPr>
          <w:bCs/>
        </w:rPr>
        <w:fldChar w:fldCharType="end"/>
      </w:r>
      <w:r w:rsidRPr="00831DF1">
        <w:tab/>
        <w:t>This is the health care provider (e. g., the physician/clinician) who requests the order to be done.</w:t>
      </w:r>
    </w:p>
    <w:p w14:paraId="5BF83C20" w14:textId="77777777" w:rsidR="00F34D31" w:rsidRPr="00831DF1" w:rsidRDefault="00F34D31" w:rsidP="00831DF1">
      <w:pPr>
        <w:pStyle w:val="Glossary"/>
      </w:pPr>
      <w:r w:rsidRPr="00831DF1">
        <w:rPr>
          <w:bCs/>
        </w:rPr>
        <w:t>ROES</w:t>
      </w:r>
      <w:r w:rsidRPr="00831DF1">
        <w:tab/>
        <w:t>Remote Order Entry System.</w:t>
      </w:r>
    </w:p>
    <w:p w14:paraId="5D276DDE" w14:textId="77777777" w:rsidR="00DF7369" w:rsidRPr="00831DF1" w:rsidRDefault="00DF7369" w:rsidP="00831DF1">
      <w:pPr>
        <w:pStyle w:val="Glossary"/>
      </w:pPr>
      <w:r w:rsidRPr="00831DF1">
        <w:rPr>
          <w:bCs/>
        </w:rPr>
        <w:t>Screen Context</w:t>
      </w:r>
      <w:r w:rsidR="00B45639" w:rsidRPr="00831DF1">
        <w:rPr>
          <w:bCs/>
        </w:rPr>
        <w:fldChar w:fldCharType="begin"/>
      </w:r>
      <w:r w:rsidRPr="00831DF1">
        <w:instrText>xe "Screen Context"</w:instrText>
      </w:r>
      <w:r w:rsidR="00B45639" w:rsidRPr="00831DF1">
        <w:rPr>
          <w:bCs/>
        </w:rPr>
        <w:fldChar w:fldCharType="end"/>
      </w:r>
      <w:r w:rsidRPr="00831DF1">
        <w:tab/>
        <w:t>This term refers to the particular selection of orders displayed on the screen (e. g., Medicine consults for the patient Ralph Jones).</w:t>
      </w:r>
    </w:p>
    <w:p w14:paraId="4CAEBA1C" w14:textId="77777777" w:rsidR="00DF7369" w:rsidRPr="00831DF1" w:rsidRDefault="00DF7369" w:rsidP="00831DF1">
      <w:pPr>
        <w:pStyle w:val="Glossary"/>
      </w:pPr>
      <w:r w:rsidRPr="00831DF1">
        <w:rPr>
          <w:bCs/>
        </w:rPr>
        <w:t>Service</w:t>
      </w:r>
      <w:r w:rsidR="00B45639" w:rsidRPr="00831DF1">
        <w:rPr>
          <w:bCs/>
        </w:rPr>
        <w:fldChar w:fldCharType="begin"/>
      </w:r>
      <w:r w:rsidRPr="00831DF1">
        <w:instrText>xe "Service"</w:instrText>
      </w:r>
      <w:r w:rsidR="00B45639" w:rsidRPr="00831DF1">
        <w:rPr>
          <w:bCs/>
        </w:rPr>
        <w:fldChar w:fldCharType="end"/>
      </w:r>
      <w:r w:rsidRPr="00831DF1">
        <w:tab/>
        <w:t>A clinical or administrative specialty (or department) within a Medical Center.</w:t>
      </w:r>
    </w:p>
    <w:p w14:paraId="6626A38E" w14:textId="77777777" w:rsidR="00F34D31" w:rsidRPr="00831DF1" w:rsidRDefault="00F34D31" w:rsidP="00831DF1">
      <w:pPr>
        <w:pStyle w:val="Glossary"/>
      </w:pPr>
      <w:r w:rsidRPr="00831DF1">
        <w:rPr>
          <w:bCs/>
        </w:rPr>
        <w:t>SSN</w:t>
      </w:r>
      <w:r w:rsidRPr="00831DF1">
        <w:tab/>
        <w:t>Social Security Number</w:t>
      </w:r>
    </w:p>
    <w:p w14:paraId="735D6130" w14:textId="77777777" w:rsidR="00DF7369" w:rsidRPr="00831DF1" w:rsidRDefault="00DF7369" w:rsidP="00831DF1">
      <w:pPr>
        <w:pStyle w:val="Glossary"/>
      </w:pPr>
      <w:r w:rsidRPr="00831DF1">
        <w:rPr>
          <w:bCs/>
        </w:rPr>
        <w:t>Status</w:t>
      </w:r>
      <w:r w:rsidRPr="00831DF1">
        <w:t xml:space="preserve"> </w:t>
      </w:r>
      <w:r w:rsidR="00B45639" w:rsidRPr="00831DF1">
        <w:fldChar w:fldCharType="begin"/>
      </w:r>
      <w:r w:rsidRPr="00831DF1">
        <w:instrText>xe "Status Result"</w:instrText>
      </w:r>
      <w:r w:rsidR="00B45639" w:rsidRPr="00831DF1">
        <w:fldChar w:fldCharType="end"/>
      </w:r>
      <w:r w:rsidRPr="00831DF1">
        <w:tab/>
        <w:t>A result that indicates the processing state of an order; for example, a Cardiology Consult order may be “discontinued (dc)” or “completed (c)”.</w:t>
      </w:r>
    </w:p>
    <w:p w14:paraId="60667023" w14:textId="77777777" w:rsidR="00DF7369" w:rsidRPr="00831DF1" w:rsidRDefault="00DF7369" w:rsidP="00831DF1">
      <w:pPr>
        <w:pStyle w:val="Glossary"/>
      </w:pPr>
      <w:r w:rsidRPr="00831DF1">
        <w:rPr>
          <w:bCs/>
        </w:rPr>
        <w:t>Status Symbols</w:t>
      </w:r>
      <w:r w:rsidR="00B45639" w:rsidRPr="00831DF1">
        <w:rPr>
          <w:bCs/>
        </w:rPr>
        <w:fldChar w:fldCharType="begin"/>
      </w:r>
      <w:r w:rsidRPr="00831DF1">
        <w:instrText>xe "Status Symbols"</w:instrText>
      </w:r>
      <w:r w:rsidR="00B45639" w:rsidRPr="00831DF1">
        <w:rPr>
          <w:bCs/>
        </w:rPr>
        <w:fldChar w:fldCharType="end"/>
      </w:r>
      <w:r w:rsidRPr="00831DF1">
        <w:tab/>
        <w:t>Codes used in order entry and Consults displays to designate the status of the order.</w:t>
      </w:r>
    </w:p>
    <w:p w14:paraId="54E8D8BD" w14:textId="77777777" w:rsidR="0066193A" w:rsidRPr="00831DF1" w:rsidRDefault="0066193A" w:rsidP="00831DF1">
      <w:pPr>
        <w:pStyle w:val="Glossary"/>
      </w:pPr>
      <w:r w:rsidRPr="00831DF1">
        <w:rPr>
          <w:bCs/>
        </w:rPr>
        <w:t>Telehealth</w:t>
      </w:r>
      <w:r w:rsidR="00B45639" w:rsidRPr="00831DF1">
        <w:rPr>
          <w:bCs/>
        </w:rPr>
        <w:fldChar w:fldCharType="begin"/>
      </w:r>
      <w:r w:rsidRPr="00831DF1">
        <w:instrText>xe "Telehealth"</w:instrText>
      </w:r>
      <w:r w:rsidR="00B45639" w:rsidRPr="00831DF1">
        <w:rPr>
          <w:bCs/>
        </w:rPr>
        <w:fldChar w:fldCharType="end"/>
      </w:r>
      <w:r w:rsidRPr="00831DF1">
        <w:tab/>
        <w:t>The use of electronic communications and information technology to provide and support health care when distance separates the participants. It covers health care practitioners interacting with patients and patients interacting with other patients.</w:t>
      </w:r>
    </w:p>
    <w:p w14:paraId="03CFA554" w14:textId="77777777" w:rsidR="0066193A" w:rsidRPr="00831DF1" w:rsidRDefault="0066193A" w:rsidP="00831DF1">
      <w:pPr>
        <w:pStyle w:val="Glossary"/>
      </w:pPr>
      <w:r w:rsidRPr="00831DF1">
        <w:rPr>
          <w:bCs/>
        </w:rPr>
        <w:t>Telemedicine</w:t>
      </w:r>
      <w:r w:rsidR="00B45639" w:rsidRPr="00831DF1">
        <w:rPr>
          <w:bCs/>
        </w:rPr>
        <w:fldChar w:fldCharType="begin"/>
      </w:r>
      <w:r w:rsidRPr="00831DF1">
        <w:instrText>xe "Telemedicine"</w:instrText>
      </w:r>
      <w:r w:rsidR="00B45639" w:rsidRPr="00831DF1">
        <w:rPr>
          <w:bCs/>
        </w:rPr>
        <w:fldChar w:fldCharType="end"/>
      </w:r>
      <w:r w:rsidRPr="00831DF1">
        <w:tab/>
        <w:t>The provision of care by a licensed independent health care provider that directs, diagnoses, or otherwise provides clinical treatment delivered using electronic communications and information technology when distance separates the provider and the patient. .</w:t>
      </w:r>
    </w:p>
    <w:p w14:paraId="500632C0" w14:textId="77777777" w:rsidR="0066193A" w:rsidRPr="00831DF1" w:rsidRDefault="0066193A" w:rsidP="00831DF1">
      <w:pPr>
        <w:pStyle w:val="Glossary"/>
      </w:pPr>
      <w:r w:rsidRPr="00831DF1">
        <w:rPr>
          <w:bCs/>
        </w:rPr>
        <w:t>TCP/IP</w:t>
      </w:r>
      <w:r w:rsidR="00B45639" w:rsidRPr="00831DF1">
        <w:rPr>
          <w:bCs/>
        </w:rPr>
        <w:fldChar w:fldCharType="begin"/>
      </w:r>
      <w:r w:rsidRPr="00831DF1">
        <w:instrText>xe "TCP/IP"</w:instrText>
      </w:r>
      <w:r w:rsidR="00B45639" w:rsidRPr="00831DF1">
        <w:rPr>
          <w:bCs/>
        </w:rPr>
        <w:fldChar w:fldCharType="end"/>
      </w:r>
      <w:r w:rsidRPr="00831DF1">
        <w:tab/>
        <w:t>Transaction Control Protocol/Internet Protocol</w:t>
      </w:r>
      <w:r w:rsidR="00B45639" w:rsidRPr="00831DF1">
        <w:fldChar w:fldCharType="begin"/>
      </w:r>
      <w:r w:rsidRPr="00831DF1">
        <w:instrText>xe "Transaction Control Protocol/Internet Protocol"</w:instrText>
      </w:r>
      <w:r w:rsidR="00B45639" w:rsidRPr="00831DF1">
        <w:fldChar w:fldCharType="end"/>
      </w:r>
      <w:r w:rsidRPr="00831DF1">
        <w:t xml:space="preserve"> A set of protocols for Layers 3 (Network) and 4 (Transport) of the OSI network model.</w:t>
      </w:r>
      <w:r w:rsidR="00452865" w:rsidRPr="00831DF1">
        <w:t xml:space="preserve"> </w:t>
      </w:r>
      <w:r w:rsidRPr="00831DF1">
        <w:t>TCP/IP has been developed over a period of 30 years under the auspices of the Department of Defense. It is a de facto standard, particularly as higher-level layers over Ethernet. TCP/IP predates the OSI model; and thus, TCP/IP is not OSI-compliant.</w:t>
      </w:r>
    </w:p>
    <w:p w14:paraId="18D5C22D" w14:textId="77777777" w:rsidR="00F34D31" w:rsidRPr="00831DF1" w:rsidRDefault="00F34D31" w:rsidP="00831DF1">
      <w:pPr>
        <w:pStyle w:val="Glossary"/>
      </w:pPr>
      <w:r w:rsidRPr="00831DF1">
        <w:rPr>
          <w:bCs/>
        </w:rPr>
        <w:t>TIU</w:t>
      </w:r>
      <w:r w:rsidRPr="00831DF1">
        <w:tab/>
        <w:t>Text Integration Utilities, a part of VistA that files clinical notes. These are most visible in CPRS on the Notes tab.</w:t>
      </w:r>
    </w:p>
    <w:p w14:paraId="5B86E454" w14:textId="77777777" w:rsidR="00F34D31" w:rsidRPr="00831DF1" w:rsidRDefault="00F34D31" w:rsidP="00831DF1">
      <w:pPr>
        <w:pStyle w:val="Glossary"/>
      </w:pPr>
      <w:r w:rsidRPr="00831DF1">
        <w:rPr>
          <w:bCs/>
        </w:rPr>
        <w:t>USVHA</w:t>
      </w:r>
      <w:r w:rsidRPr="00831DF1">
        <w:tab/>
        <w:t>United States Veterans Health Administration</w:t>
      </w:r>
    </w:p>
    <w:p w14:paraId="60F25C41" w14:textId="77777777" w:rsidR="00F34D31" w:rsidRPr="00831DF1" w:rsidRDefault="00F34D31" w:rsidP="00831DF1">
      <w:pPr>
        <w:pStyle w:val="Glossary"/>
      </w:pPr>
      <w:r w:rsidRPr="00831DF1">
        <w:rPr>
          <w:bCs/>
        </w:rPr>
        <w:t>VA</w:t>
      </w:r>
      <w:r w:rsidRPr="00831DF1">
        <w:tab/>
        <w:t xml:space="preserve">Department of Veterans Affairs </w:t>
      </w:r>
    </w:p>
    <w:p w14:paraId="4CCA1F7A" w14:textId="77777777" w:rsidR="00F34D31" w:rsidRPr="00831DF1" w:rsidRDefault="00F34D31" w:rsidP="00831DF1">
      <w:pPr>
        <w:pStyle w:val="Glossary"/>
      </w:pPr>
      <w:r w:rsidRPr="00831DF1">
        <w:rPr>
          <w:bCs/>
        </w:rPr>
        <w:t>VAMC</w:t>
      </w:r>
      <w:r w:rsidRPr="00831DF1">
        <w:tab/>
        <w:t>Department of Veterans Affairs Medical Center</w:t>
      </w:r>
    </w:p>
    <w:p w14:paraId="01265A73" w14:textId="77777777" w:rsidR="008D50AA" w:rsidRDefault="00F34D31" w:rsidP="00831DF1">
      <w:pPr>
        <w:pStyle w:val="Glossary"/>
      </w:pPr>
      <w:r w:rsidRPr="00831DF1">
        <w:rPr>
          <w:bCs/>
        </w:rPr>
        <w:t>VIE</w:t>
      </w:r>
      <w:r w:rsidR="00B45639" w:rsidRPr="00831DF1">
        <w:rPr>
          <w:bCs/>
        </w:rPr>
        <w:fldChar w:fldCharType="begin"/>
      </w:r>
      <w:r w:rsidR="00CC4A94" w:rsidRPr="00831DF1">
        <w:instrText>xe "VIE"</w:instrText>
      </w:r>
      <w:r w:rsidR="00B45639" w:rsidRPr="00831DF1">
        <w:rPr>
          <w:bCs/>
        </w:rPr>
        <w:fldChar w:fldCharType="end"/>
      </w:r>
      <w:r w:rsidRPr="00831DF1">
        <w:tab/>
        <w:t>VistA Interface Engine</w:t>
      </w:r>
      <w:r w:rsidR="00FD0579" w:rsidRPr="00831DF1">
        <w:fldChar w:fldCharType="begin"/>
      </w:r>
      <w:r w:rsidR="00FD0579" w:rsidRPr="00831DF1">
        <w:instrText xml:space="preserve"> XE "Interface Engine" </w:instrText>
      </w:r>
      <w:r w:rsidR="00FD0579" w:rsidRPr="00831DF1">
        <w:fldChar w:fldCharType="end"/>
      </w:r>
      <w:r w:rsidR="00B45639" w:rsidRPr="00831DF1">
        <w:fldChar w:fldCharType="begin"/>
      </w:r>
      <w:r w:rsidR="00086EC5" w:rsidRPr="00831DF1">
        <w:instrText>xe "VistA Interface Engine"</w:instrText>
      </w:r>
      <w:r w:rsidR="00B45639" w:rsidRPr="00831DF1">
        <w:fldChar w:fldCharType="end"/>
      </w:r>
      <w:r w:rsidR="00CC4A94" w:rsidRPr="00831DF1">
        <w:t xml:space="preserve">. </w:t>
      </w:r>
      <w:r w:rsidR="008D50AA">
        <w:t>Deprecated – Being migrated to HealthConnect</w:t>
      </w:r>
      <w:r w:rsidR="00CC4A94" w:rsidRPr="00831DF1">
        <w:t>. Formerly called the Vitria Interface Engine</w:t>
      </w:r>
      <w:r w:rsidR="00B45639" w:rsidRPr="00831DF1">
        <w:fldChar w:fldCharType="begin"/>
      </w:r>
      <w:r w:rsidR="00CC4A94" w:rsidRPr="00831DF1">
        <w:instrText>xe "Vitria Interface Engine"</w:instrText>
      </w:r>
      <w:r w:rsidR="00B45639" w:rsidRPr="00831DF1">
        <w:fldChar w:fldCharType="end"/>
      </w:r>
      <w:r w:rsidR="00CC4A94" w:rsidRPr="00831DF1">
        <w:t>.</w:t>
      </w:r>
      <w:r w:rsidR="0090759F" w:rsidRPr="00831DF1">
        <w:t xml:space="preserve"> </w:t>
      </w:r>
    </w:p>
    <w:p w14:paraId="37689A10" w14:textId="77777777" w:rsidR="00F34D31" w:rsidRPr="00831DF1" w:rsidRDefault="00F34D31" w:rsidP="00831DF1">
      <w:pPr>
        <w:pStyle w:val="Glossary"/>
      </w:pPr>
      <w:r w:rsidRPr="00831DF1">
        <w:rPr>
          <w:bCs/>
        </w:rPr>
        <w:t>VistA</w:t>
      </w:r>
      <w:r w:rsidR="00B45639" w:rsidRPr="00831DF1">
        <w:rPr>
          <w:bCs/>
        </w:rPr>
        <w:fldChar w:fldCharType="begin"/>
      </w:r>
      <w:r w:rsidR="0066193A" w:rsidRPr="00831DF1">
        <w:instrText>xe "VistA defined"</w:instrText>
      </w:r>
      <w:r w:rsidR="00B45639" w:rsidRPr="00831DF1">
        <w:rPr>
          <w:bCs/>
        </w:rPr>
        <w:fldChar w:fldCharType="end"/>
      </w:r>
      <w:r w:rsidRPr="00831DF1">
        <w:tab/>
        <w:t>Veteran Health Information System and Technology Architecture</w:t>
      </w:r>
    </w:p>
    <w:p w14:paraId="42EB18B4" w14:textId="77777777" w:rsidR="0066193A" w:rsidRPr="00831DF1" w:rsidRDefault="0066193A" w:rsidP="00831DF1">
      <w:pPr>
        <w:pStyle w:val="Glossary"/>
      </w:pPr>
      <w:r w:rsidRPr="00831DF1">
        <w:rPr>
          <w:bCs/>
        </w:rPr>
        <w:t>VistA Web</w:t>
      </w:r>
      <w:r w:rsidR="00B45639" w:rsidRPr="00831DF1">
        <w:rPr>
          <w:bCs/>
        </w:rPr>
        <w:fldChar w:fldCharType="begin"/>
      </w:r>
      <w:r w:rsidRPr="00831DF1">
        <w:instrText>xe "VistA Web"</w:instrText>
      </w:r>
      <w:r w:rsidR="00B45639" w:rsidRPr="00831DF1">
        <w:rPr>
          <w:bCs/>
        </w:rPr>
        <w:fldChar w:fldCharType="end"/>
      </w:r>
      <w:r w:rsidRPr="00831DF1">
        <w:tab/>
        <w:t>A new web based application to view patient data at a set of VA facilities.</w:t>
      </w:r>
    </w:p>
    <w:p w14:paraId="501F7BDE" w14:textId="77777777" w:rsidR="00F34D31" w:rsidRPr="00831DF1" w:rsidRDefault="00F34D31" w:rsidP="00831DF1">
      <w:pPr>
        <w:pStyle w:val="Glossary"/>
      </w:pPr>
    </w:p>
    <w:p w14:paraId="62DFE29E" w14:textId="77777777" w:rsidR="00F34D31" w:rsidRPr="00831DF1" w:rsidRDefault="00F34D31" w:rsidP="00831DF1">
      <w:pPr>
        <w:pStyle w:val="Glossary"/>
      </w:pPr>
    </w:p>
    <w:p w14:paraId="4205A19D" w14:textId="77777777" w:rsidR="00A85424" w:rsidRPr="00831DF1" w:rsidRDefault="00A85424" w:rsidP="00831DF1"/>
    <w:p w14:paraId="6D15D22F" w14:textId="77777777" w:rsidR="00A85424" w:rsidRPr="00831DF1" w:rsidRDefault="00A85424" w:rsidP="00831DF1"/>
    <w:p w14:paraId="792D4038" w14:textId="77777777" w:rsidR="00A85424" w:rsidRPr="00831DF1" w:rsidRDefault="00A85424" w:rsidP="00831DF1">
      <w:pPr>
        <w:sectPr w:rsidR="00A85424" w:rsidRPr="00831DF1" w:rsidSect="00AE6535">
          <w:type w:val="oddPage"/>
          <w:pgSz w:w="12240" w:h="15840" w:code="1"/>
          <w:pgMar w:top="1440" w:right="1440" w:bottom="1440" w:left="1440" w:header="864" w:footer="864" w:gutter="0"/>
          <w:cols w:space="720"/>
          <w:titlePg/>
        </w:sectPr>
      </w:pPr>
    </w:p>
    <w:p w14:paraId="58059AF4" w14:textId="77777777" w:rsidR="00665465" w:rsidRPr="00831DF1" w:rsidRDefault="00665465" w:rsidP="00831DF1">
      <w:pPr>
        <w:pStyle w:val="Heading1"/>
      </w:pPr>
      <w:bookmarkStart w:id="320" w:name="_Toc11371405"/>
      <w:r w:rsidRPr="00831DF1">
        <w:t xml:space="preserve">Appendix A: </w:t>
      </w:r>
      <w:r w:rsidR="003011C4" w:rsidRPr="00831DF1">
        <w:t>Messaging Workbench</w:t>
      </w:r>
      <w:bookmarkEnd w:id="320"/>
    </w:p>
    <w:p w14:paraId="6A167128" w14:textId="77777777" w:rsidR="00665465" w:rsidRPr="00831DF1" w:rsidRDefault="00665465" w:rsidP="00831DF1">
      <w:pPr>
        <w:pStyle w:val="Heading2"/>
      </w:pPr>
      <w:bookmarkStart w:id="321" w:name="_Toc11371406"/>
      <w:r w:rsidRPr="00831DF1">
        <w:t>Overview</w:t>
      </w:r>
      <w:bookmarkEnd w:id="321"/>
    </w:p>
    <w:p w14:paraId="7A0008A9" w14:textId="77777777" w:rsidR="00665465" w:rsidRPr="00831DF1" w:rsidRDefault="00665465" w:rsidP="00831DF1">
      <w:r w:rsidRPr="00831DF1">
        <w:t>The following is sample printout from the Messaging Work Bench (MWB). The HL7 message format is one used during the testing of Generic HL7.</w:t>
      </w:r>
    </w:p>
    <w:p w14:paraId="6E592245" w14:textId="77777777" w:rsidR="00665465" w:rsidRPr="00831DF1" w:rsidRDefault="00665465" w:rsidP="00831DF1">
      <w:r w:rsidRPr="00831DF1">
        <w:t>MWB is a tool that facilitates the creation of HL7 2.4 message profile definitions. MWB supports exporting of the message metadata into HL7v2 Message Conformance Profile format.</w:t>
      </w:r>
    </w:p>
    <w:p w14:paraId="6C849A0A" w14:textId="77777777" w:rsidR="00665465" w:rsidRPr="00831DF1" w:rsidRDefault="00665465" w:rsidP="00831DF1">
      <w:r w:rsidRPr="00831DF1">
        <w:t>The MWB is a tool for analysts and developers that facilitates the construction, documentation and reporting of message specifications as well as HL7 Conformance profiles. It follows the standards set by the HL7 version 2.4</w:t>
      </w:r>
      <w:r w:rsidR="00B45639" w:rsidRPr="00831DF1">
        <w:fldChar w:fldCharType="begin"/>
      </w:r>
      <w:r w:rsidRPr="00831DF1">
        <w:instrText>xe "HL7 version 2.4"</w:instrText>
      </w:r>
      <w:r w:rsidR="00B45639" w:rsidRPr="00831DF1">
        <w:fldChar w:fldCharType="end"/>
      </w:r>
      <w:r w:rsidR="00B45639" w:rsidRPr="00831DF1">
        <w:fldChar w:fldCharType="begin"/>
      </w:r>
      <w:r w:rsidRPr="00831DF1">
        <w:instrText>xe "HL7 version 2.4"</w:instrText>
      </w:r>
      <w:r w:rsidR="00B45639" w:rsidRPr="00831DF1">
        <w:fldChar w:fldCharType="end"/>
      </w:r>
      <w:r w:rsidRPr="00831DF1">
        <w:t xml:space="preserve"> Conformance Special Interest Group (SIG) and produces profiles that are interoperable with other HL7 compliant messaging tools. In addition to its profile documentation function, this tool includes other features to assist messaging developers, such as reverse engineering, message instance analysis and message instance validation. </w:t>
      </w:r>
    </w:p>
    <w:p w14:paraId="36165DE8" w14:textId="77777777" w:rsidR="00665465" w:rsidRPr="00831DF1" w:rsidRDefault="00665465" w:rsidP="00831DF1">
      <w:r w:rsidRPr="00831DF1">
        <w:t>The MWB is the first freeware tool available for creating message profiles. The MWB developer works for VHA and is an active member of the HL7 Conformance Special Interest Group (SIG) and the tool has evolved with input from this SIG. The MWB tool is used extensively within VHA for developing and documenting HL7 messages.</w:t>
      </w:r>
    </w:p>
    <w:p w14:paraId="131D52E5" w14:textId="77777777" w:rsidR="00665465" w:rsidRPr="00831DF1" w:rsidRDefault="00665465" w:rsidP="00831DF1">
      <w:r w:rsidRPr="00831DF1">
        <w:t>MWB HL7 message profiles for TIU HL7 are available to any vendor who wishes to download and use the MWB tool. A Word document generated by the tool is also available to provide the workbench information in a readable/printable format.</w:t>
      </w:r>
    </w:p>
    <w:p w14:paraId="6701C4D9" w14:textId="77777777" w:rsidR="00665465" w:rsidRPr="00831DF1" w:rsidRDefault="00665465" w:rsidP="00831DF1">
      <w:r w:rsidRPr="00831DF1">
        <w:t>The MWB software can be downloaded from the VHA Intranet:</w:t>
      </w:r>
    </w:p>
    <w:p w14:paraId="49E9B8BC" w14:textId="77777777" w:rsidR="00665465" w:rsidRPr="00831DF1" w:rsidRDefault="00B350D4" w:rsidP="00831DF1">
      <w:pPr>
        <w:pStyle w:val="ListMember"/>
      </w:pPr>
      <w:hyperlink r:id="rId54" w:history="1">
        <w:r w:rsidR="00665465" w:rsidRPr="00831DF1">
          <w:rPr>
            <w:rStyle w:val="Hyperlink"/>
            <w:rFonts w:ascii="Arial" w:hAnsi="Arial" w:cs="Arial"/>
            <w:b/>
            <w:bCs/>
          </w:rPr>
          <w:t>http://vista.med.va.gov/messaging/</w:t>
        </w:r>
      </w:hyperlink>
      <w:r w:rsidR="00665465" w:rsidRPr="00831DF1">
        <w:t xml:space="preserve"> then select VistA HL7 Website, then follow the link to HL7 Messaging Workbench.</w:t>
      </w:r>
    </w:p>
    <w:p w14:paraId="2660E076" w14:textId="77777777" w:rsidR="00665465" w:rsidRPr="00831DF1" w:rsidRDefault="00665465" w:rsidP="00831DF1">
      <w:r w:rsidRPr="00831DF1">
        <w:t xml:space="preserve">The MWB software can also be downloaded from the HL7 website </w:t>
      </w:r>
      <w:hyperlink r:id="rId55" w:history="1">
        <w:r w:rsidRPr="00831DF1">
          <w:rPr>
            <w:color w:val="0000FF"/>
            <w:u w:val="single"/>
          </w:rPr>
          <w:t>www.hl7.org</w:t>
        </w:r>
      </w:hyperlink>
      <w:r w:rsidRPr="00831DF1">
        <w:t xml:space="preserve">. From the home page heading “Committees”, select </w:t>
      </w:r>
    </w:p>
    <w:p w14:paraId="6D8FD260" w14:textId="77777777" w:rsidR="00665465" w:rsidRPr="00831DF1" w:rsidRDefault="00665465" w:rsidP="00831DF1">
      <w:pPr>
        <w:pStyle w:val="ListMember"/>
      </w:pPr>
      <w:r w:rsidRPr="00831DF1">
        <w:t>Special Interest Groups (SIG)</w:t>
      </w:r>
    </w:p>
    <w:p w14:paraId="41869FF7" w14:textId="77777777" w:rsidR="00665465" w:rsidRPr="00831DF1" w:rsidRDefault="00665465" w:rsidP="00831DF1">
      <w:pPr>
        <w:pStyle w:val="ListMember"/>
      </w:pPr>
      <w:r w:rsidRPr="00831DF1">
        <w:t>Conformance</w:t>
      </w:r>
    </w:p>
    <w:p w14:paraId="64B3A091" w14:textId="77777777" w:rsidR="00665465" w:rsidRPr="00831DF1" w:rsidRDefault="00665465" w:rsidP="00831DF1">
      <w:pPr>
        <w:pStyle w:val="ListMember"/>
      </w:pPr>
      <w:r w:rsidRPr="00831DF1">
        <w:t>Documents and Presentations</w:t>
      </w:r>
    </w:p>
    <w:p w14:paraId="5A23D2B6" w14:textId="77777777" w:rsidR="00665465" w:rsidRPr="00831DF1" w:rsidRDefault="00665465" w:rsidP="00831DF1">
      <w:r w:rsidRPr="00831DF1">
        <w:t>There is a good tutorial</w:t>
      </w:r>
      <w:r w:rsidR="00B45639" w:rsidRPr="00831DF1">
        <w:fldChar w:fldCharType="begin"/>
      </w:r>
      <w:r w:rsidRPr="00831DF1">
        <w:instrText>xe "tutorial"</w:instrText>
      </w:r>
      <w:r w:rsidR="00B45639" w:rsidRPr="00831DF1">
        <w:fldChar w:fldCharType="end"/>
      </w:r>
      <w:r w:rsidRPr="00831DF1">
        <w:t xml:space="preserve"> on HL7</w:t>
      </w:r>
      <w:r w:rsidR="00B45639" w:rsidRPr="00831DF1">
        <w:fldChar w:fldCharType="begin"/>
      </w:r>
      <w:r w:rsidRPr="00831DF1">
        <w:instrText>xe "HL7 tutorial"</w:instrText>
      </w:r>
      <w:r w:rsidR="00B45639" w:rsidRPr="00831DF1">
        <w:fldChar w:fldCharType="end"/>
      </w:r>
      <w:r w:rsidRPr="00831DF1">
        <w:t xml:space="preserve"> on the VistA HL7 webpage. To access it go to the VistA HL7 website at: </w:t>
      </w:r>
      <w:hyperlink r:id="rId56" w:history="1">
        <w:r w:rsidRPr="00831DF1">
          <w:rPr>
            <w:rStyle w:val="Hyperlink"/>
            <w:b/>
            <w:bCs/>
          </w:rPr>
          <w:t>http://vista.med.va.gov/messaging</w:t>
        </w:r>
      </w:hyperlink>
      <w:r w:rsidRPr="00831DF1">
        <w:t xml:space="preserve">. Then follow the links to HL7 Documents and Presentations. From this page scroll down until you fine Archived Documents and Presentations then select HL7 1.6 Tutorial.ppt. </w:t>
      </w:r>
    </w:p>
    <w:p w14:paraId="2B576982" w14:textId="77777777" w:rsidR="00665465" w:rsidRPr="00831DF1" w:rsidRDefault="00665465" w:rsidP="00831DF1">
      <w:pPr>
        <w:sectPr w:rsidR="00665465" w:rsidRPr="00831DF1" w:rsidSect="00186EF6">
          <w:type w:val="oddPage"/>
          <w:pgSz w:w="12240" w:h="15840" w:code="1"/>
          <w:pgMar w:top="1440" w:right="1440" w:bottom="1440" w:left="1440" w:header="864" w:footer="864" w:gutter="0"/>
          <w:cols w:space="720"/>
          <w:titlePg/>
        </w:sectPr>
      </w:pPr>
    </w:p>
    <w:p w14:paraId="53776E73" w14:textId="77777777" w:rsidR="00665465" w:rsidRPr="00831DF1" w:rsidRDefault="00665465" w:rsidP="00831DF1">
      <w:pPr>
        <w:pStyle w:val="Heading2"/>
      </w:pPr>
      <w:bookmarkStart w:id="322" w:name="_Toc11371407"/>
      <w:r w:rsidRPr="00831DF1">
        <w:t>HL7 Message Profile</w:t>
      </w:r>
      <w:bookmarkEnd w:id="322"/>
      <w:r w:rsidR="00B86F49" w:rsidRPr="00831DF1">
        <w:fldChar w:fldCharType="begin"/>
      </w:r>
      <w:r w:rsidR="00B86F49" w:rsidRPr="00831DF1">
        <w:instrText xml:space="preserve"> XE "HL7 Message Profile" </w:instrText>
      </w:r>
      <w:r w:rsidR="00B86F49" w:rsidRPr="00831DF1">
        <w:fldChar w:fldCharType="end"/>
      </w:r>
    </w:p>
    <w:p w14:paraId="27D523E5" w14:textId="77777777" w:rsidR="00C53F54" w:rsidRPr="00831DF1" w:rsidRDefault="00C53F54" w:rsidP="00831DF1">
      <w:pPr>
        <w:pStyle w:val="Heading2"/>
        <w:jc w:val="center"/>
      </w:pPr>
      <w:bookmarkStart w:id="323" w:name="_Toc145479870"/>
      <w:bookmarkStart w:id="324" w:name="_Toc145665899"/>
      <w:bookmarkStart w:id="325" w:name="_Toc11371408"/>
      <w:r w:rsidRPr="00831DF1">
        <w:rPr>
          <w:shd w:val="clear" w:color="auto" w:fill="FFFFFF"/>
        </w:rPr>
        <w:t>HL7 Message Profile</w:t>
      </w:r>
      <w:bookmarkEnd w:id="323"/>
      <w:bookmarkEnd w:id="324"/>
      <w:bookmarkEnd w:id="325"/>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360"/>
      </w:tblGrid>
      <w:tr w:rsidR="00C53F54" w:rsidRPr="00831DF1" w14:paraId="37AE5681" w14:textId="77777777" w:rsidTr="00C53F54">
        <w:trPr>
          <w:trHeight w:val="75"/>
          <w:tblCellSpacing w:w="0" w:type="dxa"/>
        </w:trPr>
        <w:tc>
          <w:tcPr>
            <w:tcW w:w="5000" w:type="pct"/>
            <w:tcBorders>
              <w:top w:val="nil"/>
              <w:left w:val="nil"/>
              <w:bottom w:val="nil"/>
              <w:right w:val="nil"/>
            </w:tcBorders>
            <w:shd w:val="clear" w:color="auto" w:fill="FFFFFF"/>
            <w:vAlign w:val="center"/>
          </w:tcPr>
          <w:p w14:paraId="36CED42B" w14:textId="77777777" w:rsidR="00C53F54" w:rsidRPr="00831DF1" w:rsidRDefault="00C53F54" w:rsidP="00831DF1">
            <w:pPr>
              <w:spacing w:line="75" w:lineRule="atLeast"/>
            </w:pPr>
            <w:r w:rsidRPr="00831DF1">
              <w:rPr>
                <w:sz w:val="20"/>
                <w:szCs w:val="20"/>
              </w:rPr>
              <w:t xml:space="preserve">Implementation Note: </w:t>
            </w:r>
          </w:p>
        </w:tc>
      </w:tr>
      <w:tr w:rsidR="00C53F54" w:rsidRPr="00831DF1" w14:paraId="533FF03E" w14:textId="77777777" w:rsidTr="00C53F54">
        <w:trPr>
          <w:trHeight w:val="75"/>
          <w:tblCellSpacing w:w="0" w:type="dxa"/>
        </w:trPr>
        <w:tc>
          <w:tcPr>
            <w:tcW w:w="4770" w:type="pct"/>
            <w:tcBorders>
              <w:top w:val="nil"/>
              <w:left w:val="nil"/>
              <w:bottom w:val="nil"/>
              <w:right w:val="nil"/>
            </w:tcBorders>
            <w:shd w:val="clear" w:color="auto" w:fill="FFFFFF"/>
            <w:vAlign w:val="center"/>
          </w:tcPr>
          <w:p w14:paraId="36396762"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 xml:space="preserve">This MWB profile defines the HL7 MDM T02 message COTS applications can use to upload text data into VistA Text Integration Utilities (TIU) documents. The COTS application must have access to the VA WAN and must have a relationship with a VHA site . The COTS package must also have patient specific information that the site wants uploaded into a TIU document. </w:t>
            </w:r>
          </w:p>
        </w:tc>
      </w:tr>
      <w:tr w:rsidR="00C53F54" w:rsidRPr="00831DF1" w14:paraId="606ABCB8" w14:textId="77777777" w:rsidTr="00C53F54">
        <w:trPr>
          <w:trHeight w:val="75"/>
          <w:tblCellSpacing w:w="0" w:type="dxa"/>
        </w:trPr>
        <w:tc>
          <w:tcPr>
            <w:tcW w:w="4770" w:type="pct"/>
            <w:tcBorders>
              <w:top w:val="nil"/>
              <w:left w:val="nil"/>
              <w:bottom w:val="nil"/>
              <w:right w:val="nil"/>
            </w:tcBorders>
            <w:shd w:val="clear" w:color="auto" w:fill="FFFFFF"/>
            <w:vAlign w:val="center"/>
          </w:tcPr>
          <w:p w14:paraId="56F06BF7"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 xml:space="preserve">The vendor should work closely with their VHA contact as they prepare their HL7 message. The COTS package will establish a trigger event that creates an unsolicited MDM/T02 message and sends it to VistA. The HL7 message will contain document text in a format approved by their VA contact, along with the exact title of a TIU document that exists at the receiving VHA site. </w:t>
            </w:r>
          </w:p>
        </w:tc>
      </w:tr>
      <w:tr w:rsidR="00C53F54" w:rsidRPr="00831DF1" w14:paraId="3E55394A" w14:textId="77777777" w:rsidTr="00C53F54">
        <w:trPr>
          <w:trHeight w:val="75"/>
          <w:tblCellSpacing w:w="0" w:type="dxa"/>
        </w:trPr>
        <w:tc>
          <w:tcPr>
            <w:tcW w:w="4770" w:type="pct"/>
            <w:tcBorders>
              <w:top w:val="nil"/>
              <w:left w:val="nil"/>
              <w:bottom w:val="nil"/>
              <w:right w:val="nil"/>
            </w:tcBorders>
            <w:shd w:val="clear" w:color="auto" w:fill="FFFFFF"/>
            <w:vAlign w:val="center"/>
          </w:tcPr>
          <w:p w14:paraId="79D6BE73"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 xml:space="preserve">Important: The location of the title in the TIU hierarchy determines the document type, not the content of the HL7 message. The following TIU document types are supported: </w:t>
            </w:r>
          </w:p>
        </w:tc>
      </w:tr>
      <w:tr w:rsidR="00C53F54" w:rsidRPr="00831DF1" w14:paraId="61DB8E80" w14:textId="77777777" w:rsidTr="00C53F54">
        <w:trPr>
          <w:trHeight w:val="75"/>
          <w:tblCellSpacing w:w="0" w:type="dxa"/>
        </w:trPr>
        <w:tc>
          <w:tcPr>
            <w:tcW w:w="4770" w:type="pct"/>
            <w:tcBorders>
              <w:top w:val="nil"/>
              <w:left w:val="nil"/>
              <w:bottom w:val="nil"/>
              <w:right w:val="nil"/>
            </w:tcBorders>
            <w:shd w:val="clear" w:color="auto" w:fill="FFFFFF"/>
            <w:vAlign w:val="center"/>
          </w:tcPr>
          <w:p w14:paraId="66839AEE"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Progress Note TIU PROGRESS NOTES document class must be associated with a visit</w:t>
            </w:r>
            <w:r w:rsidRPr="00831DF1">
              <w:t xml:space="preserve"> </w:t>
            </w:r>
          </w:p>
        </w:tc>
      </w:tr>
      <w:tr w:rsidR="00C53F54" w:rsidRPr="00831DF1" w14:paraId="18C5E305" w14:textId="77777777" w:rsidTr="00C53F54">
        <w:trPr>
          <w:trHeight w:val="75"/>
          <w:tblCellSpacing w:w="0" w:type="dxa"/>
        </w:trPr>
        <w:tc>
          <w:tcPr>
            <w:tcW w:w="4770" w:type="pct"/>
            <w:tcBorders>
              <w:top w:val="nil"/>
              <w:left w:val="nil"/>
              <w:bottom w:val="nil"/>
              <w:right w:val="nil"/>
            </w:tcBorders>
            <w:shd w:val="clear" w:color="auto" w:fill="FFFFFF"/>
            <w:vAlign w:val="center"/>
          </w:tcPr>
          <w:p w14:paraId="3EF6AFDF"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Consult Note TIU CONSULTS document class must be linked to an existing consult</w:t>
            </w:r>
            <w:r w:rsidRPr="00831DF1">
              <w:t xml:space="preserve"> </w:t>
            </w:r>
          </w:p>
        </w:tc>
      </w:tr>
      <w:tr w:rsidR="00C53F54" w:rsidRPr="00831DF1" w14:paraId="56289ABF" w14:textId="77777777" w:rsidTr="00C53F54">
        <w:trPr>
          <w:trHeight w:val="75"/>
          <w:tblCellSpacing w:w="0" w:type="dxa"/>
        </w:trPr>
        <w:tc>
          <w:tcPr>
            <w:tcW w:w="4770" w:type="pct"/>
            <w:tcBorders>
              <w:top w:val="nil"/>
              <w:left w:val="nil"/>
              <w:bottom w:val="nil"/>
              <w:right w:val="nil"/>
            </w:tcBorders>
            <w:shd w:val="clear" w:color="auto" w:fill="FFFFFF"/>
            <w:vAlign w:val="center"/>
          </w:tcPr>
          <w:p w14:paraId="7AA2E498"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Discharge Summary TIU DISCHARGE SUMMARY document class must be associated with an admission</w:t>
            </w:r>
            <w:r w:rsidRPr="00831DF1">
              <w:t xml:space="preserve"> </w:t>
            </w:r>
          </w:p>
        </w:tc>
      </w:tr>
      <w:tr w:rsidR="00C53F54" w:rsidRPr="00831DF1" w14:paraId="27955766" w14:textId="77777777" w:rsidTr="00C53F54">
        <w:trPr>
          <w:trHeight w:val="75"/>
          <w:tblCellSpacing w:w="0" w:type="dxa"/>
        </w:trPr>
        <w:tc>
          <w:tcPr>
            <w:tcW w:w="4770" w:type="pct"/>
            <w:tcBorders>
              <w:top w:val="nil"/>
              <w:left w:val="nil"/>
              <w:bottom w:val="nil"/>
              <w:right w:val="nil"/>
            </w:tcBorders>
            <w:shd w:val="clear" w:color="auto" w:fill="FFFFFF"/>
            <w:vAlign w:val="center"/>
          </w:tcPr>
          <w:p w14:paraId="6EC57138"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Surgery Report TIU SURGICAL REPORTS document class must be an existing TIU stub note</w:t>
            </w:r>
            <w:r w:rsidRPr="00831DF1">
              <w:t xml:space="preserve"> </w:t>
            </w:r>
          </w:p>
        </w:tc>
      </w:tr>
      <w:tr w:rsidR="00C53F54" w:rsidRPr="00831DF1" w14:paraId="5C7A73B2" w14:textId="77777777" w:rsidTr="00C53F54">
        <w:trPr>
          <w:trHeight w:val="75"/>
          <w:tblCellSpacing w:w="0" w:type="dxa"/>
        </w:trPr>
        <w:tc>
          <w:tcPr>
            <w:tcW w:w="4770" w:type="pct"/>
            <w:tcBorders>
              <w:top w:val="nil"/>
              <w:left w:val="nil"/>
              <w:bottom w:val="nil"/>
              <w:right w:val="nil"/>
            </w:tcBorders>
            <w:shd w:val="clear" w:color="auto" w:fill="FFFFFF"/>
            <w:vAlign w:val="center"/>
          </w:tcPr>
          <w:p w14:paraId="2746A6D1"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 xml:space="preserve">Other TIU document classes with special processing are not supported by this software: </w:t>
            </w:r>
          </w:p>
        </w:tc>
      </w:tr>
      <w:tr w:rsidR="00C53F54" w:rsidRPr="00831DF1" w14:paraId="26D85A9F" w14:textId="77777777" w:rsidTr="00C53F54">
        <w:trPr>
          <w:trHeight w:val="75"/>
          <w:tblCellSpacing w:w="0" w:type="dxa"/>
        </w:trPr>
        <w:tc>
          <w:tcPr>
            <w:tcW w:w="4770" w:type="pct"/>
            <w:tcBorders>
              <w:top w:val="nil"/>
              <w:left w:val="nil"/>
              <w:bottom w:val="nil"/>
              <w:right w:val="nil"/>
            </w:tcBorders>
            <w:shd w:val="clear" w:color="auto" w:fill="FFFFFF"/>
            <w:vAlign w:val="center"/>
          </w:tcPr>
          <w:p w14:paraId="60B55059"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Not Supported: Patient Record Flags document class</w:t>
            </w:r>
            <w:r w:rsidRPr="00831DF1">
              <w:t xml:space="preserve"> </w:t>
            </w:r>
          </w:p>
        </w:tc>
      </w:tr>
      <w:tr w:rsidR="00C53F54" w:rsidRPr="00831DF1" w14:paraId="48EB6ED3" w14:textId="77777777" w:rsidTr="00C53F54">
        <w:trPr>
          <w:trHeight w:val="75"/>
          <w:tblCellSpacing w:w="0" w:type="dxa"/>
        </w:trPr>
        <w:tc>
          <w:tcPr>
            <w:tcW w:w="4770" w:type="pct"/>
            <w:tcBorders>
              <w:top w:val="nil"/>
              <w:left w:val="nil"/>
              <w:bottom w:val="nil"/>
              <w:right w:val="nil"/>
            </w:tcBorders>
            <w:shd w:val="clear" w:color="auto" w:fill="FFFFFF"/>
            <w:vAlign w:val="center"/>
          </w:tcPr>
          <w:p w14:paraId="55195C01"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Not Supported: Addendum document class</w:t>
            </w:r>
            <w:r w:rsidRPr="00831DF1">
              <w:t xml:space="preserve"> </w:t>
            </w:r>
          </w:p>
        </w:tc>
      </w:tr>
      <w:tr w:rsidR="00C53F54" w:rsidRPr="00831DF1" w14:paraId="37FB5FE0" w14:textId="77777777" w:rsidTr="00C53F54">
        <w:trPr>
          <w:trHeight w:val="75"/>
          <w:tblCellSpacing w:w="0" w:type="dxa"/>
        </w:trPr>
        <w:tc>
          <w:tcPr>
            <w:tcW w:w="4770" w:type="pct"/>
            <w:tcBorders>
              <w:top w:val="nil"/>
              <w:left w:val="nil"/>
              <w:bottom w:val="nil"/>
              <w:right w:val="nil"/>
            </w:tcBorders>
            <w:shd w:val="clear" w:color="auto" w:fill="FFFFFF"/>
            <w:vAlign w:val="center"/>
          </w:tcPr>
          <w:p w14:paraId="0B07740A"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Not Supported: Clinical Procedures document class</w:t>
            </w:r>
            <w:r w:rsidRPr="00831DF1">
              <w:t xml:space="preserve"> </w:t>
            </w:r>
          </w:p>
        </w:tc>
      </w:tr>
      <w:tr w:rsidR="00C53F54" w:rsidRPr="00831DF1" w14:paraId="498E0311" w14:textId="77777777" w:rsidTr="00C53F54">
        <w:trPr>
          <w:trHeight w:val="75"/>
          <w:tblCellSpacing w:w="0" w:type="dxa"/>
        </w:trPr>
        <w:tc>
          <w:tcPr>
            <w:tcW w:w="4770" w:type="pct"/>
            <w:tcBorders>
              <w:top w:val="nil"/>
              <w:left w:val="nil"/>
              <w:bottom w:val="nil"/>
              <w:right w:val="nil"/>
            </w:tcBorders>
            <w:shd w:val="clear" w:color="auto" w:fill="FFFFFF"/>
            <w:vAlign w:val="center"/>
          </w:tcPr>
          <w:p w14:paraId="4199EFB6"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The HL7 message will be processed if, at the receiving VistA location, TIU can: Identify a unique patient; Identify a unique person who is the author or cosigner of the document; Locate the exact document title; Locate other information required for the specific TIU document types. The HL7 message can also include specific user information to create a signed document.</w:t>
            </w:r>
            <w:r w:rsidRPr="00831DF1">
              <w:t xml:space="preserve"> </w:t>
            </w:r>
          </w:p>
        </w:tc>
      </w:tr>
      <w:tr w:rsidR="00C53F54" w:rsidRPr="00831DF1" w14:paraId="0D951EBC" w14:textId="77777777" w:rsidTr="00C53F54">
        <w:trPr>
          <w:trHeight w:val="75"/>
          <w:tblCellSpacing w:w="0" w:type="dxa"/>
        </w:trPr>
        <w:tc>
          <w:tcPr>
            <w:tcW w:w="4770" w:type="pct"/>
            <w:tcBorders>
              <w:top w:val="nil"/>
              <w:left w:val="nil"/>
              <w:bottom w:val="nil"/>
              <w:right w:val="nil"/>
            </w:tcBorders>
            <w:shd w:val="clear" w:color="auto" w:fill="FFFFFF"/>
            <w:vAlign w:val="center"/>
          </w:tcPr>
          <w:p w14:paraId="681876DE" w14:textId="77777777" w:rsidR="00C53F54" w:rsidRPr="00831DF1" w:rsidRDefault="00C53F54" w:rsidP="00831DF1">
            <w:pPr>
              <w:spacing w:line="75" w:lineRule="atLeast"/>
            </w:pPr>
            <w:r w:rsidRPr="00831DF1">
              <w:rPr>
                <w:color w:val="FFFFFF"/>
              </w:rPr>
              <w:t> </w:t>
            </w:r>
            <w:r w:rsidRPr="00831DF1">
              <w:t xml:space="preserve"> </w:t>
            </w:r>
            <w:r w:rsidRPr="00831DF1">
              <w:rPr>
                <w:sz w:val="20"/>
                <w:szCs w:val="20"/>
              </w:rPr>
              <w:t>If the HL7 message passes all TIU validations and TIU is able to create/update a TIU document, an Application Acknowledgement HL7 message will be returned to the COTS package.</w:t>
            </w:r>
            <w:r w:rsidRPr="00831DF1">
              <w:t xml:space="preserve"> </w:t>
            </w:r>
          </w:p>
        </w:tc>
      </w:tr>
    </w:tbl>
    <w:p w14:paraId="2CC8BDFB" w14:textId="77777777" w:rsidR="005040FA" w:rsidRPr="00831DF1" w:rsidRDefault="005040FA" w:rsidP="00831DF1">
      <w:pPr>
        <w:spacing w:line="75" w:lineRule="atLeast"/>
        <w:rPr>
          <w:color w:val="FFFFFF"/>
        </w:rPr>
      </w:pPr>
    </w:p>
    <w:p w14:paraId="2C2D1C0E" w14:textId="77777777" w:rsidR="005040FA" w:rsidRPr="00831DF1" w:rsidRDefault="005040FA" w:rsidP="00831DF1">
      <w:pPr>
        <w:tabs>
          <w:tab w:val="left" w:pos="1947"/>
        </w:tabs>
        <w:ind w:left="0"/>
        <w:rPr>
          <w:color w:val="FFFFFF"/>
          <w:sz w:val="20"/>
          <w:szCs w:val="20"/>
        </w:rPr>
      </w:pPr>
      <w:r w:rsidRPr="00831DF1">
        <w:rPr>
          <w:b/>
          <w:bCs/>
          <w:sz w:val="20"/>
          <w:szCs w:val="20"/>
        </w:rPr>
        <w:tab/>
      </w:r>
    </w:p>
    <w:tbl>
      <w:tblPr>
        <w:tblW w:w="473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47"/>
        <w:gridCol w:w="6906"/>
      </w:tblGrid>
      <w:tr w:rsidR="005040FA" w:rsidRPr="00831DF1" w14:paraId="7238F0F8"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5999FEB4" w14:textId="77777777" w:rsidR="005040FA" w:rsidRPr="00831DF1" w:rsidRDefault="005040FA" w:rsidP="00831DF1">
            <w:pPr>
              <w:jc w:val="right"/>
            </w:pPr>
            <w:r w:rsidRPr="00831DF1">
              <w:rPr>
                <w:b/>
                <w:bCs/>
                <w:sz w:val="20"/>
                <w:szCs w:val="20"/>
              </w:rPr>
              <w:t>Interface ID</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03CD3362" w14:textId="77777777" w:rsidR="005040FA" w:rsidRPr="00831DF1" w:rsidRDefault="005040FA" w:rsidP="00831DF1">
            <w:r w:rsidRPr="00831DF1">
              <w:rPr>
                <w:color w:val="FFFFFF"/>
                <w:sz w:val="20"/>
                <w:szCs w:val="20"/>
              </w:rPr>
              <w:t> </w:t>
            </w:r>
            <w:r w:rsidRPr="00831DF1">
              <w:t xml:space="preserve"> </w:t>
            </w:r>
            <w:r w:rsidRPr="00831DF1">
              <w:rPr>
                <w:sz w:val="20"/>
                <w:szCs w:val="20"/>
              </w:rPr>
              <w:t>HL7 Generic Interface with TIU - rev</w:t>
            </w:r>
            <w:r w:rsidRPr="00831DF1">
              <w:t xml:space="preserve"> </w:t>
            </w:r>
          </w:p>
        </w:tc>
      </w:tr>
      <w:tr w:rsidR="005040FA" w:rsidRPr="00831DF1" w14:paraId="16180064"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0D81470B" w14:textId="77777777" w:rsidR="005040FA" w:rsidRPr="00831DF1" w:rsidRDefault="005040FA" w:rsidP="00831DF1">
            <w:pPr>
              <w:jc w:val="right"/>
            </w:pPr>
            <w:r w:rsidRPr="00831DF1">
              <w:rPr>
                <w:b/>
                <w:bCs/>
                <w:sz w:val="20"/>
                <w:szCs w:val="20"/>
              </w:rPr>
              <w:t>Organization</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338F28AB" w14:textId="77777777" w:rsidR="005040FA" w:rsidRPr="00831DF1" w:rsidRDefault="005040FA" w:rsidP="00831DF1">
            <w:r w:rsidRPr="00831DF1">
              <w:rPr>
                <w:color w:val="FFFFFF"/>
                <w:sz w:val="20"/>
                <w:szCs w:val="20"/>
              </w:rPr>
              <w:t> </w:t>
            </w:r>
            <w:r w:rsidRPr="00831DF1">
              <w:t xml:space="preserve"> </w:t>
            </w:r>
            <w:r w:rsidRPr="00831DF1">
              <w:rPr>
                <w:sz w:val="20"/>
                <w:szCs w:val="20"/>
              </w:rPr>
              <w:t>HDS</w:t>
            </w:r>
            <w:r w:rsidRPr="00831DF1">
              <w:t xml:space="preserve"> </w:t>
            </w:r>
          </w:p>
        </w:tc>
      </w:tr>
      <w:tr w:rsidR="005040FA" w:rsidRPr="00831DF1" w14:paraId="66ACE125"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31D3AEC2" w14:textId="77777777" w:rsidR="005040FA" w:rsidRPr="00831DF1" w:rsidRDefault="005040FA" w:rsidP="00831DF1">
            <w:pPr>
              <w:jc w:val="right"/>
            </w:pPr>
            <w:r w:rsidRPr="00831DF1">
              <w:rPr>
                <w:b/>
                <w:bCs/>
                <w:sz w:val="20"/>
                <w:szCs w:val="20"/>
              </w:rPr>
              <w:t>HL7 Version</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20E40552" w14:textId="77777777" w:rsidR="005040FA" w:rsidRPr="00831DF1" w:rsidRDefault="005040FA" w:rsidP="00831DF1">
            <w:r w:rsidRPr="00831DF1">
              <w:rPr>
                <w:color w:val="FFFFFF"/>
                <w:sz w:val="20"/>
                <w:szCs w:val="20"/>
              </w:rPr>
              <w:t> </w:t>
            </w:r>
            <w:r w:rsidRPr="00831DF1">
              <w:t xml:space="preserve"> </w:t>
            </w:r>
            <w:r w:rsidRPr="00831DF1">
              <w:rPr>
                <w:sz w:val="20"/>
                <w:szCs w:val="20"/>
              </w:rPr>
              <w:t>2.4</w:t>
            </w:r>
            <w:r w:rsidRPr="00831DF1">
              <w:t xml:space="preserve"> </w:t>
            </w:r>
          </w:p>
        </w:tc>
      </w:tr>
      <w:tr w:rsidR="005040FA" w:rsidRPr="00831DF1" w14:paraId="49DD5606"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114637CA" w14:textId="77777777" w:rsidR="005040FA" w:rsidRPr="00831DF1" w:rsidRDefault="005040FA" w:rsidP="00831DF1">
            <w:pPr>
              <w:jc w:val="right"/>
            </w:pPr>
            <w:r w:rsidRPr="00831DF1">
              <w:rPr>
                <w:b/>
                <w:bCs/>
                <w:sz w:val="20"/>
                <w:szCs w:val="20"/>
              </w:rPr>
              <w:t>Spec Version</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4DD6F0B6" w14:textId="77777777" w:rsidR="005040FA" w:rsidRPr="00831DF1" w:rsidRDefault="005040FA" w:rsidP="00831DF1">
            <w:r w:rsidRPr="00831DF1">
              <w:rPr>
                <w:color w:val="FFFFFF"/>
                <w:sz w:val="20"/>
                <w:szCs w:val="20"/>
              </w:rPr>
              <w:t> </w:t>
            </w:r>
            <w:r w:rsidRPr="00831DF1">
              <w:t xml:space="preserve"> </w:t>
            </w:r>
            <w:r w:rsidRPr="00831DF1">
              <w:rPr>
                <w:sz w:val="20"/>
                <w:szCs w:val="20"/>
              </w:rPr>
              <w:t>.0</w:t>
            </w:r>
            <w:r w:rsidRPr="00831DF1">
              <w:t xml:space="preserve"> </w:t>
            </w:r>
          </w:p>
        </w:tc>
      </w:tr>
      <w:tr w:rsidR="005040FA" w:rsidRPr="00831DF1" w14:paraId="1C0B93D0"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4B3A1133" w14:textId="77777777" w:rsidR="005040FA" w:rsidRPr="00831DF1" w:rsidRDefault="005040FA" w:rsidP="00831DF1">
            <w:pPr>
              <w:jc w:val="right"/>
            </w:pPr>
            <w:r w:rsidRPr="00831DF1">
              <w:rPr>
                <w:b/>
                <w:bCs/>
                <w:sz w:val="20"/>
                <w:szCs w:val="20"/>
              </w:rPr>
              <w:t>Application Role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0DB2B662" w14:textId="77777777" w:rsidR="005040FA" w:rsidRPr="00831DF1" w:rsidRDefault="005040FA" w:rsidP="00831DF1">
            <w:r w:rsidRPr="00831DF1">
              <w:rPr>
                <w:color w:val="FFFFFF"/>
                <w:sz w:val="20"/>
                <w:szCs w:val="20"/>
              </w:rPr>
              <w:t> </w:t>
            </w:r>
            <w:r w:rsidRPr="00831DF1">
              <w:t xml:space="preserve"> </w:t>
            </w:r>
            <w:r w:rsidRPr="00831DF1">
              <w:rPr>
                <w:sz w:val="20"/>
                <w:szCs w:val="20"/>
              </w:rPr>
              <w:t>Sender</w:t>
            </w:r>
            <w:r w:rsidRPr="00831DF1">
              <w:t xml:space="preserve"> </w:t>
            </w:r>
          </w:p>
        </w:tc>
      </w:tr>
      <w:tr w:rsidR="005040FA" w:rsidRPr="00831DF1" w14:paraId="6B40B3AF"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03324D9C" w14:textId="77777777" w:rsidR="005040FA" w:rsidRPr="00831DF1" w:rsidRDefault="005040FA" w:rsidP="00831DF1">
            <w:pPr>
              <w:jc w:val="right"/>
            </w:pPr>
            <w:r w:rsidRPr="00831DF1">
              <w:rPr>
                <w:b/>
                <w:bCs/>
                <w:sz w:val="20"/>
                <w:szCs w:val="20"/>
              </w:rPr>
              <w:t>Conformance Type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3BD8123E" w14:textId="77777777" w:rsidR="005040FA" w:rsidRPr="00831DF1" w:rsidRDefault="005040FA" w:rsidP="00831DF1">
            <w:r w:rsidRPr="00831DF1">
              <w:rPr>
                <w:color w:val="FFFFFF"/>
                <w:sz w:val="20"/>
                <w:szCs w:val="20"/>
              </w:rPr>
              <w:t> </w:t>
            </w:r>
            <w:r w:rsidRPr="00831DF1">
              <w:t xml:space="preserve"> </w:t>
            </w:r>
            <w:r w:rsidRPr="00831DF1">
              <w:rPr>
                <w:sz w:val="20"/>
                <w:szCs w:val="20"/>
              </w:rPr>
              <w:t>Strict</w:t>
            </w:r>
            <w:r w:rsidRPr="00831DF1">
              <w:t xml:space="preserve"> </w:t>
            </w:r>
          </w:p>
        </w:tc>
      </w:tr>
      <w:tr w:rsidR="005040FA" w:rsidRPr="00831DF1" w14:paraId="31EB863F"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2C3A2548" w14:textId="77777777" w:rsidR="005040FA" w:rsidRPr="00831DF1" w:rsidRDefault="005040FA" w:rsidP="00831DF1">
            <w:pPr>
              <w:jc w:val="right"/>
            </w:pPr>
            <w:r w:rsidRPr="00831DF1">
              <w:rPr>
                <w:b/>
                <w:bCs/>
                <w:sz w:val="20"/>
                <w:szCs w:val="20"/>
              </w:rPr>
              <w:t xml:space="preserve">Encodings </w:t>
            </w:r>
          </w:p>
        </w:tc>
        <w:tc>
          <w:tcPr>
            <w:tcW w:w="3909" w:type="pct"/>
            <w:tcBorders>
              <w:top w:val="outset" w:sz="6" w:space="0" w:color="000000"/>
              <w:left w:val="outset" w:sz="6" w:space="0" w:color="000000"/>
              <w:bottom w:val="outset" w:sz="6" w:space="0" w:color="000000"/>
              <w:right w:val="outset" w:sz="6" w:space="0" w:color="000000"/>
            </w:tcBorders>
            <w:vAlign w:val="center"/>
          </w:tcPr>
          <w:p w14:paraId="4DB4F36D" w14:textId="77777777" w:rsidR="005040FA" w:rsidRPr="00831DF1" w:rsidRDefault="005040FA" w:rsidP="00831DF1">
            <w:r w:rsidRPr="00831DF1">
              <w:rPr>
                <w:color w:val="FFFFFF"/>
                <w:sz w:val="20"/>
                <w:szCs w:val="20"/>
              </w:rPr>
              <w:t> </w:t>
            </w:r>
            <w:r w:rsidRPr="00831DF1">
              <w:rPr>
                <w:sz w:val="20"/>
                <w:szCs w:val="20"/>
              </w:rPr>
              <w:t>ER7</w:t>
            </w:r>
            <w:r w:rsidRPr="00831DF1">
              <w:t xml:space="preserve"> </w:t>
            </w:r>
          </w:p>
        </w:tc>
      </w:tr>
      <w:tr w:rsidR="005040FA" w:rsidRPr="00831DF1" w14:paraId="5A842692"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3389FD13" w14:textId="77777777" w:rsidR="005040FA" w:rsidRPr="00831DF1" w:rsidRDefault="005040FA" w:rsidP="00831DF1">
            <w:pPr>
              <w:jc w:val="right"/>
            </w:pPr>
            <w:r w:rsidRPr="00831DF1">
              <w:rPr>
                <w:b/>
                <w:bCs/>
                <w:sz w:val="20"/>
                <w:szCs w:val="20"/>
              </w:rPr>
              <w:t>Event Description</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4FBE81BE" w14:textId="77777777" w:rsidR="005040FA" w:rsidRPr="00831DF1" w:rsidRDefault="005040FA" w:rsidP="00831DF1">
            <w:r w:rsidRPr="00831DF1">
              <w:rPr>
                <w:color w:val="FFFFFF"/>
                <w:sz w:val="20"/>
                <w:szCs w:val="20"/>
              </w:rPr>
              <w:t> </w:t>
            </w:r>
            <w:r w:rsidRPr="00831DF1">
              <w:t xml:space="preserve"> </w:t>
            </w:r>
            <w:r w:rsidRPr="00831DF1">
              <w:rPr>
                <w:sz w:val="20"/>
                <w:szCs w:val="20"/>
              </w:rPr>
              <w:t>Original document notification and content</w:t>
            </w:r>
            <w:r w:rsidRPr="00831DF1">
              <w:t xml:space="preserve"> </w:t>
            </w:r>
          </w:p>
        </w:tc>
      </w:tr>
      <w:tr w:rsidR="005040FA" w:rsidRPr="00831DF1" w14:paraId="1656F9C7"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1AC892FF" w14:textId="77777777" w:rsidR="005040FA" w:rsidRPr="00831DF1" w:rsidRDefault="005040FA" w:rsidP="00831DF1">
            <w:pPr>
              <w:jc w:val="right"/>
            </w:pPr>
            <w:r w:rsidRPr="00831DF1">
              <w:rPr>
                <w:b/>
                <w:bCs/>
                <w:sz w:val="20"/>
                <w:szCs w:val="20"/>
              </w:rPr>
              <w:t>Message Type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1BBBFFF4" w14:textId="77777777" w:rsidR="005040FA" w:rsidRPr="00831DF1" w:rsidRDefault="005040FA" w:rsidP="00831DF1">
            <w:r w:rsidRPr="00831DF1">
              <w:rPr>
                <w:color w:val="FFFFFF"/>
                <w:sz w:val="20"/>
                <w:szCs w:val="20"/>
              </w:rPr>
              <w:t> </w:t>
            </w:r>
            <w:r w:rsidRPr="00831DF1">
              <w:t xml:space="preserve"> </w:t>
            </w:r>
            <w:r w:rsidRPr="00831DF1">
              <w:rPr>
                <w:sz w:val="20"/>
                <w:szCs w:val="20"/>
              </w:rPr>
              <w:t>MDM</w:t>
            </w:r>
            <w:r w:rsidRPr="00831DF1">
              <w:t xml:space="preserve"> </w:t>
            </w:r>
          </w:p>
        </w:tc>
      </w:tr>
      <w:tr w:rsidR="005040FA" w:rsidRPr="00831DF1" w14:paraId="456331AD"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21B8FB5F" w14:textId="77777777" w:rsidR="005040FA" w:rsidRPr="00831DF1" w:rsidRDefault="005040FA" w:rsidP="00831DF1">
            <w:pPr>
              <w:jc w:val="right"/>
            </w:pPr>
            <w:r w:rsidRPr="00831DF1">
              <w:rPr>
                <w:b/>
                <w:bCs/>
                <w:sz w:val="20"/>
                <w:szCs w:val="20"/>
              </w:rPr>
              <w:t>Event Type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50902834" w14:textId="77777777" w:rsidR="005040FA" w:rsidRPr="00831DF1" w:rsidRDefault="005040FA" w:rsidP="00831DF1">
            <w:r w:rsidRPr="00831DF1">
              <w:rPr>
                <w:color w:val="FFFFFF"/>
                <w:sz w:val="20"/>
                <w:szCs w:val="20"/>
              </w:rPr>
              <w:t> </w:t>
            </w:r>
            <w:r w:rsidRPr="00831DF1">
              <w:t xml:space="preserve"> </w:t>
            </w:r>
            <w:r w:rsidRPr="00831DF1">
              <w:rPr>
                <w:sz w:val="20"/>
                <w:szCs w:val="20"/>
              </w:rPr>
              <w:t>T02</w:t>
            </w:r>
            <w:r w:rsidRPr="00831DF1">
              <w:t xml:space="preserve"> </w:t>
            </w:r>
          </w:p>
        </w:tc>
      </w:tr>
      <w:tr w:rsidR="005040FA" w:rsidRPr="00831DF1" w14:paraId="27DCE0A3"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09758B13" w14:textId="77777777" w:rsidR="005040FA" w:rsidRPr="00831DF1" w:rsidRDefault="005040FA" w:rsidP="00831DF1">
            <w:pPr>
              <w:jc w:val="right"/>
            </w:pPr>
            <w:r w:rsidRPr="00831DF1">
              <w:rPr>
                <w:b/>
                <w:bCs/>
                <w:sz w:val="20"/>
                <w:szCs w:val="20"/>
              </w:rPr>
              <w:t>Order Control Code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7D65077A" w14:textId="77777777" w:rsidR="005040FA" w:rsidRPr="00831DF1" w:rsidRDefault="005040FA" w:rsidP="00831DF1">
            <w:r w:rsidRPr="00831DF1">
              <w:rPr>
                <w:color w:val="FFFFFF"/>
                <w:sz w:val="20"/>
                <w:szCs w:val="20"/>
              </w:rPr>
              <w:t> </w:t>
            </w:r>
            <w:r w:rsidRPr="00831DF1">
              <w:t xml:space="preserve"> </w:t>
            </w:r>
          </w:p>
        </w:tc>
      </w:tr>
      <w:tr w:rsidR="005040FA" w:rsidRPr="00831DF1" w14:paraId="5FE7B47B"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5FA296DE" w14:textId="77777777" w:rsidR="005040FA" w:rsidRPr="00831DF1" w:rsidRDefault="005040FA" w:rsidP="00831DF1">
            <w:pPr>
              <w:jc w:val="right"/>
            </w:pPr>
            <w:r w:rsidRPr="00831DF1">
              <w:rPr>
                <w:b/>
                <w:bCs/>
                <w:sz w:val="20"/>
                <w:szCs w:val="20"/>
              </w:rPr>
              <w:t>Message Structure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7B82B1B0" w14:textId="77777777" w:rsidR="005040FA" w:rsidRPr="00831DF1" w:rsidRDefault="005040FA" w:rsidP="00831DF1">
            <w:r w:rsidRPr="00831DF1">
              <w:rPr>
                <w:color w:val="FFFFFF"/>
                <w:sz w:val="20"/>
                <w:szCs w:val="20"/>
              </w:rPr>
              <w:t> </w:t>
            </w:r>
            <w:r w:rsidRPr="00831DF1">
              <w:t xml:space="preserve"> </w:t>
            </w:r>
            <w:r w:rsidRPr="00831DF1">
              <w:rPr>
                <w:sz w:val="20"/>
                <w:szCs w:val="20"/>
              </w:rPr>
              <w:t>MSH,EVN,PID,PV1,TXA,{OBX}</w:t>
            </w:r>
            <w:r w:rsidRPr="00831DF1">
              <w:t xml:space="preserve"> </w:t>
            </w:r>
          </w:p>
        </w:tc>
      </w:tr>
      <w:tr w:rsidR="005040FA" w:rsidRPr="00831DF1" w14:paraId="4B20DB11"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5703C326" w14:textId="77777777" w:rsidR="005040FA" w:rsidRPr="00831DF1" w:rsidRDefault="005040FA" w:rsidP="00831DF1">
            <w:pPr>
              <w:jc w:val="right"/>
            </w:pPr>
            <w:r w:rsidRPr="00831DF1">
              <w:rPr>
                <w:b/>
                <w:bCs/>
                <w:sz w:val="20"/>
                <w:szCs w:val="20"/>
              </w:rPr>
              <w:t>Structure Type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46627B4C" w14:textId="77777777" w:rsidR="005040FA" w:rsidRPr="00831DF1" w:rsidRDefault="005040FA" w:rsidP="00831DF1">
            <w:r w:rsidRPr="00831DF1">
              <w:rPr>
                <w:color w:val="FFFFFF"/>
                <w:sz w:val="20"/>
                <w:szCs w:val="20"/>
              </w:rPr>
              <w:t> </w:t>
            </w:r>
            <w:r w:rsidRPr="00831DF1">
              <w:t xml:space="preserve"> </w:t>
            </w:r>
            <w:r w:rsidRPr="00831DF1">
              <w:rPr>
                <w:sz w:val="20"/>
                <w:szCs w:val="20"/>
              </w:rPr>
              <w:t>MDM_T02</w:t>
            </w:r>
            <w:r w:rsidRPr="00831DF1">
              <w:t xml:space="preserve"> </w:t>
            </w:r>
          </w:p>
        </w:tc>
      </w:tr>
      <w:tr w:rsidR="005040FA" w:rsidRPr="00831DF1" w14:paraId="502C02CE"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4680E774" w14:textId="77777777" w:rsidR="005040FA" w:rsidRPr="00831DF1" w:rsidRDefault="005040FA" w:rsidP="00831DF1">
            <w:pPr>
              <w:jc w:val="right"/>
            </w:pPr>
            <w:r w:rsidRPr="00831DF1">
              <w:rPr>
                <w:b/>
                <w:bCs/>
                <w:sz w:val="20"/>
                <w:szCs w:val="20"/>
              </w:rPr>
              <w:t>Accept Ack</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5A3C2388" w14:textId="77777777" w:rsidR="005040FA" w:rsidRPr="00831DF1" w:rsidRDefault="005040FA" w:rsidP="00831DF1">
            <w:r w:rsidRPr="00831DF1">
              <w:rPr>
                <w:color w:val="FFFFFF"/>
                <w:sz w:val="20"/>
                <w:szCs w:val="20"/>
              </w:rPr>
              <w:t> </w:t>
            </w:r>
            <w:r w:rsidRPr="00831DF1">
              <w:t xml:space="preserve"> </w:t>
            </w:r>
            <w:r w:rsidRPr="00831DF1">
              <w:rPr>
                <w:sz w:val="20"/>
                <w:szCs w:val="20"/>
              </w:rPr>
              <w:t>NE</w:t>
            </w:r>
            <w:r w:rsidRPr="00831DF1">
              <w:t xml:space="preserve"> </w:t>
            </w:r>
          </w:p>
        </w:tc>
      </w:tr>
      <w:tr w:rsidR="005040FA" w:rsidRPr="00831DF1" w14:paraId="33186BA5"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43746FFA" w14:textId="77777777" w:rsidR="005040FA" w:rsidRPr="00831DF1" w:rsidRDefault="005040FA" w:rsidP="00831DF1">
            <w:pPr>
              <w:jc w:val="right"/>
            </w:pPr>
            <w:r w:rsidRPr="00831DF1">
              <w:rPr>
                <w:b/>
                <w:bCs/>
                <w:sz w:val="20"/>
                <w:szCs w:val="20"/>
              </w:rPr>
              <w:t xml:space="preserve">Application Ack </w:t>
            </w:r>
          </w:p>
        </w:tc>
        <w:tc>
          <w:tcPr>
            <w:tcW w:w="3909" w:type="pct"/>
            <w:tcBorders>
              <w:top w:val="outset" w:sz="6" w:space="0" w:color="000000"/>
              <w:left w:val="outset" w:sz="6" w:space="0" w:color="000000"/>
              <w:bottom w:val="outset" w:sz="6" w:space="0" w:color="000000"/>
              <w:right w:val="outset" w:sz="6" w:space="0" w:color="000000"/>
            </w:tcBorders>
            <w:vAlign w:val="center"/>
          </w:tcPr>
          <w:p w14:paraId="64F8AD2C" w14:textId="77777777" w:rsidR="005040FA" w:rsidRPr="00831DF1" w:rsidRDefault="005040FA" w:rsidP="00831DF1">
            <w:r w:rsidRPr="00831DF1">
              <w:rPr>
                <w:color w:val="FFFFFF"/>
                <w:sz w:val="20"/>
                <w:szCs w:val="20"/>
              </w:rPr>
              <w:t> </w:t>
            </w:r>
            <w:r w:rsidRPr="00831DF1">
              <w:t xml:space="preserve"> </w:t>
            </w:r>
            <w:r w:rsidRPr="00831DF1">
              <w:rPr>
                <w:sz w:val="20"/>
                <w:szCs w:val="20"/>
              </w:rPr>
              <w:t>AL</w:t>
            </w:r>
            <w:r w:rsidRPr="00831DF1">
              <w:t xml:space="preserve"> </w:t>
            </w:r>
          </w:p>
        </w:tc>
      </w:tr>
      <w:tr w:rsidR="005040FA" w:rsidRPr="00831DF1" w14:paraId="0495C289"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4AE659AE" w14:textId="77777777" w:rsidR="005040FA" w:rsidRPr="00831DF1" w:rsidRDefault="005040FA" w:rsidP="00831DF1">
            <w:pPr>
              <w:jc w:val="right"/>
            </w:pPr>
            <w:r w:rsidRPr="00831DF1">
              <w:rPr>
                <w:b/>
                <w:bCs/>
                <w:sz w:val="20"/>
                <w:szCs w:val="20"/>
              </w:rPr>
              <w:t>Ack Mode</w:t>
            </w:r>
          </w:p>
        </w:tc>
        <w:tc>
          <w:tcPr>
            <w:tcW w:w="3909" w:type="pct"/>
            <w:tcBorders>
              <w:top w:val="outset" w:sz="6" w:space="0" w:color="000000"/>
              <w:left w:val="outset" w:sz="6" w:space="0" w:color="000000"/>
              <w:bottom w:val="outset" w:sz="6" w:space="0" w:color="000000"/>
              <w:right w:val="outset" w:sz="6" w:space="0" w:color="000000"/>
            </w:tcBorders>
            <w:vAlign w:val="center"/>
          </w:tcPr>
          <w:p w14:paraId="020B3FA8" w14:textId="77777777" w:rsidR="005040FA" w:rsidRPr="00831DF1" w:rsidRDefault="005040FA" w:rsidP="00831DF1">
            <w:r w:rsidRPr="00831DF1">
              <w:rPr>
                <w:color w:val="FFFFFF"/>
                <w:sz w:val="20"/>
                <w:szCs w:val="20"/>
              </w:rPr>
              <w:t> </w:t>
            </w:r>
            <w:r w:rsidRPr="00831DF1">
              <w:t xml:space="preserve"> </w:t>
            </w:r>
            <w:r w:rsidRPr="00831DF1">
              <w:rPr>
                <w:sz w:val="20"/>
                <w:szCs w:val="20"/>
              </w:rPr>
              <w:t>Deferred</w:t>
            </w:r>
            <w:r w:rsidRPr="00831DF1">
              <w:t xml:space="preserve"> </w:t>
            </w:r>
          </w:p>
        </w:tc>
      </w:tr>
      <w:tr w:rsidR="005040FA" w:rsidRPr="00831DF1" w14:paraId="028FA6D2"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0054C596" w14:textId="77777777" w:rsidR="005040FA" w:rsidRPr="00831DF1" w:rsidRDefault="005040FA" w:rsidP="00831DF1">
            <w:pPr>
              <w:jc w:val="right"/>
            </w:pPr>
            <w:r w:rsidRPr="00831DF1">
              <w:rPr>
                <w:b/>
                <w:bCs/>
                <w:sz w:val="20"/>
                <w:szCs w:val="20"/>
              </w:rPr>
              <w:t>Static Profile ID </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4F2CBE5C" w14:textId="77777777" w:rsidR="005040FA" w:rsidRPr="00831DF1" w:rsidRDefault="005040FA" w:rsidP="00831DF1">
            <w:r w:rsidRPr="00831DF1">
              <w:rPr>
                <w:color w:val="FFFFFF"/>
                <w:sz w:val="20"/>
                <w:szCs w:val="20"/>
              </w:rPr>
              <w:t> </w:t>
            </w:r>
            <w:r w:rsidRPr="00831DF1">
              <w:t xml:space="preserve"> </w:t>
            </w:r>
            <w:r w:rsidRPr="00831DF1">
              <w:rPr>
                <w:sz w:val="20"/>
                <w:szCs w:val="20"/>
              </w:rPr>
              <w:t>{ConfSig(1) HDS(1) 2.4(7) static-profile(1) MDM(23) T02(226) null(0) MDM_T02(51) .0(1) Sender(1)}</w:t>
            </w:r>
            <w:r w:rsidRPr="00831DF1">
              <w:t xml:space="preserve"> </w:t>
            </w:r>
          </w:p>
        </w:tc>
      </w:tr>
      <w:tr w:rsidR="005040FA" w:rsidRPr="00831DF1" w14:paraId="0C6F788B" w14:textId="77777777"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14:paraId="5BFF87A0" w14:textId="77777777" w:rsidR="005040FA" w:rsidRPr="00831DF1" w:rsidRDefault="005040FA" w:rsidP="00831DF1">
            <w:pPr>
              <w:jc w:val="right"/>
            </w:pPr>
            <w:r w:rsidRPr="00831DF1">
              <w:rPr>
                <w:b/>
                <w:bCs/>
                <w:sz w:val="20"/>
                <w:szCs w:val="20"/>
              </w:rPr>
              <w:t>Dynamic Profile ID </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14:paraId="7502EDF3" w14:textId="77777777" w:rsidR="005040FA" w:rsidRPr="00831DF1" w:rsidRDefault="005040FA" w:rsidP="00831DF1">
            <w:r w:rsidRPr="00831DF1">
              <w:rPr>
                <w:color w:val="FFFFFF"/>
                <w:sz w:val="20"/>
                <w:szCs w:val="20"/>
              </w:rPr>
              <w:t> </w:t>
            </w:r>
            <w:r w:rsidRPr="00831DF1">
              <w:t xml:space="preserve"> </w:t>
            </w:r>
            <w:r w:rsidRPr="00831DF1">
              <w:rPr>
                <w:sz w:val="20"/>
                <w:szCs w:val="20"/>
              </w:rPr>
              <w:t>{ConfSig(1) HDS(1) 2.4(7) dynamic-profile(2) AccNE_AppAL(2) defer_mode_ack(1)}</w:t>
            </w:r>
            <w:r w:rsidRPr="00831DF1">
              <w:t xml:space="preserve"> </w:t>
            </w:r>
          </w:p>
        </w:tc>
      </w:tr>
    </w:tbl>
    <w:p w14:paraId="2B702A50" w14:textId="77777777" w:rsidR="005040FA" w:rsidRPr="00831DF1" w:rsidRDefault="005040FA" w:rsidP="00831DF1">
      <w:pPr>
        <w:pStyle w:val="Heading2"/>
        <w:rPr>
          <w:shd w:val="clear" w:color="auto" w:fill="FFFFFF"/>
        </w:rPr>
      </w:pPr>
    </w:p>
    <w:p w14:paraId="09141349" w14:textId="77777777" w:rsidR="00C53F54" w:rsidRPr="00831DF1" w:rsidRDefault="005040FA" w:rsidP="00831DF1">
      <w:pPr>
        <w:pStyle w:val="Heading2"/>
        <w:rPr>
          <w:sz w:val="27"/>
          <w:szCs w:val="27"/>
        </w:rPr>
      </w:pPr>
      <w:r w:rsidRPr="00831DF1">
        <w:rPr>
          <w:shd w:val="clear" w:color="auto" w:fill="FFFFFF"/>
        </w:rPr>
        <w:br w:type="page"/>
      </w:r>
      <w:bookmarkStart w:id="326" w:name="_Toc11371409"/>
      <w:r w:rsidR="00C53F54" w:rsidRPr="00831DF1">
        <w:rPr>
          <w:shd w:val="clear" w:color="auto" w:fill="FFFFFF"/>
        </w:rPr>
        <w:t>Segments</w:t>
      </w:r>
      <w:bookmarkEnd w:id="326"/>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036"/>
        <w:gridCol w:w="4324"/>
      </w:tblGrid>
      <w:tr w:rsidR="00C53F54" w:rsidRPr="00831DF1" w14:paraId="562A489C" w14:textId="77777777" w:rsidTr="00C53F54">
        <w:trPr>
          <w:tblCellSpacing w:w="15" w:type="dxa"/>
        </w:trPr>
        <w:tc>
          <w:tcPr>
            <w:tcW w:w="1750" w:type="pct"/>
          </w:tcPr>
          <w:p w14:paraId="6234914A" w14:textId="77777777" w:rsidR="00C53F54" w:rsidRPr="00831DF1" w:rsidRDefault="00C53F54" w:rsidP="00831DF1">
            <w:pPr>
              <w:pStyle w:val="TableHeading"/>
            </w:pPr>
            <w:r w:rsidRPr="00831DF1">
              <w:t xml:space="preserve">Optionality Codes: </w:t>
            </w:r>
          </w:p>
          <w:p w14:paraId="15B69F73" w14:textId="77777777" w:rsidR="00C53F54" w:rsidRPr="00831DF1" w:rsidRDefault="00C53F54" w:rsidP="00831DF1">
            <w:pPr>
              <w:numPr>
                <w:ilvl w:val="0"/>
                <w:numId w:val="29"/>
              </w:numPr>
              <w:spacing w:before="100" w:beforeAutospacing="1" w:after="100" w:afterAutospacing="1"/>
            </w:pPr>
            <w:r w:rsidRPr="00831DF1">
              <w:rPr>
                <w:sz w:val="20"/>
                <w:szCs w:val="20"/>
              </w:rPr>
              <w:t>R - required</w:t>
            </w:r>
            <w:r w:rsidRPr="00831DF1">
              <w:t xml:space="preserve"> </w:t>
            </w:r>
          </w:p>
          <w:p w14:paraId="1A0FB0E8" w14:textId="77777777" w:rsidR="00C53F54" w:rsidRPr="00831DF1" w:rsidRDefault="00C53F54" w:rsidP="00831DF1">
            <w:pPr>
              <w:numPr>
                <w:ilvl w:val="0"/>
                <w:numId w:val="29"/>
              </w:numPr>
              <w:spacing w:before="100" w:beforeAutospacing="1" w:after="100" w:afterAutospacing="1"/>
            </w:pPr>
            <w:r w:rsidRPr="00831DF1">
              <w:rPr>
                <w:sz w:val="20"/>
                <w:szCs w:val="20"/>
              </w:rPr>
              <w:t>RE - required or empty</w:t>
            </w:r>
            <w:r w:rsidRPr="00831DF1">
              <w:t xml:space="preserve"> </w:t>
            </w:r>
          </w:p>
          <w:p w14:paraId="67027B9C" w14:textId="77777777" w:rsidR="00C53F54" w:rsidRPr="00831DF1" w:rsidRDefault="00C53F54" w:rsidP="00831DF1">
            <w:pPr>
              <w:numPr>
                <w:ilvl w:val="0"/>
                <w:numId w:val="29"/>
              </w:numPr>
              <w:spacing w:before="100" w:beforeAutospacing="1" w:after="100" w:afterAutospacing="1"/>
            </w:pPr>
            <w:r w:rsidRPr="00831DF1">
              <w:rPr>
                <w:sz w:val="20"/>
                <w:szCs w:val="20"/>
              </w:rPr>
              <w:t>C - conditional</w:t>
            </w:r>
            <w:r w:rsidRPr="00831DF1">
              <w:t xml:space="preserve"> </w:t>
            </w:r>
          </w:p>
          <w:p w14:paraId="654D0CE0" w14:textId="77777777" w:rsidR="00C53F54" w:rsidRPr="00831DF1" w:rsidRDefault="00C53F54" w:rsidP="00831DF1">
            <w:pPr>
              <w:numPr>
                <w:ilvl w:val="0"/>
                <w:numId w:val="29"/>
              </w:numPr>
              <w:spacing w:before="100" w:beforeAutospacing="1" w:after="100" w:afterAutospacing="1"/>
            </w:pPr>
            <w:r w:rsidRPr="00831DF1">
              <w:rPr>
                <w:sz w:val="20"/>
                <w:szCs w:val="20"/>
              </w:rPr>
              <w:t>CE - conditional or empty</w:t>
            </w:r>
            <w:r w:rsidRPr="00831DF1">
              <w:t xml:space="preserve"> </w:t>
            </w:r>
          </w:p>
          <w:p w14:paraId="57F3DB38" w14:textId="77777777" w:rsidR="00C53F54" w:rsidRPr="00831DF1" w:rsidRDefault="00C53F54" w:rsidP="00831DF1">
            <w:pPr>
              <w:numPr>
                <w:ilvl w:val="0"/>
                <w:numId w:val="29"/>
              </w:numPr>
              <w:spacing w:before="100" w:beforeAutospacing="1" w:after="100" w:afterAutospacing="1"/>
            </w:pPr>
            <w:r w:rsidRPr="00831DF1">
              <w:rPr>
                <w:sz w:val="20"/>
                <w:szCs w:val="20"/>
              </w:rPr>
              <w:t>O - optional</w:t>
            </w:r>
            <w:r w:rsidRPr="00831DF1">
              <w:t xml:space="preserve"> </w:t>
            </w:r>
          </w:p>
          <w:p w14:paraId="412DD81F" w14:textId="77777777" w:rsidR="00C53F54" w:rsidRPr="00831DF1" w:rsidRDefault="00C53F54" w:rsidP="00831DF1">
            <w:pPr>
              <w:numPr>
                <w:ilvl w:val="0"/>
                <w:numId w:val="29"/>
              </w:numPr>
              <w:spacing w:before="100" w:beforeAutospacing="1" w:after="100" w:afterAutospacing="1"/>
            </w:pPr>
            <w:r w:rsidRPr="00831DF1">
              <w:rPr>
                <w:sz w:val="20"/>
                <w:szCs w:val="20"/>
              </w:rPr>
              <w:t>NS - not supported</w:t>
            </w:r>
            <w:r w:rsidRPr="00831DF1">
              <w:t xml:space="preserve"> </w:t>
            </w:r>
          </w:p>
          <w:p w14:paraId="16C902DE" w14:textId="77777777" w:rsidR="00C53F54" w:rsidRPr="00831DF1" w:rsidRDefault="00C53F54" w:rsidP="00831DF1">
            <w:pPr>
              <w:numPr>
                <w:ilvl w:val="0"/>
                <w:numId w:val="29"/>
              </w:numPr>
              <w:spacing w:before="100" w:beforeAutospacing="1" w:after="100" w:afterAutospacing="1"/>
            </w:pPr>
            <w:r w:rsidRPr="00831DF1">
              <w:rPr>
                <w:sz w:val="20"/>
                <w:szCs w:val="20"/>
              </w:rPr>
              <w:t>U - unknown</w:t>
            </w:r>
            <w:r w:rsidRPr="00831DF1">
              <w:t xml:space="preserve"> </w:t>
            </w:r>
          </w:p>
        </w:tc>
        <w:tc>
          <w:tcPr>
            <w:tcW w:w="1500" w:type="pct"/>
          </w:tcPr>
          <w:p w14:paraId="387FBDD0" w14:textId="77777777" w:rsidR="00C53F54" w:rsidRPr="00831DF1" w:rsidRDefault="00C53F54" w:rsidP="00831DF1">
            <w:pPr>
              <w:pStyle w:val="TableHeading"/>
            </w:pPr>
            <w:r w:rsidRPr="00831DF1">
              <w:t xml:space="preserve">Abbreviations: </w:t>
            </w:r>
          </w:p>
          <w:p w14:paraId="17A1B320" w14:textId="77777777" w:rsidR="00C53F54" w:rsidRPr="00831DF1" w:rsidRDefault="00C53F54" w:rsidP="00831DF1">
            <w:pPr>
              <w:numPr>
                <w:ilvl w:val="0"/>
                <w:numId w:val="30"/>
              </w:numPr>
              <w:spacing w:before="100" w:beforeAutospacing="1" w:after="100" w:afterAutospacing="1"/>
            </w:pPr>
            <w:r w:rsidRPr="00831DF1">
              <w:rPr>
                <w:sz w:val="20"/>
                <w:szCs w:val="20"/>
              </w:rPr>
              <w:t>seq - sequence</w:t>
            </w:r>
            <w:r w:rsidRPr="00831DF1">
              <w:t xml:space="preserve"> </w:t>
            </w:r>
          </w:p>
          <w:p w14:paraId="31618EF2" w14:textId="77777777" w:rsidR="00C53F54" w:rsidRPr="00831DF1" w:rsidRDefault="00C53F54" w:rsidP="00831DF1">
            <w:pPr>
              <w:numPr>
                <w:ilvl w:val="0"/>
                <w:numId w:val="30"/>
              </w:numPr>
              <w:spacing w:before="100" w:beforeAutospacing="1" w:after="100" w:afterAutospacing="1"/>
            </w:pPr>
            <w:r w:rsidRPr="00831DF1">
              <w:rPr>
                <w:sz w:val="20"/>
                <w:szCs w:val="20"/>
              </w:rPr>
              <w:t>DT - datatype</w:t>
            </w:r>
            <w:r w:rsidRPr="00831DF1">
              <w:t xml:space="preserve"> </w:t>
            </w:r>
          </w:p>
          <w:p w14:paraId="06B595DC" w14:textId="77777777" w:rsidR="00C53F54" w:rsidRPr="00831DF1" w:rsidRDefault="00C53F54" w:rsidP="00831DF1">
            <w:pPr>
              <w:numPr>
                <w:ilvl w:val="0"/>
                <w:numId w:val="30"/>
              </w:numPr>
              <w:spacing w:before="100" w:beforeAutospacing="1" w:after="100" w:afterAutospacing="1"/>
            </w:pPr>
            <w:r w:rsidRPr="00831DF1">
              <w:rPr>
                <w:sz w:val="20"/>
                <w:szCs w:val="20"/>
              </w:rPr>
              <w:t>Len - length</w:t>
            </w:r>
            <w:r w:rsidRPr="00831DF1">
              <w:t xml:space="preserve"> </w:t>
            </w:r>
          </w:p>
          <w:p w14:paraId="7F42D862" w14:textId="77777777" w:rsidR="00C53F54" w:rsidRPr="00831DF1" w:rsidRDefault="00C53F54" w:rsidP="00831DF1">
            <w:pPr>
              <w:numPr>
                <w:ilvl w:val="0"/>
                <w:numId w:val="30"/>
              </w:numPr>
              <w:spacing w:before="100" w:beforeAutospacing="1" w:after="100" w:afterAutospacing="1"/>
            </w:pPr>
            <w:r w:rsidRPr="00831DF1">
              <w:rPr>
                <w:sz w:val="20"/>
                <w:szCs w:val="20"/>
              </w:rPr>
              <w:t>Opt - optionality</w:t>
            </w:r>
            <w:r w:rsidRPr="00831DF1">
              <w:t xml:space="preserve"> </w:t>
            </w:r>
          </w:p>
          <w:p w14:paraId="42742209" w14:textId="77777777" w:rsidR="00C53F54" w:rsidRPr="00831DF1" w:rsidRDefault="00C53F54" w:rsidP="00831DF1">
            <w:pPr>
              <w:numPr>
                <w:ilvl w:val="0"/>
                <w:numId w:val="30"/>
              </w:numPr>
              <w:spacing w:before="100" w:beforeAutospacing="1" w:after="100" w:afterAutospacing="1"/>
            </w:pPr>
            <w:r w:rsidRPr="00831DF1">
              <w:rPr>
                <w:sz w:val="20"/>
                <w:szCs w:val="20"/>
              </w:rPr>
              <w:t>Rep - repeatable</w:t>
            </w:r>
            <w:r w:rsidRPr="00831DF1">
              <w:t xml:space="preserve"> </w:t>
            </w:r>
          </w:p>
          <w:p w14:paraId="7C4A859D" w14:textId="77777777" w:rsidR="00C53F54" w:rsidRPr="00831DF1" w:rsidRDefault="00C53F54" w:rsidP="00831DF1">
            <w:pPr>
              <w:numPr>
                <w:ilvl w:val="0"/>
                <w:numId w:val="30"/>
              </w:numPr>
              <w:spacing w:before="100" w:beforeAutospacing="1" w:after="100" w:afterAutospacing="1"/>
            </w:pPr>
            <w:r w:rsidRPr="00831DF1">
              <w:rPr>
                <w:sz w:val="20"/>
                <w:szCs w:val="20"/>
              </w:rPr>
              <w:t>Min - quantity min</w:t>
            </w:r>
            <w:r w:rsidRPr="00831DF1">
              <w:t xml:space="preserve"> </w:t>
            </w:r>
          </w:p>
          <w:p w14:paraId="51F4C9C7" w14:textId="77777777" w:rsidR="00C53F54" w:rsidRPr="00831DF1" w:rsidRDefault="00C53F54" w:rsidP="00831DF1">
            <w:pPr>
              <w:numPr>
                <w:ilvl w:val="0"/>
                <w:numId w:val="30"/>
              </w:numPr>
              <w:spacing w:before="100" w:beforeAutospacing="1" w:after="100" w:afterAutospacing="1"/>
            </w:pPr>
            <w:r w:rsidRPr="00831DF1">
              <w:rPr>
                <w:sz w:val="20"/>
                <w:szCs w:val="20"/>
              </w:rPr>
              <w:t>Max - quantity max</w:t>
            </w:r>
            <w:r w:rsidRPr="00831DF1">
              <w:t xml:space="preserve"> </w:t>
            </w:r>
          </w:p>
          <w:p w14:paraId="36EDA6F1" w14:textId="77777777" w:rsidR="00C53F54" w:rsidRPr="00831DF1" w:rsidRDefault="00C53F54" w:rsidP="00831DF1">
            <w:pPr>
              <w:numPr>
                <w:ilvl w:val="0"/>
                <w:numId w:val="30"/>
              </w:numPr>
              <w:spacing w:before="100" w:beforeAutospacing="1" w:after="100" w:afterAutospacing="1"/>
            </w:pPr>
            <w:r w:rsidRPr="00831DF1">
              <w:rPr>
                <w:sz w:val="20"/>
                <w:szCs w:val="20"/>
              </w:rPr>
              <w:t>Tbl - table</w:t>
            </w:r>
            <w:r w:rsidRPr="00831DF1">
              <w:t xml:space="preserve"> </w:t>
            </w:r>
          </w:p>
        </w:tc>
      </w:tr>
    </w:tbl>
    <w:p w14:paraId="2F307971" w14:textId="77777777" w:rsidR="00C53F54" w:rsidRPr="00831DF1" w:rsidRDefault="00C53F54" w:rsidP="00831DF1">
      <w:pPr>
        <w:rPr>
          <w:vanish/>
          <w:sz w:val="20"/>
          <w:szCs w:val="20"/>
        </w:rPr>
      </w:pPr>
    </w:p>
    <w:p w14:paraId="71AFA5AF" w14:textId="77777777" w:rsidR="005040FA" w:rsidRPr="00831DF1" w:rsidRDefault="005040FA" w:rsidP="00831DF1">
      <w:pPr>
        <w:pStyle w:val="TableEntry"/>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14:paraId="649BBF81" w14:textId="77777777" w:rsidTr="00C53F54">
        <w:trPr>
          <w:tblCellSpacing w:w="15" w:type="dxa"/>
        </w:trPr>
        <w:tc>
          <w:tcPr>
            <w:tcW w:w="0" w:type="auto"/>
            <w:vAlign w:val="center"/>
          </w:tcPr>
          <w:p w14:paraId="7A742F45" w14:textId="77777777" w:rsidR="00C53F54" w:rsidRPr="00831DF1" w:rsidRDefault="00B350D4" w:rsidP="00831DF1">
            <w:pPr>
              <w:pStyle w:val="TableEntry"/>
              <w:rPr>
                <w:sz w:val="27"/>
                <w:szCs w:val="27"/>
              </w:rPr>
            </w:pPr>
            <w:r>
              <w:rPr>
                <w:sz w:val="27"/>
                <w:szCs w:val="27"/>
              </w:rPr>
              <w:pict w14:anchorId="656BACCE">
                <v:rect id="_x0000_i1025" style="width:0;height:1.5pt" o:hralign="center" o:hrstd="t" o:hr="t" fillcolor="gray" stroked="f"/>
              </w:pict>
            </w:r>
          </w:p>
          <w:p w14:paraId="56465E47" w14:textId="77777777" w:rsidR="00C53F54" w:rsidRPr="00831DF1" w:rsidRDefault="00C53F54" w:rsidP="00831DF1">
            <w:pPr>
              <w:pStyle w:val="Heading3"/>
            </w:pPr>
            <w:bookmarkStart w:id="327" w:name="_Toc11371410"/>
            <w:r w:rsidRPr="00831DF1">
              <w:t>Segment: MSH</w:t>
            </w:r>
            <w:bookmarkEnd w:id="327"/>
            <w:r w:rsidR="005040FA" w:rsidRPr="00831DF1">
              <w:fldChar w:fldCharType="begin"/>
            </w:r>
            <w:r w:rsidR="005040FA" w:rsidRPr="00831DF1">
              <w:instrText xml:space="preserve"> XE "Segment\: MSH" </w:instrText>
            </w:r>
            <w:r w:rsidR="005040FA" w:rsidRPr="00831DF1">
              <w:fldChar w:fldCharType="end"/>
            </w:r>
            <w:r w:rsidRPr="00831DF1">
              <w:t xml:space="preserve"> </w:t>
            </w:r>
          </w:p>
        </w:tc>
      </w:tr>
      <w:tr w:rsidR="00C53F54" w:rsidRPr="00831DF1" w14:paraId="3A068066" w14:textId="77777777" w:rsidTr="00C53F54">
        <w:trPr>
          <w:tblCellSpacing w:w="15" w:type="dxa"/>
        </w:trPr>
        <w:tc>
          <w:tcPr>
            <w:tcW w:w="0" w:type="auto"/>
            <w:vAlign w:val="center"/>
          </w:tcPr>
          <w:p w14:paraId="460E9F6A" w14:textId="77777777" w:rsidR="00C53F54" w:rsidRPr="00831DF1" w:rsidRDefault="00C53F54" w:rsidP="00831DF1">
            <w:pPr>
              <w:pStyle w:val="TableEntry"/>
            </w:pPr>
            <w:r w:rsidRPr="00831DF1">
              <w:rPr>
                <w:b/>
                <w:bCs/>
              </w:rPr>
              <w:t>Description:</w:t>
            </w:r>
            <w:r w:rsidRPr="00831DF1">
              <w:t xml:space="preserve"> Message Header </w:t>
            </w:r>
          </w:p>
        </w:tc>
      </w:tr>
      <w:tr w:rsidR="00C53F54" w:rsidRPr="00831DF1" w14:paraId="79340938" w14:textId="77777777" w:rsidTr="00C53F54">
        <w:trPr>
          <w:tblCellSpacing w:w="15" w:type="dxa"/>
        </w:trPr>
        <w:tc>
          <w:tcPr>
            <w:tcW w:w="0" w:type="auto"/>
            <w:vAlign w:val="center"/>
          </w:tcPr>
          <w:p w14:paraId="26788932" w14:textId="77777777" w:rsidR="00C53F54" w:rsidRPr="00831DF1" w:rsidRDefault="00C53F54" w:rsidP="00831DF1">
            <w:pPr>
              <w:pStyle w:val="TableEntry"/>
            </w:pPr>
            <w:r w:rsidRPr="00831DF1">
              <w:rPr>
                <w:b/>
                <w:bCs/>
              </w:rPr>
              <w:t>Optionality:</w:t>
            </w:r>
            <w:r w:rsidRPr="00831DF1">
              <w:t xml:space="preserve"> R </w:t>
            </w:r>
          </w:p>
        </w:tc>
      </w:tr>
      <w:tr w:rsidR="00C53F54" w:rsidRPr="00831DF1" w14:paraId="694ADCAC" w14:textId="77777777" w:rsidTr="00C53F54">
        <w:trPr>
          <w:tblCellSpacing w:w="15" w:type="dxa"/>
        </w:trPr>
        <w:tc>
          <w:tcPr>
            <w:tcW w:w="0" w:type="auto"/>
            <w:vAlign w:val="center"/>
          </w:tcPr>
          <w:p w14:paraId="5C52A32D" w14:textId="77777777" w:rsidR="00C53F54" w:rsidRPr="00831DF1" w:rsidRDefault="00C53F54" w:rsidP="00831DF1">
            <w:pPr>
              <w:pStyle w:val="TableEntry"/>
            </w:pPr>
            <w:r w:rsidRPr="00831DF1">
              <w:rPr>
                <w:b/>
                <w:bCs/>
              </w:rPr>
              <w:t>Repeatable:</w:t>
            </w:r>
            <w:r w:rsidRPr="00831DF1">
              <w:t xml:space="preserve"> False </w:t>
            </w:r>
          </w:p>
        </w:tc>
      </w:tr>
      <w:tr w:rsidR="00C53F54" w:rsidRPr="00831DF1" w14:paraId="4ADA1DE1" w14:textId="77777777" w:rsidTr="00C53F54">
        <w:trPr>
          <w:tblCellSpacing w:w="15" w:type="dxa"/>
        </w:trPr>
        <w:tc>
          <w:tcPr>
            <w:tcW w:w="0" w:type="auto"/>
            <w:vAlign w:val="center"/>
          </w:tcPr>
          <w:p w14:paraId="78009ED4" w14:textId="77777777" w:rsidR="00C53F54" w:rsidRPr="00831DF1" w:rsidRDefault="00C53F54" w:rsidP="00831DF1">
            <w:pPr>
              <w:pStyle w:val="TableEntry"/>
            </w:pPr>
            <w:r w:rsidRPr="00831DF1">
              <w:rPr>
                <w:b/>
                <w:bCs/>
              </w:rPr>
              <w:t>Minimum:</w:t>
            </w:r>
            <w:r w:rsidRPr="00831DF1">
              <w:t xml:space="preserve"> 1 </w:t>
            </w:r>
          </w:p>
        </w:tc>
      </w:tr>
      <w:tr w:rsidR="00C53F54" w:rsidRPr="00831DF1" w14:paraId="56DE132D" w14:textId="77777777" w:rsidTr="00C53F54">
        <w:trPr>
          <w:tblCellSpacing w:w="15" w:type="dxa"/>
        </w:trPr>
        <w:tc>
          <w:tcPr>
            <w:tcW w:w="0" w:type="auto"/>
            <w:vAlign w:val="center"/>
          </w:tcPr>
          <w:p w14:paraId="2CB92C1D" w14:textId="77777777" w:rsidR="00C53F54" w:rsidRPr="00831DF1" w:rsidRDefault="00C53F54" w:rsidP="00831DF1">
            <w:pPr>
              <w:pStyle w:val="TableEntry"/>
            </w:pPr>
            <w:r w:rsidRPr="00831DF1">
              <w:rPr>
                <w:b/>
                <w:bCs/>
              </w:rPr>
              <w:t>Maximum:</w:t>
            </w:r>
            <w:r w:rsidRPr="00831DF1">
              <w:t xml:space="preserve"> 1 </w:t>
            </w:r>
          </w:p>
        </w:tc>
      </w:tr>
      <w:tr w:rsidR="00C53F54" w:rsidRPr="00831DF1" w14:paraId="2E4BAFF1" w14:textId="77777777" w:rsidTr="00C53F54">
        <w:trPr>
          <w:tblCellSpacing w:w="15" w:type="dxa"/>
        </w:trPr>
        <w:tc>
          <w:tcPr>
            <w:tcW w:w="0" w:type="auto"/>
            <w:vAlign w:val="center"/>
          </w:tcPr>
          <w:p w14:paraId="2092797F" w14:textId="77777777" w:rsidR="00C53F54" w:rsidRPr="00831DF1" w:rsidRDefault="00C53F54" w:rsidP="00831DF1">
            <w:pPr>
              <w:pStyle w:val="TableEntry"/>
            </w:pPr>
            <w:r w:rsidRPr="00831DF1">
              <w:rPr>
                <w:b/>
                <w:bCs/>
              </w:rPr>
              <w:t>Reference:</w:t>
            </w:r>
            <w:r w:rsidRPr="00831DF1">
              <w:t xml:space="preserve">  </w:t>
            </w:r>
          </w:p>
        </w:tc>
      </w:tr>
    </w:tbl>
    <w:p w14:paraId="28A969DF" w14:textId="77777777" w:rsidR="00C53F54" w:rsidRPr="00831DF1" w:rsidRDefault="00C53F54" w:rsidP="00831DF1">
      <w:pPr>
        <w:pStyle w:val="Heading4"/>
        <w:jc w:val="center"/>
        <w:rPr>
          <w:sz w:val="20"/>
          <w:szCs w:val="20"/>
        </w:rPr>
      </w:pPr>
      <w:r w:rsidRPr="00831DF1">
        <w:rPr>
          <w:shd w:val="clear" w:color="auto" w:fill="FFFFFF"/>
        </w:rPr>
        <w:t>Fields</w:t>
      </w:r>
    </w:p>
    <w:tbl>
      <w:tblPr>
        <w:tblW w:w="5545"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9"/>
        <w:gridCol w:w="386"/>
        <w:gridCol w:w="408"/>
        <w:gridCol w:w="408"/>
        <w:gridCol w:w="388"/>
        <w:gridCol w:w="497"/>
        <w:gridCol w:w="447"/>
        <w:gridCol w:w="468"/>
        <w:gridCol w:w="404"/>
        <w:gridCol w:w="1109"/>
        <w:gridCol w:w="1571"/>
        <w:gridCol w:w="2012"/>
        <w:gridCol w:w="905"/>
      </w:tblGrid>
      <w:tr w:rsidR="00631973" w:rsidRPr="00831DF1" w14:paraId="1F62E509" w14:textId="77777777" w:rsidTr="00631973">
        <w:trPr>
          <w:tblCellSpacing w:w="7" w:type="dxa"/>
        </w:trPr>
        <w:tc>
          <w:tcPr>
            <w:tcW w:w="660" w:type="pct"/>
            <w:tcBorders>
              <w:top w:val="outset" w:sz="6" w:space="0" w:color="auto"/>
              <w:left w:val="outset" w:sz="6" w:space="0" w:color="auto"/>
              <w:bottom w:val="outset" w:sz="6" w:space="0" w:color="auto"/>
              <w:right w:val="outset" w:sz="6" w:space="0" w:color="auto"/>
            </w:tcBorders>
            <w:vAlign w:val="center"/>
          </w:tcPr>
          <w:p w14:paraId="064F6822" w14:textId="77777777" w:rsidR="00C53F54" w:rsidRPr="00831DF1" w:rsidRDefault="00C53F54" w:rsidP="00831DF1">
            <w:pPr>
              <w:pStyle w:val="TableEntry"/>
              <w:rPr>
                <w:b/>
              </w:rPr>
            </w:pPr>
            <w:r w:rsidRPr="00831DF1">
              <w:rPr>
                <w:b/>
              </w:rPr>
              <w:t xml:space="preserve">Name </w:t>
            </w:r>
          </w:p>
        </w:tc>
        <w:tc>
          <w:tcPr>
            <w:tcW w:w="178" w:type="pct"/>
            <w:tcBorders>
              <w:top w:val="outset" w:sz="6" w:space="0" w:color="auto"/>
              <w:left w:val="outset" w:sz="6" w:space="0" w:color="auto"/>
              <w:bottom w:val="outset" w:sz="6" w:space="0" w:color="auto"/>
              <w:right w:val="outset" w:sz="6" w:space="0" w:color="auto"/>
            </w:tcBorders>
            <w:vAlign w:val="center"/>
          </w:tcPr>
          <w:p w14:paraId="2F5A84D8" w14:textId="77777777" w:rsidR="00C53F54" w:rsidRPr="00831DF1" w:rsidRDefault="00C53F54" w:rsidP="00831DF1">
            <w:pPr>
              <w:pStyle w:val="TableEntry"/>
              <w:rPr>
                <w:b/>
              </w:rPr>
            </w:pPr>
            <w:r w:rsidRPr="00831DF1">
              <w:rPr>
                <w:b/>
              </w:rPr>
              <w:t xml:space="preserve">Seq </w:t>
            </w:r>
          </w:p>
        </w:tc>
        <w:tc>
          <w:tcPr>
            <w:tcW w:w="166" w:type="pct"/>
            <w:tcBorders>
              <w:top w:val="outset" w:sz="6" w:space="0" w:color="auto"/>
              <w:left w:val="outset" w:sz="6" w:space="0" w:color="auto"/>
              <w:bottom w:val="outset" w:sz="6" w:space="0" w:color="auto"/>
              <w:right w:val="outset" w:sz="6" w:space="0" w:color="auto"/>
            </w:tcBorders>
            <w:vAlign w:val="center"/>
          </w:tcPr>
          <w:p w14:paraId="3EA7178E" w14:textId="77777777" w:rsidR="00C53F54" w:rsidRPr="00831DF1" w:rsidRDefault="00C53F54" w:rsidP="00831DF1">
            <w:pPr>
              <w:pStyle w:val="TableEntry"/>
              <w:rPr>
                <w:b/>
              </w:rPr>
            </w:pPr>
            <w:r w:rsidRPr="00831DF1">
              <w:rPr>
                <w:b/>
              </w:rPr>
              <w:t xml:space="preserve">DT </w:t>
            </w:r>
          </w:p>
        </w:tc>
        <w:tc>
          <w:tcPr>
            <w:tcW w:w="188" w:type="pct"/>
            <w:tcBorders>
              <w:top w:val="outset" w:sz="6" w:space="0" w:color="auto"/>
              <w:left w:val="outset" w:sz="6" w:space="0" w:color="auto"/>
              <w:bottom w:val="outset" w:sz="6" w:space="0" w:color="auto"/>
              <w:right w:val="outset" w:sz="6" w:space="0" w:color="auto"/>
            </w:tcBorders>
            <w:vAlign w:val="center"/>
          </w:tcPr>
          <w:p w14:paraId="2B3F6832" w14:textId="77777777" w:rsidR="00C53F54" w:rsidRPr="00831DF1" w:rsidRDefault="00C53F54" w:rsidP="00831DF1">
            <w:pPr>
              <w:pStyle w:val="TableEntry"/>
              <w:rPr>
                <w:b/>
              </w:rPr>
            </w:pPr>
            <w:r w:rsidRPr="00831DF1">
              <w:rPr>
                <w:b/>
              </w:rPr>
              <w:t xml:space="preserve">Len </w:t>
            </w:r>
          </w:p>
        </w:tc>
        <w:tc>
          <w:tcPr>
            <w:tcW w:w="188" w:type="pct"/>
            <w:tcBorders>
              <w:top w:val="outset" w:sz="6" w:space="0" w:color="auto"/>
              <w:left w:val="outset" w:sz="6" w:space="0" w:color="auto"/>
              <w:bottom w:val="outset" w:sz="6" w:space="0" w:color="auto"/>
              <w:right w:val="outset" w:sz="6" w:space="0" w:color="auto"/>
            </w:tcBorders>
            <w:vAlign w:val="center"/>
          </w:tcPr>
          <w:p w14:paraId="3A8D1630" w14:textId="77777777" w:rsidR="00C53F54" w:rsidRPr="00831DF1" w:rsidRDefault="00C53F54" w:rsidP="00831DF1">
            <w:pPr>
              <w:pStyle w:val="TableEntry"/>
              <w:rPr>
                <w:b/>
                <w:sz w:val="18"/>
                <w:szCs w:val="18"/>
              </w:rPr>
            </w:pPr>
            <w:r w:rsidRPr="00831DF1">
              <w:rPr>
                <w:b/>
                <w:sz w:val="18"/>
                <w:szCs w:val="18"/>
              </w:rPr>
              <w:t xml:space="preserve">Opt </w:t>
            </w:r>
          </w:p>
        </w:tc>
        <w:tc>
          <w:tcPr>
            <w:tcW w:w="230" w:type="pct"/>
            <w:tcBorders>
              <w:top w:val="outset" w:sz="6" w:space="0" w:color="auto"/>
              <w:left w:val="outset" w:sz="6" w:space="0" w:color="auto"/>
              <w:bottom w:val="outset" w:sz="6" w:space="0" w:color="auto"/>
              <w:right w:val="outset" w:sz="6" w:space="0" w:color="auto"/>
            </w:tcBorders>
            <w:vAlign w:val="center"/>
          </w:tcPr>
          <w:p w14:paraId="519908FA" w14:textId="77777777" w:rsidR="00C53F54" w:rsidRPr="00831DF1" w:rsidRDefault="00C53F54" w:rsidP="00831DF1">
            <w:pPr>
              <w:pStyle w:val="TableEntry"/>
              <w:rPr>
                <w:b/>
              </w:rPr>
            </w:pPr>
            <w:r w:rsidRPr="00831DF1">
              <w:rPr>
                <w:b/>
              </w:rPr>
              <w:t xml:space="preserve">Rep </w:t>
            </w:r>
          </w:p>
        </w:tc>
        <w:tc>
          <w:tcPr>
            <w:tcW w:w="217" w:type="pct"/>
            <w:tcBorders>
              <w:top w:val="outset" w:sz="6" w:space="0" w:color="auto"/>
              <w:left w:val="outset" w:sz="6" w:space="0" w:color="auto"/>
              <w:bottom w:val="outset" w:sz="6" w:space="0" w:color="auto"/>
              <w:right w:val="outset" w:sz="6" w:space="0" w:color="auto"/>
            </w:tcBorders>
            <w:vAlign w:val="center"/>
          </w:tcPr>
          <w:p w14:paraId="76FA3AFB" w14:textId="77777777" w:rsidR="00C53F54" w:rsidRPr="00831DF1" w:rsidRDefault="00C53F54" w:rsidP="00831DF1">
            <w:pPr>
              <w:pStyle w:val="TableEntry"/>
              <w:rPr>
                <w:b/>
              </w:rPr>
            </w:pPr>
            <w:r w:rsidRPr="00831DF1">
              <w:rPr>
                <w:b/>
              </w:rPr>
              <w:t xml:space="preserve">Min </w:t>
            </w:r>
          </w:p>
        </w:tc>
        <w:tc>
          <w:tcPr>
            <w:tcW w:w="227" w:type="pct"/>
            <w:tcBorders>
              <w:top w:val="outset" w:sz="6" w:space="0" w:color="auto"/>
              <w:left w:val="outset" w:sz="6" w:space="0" w:color="auto"/>
              <w:bottom w:val="outset" w:sz="6" w:space="0" w:color="auto"/>
              <w:right w:val="outset" w:sz="6" w:space="0" w:color="auto"/>
            </w:tcBorders>
            <w:vAlign w:val="center"/>
          </w:tcPr>
          <w:p w14:paraId="78B5990E" w14:textId="77777777" w:rsidR="00C53F54" w:rsidRPr="00831DF1" w:rsidRDefault="00C53F54" w:rsidP="00831DF1">
            <w:pPr>
              <w:pStyle w:val="TableEntry"/>
              <w:rPr>
                <w:b/>
              </w:rPr>
            </w:pPr>
            <w:r w:rsidRPr="00831DF1">
              <w:rPr>
                <w:b/>
              </w:rPr>
              <w:t xml:space="preserve">Max </w:t>
            </w:r>
          </w:p>
        </w:tc>
        <w:tc>
          <w:tcPr>
            <w:tcW w:w="195" w:type="pct"/>
            <w:tcBorders>
              <w:top w:val="outset" w:sz="6" w:space="0" w:color="auto"/>
              <w:left w:val="outset" w:sz="6" w:space="0" w:color="auto"/>
              <w:bottom w:val="outset" w:sz="6" w:space="0" w:color="auto"/>
              <w:right w:val="outset" w:sz="6" w:space="0" w:color="auto"/>
            </w:tcBorders>
            <w:vAlign w:val="center"/>
          </w:tcPr>
          <w:p w14:paraId="69BDA140" w14:textId="77777777" w:rsidR="00C53F54" w:rsidRPr="00831DF1" w:rsidRDefault="00C53F54" w:rsidP="00831DF1">
            <w:pPr>
              <w:pStyle w:val="TableEntry"/>
              <w:rPr>
                <w:b/>
              </w:rPr>
            </w:pPr>
            <w:r w:rsidRPr="00831DF1">
              <w:rPr>
                <w:b/>
              </w:rPr>
              <w:t xml:space="preserve">Tbl </w:t>
            </w:r>
          </w:p>
        </w:tc>
        <w:tc>
          <w:tcPr>
            <w:tcW w:w="540" w:type="pct"/>
            <w:tcBorders>
              <w:top w:val="outset" w:sz="6" w:space="0" w:color="auto"/>
              <w:left w:val="outset" w:sz="6" w:space="0" w:color="auto"/>
              <w:bottom w:val="outset" w:sz="6" w:space="0" w:color="auto"/>
              <w:right w:val="outset" w:sz="6" w:space="0" w:color="auto"/>
            </w:tcBorders>
            <w:vAlign w:val="center"/>
          </w:tcPr>
          <w:p w14:paraId="2ADFF522" w14:textId="77777777" w:rsidR="00C53F54" w:rsidRPr="00831DF1" w:rsidRDefault="00C53F54" w:rsidP="00831DF1">
            <w:pPr>
              <w:pStyle w:val="TableEntry"/>
              <w:rPr>
                <w:b/>
              </w:rPr>
            </w:pPr>
            <w:r w:rsidRPr="00831DF1">
              <w:rPr>
                <w:b/>
              </w:rPr>
              <w:t xml:space="preserve">Predicate </w:t>
            </w:r>
          </w:p>
        </w:tc>
        <w:tc>
          <w:tcPr>
            <w:tcW w:w="701" w:type="pct"/>
            <w:tcBorders>
              <w:top w:val="outset" w:sz="6" w:space="0" w:color="auto"/>
              <w:left w:val="outset" w:sz="6" w:space="0" w:color="auto"/>
              <w:bottom w:val="outset" w:sz="6" w:space="0" w:color="auto"/>
              <w:right w:val="outset" w:sz="6" w:space="0" w:color="auto"/>
            </w:tcBorders>
            <w:vAlign w:val="center"/>
          </w:tcPr>
          <w:p w14:paraId="6CCBEDDE" w14:textId="77777777" w:rsidR="00C53F54" w:rsidRPr="00831DF1" w:rsidRDefault="00C53F54" w:rsidP="00831DF1">
            <w:pPr>
              <w:pStyle w:val="TableEntry"/>
              <w:rPr>
                <w:b/>
              </w:rPr>
            </w:pPr>
            <w:r w:rsidRPr="00831DF1">
              <w:rPr>
                <w:b/>
              </w:rPr>
              <w:t xml:space="preserve">Fixed Val </w:t>
            </w:r>
          </w:p>
        </w:tc>
        <w:tc>
          <w:tcPr>
            <w:tcW w:w="982" w:type="pct"/>
            <w:tcBorders>
              <w:top w:val="outset" w:sz="6" w:space="0" w:color="auto"/>
              <w:left w:val="outset" w:sz="6" w:space="0" w:color="auto"/>
              <w:bottom w:val="outset" w:sz="6" w:space="0" w:color="auto"/>
              <w:right w:val="outset" w:sz="6" w:space="0" w:color="auto"/>
            </w:tcBorders>
            <w:vAlign w:val="center"/>
          </w:tcPr>
          <w:p w14:paraId="667159A7" w14:textId="77777777" w:rsidR="00C53F54" w:rsidRPr="00831DF1" w:rsidRDefault="00C53F54" w:rsidP="00831DF1">
            <w:pPr>
              <w:pStyle w:val="TableEntry"/>
              <w:rPr>
                <w:b/>
              </w:rPr>
            </w:pPr>
            <w:r w:rsidRPr="00831DF1">
              <w:rPr>
                <w:b/>
              </w:rPr>
              <w:t xml:space="preserve">Ex Val </w:t>
            </w:r>
          </w:p>
        </w:tc>
        <w:tc>
          <w:tcPr>
            <w:tcW w:w="437" w:type="pct"/>
            <w:tcBorders>
              <w:top w:val="outset" w:sz="6" w:space="0" w:color="auto"/>
              <w:left w:val="outset" w:sz="6" w:space="0" w:color="auto"/>
              <w:bottom w:val="outset" w:sz="6" w:space="0" w:color="auto"/>
              <w:right w:val="outset" w:sz="6" w:space="0" w:color="auto"/>
            </w:tcBorders>
            <w:vAlign w:val="center"/>
          </w:tcPr>
          <w:p w14:paraId="25894D30" w14:textId="77777777" w:rsidR="00C53F54" w:rsidRPr="00831DF1" w:rsidRDefault="00C53F54" w:rsidP="00831DF1">
            <w:pPr>
              <w:pStyle w:val="TableEntry"/>
              <w:rPr>
                <w:b/>
                <w:sz w:val="18"/>
                <w:szCs w:val="18"/>
              </w:rPr>
            </w:pPr>
            <w:r w:rsidRPr="00831DF1">
              <w:rPr>
                <w:b/>
                <w:sz w:val="18"/>
                <w:szCs w:val="18"/>
              </w:rPr>
              <w:t xml:space="preserve">Reference </w:t>
            </w:r>
          </w:p>
        </w:tc>
      </w:tr>
      <w:tr w:rsidR="00631973" w:rsidRPr="00831DF1" w14:paraId="783735C1" w14:textId="77777777" w:rsidTr="00631973">
        <w:trPr>
          <w:tblCellSpacing w:w="7" w:type="dxa"/>
        </w:trPr>
        <w:tc>
          <w:tcPr>
            <w:tcW w:w="660" w:type="pct"/>
            <w:tcBorders>
              <w:top w:val="outset" w:sz="6" w:space="0" w:color="auto"/>
              <w:left w:val="outset" w:sz="6" w:space="0" w:color="auto"/>
              <w:bottom w:val="outset" w:sz="6" w:space="0" w:color="auto"/>
              <w:right w:val="outset" w:sz="6" w:space="0" w:color="auto"/>
            </w:tcBorders>
            <w:vAlign w:val="center"/>
          </w:tcPr>
          <w:p w14:paraId="2FF93F65" w14:textId="77777777" w:rsidR="00C53F54" w:rsidRPr="00831DF1" w:rsidRDefault="00C53F54" w:rsidP="00831DF1">
            <w:pPr>
              <w:pStyle w:val="TableEntry"/>
            </w:pPr>
            <w:r w:rsidRPr="00831DF1">
              <w:rPr>
                <w:color w:val="FFFFFF"/>
              </w:rPr>
              <w:t> </w:t>
            </w:r>
            <w:r w:rsidRPr="00831DF1">
              <w:t xml:space="preserve"> Field Separator </w:t>
            </w:r>
          </w:p>
        </w:tc>
        <w:tc>
          <w:tcPr>
            <w:tcW w:w="178" w:type="pct"/>
            <w:tcBorders>
              <w:top w:val="outset" w:sz="6" w:space="0" w:color="auto"/>
              <w:left w:val="outset" w:sz="6" w:space="0" w:color="auto"/>
              <w:bottom w:val="outset" w:sz="6" w:space="0" w:color="auto"/>
              <w:right w:val="outset" w:sz="6" w:space="0" w:color="auto"/>
            </w:tcBorders>
            <w:vAlign w:val="center"/>
          </w:tcPr>
          <w:p w14:paraId="0801D738" w14:textId="77777777" w:rsidR="00C53F54" w:rsidRPr="00831DF1" w:rsidRDefault="00C53F54" w:rsidP="00831DF1">
            <w:pPr>
              <w:pStyle w:val="TableEntry"/>
            </w:pPr>
            <w:r w:rsidRPr="00831DF1">
              <w:rPr>
                <w:color w:val="FFFFFF"/>
              </w:rPr>
              <w:t> </w:t>
            </w:r>
            <w:r w:rsidRPr="00831DF1">
              <w:t xml:space="preserve"> 1 </w:t>
            </w:r>
          </w:p>
        </w:tc>
        <w:tc>
          <w:tcPr>
            <w:tcW w:w="166" w:type="pct"/>
            <w:tcBorders>
              <w:top w:val="outset" w:sz="6" w:space="0" w:color="auto"/>
              <w:left w:val="outset" w:sz="6" w:space="0" w:color="auto"/>
              <w:bottom w:val="outset" w:sz="6" w:space="0" w:color="auto"/>
              <w:right w:val="outset" w:sz="6" w:space="0" w:color="auto"/>
            </w:tcBorders>
            <w:vAlign w:val="center"/>
          </w:tcPr>
          <w:p w14:paraId="49AA246F" w14:textId="77777777" w:rsidR="00C53F54" w:rsidRPr="00831DF1" w:rsidRDefault="00C53F54" w:rsidP="00831DF1">
            <w:pPr>
              <w:pStyle w:val="TableEntry"/>
            </w:pPr>
            <w:r w:rsidRPr="00831DF1">
              <w:rPr>
                <w:color w:val="FFFFFF"/>
              </w:rPr>
              <w:t> </w:t>
            </w:r>
            <w:r w:rsidRPr="00831DF1">
              <w:t xml:space="preserve"> ST </w:t>
            </w:r>
          </w:p>
        </w:tc>
        <w:tc>
          <w:tcPr>
            <w:tcW w:w="188" w:type="pct"/>
            <w:tcBorders>
              <w:top w:val="outset" w:sz="6" w:space="0" w:color="auto"/>
              <w:left w:val="outset" w:sz="6" w:space="0" w:color="auto"/>
              <w:bottom w:val="outset" w:sz="6" w:space="0" w:color="auto"/>
              <w:right w:val="outset" w:sz="6" w:space="0" w:color="auto"/>
            </w:tcBorders>
            <w:vAlign w:val="center"/>
          </w:tcPr>
          <w:p w14:paraId="1F448CCB" w14:textId="77777777" w:rsidR="00C53F54" w:rsidRPr="00831DF1" w:rsidRDefault="00C53F54" w:rsidP="00831DF1">
            <w:pPr>
              <w:pStyle w:val="TableEntry"/>
            </w:pPr>
            <w:r w:rsidRPr="00831DF1">
              <w:rPr>
                <w:color w:val="FFFFFF"/>
              </w:rPr>
              <w:t> </w:t>
            </w:r>
            <w:r w:rsidRPr="00831DF1">
              <w:t xml:space="preserve"> 1 </w:t>
            </w:r>
          </w:p>
        </w:tc>
        <w:tc>
          <w:tcPr>
            <w:tcW w:w="188" w:type="pct"/>
            <w:tcBorders>
              <w:top w:val="outset" w:sz="6" w:space="0" w:color="auto"/>
              <w:left w:val="outset" w:sz="6" w:space="0" w:color="auto"/>
              <w:bottom w:val="outset" w:sz="6" w:space="0" w:color="auto"/>
              <w:right w:val="outset" w:sz="6" w:space="0" w:color="auto"/>
            </w:tcBorders>
            <w:vAlign w:val="center"/>
          </w:tcPr>
          <w:p w14:paraId="23DA12C0" w14:textId="77777777"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14:paraId="000E22C6" w14:textId="77777777" w:rsidR="00C53F54" w:rsidRPr="00831DF1" w:rsidRDefault="00C53F54" w:rsidP="00831DF1">
            <w:pPr>
              <w:pStyle w:val="TableEntry"/>
            </w:pPr>
            <w:r w:rsidRPr="00831DF1">
              <w:t xml:space="preserve">False </w:t>
            </w:r>
          </w:p>
        </w:tc>
        <w:tc>
          <w:tcPr>
            <w:tcW w:w="217" w:type="pct"/>
            <w:tcBorders>
              <w:top w:val="outset" w:sz="6" w:space="0" w:color="auto"/>
              <w:left w:val="outset" w:sz="6" w:space="0" w:color="auto"/>
              <w:bottom w:val="outset" w:sz="6" w:space="0" w:color="auto"/>
              <w:right w:val="outset" w:sz="6" w:space="0" w:color="auto"/>
            </w:tcBorders>
            <w:vAlign w:val="center"/>
          </w:tcPr>
          <w:p w14:paraId="3958C34C" w14:textId="77777777" w:rsidR="00C53F54" w:rsidRPr="00831DF1" w:rsidRDefault="00C53F54" w:rsidP="00831DF1">
            <w:pPr>
              <w:pStyle w:val="TableEntry"/>
            </w:pPr>
            <w:r w:rsidRPr="00831DF1">
              <w:rPr>
                <w:color w:val="FFFFFF"/>
              </w:rPr>
              <w:t> </w:t>
            </w:r>
            <w:r w:rsidRPr="00831DF1">
              <w:t xml:space="preserve"> 1 </w:t>
            </w:r>
          </w:p>
        </w:tc>
        <w:tc>
          <w:tcPr>
            <w:tcW w:w="227" w:type="pct"/>
            <w:tcBorders>
              <w:top w:val="outset" w:sz="6" w:space="0" w:color="auto"/>
              <w:left w:val="outset" w:sz="6" w:space="0" w:color="auto"/>
              <w:bottom w:val="outset" w:sz="6" w:space="0" w:color="auto"/>
              <w:right w:val="outset" w:sz="6" w:space="0" w:color="auto"/>
            </w:tcBorders>
            <w:vAlign w:val="center"/>
          </w:tcPr>
          <w:p w14:paraId="1D490B63" w14:textId="77777777" w:rsidR="00C53F54" w:rsidRPr="00831DF1" w:rsidRDefault="00C53F54" w:rsidP="00831DF1">
            <w:pPr>
              <w:pStyle w:val="TableEntry"/>
            </w:pPr>
            <w:r w:rsidRPr="00831DF1">
              <w:rPr>
                <w:color w:val="FFFFFF"/>
              </w:rPr>
              <w:t> </w:t>
            </w:r>
            <w:r w:rsidRPr="00831DF1">
              <w:t xml:space="preserve"> 1 </w:t>
            </w:r>
          </w:p>
        </w:tc>
        <w:tc>
          <w:tcPr>
            <w:tcW w:w="195" w:type="pct"/>
            <w:tcBorders>
              <w:top w:val="outset" w:sz="6" w:space="0" w:color="auto"/>
              <w:left w:val="outset" w:sz="6" w:space="0" w:color="auto"/>
              <w:bottom w:val="outset" w:sz="6" w:space="0" w:color="auto"/>
              <w:right w:val="outset" w:sz="6" w:space="0" w:color="auto"/>
            </w:tcBorders>
            <w:vAlign w:val="center"/>
          </w:tcPr>
          <w:p w14:paraId="16468EBD" w14:textId="77777777" w:rsidR="00C53F54" w:rsidRPr="00831DF1" w:rsidRDefault="00C53F54" w:rsidP="00831DF1">
            <w:pPr>
              <w:pStyle w:val="TableEntry"/>
            </w:pPr>
            <w:r w:rsidRPr="00831DF1">
              <w:rPr>
                <w:color w:val="FFFFFF"/>
              </w:rPr>
              <w:t> </w:t>
            </w:r>
            <w:r w:rsidRPr="00831DF1">
              <w:t xml:space="preserve"> </w:t>
            </w:r>
          </w:p>
        </w:tc>
        <w:tc>
          <w:tcPr>
            <w:tcW w:w="540" w:type="pct"/>
            <w:tcBorders>
              <w:top w:val="outset" w:sz="6" w:space="0" w:color="auto"/>
              <w:left w:val="outset" w:sz="6" w:space="0" w:color="auto"/>
              <w:bottom w:val="outset" w:sz="6" w:space="0" w:color="auto"/>
              <w:right w:val="outset" w:sz="6" w:space="0" w:color="auto"/>
            </w:tcBorders>
            <w:vAlign w:val="center"/>
          </w:tcPr>
          <w:p w14:paraId="2BDE9DDC" w14:textId="77777777" w:rsidR="00C53F54" w:rsidRPr="00831DF1" w:rsidRDefault="00C53F54" w:rsidP="00831DF1">
            <w:pPr>
              <w:pStyle w:val="TableEntry"/>
            </w:pPr>
            <w:r w:rsidRPr="00831DF1">
              <w:rPr>
                <w:color w:val="FFFFFF"/>
              </w:rPr>
              <w:t> </w:t>
            </w:r>
            <w:r w:rsidRPr="00831DF1">
              <w:t xml:space="preserve"> </w:t>
            </w:r>
          </w:p>
        </w:tc>
        <w:tc>
          <w:tcPr>
            <w:tcW w:w="701" w:type="pct"/>
            <w:tcBorders>
              <w:top w:val="outset" w:sz="6" w:space="0" w:color="auto"/>
              <w:left w:val="outset" w:sz="6" w:space="0" w:color="auto"/>
              <w:bottom w:val="outset" w:sz="6" w:space="0" w:color="auto"/>
              <w:right w:val="outset" w:sz="6" w:space="0" w:color="auto"/>
            </w:tcBorders>
            <w:vAlign w:val="center"/>
          </w:tcPr>
          <w:p w14:paraId="165AD96A" w14:textId="77777777" w:rsidR="00C53F54" w:rsidRPr="00831DF1" w:rsidRDefault="00C53F54" w:rsidP="00831DF1">
            <w:pPr>
              <w:pStyle w:val="TableEntry"/>
            </w:pPr>
            <w:r w:rsidRPr="00831DF1">
              <w:rPr>
                <w:color w:val="FFFFFF"/>
              </w:rPr>
              <w:t> </w:t>
            </w:r>
            <w:r w:rsidRPr="00831DF1">
              <w:t xml:space="preserve"> </w:t>
            </w:r>
          </w:p>
        </w:tc>
        <w:tc>
          <w:tcPr>
            <w:tcW w:w="982" w:type="pct"/>
            <w:tcBorders>
              <w:top w:val="outset" w:sz="6" w:space="0" w:color="auto"/>
              <w:left w:val="outset" w:sz="6" w:space="0" w:color="auto"/>
              <w:bottom w:val="outset" w:sz="6" w:space="0" w:color="auto"/>
              <w:right w:val="outset" w:sz="6" w:space="0" w:color="auto"/>
            </w:tcBorders>
            <w:vAlign w:val="center"/>
          </w:tcPr>
          <w:p w14:paraId="36537ED7" w14:textId="77777777" w:rsidR="00C53F54" w:rsidRPr="00831DF1" w:rsidRDefault="00C53F54" w:rsidP="00831DF1">
            <w:pPr>
              <w:pStyle w:val="TableEntry"/>
            </w:pPr>
            <w:r w:rsidRPr="00831DF1">
              <w:rPr>
                <w:color w:val="FFFFFF"/>
              </w:rPr>
              <w:t> </w:t>
            </w:r>
            <w:r w:rsidRPr="00831DF1">
              <w:t xml:space="preserve"> ^ </w:t>
            </w:r>
          </w:p>
        </w:tc>
        <w:tc>
          <w:tcPr>
            <w:tcW w:w="437" w:type="pct"/>
            <w:tcBorders>
              <w:top w:val="outset" w:sz="6" w:space="0" w:color="auto"/>
              <w:left w:val="outset" w:sz="6" w:space="0" w:color="auto"/>
              <w:bottom w:val="outset" w:sz="6" w:space="0" w:color="auto"/>
              <w:right w:val="outset" w:sz="6" w:space="0" w:color="auto"/>
            </w:tcBorders>
            <w:vAlign w:val="center"/>
          </w:tcPr>
          <w:p w14:paraId="3C35D4F3" w14:textId="77777777" w:rsidR="00C53F54" w:rsidRPr="00831DF1" w:rsidRDefault="00C53F54" w:rsidP="00831DF1">
            <w:pPr>
              <w:pStyle w:val="TableEntry"/>
            </w:pPr>
            <w:r w:rsidRPr="00831DF1">
              <w:rPr>
                <w:color w:val="FFFFFF"/>
              </w:rPr>
              <w:t> </w:t>
            </w:r>
            <w:r w:rsidRPr="00831DF1">
              <w:t xml:space="preserve"> 2.16.9.1 </w:t>
            </w:r>
          </w:p>
        </w:tc>
      </w:tr>
      <w:tr w:rsidR="00631973" w:rsidRPr="00831DF1" w14:paraId="4587E383" w14:textId="77777777" w:rsidTr="00631973">
        <w:trPr>
          <w:tblCellSpacing w:w="7" w:type="dxa"/>
        </w:trPr>
        <w:tc>
          <w:tcPr>
            <w:tcW w:w="660" w:type="pct"/>
            <w:tcBorders>
              <w:top w:val="outset" w:sz="6" w:space="0" w:color="auto"/>
              <w:left w:val="outset" w:sz="6" w:space="0" w:color="auto"/>
              <w:bottom w:val="outset" w:sz="6" w:space="0" w:color="auto"/>
              <w:right w:val="outset" w:sz="6" w:space="0" w:color="auto"/>
            </w:tcBorders>
            <w:vAlign w:val="center"/>
          </w:tcPr>
          <w:p w14:paraId="79163841" w14:textId="77777777" w:rsidR="00C53F54" w:rsidRPr="00831DF1" w:rsidRDefault="00C53F54" w:rsidP="00831DF1">
            <w:pPr>
              <w:pStyle w:val="TableEntry"/>
            </w:pPr>
            <w:r w:rsidRPr="00831DF1">
              <w:rPr>
                <w:color w:val="FFFFFF"/>
              </w:rPr>
              <w:t> </w:t>
            </w:r>
            <w:r w:rsidRPr="00831DF1">
              <w:t xml:space="preserve"> Encoding Characters </w:t>
            </w:r>
          </w:p>
        </w:tc>
        <w:tc>
          <w:tcPr>
            <w:tcW w:w="178" w:type="pct"/>
            <w:tcBorders>
              <w:top w:val="outset" w:sz="6" w:space="0" w:color="auto"/>
              <w:left w:val="outset" w:sz="6" w:space="0" w:color="auto"/>
              <w:bottom w:val="outset" w:sz="6" w:space="0" w:color="auto"/>
              <w:right w:val="outset" w:sz="6" w:space="0" w:color="auto"/>
            </w:tcBorders>
            <w:vAlign w:val="center"/>
          </w:tcPr>
          <w:p w14:paraId="6478FB4A" w14:textId="77777777" w:rsidR="00C53F54" w:rsidRPr="00831DF1" w:rsidRDefault="00C53F54" w:rsidP="00831DF1">
            <w:pPr>
              <w:pStyle w:val="TableEntry"/>
            </w:pPr>
            <w:r w:rsidRPr="00831DF1">
              <w:rPr>
                <w:color w:val="FFFFFF"/>
              </w:rPr>
              <w:t> </w:t>
            </w:r>
            <w:r w:rsidRPr="00831DF1">
              <w:t xml:space="preserve"> 2 </w:t>
            </w:r>
          </w:p>
        </w:tc>
        <w:tc>
          <w:tcPr>
            <w:tcW w:w="166" w:type="pct"/>
            <w:tcBorders>
              <w:top w:val="outset" w:sz="6" w:space="0" w:color="auto"/>
              <w:left w:val="outset" w:sz="6" w:space="0" w:color="auto"/>
              <w:bottom w:val="outset" w:sz="6" w:space="0" w:color="auto"/>
              <w:right w:val="outset" w:sz="6" w:space="0" w:color="auto"/>
            </w:tcBorders>
            <w:vAlign w:val="center"/>
          </w:tcPr>
          <w:p w14:paraId="104D3275" w14:textId="77777777" w:rsidR="00C53F54" w:rsidRPr="00831DF1" w:rsidRDefault="00C53F54" w:rsidP="00831DF1">
            <w:pPr>
              <w:pStyle w:val="TableEntry"/>
            </w:pPr>
            <w:r w:rsidRPr="00831DF1">
              <w:rPr>
                <w:color w:val="FFFFFF"/>
              </w:rPr>
              <w:t> </w:t>
            </w:r>
            <w:r w:rsidRPr="00831DF1">
              <w:t xml:space="preserve"> ST </w:t>
            </w:r>
          </w:p>
        </w:tc>
        <w:tc>
          <w:tcPr>
            <w:tcW w:w="188" w:type="pct"/>
            <w:tcBorders>
              <w:top w:val="outset" w:sz="6" w:space="0" w:color="auto"/>
              <w:left w:val="outset" w:sz="6" w:space="0" w:color="auto"/>
              <w:bottom w:val="outset" w:sz="6" w:space="0" w:color="auto"/>
              <w:right w:val="outset" w:sz="6" w:space="0" w:color="auto"/>
            </w:tcBorders>
            <w:vAlign w:val="center"/>
          </w:tcPr>
          <w:p w14:paraId="7C956D8B" w14:textId="77777777" w:rsidR="00C53F54" w:rsidRPr="00831DF1" w:rsidRDefault="00C53F54" w:rsidP="00831DF1">
            <w:pPr>
              <w:pStyle w:val="TableEntry"/>
            </w:pPr>
            <w:r w:rsidRPr="00831DF1">
              <w:rPr>
                <w:color w:val="FFFFFF"/>
              </w:rPr>
              <w:t> </w:t>
            </w:r>
            <w:r w:rsidRPr="00831DF1">
              <w:t xml:space="preserve"> 4 </w:t>
            </w:r>
          </w:p>
        </w:tc>
        <w:tc>
          <w:tcPr>
            <w:tcW w:w="188" w:type="pct"/>
            <w:tcBorders>
              <w:top w:val="outset" w:sz="6" w:space="0" w:color="auto"/>
              <w:left w:val="outset" w:sz="6" w:space="0" w:color="auto"/>
              <w:bottom w:val="outset" w:sz="6" w:space="0" w:color="auto"/>
              <w:right w:val="outset" w:sz="6" w:space="0" w:color="auto"/>
            </w:tcBorders>
            <w:vAlign w:val="center"/>
          </w:tcPr>
          <w:p w14:paraId="0B9872CC" w14:textId="77777777"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14:paraId="7278B4FA" w14:textId="77777777" w:rsidR="00C53F54" w:rsidRPr="00831DF1" w:rsidRDefault="00C53F54" w:rsidP="00831DF1">
            <w:pPr>
              <w:pStyle w:val="TableEntry"/>
            </w:pPr>
            <w:r w:rsidRPr="00831DF1">
              <w:t xml:space="preserve">False </w:t>
            </w:r>
          </w:p>
        </w:tc>
        <w:tc>
          <w:tcPr>
            <w:tcW w:w="217" w:type="pct"/>
            <w:tcBorders>
              <w:top w:val="outset" w:sz="6" w:space="0" w:color="auto"/>
              <w:left w:val="outset" w:sz="6" w:space="0" w:color="auto"/>
              <w:bottom w:val="outset" w:sz="6" w:space="0" w:color="auto"/>
              <w:right w:val="outset" w:sz="6" w:space="0" w:color="auto"/>
            </w:tcBorders>
            <w:vAlign w:val="center"/>
          </w:tcPr>
          <w:p w14:paraId="1BC3D5DB" w14:textId="77777777" w:rsidR="00C53F54" w:rsidRPr="00831DF1" w:rsidRDefault="00C53F54" w:rsidP="00831DF1">
            <w:pPr>
              <w:pStyle w:val="TableEntry"/>
            </w:pPr>
            <w:r w:rsidRPr="00831DF1">
              <w:rPr>
                <w:color w:val="FFFFFF"/>
              </w:rPr>
              <w:t> </w:t>
            </w:r>
            <w:r w:rsidRPr="00831DF1">
              <w:t xml:space="preserve"> 1 </w:t>
            </w:r>
          </w:p>
        </w:tc>
        <w:tc>
          <w:tcPr>
            <w:tcW w:w="227" w:type="pct"/>
            <w:tcBorders>
              <w:top w:val="outset" w:sz="6" w:space="0" w:color="auto"/>
              <w:left w:val="outset" w:sz="6" w:space="0" w:color="auto"/>
              <w:bottom w:val="outset" w:sz="6" w:space="0" w:color="auto"/>
              <w:right w:val="outset" w:sz="6" w:space="0" w:color="auto"/>
            </w:tcBorders>
            <w:vAlign w:val="center"/>
          </w:tcPr>
          <w:p w14:paraId="42EFEFED" w14:textId="77777777" w:rsidR="00C53F54" w:rsidRPr="00831DF1" w:rsidRDefault="00C53F54" w:rsidP="00831DF1">
            <w:pPr>
              <w:pStyle w:val="TableEntry"/>
            </w:pPr>
            <w:r w:rsidRPr="00831DF1">
              <w:rPr>
                <w:color w:val="FFFFFF"/>
              </w:rPr>
              <w:t> </w:t>
            </w:r>
            <w:r w:rsidRPr="00831DF1">
              <w:t xml:space="preserve"> 1 </w:t>
            </w:r>
          </w:p>
        </w:tc>
        <w:tc>
          <w:tcPr>
            <w:tcW w:w="195" w:type="pct"/>
            <w:tcBorders>
              <w:top w:val="outset" w:sz="6" w:space="0" w:color="auto"/>
              <w:left w:val="outset" w:sz="6" w:space="0" w:color="auto"/>
              <w:bottom w:val="outset" w:sz="6" w:space="0" w:color="auto"/>
              <w:right w:val="outset" w:sz="6" w:space="0" w:color="auto"/>
            </w:tcBorders>
            <w:vAlign w:val="center"/>
          </w:tcPr>
          <w:p w14:paraId="09D427E0" w14:textId="77777777" w:rsidR="00C53F54" w:rsidRPr="00831DF1" w:rsidRDefault="00C53F54" w:rsidP="00831DF1">
            <w:pPr>
              <w:pStyle w:val="TableEntry"/>
            </w:pPr>
            <w:r w:rsidRPr="00831DF1">
              <w:rPr>
                <w:color w:val="FFFFFF"/>
              </w:rPr>
              <w:t> </w:t>
            </w:r>
            <w:r w:rsidRPr="00831DF1">
              <w:t xml:space="preserve"> </w:t>
            </w:r>
          </w:p>
        </w:tc>
        <w:tc>
          <w:tcPr>
            <w:tcW w:w="540" w:type="pct"/>
            <w:tcBorders>
              <w:top w:val="outset" w:sz="6" w:space="0" w:color="auto"/>
              <w:left w:val="outset" w:sz="6" w:space="0" w:color="auto"/>
              <w:bottom w:val="outset" w:sz="6" w:space="0" w:color="auto"/>
              <w:right w:val="outset" w:sz="6" w:space="0" w:color="auto"/>
            </w:tcBorders>
            <w:vAlign w:val="center"/>
          </w:tcPr>
          <w:p w14:paraId="2B0A6882" w14:textId="77777777" w:rsidR="00C53F54" w:rsidRPr="00831DF1" w:rsidRDefault="00C53F54" w:rsidP="00831DF1">
            <w:pPr>
              <w:pStyle w:val="TableEntry"/>
            </w:pPr>
            <w:r w:rsidRPr="00831DF1">
              <w:rPr>
                <w:color w:val="FFFFFF"/>
              </w:rPr>
              <w:t> </w:t>
            </w:r>
            <w:r w:rsidRPr="00831DF1">
              <w:t xml:space="preserve"> </w:t>
            </w:r>
          </w:p>
        </w:tc>
        <w:tc>
          <w:tcPr>
            <w:tcW w:w="701" w:type="pct"/>
            <w:tcBorders>
              <w:top w:val="outset" w:sz="6" w:space="0" w:color="auto"/>
              <w:left w:val="outset" w:sz="6" w:space="0" w:color="auto"/>
              <w:bottom w:val="outset" w:sz="6" w:space="0" w:color="auto"/>
              <w:right w:val="outset" w:sz="6" w:space="0" w:color="auto"/>
            </w:tcBorders>
            <w:vAlign w:val="center"/>
          </w:tcPr>
          <w:p w14:paraId="49581C8A" w14:textId="77777777" w:rsidR="00C53F54" w:rsidRPr="00831DF1" w:rsidRDefault="00C53F54" w:rsidP="00831DF1">
            <w:pPr>
              <w:pStyle w:val="TableEntry"/>
            </w:pPr>
            <w:r w:rsidRPr="00831DF1">
              <w:rPr>
                <w:color w:val="FFFFFF"/>
              </w:rPr>
              <w:t> </w:t>
            </w:r>
            <w:r w:rsidRPr="00831DF1">
              <w:t xml:space="preserve"> </w:t>
            </w:r>
          </w:p>
        </w:tc>
        <w:tc>
          <w:tcPr>
            <w:tcW w:w="982" w:type="pct"/>
            <w:tcBorders>
              <w:top w:val="outset" w:sz="6" w:space="0" w:color="auto"/>
              <w:left w:val="outset" w:sz="6" w:space="0" w:color="auto"/>
              <w:bottom w:val="outset" w:sz="6" w:space="0" w:color="auto"/>
              <w:right w:val="outset" w:sz="6" w:space="0" w:color="auto"/>
            </w:tcBorders>
            <w:vAlign w:val="center"/>
          </w:tcPr>
          <w:p w14:paraId="544BC7C1" w14:textId="77777777" w:rsidR="00C53F54" w:rsidRPr="00831DF1" w:rsidRDefault="00C53F54" w:rsidP="00831DF1">
            <w:pPr>
              <w:pStyle w:val="TableEntry"/>
            </w:pPr>
            <w:r w:rsidRPr="00831DF1">
              <w:rPr>
                <w:color w:val="FFFFFF"/>
              </w:rPr>
              <w:t> </w:t>
            </w:r>
            <w:r w:rsidRPr="00831DF1">
              <w:t xml:space="preserve"> ~|\&amp; </w:t>
            </w:r>
          </w:p>
        </w:tc>
        <w:tc>
          <w:tcPr>
            <w:tcW w:w="437" w:type="pct"/>
            <w:tcBorders>
              <w:top w:val="outset" w:sz="6" w:space="0" w:color="auto"/>
              <w:left w:val="outset" w:sz="6" w:space="0" w:color="auto"/>
              <w:bottom w:val="outset" w:sz="6" w:space="0" w:color="auto"/>
              <w:right w:val="outset" w:sz="6" w:space="0" w:color="auto"/>
            </w:tcBorders>
            <w:vAlign w:val="center"/>
          </w:tcPr>
          <w:p w14:paraId="7A3B06FC" w14:textId="77777777" w:rsidR="00C53F54" w:rsidRPr="00831DF1" w:rsidRDefault="00C53F54" w:rsidP="00831DF1">
            <w:pPr>
              <w:pStyle w:val="TableEntry"/>
            </w:pPr>
            <w:r w:rsidRPr="00831DF1">
              <w:rPr>
                <w:color w:val="FFFFFF"/>
              </w:rPr>
              <w:t> </w:t>
            </w:r>
            <w:r w:rsidRPr="00831DF1">
              <w:t xml:space="preserve"> 2.16.9.2 </w:t>
            </w:r>
          </w:p>
        </w:tc>
      </w:tr>
      <w:tr w:rsidR="00C53F54" w:rsidRPr="00831DF1" w14:paraId="4681648B"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092FFD13" w14:textId="77777777" w:rsidR="00C53F54" w:rsidRPr="00831DF1" w:rsidRDefault="00C53F54" w:rsidP="00831DF1">
            <w:pPr>
              <w:pStyle w:val="TableEntry"/>
            </w:pPr>
            <w:r w:rsidRPr="00831DF1">
              <w:t xml:space="preserve">Implementation Note: </w:t>
            </w:r>
          </w:p>
        </w:tc>
        <w:tc>
          <w:tcPr>
            <w:tcW w:w="982" w:type="pct"/>
            <w:shd w:val="clear" w:color="auto" w:fill="FFFFFF"/>
            <w:vAlign w:val="center"/>
          </w:tcPr>
          <w:p w14:paraId="110C6546" w14:textId="77777777" w:rsidR="00C53F54" w:rsidRPr="00831DF1" w:rsidRDefault="00C53F54" w:rsidP="00831DF1">
            <w:pPr>
              <w:pStyle w:val="TableEntry"/>
            </w:pPr>
          </w:p>
        </w:tc>
        <w:tc>
          <w:tcPr>
            <w:tcW w:w="437" w:type="pct"/>
            <w:shd w:val="clear" w:color="auto" w:fill="FFFFFF"/>
            <w:vAlign w:val="center"/>
          </w:tcPr>
          <w:p w14:paraId="2395D7B8" w14:textId="77777777" w:rsidR="00C53F54" w:rsidRPr="00831DF1" w:rsidRDefault="00C53F54" w:rsidP="00831DF1">
            <w:pPr>
              <w:pStyle w:val="TableEntry"/>
            </w:pPr>
          </w:p>
        </w:tc>
      </w:tr>
      <w:tr w:rsidR="00C53F54" w:rsidRPr="00831DF1" w14:paraId="5E60ED95"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6CFAF2E6" w14:textId="77777777" w:rsidR="00C53F54" w:rsidRPr="00831DF1" w:rsidRDefault="00C53F54" w:rsidP="00831DF1">
            <w:pPr>
              <w:pStyle w:val="TableEntry"/>
            </w:pPr>
            <w:r w:rsidRPr="00831DF1">
              <w:rPr>
                <w:color w:val="FFFFFF"/>
              </w:rPr>
              <w:t> </w:t>
            </w:r>
            <w:r w:rsidRPr="00831DF1">
              <w:t xml:space="preserve"> Escape sequences to use for the field </w:t>
            </w:r>
            <w:r w:rsidR="005040FA" w:rsidRPr="00831DF1">
              <w:t>separator and encoding characters if</w:t>
            </w:r>
          </w:p>
        </w:tc>
        <w:tc>
          <w:tcPr>
            <w:tcW w:w="982" w:type="pct"/>
            <w:shd w:val="clear" w:color="auto" w:fill="FFFFFF"/>
            <w:vAlign w:val="center"/>
          </w:tcPr>
          <w:p w14:paraId="7245498D" w14:textId="77777777" w:rsidR="00C53F54" w:rsidRPr="00831DF1" w:rsidRDefault="00C53F54" w:rsidP="00831DF1">
            <w:pPr>
              <w:pStyle w:val="TableEntry"/>
            </w:pPr>
          </w:p>
        </w:tc>
        <w:tc>
          <w:tcPr>
            <w:tcW w:w="437" w:type="pct"/>
            <w:shd w:val="clear" w:color="auto" w:fill="FFFFFF"/>
            <w:vAlign w:val="center"/>
          </w:tcPr>
          <w:p w14:paraId="6723AAEB" w14:textId="77777777" w:rsidR="00C53F54" w:rsidRPr="00831DF1" w:rsidRDefault="00C53F54" w:rsidP="00831DF1">
            <w:pPr>
              <w:pStyle w:val="TableEntry"/>
            </w:pPr>
          </w:p>
        </w:tc>
      </w:tr>
      <w:tr w:rsidR="00C53F54" w:rsidRPr="00831DF1" w14:paraId="514399AB"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478762C4" w14:textId="77777777" w:rsidR="00C53F54" w:rsidRPr="00831DF1" w:rsidRDefault="00C53F54" w:rsidP="00831DF1">
            <w:pPr>
              <w:pStyle w:val="TableEntry"/>
            </w:pPr>
            <w:r w:rsidRPr="00831DF1">
              <w:rPr>
                <w:color w:val="FFFFFF"/>
              </w:rPr>
              <w:t> </w:t>
            </w:r>
            <w:r w:rsidRPr="00831DF1">
              <w:t xml:space="preserve"> they occur in the body of any text field: </w:t>
            </w:r>
          </w:p>
        </w:tc>
        <w:tc>
          <w:tcPr>
            <w:tcW w:w="982" w:type="pct"/>
            <w:shd w:val="clear" w:color="auto" w:fill="FFFFFF"/>
            <w:vAlign w:val="center"/>
          </w:tcPr>
          <w:p w14:paraId="2FE4D9C9" w14:textId="77777777" w:rsidR="00C53F54" w:rsidRPr="00831DF1" w:rsidRDefault="00C53F54" w:rsidP="00831DF1">
            <w:pPr>
              <w:pStyle w:val="TableEntry"/>
            </w:pPr>
          </w:p>
        </w:tc>
        <w:tc>
          <w:tcPr>
            <w:tcW w:w="437" w:type="pct"/>
            <w:shd w:val="clear" w:color="auto" w:fill="FFFFFF"/>
            <w:vAlign w:val="center"/>
          </w:tcPr>
          <w:p w14:paraId="7983D307" w14:textId="77777777" w:rsidR="00C53F54" w:rsidRPr="00831DF1" w:rsidRDefault="00C53F54" w:rsidP="00831DF1">
            <w:pPr>
              <w:pStyle w:val="TableEntry"/>
            </w:pPr>
          </w:p>
        </w:tc>
      </w:tr>
      <w:tr w:rsidR="00C53F54" w:rsidRPr="00831DF1" w14:paraId="75F3726C"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296B2524" w14:textId="77777777" w:rsidR="00C53F54" w:rsidRPr="00831DF1" w:rsidRDefault="00C53F54" w:rsidP="00831DF1">
            <w:pPr>
              <w:pStyle w:val="TableEntry"/>
            </w:pPr>
            <w:r w:rsidRPr="00831DF1">
              <w:rPr>
                <w:color w:val="FFFFFF"/>
              </w:rPr>
              <w:t> </w:t>
            </w:r>
            <w:r w:rsidRPr="00831DF1">
              <w:t xml:space="preserve"> \F\ field separator ^ </w:t>
            </w:r>
          </w:p>
        </w:tc>
        <w:tc>
          <w:tcPr>
            <w:tcW w:w="982" w:type="pct"/>
            <w:shd w:val="clear" w:color="auto" w:fill="FFFFFF"/>
            <w:vAlign w:val="center"/>
          </w:tcPr>
          <w:p w14:paraId="0E7C9EC3" w14:textId="77777777" w:rsidR="00C53F54" w:rsidRPr="00831DF1" w:rsidRDefault="00C53F54" w:rsidP="00831DF1">
            <w:pPr>
              <w:pStyle w:val="TableEntry"/>
            </w:pPr>
          </w:p>
        </w:tc>
        <w:tc>
          <w:tcPr>
            <w:tcW w:w="437" w:type="pct"/>
            <w:shd w:val="clear" w:color="auto" w:fill="FFFFFF"/>
            <w:vAlign w:val="center"/>
          </w:tcPr>
          <w:p w14:paraId="5DE359A8" w14:textId="77777777" w:rsidR="00C53F54" w:rsidRPr="00831DF1" w:rsidRDefault="00C53F54" w:rsidP="00831DF1">
            <w:pPr>
              <w:pStyle w:val="TableEntry"/>
            </w:pPr>
          </w:p>
        </w:tc>
      </w:tr>
      <w:tr w:rsidR="00C53F54" w:rsidRPr="00831DF1" w14:paraId="62BCACB7"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177984C2" w14:textId="77777777" w:rsidR="00C53F54" w:rsidRPr="00831DF1" w:rsidRDefault="00C53F54" w:rsidP="00831DF1">
            <w:pPr>
              <w:pStyle w:val="TableEntry"/>
            </w:pPr>
            <w:r w:rsidRPr="00831DF1">
              <w:rPr>
                <w:color w:val="FFFFFF"/>
              </w:rPr>
              <w:t> </w:t>
            </w:r>
            <w:r w:rsidRPr="00831DF1">
              <w:t xml:space="preserve"> \S\ component separator ~ </w:t>
            </w:r>
          </w:p>
        </w:tc>
        <w:tc>
          <w:tcPr>
            <w:tcW w:w="982" w:type="pct"/>
            <w:shd w:val="clear" w:color="auto" w:fill="FFFFFF"/>
            <w:vAlign w:val="center"/>
          </w:tcPr>
          <w:p w14:paraId="2BE6D321" w14:textId="77777777" w:rsidR="00C53F54" w:rsidRPr="00831DF1" w:rsidRDefault="00C53F54" w:rsidP="00831DF1">
            <w:pPr>
              <w:pStyle w:val="TableEntry"/>
            </w:pPr>
          </w:p>
        </w:tc>
        <w:tc>
          <w:tcPr>
            <w:tcW w:w="437" w:type="pct"/>
            <w:shd w:val="clear" w:color="auto" w:fill="FFFFFF"/>
            <w:vAlign w:val="center"/>
          </w:tcPr>
          <w:p w14:paraId="513E6BDC" w14:textId="77777777" w:rsidR="00C53F54" w:rsidRPr="00831DF1" w:rsidRDefault="00C53F54" w:rsidP="00831DF1">
            <w:pPr>
              <w:pStyle w:val="TableEntry"/>
            </w:pPr>
          </w:p>
        </w:tc>
      </w:tr>
      <w:tr w:rsidR="00C53F54" w:rsidRPr="00831DF1" w14:paraId="037484D9"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7B3AC17E" w14:textId="77777777" w:rsidR="00C53F54" w:rsidRPr="00831DF1" w:rsidRDefault="00C53F54" w:rsidP="00831DF1">
            <w:pPr>
              <w:pStyle w:val="TableEntry"/>
            </w:pPr>
            <w:r w:rsidRPr="00831DF1">
              <w:rPr>
                <w:color w:val="FFFFFF"/>
              </w:rPr>
              <w:t> </w:t>
            </w:r>
            <w:r w:rsidRPr="00831DF1">
              <w:t xml:space="preserve"> \R\ repetition separator | </w:t>
            </w:r>
          </w:p>
        </w:tc>
        <w:tc>
          <w:tcPr>
            <w:tcW w:w="982" w:type="pct"/>
            <w:shd w:val="clear" w:color="auto" w:fill="FFFFFF"/>
            <w:vAlign w:val="center"/>
          </w:tcPr>
          <w:p w14:paraId="181DF6E3" w14:textId="77777777" w:rsidR="00C53F54" w:rsidRPr="00831DF1" w:rsidRDefault="00C53F54" w:rsidP="00831DF1">
            <w:pPr>
              <w:pStyle w:val="TableEntry"/>
            </w:pPr>
          </w:p>
        </w:tc>
        <w:tc>
          <w:tcPr>
            <w:tcW w:w="437" w:type="pct"/>
            <w:shd w:val="clear" w:color="auto" w:fill="FFFFFF"/>
            <w:vAlign w:val="center"/>
          </w:tcPr>
          <w:p w14:paraId="50951C89" w14:textId="77777777" w:rsidR="00C53F54" w:rsidRPr="00831DF1" w:rsidRDefault="00C53F54" w:rsidP="00831DF1">
            <w:pPr>
              <w:pStyle w:val="TableEntry"/>
            </w:pPr>
          </w:p>
        </w:tc>
      </w:tr>
      <w:tr w:rsidR="00C53F54" w:rsidRPr="00831DF1" w14:paraId="717340E2"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28191A7A" w14:textId="77777777" w:rsidR="00C53F54" w:rsidRPr="00831DF1" w:rsidRDefault="00C53F54" w:rsidP="00831DF1">
            <w:pPr>
              <w:pStyle w:val="TableEntry"/>
            </w:pPr>
            <w:r w:rsidRPr="00831DF1">
              <w:rPr>
                <w:color w:val="FFFFFF"/>
              </w:rPr>
              <w:t> </w:t>
            </w:r>
            <w:r w:rsidRPr="00831DF1">
              <w:t xml:space="preserve"> \E\ escape character \ </w:t>
            </w:r>
          </w:p>
        </w:tc>
        <w:tc>
          <w:tcPr>
            <w:tcW w:w="982" w:type="pct"/>
            <w:shd w:val="clear" w:color="auto" w:fill="FFFFFF"/>
            <w:vAlign w:val="center"/>
          </w:tcPr>
          <w:p w14:paraId="66198326" w14:textId="77777777" w:rsidR="00C53F54" w:rsidRPr="00831DF1" w:rsidRDefault="00C53F54" w:rsidP="00831DF1">
            <w:pPr>
              <w:pStyle w:val="TableEntry"/>
            </w:pPr>
          </w:p>
        </w:tc>
        <w:tc>
          <w:tcPr>
            <w:tcW w:w="437" w:type="pct"/>
            <w:shd w:val="clear" w:color="auto" w:fill="FFFFFF"/>
            <w:vAlign w:val="center"/>
          </w:tcPr>
          <w:p w14:paraId="7BC937EC" w14:textId="77777777" w:rsidR="00C53F54" w:rsidRPr="00831DF1" w:rsidRDefault="00C53F54" w:rsidP="00831DF1">
            <w:pPr>
              <w:pStyle w:val="TableEntry"/>
            </w:pPr>
          </w:p>
        </w:tc>
      </w:tr>
      <w:tr w:rsidR="00C53F54" w:rsidRPr="00831DF1" w14:paraId="637C575A"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6D8D0A85" w14:textId="77777777" w:rsidR="00C53F54" w:rsidRPr="00831DF1" w:rsidRDefault="00C53F54" w:rsidP="00831DF1">
            <w:pPr>
              <w:pStyle w:val="TableEntry"/>
            </w:pPr>
            <w:r w:rsidRPr="00831DF1">
              <w:rPr>
                <w:color w:val="FFFFFF"/>
              </w:rPr>
              <w:t> </w:t>
            </w:r>
            <w:r w:rsidRPr="00831DF1">
              <w:t xml:space="preserve"> \T\ subcomponent separator &amp; </w:t>
            </w:r>
          </w:p>
        </w:tc>
        <w:tc>
          <w:tcPr>
            <w:tcW w:w="982" w:type="pct"/>
            <w:shd w:val="clear" w:color="auto" w:fill="FFFFFF"/>
            <w:vAlign w:val="center"/>
          </w:tcPr>
          <w:p w14:paraId="56D98A39" w14:textId="77777777" w:rsidR="00C53F54" w:rsidRPr="00831DF1" w:rsidRDefault="00C53F54" w:rsidP="00831DF1">
            <w:pPr>
              <w:pStyle w:val="TableEntry"/>
            </w:pPr>
          </w:p>
        </w:tc>
        <w:tc>
          <w:tcPr>
            <w:tcW w:w="437" w:type="pct"/>
            <w:shd w:val="clear" w:color="auto" w:fill="FFFFFF"/>
            <w:vAlign w:val="center"/>
          </w:tcPr>
          <w:p w14:paraId="72989AEC" w14:textId="77777777" w:rsidR="00C53F54" w:rsidRPr="00831DF1" w:rsidRDefault="00C53F54" w:rsidP="00831DF1">
            <w:pPr>
              <w:pStyle w:val="TableEntry"/>
            </w:pPr>
          </w:p>
        </w:tc>
      </w:tr>
      <w:tr w:rsidR="00C53F54" w:rsidRPr="00831DF1" w14:paraId="69C70B92"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34300F35" w14:textId="77777777" w:rsidR="00C53F54" w:rsidRPr="00831DF1" w:rsidRDefault="00C53F54" w:rsidP="00831DF1">
            <w:pPr>
              <w:pStyle w:val="TableEntry"/>
            </w:pPr>
            <w:r w:rsidRPr="00831DF1">
              <w:t xml:space="preserve">HL7 Definition: </w:t>
            </w:r>
          </w:p>
        </w:tc>
        <w:tc>
          <w:tcPr>
            <w:tcW w:w="982" w:type="pct"/>
            <w:shd w:val="clear" w:color="auto" w:fill="FFFFFF"/>
            <w:vAlign w:val="center"/>
          </w:tcPr>
          <w:p w14:paraId="32C4333B" w14:textId="77777777" w:rsidR="00C53F54" w:rsidRPr="00831DF1" w:rsidRDefault="00C53F54" w:rsidP="00831DF1">
            <w:pPr>
              <w:pStyle w:val="TableEntry"/>
            </w:pPr>
          </w:p>
        </w:tc>
        <w:tc>
          <w:tcPr>
            <w:tcW w:w="437" w:type="pct"/>
            <w:shd w:val="clear" w:color="auto" w:fill="FFFFFF"/>
            <w:vAlign w:val="center"/>
          </w:tcPr>
          <w:p w14:paraId="2BEE2325" w14:textId="77777777" w:rsidR="00C53F54" w:rsidRPr="00831DF1" w:rsidRDefault="00C53F54" w:rsidP="00831DF1">
            <w:pPr>
              <w:pStyle w:val="TableEntry"/>
            </w:pPr>
          </w:p>
        </w:tc>
      </w:tr>
      <w:tr w:rsidR="00C53F54" w:rsidRPr="00831DF1" w14:paraId="3F27C232"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1413C4AC" w14:textId="77777777" w:rsidR="00C53F54" w:rsidRPr="00831DF1" w:rsidRDefault="00C53F54" w:rsidP="00831DF1">
            <w:pPr>
              <w:pStyle w:val="TableEntry"/>
            </w:pPr>
            <w:r w:rsidRPr="00831DF1">
              <w:rPr>
                <w:color w:val="00FFFF"/>
              </w:rPr>
              <w:t> </w:t>
            </w:r>
            <w:r w:rsidRPr="00831DF1">
              <w:t xml:space="preserve"> Component separator, Repetition </w:t>
            </w:r>
            <w:r w:rsidR="005040FA" w:rsidRPr="00831DF1">
              <w:t>separator, Escape character,</w:t>
            </w:r>
          </w:p>
        </w:tc>
        <w:tc>
          <w:tcPr>
            <w:tcW w:w="982" w:type="pct"/>
            <w:shd w:val="clear" w:color="auto" w:fill="FFFFFF"/>
            <w:vAlign w:val="center"/>
          </w:tcPr>
          <w:p w14:paraId="556CABC9" w14:textId="77777777" w:rsidR="00C53F54" w:rsidRPr="00831DF1" w:rsidRDefault="00C53F54" w:rsidP="00831DF1">
            <w:pPr>
              <w:pStyle w:val="TableEntry"/>
            </w:pPr>
          </w:p>
        </w:tc>
        <w:tc>
          <w:tcPr>
            <w:tcW w:w="437" w:type="pct"/>
            <w:shd w:val="clear" w:color="auto" w:fill="FFFFFF"/>
            <w:vAlign w:val="center"/>
          </w:tcPr>
          <w:p w14:paraId="45072BCA" w14:textId="77777777" w:rsidR="00C53F54" w:rsidRPr="00831DF1" w:rsidRDefault="00C53F54" w:rsidP="00831DF1">
            <w:pPr>
              <w:pStyle w:val="TableEntry"/>
            </w:pPr>
          </w:p>
        </w:tc>
      </w:tr>
      <w:tr w:rsidR="00C53F54" w:rsidRPr="00831DF1" w14:paraId="4841E088" w14:textId="77777777" w:rsidTr="00631973">
        <w:trPr>
          <w:trHeight w:val="75"/>
          <w:tblCellSpacing w:w="7" w:type="dxa"/>
        </w:trPr>
        <w:tc>
          <w:tcPr>
            <w:tcW w:w="3555" w:type="pct"/>
            <w:gridSpan w:val="11"/>
            <w:tcBorders>
              <w:top w:val="nil"/>
              <w:left w:val="nil"/>
              <w:bottom w:val="nil"/>
              <w:right w:val="nil"/>
            </w:tcBorders>
            <w:shd w:val="clear" w:color="auto" w:fill="FFFFFF"/>
            <w:vAlign w:val="center"/>
          </w:tcPr>
          <w:p w14:paraId="7351BB86" w14:textId="77777777" w:rsidR="00C53F54" w:rsidRPr="00831DF1" w:rsidRDefault="00C53F54" w:rsidP="00831DF1">
            <w:pPr>
              <w:pStyle w:val="TableEntry"/>
            </w:pPr>
            <w:r w:rsidRPr="00831DF1">
              <w:rPr>
                <w:color w:val="00FFFF"/>
              </w:rPr>
              <w:t> </w:t>
            </w:r>
            <w:r w:rsidR="005040FA" w:rsidRPr="00831DF1">
              <w:t>Subcomponent separator</w:t>
            </w:r>
          </w:p>
        </w:tc>
        <w:tc>
          <w:tcPr>
            <w:tcW w:w="982" w:type="pct"/>
            <w:shd w:val="clear" w:color="auto" w:fill="FFFFFF"/>
            <w:vAlign w:val="center"/>
          </w:tcPr>
          <w:p w14:paraId="2193E8D6" w14:textId="77777777" w:rsidR="00C53F54" w:rsidRPr="00831DF1" w:rsidRDefault="00C53F54" w:rsidP="00831DF1">
            <w:pPr>
              <w:pStyle w:val="TableEntry"/>
            </w:pPr>
          </w:p>
        </w:tc>
        <w:tc>
          <w:tcPr>
            <w:tcW w:w="437" w:type="pct"/>
            <w:shd w:val="clear" w:color="auto" w:fill="FFFFFF"/>
            <w:vAlign w:val="center"/>
          </w:tcPr>
          <w:p w14:paraId="4258159C" w14:textId="77777777" w:rsidR="00C53F54" w:rsidRPr="00831DF1" w:rsidRDefault="00C53F54" w:rsidP="00831DF1">
            <w:pPr>
              <w:pStyle w:val="TableEntry"/>
            </w:pPr>
          </w:p>
        </w:tc>
      </w:tr>
    </w:tbl>
    <w:p w14:paraId="224F9999" w14:textId="77777777" w:rsidR="005040FA" w:rsidRPr="00831DF1" w:rsidRDefault="005040FA" w:rsidP="00831DF1">
      <w:r w:rsidRPr="00831DF1">
        <w:br w:type="page"/>
      </w:r>
    </w:p>
    <w:p w14:paraId="62C45467" w14:textId="77777777" w:rsidR="005040FA" w:rsidRPr="00831DF1" w:rsidRDefault="005040FA" w:rsidP="00831DF1">
      <w:pPr>
        <w:pStyle w:val="TableEntry"/>
        <w:tabs>
          <w:tab w:val="left" w:pos="1636"/>
          <w:tab w:val="left" w:pos="2001"/>
          <w:tab w:val="left" w:pos="2920"/>
          <w:tab w:val="left" w:pos="3312"/>
          <w:tab w:val="left" w:pos="3704"/>
          <w:tab w:val="left" w:pos="4201"/>
          <w:tab w:val="left" w:pos="4617"/>
          <w:tab w:val="left" w:pos="5065"/>
          <w:tab w:val="left" w:pos="5589"/>
          <w:tab w:val="left" w:pos="6452"/>
          <w:tab w:val="left" w:pos="7125"/>
          <w:tab w:val="left" w:pos="9494"/>
        </w:tabs>
        <w:rPr>
          <w:color w:val="FFFFFF"/>
        </w:rPr>
      </w:pPr>
      <w:r w:rsidRPr="00831DF1">
        <w:rPr>
          <w:color w:val="FFFFFF"/>
        </w:rPr>
        <w:tab/>
      </w:r>
      <w:r w:rsidRPr="00831DF1">
        <w:rPr>
          <w:color w:val="FFFFFF"/>
        </w:rPr>
        <w:tab/>
      </w:r>
      <w:r w:rsidRPr="00831DF1">
        <w:tab/>
      </w:r>
      <w:r w:rsidRPr="00831DF1">
        <w:rPr>
          <w:color w:val="FFFFFF"/>
        </w:rPr>
        <w:tab/>
      </w:r>
      <w:r w:rsidRPr="00831DF1">
        <w:rPr>
          <w:color w:val="FFFFFF"/>
        </w:rPr>
        <w:tab/>
      </w:r>
      <w:r w:rsidRPr="00831DF1">
        <w:rPr>
          <w:color w:val="FFFFFF"/>
        </w:rPr>
        <w:tab/>
      </w:r>
      <w:r w:rsidRPr="00831DF1">
        <w:rPr>
          <w:color w:val="FFFFFF"/>
        </w:rPr>
        <w:tab/>
      </w:r>
      <w:r w:rsidRPr="00831DF1">
        <w:rPr>
          <w:color w:val="FFFFFF"/>
        </w:rPr>
        <w:tab/>
      </w:r>
      <w:r w:rsidRPr="00831DF1">
        <w:rPr>
          <w:color w:val="FFFFFF"/>
        </w:rPr>
        <w:tab/>
      </w:r>
    </w:p>
    <w:tbl>
      <w:tblPr>
        <w:tblW w:w="5545"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25"/>
        <w:gridCol w:w="386"/>
        <w:gridCol w:w="699"/>
        <w:gridCol w:w="474"/>
        <w:gridCol w:w="430"/>
        <w:gridCol w:w="497"/>
        <w:gridCol w:w="395"/>
        <w:gridCol w:w="392"/>
        <w:gridCol w:w="574"/>
        <w:gridCol w:w="835"/>
        <w:gridCol w:w="1311"/>
        <w:gridCol w:w="2058"/>
        <w:gridCol w:w="886"/>
      </w:tblGrid>
      <w:tr w:rsidR="00631973" w:rsidRPr="00831DF1" w14:paraId="6173D2E2" w14:textId="77777777"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14:paraId="20E6DABF" w14:textId="77777777" w:rsidR="00631973" w:rsidRPr="00831DF1" w:rsidRDefault="00631973" w:rsidP="00831DF1">
            <w:pPr>
              <w:pStyle w:val="TableEntry"/>
              <w:rPr>
                <w:color w:val="FFFFFF"/>
              </w:rPr>
            </w:pPr>
            <w:r w:rsidRPr="00831DF1">
              <w:rPr>
                <w:b/>
              </w:rPr>
              <w:t>Name</w:t>
            </w:r>
          </w:p>
        </w:tc>
        <w:tc>
          <w:tcPr>
            <w:tcW w:w="178" w:type="pct"/>
            <w:tcBorders>
              <w:top w:val="outset" w:sz="6" w:space="0" w:color="auto"/>
              <w:left w:val="outset" w:sz="6" w:space="0" w:color="auto"/>
              <w:bottom w:val="outset" w:sz="6" w:space="0" w:color="auto"/>
              <w:right w:val="outset" w:sz="6" w:space="0" w:color="auto"/>
            </w:tcBorders>
            <w:vAlign w:val="center"/>
          </w:tcPr>
          <w:p w14:paraId="5362975E" w14:textId="77777777" w:rsidR="00631973" w:rsidRPr="00831DF1" w:rsidRDefault="00631973" w:rsidP="00831DF1">
            <w:pPr>
              <w:pStyle w:val="TableEntry"/>
              <w:rPr>
                <w:color w:val="FFFFFF"/>
              </w:rPr>
            </w:pPr>
            <w:r w:rsidRPr="00831DF1">
              <w:rPr>
                <w:b/>
              </w:rPr>
              <w:t>Seq</w:t>
            </w:r>
          </w:p>
        </w:tc>
        <w:tc>
          <w:tcPr>
            <w:tcW w:w="349" w:type="pct"/>
            <w:tcBorders>
              <w:top w:val="outset" w:sz="6" w:space="0" w:color="auto"/>
              <w:left w:val="outset" w:sz="6" w:space="0" w:color="auto"/>
              <w:bottom w:val="outset" w:sz="6" w:space="0" w:color="auto"/>
              <w:right w:val="outset" w:sz="6" w:space="0" w:color="auto"/>
            </w:tcBorders>
            <w:vAlign w:val="center"/>
          </w:tcPr>
          <w:p w14:paraId="0855E404" w14:textId="77777777" w:rsidR="00631973" w:rsidRPr="00831DF1" w:rsidRDefault="00631973" w:rsidP="00831DF1">
            <w:pPr>
              <w:pStyle w:val="TableEntry"/>
              <w:rPr>
                <w:color w:val="FFFFFF"/>
              </w:rPr>
            </w:pPr>
            <w:r w:rsidRPr="00831DF1">
              <w:rPr>
                <w:b/>
              </w:rPr>
              <w:t>DT</w:t>
            </w:r>
          </w:p>
        </w:tc>
        <w:tc>
          <w:tcPr>
            <w:tcW w:w="188" w:type="pct"/>
            <w:tcBorders>
              <w:top w:val="outset" w:sz="6" w:space="0" w:color="auto"/>
              <w:left w:val="outset" w:sz="6" w:space="0" w:color="auto"/>
              <w:bottom w:val="outset" w:sz="6" w:space="0" w:color="auto"/>
              <w:right w:val="outset" w:sz="6" w:space="0" w:color="auto"/>
            </w:tcBorders>
            <w:vAlign w:val="center"/>
          </w:tcPr>
          <w:p w14:paraId="62193263" w14:textId="77777777" w:rsidR="00631973" w:rsidRPr="00831DF1" w:rsidRDefault="00631973" w:rsidP="00831DF1">
            <w:pPr>
              <w:pStyle w:val="TableEntry"/>
              <w:rPr>
                <w:color w:val="FFFFFF"/>
              </w:rPr>
            </w:pPr>
            <w:r w:rsidRPr="00831DF1">
              <w:rPr>
                <w:b/>
              </w:rPr>
              <w:t>Len</w:t>
            </w:r>
          </w:p>
        </w:tc>
        <w:tc>
          <w:tcPr>
            <w:tcW w:w="188" w:type="pct"/>
            <w:tcBorders>
              <w:top w:val="outset" w:sz="6" w:space="0" w:color="auto"/>
              <w:left w:val="outset" w:sz="6" w:space="0" w:color="auto"/>
              <w:bottom w:val="outset" w:sz="6" w:space="0" w:color="auto"/>
              <w:right w:val="outset" w:sz="6" w:space="0" w:color="auto"/>
            </w:tcBorders>
            <w:vAlign w:val="center"/>
          </w:tcPr>
          <w:p w14:paraId="7BAEDDFF" w14:textId="77777777" w:rsidR="00631973" w:rsidRPr="00831DF1" w:rsidRDefault="00631973" w:rsidP="00831DF1">
            <w:pPr>
              <w:pStyle w:val="TableEntry"/>
              <w:rPr>
                <w:color w:val="FFFFFF"/>
                <w:sz w:val="18"/>
                <w:szCs w:val="18"/>
              </w:rPr>
            </w:pPr>
            <w:r w:rsidRPr="00831DF1">
              <w:rPr>
                <w:b/>
                <w:sz w:val="18"/>
                <w:szCs w:val="18"/>
              </w:rPr>
              <w:t>Opt</w:t>
            </w:r>
          </w:p>
        </w:tc>
        <w:tc>
          <w:tcPr>
            <w:tcW w:w="230" w:type="pct"/>
            <w:tcBorders>
              <w:top w:val="outset" w:sz="6" w:space="0" w:color="auto"/>
              <w:left w:val="outset" w:sz="6" w:space="0" w:color="auto"/>
              <w:bottom w:val="outset" w:sz="6" w:space="0" w:color="auto"/>
              <w:right w:val="outset" w:sz="6" w:space="0" w:color="auto"/>
            </w:tcBorders>
            <w:vAlign w:val="center"/>
          </w:tcPr>
          <w:p w14:paraId="7E877E43" w14:textId="77777777" w:rsidR="00631973" w:rsidRPr="00831DF1" w:rsidRDefault="00631973" w:rsidP="00831DF1">
            <w:pPr>
              <w:pStyle w:val="TableEntry"/>
            </w:pPr>
            <w:r w:rsidRPr="00831DF1">
              <w:rPr>
                <w:b/>
              </w:rPr>
              <w:t>Rep</w:t>
            </w:r>
          </w:p>
        </w:tc>
        <w:tc>
          <w:tcPr>
            <w:tcW w:w="182" w:type="pct"/>
            <w:tcBorders>
              <w:top w:val="outset" w:sz="6" w:space="0" w:color="auto"/>
              <w:left w:val="outset" w:sz="6" w:space="0" w:color="auto"/>
              <w:bottom w:val="outset" w:sz="6" w:space="0" w:color="auto"/>
              <w:right w:val="outset" w:sz="6" w:space="0" w:color="auto"/>
            </w:tcBorders>
            <w:vAlign w:val="center"/>
          </w:tcPr>
          <w:p w14:paraId="2F03CFA5" w14:textId="77777777" w:rsidR="00631973" w:rsidRPr="00831DF1" w:rsidRDefault="00631973" w:rsidP="00831DF1">
            <w:pPr>
              <w:pStyle w:val="TableEntry"/>
              <w:rPr>
                <w:color w:val="FFFFFF"/>
                <w:sz w:val="18"/>
                <w:szCs w:val="18"/>
              </w:rPr>
            </w:pPr>
            <w:r w:rsidRPr="00831DF1">
              <w:rPr>
                <w:b/>
                <w:sz w:val="18"/>
                <w:szCs w:val="18"/>
              </w:rPr>
              <w:t>Min</w:t>
            </w:r>
          </w:p>
        </w:tc>
        <w:tc>
          <w:tcPr>
            <w:tcW w:w="199" w:type="pct"/>
            <w:tcBorders>
              <w:top w:val="outset" w:sz="6" w:space="0" w:color="auto"/>
              <w:left w:val="outset" w:sz="6" w:space="0" w:color="auto"/>
              <w:bottom w:val="outset" w:sz="6" w:space="0" w:color="auto"/>
              <w:right w:val="outset" w:sz="6" w:space="0" w:color="auto"/>
            </w:tcBorders>
            <w:vAlign w:val="center"/>
          </w:tcPr>
          <w:p w14:paraId="4041B7CC" w14:textId="77777777" w:rsidR="00631973" w:rsidRPr="00831DF1" w:rsidRDefault="00631973" w:rsidP="00831DF1">
            <w:pPr>
              <w:pStyle w:val="TableEntry"/>
              <w:rPr>
                <w:color w:val="FFFFFF"/>
                <w:sz w:val="16"/>
                <w:szCs w:val="16"/>
              </w:rPr>
            </w:pPr>
            <w:r w:rsidRPr="00831DF1">
              <w:rPr>
                <w:b/>
                <w:sz w:val="16"/>
                <w:szCs w:val="16"/>
              </w:rPr>
              <w:t>Max</w:t>
            </w:r>
          </w:p>
        </w:tc>
        <w:tc>
          <w:tcPr>
            <w:tcW w:w="243" w:type="pct"/>
            <w:tcBorders>
              <w:top w:val="outset" w:sz="6" w:space="0" w:color="auto"/>
              <w:left w:val="outset" w:sz="6" w:space="0" w:color="auto"/>
              <w:bottom w:val="outset" w:sz="6" w:space="0" w:color="auto"/>
              <w:right w:val="outset" w:sz="6" w:space="0" w:color="auto"/>
            </w:tcBorders>
            <w:vAlign w:val="center"/>
          </w:tcPr>
          <w:p w14:paraId="3434D232" w14:textId="77777777" w:rsidR="00631973" w:rsidRPr="00831DF1" w:rsidRDefault="00631973" w:rsidP="00831DF1">
            <w:pPr>
              <w:pStyle w:val="TableEntry"/>
              <w:rPr>
                <w:color w:val="FFFFFF"/>
              </w:rPr>
            </w:pPr>
            <w:r w:rsidRPr="00831DF1">
              <w:rPr>
                <w:b/>
              </w:rPr>
              <w:t>Tbl</w:t>
            </w:r>
          </w:p>
        </w:tc>
        <w:tc>
          <w:tcPr>
            <w:tcW w:w="416" w:type="pct"/>
            <w:tcBorders>
              <w:top w:val="outset" w:sz="6" w:space="0" w:color="auto"/>
              <w:left w:val="outset" w:sz="6" w:space="0" w:color="auto"/>
              <w:bottom w:val="outset" w:sz="6" w:space="0" w:color="auto"/>
              <w:right w:val="outset" w:sz="6" w:space="0" w:color="auto"/>
            </w:tcBorders>
            <w:vAlign w:val="center"/>
          </w:tcPr>
          <w:p w14:paraId="69708DC5" w14:textId="77777777" w:rsidR="00631973" w:rsidRPr="00831DF1" w:rsidRDefault="00631973" w:rsidP="00831DF1">
            <w:pPr>
              <w:pStyle w:val="TableEntry"/>
              <w:rPr>
                <w:color w:val="FFFFFF"/>
                <w:sz w:val="18"/>
                <w:szCs w:val="18"/>
              </w:rPr>
            </w:pPr>
            <w:r w:rsidRPr="00831DF1">
              <w:rPr>
                <w:b/>
                <w:sz w:val="18"/>
                <w:szCs w:val="18"/>
              </w:rPr>
              <w:t>Predicate</w:t>
            </w:r>
          </w:p>
        </w:tc>
        <w:tc>
          <w:tcPr>
            <w:tcW w:w="582" w:type="pct"/>
            <w:tcBorders>
              <w:top w:val="outset" w:sz="6" w:space="0" w:color="auto"/>
              <w:left w:val="outset" w:sz="6" w:space="0" w:color="auto"/>
              <w:bottom w:val="outset" w:sz="6" w:space="0" w:color="auto"/>
              <w:right w:val="outset" w:sz="6" w:space="0" w:color="auto"/>
            </w:tcBorders>
            <w:vAlign w:val="center"/>
          </w:tcPr>
          <w:p w14:paraId="1DFBB4F5" w14:textId="77777777" w:rsidR="00631973" w:rsidRPr="00831DF1" w:rsidRDefault="00631973" w:rsidP="00831DF1">
            <w:pPr>
              <w:pStyle w:val="TableEntry"/>
              <w:rPr>
                <w:color w:val="FFFFFF"/>
              </w:rPr>
            </w:pPr>
            <w:r w:rsidRPr="00831DF1">
              <w:rPr>
                <w:b/>
              </w:rPr>
              <w:t>Fixed Val</w:t>
            </w:r>
          </w:p>
        </w:tc>
        <w:tc>
          <w:tcPr>
            <w:tcW w:w="1014" w:type="pct"/>
            <w:tcBorders>
              <w:top w:val="outset" w:sz="6" w:space="0" w:color="auto"/>
              <w:left w:val="outset" w:sz="6" w:space="0" w:color="auto"/>
              <w:bottom w:val="outset" w:sz="6" w:space="0" w:color="auto"/>
              <w:right w:val="outset" w:sz="6" w:space="0" w:color="auto"/>
            </w:tcBorders>
            <w:vAlign w:val="center"/>
          </w:tcPr>
          <w:p w14:paraId="5C59CE2E" w14:textId="77777777" w:rsidR="00631973" w:rsidRPr="00831DF1" w:rsidRDefault="00631973" w:rsidP="00831DF1">
            <w:pPr>
              <w:pStyle w:val="TableEntry"/>
              <w:rPr>
                <w:color w:val="FFFFFF"/>
              </w:rPr>
            </w:pPr>
            <w:r w:rsidRPr="00831DF1">
              <w:rPr>
                <w:b/>
              </w:rPr>
              <w:t>Ex Val</w:t>
            </w:r>
          </w:p>
        </w:tc>
        <w:tc>
          <w:tcPr>
            <w:tcW w:w="437" w:type="pct"/>
            <w:tcBorders>
              <w:top w:val="outset" w:sz="6" w:space="0" w:color="auto"/>
              <w:left w:val="outset" w:sz="6" w:space="0" w:color="auto"/>
              <w:bottom w:val="outset" w:sz="6" w:space="0" w:color="auto"/>
              <w:right w:val="outset" w:sz="6" w:space="0" w:color="auto"/>
            </w:tcBorders>
            <w:vAlign w:val="center"/>
          </w:tcPr>
          <w:p w14:paraId="7C4796DF" w14:textId="77777777" w:rsidR="00631973" w:rsidRPr="00831DF1" w:rsidRDefault="00631973" w:rsidP="00831DF1">
            <w:pPr>
              <w:pStyle w:val="TableEntry"/>
              <w:rPr>
                <w:color w:val="FFFFFF"/>
                <w:sz w:val="18"/>
                <w:szCs w:val="18"/>
              </w:rPr>
            </w:pPr>
            <w:r w:rsidRPr="00831DF1">
              <w:rPr>
                <w:b/>
                <w:sz w:val="18"/>
                <w:szCs w:val="18"/>
              </w:rPr>
              <w:t>Reference</w:t>
            </w:r>
          </w:p>
        </w:tc>
      </w:tr>
      <w:tr w:rsidR="00631973" w:rsidRPr="00831DF1" w14:paraId="7FE4BC37" w14:textId="77777777"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14:paraId="336E1B44" w14:textId="77777777" w:rsidR="00C53F54" w:rsidRPr="00831DF1" w:rsidRDefault="00C53F54" w:rsidP="00831DF1">
            <w:pPr>
              <w:pStyle w:val="TableEntry"/>
            </w:pPr>
            <w:r w:rsidRPr="00831DF1">
              <w:rPr>
                <w:color w:val="FFFFFF"/>
              </w:rPr>
              <w:t> </w:t>
            </w:r>
            <w:r w:rsidRPr="00831DF1">
              <w:t xml:space="preserve"> Sending Application </w:t>
            </w:r>
          </w:p>
        </w:tc>
        <w:tc>
          <w:tcPr>
            <w:tcW w:w="178" w:type="pct"/>
            <w:tcBorders>
              <w:top w:val="outset" w:sz="6" w:space="0" w:color="auto"/>
              <w:left w:val="outset" w:sz="6" w:space="0" w:color="auto"/>
              <w:bottom w:val="outset" w:sz="6" w:space="0" w:color="auto"/>
              <w:right w:val="outset" w:sz="6" w:space="0" w:color="auto"/>
            </w:tcBorders>
            <w:vAlign w:val="center"/>
          </w:tcPr>
          <w:p w14:paraId="2218E083" w14:textId="77777777" w:rsidR="00C53F54" w:rsidRPr="00831DF1" w:rsidRDefault="00C53F54" w:rsidP="00831DF1">
            <w:pPr>
              <w:pStyle w:val="TableEntry"/>
            </w:pPr>
            <w:r w:rsidRPr="00831DF1">
              <w:rPr>
                <w:color w:val="FFFFFF"/>
              </w:rPr>
              <w:t> </w:t>
            </w:r>
            <w:r w:rsidRPr="00831DF1">
              <w:t xml:space="preserve"> 3 </w:t>
            </w:r>
          </w:p>
        </w:tc>
        <w:tc>
          <w:tcPr>
            <w:tcW w:w="349" w:type="pct"/>
            <w:tcBorders>
              <w:top w:val="outset" w:sz="6" w:space="0" w:color="auto"/>
              <w:left w:val="outset" w:sz="6" w:space="0" w:color="auto"/>
              <w:bottom w:val="outset" w:sz="6" w:space="0" w:color="auto"/>
              <w:right w:val="outset" w:sz="6" w:space="0" w:color="auto"/>
            </w:tcBorders>
            <w:vAlign w:val="center"/>
          </w:tcPr>
          <w:p w14:paraId="2F69CF24" w14:textId="77777777" w:rsidR="00C53F54" w:rsidRPr="00831DF1" w:rsidRDefault="00C53F54" w:rsidP="00831DF1">
            <w:pPr>
              <w:pStyle w:val="TableEntry"/>
            </w:pPr>
            <w:r w:rsidRPr="00831DF1">
              <w:rPr>
                <w:color w:val="FFFFFF"/>
              </w:rPr>
              <w:t> </w:t>
            </w:r>
            <w:r w:rsidRPr="00831DF1">
              <w:t xml:space="preserve"> HD </w:t>
            </w:r>
          </w:p>
        </w:tc>
        <w:tc>
          <w:tcPr>
            <w:tcW w:w="188" w:type="pct"/>
            <w:tcBorders>
              <w:top w:val="outset" w:sz="6" w:space="0" w:color="auto"/>
              <w:left w:val="outset" w:sz="6" w:space="0" w:color="auto"/>
              <w:bottom w:val="outset" w:sz="6" w:space="0" w:color="auto"/>
              <w:right w:val="outset" w:sz="6" w:space="0" w:color="auto"/>
            </w:tcBorders>
            <w:vAlign w:val="center"/>
          </w:tcPr>
          <w:p w14:paraId="093C71D9" w14:textId="77777777" w:rsidR="00C53F54" w:rsidRPr="00831DF1" w:rsidRDefault="00C53F54" w:rsidP="00831DF1">
            <w:pPr>
              <w:pStyle w:val="TableEntry"/>
            </w:pPr>
            <w:r w:rsidRPr="00831DF1">
              <w:rPr>
                <w:color w:val="FFFFFF"/>
              </w:rPr>
              <w:t> </w:t>
            </w:r>
            <w:r w:rsidRPr="00831DF1">
              <w:t xml:space="preserve"> 50 </w:t>
            </w:r>
          </w:p>
        </w:tc>
        <w:tc>
          <w:tcPr>
            <w:tcW w:w="188" w:type="pct"/>
            <w:tcBorders>
              <w:top w:val="outset" w:sz="6" w:space="0" w:color="auto"/>
              <w:left w:val="outset" w:sz="6" w:space="0" w:color="auto"/>
              <w:bottom w:val="outset" w:sz="6" w:space="0" w:color="auto"/>
              <w:right w:val="outset" w:sz="6" w:space="0" w:color="auto"/>
            </w:tcBorders>
            <w:vAlign w:val="center"/>
          </w:tcPr>
          <w:p w14:paraId="6EE8362B" w14:textId="77777777"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14:paraId="5D73137E" w14:textId="77777777" w:rsidR="00C53F54" w:rsidRPr="00831DF1" w:rsidRDefault="00C53F54" w:rsidP="00831DF1">
            <w:pPr>
              <w:pStyle w:val="TableEntry"/>
            </w:pPr>
            <w:r w:rsidRPr="00831DF1">
              <w:t xml:space="preserve">False </w:t>
            </w:r>
          </w:p>
        </w:tc>
        <w:tc>
          <w:tcPr>
            <w:tcW w:w="182" w:type="pct"/>
            <w:tcBorders>
              <w:top w:val="outset" w:sz="6" w:space="0" w:color="auto"/>
              <w:left w:val="outset" w:sz="6" w:space="0" w:color="auto"/>
              <w:bottom w:val="outset" w:sz="6" w:space="0" w:color="auto"/>
              <w:right w:val="outset" w:sz="6" w:space="0" w:color="auto"/>
            </w:tcBorders>
            <w:vAlign w:val="center"/>
          </w:tcPr>
          <w:p w14:paraId="22BFBCFD" w14:textId="77777777"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14:paraId="30C2052F" w14:textId="77777777"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1E4DBCA9" w14:textId="77777777" w:rsidR="00C53F54" w:rsidRPr="00831DF1" w:rsidRDefault="00C53F54" w:rsidP="00831DF1">
            <w:pPr>
              <w:pStyle w:val="TableEntry"/>
            </w:pPr>
            <w:r w:rsidRPr="00831DF1">
              <w:t xml:space="preserve">0361 </w:t>
            </w:r>
          </w:p>
        </w:tc>
        <w:tc>
          <w:tcPr>
            <w:tcW w:w="416" w:type="pct"/>
            <w:tcBorders>
              <w:top w:val="outset" w:sz="6" w:space="0" w:color="auto"/>
              <w:left w:val="outset" w:sz="6" w:space="0" w:color="auto"/>
              <w:bottom w:val="outset" w:sz="6" w:space="0" w:color="auto"/>
              <w:right w:val="outset" w:sz="6" w:space="0" w:color="auto"/>
            </w:tcBorders>
            <w:vAlign w:val="center"/>
          </w:tcPr>
          <w:p w14:paraId="274B580B" w14:textId="77777777"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14:paraId="107D5DC3"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14:paraId="3482CB6C"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37" w:type="pct"/>
            <w:tcBorders>
              <w:top w:val="outset" w:sz="6" w:space="0" w:color="auto"/>
              <w:left w:val="outset" w:sz="6" w:space="0" w:color="auto"/>
              <w:bottom w:val="outset" w:sz="6" w:space="0" w:color="auto"/>
              <w:right w:val="outset" w:sz="6" w:space="0" w:color="auto"/>
            </w:tcBorders>
            <w:vAlign w:val="center"/>
          </w:tcPr>
          <w:p w14:paraId="18C2AFF3" w14:textId="77777777" w:rsidR="00C53F54" w:rsidRPr="00831DF1" w:rsidRDefault="00C53F54" w:rsidP="00831DF1">
            <w:pPr>
              <w:pStyle w:val="TableEntry"/>
            </w:pPr>
            <w:r w:rsidRPr="00831DF1">
              <w:rPr>
                <w:color w:val="FFFFFF"/>
              </w:rPr>
              <w:t> </w:t>
            </w:r>
            <w:r w:rsidRPr="00831DF1">
              <w:t xml:space="preserve"> 2.16.9.3 </w:t>
            </w:r>
          </w:p>
        </w:tc>
      </w:tr>
      <w:tr w:rsidR="00C53F54" w:rsidRPr="00831DF1" w14:paraId="022D649E"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05157A01" w14:textId="77777777" w:rsidR="00C53F54" w:rsidRPr="00831DF1" w:rsidRDefault="00C53F54" w:rsidP="00831DF1">
            <w:pPr>
              <w:pStyle w:val="TableEntry"/>
            </w:pPr>
            <w:r w:rsidRPr="00831DF1">
              <w:t xml:space="preserve">HL7 Definition: </w:t>
            </w:r>
          </w:p>
        </w:tc>
        <w:tc>
          <w:tcPr>
            <w:tcW w:w="1014" w:type="pct"/>
            <w:shd w:val="clear" w:color="auto" w:fill="FFFFFF"/>
            <w:vAlign w:val="center"/>
          </w:tcPr>
          <w:p w14:paraId="23F61AC2" w14:textId="77777777" w:rsidR="00C53F54" w:rsidRPr="00831DF1" w:rsidRDefault="00C53F54" w:rsidP="00831DF1">
            <w:pPr>
              <w:pStyle w:val="TableEntry"/>
            </w:pPr>
          </w:p>
        </w:tc>
        <w:tc>
          <w:tcPr>
            <w:tcW w:w="437" w:type="pct"/>
            <w:shd w:val="clear" w:color="auto" w:fill="FFFFFF"/>
            <w:vAlign w:val="center"/>
          </w:tcPr>
          <w:p w14:paraId="336D4644" w14:textId="77777777" w:rsidR="00C53F54" w:rsidRPr="00831DF1" w:rsidRDefault="00C53F54" w:rsidP="00831DF1">
            <w:pPr>
              <w:pStyle w:val="TableEntry"/>
            </w:pPr>
          </w:p>
        </w:tc>
      </w:tr>
      <w:tr w:rsidR="00C53F54" w:rsidRPr="00831DF1" w14:paraId="32265553"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2279A092" w14:textId="77777777" w:rsidR="00C53F54" w:rsidRPr="00831DF1" w:rsidRDefault="00C53F54" w:rsidP="00831DF1">
            <w:pPr>
              <w:pStyle w:val="TableEntry"/>
            </w:pPr>
            <w:r w:rsidRPr="00831DF1">
              <w:rPr>
                <w:color w:val="00FFFF"/>
              </w:rPr>
              <w:t> </w:t>
            </w:r>
            <w:r w:rsidRPr="00831DF1">
              <w:t xml:space="preserve"> Uniquely identifies the sending COTS </w:t>
            </w:r>
            <w:r w:rsidR="005040FA" w:rsidRPr="00831DF1">
              <w:t>application among all other applications</w:t>
            </w:r>
          </w:p>
        </w:tc>
        <w:tc>
          <w:tcPr>
            <w:tcW w:w="1014" w:type="pct"/>
            <w:shd w:val="clear" w:color="auto" w:fill="FFFFFF"/>
            <w:vAlign w:val="center"/>
          </w:tcPr>
          <w:p w14:paraId="2F11CA19" w14:textId="77777777" w:rsidR="00C53F54" w:rsidRPr="00831DF1" w:rsidRDefault="00C53F54" w:rsidP="00831DF1">
            <w:pPr>
              <w:pStyle w:val="TableEntry"/>
            </w:pPr>
          </w:p>
        </w:tc>
        <w:tc>
          <w:tcPr>
            <w:tcW w:w="437" w:type="pct"/>
            <w:shd w:val="clear" w:color="auto" w:fill="FFFFFF"/>
            <w:vAlign w:val="center"/>
          </w:tcPr>
          <w:p w14:paraId="5882EF62" w14:textId="77777777" w:rsidR="00C53F54" w:rsidRPr="00831DF1" w:rsidRDefault="00C53F54" w:rsidP="00831DF1">
            <w:pPr>
              <w:pStyle w:val="TableEntry"/>
            </w:pPr>
          </w:p>
        </w:tc>
      </w:tr>
      <w:tr w:rsidR="00C53F54" w:rsidRPr="00831DF1" w14:paraId="69C751E5"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03A41903" w14:textId="77777777" w:rsidR="00C53F54" w:rsidRPr="00831DF1" w:rsidRDefault="00C53F54" w:rsidP="00831DF1">
            <w:pPr>
              <w:pStyle w:val="TableEntry"/>
            </w:pPr>
            <w:r w:rsidRPr="00831DF1">
              <w:rPr>
                <w:color w:val="00FFFF"/>
              </w:rPr>
              <w:t> </w:t>
            </w:r>
            <w:r w:rsidRPr="00831DF1">
              <w:t xml:space="preserve"> that send HL7 messages to TIU. Entirely </w:t>
            </w:r>
            <w:r w:rsidR="005040FA" w:rsidRPr="00831DF1">
              <w:rPr>
                <w:color w:val="00FFFF"/>
              </w:rPr>
              <w:t> </w:t>
            </w:r>
            <w:r w:rsidR="005040FA" w:rsidRPr="00831DF1">
              <w:t>site-defined. The network enterprise</w:t>
            </w:r>
          </w:p>
        </w:tc>
        <w:tc>
          <w:tcPr>
            <w:tcW w:w="1014" w:type="pct"/>
            <w:shd w:val="clear" w:color="auto" w:fill="FFFFFF"/>
            <w:vAlign w:val="center"/>
          </w:tcPr>
          <w:p w14:paraId="496042FC" w14:textId="77777777" w:rsidR="00C53F54" w:rsidRPr="00831DF1" w:rsidRDefault="00C53F54" w:rsidP="00831DF1">
            <w:pPr>
              <w:pStyle w:val="TableEntry"/>
            </w:pPr>
          </w:p>
        </w:tc>
        <w:tc>
          <w:tcPr>
            <w:tcW w:w="437" w:type="pct"/>
            <w:shd w:val="clear" w:color="auto" w:fill="FFFFFF"/>
            <w:vAlign w:val="center"/>
          </w:tcPr>
          <w:p w14:paraId="0CF68E8C" w14:textId="77777777" w:rsidR="00C53F54" w:rsidRPr="00831DF1" w:rsidRDefault="00C53F54" w:rsidP="00831DF1">
            <w:pPr>
              <w:pStyle w:val="TableEntry"/>
            </w:pPr>
          </w:p>
        </w:tc>
      </w:tr>
      <w:tr w:rsidR="00C53F54" w:rsidRPr="00831DF1" w14:paraId="1DF9F8B3"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1E9DB182" w14:textId="77777777" w:rsidR="00C53F54" w:rsidRPr="00831DF1" w:rsidRDefault="00C53F54" w:rsidP="00831DF1">
            <w:pPr>
              <w:pStyle w:val="TableEntry"/>
            </w:pPr>
            <w:r w:rsidRPr="00831DF1">
              <w:rPr>
                <w:color w:val="00FFFF"/>
              </w:rPr>
              <w:t> </w:t>
            </w:r>
            <w:r w:rsidRPr="00831DF1">
              <w:t xml:space="preserve"> consists of all those applications that</w:t>
            </w:r>
            <w:r w:rsidR="005040FA" w:rsidRPr="00831DF1">
              <w:rPr>
                <w:color w:val="00FFFF"/>
              </w:rPr>
              <w:t xml:space="preserve"> </w:t>
            </w:r>
            <w:r w:rsidR="005040FA" w:rsidRPr="00831DF1">
              <w:t>participate in the exchange of HL7</w:t>
            </w:r>
          </w:p>
        </w:tc>
        <w:tc>
          <w:tcPr>
            <w:tcW w:w="1014" w:type="pct"/>
            <w:shd w:val="clear" w:color="auto" w:fill="FFFFFF"/>
            <w:vAlign w:val="center"/>
          </w:tcPr>
          <w:p w14:paraId="22AF909C" w14:textId="77777777" w:rsidR="00C53F54" w:rsidRPr="00831DF1" w:rsidRDefault="00C53F54" w:rsidP="00831DF1">
            <w:pPr>
              <w:pStyle w:val="TableEntry"/>
            </w:pPr>
          </w:p>
        </w:tc>
        <w:tc>
          <w:tcPr>
            <w:tcW w:w="437" w:type="pct"/>
            <w:shd w:val="clear" w:color="auto" w:fill="FFFFFF"/>
            <w:vAlign w:val="center"/>
          </w:tcPr>
          <w:p w14:paraId="444B75FB" w14:textId="77777777" w:rsidR="00C53F54" w:rsidRPr="00831DF1" w:rsidRDefault="00C53F54" w:rsidP="00831DF1">
            <w:pPr>
              <w:pStyle w:val="TableEntry"/>
            </w:pPr>
          </w:p>
        </w:tc>
      </w:tr>
      <w:tr w:rsidR="00C53F54" w:rsidRPr="00831DF1" w14:paraId="7B99C7FD"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19C6AEB1" w14:textId="77777777" w:rsidR="00C53F54" w:rsidRPr="00831DF1" w:rsidRDefault="00C53F54" w:rsidP="00831DF1">
            <w:pPr>
              <w:pStyle w:val="TableEntry"/>
            </w:pPr>
            <w:r w:rsidRPr="00831DF1">
              <w:rPr>
                <w:color w:val="00FFFF"/>
              </w:rPr>
              <w:t> </w:t>
            </w:r>
            <w:r w:rsidRPr="00831DF1">
              <w:t xml:space="preserve"> messages within the enterprise. </w:t>
            </w:r>
          </w:p>
        </w:tc>
        <w:tc>
          <w:tcPr>
            <w:tcW w:w="1014" w:type="pct"/>
            <w:shd w:val="clear" w:color="auto" w:fill="FFFFFF"/>
            <w:vAlign w:val="center"/>
          </w:tcPr>
          <w:p w14:paraId="76287099" w14:textId="77777777" w:rsidR="00C53F54" w:rsidRPr="00831DF1" w:rsidRDefault="00C53F54" w:rsidP="00831DF1">
            <w:pPr>
              <w:pStyle w:val="TableEntry"/>
            </w:pPr>
          </w:p>
        </w:tc>
        <w:tc>
          <w:tcPr>
            <w:tcW w:w="437" w:type="pct"/>
            <w:shd w:val="clear" w:color="auto" w:fill="FFFFFF"/>
            <w:vAlign w:val="center"/>
          </w:tcPr>
          <w:p w14:paraId="0874958C" w14:textId="77777777" w:rsidR="00C53F54" w:rsidRPr="00831DF1" w:rsidRDefault="00C53F54" w:rsidP="00831DF1">
            <w:pPr>
              <w:pStyle w:val="TableEntry"/>
            </w:pPr>
          </w:p>
        </w:tc>
      </w:tr>
      <w:tr w:rsidR="00631973" w:rsidRPr="00831DF1" w14:paraId="364B4808" w14:textId="77777777"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14:paraId="559A3496" w14:textId="77777777" w:rsidR="00C53F54" w:rsidRPr="00831DF1" w:rsidRDefault="00C53F54" w:rsidP="00831DF1">
            <w:pPr>
              <w:pStyle w:val="TableEntry"/>
            </w:pPr>
            <w:r w:rsidRPr="00831DF1">
              <w:rPr>
                <w:color w:val="FFFFFF"/>
              </w:rPr>
              <w:t>  </w:t>
            </w:r>
            <w:r w:rsidRPr="00831DF1">
              <w:t xml:space="preserve"> namespace ID </w:t>
            </w:r>
          </w:p>
        </w:tc>
        <w:tc>
          <w:tcPr>
            <w:tcW w:w="178" w:type="pct"/>
            <w:tcBorders>
              <w:top w:val="outset" w:sz="6" w:space="0" w:color="auto"/>
              <w:left w:val="outset" w:sz="6" w:space="0" w:color="auto"/>
              <w:bottom w:val="outset" w:sz="6" w:space="0" w:color="auto"/>
              <w:right w:val="outset" w:sz="6" w:space="0" w:color="auto"/>
            </w:tcBorders>
            <w:vAlign w:val="center"/>
          </w:tcPr>
          <w:p w14:paraId="17E04C1D" w14:textId="77777777" w:rsidR="00C53F54" w:rsidRPr="00831DF1" w:rsidRDefault="00C53F54" w:rsidP="00831DF1">
            <w:pPr>
              <w:pStyle w:val="TableEntry"/>
            </w:pPr>
            <w:r w:rsidRPr="00831DF1">
              <w:rPr>
                <w:color w:val="FFFFFF"/>
              </w:rPr>
              <w:t> </w:t>
            </w:r>
            <w:r w:rsidRPr="00831DF1">
              <w:t xml:space="preserve"> 1 </w:t>
            </w:r>
          </w:p>
        </w:tc>
        <w:tc>
          <w:tcPr>
            <w:tcW w:w="349" w:type="pct"/>
            <w:tcBorders>
              <w:top w:val="outset" w:sz="6" w:space="0" w:color="auto"/>
              <w:left w:val="outset" w:sz="6" w:space="0" w:color="auto"/>
              <w:bottom w:val="outset" w:sz="6" w:space="0" w:color="auto"/>
              <w:right w:val="outset" w:sz="6" w:space="0" w:color="auto"/>
            </w:tcBorders>
            <w:vAlign w:val="center"/>
          </w:tcPr>
          <w:p w14:paraId="12D4C469" w14:textId="77777777" w:rsidR="00C53F54" w:rsidRPr="00831DF1" w:rsidRDefault="00C53F54" w:rsidP="00831DF1">
            <w:pPr>
              <w:pStyle w:val="TableEntry"/>
            </w:pPr>
            <w:r w:rsidRPr="00831DF1">
              <w:rPr>
                <w:color w:val="FFFFFF"/>
              </w:rPr>
              <w:t> </w:t>
            </w:r>
            <w:r w:rsidRPr="00831DF1">
              <w:t xml:space="preserve"> IS </w:t>
            </w:r>
          </w:p>
        </w:tc>
        <w:tc>
          <w:tcPr>
            <w:tcW w:w="188" w:type="pct"/>
            <w:tcBorders>
              <w:top w:val="outset" w:sz="6" w:space="0" w:color="auto"/>
              <w:left w:val="outset" w:sz="6" w:space="0" w:color="auto"/>
              <w:bottom w:val="outset" w:sz="6" w:space="0" w:color="auto"/>
              <w:right w:val="outset" w:sz="6" w:space="0" w:color="auto"/>
            </w:tcBorders>
            <w:vAlign w:val="center"/>
          </w:tcPr>
          <w:p w14:paraId="077FBBC0" w14:textId="77777777" w:rsidR="00C53F54" w:rsidRPr="00831DF1" w:rsidRDefault="00C53F54" w:rsidP="00831DF1">
            <w:pPr>
              <w:pStyle w:val="TableEntry"/>
            </w:pPr>
            <w:r w:rsidRPr="00831DF1">
              <w:rPr>
                <w:color w:val="FFFFFF"/>
              </w:rPr>
              <w:t> </w:t>
            </w:r>
            <w:r w:rsidRPr="00831DF1">
              <w:t xml:space="preserve"> 20 </w:t>
            </w:r>
          </w:p>
        </w:tc>
        <w:tc>
          <w:tcPr>
            <w:tcW w:w="188" w:type="pct"/>
            <w:tcBorders>
              <w:top w:val="outset" w:sz="6" w:space="0" w:color="auto"/>
              <w:left w:val="outset" w:sz="6" w:space="0" w:color="auto"/>
              <w:bottom w:val="outset" w:sz="6" w:space="0" w:color="auto"/>
              <w:right w:val="outset" w:sz="6" w:space="0" w:color="auto"/>
            </w:tcBorders>
            <w:vAlign w:val="center"/>
          </w:tcPr>
          <w:p w14:paraId="4A5272CA" w14:textId="77777777"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14:paraId="580A9882" w14:textId="77777777"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vAlign w:val="center"/>
          </w:tcPr>
          <w:p w14:paraId="29898700" w14:textId="77777777"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14:paraId="1C0CC153" w14:textId="77777777"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30615B14" w14:textId="77777777" w:rsidR="00C53F54" w:rsidRPr="00831DF1" w:rsidRDefault="00C53F54" w:rsidP="00831DF1">
            <w:pPr>
              <w:pStyle w:val="TableEntry"/>
            </w:pPr>
            <w:r w:rsidRPr="00831DF1">
              <w:rPr>
                <w:color w:val="FFFFFF"/>
              </w:rPr>
              <w:t> </w:t>
            </w:r>
            <w:r w:rsidRPr="00831DF1">
              <w:t xml:space="preserve"> 0363 </w:t>
            </w:r>
          </w:p>
        </w:tc>
        <w:tc>
          <w:tcPr>
            <w:tcW w:w="416" w:type="pct"/>
            <w:tcBorders>
              <w:top w:val="outset" w:sz="6" w:space="0" w:color="auto"/>
              <w:left w:val="outset" w:sz="6" w:space="0" w:color="auto"/>
              <w:bottom w:val="outset" w:sz="6" w:space="0" w:color="auto"/>
              <w:right w:val="outset" w:sz="6" w:space="0" w:color="auto"/>
            </w:tcBorders>
            <w:vAlign w:val="center"/>
          </w:tcPr>
          <w:p w14:paraId="21EFE483" w14:textId="77777777"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14:paraId="0B1E2BB1" w14:textId="77777777" w:rsidR="00C53F54" w:rsidRPr="00831DF1" w:rsidRDefault="00C53F54" w:rsidP="00831DF1">
            <w:pPr>
              <w:pStyle w:val="TableEntry"/>
            </w:pP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14:paraId="1F7EDE53" w14:textId="77777777" w:rsidR="00C53F54" w:rsidRPr="00831DF1" w:rsidRDefault="00C53F54" w:rsidP="00831DF1">
            <w:pPr>
              <w:pStyle w:val="TableEntry"/>
            </w:pPr>
            <w:r w:rsidRPr="00831DF1">
              <w:rPr>
                <w:color w:val="FFFFFF"/>
              </w:rPr>
              <w:t> </w:t>
            </w:r>
            <w:r w:rsidRPr="00831DF1">
              <w:t xml:space="preserve"> HTAPPL </w:t>
            </w:r>
          </w:p>
        </w:tc>
        <w:tc>
          <w:tcPr>
            <w:tcW w:w="437" w:type="pct"/>
            <w:tcBorders>
              <w:top w:val="outset" w:sz="6" w:space="0" w:color="auto"/>
              <w:left w:val="outset" w:sz="6" w:space="0" w:color="auto"/>
              <w:bottom w:val="outset" w:sz="6" w:space="0" w:color="auto"/>
              <w:right w:val="outset" w:sz="6" w:space="0" w:color="auto"/>
            </w:tcBorders>
            <w:vAlign w:val="center"/>
          </w:tcPr>
          <w:p w14:paraId="6123D265" w14:textId="77777777" w:rsidR="00C53F54" w:rsidRPr="00831DF1" w:rsidRDefault="00C53F54" w:rsidP="00831DF1">
            <w:pPr>
              <w:pStyle w:val="TableEntry"/>
            </w:pPr>
            <w:r w:rsidRPr="00831DF1">
              <w:rPr>
                <w:color w:val="FFFFFF"/>
              </w:rPr>
              <w:t> </w:t>
            </w:r>
            <w:r w:rsidRPr="00831DF1">
              <w:t xml:space="preserve"> </w:t>
            </w:r>
          </w:p>
        </w:tc>
      </w:tr>
      <w:tr w:rsidR="00C53F54" w:rsidRPr="00831DF1" w14:paraId="16BA7AA7"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01171E7F" w14:textId="77777777" w:rsidR="00C53F54" w:rsidRPr="00831DF1" w:rsidRDefault="00C53F54" w:rsidP="00831DF1">
            <w:pPr>
              <w:pStyle w:val="TableEntry"/>
            </w:pPr>
            <w:r w:rsidRPr="00831DF1">
              <w:t xml:space="preserve">Implementation Note: </w:t>
            </w:r>
          </w:p>
        </w:tc>
        <w:tc>
          <w:tcPr>
            <w:tcW w:w="1014" w:type="pct"/>
            <w:shd w:val="clear" w:color="auto" w:fill="FFFFFF"/>
            <w:vAlign w:val="center"/>
          </w:tcPr>
          <w:p w14:paraId="6EF99B77" w14:textId="77777777" w:rsidR="00C53F54" w:rsidRPr="00831DF1" w:rsidRDefault="00C53F54" w:rsidP="00831DF1">
            <w:pPr>
              <w:pStyle w:val="TableEntry"/>
            </w:pPr>
          </w:p>
        </w:tc>
        <w:tc>
          <w:tcPr>
            <w:tcW w:w="437" w:type="pct"/>
            <w:shd w:val="clear" w:color="auto" w:fill="FFFFFF"/>
            <w:vAlign w:val="center"/>
          </w:tcPr>
          <w:p w14:paraId="78CE204F" w14:textId="77777777" w:rsidR="00C53F54" w:rsidRPr="00831DF1" w:rsidRDefault="00C53F54" w:rsidP="00831DF1">
            <w:pPr>
              <w:pStyle w:val="TableEntry"/>
            </w:pPr>
          </w:p>
        </w:tc>
      </w:tr>
      <w:tr w:rsidR="00C53F54" w:rsidRPr="00831DF1" w14:paraId="7B7CB2F0"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0B000734" w14:textId="77777777" w:rsidR="00C53F54" w:rsidRPr="00831DF1" w:rsidRDefault="00C53F54" w:rsidP="00831DF1">
            <w:pPr>
              <w:pStyle w:val="TableEntry"/>
            </w:pPr>
            <w:r w:rsidRPr="00831DF1">
              <w:rPr>
                <w:color w:val="FFFFFF"/>
              </w:rPr>
              <w:t> </w:t>
            </w:r>
            <w:r w:rsidRPr="00831DF1">
              <w:t xml:space="preserve"> User defined table 0363: No need to add COTS application ID to table. </w:t>
            </w:r>
          </w:p>
        </w:tc>
        <w:tc>
          <w:tcPr>
            <w:tcW w:w="1014" w:type="pct"/>
            <w:shd w:val="clear" w:color="auto" w:fill="FFFFFF"/>
            <w:vAlign w:val="center"/>
          </w:tcPr>
          <w:p w14:paraId="1B2101A7" w14:textId="77777777" w:rsidR="00C53F54" w:rsidRPr="00831DF1" w:rsidRDefault="00C53F54" w:rsidP="00831DF1">
            <w:pPr>
              <w:pStyle w:val="TableEntry"/>
            </w:pPr>
          </w:p>
        </w:tc>
        <w:tc>
          <w:tcPr>
            <w:tcW w:w="437" w:type="pct"/>
            <w:shd w:val="clear" w:color="auto" w:fill="FFFFFF"/>
            <w:vAlign w:val="center"/>
          </w:tcPr>
          <w:p w14:paraId="5C491A24" w14:textId="77777777" w:rsidR="00C53F54" w:rsidRPr="00831DF1" w:rsidRDefault="00C53F54" w:rsidP="00831DF1">
            <w:pPr>
              <w:pStyle w:val="TableEntry"/>
            </w:pPr>
          </w:p>
        </w:tc>
      </w:tr>
      <w:tr w:rsidR="00C53F54" w:rsidRPr="00831DF1" w14:paraId="586F4C47"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79E9958C" w14:textId="77777777" w:rsidR="00C53F54" w:rsidRPr="00831DF1" w:rsidRDefault="00C53F54" w:rsidP="00831DF1">
            <w:pPr>
              <w:pStyle w:val="TableEntry"/>
            </w:pPr>
            <w:r w:rsidRPr="00831DF1">
              <w:t xml:space="preserve">HL7 Definition: </w:t>
            </w:r>
          </w:p>
        </w:tc>
        <w:tc>
          <w:tcPr>
            <w:tcW w:w="1014" w:type="pct"/>
            <w:shd w:val="clear" w:color="auto" w:fill="FFFFFF"/>
            <w:vAlign w:val="center"/>
          </w:tcPr>
          <w:p w14:paraId="111B1F83" w14:textId="77777777" w:rsidR="00C53F54" w:rsidRPr="00831DF1" w:rsidRDefault="00C53F54" w:rsidP="00831DF1">
            <w:pPr>
              <w:pStyle w:val="TableEntry"/>
            </w:pPr>
          </w:p>
        </w:tc>
        <w:tc>
          <w:tcPr>
            <w:tcW w:w="437" w:type="pct"/>
            <w:shd w:val="clear" w:color="auto" w:fill="FFFFFF"/>
            <w:vAlign w:val="center"/>
          </w:tcPr>
          <w:p w14:paraId="58949D9C" w14:textId="77777777" w:rsidR="00C53F54" w:rsidRPr="00831DF1" w:rsidRDefault="00C53F54" w:rsidP="00831DF1">
            <w:pPr>
              <w:pStyle w:val="TableEntry"/>
            </w:pPr>
          </w:p>
        </w:tc>
      </w:tr>
      <w:tr w:rsidR="00C53F54" w:rsidRPr="00831DF1" w14:paraId="18B68FD2"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40CE1B21" w14:textId="77777777" w:rsidR="00C53F54" w:rsidRPr="00831DF1" w:rsidRDefault="00C53F54" w:rsidP="00831DF1">
            <w:pPr>
              <w:pStyle w:val="TableEntry"/>
            </w:pPr>
            <w:r w:rsidRPr="00831DF1">
              <w:rPr>
                <w:color w:val="00FFFF"/>
              </w:rPr>
              <w:t> </w:t>
            </w:r>
            <w:r w:rsidRPr="00831DF1">
              <w:t xml:space="preserve"> A character string that uniquely identifies the sending COTS application. </w:t>
            </w:r>
          </w:p>
        </w:tc>
        <w:tc>
          <w:tcPr>
            <w:tcW w:w="1014" w:type="pct"/>
            <w:shd w:val="clear" w:color="auto" w:fill="FFFFFF"/>
            <w:vAlign w:val="center"/>
          </w:tcPr>
          <w:p w14:paraId="3DF3AAF0" w14:textId="77777777" w:rsidR="00C53F54" w:rsidRPr="00831DF1" w:rsidRDefault="00C53F54" w:rsidP="00831DF1">
            <w:pPr>
              <w:pStyle w:val="TableEntry"/>
            </w:pPr>
          </w:p>
        </w:tc>
        <w:tc>
          <w:tcPr>
            <w:tcW w:w="437" w:type="pct"/>
            <w:shd w:val="clear" w:color="auto" w:fill="FFFFFF"/>
            <w:vAlign w:val="center"/>
          </w:tcPr>
          <w:p w14:paraId="47F18CE2" w14:textId="77777777" w:rsidR="00C53F54" w:rsidRPr="00831DF1" w:rsidRDefault="00C53F54" w:rsidP="00831DF1">
            <w:pPr>
              <w:pStyle w:val="TableEntry"/>
            </w:pPr>
          </w:p>
        </w:tc>
      </w:tr>
      <w:tr w:rsidR="00631973" w:rsidRPr="00831DF1" w14:paraId="3C83C386" w14:textId="77777777" w:rsidTr="00631973">
        <w:trPr>
          <w:tblCellSpacing w:w="7" w:type="dxa"/>
        </w:trPr>
        <w:tc>
          <w:tcPr>
            <w:tcW w:w="701" w:type="pct"/>
            <w:tcBorders>
              <w:top w:val="outset" w:sz="6" w:space="0" w:color="auto"/>
              <w:left w:val="outset" w:sz="6" w:space="0" w:color="auto"/>
              <w:bottom w:val="outset" w:sz="6" w:space="0" w:color="auto"/>
              <w:right w:val="outset" w:sz="6" w:space="0" w:color="auto"/>
            </w:tcBorders>
            <w:shd w:val="clear" w:color="auto" w:fill="FFFFFF"/>
            <w:vAlign w:val="center"/>
          </w:tcPr>
          <w:p w14:paraId="2EB83D56" w14:textId="77777777" w:rsidR="00C53F54" w:rsidRPr="00831DF1" w:rsidRDefault="00C53F54" w:rsidP="00831DF1">
            <w:pPr>
              <w:pStyle w:val="TableEntry"/>
            </w:pPr>
            <w:r w:rsidRPr="00831DF1">
              <w:rPr>
                <w:color w:val="FFFFFF"/>
              </w:rPr>
              <w:t>  </w:t>
            </w:r>
            <w:r w:rsidRPr="00831DF1">
              <w:t xml:space="preserve"> universal ID </w:t>
            </w:r>
          </w:p>
        </w:tc>
        <w:tc>
          <w:tcPr>
            <w:tcW w:w="178" w:type="pct"/>
            <w:tcBorders>
              <w:top w:val="outset" w:sz="6" w:space="0" w:color="auto"/>
              <w:left w:val="outset" w:sz="6" w:space="0" w:color="auto"/>
              <w:bottom w:val="outset" w:sz="6" w:space="0" w:color="auto"/>
              <w:right w:val="outset" w:sz="6" w:space="0" w:color="auto"/>
            </w:tcBorders>
            <w:shd w:val="clear" w:color="auto" w:fill="FFFFFF"/>
            <w:vAlign w:val="center"/>
          </w:tcPr>
          <w:p w14:paraId="6D15E21C" w14:textId="77777777" w:rsidR="00C53F54" w:rsidRPr="00831DF1" w:rsidRDefault="00C53F54" w:rsidP="00831DF1">
            <w:pPr>
              <w:pStyle w:val="TableEntry"/>
            </w:pPr>
            <w:r w:rsidRPr="00831DF1">
              <w:rPr>
                <w:color w:val="FFFFFF"/>
              </w:rPr>
              <w:t> </w:t>
            </w:r>
            <w:r w:rsidRPr="00831DF1">
              <w:t xml:space="preserve"> 2 </w:t>
            </w:r>
          </w:p>
        </w:tc>
        <w:tc>
          <w:tcPr>
            <w:tcW w:w="349" w:type="pct"/>
            <w:tcBorders>
              <w:top w:val="outset" w:sz="6" w:space="0" w:color="auto"/>
              <w:left w:val="outset" w:sz="6" w:space="0" w:color="auto"/>
              <w:bottom w:val="outset" w:sz="6" w:space="0" w:color="auto"/>
              <w:right w:val="outset" w:sz="6" w:space="0" w:color="auto"/>
            </w:tcBorders>
            <w:shd w:val="clear" w:color="auto" w:fill="FFFFFF"/>
            <w:vAlign w:val="center"/>
          </w:tcPr>
          <w:p w14:paraId="7B902C27" w14:textId="77777777" w:rsidR="00C53F54" w:rsidRPr="00831DF1" w:rsidRDefault="00C53F54" w:rsidP="00831DF1">
            <w:pPr>
              <w:pStyle w:val="TableEntry"/>
            </w:pPr>
            <w:r w:rsidRPr="00831DF1">
              <w:rPr>
                <w:color w:val="FFFFFF"/>
              </w:rPr>
              <w:t> </w:t>
            </w:r>
            <w:r w:rsidRPr="00831DF1">
              <w:t xml:space="preserve"> ST </w:t>
            </w:r>
          </w:p>
        </w:tc>
        <w:tc>
          <w:tcPr>
            <w:tcW w:w="188" w:type="pct"/>
            <w:tcBorders>
              <w:top w:val="outset" w:sz="6" w:space="0" w:color="auto"/>
              <w:left w:val="outset" w:sz="6" w:space="0" w:color="auto"/>
              <w:bottom w:val="outset" w:sz="6" w:space="0" w:color="auto"/>
              <w:right w:val="outset" w:sz="6" w:space="0" w:color="auto"/>
            </w:tcBorders>
            <w:shd w:val="clear" w:color="auto" w:fill="FFFFFF"/>
            <w:vAlign w:val="center"/>
          </w:tcPr>
          <w:p w14:paraId="64FAC83B" w14:textId="77777777" w:rsidR="00C53F54" w:rsidRPr="00831DF1" w:rsidRDefault="00C53F54" w:rsidP="00831DF1">
            <w:pPr>
              <w:pStyle w:val="TableEntry"/>
            </w:pPr>
            <w:r w:rsidRPr="00831DF1">
              <w:rPr>
                <w:color w:val="FFFFFF"/>
              </w:rPr>
              <w:t> </w:t>
            </w:r>
            <w:r w:rsidRPr="00831DF1">
              <w:t xml:space="preserve"> 3 </w:t>
            </w:r>
          </w:p>
        </w:tc>
        <w:tc>
          <w:tcPr>
            <w:tcW w:w="188" w:type="pct"/>
            <w:tcBorders>
              <w:top w:val="outset" w:sz="6" w:space="0" w:color="auto"/>
              <w:left w:val="outset" w:sz="6" w:space="0" w:color="auto"/>
              <w:bottom w:val="outset" w:sz="6" w:space="0" w:color="auto"/>
              <w:right w:val="outset" w:sz="6" w:space="0" w:color="auto"/>
            </w:tcBorders>
            <w:shd w:val="clear" w:color="auto" w:fill="FFFFFF"/>
            <w:vAlign w:val="center"/>
          </w:tcPr>
          <w:p w14:paraId="03E06737" w14:textId="77777777" w:rsidR="00C53F54" w:rsidRPr="00831DF1" w:rsidRDefault="00C53F54" w:rsidP="00831DF1">
            <w:pPr>
              <w:pStyle w:val="TableEntry"/>
            </w:pPr>
            <w:r w:rsidRPr="00831DF1">
              <w:rPr>
                <w:color w:val="FFFFFF"/>
              </w:rPr>
              <w:t> </w:t>
            </w:r>
            <w:r w:rsidRPr="00831DF1">
              <w:t xml:space="preserve"> NS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52E44C0C" w14:textId="77777777"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shd w:val="clear" w:color="auto" w:fill="FFFFFF"/>
            <w:vAlign w:val="center"/>
          </w:tcPr>
          <w:p w14:paraId="1B464280" w14:textId="77777777" w:rsidR="00C53F54" w:rsidRPr="00831DF1" w:rsidRDefault="00C53F54" w:rsidP="00831DF1">
            <w:pPr>
              <w:pStyle w:val="TableEntry"/>
            </w:pPr>
            <w:r w:rsidRPr="00831DF1">
              <w:rPr>
                <w:color w:val="FFFFFF"/>
              </w:rPr>
              <w:t> </w:t>
            </w:r>
            <w:r w:rsidRPr="00831DF1">
              <w:t xml:space="preserve"> 0 </w:t>
            </w:r>
          </w:p>
        </w:tc>
        <w:tc>
          <w:tcPr>
            <w:tcW w:w="199" w:type="pct"/>
            <w:tcBorders>
              <w:top w:val="outset" w:sz="6" w:space="0" w:color="auto"/>
              <w:left w:val="outset" w:sz="6" w:space="0" w:color="auto"/>
              <w:bottom w:val="outset" w:sz="6" w:space="0" w:color="auto"/>
              <w:right w:val="outset" w:sz="6" w:space="0" w:color="auto"/>
            </w:tcBorders>
            <w:shd w:val="clear" w:color="auto" w:fill="FFFFFF"/>
            <w:vAlign w:val="center"/>
          </w:tcPr>
          <w:p w14:paraId="7171EFAE" w14:textId="77777777" w:rsidR="00C53F54" w:rsidRPr="00831DF1" w:rsidRDefault="00C53F54" w:rsidP="00831DF1">
            <w:pPr>
              <w:pStyle w:val="TableEntry"/>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3B04D57B" w14:textId="77777777" w:rsidR="00C53F54" w:rsidRPr="00831DF1" w:rsidRDefault="00C53F54" w:rsidP="00831DF1">
            <w:pPr>
              <w:pStyle w:val="TableEntry"/>
            </w:pPr>
            <w:r w:rsidRPr="00831DF1">
              <w:rPr>
                <w:color w:val="FFFFFF"/>
              </w:rPr>
              <w:t> </w:t>
            </w:r>
            <w:r w:rsidRPr="00831DF1">
              <w:t xml:space="preserve"> </w:t>
            </w:r>
          </w:p>
        </w:tc>
        <w:tc>
          <w:tcPr>
            <w:tcW w:w="416" w:type="pct"/>
            <w:tcBorders>
              <w:top w:val="outset" w:sz="6" w:space="0" w:color="auto"/>
              <w:left w:val="outset" w:sz="6" w:space="0" w:color="auto"/>
              <w:bottom w:val="outset" w:sz="6" w:space="0" w:color="auto"/>
              <w:right w:val="outset" w:sz="6" w:space="0" w:color="auto"/>
            </w:tcBorders>
            <w:shd w:val="clear" w:color="auto" w:fill="FFFFFF"/>
            <w:vAlign w:val="center"/>
          </w:tcPr>
          <w:p w14:paraId="437E9F7B"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shd w:val="clear" w:color="auto" w:fill="FFFFFF"/>
            <w:vAlign w:val="center"/>
          </w:tcPr>
          <w:p w14:paraId="6BB91CAE"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shd w:val="clear" w:color="auto" w:fill="FFFFFF"/>
            <w:vAlign w:val="center"/>
          </w:tcPr>
          <w:p w14:paraId="378E27BD"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37" w:type="pct"/>
            <w:tcBorders>
              <w:top w:val="outset" w:sz="6" w:space="0" w:color="auto"/>
              <w:left w:val="outset" w:sz="6" w:space="0" w:color="auto"/>
              <w:bottom w:val="outset" w:sz="6" w:space="0" w:color="auto"/>
              <w:right w:val="outset" w:sz="6" w:space="0" w:color="auto"/>
            </w:tcBorders>
            <w:shd w:val="clear" w:color="auto" w:fill="FFFFFF"/>
            <w:vAlign w:val="center"/>
          </w:tcPr>
          <w:p w14:paraId="6397401F" w14:textId="77777777" w:rsidR="00C53F54" w:rsidRPr="00831DF1" w:rsidRDefault="00C53F54" w:rsidP="00831DF1">
            <w:pPr>
              <w:pStyle w:val="TableEntry"/>
            </w:pPr>
            <w:r w:rsidRPr="00831DF1">
              <w:rPr>
                <w:color w:val="FFFFFF"/>
              </w:rPr>
              <w:t> </w:t>
            </w:r>
            <w:r w:rsidRPr="00831DF1">
              <w:t xml:space="preserve"> </w:t>
            </w:r>
          </w:p>
        </w:tc>
      </w:tr>
      <w:tr w:rsidR="00631973" w:rsidRPr="00831DF1" w14:paraId="1412B75D" w14:textId="77777777" w:rsidTr="00631973">
        <w:trPr>
          <w:tblCellSpacing w:w="7" w:type="dxa"/>
        </w:trPr>
        <w:tc>
          <w:tcPr>
            <w:tcW w:w="701" w:type="pct"/>
            <w:tcBorders>
              <w:top w:val="outset" w:sz="6" w:space="0" w:color="auto"/>
              <w:left w:val="outset" w:sz="6" w:space="0" w:color="auto"/>
              <w:bottom w:val="outset" w:sz="6" w:space="0" w:color="auto"/>
              <w:right w:val="outset" w:sz="6" w:space="0" w:color="auto"/>
            </w:tcBorders>
            <w:shd w:val="clear" w:color="auto" w:fill="FFFFFF"/>
            <w:vAlign w:val="center"/>
          </w:tcPr>
          <w:p w14:paraId="25F0B27D" w14:textId="77777777" w:rsidR="00C53F54" w:rsidRPr="00831DF1" w:rsidRDefault="00C53F54" w:rsidP="00831DF1">
            <w:pPr>
              <w:pStyle w:val="TableEntry"/>
            </w:pPr>
            <w:r w:rsidRPr="00831DF1">
              <w:rPr>
                <w:color w:val="FFFFFF"/>
              </w:rPr>
              <w:t>  </w:t>
            </w:r>
            <w:r w:rsidRPr="00831DF1">
              <w:t xml:space="preserve"> universal ID type </w:t>
            </w:r>
          </w:p>
        </w:tc>
        <w:tc>
          <w:tcPr>
            <w:tcW w:w="178" w:type="pct"/>
            <w:tcBorders>
              <w:top w:val="outset" w:sz="6" w:space="0" w:color="auto"/>
              <w:left w:val="outset" w:sz="6" w:space="0" w:color="auto"/>
              <w:bottom w:val="outset" w:sz="6" w:space="0" w:color="auto"/>
              <w:right w:val="outset" w:sz="6" w:space="0" w:color="auto"/>
            </w:tcBorders>
            <w:shd w:val="clear" w:color="auto" w:fill="FFFFFF"/>
            <w:vAlign w:val="center"/>
          </w:tcPr>
          <w:p w14:paraId="1DFC31D7" w14:textId="77777777" w:rsidR="00C53F54" w:rsidRPr="00831DF1" w:rsidRDefault="00C53F54" w:rsidP="00831DF1">
            <w:pPr>
              <w:pStyle w:val="TableEntry"/>
            </w:pPr>
            <w:r w:rsidRPr="00831DF1">
              <w:rPr>
                <w:color w:val="FFFFFF"/>
              </w:rPr>
              <w:t> </w:t>
            </w:r>
            <w:r w:rsidRPr="00831DF1">
              <w:t xml:space="preserve"> 3 </w:t>
            </w:r>
          </w:p>
        </w:tc>
        <w:tc>
          <w:tcPr>
            <w:tcW w:w="349" w:type="pct"/>
            <w:tcBorders>
              <w:top w:val="outset" w:sz="6" w:space="0" w:color="auto"/>
              <w:left w:val="outset" w:sz="6" w:space="0" w:color="auto"/>
              <w:bottom w:val="outset" w:sz="6" w:space="0" w:color="auto"/>
              <w:right w:val="outset" w:sz="6" w:space="0" w:color="auto"/>
            </w:tcBorders>
            <w:shd w:val="clear" w:color="auto" w:fill="FFFFFF"/>
            <w:vAlign w:val="center"/>
          </w:tcPr>
          <w:p w14:paraId="6F10C312" w14:textId="77777777" w:rsidR="00C53F54" w:rsidRPr="00831DF1" w:rsidRDefault="00C53F54" w:rsidP="00831DF1">
            <w:pPr>
              <w:pStyle w:val="TableEntry"/>
            </w:pPr>
            <w:r w:rsidRPr="00831DF1">
              <w:rPr>
                <w:color w:val="FFFFFF"/>
              </w:rPr>
              <w:t> </w:t>
            </w:r>
            <w:r w:rsidRPr="00831DF1">
              <w:t xml:space="preserve"> ID </w:t>
            </w:r>
          </w:p>
        </w:tc>
        <w:tc>
          <w:tcPr>
            <w:tcW w:w="188" w:type="pct"/>
            <w:tcBorders>
              <w:top w:val="outset" w:sz="6" w:space="0" w:color="auto"/>
              <w:left w:val="outset" w:sz="6" w:space="0" w:color="auto"/>
              <w:bottom w:val="outset" w:sz="6" w:space="0" w:color="auto"/>
              <w:right w:val="outset" w:sz="6" w:space="0" w:color="auto"/>
            </w:tcBorders>
            <w:shd w:val="clear" w:color="auto" w:fill="FFFFFF"/>
            <w:vAlign w:val="center"/>
          </w:tcPr>
          <w:p w14:paraId="71186BB1" w14:textId="77777777" w:rsidR="00C53F54" w:rsidRPr="00831DF1" w:rsidRDefault="00C53F54" w:rsidP="00831DF1">
            <w:pPr>
              <w:pStyle w:val="TableEntry"/>
            </w:pPr>
            <w:r w:rsidRPr="00831DF1">
              <w:rPr>
                <w:color w:val="FFFFFF"/>
              </w:rPr>
              <w:t> </w:t>
            </w:r>
            <w:r w:rsidRPr="00831DF1">
              <w:t xml:space="preserve"> 3 </w:t>
            </w:r>
          </w:p>
        </w:tc>
        <w:tc>
          <w:tcPr>
            <w:tcW w:w="188" w:type="pct"/>
            <w:tcBorders>
              <w:top w:val="outset" w:sz="6" w:space="0" w:color="auto"/>
              <w:left w:val="outset" w:sz="6" w:space="0" w:color="auto"/>
              <w:bottom w:val="outset" w:sz="6" w:space="0" w:color="auto"/>
              <w:right w:val="outset" w:sz="6" w:space="0" w:color="auto"/>
            </w:tcBorders>
            <w:shd w:val="clear" w:color="auto" w:fill="FFFFFF"/>
            <w:vAlign w:val="center"/>
          </w:tcPr>
          <w:p w14:paraId="50E863B4" w14:textId="77777777" w:rsidR="00C53F54" w:rsidRPr="00831DF1" w:rsidRDefault="00C53F54" w:rsidP="00831DF1">
            <w:pPr>
              <w:pStyle w:val="TableEntry"/>
            </w:pPr>
            <w:r w:rsidRPr="00831DF1">
              <w:rPr>
                <w:color w:val="FFFFFF"/>
              </w:rPr>
              <w:t> </w:t>
            </w:r>
            <w:r w:rsidRPr="00831DF1">
              <w:t xml:space="preserve"> NS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7E45DAB6" w14:textId="77777777"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shd w:val="clear" w:color="auto" w:fill="FFFFFF"/>
            <w:vAlign w:val="center"/>
          </w:tcPr>
          <w:p w14:paraId="58E46EA7" w14:textId="77777777" w:rsidR="00C53F54" w:rsidRPr="00831DF1" w:rsidRDefault="00C53F54" w:rsidP="00831DF1">
            <w:pPr>
              <w:pStyle w:val="TableEntry"/>
            </w:pPr>
            <w:r w:rsidRPr="00831DF1">
              <w:rPr>
                <w:color w:val="FFFFFF"/>
              </w:rPr>
              <w:t> </w:t>
            </w:r>
            <w:r w:rsidRPr="00831DF1">
              <w:t xml:space="preserve"> 0 </w:t>
            </w:r>
          </w:p>
        </w:tc>
        <w:tc>
          <w:tcPr>
            <w:tcW w:w="199" w:type="pct"/>
            <w:tcBorders>
              <w:top w:val="outset" w:sz="6" w:space="0" w:color="auto"/>
              <w:left w:val="outset" w:sz="6" w:space="0" w:color="auto"/>
              <w:bottom w:val="outset" w:sz="6" w:space="0" w:color="auto"/>
              <w:right w:val="outset" w:sz="6" w:space="0" w:color="auto"/>
            </w:tcBorders>
            <w:shd w:val="clear" w:color="auto" w:fill="FFFFFF"/>
            <w:vAlign w:val="center"/>
          </w:tcPr>
          <w:p w14:paraId="4E75E44B" w14:textId="77777777" w:rsidR="00C53F54" w:rsidRPr="00831DF1" w:rsidRDefault="00C53F54" w:rsidP="00831DF1">
            <w:pPr>
              <w:pStyle w:val="TableEntry"/>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1BC3F31B" w14:textId="77777777" w:rsidR="00C53F54" w:rsidRPr="00831DF1" w:rsidRDefault="00C53F54" w:rsidP="00831DF1">
            <w:pPr>
              <w:pStyle w:val="TableEntry"/>
            </w:pPr>
            <w:r w:rsidRPr="00831DF1">
              <w:rPr>
                <w:color w:val="FFFFFF"/>
              </w:rPr>
              <w:t> </w:t>
            </w:r>
            <w:r w:rsidRPr="00831DF1">
              <w:t xml:space="preserve"> 0301 </w:t>
            </w:r>
          </w:p>
        </w:tc>
        <w:tc>
          <w:tcPr>
            <w:tcW w:w="416" w:type="pct"/>
            <w:tcBorders>
              <w:top w:val="outset" w:sz="6" w:space="0" w:color="auto"/>
              <w:left w:val="outset" w:sz="6" w:space="0" w:color="auto"/>
              <w:bottom w:val="outset" w:sz="6" w:space="0" w:color="auto"/>
              <w:right w:val="outset" w:sz="6" w:space="0" w:color="auto"/>
            </w:tcBorders>
            <w:shd w:val="clear" w:color="auto" w:fill="FFFFFF"/>
            <w:vAlign w:val="center"/>
          </w:tcPr>
          <w:p w14:paraId="47520ED3"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shd w:val="clear" w:color="auto" w:fill="FFFFFF"/>
            <w:vAlign w:val="center"/>
          </w:tcPr>
          <w:p w14:paraId="320FA173"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shd w:val="clear" w:color="auto" w:fill="FFFFFF"/>
            <w:vAlign w:val="center"/>
          </w:tcPr>
          <w:p w14:paraId="1CB188BA"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37" w:type="pct"/>
            <w:tcBorders>
              <w:top w:val="outset" w:sz="6" w:space="0" w:color="auto"/>
              <w:left w:val="outset" w:sz="6" w:space="0" w:color="auto"/>
              <w:bottom w:val="outset" w:sz="6" w:space="0" w:color="auto"/>
              <w:right w:val="outset" w:sz="6" w:space="0" w:color="auto"/>
            </w:tcBorders>
            <w:shd w:val="clear" w:color="auto" w:fill="FFFFFF"/>
            <w:vAlign w:val="center"/>
          </w:tcPr>
          <w:p w14:paraId="61D71A24" w14:textId="77777777" w:rsidR="00C53F54" w:rsidRPr="00831DF1" w:rsidRDefault="00C53F54" w:rsidP="00831DF1">
            <w:pPr>
              <w:pStyle w:val="TableEntry"/>
            </w:pPr>
            <w:r w:rsidRPr="00831DF1">
              <w:rPr>
                <w:color w:val="FFFFFF"/>
              </w:rPr>
              <w:t> </w:t>
            </w:r>
            <w:r w:rsidRPr="00831DF1">
              <w:t xml:space="preserve"> </w:t>
            </w:r>
          </w:p>
        </w:tc>
      </w:tr>
      <w:tr w:rsidR="00631973" w:rsidRPr="00831DF1" w14:paraId="474F3956" w14:textId="77777777"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14:paraId="2D112DEC" w14:textId="77777777" w:rsidR="00C53F54" w:rsidRPr="00831DF1" w:rsidRDefault="00C53F54" w:rsidP="00831DF1">
            <w:pPr>
              <w:pStyle w:val="TableEntry"/>
            </w:pPr>
            <w:r w:rsidRPr="00831DF1">
              <w:rPr>
                <w:color w:val="FFFFFF"/>
              </w:rPr>
              <w:t> </w:t>
            </w:r>
            <w:r w:rsidRPr="00831DF1">
              <w:t xml:space="preserve"> Sending Facility </w:t>
            </w:r>
          </w:p>
        </w:tc>
        <w:tc>
          <w:tcPr>
            <w:tcW w:w="178" w:type="pct"/>
            <w:tcBorders>
              <w:top w:val="outset" w:sz="6" w:space="0" w:color="auto"/>
              <w:left w:val="outset" w:sz="6" w:space="0" w:color="auto"/>
              <w:bottom w:val="outset" w:sz="6" w:space="0" w:color="auto"/>
              <w:right w:val="outset" w:sz="6" w:space="0" w:color="auto"/>
            </w:tcBorders>
            <w:vAlign w:val="center"/>
          </w:tcPr>
          <w:p w14:paraId="071B86FD" w14:textId="77777777" w:rsidR="00C53F54" w:rsidRPr="00831DF1" w:rsidRDefault="00C53F54" w:rsidP="00831DF1">
            <w:pPr>
              <w:pStyle w:val="TableEntry"/>
            </w:pPr>
            <w:r w:rsidRPr="00831DF1">
              <w:rPr>
                <w:color w:val="FFFFFF"/>
              </w:rPr>
              <w:t> </w:t>
            </w:r>
            <w:r w:rsidRPr="00831DF1">
              <w:t xml:space="preserve"> 4 </w:t>
            </w:r>
          </w:p>
        </w:tc>
        <w:tc>
          <w:tcPr>
            <w:tcW w:w="349" w:type="pct"/>
            <w:tcBorders>
              <w:top w:val="outset" w:sz="6" w:space="0" w:color="auto"/>
              <w:left w:val="outset" w:sz="6" w:space="0" w:color="auto"/>
              <w:bottom w:val="outset" w:sz="6" w:space="0" w:color="auto"/>
              <w:right w:val="outset" w:sz="6" w:space="0" w:color="auto"/>
            </w:tcBorders>
            <w:vAlign w:val="center"/>
          </w:tcPr>
          <w:p w14:paraId="461639A1" w14:textId="77777777" w:rsidR="00C53F54" w:rsidRPr="00831DF1" w:rsidRDefault="00C53F54" w:rsidP="00831DF1">
            <w:pPr>
              <w:pStyle w:val="TableEntry"/>
            </w:pPr>
            <w:r w:rsidRPr="00831DF1">
              <w:rPr>
                <w:color w:val="FFFFFF"/>
              </w:rPr>
              <w:t> </w:t>
            </w:r>
            <w:r w:rsidRPr="00831DF1">
              <w:t xml:space="preserve"> HD </w:t>
            </w:r>
          </w:p>
        </w:tc>
        <w:tc>
          <w:tcPr>
            <w:tcW w:w="188" w:type="pct"/>
            <w:tcBorders>
              <w:top w:val="outset" w:sz="6" w:space="0" w:color="auto"/>
              <w:left w:val="outset" w:sz="6" w:space="0" w:color="auto"/>
              <w:bottom w:val="outset" w:sz="6" w:space="0" w:color="auto"/>
              <w:right w:val="outset" w:sz="6" w:space="0" w:color="auto"/>
            </w:tcBorders>
            <w:vAlign w:val="center"/>
          </w:tcPr>
          <w:p w14:paraId="5DADA549" w14:textId="77777777" w:rsidR="00C53F54" w:rsidRPr="00831DF1" w:rsidRDefault="00C53F54" w:rsidP="00831DF1">
            <w:pPr>
              <w:pStyle w:val="TableEntry"/>
            </w:pPr>
            <w:r w:rsidRPr="00831DF1">
              <w:rPr>
                <w:color w:val="FFFFFF"/>
              </w:rPr>
              <w:t> </w:t>
            </w:r>
            <w:r w:rsidRPr="00831DF1">
              <w:t xml:space="preserve"> 110 </w:t>
            </w:r>
          </w:p>
        </w:tc>
        <w:tc>
          <w:tcPr>
            <w:tcW w:w="188" w:type="pct"/>
            <w:tcBorders>
              <w:top w:val="outset" w:sz="6" w:space="0" w:color="auto"/>
              <w:left w:val="outset" w:sz="6" w:space="0" w:color="auto"/>
              <w:bottom w:val="outset" w:sz="6" w:space="0" w:color="auto"/>
              <w:right w:val="outset" w:sz="6" w:space="0" w:color="auto"/>
            </w:tcBorders>
            <w:vAlign w:val="center"/>
          </w:tcPr>
          <w:p w14:paraId="69AACC84" w14:textId="77777777"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14:paraId="5874CC7A" w14:textId="77777777" w:rsidR="00C53F54" w:rsidRPr="00831DF1" w:rsidRDefault="00C53F54" w:rsidP="00831DF1">
            <w:pPr>
              <w:pStyle w:val="TableEntry"/>
            </w:pPr>
            <w:r w:rsidRPr="00831DF1">
              <w:t xml:space="preserve">False </w:t>
            </w:r>
          </w:p>
        </w:tc>
        <w:tc>
          <w:tcPr>
            <w:tcW w:w="182" w:type="pct"/>
            <w:tcBorders>
              <w:top w:val="outset" w:sz="6" w:space="0" w:color="auto"/>
              <w:left w:val="outset" w:sz="6" w:space="0" w:color="auto"/>
              <w:bottom w:val="outset" w:sz="6" w:space="0" w:color="auto"/>
              <w:right w:val="outset" w:sz="6" w:space="0" w:color="auto"/>
            </w:tcBorders>
            <w:vAlign w:val="center"/>
          </w:tcPr>
          <w:p w14:paraId="13D54D13" w14:textId="77777777"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14:paraId="78FA82D4" w14:textId="77777777"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3D79F04F" w14:textId="77777777" w:rsidR="00C53F54" w:rsidRPr="00831DF1" w:rsidRDefault="00C53F54" w:rsidP="00831DF1">
            <w:pPr>
              <w:pStyle w:val="TableEntry"/>
            </w:pPr>
            <w:r w:rsidRPr="00831DF1">
              <w:rPr>
                <w:color w:val="FFFFFF"/>
              </w:rPr>
              <w:t> </w:t>
            </w:r>
            <w:r w:rsidRPr="00831DF1">
              <w:t xml:space="preserve">0362 </w:t>
            </w:r>
          </w:p>
        </w:tc>
        <w:tc>
          <w:tcPr>
            <w:tcW w:w="416" w:type="pct"/>
            <w:tcBorders>
              <w:top w:val="outset" w:sz="6" w:space="0" w:color="auto"/>
              <w:left w:val="outset" w:sz="6" w:space="0" w:color="auto"/>
              <w:bottom w:val="outset" w:sz="6" w:space="0" w:color="auto"/>
              <w:right w:val="outset" w:sz="6" w:space="0" w:color="auto"/>
            </w:tcBorders>
            <w:vAlign w:val="center"/>
          </w:tcPr>
          <w:p w14:paraId="0A04D2C1" w14:textId="77777777"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14:paraId="7615F799"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14:paraId="43C89F58"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37" w:type="pct"/>
            <w:tcBorders>
              <w:top w:val="outset" w:sz="6" w:space="0" w:color="auto"/>
              <w:left w:val="outset" w:sz="6" w:space="0" w:color="auto"/>
              <w:bottom w:val="outset" w:sz="6" w:space="0" w:color="auto"/>
              <w:right w:val="outset" w:sz="6" w:space="0" w:color="auto"/>
            </w:tcBorders>
            <w:vAlign w:val="center"/>
          </w:tcPr>
          <w:p w14:paraId="0295C911" w14:textId="77777777" w:rsidR="00C53F54" w:rsidRPr="00831DF1" w:rsidRDefault="00C53F54" w:rsidP="00831DF1">
            <w:pPr>
              <w:pStyle w:val="TableEntry"/>
            </w:pPr>
            <w:r w:rsidRPr="00831DF1">
              <w:rPr>
                <w:color w:val="FFFFFF"/>
              </w:rPr>
              <w:t> </w:t>
            </w:r>
            <w:r w:rsidRPr="00831DF1">
              <w:t xml:space="preserve"> 2.16.9.4 </w:t>
            </w:r>
          </w:p>
        </w:tc>
      </w:tr>
      <w:tr w:rsidR="00C53F54" w:rsidRPr="00831DF1" w14:paraId="229C7FC1"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45577FDF" w14:textId="77777777" w:rsidR="00C53F54" w:rsidRPr="00831DF1" w:rsidRDefault="00C53F54" w:rsidP="00831DF1">
            <w:pPr>
              <w:pStyle w:val="TableEntry"/>
            </w:pPr>
            <w:r w:rsidRPr="00831DF1">
              <w:t xml:space="preserve">HL7 Definition: </w:t>
            </w:r>
          </w:p>
        </w:tc>
        <w:tc>
          <w:tcPr>
            <w:tcW w:w="1014" w:type="pct"/>
            <w:shd w:val="clear" w:color="auto" w:fill="FFFFFF"/>
            <w:vAlign w:val="center"/>
          </w:tcPr>
          <w:p w14:paraId="48D16082" w14:textId="77777777" w:rsidR="00C53F54" w:rsidRPr="00831DF1" w:rsidRDefault="00C53F54" w:rsidP="00831DF1">
            <w:pPr>
              <w:pStyle w:val="TableEntry"/>
            </w:pPr>
          </w:p>
        </w:tc>
        <w:tc>
          <w:tcPr>
            <w:tcW w:w="437" w:type="pct"/>
            <w:shd w:val="clear" w:color="auto" w:fill="FFFFFF"/>
            <w:vAlign w:val="center"/>
          </w:tcPr>
          <w:p w14:paraId="2370348B" w14:textId="77777777" w:rsidR="00C53F54" w:rsidRPr="00831DF1" w:rsidRDefault="00C53F54" w:rsidP="00831DF1">
            <w:pPr>
              <w:pStyle w:val="TableEntry"/>
            </w:pPr>
          </w:p>
        </w:tc>
      </w:tr>
      <w:tr w:rsidR="00C53F54" w:rsidRPr="00831DF1" w14:paraId="7AF7BD65"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68DDDEFC" w14:textId="77777777" w:rsidR="00C53F54" w:rsidRPr="00831DF1" w:rsidRDefault="00C53F54" w:rsidP="00831DF1">
            <w:pPr>
              <w:pStyle w:val="TableEntry"/>
            </w:pPr>
            <w:r w:rsidRPr="00831DF1">
              <w:rPr>
                <w:color w:val="00FFFF"/>
              </w:rPr>
              <w:t> </w:t>
            </w:r>
            <w:r w:rsidRPr="00831DF1">
              <w:t xml:space="preserve"> Identifies the sending application among multiple identical instances of the application running on behalf of different organizations. </w:t>
            </w:r>
          </w:p>
        </w:tc>
        <w:tc>
          <w:tcPr>
            <w:tcW w:w="1014" w:type="pct"/>
            <w:shd w:val="clear" w:color="auto" w:fill="FFFFFF"/>
            <w:vAlign w:val="center"/>
          </w:tcPr>
          <w:p w14:paraId="22C05B84" w14:textId="77777777" w:rsidR="00C53F54" w:rsidRPr="00831DF1" w:rsidRDefault="00C53F54" w:rsidP="00831DF1">
            <w:pPr>
              <w:pStyle w:val="TableEntry"/>
            </w:pPr>
          </w:p>
        </w:tc>
        <w:tc>
          <w:tcPr>
            <w:tcW w:w="437" w:type="pct"/>
            <w:shd w:val="clear" w:color="auto" w:fill="FFFFFF"/>
            <w:vAlign w:val="center"/>
          </w:tcPr>
          <w:p w14:paraId="488394FE" w14:textId="77777777" w:rsidR="00C53F54" w:rsidRPr="00831DF1" w:rsidRDefault="00C53F54" w:rsidP="00831DF1">
            <w:pPr>
              <w:pStyle w:val="TableEntry"/>
            </w:pPr>
          </w:p>
        </w:tc>
      </w:tr>
      <w:tr w:rsidR="00631973" w:rsidRPr="00831DF1" w14:paraId="389A7D6E" w14:textId="77777777"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14:paraId="0D29C5D4" w14:textId="77777777" w:rsidR="00C53F54" w:rsidRPr="00831DF1" w:rsidRDefault="00C53F54" w:rsidP="00831DF1">
            <w:pPr>
              <w:pStyle w:val="TableEntry"/>
            </w:pPr>
            <w:r w:rsidRPr="00831DF1">
              <w:rPr>
                <w:color w:val="FFFFFF"/>
              </w:rPr>
              <w:t>  </w:t>
            </w:r>
            <w:r w:rsidRPr="00831DF1">
              <w:t xml:space="preserve"> namespace ID </w:t>
            </w:r>
          </w:p>
        </w:tc>
        <w:tc>
          <w:tcPr>
            <w:tcW w:w="178" w:type="pct"/>
            <w:tcBorders>
              <w:top w:val="outset" w:sz="6" w:space="0" w:color="auto"/>
              <w:left w:val="outset" w:sz="6" w:space="0" w:color="auto"/>
              <w:bottom w:val="outset" w:sz="6" w:space="0" w:color="auto"/>
              <w:right w:val="outset" w:sz="6" w:space="0" w:color="auto"/>
            </w:tcBorders>
            <w:vAlign w:val="center"/>
          </w:tcPr>
          <w:p w14:paraId="16970C7E" w14:textId="77777777" w:rsidR="00C53F54" w:rsidRPr="00831DF1" w:rsidRDefault="00C53F54" w:rsidP="00831DF1">
            <w:pPr>
              <w:pStyle w:val="TableEntry"/>
            </w:pPr>
            <w:r w:rsidRPr="00831DF1">
              <w:rPr>
                <w:color w:val="FFFFFF"/>
              </w:rPr>
              <w:t> </w:t>
            </w:r>
            <w:r w:rsidRPr="00831DF1">
              <w:t xml:space="preserve"> 1 </w:t>
            </w:r>
          </w:p>
        </w:tc>
        <w:tc>
          <w:tcPr>
            <w:tcW w:w="349" w:type="pct"/>
            <w:tcBorders>
              <w:top w:val="outset" w:sz="6" w:space="0" w:color="auto"/>
              <w:left w:val="outset" w:sz="6" w:space="0" w:color="auto"/>
              <w:bottom w:val="outset" w:sz="6" w:space="0" w:color="auto"/>
              <w:right w:val="outset" w:sz="6" w:space="0" w:color="auto"/>
            </w:tcBorders>
            <w:vAlign w:val="center"/>
          </w:tcPr>
          <w:p w14:paraId="3BC6F346" w14:textId="77777777" w:rsidR="00C53F54" w:rsidRPr="00831DF1" w:rsidRDefault="00C53F54" w:rsidP="00831DF1">
            <w:pPr>
              <w:pStyle w:val="TableEntry"/>
            </w:pPr>
            <w:r w:rsidRPr="00831DF1">
              <w:rPr>
                <w:color w:val="FFFFFF"/>
              </w:rPr>
              <w:t> </w:t>
            </w:r>
            <w:r w:rsidRPr="00831DF1">
              <w:t xml:space="preserve"> IS </w:t>
            </w:r>
          </w:p>
        </w:tc>
        <w:tc>
          <w:tcPr>
            <w:tcW w:w="188" w:type="pct"/>
            <w:tcBorders>
              <w:top w:val="outset" w:sz="6" w:space="0" w:color="auto"/>
              <w:left w:val="outset" w:sz="6" w:space="0" w:color="auto"/>
              <w:bottom w:val="outset" w:sz="6" w:space="0" w:color="auto"/>
              <w:right w:val="outset" w:sz="6" w:space="0" w:color="auto"/>
            </w:tcBorders>
            <w:vAlign w:val="center"/>
          </w:tcPr>
          <w:p w14:paraId="5A6F926E" w14:textId="77777777" w:rsidR="00C53F54" w:rsidRPr="00831DF1" w:rsidRDefault="00C53F54" w:rsidP="00831DF1">
            <w:pPr>
              <w:pStyle w:val="TableEntry"/>
            </w:pPr>
            <w:r w:rsidRPr="00831DF1">
              <w:rPr>
                <w:color w:val="FFFFFF"/>
              </w:rPr>
              <w:t> </w:t>
            </w:r>
            <w:r w:rsidRPr="00831DF1">
              <w:t xml:space="preserve"> 10 </w:t>
            </w:r>
          </w:p>
        </w:tc>
        <w:tc>
          <w:tcPr>
            <w:tcW w:w="188" w:type="pct"/>
            <w:tcBorders>
              <w:top w:val="outset" w:sz="6" w:space="0" w:color="auto"/>
              <w:left w:val="outset" w:sz="6" w:space="0" w:color="auto"/>
              <w:bottom w:val="outset" w:sz="6" w:space="0" w:color="auto"/>
              <w:right w:val="outset" w:sz="6" w:space="0" w:color="auto"/>
            </w:tcBorders>
            <w:vAlign w:val="center"/>
          </w:tcPr>
          <w:p w14:paraId="0551632D" w14:textId="77777777"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14:paraId="1E566754" w14:textId="77777777"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vAlign w:val="center"/>
          </w:tcPr>
          <w:p w14:paraId="73C6BAE8" w14:textId="77777777"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14:paraId="29FD5BBB" w14:textId="77777777"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77B4DBBD" w14:textId="77777777" w:rsidR="00C53F54" w:rsidRPr="00831DF1" w:rsidRDefault="00C53F54" w:rsidP="00831DF1">
            <w:pPr>
              <w:pStyle w:val="TableEntry"/>
            </w:pPr>
            <w:r w:rsidRPr="00831DF1">
              <w:rPr>
                <w:color w:val="FFFFFF"/>
              </w:rPr>
              <w:t> </w:t>
            </w:r>
            <w:r w:rsidRPr="00831DF1">
              <w:t xml:space="preserve"> 0363 </w:t>
            </w:r>
          </w:p>
        </w:tc>
        <w:tc>
          <w:tcPr>
            <w:tcW w:w="416" w:type="pct"/>
            <w:tcBorders>
              <w:top w:val="outset" w:sz="6" w:space="0" w:color="auto"/>
              <w:left w:val="outset" w:sz="6" w:space="0" w:color="auto"/>
              <w:bottom w:val="outset" w:sz="6" w:space="0" w:color="auto"/>
              <w:right w:val="outset" w:sz="6" w:space="0" w:color="auto"/>
            </w:tcBorders>
            <w:vAlign w:val="center"/>
          </w:tcPr>
          <w:p w14:paraId="705ED473" w14:textId="77777777"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14:paraId="0109241C" w14:textId="77777777" w:rsidR="00C53F54" w:rsidRPr="00831DF1" w:rsidRDefault="00C53F54" w:rsidP="00831DF1">
            <w:pPr>
              <w:pStyle w:val="TableEntry"/>
            </w:pP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14:paraId="56BB020A" w14:textId="77777777" w:rsidR="00C53F54" w:rsidRPr="00831DF1" w:rsidRDefault="00C53F54" w:rsidP="00831DF1">
            <w:pPr>
              <w:pStyle w:val="TableEntry"/>
            </w:pPr>
            <w:r w:rsidRPr="00831DF1">
              <w:rPr>
                <w:color w:val="FFFFFF"/>
              </w:rPr>
              <w:t> </w:t>
            </w:r>
            <w:r w:rsidRPr="00831DF1">
              <w:t xml:space="preserve"> 200T5 </w:t>
            </w:r>
          </w:p>
        </w:tc>
        <w:tc>
          <w:tcPr>
            <w:tcW w:w="437" w:type="pct"/>
            <w:tcBorders>
              <w:top w:val="outset" w:sz="6" w:space="0" w:color="auto"/>
              <w:left w:val="outset" w:sz="6" w:space="0" w:color="auto"/>
              <w:bottom w:val="outset" w:sz="6" w:space="0" w:color="auto"/>
              <w:right w:val="outset" w:sz="6" w:space="0" w:color="auto"/>
            </w:tcBorders>
            <w:vAlign w:val="center"/>
          </w:tcPr>
          <w:p w14:paraId="5F4A187E" w14:textId="77777777" w:rsidR="00C53F54" w:rsidRPr="00831DF1" w:rsidRDefault="00C53F54" w:rsidP="00831DF1">
            <w:pPr>
              <w:pStyle w:val="TableEntry"/>
            </w:pPr>
            <w:r w:rsidRPr="00831DF1">
              <w:rPr>
                <w:color w:val="FFFFFF"/>
              </w:rPr>
              <w:t> </w:t>
            </w:r>
            <w:r w:rsidRPr="00831DF1">
              <w:t xml:space="preserve"> </w:t>
            </w:r>
          </w:p>
        </w:tc>
      </w:tr>
      <w:tr w:rsidR="00C53F54" w:rsidRPr="00831DF1" w14:paraId="595F1236"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19CAAEC5" w14:textId="77777777" w:rsidR="00C53F54" w:rsidRPr="00831DF1" w:rsidRDefault="00C53F54" w:rsidP="00831DF1">
            <w:pPr>
              <w:pStyle w:val="TableEntry"/>
            </w:pPr>
            <w:r w:rsidRPr="00831DF1">
              <w:t xml:space="preserve">Implementation Note: </w:t>
            </w:r>
          </w:p>
        </w:tc>
        <w:tc>
          <w:tcPr>
            <w:tcW w:w="1014" w:type="pct"/>
            <w:shd w:val="clear" w:color="auto" w:fill="FFFFFF"/>
            <w:vAlign w:val="center"/>
          </w:tcPr>
          <w:p w14:paraId="0F9F6BD3" w14:textId="77777777" w:rsidR="00C53F54" w:rsidRPr="00831DF1" w:rsidRDefault="00C53F54" w:rsidP="00831DF1">
            <w:pPr>
              <w:pStyle w:val="TableEntry"/>
            </w:pPr>
          </w:p>
        </w:tc>
        <w:tc>
          <w:tcPr>
            <w:tcW w:w="437" w:type="pct"/>
            <w:shd w:val="clear" w:color="auto" w:fill="FFFFFF"/>
            <w:vAlign w:val="center"/>
          </w:tcPr>
          <w:p w14:paraId="71F8303A" w14:textId="77777777" w:rsidR="00C53F54" w:rsidRPr="00831DF1" w:rsidRDefault="00C53F54" w:rsidP="00831DF1">
            <w:pPr>
              <w:pStyle w:val="TableEntry"/>
            </w:pPr>
          </w:p>
        </w:tc>
      </w:tr>
      <w:tr w:rsidR="00C53F54" w:rsidRPr="00831DF1" w14:paraId="0B712A16"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2F4A863F" w14:textId="77777777" w:rsidR="00C53F54" w:rsidRPr="00831DF1" w:rsidRDefault="00C53F54" w:rsidP="00831DF1">
            <w:pPr>
              <w:pStyle w:val="TableEntry"/>
            </w:pPr>
            <w:r w:rsidRPr="00831DF1">
              <w:rPr>
                <w:color w:val="FFFFFF"/>
              </w:rPr>
              <w:t> </w:t>
            </w:r>
            <w:r w:rsidRPr="00831DF1">
              <w:t xml:space="preserve"> No need to add COTS facility ID to table. </w:t>
            </w:r>
          </w:p>
        </w:tc>
        <w:tc>
          <w:tcPr>
            <w:tcW w:w="1014" w:type="pct"/>
            <w:shd w:val="clear" w:color="auto" w:fill="FFFFFF"/>
            <w:vAlign w:val="center"/>
          </w:tcPr>
          <w:p w14:paraId="590CF68D" w14:textId="77777777" w:rsidR="00C53F54" w:rsidRPr="00831DF1" w:rsidRDefault="00C53F54" w:rsidP="00831DF1">
            <w:pPr>
              <w:pStyle w:val="TableEntry"/>
            </w:pPr>
          </w:p>
        </w:tc>
        <w:tc>
          <w:tcPr>
            <w:tcW w:w="437" w:type="pct"/>
            <w:shd w:val="clear" w:color="auto" w:fill="FFFFFF"/>
            <w:vAlign w:val="center"/>
          </w:tcPr>
          <w:p w14:paraId="615B6CFE" w14:textId="77777777" w:rsidR="00C53F54" w:rsidRPr="00831DF1" w:rsidRDefault="00C53F54" w:rsidP="00831DF1">
            <w:pPr>
              <w:pStyle w:val="TableEntry"/>
            </w:pPr>
          </w:p>
        </w:tc>
      </w:tr>
      <w:tr w:rsidR="00C53F54" w:rsidRPr="00831DF1" w14:paraId="6776ADEE"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0F68515B" w14:textId="77777777" w:rsidR="00C53F54" w:rsidRPr="00831DF1" w:rsidRDefault="00C53F54" w:rsidP="00831DF1">
            <w:pPr>
              <w:pStyle w:val="TableEntry"/>
            </w:pPr>
            <w:r w:rsidRPr="00831DF1">
              <w:t xml:space="preserve">HL7 Definition: </w:t>
            </w:r>
          </w:p>
        </w:tc>
        <w:tc>
          <w:tcPr>
            <w:tcW w:w="1014" w:type="pct"/>
            <w:shd w:val="clear" w:color="auto" w:fill="FFFFFF"/>
            <w:vAlign w:val="center"/>
          </w:tcPr>
          <w:p w14:paraId="3005CEDA" w14:textId="77777777" w:rsidR="00C53F54" w:rsidRPr="00831DF1" w:rsidRDefault="00C53F54" w:rsidP="00831DF1">
            <w:pPr>
              <w:pStyle w:val="TableEntry"/>
            </w:pPr>
          </w:p>
        </w:tc>
        <w:tc>
          <w:tcPr>
            <w:tcW w:w="437" w:type="pct"/>
            <w:shd w:val="clear" w:color="auto" w:fill="FFFFFF"/>
            <w:vAlign w:val="center"/>
          </w:tcPr>
          <w:p w14:paraId="69DD3CE9" w14:textId="77777777" w:rsidR="00C53F54" w:rsidRPr="00831DF1" w:rsidRDefault="00C53F54" w:rsidP="00831DF1">
            <w:pPr>
              <w:pStyle w:val="TableEntry"/>
            </w:pPr>
          </w:p>
        </w:tc>
      </w:tr>
      <w:tr w:rsidR="00C53F54" w:rsidRPr="00831DF1" w14:paraId="66ACC7F2"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4EFB63E5" w14:textId="77777777" w:rsidR="00C53F54" w:rsidRPr="00831DF1" w:rsidRDefault="00C53F54" w:rsidP="00831DF1">
            <w:pPr>
              <w:pStyle w:val="TableEntry"/>
            </w:pPr>
            <w:r w:rsidRPr="00831DF1">
              <w:rPr>
                <w:color w:val="00FFFF"/>
              </w:rPr>
              <w:t> </w:t>
            </w:r>
            <w:r w:rsidRPr="00831DF1">
              <w:t xml:space="preserve"> Namespace ID assigned to COTS package. Required by </w:t>
            </w:r>
            <w:r w:rsidR="008D50AA">
              <w:t>HC</w:t>
            </w:r>
            <w:r w:rsidRPr="00831DF1">
              <w:t xml:space="preserve">. Alpha numeric. </w:t>
            </w:r>
          </w:p>
        </w:tc>
        <w:tc>
          <w:tcPr>
            <w:tcW w:w="1014" w:type="pct"/>
            <w:shd w:val="clear" w:color="auto" w:fill="FFFFFF"/>
            <w:vAlign w:val="center"/>
          </w:tcPr>
          <w:p w14:paraId="1D341944" w14:textId="77777777" w:rsidR="00C53F54" w:rsidRPr="00831DF1" w:rsidRDefault="00C53F54" w:rsidP="00831DF1">
            <w:pPr>
              <w:pStyle w:val="TableEntry"/>
            </w:pPr>
          </w:p>
        </w:tc>
        <w:tc>
          <w:tcPr>
            <w:tcW w:w="437" w:type="pct"/>
            <w:shd w:val="clear" w:color="auto" w:fill="FFFFFF"/>
            <w:vAlign w:val="center"/>
          </w:tcPr>
          <w:p w14:paraId="72BA0DB5" w14:textId="77777777" w:rsidR="00C53F54" w:rsidRPr="00831DF1" w:rsidRDefault="00C53F54" w:rsidP="00831DF1">
            <w:pPr>
              <w:pStyle w:val="TableEntry"/>
            </w:pPr>
          </w:p>
        </w:tc>
      </w:tr>
      <w:tr w:rsidR="00631973" w:rsidRPr="00831DF1" w14:paraId="2C1B04A9" w14:textId="77777777"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14:paraId="0D7F7E09" w14:textId="77777777" w:rsidR="00C53F54" w:rsidRPr="00831DF1" w:rsidRDefault="00C53F54" w:rsidP="00831DF1">
            <w:pPr>
              <w:pStyle w:val="TableEntry"/>
            </w:pPr>
            <w:r w:rsidRPr="00831DF1">
              <w:rPr>
                <w:color w:val="FFFFFF"/>
              </w:rPr>
              <w:t>  </w:t>
            </w:r>
            <w:r w:rsidRPr="00831DF1">
              <w:t xml:space="preserve"> universal ID </w:t>
            </w:r>
          </w:p>
        </w:tc>
        <w:tc>
          <w:tcPr>
            <w:tcW w:w="178" w:type="pct"/>
            <w:tcBorders>
              <w:top w:val="outset" w:sz="6" w:space="0" w:color="auto"/>
              <w:left w:val="outset" w:sz="6" w:space="0" w:color="auto"/>
              <w:bottom w:val="outset" w:sz="6" w:space="0" w:color="auto"/>
              <w:right w:val="outset" w:sz="6" w:space="0" w:color="auto"/>
            </w:tcBorders>
            <w:vAlign w:val="center"/>
          </w:tcPr>
          <w:p w14:paraId="6F12E10E" w14:textId="77777777" w:rsidR="00C53F54" w:rsidRPr="00831DF1" w:rsidRDefault="00C53F54" w:rsidP="00831DF1">
            <w:pPr>
              <w:pStyle w:val="TableEntry"/>
            </w:pPr>
            <w:r w:rsidRPr="00831DF1">
              <w:rPr>
                <w:color w:val="FFFFFF"/>
              </w:rPr>
              <w:t> </w:t>
            </w:r>
            <w:r w:rsidRPr="00831DF1">
              <w:t xml:space="preserve"> 2 </w:t>
            </w:r>
          </w:p>
        </w:tc>
        <w:tc>
          <w:tcPr>
            <w:tcW w:w="349" w:type="pct"/>
            <w:tcBorders>
              <w:top w:val="outset" w:sz="6" w:space="0" w:color="auto"/>
              <w:left w:val="outset" w:sz="6" w:space="0" w:color="auto"/>
              <w:bottom w:val="outset" w:sz="6" w:space="0" w:color="auto"/>
              <w:right w:val="outset" w:sz="6" w:space="0" w:color="auto"/>
            </w:tcBorders>
            <w:vAlign w:val="center"/>
          </w:tcPr>
          <w:p w14:paraId="4250C25C" w14:textId="77777777" w:rsidR="00C53F54" w:rsidRPr="00831DF1" w:rsidRDefault="00C53F54" w:rsidP="00831DF1">
            <w:pPr>
              <w:pStyle w:val="TableEntry"/>
            </w:pPr>
            <w:r w:rsidRPr="00831DF1">
              <w:rPr>
                <w:color w:val="FFFFFF"/>
              </w:rPr>
              <w:t> </w:t>
            </w:r>
            <w:r w:rsidRPr="00831DF1">
              <w:t xml:space="preserve"> ST </w:t>
            </w:r>
          </w:p>
        </w:tc>
        <w:tc>
          <w:tcPr>
            <w:tcW w:w="188" w:type="pct"/>
            <w:tcBorders>
              <w:top w:val="outset" w:sz="6" w:space="0" w:color="auto"/>
              <w:left w:val="outset" w:sz="6" w:space="0" w:color="auto"/>
              <w:bottom w:val="outset" w:sz="6" w:space="0" w:color="auto"/>
              <w:right w:val="outset" w:sz="6" w:space="0" w:color="auto"/>
            </w:tcBorders>
            <w:vAlign w:val="center"/>
          </w:tcPr>
          <w:p w14:paraId="2F3D0908" w14:textId="77777777" w:rsidR="00C53F54" w:rsidRPr="00831DF1" w:rsidRDefault="00C53F54" w:rsidP="00831DF1">
            <w:pPr>
              <w:pStyle w:val="TableEntry"/>
            </w:pPr>
            <w:r w:rsidRPr="00831DF1">
              <w:rPr>
                <w:color w:val="FFFFFF"/>
              </w:rPr>
              <w:t> </w:t>
            </w:r>
            <w:r w:rsidRPr="00831DF1">
              <w:t xml:space="preserve"> 90 </w:t>
            </w:r>
          </w:p>
        </w:tc>
        <w:tc>
          <w:tcPr>
            <w:tcW w:w="188" w:type="pct"/>
            <w:tcBorders>
              <w:top w:val="outset" w:sz="6" w:space="0" w:color="auto"/>
              <w:left w:val="outset" w:sz="6" w:space="0" w:color="auto"/>
              <w:bottom w:val="outset" w:sz="6" w:space="0" w:color="auto"/>
              <w:right w:val="outset" w:sz="6" w:space="0" w:color="auto"/>
            </w:tcBorders>
            <w:vAlign w:val="center"/>
          </w:tcPr>
          <w:p w14:paraId="539047EE" w14:textId="77777777"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14:paraId="61244F00" w14:textId="77777777"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vAlign w:val="center"/>
          </w:tcPr>
          <w:p w14:paraId="48F78F29" w14:textId="77777777"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14:paraId="5C3C01C4" w14:textId="77777777"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051CAF4C" w14:textId="77777777" w:rsidR="00C53F54" w:rsidRPr="00831DF1" w:rsidRDefault="00C53F54" w:rsidP="00831DF1">
            <w:pPr>
              <w:pStyle w:val="TableEntry"/>
            </w:pPr>
            <w:r w:rsidRPr="00831DF1">
              <w:rPr>
                <w:color w:val="FFFFFF"/>
              </w:rPr>
              <w:t> </w:t>
            </w:r>
            <w:r w:rsidRPr="00831DF1">
              <w:t xml:space="preserve"> </w:t>
            </w:r>
          </w:p>
        </w:tc>
        <w:tc>
          <w:tcPr>
            <w:tcW w:w="416" w:type="pct"/>
            <w:tcBorders>
              <w:top w:val="outset" w:sz="6" w:space="0" w:color="auto"/>
              <w:left w:val="outset" w:sz="6" w:space="0" w:color="auto"/>
              <w:bottom w:val="outset" w:sz="6" w:space="0" w:color="auto"/>
              <w:right w:val="outset" w:sz="6" w:space="0" w:color="auto"/>
            </w:tcBorders>
            <w:vAlign w:val="center"/>
          </w:tcPr>
          <w:p w14:paraId="387DAA16" w14:textId="77777777"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14:paraId="47F2DFAA" w14:textId="77777777" w:rsidR="00C53F54" w:rsidRPr="00831DF1" w:rsidRDefault="00C53F54" w:rsidP="00831DF1">
            <w:pPr>
              <w:pStyle w:val="TableEntry"/>
            </w:pP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14:paraId="4B7B5626" w14:textId="77777777" w:rsidR="00C53F54" w:rsidRPr="00831DF1" w:rsidRDefault="00C53F54" w:rsidP="00831DF1">
            <w:pPr>
              <w:pStyle w:val="TableEntry"/>
            </w:pPr>
            <w:r w:rsidRPr="00831DF1">
              <w:rPr>
                <w:color w:val="FFFFFF"/>
              </w:rPr>
              <w:t> </w:t>
            </w:r>
            <w:r w:rsidRPr="00831DF1">
              <w:t xml:space="preserve"> VAWW.VITERION.</w:t>
            </w:r>
            <w:r w:rsidR="00621648" w:rsidRPr="00831DF1">
              <w:t xml:space="preserve"> </w:t>
            </w:r>
            <w:r w:rsidRPr="00831DF1">
              <w:t xml:space="preserve">CC.MED.VA.GOV </w:t>
            </w:r>
          </w:p>
        </w:tc>
        <w:tc>
          <w:tcPr>
            <w:tcW w:w="437" w:type="pct"/>
            <w:tcBorders>
              <w:top w:val="outset" w:sz="6" w:space="0" w:color="auto"/>
              <w:left w:val="outset" w:sz="6" w:space="0" w:color="auto"/>
              <w:bottom w:val="outset" w:sz="6" w:space="0" w:color="auto"/>
              <w:right w:val="outset" w:sz="6" w:space="0" w:color="auto"/>
            </w:tcBorders>
            <w:vAlign w:val="center"/>
          </w:tcPr>
          <w:p w14:paraId="55A4BE07" w14:textId="77777777" w:rsidR="00C53F54" w:rsidRPr="00831DF1" w:rsidRDefault="00C53F54" w:rsidP="00831DF1">
            <w:pPr>
              <w:pStyle w:val="TableEntry"/>
            </w:pPr>
            <w:r w:rsidRPr="00831DF1">
              <w:rPr>
                <w:color w:val="FFFFFF"/>
              </w:rPr>
              <w:t> </w:t>
            </w:r>
            <w:r w:rsidRPr="00831DF1">
              <w:t xml:space="preserve"> </w:t>
            </w:r>
          </w:p>
        </w:tc>
      </w:tr>
      <w:tr w:rsidR="00C53F54" w:rsidRPr="00831DF1" w14:paraId="483B4C43"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238E9360" w14:textId="77777777" w:rsidR="00C53F54" w:rsidRPr="00831DF1" w:rsidRDefault="00C53F54" w:rsidP="00831DF1">
            <w:pPr>
              <w:pStyle w:val="TableEntry"/>
            </w:pPr>
            <w:r w:rsidRPr="00831DF1">
              <w:t xml:space="preserve">HL7 Definition: </w:t>
            </w:r>
          </w:p>
        </w:tc>
        <w:tc>
          <w:tcPr>
            <w:tcW w:w="1014" w:type="pct"/>
            <w:shd w:val="clear" w:color="auto" w:fill="FFFFFF"/>
            <w:vAlign w:val="center"/>
          </w:tcPr>
          <w:p w14:paraId="2FB88465" w14:textId="77777777" w:rsidR="00C53F54" w:rsidRPr="00831DF1" w:rsidRDefault="00C53F54" w:rsidP="00831DF1">
            <w:pPr>
              <w:pStyle w:val="TableEntry"/>
            </w:pPr>
          </w:p>
        </w:tc>
        <w:tc>
          <w:tcPr>
            <w:tcW w:w="437" w:type="pct"/>
            <w:shd w:val="clear" w:color="auto" w:fill="FFFFFF"/>
            <w:vAlign w:val="center"/>
          </w:tcPr>
          <w:p w14:paraId="54BBEB36" w14:textId="77777777" w:rsidR="00C53F54" w:rsidRPr="00831DF1" w:rsidRDefault="00C53F54" w:rsidP="00831DF1">
            <w:pPr>
              <w:pStyle w:val="TableEntry"/>
            </w:pPr>
          </w:p>
        </w:tc>
      </w:tr>
      <w:tr w:rsidR="00C53F54" w:rsidRPr="00831DF1" w14:paraId="4410F48E"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25E9716B" w14:textId="77777777" w:rsidR="00C53F54" w:rsidRPr="00831DF1" w:rsidRDefault="00C53F54" w:rsidP="00831DF1">
            <w:pPr>
              <w:pStyle w:val="TableEntry"/>
            </w:pPr>
            <w:r w:rsidRPr="00831DF1">
              <w:rPr>
                <w:color w:val="00FFFF"/>
              </w:rPr>
              <w:t> </w:t>
            </w:r>
            <w:r w:rsidRPr="00831DF1">
              <w:t xml:space="preserve"> Universal ID that identifies sending COTS facility. Domain name is better than a hard coded IP address because it will still work if the IP address changes. </w:t>
            </w:r>
          </w:p>
        </w:tc>
        <w:tc>
          <w:tcPr>
            <w:tcW w:w="1014" w:type="pct"/>
            <w:shd w:val="clear" w:color="auto" w:fill="FFFFFF"/>
            <w:vAlign w:val="center"/>
          </w:tcPr>
          <w:p w14:paraId="07B0EFDD" w14:textId="77777777" w:rsidR="00C53F54" w:rsidRPr="00831DF1" w:rsidRDefault="00C53F54" w:rsidP="00831DF1">
            <w:pPr>
              <w:pStyle w:val="TableEntry"/>
            </w:pPr>
          </w:p>
        </w:tc>
        <w:tc>
          <w:tcPr>
            <w:tcW w:w="437" w:type="pct"/>
            <w:shd w:val="clear" w:color="auto" w:fill="FFFFFF"/>
            <w:vAlign w:val="center"/>
          </w:tcPr>
          <w:p w14:paraId="29EEAA88" w14:textId="77777777" w:rsidR="00C53F54" w:rsidRPr="00831DF1" w:rsidRDefault="00C53F54" w:rsidP="00831DF1">
            <w:pPr>
              <w:pStyle w:val="TableEntry"/>
            </w:pPr>
          </w:p>
        </w:tc>
      </w:tr>
      <w:tr w:rsidR="00631973" w:rsidRPr="00831DF1" w14:paraId="0058C854" w14:textId="77777777"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14:paraId="5982BA8F" w14:textId="77777777" w:rsidR="00C53F54" w:rsidRPr="00831DF1" w:rsidRDefault="00C53F54" w:rsidP="00831DF1">
            <w:pPr>
              <w:pStyle w:val="TableEntry"/>
            </w:pPr>
            <w:r w:rsidRPr="00831DF1">
              <w:rPr>
                <w:color w:val="FFFFFF"/>
              </w:rPr>
              <w:t>  </w:t>
            </w:r>
            <w:r w:rsidRPr="00831DF1">
              <w:t xml:space="preserve"> universal ID type </w:t>
            </w:r>
          </w:p>
        </w:tc>
        <w:tc>
          <w:tcPr>
            <w:tcW w:w="178" w:type="pct"/>
            <w:tcBorders>
              <w:top w:val="outset" w:sz="6" w:space="0" w:color="auto"/>
              <w:left w:val="outset" w:sz="6" w:space="0" w:color="auto"/>
              <w:bottom w:val="outset" w:sz="6" w:space="0" w:color="auto"/>
              <w:right w:val="outset" w:sz="6" w:space="0" w:color="auto"/>
            </w:tcBorders>
            <w:vAlign w:val="center"/>
          </w:tcPr>
          <w:p w14:paraId="073BEB07" w14:textId="77777777" w:rsidR="00C53F54" w:rsidRPr="00831DF1" w:rsidRDefault="00C53F54" w:rsidP="00831DF1">
            <w:pPr>
              <w:pStyle w:val="TableEntry"/>
            </w:pPr>
            <w:r w:rsidRPr="00831DF1">
              <w:rPr>
                <w:color w:val="FFFFFF"/>
              </w:rPr>
              <w:t> </w:t>
            </w:r>
            <w:r w:rsidRPr="00831DF1">
              <w:t xml:space="preserve"> 3 </w:t>
            </w:r>
          </w:p>
        </w:tc>
        <w:tc>
          <w:tcPr>
            <w:tcW w:w="349" w:type="pct"/>
            <w:tcBorders>
              <w:top w:val="outset" w:sz="6" w:space="0" w:color="auto"/>
              <w:left w:val="outset" w:sz="6" w:space="0" w:color="auto"/>
              <w:bottom w:val="outset" w:sz="6" w:space="0" w:color="auto"/>
              <w:right w:val="outset" w:sz="6" w:space="0" w:color="auto"/>
            </w:tcBorders>
            <w:vAlign w:val="center"/>
          </w:tcPr>
          <w:p w14:paraId="20B40E50" w14:textId="77777777" w:rsidR="00C53F54" w:rsidRPr="00831DF1" w:rsidRDefault="00C53F54" w:rsidP="00831DF1">
            <w:pPr>
              <w:pStyle w:val="TableEntry"/>
            </w:pPr>
            <w:r w:rsidRPr="00831DF1">
              <w:rPr>
                <w:color w:val="FFFFFF"/>
              </w:rPr>
              <w:t> </w:t>
            </w:r>
            <w:r w:rsidRPr="00831DF1">
              <w:t xml:space="preserve"> ID </w:t>
            </w:r>
          </w:p>
        </w:tc>
        <w:tc>
          <w:tcPr>
            <w:tcW w:w="188" w:type="pct"/>
            <w:tcBorders>
              <w:top w:val="outset" w:sz="6" w:space="0" w:color="auto"/>
              <w:left w:val="outset" w:sz="6" w:space="0" w:color="auto"/>
              <w:bottom w:val="outset" w:sz="6" w:space="0" w:color="auto"/>
              <w:right w:val="outset" w:sz="6" w:space="0" w:color="auto"/>
            </w:tcBorders>
            <w:vAlign w:val="center"/>
          </w:tcPr>
          <w:p w14:paraId="3695D154" w14:textId="77777777" w:rsidR="00C53F54" w:rsidRPr="00831DF1" w:rsidRDefault="00C53F54" w:rsidP="00831DF1">
            <w:pPr>
              <w:pStyle w:val="TableEntry"/>
            </w:pPr>
            <w:r w:rsidRPr="00831DF1">
              <w:rPr>
                <w:color w:val="FFFFFF"/>
              </w:rPr>
              <w:t> </w:t>
            </w:r>
            <w:r w:rsidRPr="00831DF1">
              <w:t xml:space="preserve"> 3 </w:t>
            </w:r>
          </w:p>
        </w:tc>
        <w:tc>
          <w:tcPr>
            <w:tcW w:w="188" w:type="pct"/>
            <w:tcBorders>
              <w:top w:val="outset" w:sz="6" w:space="0" w:color="auto"/>
              <w:left w:val="outset" w:sz="6" w:space="0" w:color="auto"/>
              <w:bottom w:val="outset" w:sz="6" w:space="0" w:color="auto"/>
              <w:right w:val="outset" w:sz="6" w:space="0" w:color="auto"/>
            </w:tcBorders>
            <w:vAlign w:val="center"/>
          </w:tcPr>
          <w:p w14:paraId="2C8C5B2F" w14:textId="77777777"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14:paraId="1F92E17C" w14:textId="77777777"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vAlign w:val="center"/>
          </w:tcPr>
          <w:p w14:paraId="60E1097E" w14:textId="77777777"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14:paraId="34361080" w14:textId="77777777"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1923BD4B" w14:textId="77777777" w:rsidR="00C53F54" w:rsidRPr="00831DF1" w:rsidRDefault="00C53F54" w:rsidP="00831DF1">
            <w:pPr>
              <w:pStyle w:val="TableEntry"/>
            </w:pPr>
            <w:r w:rsidRPr="00831DF1">
              <w:rPr>
                <w:color w:val="FFFFFF"/>
              </w:rPr>
              <w:t> </w:t>
            </w:r>
            <w:r w:rsidRPr="00831DF1">
              <w:t xml:space="preserve"> 0301 </w:t>
            </w:r>
          </w:p>
        </w:tc>
        <w:tc>
          <w:tcPr>
            <w:tcW w:w="416" w:type="pct"/>
            <w:tcBorders>
              <w:top w:val="outset" w:sz="6" w:space="0" w:color="auto"/>
              <w:left w:val="outset" w:sz="6" w:space="0" w:color="auto"/>
              <w:bottom w:val="outset" w:sz="6" w:space="0" w:color="auto"/>
              <w:right w:val="outset" w:sz="6" w:space="0" w:color="auto"/>
            </w:tcBorders>
            <w:vAlign w:val="center"/>
          </w:tcPr>
          <w:p w14:paraId="0B21A1F8" w14:textId="77777777"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14:paraId="244F51A8" w14:textId="77777777" w:rsidR="00C53F54" w:rsidRPr="00831DF1" w:rsidRDefault="00C53F54" w:rsidP="00831DF1">
            <w:pPr>
              <w:pStyle w:val="TableEntry"/>
            </w:pP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14:paraId="11FC541B" w14:textId="77777777" w:rsidR="00C53F54" w:rsidRPr="00831DF1" w:rsidRDefault="00C53F54" w:rsidP="00831DF1">
            <w:pPr>
              <w:pStyle w:val="TableEntry"/>
            </w:pPr>
            <w:r w:rsidRPr="00831DF1">
              <w:rPr>
                <w:color w:val="FFFFFF"/>
              </w:rPr>
              <w:t> </w:t>
            </w:r>
            <w:r w:rsidRPr="00831DF1">
              <w:t xml:space="preserve"> DNS </w:t>
            </w:r>
          </w:p>
        </w:tc>
        <w:tc>
          <w:tcPr>
            <w:tcW w:w="437" w:type="pct"/>
            <w:tcBorders>
              <w:top w:val="outset" w:sz="6" w:space="0" w:color="auto"/>
              <w:left w:val="outset" w:sz="6" w:space="0" w:color="auto"/>
              <w:bottom w:val="outset" w:sz="6" w:space="0" w:color="auto"/>
              <w:right w:val="outset" w:sz="6" w:space="0" w:color="auto"/>
            </w:tcBorders>
            <w:vAlign w:val="center"/>
          </w:tcPr>
          <w:p w14:paraId="18333A85" w14:textId="77777777" w:rsidR="00C53F54" w:rsidRPr="00831DF1" w:rsidRDefault="00C53F54" w:rsidP="00831DF1">
            <w:pPr>
              <w:pStyle w:val="TableEntry"/>
            </w:pPr>
            <w:r w:rsidRPr="00831DF1">
              <w:rPr>
                <w:color w:val="FFFFFF"/>
              </w:rPr>
              <w:t> </w:t>
            </w:r>
            <w:r w:rsidRPr="00831DF1">
              <w:t xml:space="preserve"> </w:t>
            </w:r>
          </w:p>
        </w:tc>
      </w:tr>
      <w:tr w:rsidR="00C53F54" w:rsidRPr="00831DF1" w14:paraId="1A442EB5"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6909E0FB" w14:textId="77777777" w:rsidR="00C53F54" w:rsidRPr="00831DF1" w:rsidRDefault="00C53F54" w:rsidP="00831DF1">
            <w:pPr>
              <w:pStyle w:val="TableEntry"/>
            </w:pPr>
            <w:r w:rsidRPr="00831DF1">
              <w:t xml:space="preserve">HL7 Definition: </w:t>
            </w:r>
          </w:p>
        </w:tc>
        <w:tc>
          <w:tcPr>
            <w:tcW w:w="1014" w:type="pct"/>
            <w:shd w:val="clear" w:color="auto" w:fill="FFFFFF"/>
            <w:vAlign w:val="center"/>
          </w:tcPr>
          <w:p w14:paraId="3B08EC4E" w14:textId="77777777" w:rsidR="00C53F54" w:rsidRPr="00831DF1" w:rsidRDefault="00C53F54" w:rsidP="00831DF1">
            <w:pPr>
              <w:pStyle w:val="TableEntry"/>
            </w:pPr>
          </w:p>
        </w:tc>
        <w:tc>
          <w:tcPr>
            <w:tcW w:w="437" w:type="pct"/>
            <w:shd w:val="clear" w:color="auto" w:fill="FFFFFF"/>
            <w:vAlign w:val="center"/>
          </w:tcPr>
          <w:p w14:paraId="605E3C82" w14:textId="77777777" w:rsidR="00C53F54" w:rsidRPr="00831DF1" w:rsidRDefault="00C53F54" w:rsidP="00831DF1">
            <w:pPr>
              <w:pStyle w:val="TableEntry"/>
            </w:pPr>
          </w:p>
        </w:tc>
      </w:tr>
      <w:tr w:rsidR="00C53F54" w:rsidRPr="00831DF1" w14:paraId="743A41BB" w14:textId="77777777" w:rsidTr="00631973">
        <w:trPr>
          <w:trHeight w:val="75"/>
          <w:tblCellSpacing w:w="7" w:type="dxa"/>
        </w:trPr>
        <w:tc>
          <w:tcPr>
            <w:tcW w:w="3523" w:type="pct"/>
            <w:gridSpan w:val="11"/>
            <w:tcBorders>
              <w:top w:val="nil"/>
              <w:left w:val="nil"/>
              <w:bottom w:val="nil"/>
              <w:right w:val="nil"/>
            </w:tcBorders>
            <w:shd w:val="clear" w:color="auto" w:fill="FFFFFF"/>
            <w:vAlign w:val="center"/>
          </w:tcPr>
          <w:p w14:paraId="44C0834F" w14:textId="77777777" w:rsidR="00C53F54" w:rsidRPr="00831DF1" w:rsidRDefault="00C53F54" w:rsidP="00831DF1">
            <w:pPr>
              <w:pStyle w:val="TableEntry"/>
            </w:pPr>
            <w:r w:rsidRPr="00831DF1">
              <w:rPr>
                <w:color w:val="00FFFF"/>
              </w:rPr>
              <w:t> </w:t>
            </w:r>
            <w:r w:rsidRPr="00831DF1">
              <w:t xml:space="preserve"> DNS = Internet dotted name. </w:t>
            </w:r>
          </w:p>
        </w:tc>
        <w:tc>
          <w:tcPr>
            <w:tcW w:w="1014" w:type="pct"/>
            <w:shd w:val="clear" w:color="auto" w:fill="FFFFFF"/>
            <w:vAlign w:val="center"/>
          </w:tcPr>
          <w:p w14:paraId="287A5853" w14:textId="77777777" w:rsidR="00C53F54" w:rsidRPr="00831DF1" w:rsidRDefault="00C53F54" w:rsidP="00831DF1">
            <w:pPr>
              <w:pStyle w:val="TableEntry"/>
            </w:pPr>
          </w:p>
        </w:tc>
        <w:tc>
          <w:tcPr>
            <w:tcW w:w="437" w:type="pct"/>
            <w:shd w:val="clear" w:color="auto" w:fill="FFFFFF"/>
            <w:vAlign w:val="center"/>
          </w:tcPr>
          <w:p w14:paraId="789B2DD5" w14:textId="77777777" w:rsidR="00C53F54" w:rsidRPr="00831DF1" w:rsidRDefault="00C53F54" w:rsidP="00831DF1">
            <w:pPr>
              <w:pStyle w:val="TableEntry"/>
            </w:pPr>
          </w:p>
        </w:tc>
      </w:tr>
    </w:tbl>
    <w:p w14:paraId="79F89EC9" w14:textId="77777777" w:rsidR="005040FA" w:rsidRPr="00831DF1" w:rsidRDefault="005040FA"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09"/>
        <w:gridCol w:w="386"/>
        <w:gridCol w:w="463"/>
        <w:gridCol w:w="474"/>
        <w:gridCol w:w="430"/>
        <w:gridCol w:w="497"/>
        <w:gridCol w:w="395"/>
        <w:gridCol w:w="386"/>
        <w:gridCol w:w="574"/>
        <w:gridCol w:w="723"/>
        <w:gridCol w:w="1274"/>
        <w:gridCol w:w="1715"/>
        <w:gridCol w:w="982"/>
      </w:tblGrid>
      <w:tr w:rsidR="00631973" w:rsidRPr="00831DF1" w14:paraId="5D25E6B9" w14:textId="77777777"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14:paraId="51F08EF6" w14:textId="77777777" w:rsidR="00631973" w:rsidRPr="00831DF1" w:rsidRDefault="00631973" w:rsidP="00831DF1">
            <w:pPr>
              <w:pStyle w:val="TableEntry"/>
              <w:rPr>
                <w:color w:val="FFFFFF"/>
              </w:rPr>
            </w:pPr>
            <w:r w:rsidRPr="00831DF1">
              <w:rPr>
                <w:b/>
              </w:rPr>
              <w:t>Name</w:t>
            </w:r>
          </w:p>
        </w:tc>
        <w:tc>
          <w:tcPr>
            <w:tcW w:w="196" w:type="pct"/>
            <w:tcBorders>
              <w:top w:val="outset" w:sz="6" w:space="0" w:color="auto"/>
              <w:left w:val="outset" w:sz="6" w:space="0" w:color="auto"/>
              <w:bottom w:val="outset" w:sz="6" w:space="0" w:color="auto"/>
              <w:right w:val="outset" w:sz="6" w:space="0" w:color="auto"/>
            </w:tcBorders>
            <w:vAlign w:val="center"/>
          </w:tcPr>
          <w:p w14:paraId="14A95CA5" w14:textId="77777777" w:rsidR="00631973" w:rsidRPr="00831DF1" w:rsidRDefault="00631973" w:rsidP="00831DF1">
            <w:pPr>
              <w:pStyle w:val="TableEntry"/>
              <w:rPr>
                <w:color w:val="FFFFFF"/>
              </w:rPr>
            </w:pPr>
            <w:r w:rsidRPr="00831DF1">
              <w:rPr>
                <w:b/>
              </w:rPr>
              <w:t>Seq</w:t>
            </w:r>
          </w:p>
        </w:tc>
        <w:tc>
          <w:tcPr>
            <w:tcW w:w="255" w:type="pct"/>
            <w:tcBorders>
              <w:top w:val="outset" w:sz="6" w:space="0" w:color="auto"/>
              <w:left w:val="outset" w:sz="6" w:space="0" w:color="auto"/>
              <w:bottom w:val="outset" w:sz="6" w:space="0" w:color="auto"/>
              <w:right w:val="outset" w:sz="6" w:space="0" w:color="auto"/>
            </w:tcBorders>
            <w:vAlign w:val="center"/>
          </w:tcPr>
          <w:p w14:paraId="4053E149" w14:textId="77777777" w:rsidR="00631973" w:rsidRPr="00831DF1" w:rsidRDefault="00631973" w:rsidP="00831DF1">
            <w:pPr>
              <w:pStyle w:val="TableEntry"/>
              <w:rPr>
                <w:color w:val="FFFFFF"/>
              </w:rPr>
            </w:pPr>
            <w:r w:rsidRPr="00831DF1">
              <w:rPr>
                <w:b/>
              </w:rPr>
              <w:t>DT</w:t>
            </w:r>
          </w:p>
        </w:tc>
        <w:tc>
          <w:tcPr>
            <w:tcW w:w="207" w:type="pct"/>
            <w:tcBorders>
              <w:top w:val="outset" w:sz="6" w:space="0" w:color="auto"/>
              <w:left w:val="outset" w:sz="6" w:space="0" w:color="auto"/>
              <w:bottom w:val="outset" w:sz="6" w:space="0" w:color="auto"/>
              <w:right w:val="outset" w:sz="6" w:space="0" w:color="auto"/>
            </w:tcBorders>
            <w:vAlign w:val="center"/>
          </w:tcPr>
          <w:p w14:paraId="6CF681F6" w14:textId="77777777" w:rsidR="00631973" w:rsidRPr="00831DF1" w:rsidRDefault="00631973" w:rsidP="00831DF1">
            <w:pPr>
              <w:pStyle w:val="TableEntry"/>
              <w:rPr>
                <w:color w:val="FFFFFF"/>
              </w:rPr>
            </w:pPr>
            <w:r w:rsidRPr="00831DF1">
              <w:rPr>
                <w:b/>
              </w:rPr>
              <w:t>Len</w:t>
            </w:r>
          </w:p>
        </w:tc>
        <w:tc>
          <w:tcPr>
            <w:tcW w:w="190" w:type="pct"/>
            <w:tcBorders>
              <w:top w:val="outset" w:sz="6" w:space="0" w:color="auto"/>
              <w:left w:val="outset" w:sz="6" w:space="0" w:color="auto"/>
              <w:bottom w:val="outset" w:sz="6" w:space="0" w:color="auto"/>
              <w:right w:val="outset" w:sz="6" w:space="0" w:color="auto"/>
            </w:tcBorders>
            <w:vAlign w:val="center"/>
          </w:tcPr>
          <w:p w14:paraId="47E4AF68" w14:textId="77777777" w:rsidR="00631973" w:rsidRPr="00831DF1" w:rsidRDefault="00631973" w:rsidP="00831DF1">
            <w:pPr>
              <w:pStyle w:val="TableEntry"/>
              <w:rPr>
                <w:color w:val="FFFFFF"/>
                <w:sz w:val="18"/>
                <w:szCs w:val="18"/>
              </w:rPr>
            </w:pPr>
            <w:r w:rsidRPr="00831DF1">
              <w:rPr>
                <w:b/>
                <w:sz w:val="18"/>
                <w:szCs w:val="18"/>
              </w:rPr>
              <w:t>Opt</w:t>
            </w:r>
          </w:p>
        </w:tc>
        <w:tc>
          <w:tcPr>
            <w:tcW w:w="254" w:type="pct"/>
            <w:tcBorders>
              <w:top w:val="outset" w:sz="6" w:space="0" w:color="auto"/>
              <w:left w:val="outset" w:sz="6" w:space="0" w:color="auto"/>
              <w:bottom w:val="outset" w:sz="6" w:space="0" w:color="auto"/>
              <w:right w:val="outset" w:sz="6" w:space="0" w:color="auto"/>
            </w:tcBorders>
            <w:vAlign w:val="center"/>
          </w:tcPr>
          <w:p w14:paraId="2B29F822" w14:textId="77777777" w:rsidR="00631973" w:rsidRPr="00831DF1" w:rsidRDefault="00631973" w:rsidP="00831DF1">
            <w:pPr>
              <w:pStyle w:val="TableEntry"/>
            </w:pPr>
            <w:r w:rsidRPr="00831DF1">
              <w:rPr>
                <w:b/>
              </w:rPr>
              <w:t>Rep</w:t>
            </w:r>
          </w:p>
        </w:tc>
        <w:tc>
          <w:tcPr>
            <w:tcW w:w="200" w:type="pct"/>
            <w:tcBorders>
              <w:top w:val="outset" w:sz="6" w:space="0" w:color="auto"/>
              <w:left w:val="outset" w:sz="6" w:space="0" w:color="auto"/>
              <w:bottom w:val="outset" w:sz="6" w:space="0" w:color="auto"/>
              <w:right w:val="outset" w:sz="6" w:space="0" w:color="auto"/>
            </w:tcBorders>
            <w:vAlign w:val="center"/>
          </w:tcPr>
          <w:p w14:paraId="0420F18B" w14:textId="77777777" w:rsidR="00631973" w:rsidRPr="00831DF1" w:rsidRDefault="00631973" w:rsidP="00831DF1">
            <w:pPr>
              <w:pStyle w:val="TableEntry"/>
              <w:rPr>
                <w:color w:val="FFFFFF"/>
              </w:rPr>
            </w:pPr>
            <w:r w:rsidRPr="00831DF1">
              <w:rPr>
                <w:b/>
                <w:sz w:val="18"/>
                <w:szCs w:val="18"/>
              </w:rPr>
              <w:t>Min</w:t>
            </w:r>
          </w:p>
        </w:tc>
        <w:tc>
          <w:tcPr>
            <w:tcW w:w="196" w:type="pct"/>
            <w:tcBorders>
              <w:top w:val="outset" w:sz="6" w:space="0" w:color="auto"/>
              <w:left w:val="outset" w:sz="6" w:space="0" w:color="auto"/>
              <w:bottom w:val="outset" w:sz="6" w:space="0" w:color="auto"/>
              <w:right w:val="outset" w:sz="6" w:space="0" w:color="auto"/>
            </w:tcBorders>
            <w:vAlign w:val="center"/>
          </w:tcPr>
          <w:p w14:paraId="7EDF1604" w14:textId="77777777" w:rsidR="00631973" w:rsidRPr="00831DF1" w:rsidRDefault="00631973" w:rsidP="00831DF1">
            <w:pPr>
              <w:pStyle w:val="TableEntry"/>
              <w:rPr>
                <w:color w:val="FFFFFF"/>
              </w:rPr>
            </w:pPr>
            <w:r w:rsidRPr="00831DF1">
              <w:rPr>
                <w:b/>
                <w:sz w:val="16"/>
                <w:szCs w:val="16"/>
              </w:rPr>
              <w:t>Max</w:t>
            </w:r>
          </w:p>
        </w:tc>
        <w:tc>
          <w:tcPr>
            <w:tcW w:w="268" w:type="pct"/>
            <w:tcBorders>
              <w:top w:val="outset" w:sz="6" w:space="0" w:color="auto"/>
              <w:left w:val="outset" w:sz="6" w:space="0" w:color="auto"/>
              <w:bottom w:val="outset" w:sz="6" w:space="0" w:color="auto"/>
              <w:right w:val="outset" w:sz="6" w:space="0" w:color="auto"/>
            </w:tcBorders>
            <w:vAlign w:val="center"/>
          </w:tcPr>
          <w:p w14:paraId="4F5CA451" w14:textId="77777777" w:rsidR="00631973" w:rsidRPr="00831DF1" w:rsidRDefault="00631973" w:rsidP="00831DF1">
            <w:pPr>
              <w:pStyle w:val="TableEntry"/>
              <w:rPr>
                <w:color w:val="FFFFFF"/>
              </w:rPr>
            </w:pPr>
            <w:r w:rsidRPr="00831DF1">
              <w:rPr>
                <w:b/>
              </w:rPr>
              <w:t>Tbl</w:t>
            </w:r>
          </w:p>
        </w:tc>
        <w:tc>
          <w:tcPr>
            <w:tcW w:w="415" w:type="pct"/>
            <w:tcBorders>
              <w:top w:val="outset" w:sz="6" w:space="0" w:color="auto"/>
              <w:left w:val="outset" w:sz="6" w:space="0" w:color="auto"/>
              <w:bottom w:val="outset" w:sz="6" w:space="0" w:color="auto"/>
              <w:right w:val="outset" w:sz="6" w:space="0" w:color="auto"/>
            </w:tcBorders>
            <w:vAlign w:val="center"/>
          </w:tcPr>
          <w:p w14:paraId="3018A3D9" w14:textId="77777777" w:rsidR="00631973" w:rsidRPr="00831DF1" w:rsidRDefault="00631973" w:rsidP="00831DF1">
            <w:pPr>
              <w:pStyle w:val="TableEntry"/>
              <w:rPr>
                <w:color w:val="FFFFFF"/>
                <w:sz w:val="16"/>
                <w:szCs w:val="16"/>
              </w:rPr>
            </w:pPr>
            <w:r w:rsidRPr="00831DF1">
              <w:rPr>
                <w:b/>
                <w:sz w:val="16"/>
                <w:szCs w:val="16"/>
              </w:rPr>
              <w:t>Predicate</w:t>
            </w:r>
          </w:p>
        </w:tc>
        <w:tc>
          <w:tcPr>
            <w:tcW w:w="657" w:type="pct"/>
            <w:tcBorders>
              <w:top w:val="outset" w:sz="6" w:space="0" w:color="auto"/>
              <w:left w:val="outset" w:sz="6" w:space="0" w:color="auto"/>
              <w:bottom w:val="outset" w:sz="6" w:space="0" w:color="auto"/>
              <w:right w:val="outset" w:sz="6" w:space="0" w:color="auto"/>
            </w:tcBorders>
            <w:vAlign w:val="center"/>
          </w:tcPr>
          <w:p w14:paraId="3C528F4D" w14:textId="77777777" w:rsidR="00631973" w:rsidRPr="00831DF1" w:rsidRDefault="00631973" w:rsidP="00831DF1">
            <w:pPr>
              <w:pStyle w:val="TableEntry"/>
              <w:rPr>
                <w:color w:val="FFFFFF"/>
              </w:rPr>
            </w:pPr>
            <w:r w:rsidRPr="00831DF1">
              <w:rPr>
                <w:b/>
              </w:rPr>
              <w:t>Fixed Val</w:t>
            </w:r>
          </w:p>
        </w:tc>
        <w:tc>
          <w:tcPr>
            <w:tcW w:w="949" w:type="pct"/>
            <w:tcBorders>
              <w:top w:val="outset" w:sz="6" w:space="0" w:color="auto"/>
              <w:left w:val="outset" w:sz="6" w:space="0" w:color="auto"/>
              <w:bottom w:val="outset" w:sz="6" w:space="0" w:color="auto"/>
              <w:right w:val="outset" w:sz="6" w:space="0" w:color="auto"/>
            </w:tcBorders>
            <w:vAlign w:val="center"/>
          </w:tcPr>
          <w:p w14:paraId="46506426" w14:textId="77777777" w:rsidR="00631973" w:rsidRPr="00831DF1" w:rsidRDefault="00631973" w:rsidP="00831DF1">
            <w:pPr>
              <w:pStyle w:val="TableEntry"/>
              <w:rPr>
                <w:color w:val="FFFFFF"/>
              </w:rPr>
            </w:pPr>
            <w:r w:rsidRPr="00831DF1">
              <w:rPr>
                <w:b/>
              </w:rPr>
              <w:t>Ex Val</w:t>
            </w:r>
          </w:p>
        </w:tc>
        <w:tc>
          <w:tcPr>
            <w:tcW w:w="550" w:type="pct"/>
            <w:tcBorders>
              <w:top w:val="outset" w:sz="6" w:space="0" w:color="auto"/>
              <w:left w:val="outset" w:sz="6" w:space="0" w:color="auto"/>
              <w:bottom w:val="outset" w:sz="6" w:space="0" w:color="auto"/>
              <w:right w:val="outset" w:sz="6" w:space="0" w:color="auto"/>
            </w:tcBorders>
            <w:vAlign w:val="center"/>
          </w:tcPr>
          <w:p w14:paraId="151EE438" w14:textId="77777777" w:rsidR="00631973" w:rsidRPr="00831DF1" w:rsidRDefault="00631973" w:rsidP="00831DF1">
            <w:pPr>
              <w:pStyle w:val="TableEntry"/>
              <w:rPr>
                <w:color w:val="FFFFFF"/>
                <w:sz w:val="18"/>
                <w:szCs w:val="18"/>
              </w:rPr>
            </w:pPr>
            <w:r w:rsidRPr="00831DF1">
              <w:rPr>
                <w:b/>
                <w:sz w:val="18"/>
                <w:szCs w:val="18"/>
              </w:rPr>
              <w:t>Reference</w:t>
            </w:r>
          </w:p>
        </w:tc>
      </w:tr>
      <w:tr w:rsidR="00631973" w:rsidRPr="00831DF1" w14:paraId="3B0AFF30" w14:textId="77777777"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14:paraId="121131C2" w14:textId="77777777" w:rsidR="00C53F54" w:rsidRPr="00831DF1" w:rsidRDefault="00C53F54" w:rsidP="00831DF1">
            <w:pPr>
              <w:pStyle w:val="TableEntry"/>
            </w:pPr>
            <w:r w:rsidRPr="00831DF1">
              <w:rPr>
                <w:color w:val="FFFFFF"/>
              </w:rPr>
              <w:t> </w:t>
            </w:r>
            <w:r w:rsidRPr="00831DF1">
              <w:t xml:space="preserve"> Receiving Application </w:t>
            </w:r>
          </w:p>
        </w:tc>
        <w:tc>
          <w:tcPr>
            <w:tcW w:w="196" w:type="pct"/>
            <w:tcBorders>
              <w:top w:val="outset" w:sz="6" w:space="0" w:color="auto"/>
              <w:left w:val="outset" w:sz="6" w:space="0" w:color="auto"/>
              <w:bottom w:val="outset" w:sz="6" w:space="0" w:color="auto"/>
              <w:right w:val="outset" w:sz="6" w:space="0" w:color="auto"/>
            </w:tcBorders>
            <w:vAlign w:val="center"/>
          </w:tcPr>
          <w:p w14:paraId="38AE9E31" w14:textId="77777777" w:rsidR="00C53F54" w:rsidRPr="00831DF1" w:rsidRDefault="00C53F54" w:rsidP="00831DF1">
            <w:pPr>
              <w:pStyle w:val="TableEntry"/>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14:paraId="1DF798EA" w14:textId="77777777" w:rsidR="00C53F54" w:rsidRPr="00831DF1" w:rsidRDefault="00C53F54" w:rsidP="00831DF1">
            <w:pPr>
              <w:pStyle w:val="TableEntry"/>
            </w:pPr>
            <w:r w:rsidRPr="00831DF1">
              <w:rPr>
                <w:color w:val="FFFFFF"/>
              </w:rPr>
              <w:t> </w:t>
            </w:r>
            <w:r w:rsidRPr="00831DF1">
              <w:t xml:space="preserve"> HD </w:t>
            </w:r>
          </w:p>
        </w:tc>
        <w:tc>
          <w:tcPr>
            <w:tcW w:w="207" w:type="pct"/>
            <w:tcBorders>
              <w:top w:val="outset" w:sz="6" w:space="0" w:color="auto"/>
              <w:left w:val="outset" w:sz="6" w:space="0" w:color="auto"/>
              <w:bottom w:val="outset" w:sz="6" w:space="0" w:color="auto"/>
              <w:right w:val="outset" w:sz="6" w:space="0" w:color="auto"/>
            </w:tcBorders>
            <w:vAlign w:val="center"/>
          </w:tcPr>
          <w:p w14:paraId="3EB21E0D" w14:textId="77777777" w:rsidR="00C53F54" w:rsidRPr="00831DF1" w:rsidRDefault="00C53F54" w:rsidP="00831DF1">
            <w:pPr>
              <w:pStyle w:val="TableEntry"/>
            </w:pPr>
            <w:r w:rsidRPr="00831DF1">
              <w:rPr>
                <w:color w:val="FFFFFF"/>
              </w:rPr>
              <w:t> </w:t>
            </w:r>
            <w:r w:rsidRPr="00831DF1">
              <w:t xml:space="preserve"> 50 </w:t>
            </w:r>
          </w:p>
        </w:tc>
        <w:tc>
          <w:tcPr>
            <w:tcW w:w="190" w:type="pct"/>
            <w:tcBorders>
              <w:top w:val="outset" w:sz="6" w:space="0" w:color="auto"/>
              <w:left w:val="outset" w:sz="6" w:space="0" w:color="auto"/>
              <w:bottom w:val="outset" w:sz="6" w:space="0" w:color="auto"/>
              <w:right w:val="outset" w:sz="6" w:space="0" w:color="auto"/>
            </w:tcBorders>
            <w:vAlign w:val="center"/>
          </w:tcPr>
          <w:p w14:paraId="5237B8C8" w14:textId="77777777"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14:paraId="3EB8A540" w14:textId="77777777" w:rsidR="00C53F54" w:rsidRPr="00831DF1" w:rsidRDefault="00C53F54" w:rsidP="00831DF1">
            <w:pPr>
              <w:pStyle w:val="TableEntry"/>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14:paraId="4CA864DC" w14:textId="77777777"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14:paraId="7332393D" w14:textId="77777777"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14:paraId="68CAD9E3" w14:textId="77777777" w:rsidR="00C53F54" w:rsidRPr="00831DF1" w:rsidRDefault="00C53F54" w:rsidP="00831DF1">
            <w:pPr>
              <w:pStyle w:val="TableEntry"/>
            </w:pPr>
            <w:r w:rsidRPr="00831DF1">
              <w:rPr>
                <w:color w:val="FFFFFF"/>
              </w:rPr>
              <w:t> </w:t>
            </w:r>
            <w:r w:rsidRPr="00831DF1">
              <w:t xml:space="preserve">0361 </w:t>
            </w:r>
          </w:p>
        </w:tc>
        <w:tc>
          <w:tcPr>
            <w:tcW w:w="415" w:type="pct"/>
            <w:tcBorders>
              <w:top w:val="outset" w:sz="6" w:space="0" w:color="auto"/>
              <w:left w:val="outset" w:sz="6" w:space="0" w:color="auto"/>
              <w:bottom w:val="outset" w:sz="6" w:space="0" w:color="auto"/>
              <w:right w:val="outset" w:sz="6" w:space="0" w:color="auto"/>
            </w:tcBorders>
            <w:vAlign w:val="center"/>
          </w:tcPr>
          <w:p w14:paraId="4915B5B4" w14:textId="77777777"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14:paraId="60E884DE"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14:paraId="533E279E"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50" w:type="pct"/>
            <w:tcBorders>
              <w:top w:val="outset" w:sz="6" w:space="0" w:color="auto"/>
              <w:left w:val="outset" w:sz="6" w:space="0" w:color="auto"/>
              <w:bottom w:val="outset" w:sz="6" w:space="0" w:color="auto"/>
              <w:right w:val="outset" w:sz="6" w:space="0" w:color="auto"/>
            </w:tcBorders>
            <w:vAlign w:val="center"/>
          </w:tcPr>
          <w:p w14:paraId="1282B29D" w14:textId="77777777" w:rsidR="00C53F54" w:rsidRPr="00831DF1" w:rsidRDefault="00C53F54" w:rsidP="00831DF1">
            <w:pPr>
              <w:pStyle w:val="TableEntry"/>
            </w:pPr>
            <w:r w:rsidRPr="00831DF1">
              <w:rPr>
                <w:color w:val="FFFFFF"/>
              </w:rPr>
              <w:t> </w:t>
            </w:r>
            <w:r w:rsidRPr="00831DF1">
              <w:t xml:space="preserve"> 2.16.9.5 </w:t>
            </w:r>
          </w:p>
        </w:tc>
      </w:tr>
      <w:tr w:rsidR="00C53F54" w:rsidRPr="00831DF1" w14:paraId="07B51203"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2FEC9939" w14:textId="77777777" w:rsidR="00C53F54" w:rsidRPr="00831DF1" w:rsidRDefault="00C53F54" w:rsidP="00831DF1">
            <w:pPr>
              <w:pStyle w:val="TableEntry"/>
            </w:pPr>
            <w:r w:rsidRPr="00831DF1">
              <w:t xml:space="preserve">HL7 Definition: </w:t>
            </w:r>
          </w:p>
        </w:tc>
        <w:tc>
          <w:tcPr>
            <w:tcW w:w="949" w:type="pct"/>
            <w:shd w:val="clear" w:color="auto" w:fill="FFFFFF"/>
            <w:vAlign w:val="center"/>
          </w:tcPr>
          <w:p w14:paraId="22BEEFCF" w14:textId="77777777" w:rsidR="00C53F54" w:rsidRPr="00831DF1" w:rsidRDefault="00C53F54" w:rsidP="00831DF1">
            <w:pPr>
              <w:pStyle w:val="TableEntry"/>
            </w:pPr>
          </w:p>
        </w:tc>
        <w:tc>
          <w:tcPr>
            <w:tcW w:w="550" w:type="pct"/>
            <w:shd w:val="clear" w:color="auto" w:fill="FFFFFF"/>
            <w:vAlign w:val="center"/>
          </w:tcPr>
          <w:p w14:paraId="12029259" w14:textId="77777777" w:rsidR="00C53F54" w:rsidRPr="00831DF1" w:rsidRDefault="00C53F54" w:rsidP="00831DF1">
            <w:pPr>
              <w:pStyle w:val="TableEntry"/>
            </w:pPr>
          </w:p>
        </w:tc>
      </w:tr>
      <w:tr w:rsidR="00C53F54" w:rsidRPr="00831DF1" w14:paraId="706D92D6"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4880C0FA" w14:textId="77777777" w:rsidR="00C53F54" w:rsidRPr="00831DF1" w:rsidRDefault="00C53F54" w:rsidP="00831DF1">
            <w:pPr>
              <w:pStyle w:val="TableEntry"/>
            </w:pPr>
            <w:r w:rsidRPr="00831DF1">
              <w:rPr>
                <w:color w:val="00FFFF"/>
              </w:rPr>
              <w:t> </w:t>
            </w:r>
            <w:r w:rsidRPr="00831DF1">
              <w:t xml:space="preserve"> Uniquely identifies the receiving application among all other applications within the network enterprise </w:t>
            </w:r>
          </w:p>
        </w:tc>
        <w:tc>
          <w:tcPr>
            <w:tcW w:w="949" w:type="pct"/>
            <w:shd w:val="clear" w:color="auto" w:fill="FFFFFF"/>
            <w:vAlign w:val="center"/>
          </w:tcPr>
          <w:p w14:paraId="0E780007" w14:textId="77777777" w:rsidR="00C53F54" w:rsidRPr="00831DF1" w:rsidRDefault="00C53F54" w:rsidP="00831DF1">
            <w:pPr>
              <w:pStyle w:val="TableEntry"/>
            </w:pPr>
          </w:p>
        </w:tc>
        <w:tc>
          <w:tcPr>
            <w:tcW w:w="550" w:type="pct"/>
            <w:shd w:val="clear" w:color="auto" w:fill="FFFFFF"/>
            <w:vAlign w:val="center"/>
          </w:tcPr>
          <w:p w14:paraId="2CA5D1C7" w14:textId="77777777" w:rsidR="00C53F54" w:rsidRPr="00831DF1" w:rsidRDefault="00C53F54" w:rsidP="00831DF1">
            <w:pPr>
              <w:pStyle w:val="TableEntry"/>
            </w:pPr>
          </w:p>
        </w:tc>
      </w:tr>
      <w:tr w:rsidR="00631973" w:rsidRPr="00831DF1" w14:paraId="468031B5" w14:textId="77777777"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14:paraId="36A709E3" w14:textId="77777777" w:rsidR="00C53F54" w:rsidRPr="00831DF1" w:rsidRDefault="00C53F54" w:rsidP="00831DF1">
            <w:pPr>
              <w:pStyle w:val="TableEntry"/>
            </w:pPr>
            <w:r w:rsidRPr="00831DF1">
              <w:rPr>
                <w:color w:val="FFFFFF"/>
              </w:rPr>
              <w:t>  </w:t>
            </w:r>
            <w:r w:rsidRPr="00831DF1">
              <w:t xml:space="preserve"> namespace ID </w:t>
            </w:r>
          </w:p>
        </w:tc>
        <w:tc>
          <w:tcPr>
            <w:tcW w:w="196" w:type="pct"/>
            <w:tcBorders>
              <w:top w:val="outset" w:sz="6" w:space="0" w:color="auto"/>
              <w:left w:val="outset" w:sz="6" w:space="0" w:color="auto"/>
              <w:bottom w:val="outset" w:sz="6" w:space="0" w:color="auto"/>
              <w:right w:val="outset" w:sz="6" w:space="0" w:color="auto"/>
            </w:tcBorders>
            <w:vAlign w:val="center"/>
          </w:tcPr>
          <w:p w14:paraId="413323E7" w14:textId="77777777"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14:paraId="61F537F9" w14:textId="77777777" w:rsidR="00C53F54" w:rsidRPr="00831DF1" w:rsidRDefault="00C53F54" w:rsidP="00831DF1">
            <w:pPr>
              <w:pStyle w:val="TableEntry"/>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vAlign w:val="center"/>
          </w:tcPr>
          <w:p w14:paraId="17712A3E" w14:textId="77777777" w:rsidR="00C53F54" w:rsidRPr="00831DF1" w:rsidRDefault="00C53F54" w:rsidP="00831DF1">
            <w:pPr>
              <w:pStyle w:val="TableEntry"/>
            </w:pPr>
            <w:r w:rsidRPr="00831DF1">
              <w:rPr>
                <w:color w:val="FFFFFF"/>
              </w:rPr>
              <w:t> </w:t>
            </w:r>
            <w:r w:rsidRPr="00831DF1">
              <w:t xml:space="preserve"> 20 </w:t>
            </w:r>
          </w:p>
        </w:tc>
        <w:tc>
          <w:tcPr>
            <w:tcW w:w="190" w:type="pct"/>
            <w:tcBorders>
              <w:top w:val="outset" w:sz="6" w:space="0" w:color="auto"/>
              <w:left w:val="outset" w:sz="6" w:space="0" w:color="auto"/>
              <w:bottom w:val="outset" w:sz="6" w:space="0" w:color="auto"/>
              <w:right w:val="outset" w:sz="6" w:space="0" w:color="auto"/>
            </w:tcBorders>
            <w:vAlign w:val="center"/>
          </w:tcPr>
          <w:p w14:paraId="6B6E5DBE" w14:textId="77777777"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14:paraId="040F3E55"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14:paraId="57D7038A" w14:textId="77777777"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14:paraId="6EAFBBF7" w14:textId="77777777"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14:paraId="66CAF614" w14:textId="77777777" w:rsidR="00C53F54" w:rsidRPr="00831DF1" w:rsidRDefault="00C53F54" w:rsidP="00831DF1">
            <w:pPr>
              <w:pStyle w:val="TableEntry"/>
            </w:pPr>
            <w:r w:rsidRPr="00831DF1">
              <w:rPr>
                <w:color w:val="FFFFFF"/>
              </w:rPr>
              <w:t> </w:t>
            </w:r>
            <w:r w:rsidRPr="00831DF1">
              <w:t xml:space="preserve"> 0363 </w:t>
            </w:r>
          </w:p>
        </w:tc>
        <w:tc>
          <w:tcPr>
            <w:tcW w:w="415" w:type="pct"/>
            <w:tcBorders>
              <w:top w:val="outset" w:sz="6" w:space="0" w:color="auto"/>
              <w:left w:val="outset" w:sz="6" w:space="0" w:color="auto"/>
              <w:bottom w:val="outset" w:sz="6" w:space="0" w:color="auto"/>
              <w:right w:val="outset" w:sz="6" w:space="0" w:color="auto"/>
            </w:tcBorders>
            <w:vAlign w:val="center"/>
          </w:tcPr>
          <w:p w14:paraId="134F4724" w14:textId="77777777"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14:paraId="6368FCCE" w14:textId="77777777" w:rsidR="00C53F54" w:rsidRPr="00831DF1" w:rsidRDefault="00C53F54" w:rsidP="00831DF1">
            <w:pPr>
              <w:pStyle w:val="TableEntry"/>
            </w:pP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14:paraId="4DB744AD" w14:textId="77777777" w:rsidR="00C53F54" w:rsidRPr="00831DF1" w:rsidRDefault="00C53F54" w:rsidP="00831DF1">
            <w:pPr>
              <w:pStyle w:val="TableEntry"/>
            </w:pPr>
            <w:r w:rsidRPr="00831DF1">
              <w:rPr>
                <w:color w:val="FFFFFF"/>
              </w:rPr>
              <w:t> </w:t>
            </w:r>
            <w:r w:rsidRPr="00831DF1">
              <w:t xml:space="preserve"> TIUHL7 </w:t>
            </w:r>
          </w:p>
        </w:tc>
        <w:tc>
          <w:tcPr>
            <w:tcW w:w="550" w:type="pct"/>
            <w:tcBorders>
              <w:top w:val="outset" w:sz="6" w:space="0" w:color="auto"/>
              <w:left w:val="outset" w:sz="6" w:space="0" w:color="auto"/>
              <w:bottom w:val="outset" w:sz="6" w:space="0" w:color="auto"/>
              <w:right w:val="outset" w:sz="6" w:space="0" w:color="auto"/>
            </w:tcBorders>
            <w:vAlign w:val="center"/>
          </w:tcPr>
          <w:p w14:paraId="0AD27286" w14:textId="77777777" w:rsidR="00C53F54" w:rsidRPr="00831DF1" w:rsidRDefault="00C53F54" w:rsidP="00831DF1">
            <w:pPr>
              <w:pStyle w:val="TableEntry"/>
            </w:pPr>
            <w:r w:rsidRPr="00831DF1">
              <w:rPr>
                <w:color w:val="FFFFFF"/>
              </w:rPr>
              <w:t> </w:t>
            </w:r>
            <w:r w:rsidRPr="00831DF1">
              <w:t xml:space="preserve"> </w:t>
            </w:r>
          </w:p>
        </w:tc>
      </w:tr>
      <w:tr w:rsidR="00C53F54" w:rsidRPr="00831DF1" w14:paraId="34664D4A"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3EFFBAFB" w14:textId="77777777" w:rsidR="00C53F54" w:rsidRPr="00831DF1" w:rsidRDefault="00C53F54" w:rsidP="00831DF1">
            <w:pPr>
              <w:pStyle w:val="TableEntry"/>
            </w:pPr>
            <w:r w:rsidRPr="00831DF1">
              <w:t xml:space="preserve">Implementation Note: </w:t>
            </w:r>
          </w:p>
        </w:tc>
        <w:tc>
          <w:tcPr>
            <w:tcW w:w="949" w:type="pct"/>
            <w:shd w:val="clear" w:color="auto" w:fill="FFFFFF"/>
            <w:vAlign w:val="center"/>
          </w:tcPr>
          <w:p w14:paraId="73B4FAEF" w14:textId="77777777" w:rsidR="00C53F54" w:rsidRPr="00831DF1" w:rsidRDefault="00C53F54" w:rsidP="00831DF1">
            <w:pPr>
              <w:pStyle w:val="TableEntry"/>
            </w:pPr>
          </w:p>
        </w:tc>
        <w:tc>
          <w:tcPr>
            <w:tcW w:w="550" w:type="pct"/>
            <w:shd w:val="clear" w:color="auto" w:fill="FFFFFF"/>
            <w:vAlign w:val="center"/>
          </w:tcPr>
          <w:p w14:paraId="010B952B" w14:textId="77777777" w:rsidR="00C53F54" w:rsidRPr="00831DF1" w:rsidRDefault="00C53F54" w:rsidP="00831DF1">
            <w:pPr>
              <w:pStyle w:val="TableEntry"/>
            </w:pPr>
          </w:p>
        </w:tc>
      </w:tr>
      <w:tr w:rsidR="00C53F54" w:rsidRPr="00831DF1" w14:paraId="513249AF"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53AFF257" w14:textId="77777777" w:rsidR="00C53F54" w:rsidRPr="00831DF1" w:rsidRDefault="00C53F54" w:rsidP="00831DF1">
            <w:pPr>
              <w:pStyle w:val="TableEntry"/>
            </w:pPr>
            <w:r w:rsidRPr="00831DF1">
              <w:rPr>
                <w:color w:val="FFFFFF"/>
              </w:rPr>
              <w:t> </w:t>
            </w:r>
            <w:r w:rsidRPr="00831DF1">
              <w:t xml:space="preserve"> No need to add VA application ID to table. </w:t>
            </w:r>
          </w:p>
        </w:tc>
        <w:tc>
          <w:tcPr>
            <w:tcW w:w="949" w:type="pct"/>
            <w:shd w:val="clear" w:color="auto" w:fill="FFFFFF"/>
            <w:vAlign w:val="center"/>
          </w:tcPr>
          <w:p w14:paraId="1FF0CC83" w14:textId="77777777" w:rsidR="00C53F54" w:rsidRPr="00831DF1" w:rsidRDefault="00C53F54" w:rsidP="00831DF1">
            <w:pPr>
              <w:pStyle w:val="TableEntry"/>
            </w:pPr>
          </w:p>
        </w:tc>
        <w:tc>
          <w:tcPr>
            <w:tcW w:w="550" w:type="pct"/>
            <w:shd w:val="clear" w:color="auto" w:fill="FFFFFF"/>
            <w:vAlign w:val="center"/>
          </w:tcPr>
          <w:p w14:paraId="73E271BD" w14:textId="77777777" w:rsidR="00C53F54" w:rsidRPr="00831DF1" w:rsidRDefault="00C53F54" w:rsidP="00831DF1">
            <w:pPr>
              <w:pStyle w:val="TableEntry"/>
            </w:pPr>
          </w:p>
        </w:tc>
      </w:tr>
      <w:tr w:rsidR="00C53F54" w:rsidRPr="00831DF1" w14:paraId="2A79C81B"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11419951" w14:textId="77777777" w:rsidR="00C53F54" w:rsidRPr="00831DF1" w:rsidRDefault="00C53F54" w:rsidP="00831DF1">
            <w:pPr>
              <w:pStyle w:val="TableEntry"/>
            </w:pPr>
            <w:r w:rsidRPr="00831DF1">
              <w:t xml:space="preserve">HL7 Definition: </w:t>
            </w:r>
          </w:p>
        </w:tc>
        <w:tc>
          <w:tcPr>
            <w:tcW w:w="949" w:type="pct"/>
            <w:shd w:val="clear" w:color="auto" w:fill="FFFFFF"/>
            <w:vAlign w:val="center"/>
          </w:tcPr>
          <w:p w14:paraId="1CA36AA1" w14:textId="77777777" w:rsidR="00C53F54" w:rsidRPr="00831DF1" w:rsidRDefault="00C53F54" w:rsidP="00831DF1">
            <w:pPr>
              <w:pStyle w:val="TableEntry"/>
            </w:pPr>
          </w:p>
        </w:tc>
        <w:tc>
          <w:tcPr>
            <w:tcW w:w="550" w:type="pct"/>
            <w:shd w:val="clear" w:color="auto" w:fill="FFFFFF"/>
            <w:vAlign w:val="center"/>
          </w:tcPr>
          <w:p w14:paraId="443E70CA" w14:textId="77777777" w:rsidR="00C53F54" w:rsidRPr="00831DF1" w:rsidRDefault="00C53F54" w:rsidP="00831DF1">
            <w:pPr>
              <w:pStyle w:val="TableEntry"/>
            </w:pPr>
          </w:p>
        </w:tc>
      </w:tr>
      <w:tr w:rsidR="00C53F54" w:rsidRPr="00831DF1" w14:paraId="36167F2E"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1CFE7BAB" w14:textId="77777777" w:rsidR="00C53F54" w:rsidRPr="00831DF1" w:rsidRDefault="00C53F54" w:rsidP="00831DF1">
            <w:pPr>
              <w:pStyle w:val="TableEntry"/>
            </w:pPr>
            <w:r w:rsidRPr="00831DF1">
              <w:rPr>
                <w:color w:val="00FFFF"/>
              </w:rPr>
              <w:t> </w:t>
            </w:r>
            <w:r w:rsidRPr="00831DF1">
              <w:t xml:space="preserve"> Namespace ID that identifies TIU/HL7 as the receiving application/process. TIUHL7 is recommended </w:t>
            </w:r>
          </w:p>
        </w:tc>
        <w:tc>
          <w:tcPr>
            <w:tcW w:w="949" w:type="pct"/>
            <w:shd w:val="clear" w:color="auto" w:fill="FFFFFF"/>
            <w:vAlign w:val="center"/>
          </w:tcPr>
          <w:p w14:paraId="69DB0A03" w14:textId="77777777" w:rsidR="00C53F54" w:rsidRPr="00831DF1" w:rsidRDefault="00C53F54" w:rsidP="00831DF1">
            <w:pPr>
              <w:pStyle w:val="TableEntry"/>
            </w:pPr>
          </w:p>
        </w:tc>
        <w:tc>
          <w:tcPr>
            <w:tcW w:w="550" w:type="pct"/>
            <w:shd w:val="clear" w:color="auto" w:fill="FFFFFF"/>
            <w:vAlign w:val="center"/>
          </w:tcPr>
          <w:p w14:paraId="131C0C74" w14:textId="77777777" w:rsidR="00C53F54" w:rsidRPr="00831DF1" w:rsidRDefault="00C53F54" w:rsidP="00831DF1">
            <w:pPr>
              <w:pStyle w:val="TableEntry"/>
            </w:pPr>
          </w:p>
        </w:tc>
      </w:tr>
      <w:tr w:rsidR="00631973" w:rsidRPr="00831DF1" w14:paraId="2AEBCD46" w14:textId="77777777" w:rsidTr="000E173E">
        <w:trPr>
          <w:tblCellSpacing w:w="7" w:type="dxa"/>
        </w:trPr>
        <w:tc>
          <w:tcPr>
            <w:tcW w:w="561" w:type="pct"/>
            <w:tcBorders>
              <w:top w:val="outset" w:sz="6" w:space="0" w:color="auto"/>
              <w:left w:val="outset" w:sz="6" w:space="0" w:color="auto"/>
              <w:bottom w:val="outset" w:sz="6" w:space="0" w:color="auto"/>
              <w:right w:val="outset" w:sz="6" w:space="0" w:color="auto"/>
            </w:tcBorders>
            <w:shd w:val="clear" w:color="auto" w:fill="FFFFFF"/>
            <w:vAlign w:val="center"/>
          </w:tcPr>
          <w:p w14:paraId="1819D4AA" w14:textId="77777777" w:rsidR="00C53F54" w:rsidRPr="00831DF1" w:rsidRDefault="00C53F54" w:rsidP="00831DF1">
            <w:pPr>
              <w:pStyle w:val="TableEntry"/>
            </w:pPr>
            <w:r w:rsidRPr="00831DF1">
              <w:rPr>
                <w:color w:val="FFFFFF"/>
              </w:rPr>
              <w:t>  </w:t>
            </w:r>
            <w:r w:rsidRPr="00831DF1">
              <w:t xml:space="preserve"> universal ID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2004624" w14:textId="77777777" w:rsidR="00C53F54" w:rsidRPr="00831DF1" w:rsidRDefault="00C53F54" w:rsidP="00831DF1">
            <w:pPr>
              <w:pStyle w:val="TableEntry"/>
            </w:pPr>
            <w:r w:rsidRPr="00831DF1">
              <w:rPr>
                <w:color w:val="FFFFFF"/>
              </w:rPr>
              <w:t> </w:t>
            </w:r>
            <w:r w:rsidRPr="00831DF1">
              <w:t xml:space="preserve"> 2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4F8F9863" w14:textId="77777777" w:rsidR="00C53F54" w:rsidRPr="00831DF1" w:rsidRDefault="00C53F54" w:rsidP="00831DF1">
            <w:pPr>
              <w:pStyle w:val="TableEntry"/>
            </w:pPr>
            <w:r w:rsidRPr="00831DF1">
              <w:rPr>
                <w:color w:val="FFFFFF"/>
              </w:rPr>
              <w:t> </w:t>
            </w:r>
            <w:r w:rsidRPr="00831DF1">
              <w:t xml:space="preserve"> ST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52D5E87A" w14:textId="77777777" w:rsidR="00C53F54" w:rsidRPr="00831DF1" w:rsidRDefault="00C53F54" w:rsidP="00831DF1">
            <w:pPr>
              <w:pStyle w:val="TableEntry"/>
            </w:pPr>
            <w:r w:rsidRPr="00831DF1">
              <w:rPr>
                <w:color w:val="FFFFFF"/>
              </w:rPr>
              <w:t> </w:t>
            </w:r>
            <w:r w:rsidRPr="00831DF1">
              <w:t xml:space="preserve"> 3 </w:t>
            </w:r>
          </w:p>
        </w:tc>
        <w:tc>
          <w:tcPr>
            <w:tcW w:w="190" w:type="pct"/>
            <w:tcBorders>
              <w:top w:val="outset" w:sz="6" w:space="0" w:color="auto"/>
              <w:left w:val="outset" w:sz="6" w:space="0" w:color="auto"/>
              <w:bottom w:val="outset" w:sz="6" w:space="0" w:color="auto"/>
              <w:right w:val="outset" w:sz="6" w:space="0" w:color="auto"/>
            </w:tcBorders>
            <w:shd w:val="clear" w:color="auto" w:fill="FFFFFF"/>
            <w:vAlign w:val="center"/>
          </w:tcPr>
          <w:p w14:paraId="73447A57" w14:textId="77777777" w:rsidR="00C53F54" w:rsidRPr="00831DF1" w:rsidRDefault="00C53F54" w:rsidP="00831DF1">
            <w:pPr>
              <w:pStyle w:val="TableEntry"/>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25165CA2"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5EC8499" w14:textId="77777777" w:rsidR="00C53F54" w:rsidRPr="00831DF1" w:rsidRDefault="00C53F54" w:rsidP="00831DF1">
            <w:pPr>
              <w:pStyle w:val="TableEntry"/>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DA7C1F1" w14:textId="77777777" w:rsidR="00C53F54" w:rsidRPr="00831DF1" w:rsidRDefault="00C53F54" w:rsidP="00831DF1">
            <w:pPr>
              <w:pStyle w:val="TableEntry"/>
            </w:pPr>
            <w:r w:rsidRPr="00831DF1">
              <w:rPr>
                <w:color w:val="FFFFFF"/>
              </w:rPr>
              <w:t> </w:t>
            </w:r>
            <w:r w:rsidRPr="00831DF1">
              <w:t xml:space="preserve"> 0 </w:t>
            </w:r>
          </w:p>
        </w:tc>
        <w:tc>
          <w:tcPr>
            <w:tcW w:w="268" w:type="pct"/>
            <w:tcBorders>
              <w:top w:val="outset" w:sz="6" w:space="0" w:color="auto"/>
              <w:left w:val="outset" w:sz="6" w:space="0" w:color="auto"/>
              <w:bottom w:val="outset" w:sz="6" w:space="0" w:color="auto"/>
              <w:right w:val="outset" w:sz="6" w:space="0" w:color="auto"/>
            </w:tcBorders>
            <w:shd w:val="clear" w:color="auto" w:fill="FFFFFF"/>
            <w:vAlign w:val="center"/>
          </w:tcPr>
          <w:p w14:paraId="67C804A7" w14:textId="77777777" w:rsidR="00C53F54" w:rsidRPr="00831DF1" w:rsidRDefault="00C53F54" w:rsidP="00831DF1">
            <w:pPr>
              <w:pStyle w:val="TableEntry"/>
            </w:pPr>
            <w:r w:rsidRPr="00831DF1">
              <w:rPr>
                <w:color w:val="FFFFFF"/>
              </w:rPr>
              <w:t> </w:t>
            </w:r>
            <w:r w:rsidRPr="00831DF1">
              <w:t xml:space="preserve"> </w:t>
            </w:r>
          </w:p>
        </w:tc>
        <w:tc>
          <w:tcPr>
            <w:tcW w:w="415" w:type="pct"/>
            <w:tcBorders>
              <w:top w:val="outset" w:sz="6" w:space="0" w:color="auto"/>
              <w:left w:val="outset" w:sz="6" w:space="0" w:color="auto"/>
              <w:bottom w:val="outset" w:sz="6" w:space="0" w:color="auto"/>
              <w:right w:val="outset" w:sz="6" w:space="0" w:color="auto"/>
            </w:tcBorders>
            <w:shd w:val="clear" w:color="auto" w:fill="FFFFFF"/>
            <w:vAlign w:val="center"/>
          </w:tcPr>
          <w:p w14:paraId="7F676D28"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14:paraId="3DD3865A"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shd w:val="clear" w:color="auto" w:fill="FFFFFF"/>
            <w:vAlign w:val="center"/>
          </w:tcPr>
          <w:p w14:paraId="76D5F70B"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50" w:type="pct"/>
            <w:tcBorders>
              <w:top w:val="outset" w:sz="6" w:space="0" w:color="auto"/>
              <w:left w:val="outset" w:sz="6" w:space="0" w:color="auto"/>
              <w:bottom w:val="outset" w:sz="6" w:space="0" w:color="auto"/>
              <w:right w:val="outset" w:sz="6" w:space="0" w:color="auto"/>
            </w:tcBorders>
            <w:shd w:val="clear" w:color="auto" w:fill="FFFFFF"/>
            <w:vAlign w:val="center"/>
          </w:tcPr>
          <w:p w14:paraId="097364B9" w14:textId="77777777" w:rsidR="00C53F54" w:rsidRPr="00831DF1" w:rsidRDefault="00C53F54" w:rsidP="00831DF1">
            <w:pPr>
              <w:pStyle w:val="TableEntry"/>
            </w:pPr>
            <w:r w:rsidRPr="00831DF1">
              <w:rPr>
                <w:color w:val="FFFFFF"/>
              </w:rPr>
              <w:t> </w:t>
            </w:r>
            <w:r w:rsidRPr="00831DF1">
              <w:t xml:space="preserve"> </w:t>
            </w:r>
          </w:p>
        </w:tc>
      </w:tr>
      <w:tr w:rsidR="00631973" w:rsidRPr="00831DF1" w14:paraId="36E7FCDC" w14:textId="77777777" w:rsidTr="000E173E">
        <w:trPr>
          <w:tblCellSpacing w:w="7" w:type="dxa"/>
        </w:trPr>
        <w:tc>
          <w:tcPr>
            <w:tcW w:w="561" w:type="pct"/>
            <w:tcBorders>
              <w:top w:val="outset" w:sz="6" w:space="0" w:color="auto"/>
              <w:left w:val="outset" w:sz="6" w:space="0" w:color="auto"/>
              <w:bottom w:val="outset" w:sz="6" w:space="0" w:color="auto"/>
              <w:right w:val="outset" w:sz="6" w:space="0" w:color="auto"/>
            </w:tcBorders>
            <w:shd w:val="clear" w:color="auto" w:fill="FFFFFF"/>
            <w:vAlign w:val="center"/>
          </w:tcPr>
          <w:p w14:paraId="332EB585" w14:textId="77777777" w:rsidR="00C53F54" w:rsidRPr="00831DF1" w:rsidRDefault="00C53F54" w:rsidP="00831DF1">
            <w:pPr>
              <w:pStyle w:val="TableEntry"/>
            </w:pPr>
            <w:r w:rsidRPr="00831DF1">
              <w:rPr>
                <w:color w:val="FFFFFF"/>
              </w:rPr>
              <w:t>  </w:t>
            </w:r>
            <w:r w:rsidRPr="00831DF1">
              <w:t xml:space="preserve"> universal ID type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1F686E9" w14:textId="77777777" w:rsidR="00C53F54" w:rsidRPr="00831DF1" w:rsidRDefault="00C53F54" w:rsidP="00831DF1">
            <w:pPr>
              <w:pStyle w:val="TableEntry"/>
            </w:pPr>
            <w:r w:rsidRPr="00831DF1">
              <w:rPr>
                <w:color w:val="FFFFFF"/>
              </w:rPr>
              <w:t> </w:t>
            </w:r>
            <w:r w:rsidRPr="00831DF1">
              <w:t xml:space="preserve"> 3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09A25916" w14:textId="77777777" w:rsidR="00C53F54" w:rsidRPr="00831DF1" w:rsidRDefault="00C53F54" w:rsidP="00831DF1">
            <w:pPr>
              <w:pStyle w:val="TableEntry"/>
            </w:pPr>
            <w:r w:rsidRPr="00831DF1">
              <w:rPr>
                <w:color w:val="FFFFFF"/>
              </w:rPr>
              <w:t> </w:t>
            </w:r>
            <w:r w:rsidRPr="00831DF1">
              <w:t xml:space="preserve"> ID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4405C90" w14:textId="77777777" w:rsidR="00C53F54" w:rsidRPr="00831DF1" w:rsidRDefault="00C53F54" w:rsidP="00831DF1">
            <w:pPr>
              <w:pStyle w:val="TableEntry"/>
            </w:pPr>
            <w:r w:rsidRPr="00831DF1">
              <w:rPr>
                <w:color w:val="FFFFFF"/>
              </w:rPr>
              <w:t> </w:t>
            </w:r>
            <w:r w:rsidRPr="00831DF1">
              <w:t xml:space="preserve"> 3 </w:t>
            </w:r>
          </w:p>
        </w:tc>
        <w:tc>
          <w:tcPr>
            <w:tcW w:w="190" w:type="pct"/>
            <w:tcBorders>
              <w:top w:val="outset" w:sz="6" w:space="0" w:color="auto"/>
              <w:left w:val="outset" w:sz="6" w:space="0" w:color="auto"/>
              <w:bottom w:val="outset" w:sz="6" w:space="0" w:color="auto"/>
              <w:right w:val="outset" w:sz="6" w:space="0" w:color="auto"/>
            </w:tcBorders>
            <w:shd w:val="clear" w:color="auto" w:fill="FFFFFF"/>
            <w:vAlign w:val="center"/>
          </w:tcPr>
          <w:p w14:paraId="242BC34D" w14:textId="77777777" w:rsidR="00C53F54" w:rsidRPr="00831DF1" w:rsidRDefault="00C53F54" w:rsidP="00831DF1">
            <w:pPr>
              <w:pStyle w:val="TableEntry"/>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3DF02349"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08677D8" w14:textId="77777777" w:rsidR="00C53F54" w:rsidRPr="00831DF1" w:rsidRDefault="00C53F54" w:rsidP="00831DF1">
            <w:pPr>
              <w:pStyle w:val="TableEntry"/>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01B06886" w14:textId="77777777" w:rsidR="00C53F54" w:rsidRPr="00831DF1" w:rsidRDefault="00C53F54" w:rsidP="00831DF1">
            <w:pPr>
              <w:pStyle w:val="TableEntry"/>
            </w:pPr>
            <w:r w:rsidRPr="00831DF1">
              <w:rPr>
                <w:color w:val="FFFFFF"/>
              </w:rPr>
              <w:t> </w:t>
            </w:r>
            <w:r w:rsidRPr="00831DF1">
              <w:t xml:space="preserve"> 0 </w:t>
            </w:r>
          </w:p>
        </w:tc>
        <w:tc>
          <w:tcPr>
            <w:tcW w:w="268" w:type="pct"/>
            <w:tcBorders>
              <w:top w:val="outset" w:sz="6" w:space="0" w:color="auto"/>
              <w:left w:val="outset" w:sz="6" w:space="0" w:color="auto"/>
              <w:bottom w:val="outset" w:sz="6" w:space="0" w:color="auto"/>
              <w:right w:val="outset" w:sz="6" w:space="0" w:color="auto"/>
            </w:tcBorders>
            <w:shd w:val="clear" w:color="auto" w:fill="FFFFFF"/>
            <w:vAlign w:val="center"/>
          </w:tcPr>
          <w:p w14:paraId="67A681FE" w14:textId="77777777" w:rsidR="00C53F54" w:rsidRPr="00831DF1" w:rsidRDefault="00C53F54" w:rsidP="00831DF1">
            <w:pPr>
              <w:pStyle w:val="TableEntry"/>
            </w:pPr>
            <w:r w:rsidRPr="00831DF1">
              <w:rPr>
                <w:color w:val="FFFFFF"/>
              </w:rPr>
              <w:t> </w:t>
            </w:r>
            <w:r w:rsidRPr="00831DF1">
              <w:t xml:space="preserve"> 0301 </w:t>
            </w:r>
          </w:p>
        </w:tc>
        <w:tc>
          <w:tcPr>
            <w:tcW w:w="415" w:type="pct"/>
            <w:tcBorders>
              <w:top w:val="outset" w:sz="6" w:space="0" w:color="auto"/>
              <w:left w:val="outset" w:sz="6" w:space="0" w:color="auto"/>
              <w:bottom w:val="outset" w:sz="6" w:space="0" w:color="auto"/>
              <w:right w:val="outset" w:sz="6" w:space="0" w:color="auto"/>
            </w:tcBorders>
            <w:shd w:val="clear" w:color="auto" w:fill="FFFFFF"/>
            <w:vAlign w:val="center"/>
          </w:tcPr>
          <w:p w14:paraId="79D5D8A5"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14:paraId="1BE52DF3"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shd w:val="clear" w:color="auto" w:fill="FFFFFF"/>
            <w:vAlign w:val="center"/>
          </w:tcPr>
          <w:p w14:paraId="42208E6E"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50" w:type="pct"/>
            <w:tcBorders>
              <w:top w:val="outset" w:sz="6" w:space="0" w:color="auto"/>
              <w:left w:val="outset" w:sz="6" w:space="0" w:color="auto"/>
              <w:bottom w:val="outset" w:sz="6" w:space="0" w:color="auto"/>
              <w:right w:val="outset" w:sz="6" w:space="0" w:color="auto"/>
            </w:tcBorders>
            <w:shd w:val="clear" w:color="auto" w:fill="FFFFFF"/>
            <w:vAlign w:val="center"/>
          </w:tcPr>
          <w:p w14:paraId="7604F2EA" w14:textId="77777777" w:rsidR="00C53F54" w:rsidRPr="00831DF1" w:rsidRDefault="00C53F54" w:rsidP="00831DF1">
            <w:pPr>
              <w:pStyle w:val="TableEntry"/>
            </w:pPr>
            <w:r w:rsidRPr="00831DF1">
              <w:rPr>
                <w:color w:val="FFFFFF"/>
              </w:rPr>
              <w:t> </w:t>
            </w:r>
            <w:r w:rsidRPr="00831DF1">
              <w:t xml:space="preserve"> </w:t>
            </w:r>
          </w:p>
        </w:tc>
      </w:tr>
      <w:tr w:rsidR="00631973" w:rsidRPr="00831DF1" w14:paraId="7EED5116" w14:textId="77777777"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14:paraId="7CDC5584" w14:textId="77777777" w:rsidR="00C53F54" w:rsidRPr="00831DF1" w:rsidRDefault="00C53F54" w:rsidP="00831DF1">
            <w:pPr>
              <w:pStyle w:val="TableEntry"/>
            </w:pPr>
            <w:r w:rsidRPr="00831DF1">
              <w:rPr>
                <w:color w:val="FFFFFF"/>
              </w:rPr>
              <w:t> </w:t>
            </w:r>
            <w:r w:rsidRPr="00831DF1">
              <w:t xml:space="preserve"> Receiving Facility </w:t>
            </w:r>
          </w:p>
        </w:tc>
        <w:tc>
          <w:tcPr>
            <w:tcW w:w="196" w:type="pct"/>
            <w:tcBorders>
              <w:top w:val="outset" w:sz="6" w:space="0" w:color="auto"/>
              <w:left w:val="outset" w:sz="6" w:space="0" w:color="auto"/>
              <w:bottom w:val="outset" w:sz="6" w:space="0" w:color="auto"/>
              <w:right w:val="outset" w:sz="6" w:space="0" w:color="auto"/>
            </w:tcBorders>
            <w:vAlign w:val="center"/>
          </w:tcPr>
          <w:p w14:paraId="2BC9A1BD" w14:textId="77777777" w:rsidR="00C53F54" w:rsidRPr="00831DF1" w:rsidRDefault="00C53F54" w:rsidP="00831DF1">
            <w:pPr>
              <w:pStyle w:val="TableEntry"/>
            </w:pPr>
            <w:r w:rsidRPr="00831DF1">
              <w:rPr>
                <w:color w:val="FFFFFF"/>
              </w:rPr>
              <w:t> </w:t>
            </w:r>
            <w:r w:rsidRPr="00831DF1">
              <w:t xml:space="preserve"> 6 </w:t>
            </w:r>
          </w:p>
        </w:tc>
        <w:tc>
          <w:tcPr>
            <w:tcW w:w="255" w:type="pct"/>
            <w:tcBorders>
              <w:top w:val="outset" w:sz="6" w:space="0" w:color="auto"/>
              <w:left w:val="outset" w:sz="6" w:space="0" w:color="auto"/>
              <w:bottom w:val="outset" w:sz="6" w:space="0" w:color="auto"/>
              <w:right w:val="outset" w:sz="6" w:space="0" w:color="auto"/>
            </w:tcBorders>
            <w:vAlign w:val="center"/>
          </w:tcPr>
          <w:p w14:paraId="714EA201" w14:textId="77777777" w:rsidR="00C53F54" w:rsidRPr="00831DF1" w:rsidRDefault="00C53F54" w:rsidP="00831DF1">
            <w:pPr>
              <w:pStyle w:val="TableEntry"/>
            </w:pPr>
            <w:r w:rsidRPr="00831DF1">
              <w:rPr>
                <w:color w:val="FFFFFF"/>
              </w:rPr>
              <w:t> </w:t>
            </w:r>
            <w:r w:rsidRPr="00831DF1">
              <w:t xml:space="preserve"> HD </w:t>
            </w:r>
          </w:p>
        </w:tc>
        <w:tc>
          <w:tcPr>
            <w:tcW w:w="207" w:type="pct"/>
            <w:tcBorders>
              <w:top w:val="outset" w:sz="6" w:space="0" w:color="auto"/>
              <w:left w:val="outset" w:sz="6" w:space="0" w:color="auto"/>
              <w:bottom w:val="outset" w:sz="6" w:space="0" w:color="auto"/>
              <w:right w:val="outset" w:sz="6" w:space="0" w:color="auto"/>
            </w:tcBorders>
            <w:vAlign w:val="center"/>
          </w:tcPr>
          <w:p w14:paraId="70A9F21A" w14:textId="77777777" w:rsidR="00C53F54" w:rsidRPr="00831DF1" w:rsidRDefault="00C53F54" w:rsidP="00831DF1">
            <w:pPr>
              <w:pStyle w:val="TableEntry"/>
            </w:pPr>
            <w:r w:rsidRPr="00831DF1">
              <w:rPr>
                <w:color w:val="FFFFFF"/>
              </w:rPr>
              <w:t> </w:t>
            </w:r>
            <w:r w:rsidRPr="00831DF1">
              <w:t xml:space="preserve"> 180 </w:t>
            </w:r>
          </w:p>
        </w:tc>
        <w:tc>
          <w:tcPr>
            <w:tcW w:w="190" w:type="pct"/>
            <w:tcBorders>
              <w:top w:val="outset" w:sz="6" w:space="0" w:color="auto"/>
              <w:left w:val="outset" w:sz="6" w:space="0" w:color="auto"/>
              <w:bottom w:val="outset" w:sz="6" w:space="0" w:color="auto"/>
              <w:right w:val="outset" w:sz="6" w:space="0" w:color="auto"/>
            </w:tcBorders>
            <w:vAlign w:val="center"/>
          </w:tcPr>
          <w:p w14:paraId="42B9C575" w14:textId="77777777"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14:paraId="6BD8F6A3" w14:textId="77777777" w:rsidR="00C53F54" w:rsidRPr="00831DF1" w:rsidRDefault="00C53F54" w:rsidP="00831DF1">
            <w:pPr>
              <w:pStyle w:val="TableEntry"/>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14:paraId="7D7AC2F2" w14:textId="77777777"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14:paraId="6995C84E" w14:textId="77777777"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14:paraId="3232450F" w14:textId="77777777" w:rsidR="00C53F54" w:rsidRPr="00831DF1" w:rsidRDefault="00C53F54" w:rsidP="00831DF1">
            <w:pPr>
              <w:pStyle w:val="TableEntry"/>
            </w:pPr>
            <w:r w:rsidRPr="00831DF1">
              <w:rPr>
                <w:color w:val="FFFFFF"/>
              </w:rPr>
              <w:t> </w:t>
            </w:r>
            <w:r w:rsidRPr="00831DF1">
              <w:t xml:space="preserve">0110 </w:t>
            </w:r>
          </w:p>
        </w:tc>
        <w:tc>
          <w:tcPr>
            <w:tcW w:w="415" w:type="pct"/>
            <w:tcBorders>
              <w:top w:val="outset" w:sz="6" w:space="0" w:color="auto"/>
              <w:left w:val="outset" w:sz="6" w:space="0" w:color="auto"/>
              <w:bottom w:val="outset" w:sz="6" w:space="0" w:color="auto"/>
              <w:right w:val="outset" w:sz="6" w:space="0" w:color="auto"/>
            </w:tcBorders>
            <w:vAlign w:val="center"/>
          </w:tcPr>
          <w:p w14:paraId="4D90196E" w14:textId="77777777"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14:paraId="2C2C67A8"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14:paraId="3E915194"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50" w:type="pct"/>
            <w:tcBorders>
              <w:top w:val="outset" w:sz="6" w:space="0" w:color="auto"/>
              <w:left w:val="outset" w:sz="6" w:space="0" w:color="auto"/>
              <w:bottom w:val="outset" w:sz="6" w:space="0" w:color="auto"/>
              <w:right w:val="outset" w:sz="6" w:space="0" w:color="auto"/>
            </w:tcBorders>
            <w:vAlign w:val="center"/>
          </w:tcPr>
          <w:p w14:paraId="67F3616C" w14:textId="77777777" w:rsidR="00C53F54" w:rsidRPr="00831DF1" w:rsidRDefault="00C53F54" w:rsidP="00831DF1">
            <w:pPr>
              <w:pStyle w:val="TableEntry"/>
            </w:pPr>
            <w:r w:rsidRPr="00831DF1">
              <w:rPr>
                <w:color w:val="FFFFFF"/>
              </w:rPr>
              <w:t> </w:t>
            </w:r>
            <w:r w:rsidRPr="00831DF1">
              <w:t xml:space="preserve"> 2.16.9.6 </w:t>
            </w:r>
          </w:p>
        </w:tc>
      </w:tr>
      <w:tr w:rsidR="00C53F54" w:rsidRPr="00831DF1" w14:paraId="07C11E38"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714CA590" w14:textId="77777777" w:rsidR="00C53F54" w:rsidRPr="00831DF1" w:rsidRDefault="00C53F54" w:rsidP="00831DF1">
            <w:pPr>
              <w:pStyle w:val="TableEntry"/>
            </w:pPr>
            <w:r w:rsidRPr="00831DF1">
              <w:t xml:space="preserve">HL7 Definition: </w:t>
            </w:r>
          </w:p>
        </w:tc>
        <w:tc>
          <w:tcPr>
            <w:tcW w:w="949" w:type="pct"/>
            <w:shd w:val="clear" w:color="auto" w:fill="FFFFFF"/>
            <w:vAlign w:val="center"/>
          </w:tcPr>
          <w:p w14:paraId="247866CC" w14:textId="77777777" w:rsidR="00C53F54" w:rsidRPr="00831DF1" w:rsidRDefault="00C53F54" w:rsidP="00831DF1">
            <w:pPr>
              <w:pStyle w:val="TableEntry"/>
            </w:pPr>
          </w:p>
        </w:tc>
        <w:tc>
          <w:tcPr>
            <w:tcW w:w="550" w:type="pct"/>
            <w:shd w:val="clear" w:color="auto" w:fill="FFFFFF"/>
            <w:vAlign w:val="center"/>
          </w:tcPr>
          <w:p w14:paraId="3A0C5FB9" w14:textId="77777777" w:rsidR="00C53F54" w:rsidRPr="00831DF1" w:rsidRDefault="00C53F54" w:rsidP="00831DF1">
            <w:pPr>
              <w:pStyle w:val="TableEntry"/>
            </w:pPr>
          </w:p>
        </w:tc>
      </w:tr>
      <w:tr w:rsidR="00C53F54" w:rsidRPr="00831DF1" w14:paraId="5ED1D5B7"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16B0EDF0" w14:textId="77777777" w:rsidR="00C53F54" w:rsidRPr="00831DF1" w:rsidRDefault="00C53F54" w:rsidP="00831DF1">
            <w:pPr>
              <w:pStyle w:val="TableEntry"/>
            </w:pPr>
            <w:r w:rsidRPr="00831DF1">
              <w:rPr>
                <w:color w:val="00FFFF"/>
              </w:rPr>
              <w:t> </w:t>
            </w:r>
            <w:r w:rsidRPr="00831DF1">
              <w:t xml:space="preserve"> Identifies the receiving application among multiple identical instances of the application running on behalf of different organizations. Site defined. Facility must have TIU HL7 installed and must have the patient record to which this TIU document will be added. </w:t>
            </w:r>
          </w:p>
        </w:tc>
        <w:tc>
          <w:tcPr>
            <w:tcW w:w="949" w:type="pct"/>
            <w:shd w:val="clear" w:color="auto" w:fill="FFFFFF"/>
            <w:vAlign w:val="center"/>
          </w:tcPr>
          <w:p w14:paraId="1CA4CE61" w14:textId="77777777" w:rsidR="00C53F54" w:rsidRPr="00831DF1" w:rsidRDefault="00C53F54" w:rsidP="00831DF1">
            <w:pPr>
              <w:pStyle w:val="TableEntry"/>
            </w:pPr>
          </w:p>
        </w:tc>
        <w:tc>
          <w:tcPr>
            <w:tcW w:w="550" w:type="pct"/>
            <w:shd w:val="clear" w:color="auto" w:fill="FFFFFF"/>
            <w:vAlign w:val="center"/>
          </w:tcPr>
          <w:p w14:paraId="798E2FEF" w14:textId="77777777" w:rsidR="00C53F54" w:rsidRPr="00831DF1" w:rsidRDefault="00C53F54" w:rsidP="00831DF1">
            <w:pPr>
              <w:pStyle w:val="TableEntry"/>
            </w:pPr>
          </w:p>
        </w:tc>
      </w:tr>
      <w:tr w:rsidR="00631973" w:rsidRPr="00831DF1" w14:paraId="432C01D5" w14:textId="77777777"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14:paraId="3300AAEB" w14:textId="77777777" w:rsidR="00C53F54" w:rsidRPr="00831DF1" w:rsidRDefault="00C53F54" w:rsidP="00831DF1">
            <w:pPr>
              <w:pStyle w:val="TableEntry"/>
            </w:pPr>
            <w:r w:rsidRPr="00831DF1">
              <w:rPr>
                <w:color w:val="FFFFFF"/>
              </w:rPr>
              <w:t>  </w:t>
            </w:r>
            <w:r w:rsidRPr="00831DF1">
              <w:t xml:space="preserve"> namespace ID </w:t>
            </w:r>
          </w:p>
        </w:tc>
        <w:tc>
          <w:tcPr>
            <w:tcW w:w="196" w:type="pct"/>
            <w:tcBorders>
              <w:top w:val="outset" w:sz="6" w:space="0" w:color="auto"/>
              <w:left w:val="outset" w:sz="6" w:space="0" w:color="auto"/>
              <w:bottom w:val="outset" w:sz="6" w:space="0" w:color="auto"/>
              <w:right w:val="outset" w:sz="6" w:space="0" w:color="auto"/>
            </w:tcBorders>
            <w:vAlign w:val="center"/>
          </w:tcPr>
          <w:p w14:paraId="3BA9C041" w14:textId="77777777"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14:paraId="7A415101" w14:textId="77777777" w:rsidR="00C53F54" w:rsidRPr="00831DF1" w:rsidRDefault="00C53F54" w:rsidP="00831DF1">
            <w:pPr>
              <w:pStyle w:val="TableEntry"/>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vAlign w:val="center"/>
          </w:tcPr>
          <w:p w14:paraId="36CD99EF" w14:textId="77777777" w:rsidR="00C53F54" w:rsidRPr="00831DF1" w:rsidRDefault="00C53F54" w:rsidP="00831DF1">
            <w:pPr>
              <w:pStyle w:val="TableEntry"/>
            </w:pPr>
            <w:r w:rsidRPr="00831DF1">
              <w:rPr>
                <w:color w:val="FFFFFF"/>
              </w:rPr>
              <w:t> </w:t>
            </w:r>
            <w:r w:rsidRPr="00831DF1">
              <w:t xml:space="preserve"> 10 </w:t>
            </w:r>
          </w:p>
        </w:tc>
        <w:tc>
          <w:tcPr>
            <w:tcW w:w="190" w:type="pct"/>
            <w:tcBorders>
              <w:top w:val="outset" w:sz="6" w:space="0" w:color="auto"/>
              <w:left w:val="outset" w:sz="6" w:space="0" w:color="auto"/>
              <w:bottom w:val="outset" w:sz="6" w:space="0" w:color="auto"/>
              <w:right w:val="outset" w:sz="6" w:space="0" w:color="auto"/>
            </w:tcBorders>
            <w:vAlign w:val="center"/>
          </w:tcPr>
          <w:p w14:paraId="0897485C" w14:textId="77777777"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14:paraId="2EBF9F6E"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14:paraId="085406AC" w14:textId="77777777"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14:paraId="1A90A172" w14:textId="77777777"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14:paraId="398E454B" w14:textId="77777777" w:rsidR="00C53F54" w:rsidRPr="00831DF1" w:rsidRDefault="00C53F54" w:rsidP="00831DF1">
            <w:pPr>
              <w:pStyle w:val="TableEntry"/>
            </w:pPr>
            <w:r w:rsidRPr="00831DF1">
              <w:rPr>
                <w:color w:val="FFFFFF"/>
              </w:rPr>
              <w:t> </w:t>
            </w:r>
            <w:r w:rsidRPr="00831DF1">
              <w:t xml:space="preserve"> 0363 </w:t>
            </w:r>
          </w:p>
        </w:tc>
        <w:tc>
          <w:tcPr>
            <w:tcW w:w="415" w:type="pct"/>
            <w:tcBorders>
              <w:top w:val="outset" w:sz="6" w:space="0" w:color="auto"/>
              <w:left w:val="outset" w:sz="6" w:space="0" w:color="auto"/>
              <w:bottom w:val="outset" w:sz="6" w:space="0" w:color="auto"/>
              <w:right w:val="outset" w:sz="6" w:space="0" w:color="auto"/>
            </w:tcBorders>
            <w:vAlign w:val="center"/>
          </w:tcPr>
          <w:p w14:paraId="22050E89" w14:textId="77777777"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14:paraId="370B71C4" w14:textId="77777777" w:rsidR="00C53F54" w:rsidRPr="00831DF1" w:rsidRDefault="00C53F54" w:rsidP="00831DF1">
            <w:pPr>
              <w:pStyle w:val="TableEntry"/>
            </w:pP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14:paraId="4D18376E" w14:textId="77777777" w:rsidR="00C53F54" w:rsidRPr="00831DF1" w:rsidRDefault="00C53F54" w:rsidP="00831DF1">
            <w:pPr>
              <w:pStyle w:val="TableEntry"/>
            </w:pPr>
            <w:r w:rsidRPr="00831DF1">
              <w:rPr>
                <w:color w:val="FFFFFF"/>
              </w:rPr>
              <w:t> </w:t>
            </w:r>
            <w:r w:rsidRPr="00831DF1">
              <w:t xml:space="preserve"> 552 </w:t>
            </w:r>
          </w:p>
        </w:tc>
        <w:tc>
          <w:tcPr>
            <w:tcW w:w="550" w:type="pct"/>
            <w:tcBorders>
              <w:top w:val="outset" w:sz="6" w:space="0" w:color="auto"/>
              <w:left w:val="outset" w:sz="6" w:space="0" w:color="auto"/>
              <w:bottom w:val="outset" w:sz="6" w:space="0" w:color="auto"/>
              <w:right w:val="outset" w:sz="6" w:space="0" w:color="auto"/>
            </w:tcBorders>
            <w:vAlign w:val="center"/>
          </w:tcPr>
          <w:p w14:paraId="35135EE3" w14:textId="77777777" w:rsidR="00C53F54" w:rsidRPr="00831DF1" w:rsidRDefault="00C53F54" w:rsidP="00831DF1">
            <w:pPr>
              <w:pStyle w:val="TableEntry"/>
            </w:pPr>
            <w:r w:rsidRPr="00831DF1">
              <w:rPr>
                <w:color w:val="FFFFFF"/>
              </w:rPr>
              <w:t> </w:t>
            </w:r>
            <w:r w:rsidRPr="00831DF1">
              <w:t xml:space="preserve"> </w:t>
            </w:r>
          </w:p>
        </w:tc>
      </w:tr>
      <w:tr w:rsidR="00C53F54" w:rsidRPr="00831DF1" w14:paraId="53037133"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0A4F1A47" w14:textId="77777777" w:rsidR="00C53F54" w:rsidRPr="00831DF1" w:rsidRDefault="00C53F54" w:rsidP="00831DF1">
            <w:pPr>
              <w:pStyle w:val="TableEntry"/>
            </w:pPr>
            <w:r w:rsidRPr="00831DF1">
              <w:t xml:space="preserve">Implementation Note: </w:t>
            </w:r>
          </w:p>
        </w:tc>
        <w:tc>
          <w:tcPr>
            <w:tcW w:w="949" w:type="pct"/>
            <w:shd w:val="clear" w:color="auto" w:fill="FFFFFF"/>
            <w:vAlign w:val="center"/>
          </w:tcPr>
          <w:p w14:paraId="17AFDDBA" w14:textId="77777777" w:rsidR="00C53F54" w:rsidRPr="00831DF1" w:rsidRDefault="00C53F54" w:rsidP="00831DF1">
            <w:pPr>
              <w:pStyle w:val="TableEntry"/>
            </w:pPr>
          </w:p>
        </w:tc>
        <w:tc>
          <w:tcPr>
            <w:tcW w:w="550" w:type="pct"/>
            <w:shd w:val="clear" w:color="auto" w:fill="FFFFFF"/>
            <w:vAlign w:val="center"/>
          </w:tcPr>
          <w:p w14:paraId="50D9EA6E" w14:textId="77777777" w:rsidR="00C53F54" w:rsidRPr="00831DF1" w:rsidRDefault="00C53F54" w:rsidP="00831DF1">
            <w:pPr>
              <w:pStyle w:val="TableEntry"/>
            </w:pPr>
          </w:p>
        </w:tc>
      </w:tr>
      <w:tr w:rsidR="00C53F54" w:rsidRPr="00831DF1" w14:paraId="1D7FAA27"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461A994E" w14:textId="77777777" w:rsidR="00C53F54" w:rsidRPr="00831DF1" w:rsidRDefault="00C53F54" w:rsidP="00831DF1">
            <w:pPr>
              <w:pStyle w:val="TableEntry"/>
            </w:pPr>
            <w:r w:rsidRPr="00831DF1">
              <w:rPr>
                <w:color w:val="FFFFFF"/>
              </w:rPr>
              <w:t> </w:t>
            </w:r>
            <w:r w:rsidRPr="00831DF1">
              <w:t xml:space="preserve"> No need to add ID to table. </w:t>
            </w:r>
          </w:p>
        </w:tc>
        <w:tc>
          <w:tcPr>
            <w:tcW w:w="949" w:type="pct"/>
            <w:shd w:val="clear" w:color="auto" w:fill="FFFFFF"/>
            <w:vAlign w:val="center"/>
          </w:tcPr>
          <w:p w14:paraId="05780EC5" w14:textId="77777777" w:rsidR="00C53F54" w:rsidRPr="00831DF1" w:rsidRDefault="00C53F54" w:rsidP="00831DF1">
            <w:pPr>
              <w:pStyle w:val="TableEntry"/>
            </w:pPr>
          </w:p>
        </w:tc>
        <w:tc>
          <w:tcPr>
            <w:tcW w:w="550" w:type="pct"/>
            <w:shd w:val="clear" w:color="auto" w:fill="FFFFFF"/>
            <w:vAlign w:val="center"/>
          </w:tcPr>
          <w:p w14:paraId="69DB4F57" w14:textId="77777777" w:rsidR="00C53F54" w:rsidRPr="00831DF1" w:rsidRDefault="00C53F54" w:rsidP="00831DF1">
            <w:pPr>
              <w:pStyle w:val="TableEntry"/>
            </w:pPr>
          </w:p>
        </w:tc>
      </w:tr>
      <w:tr w:rsidR="00C53F54" w:rsidRPr="00831DF1" w14:paraId="118341E4"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45AF6313" w14:textId="77777777" w:rsidR="00C53F54" w:rsidRPr="00831DF1" w:rsidRDefault="00C53F54" w:rsidP="00831DF1">
            <w:pPr>
              <w:pStyle w:val="TableEntry"/>
            </w:pPr>
            <w:r w:rsidRPr="00831DF1">
              <w:t xml:space="preserve">HL7 Definition: </w:t>
            </w:r>
          </w:p>
        </w:tc>
        <w:tc>
          <w:tcPr>
            <w:tcW w:w="949" w:type="pct"/>
            <w:shd w:val="clear" w:color="auto" w:fill="FFFFFF"/>
            <w:vAlign w:val="center"/>
          </w:tcPr>
          <w:p w14:paraId="74789FA0" w14:textId="77777777" w:rsidR="00C53F54" w:rsidRPr="00831DF1" w:rsidRDefault="00C53F54" w:rsidP="00831DF1">
            <w:pPr>
              <w:pStyle w:val="TableEntry"/>
            </w:pPr>
          </w:p>
        </w:tc>
        <w:tc>
          <w:tcPr>
            <w:tcW w:w="550" w:type="pct"/>
            <w:shd w:val="clear" w:color="auto" w:fill="FFFFFF"/>
            <w:vAlign w:val="center"/>
          </w:tcPr>
          <w:p w14:paraId="5290A127" w14:textId="77777777" w:rsidR="00C53F54" w:rsidRPr="00831DF1" w:rsidRDefault="00C53F54" w:rsidP="00831DF1">
            <w:pPr>
              <w:pStyle w:val="TableEntry"/>
            </w:pPr>
          </w:p>
        </w:tc>
      </w:tr>
      <w:tr w:rsidR="00C53F54" w:rsidRPr="00831DF1" w14:paraId="4BEE5E30"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738390CE" w14:textId="77777777" w:rsidR="00C53F54" w:rsidRPr="00831DF1" w:rsidRDefault="00C53F54" w:rsidP="00831DF1">
            <w:pPr>
              <w:pStyle w:val="TableEntry"/>
            </w:pPr>
            <w:r w:rsidRPr="00831DF1">
              <w:rPr>
                <w:color w:val="00FFFF"/>
              </w:rPr>
              <w:t> </w:t>
            </w:r>
            <w:r w:rsidRPr="00831DF1">
              <w:t xml:space="preserve"> VistA site ID. </w:t>
            </w:r>
          </w:p>
        </w:tc>
        <w:tc>
          <w:tcPr>
            <w:tcW w:w="949" w:type="pct"/>
            <w:shd w:val="clear" w:color="auto" w:fill="FFFFFF"/>
            <w:vAlign w:val="center"/>
          </w:tcPr>
          <w:p w14:paraId="19572BE5" w14:textId="77777777" w:rsidR="00C53F54" w:rsidRPr="00831DF1" w:rsidRDefault="00C53F54" w:rsidP="00831DF1">
            <w:pPr>
              <w:pStyle w:val="TableEntry"/>
            </w:pPr>
          </w:p>
        </w:tc>
        <w:tc>
          <w:tcPr>
            <w:tcW w:w="550" w:type="pct"/>
            <w:shd w:val="clear" w:color="auto" w:fill="FFFFFF"/>
            <w:vAlign w:val="center"/>
          </w:tcPr>
          <w:p w14:paraId="403BA9D0" w14:textId="77777777" w:rsidR="00C53F54" w:rsidRPr="00831DF1" w:rsidRDefault="00C53F54" w:rsidP="00831DF1">
            <w:pPr>
              <w:pStyle w:val="TableEntry"/>
            </w:pPr>
          </w:p>
        </w:tc>
      </w:tr>
      <w:tr w:rsidR="00631973" w:rsidRPr="00831DF1" w14:paraId="50A0A927" w14:textId="77777777"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14:paraId="12A0382C" w14:textId="77777777" w:rsidR="00C53F54" w:rsidRPr="00831DF1" w:rsidRDefault="00C53F54" w:rsidP="00831DF1">
            <w:pPr>
              <w:pStyle w:val="TableEntry"/>
            </w:pPr>
            <w:r w:rsidRPr="00831DF1">
              <w:rPr>
                <w:color w:val="FFFFFF"/>
              </w:rPr>
              <w:t>  </w:t>
            </w:r>
            <w:r w:rsidRPr="00831DF1">
              <w:t xml:space="preserve"> universal ID </w:t>
            </w:r>
          </w:p>
        </w:tc>
        <w:tc>
          <w:tcPr>
            <w:tcW w:w="196" w:type="pct"/>
            <w:tcBorders>
              <w:top w:val="outset" w:sz="6" w:space="0" w:color="auto"/>
              <w:left w:val="outset" w:sz="6" w:space="0" w:color="auto"/>
              <w:bottom w:val="outset" w:sz="6" w:space="0" w:color="auto"/>
              <w:right w:val="outset" w:sz="6" w:space="0" w:color="auto"/>
            </w:tcBorders>
            <w:vAlign w:val="center"/>
          </w:tcPr>
          <w:p w14:paraId="2797B692" w14:textId="77777777" w:rsidR="00C53F54" w:rsidRPr="00831DF1" w:rsidRDefault="00C53F54" w:rsidP="00831DF1">
            <w:pPr>
              <w:pStyle w:val="TableEntry"/>
            </w:pPr>
            <w:r w:rsidRPr="00831DF1">
              <w:rPr>
                <w:color w:val="FFFFFF"/>
              </w:rPr>
              <w:t> </w:t>
            </w:r>
            <w:r w:rsidRPr="00831DF1">
              <w:t xml:space="preserve"> 2 </w:t>
            </w:r>
          </w:p>
        </w:tc>
        <w:tc>
          <w:tcPr>
            <w:tcW w:w="255" w:type="pct"/>
            <w:tcBorders>
              <w:top w:val="outset" w:sz="6" w:space="0" w:color="auto"/>
              <w:left w:val="outset" w:sz="6" w:space="0" w:color="auto"/>
              <w:bottom w:val="outset" w:sz="6" w:space="0" w:color="auto"/>
              <w:right w:val="outset" w:sz="6" w:space="0" w:color="auto"/>
            </w:tcBorders>
            <w:vAlign w:val="center"/>
          </w:tcPr>
          <w:p w14:paraId="0243B691" w14:textId="77777777" w:rsidR="00C53F54" w:rsidRPr="00831DF1" w:rsidRDefault="00C53F54" w:rsidP="00831DF1">
            <w:pPr>
              <w:pStyle w:val="TableEntry"/>
            </w:pPr>
            <w:r w:rsidRPr="00831DF1">
              <w:rPr>
                <w:color w:val="FFFFFF"/>
              </w:rPr>
              <w:t> </w:t>
            </w:r>
            <w:r w:rsidRPr="00831DF1">
              <w:t xml:space="preserve"> ST </w:t>
            </w:r>
          </w:p>
        </w:tc>
        <w:tc>
          <w:tcPr>
            <w:tcW w:w="207" w:type="pct"/>
            <w:tcBorders>
              <w:top w:val="outset" w:sz="6" w:space="0" w:color="auto"/>
              <w:left w:val="outset" w:sz="6" w:space="0" w:color="auto"/>
              <w:bottom w:val="outset" w:sz="6" w:space="0" w:color="auto"/>
              <w:right w:val="outset" w:sz="6" w:space="0" w:color="auto"/>
            </w:tcBorders>
            <w:vAlign w:val="center"/>
          </w:tcPr>
          <w:p w14:paraId="7ABF7CA3" w14:textId="77777777" w:rsidR="00C53F54" w:rsidRPr="00831DF1" w:rsidRDefault="00C53F54" w:rsidP="00831DF1">
            <w:pPr>
              <w:pStyle w:val="TableEntry"/>
            </w:pPr>
            <w:r w:rsidRPr="00831DF1">
              <w:rPr>
                <w:color w:val="FFFFFF"/>
              </w:rPr>
              <w:t> </w:t>
            </w:r>
            <w:r w:rsidRPr="00831DF1">
              <w:t xml:space="preserve"> 90 </w:t>
            </w:r>
          </w:p>
        </w:tc>
        <w:tc>
          <w:tcPr>
            <w:tcW w:w="190" w:type="pct"/>
            <w:tcBorders>
              <w:top w:val="outset" w:sz="6" w:space="0" w:color="auto"/>
              <w:left w:val="outset" w:sz="6" w:space="0" w:color="auto"/>
              <w:bottom w:val="outset" w:sz="6" w:space="0" w:color="auto"/>
              <w:right w:val="outset" w:sz="6" w:space="0" w:color="auto"/>
            </w:tcBorders>
            <w:vAlign w:val="center"/>
          </w:tcPr>
          <w:p w14:paraId="1F1D809D" w14:textId="77777777"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14:paraId="49DBDA21"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14:paraId="124C0EB0" w14:textId="77777777"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14:paraId="0ADC4298" w14:textId="77777777"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14:paraId="3EF36DBA" w14:textId="77777777" w:rsidR="00C53F54" w:rsidRPr="00831DF1" w:rsidRDefault="00C53F54" w:rsidP="00831DF1">
            <w:pPr>
              <w:pStyle w:val="TableEntry"/>
            </w:pPr>
            <w:r w:rsidRPr="00831DF1">
              <w:rPr>
                <w:color w:val="FFFFFF"/>
              </w:rPr>
              <w:t> </w:t>
            </w:r>
            <w:r w:rsidRPr="00831DF1">
              <w:t xml:space="preserve"> </w:t>
            </w:r>
          </w:p>
        </w:tc>
        <w:tc>
          <w:tcPr>
            <w:tcW w:w="415" w:type="pct"/>
            <w:tcBorders>
              <w:top w:val="outset" w:sz="6" w:space="0" w:color="auto"/>
              <w:left w:val="outset" w:sz="6" w:space="0" w:color="auto"/>
              <w:bottom w:val="outset" w:sz="6" w:space="0" w:color="auto"/>
              <w:right w:val="outset" w:sz="6" w:space="0" w:color="auto"/>
            </w:tcBorders>
            <w:vAlign w:val="center"/>
          </w:tcPr>
          <w:p w14:paraId="1BC54E5E" w14:textId="77777777"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14:paraId="7B5C1ECC" w14:textId="77777777" w:rsidR="00C53F54" w:rsidRPr="00831DF1" w:rsidRDefault="00C53F54" w:rsidP="00831DF1">
            <w:pPr>
              <w:pStyle w:val="TableEntry"/>
            </w:pP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14:paraId="18167039" w14:textId="77777777" w:rsidR="000E173E" w:rsidRPr="00831DF1" w:rsidRDefault="00C53F54" w:rsidP="00831DF1">
            <w:pPr>
              <w:pStyle w:val="TableEntry"/>
            </w:pPr>
            <w:r w:rsidRPr="00831DF1">
              <w:t>DAYTLAB.FO-BAYPINES.MED.</w:t>
            </w:r>
          </w:p>
          <w:p w14:paraId="2FDBF4C7" w14:textId="77777777" w:rsidR="00C53F54" w:rsidRPr="00831DF1" w:rsidRDefault="00C53F54" w:rsidP="00831DF1">
            <w:pPr>
              <w:pStyle w:val="TableEntry"/>
            </w:pPr>
            <w:r w:rsidRPr="00831DF1">
              <w:t xml:space="preserve">VA.GOV </w:t>
            </w:r>
          </w:p>
        </w:tc>
        <w:tc>
          <w:tcPr>
            <w:tcW w:w="550" w:type="pct"/>
            <w:tcBorders>
              <w:top w:val="outset" w:sz="6" w:space="0" w:color="auto"/>
              <w:left w:val="outset" w:sz="6" w:space="0" w:color="auto"/>
              <w:bottom w:val="outset" w:sz="6" w:space="0" w:color="auto"/>
              <w:right w:val="outset" w:sz="6" w:space="0" w:color="auto"/>
            </w:tcBorders>
            <w:vAlign w:val="center"/>
          </w:tcPr>
          <w:p w14:paraId="244A475E" w14:textId="77777777" w:rsidR="00C53F54" w:rsidRPr="00831DF1" w:rsidRDefault="00C53F54" w:rsidP="00831DF1">
            <w:pPr>
              <w:pStyle w:val="TableEntry"/>
            </w:pPr>
            <w:r w:rsidRPr="00831DF1">
              <w:rPr>
                <w:color w:val="FFFFFF"/>
              </w:rPr>
              <w:t> </w:t>
            </w:r>
            <w:r w:rsidRPr="00831DF1">
              <w:t xml:space="preserve"> </w:t>
            </w:r>
          </w:p>
        </w:tc>
      </w:tr>
      <w:tr w:rsidR="00C53F54" w:rsidRPr="00831DF1" w14:paraId="0B60886E"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3E862C5D" w14:textId="77777777" w:rsidR="00C53F54" w:rsidRPr="00831DF1" w:rsidRDefault="00C53F54" w:rsidP="00831DF1">
            <w:pPr>
              <w:pStyle w:val="TableEntry"/>
            </w:pPr>
            <w:r w:rsidRPr="00831DF1">
              <w:t xml:space="preserve">HL7 Definition: </w:t>
            </w:r>
          </w:p>
        </w:tc>
        <w:tc>
          <w:tcPr>
            <w:tcW w:w="949" w:type="pct"/>
            <w:shd w:val="clear" w:color="auto" w:fill="FFFFFF"/>
            <w:vAlign w:val="center"/>
          </w:tcPr>
          <w:p w14:paraId="3C60B48B" w14:textId="77777777" w:rsidR="00C53F54" w:rsidRPr="00831DF1" w:rsidRDefault="00C53F54" w:rsidP="00831DF1">
            <w:pPr>
              <w:pStyle w:val="TableEntry"/>
            </w:pPr>
          </w:p>
        </w:tc>
        <w:tc>
          <w:tcPr>
            <w:tcW w:w="550" w:type="pct"/>
            <w:shd w:val="clear" w:color="auto" w:fill="FFFFFF"/>
            <w:vAlign w:val="center"/>
          </w:tcPr>
          <w:p w14:paraId="64FAFA48" w14:textId="77777777" w:rsidR="00C53F54" w:rsidRPr="00831DF1" w:rsidRDefault="00C53F54" w:rsidP="00831DF1">
            <w:pPr>
              <w:pStyle w:val="TableEntry"/>
            </w:pPr>
          </w:p>
        </w:tc>
      </w:tr>
      <w:tr w:rsidR="00C53F54" w:rsidRPr="00831DF1" w14:paraId="3F7D31CE"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115EA97F" w14:textId="77777777" w:rsidR="00C53F54" w:rsidRPr="00831DF1" w:rsidRDefault="00C53F54" w:rsidP="00831DF1">
            <w:pPr>
              <w:pStyle w:val="TableEntry"/>
            </w:pPr>
            <w:r w:rsidRPr="00831DF1">
              <w:rPr>
                <w:color w:val="00FFFF"/>
              </w:rPr>
              <w:t> </w:t>
            </w:r>
            <w:r w:rsidRPr="00831DF1">
              <w:t xml:space="preserve"> Universal ID that identifies sending VistA facility. Domain name is better than a hard coded IP address because it will still work if the IP address changes. </w:t>
            </w:r>
          </w:p>
        </w:tc>
        <w:tc>
          <w:tcPr>
            <w:tcW w:w="949" w:type="pct"/>
            <w:shd w:val="clear" w:color="auto" w:fill="FFFFFF"/>
            <w:vAlign w:val="center"/>
          </w:tcPr>
          <w:p w14:paraId="77993630" w14:textId="77777777" w:rsidR="00C53F54" w:rsidRPr="00831DF1" w:rsidRDefault="00C53F54" w:rsidP="00831DF1">
            <w:pPr>
              <w:pStyle w:val="TableEntry"/>
            </w:pPr>
          </w:p>
        </w:tc>
        <w:tc>
          <w:tcPr>
            <w:tcW w:w="550" w:type="pct"/>
            <w:shd w:val="clear" w:color="auto" w:fill="FFFFFF"/>
            <w:vAlign w:val="center"/>
          </w:tcPr>
          <w:p w14:paraId="4BC0D376" w14:textId="77777777" w:rsidR="00C53F54" w:rsidRPr="00831DF1" w:rsidRDefault="00C53F54" w:rsidP="00831DF1">
            <w:pPr>
              <w:pStyle w:val="TableEntry"/>
            </w:pPr>
          </w:p>
        </w:tc>
      </w:tr>
      <w:tr w:rsidR="00631973" w:rsidRPr="00831DF1" w14:paraId="7112FA6D" w14:textId="77777777"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14:paraId="40EC80CE" w14:textId="77777777" w:rsidR="00C53F54" w:rsidRPr="00831DF1" w:rsidRDefault="00C53F54" w:rsidP="00831DF1">
            <w:pPr>
              <w:pStyle w:val="TableEntry"/>
            </w:pPr>
            <w:r w:rsidRPr="00831DF1">
              <w:rPr>
                <w:color w:val="FFFFFF"/>
              </w:rPr>
              <w:t>  </w:t>
            </w:r>
            <w:r w:rsidRPr="00831DF1">
              <w:t xml:space="preserve"> universal ID type </w:t>
            </w:r>
          </w:p>
        </w:tc>
        <w:tc>
          <w:tcPr>
            <w:tcW w:w="196" w:type="pct"/>
            <w:tcBorders>
              <w:top w:val="outset" w:sz="6" w:space="0" w:color="auto"/>
              <w:left w:val="outset" w:sz="6" w:space="0" w:color="auto"/>
              <w:bottom w:val="outset" w:sz="6" w:space="0" w:color="auto"/>
              <w:right w:val="outset" w:sz="6" w:space="0" w:color="auto"/>
            </w:tcBorders>
            <w:vAlign w:val="center"/>
          </w:tcPr>
          <w:p w14:paraId="4C1637ED" w14:textId="77777777" w:rsidR="00C53F54" w:rsidRPr="00831DF1" w:rsidRDefault="00C53F54" w:rsidP="00831DF1">
            <w:pPr>
              <w:pStyle w:val="TableEntry"/>
            </w:pPr>
            <w:r w:rsidRPr="00831DF1">
              <w:rPr>
                <w:color w:val="FFFFFF"/>
              </w:rPr>
              <w:t> </w:t>
            </w:r>
            <w:r w:rsidRPr="00831DF1">
              <w:t xml:space="preserve"> 3 </w:t>
            </w:r>
          </w:p>
        </w:tc>
        <w:tc>
          <w:tcPr>
            <w:tcW w:w="255" w:type="pct"/>
            <w:tcBorders>
              <w:top w:val="outset" w:sz="6" w:space="0" w:color="auto"/>
              <w:left w:val="outset" w:sz="6" w:space="0" w:color="auto"/>
              <w:bottom w:val="outset" w:sz="6" w:space="0" w:color="auto"/>
              <w:right w:val="outset" w:sz="6" w:space="0" w:color="auto"/>
            </w:tcBorders>
            <w:vAlign w:val="center"/>
          </w:tcPr>
          <w:p w14:paraId="0B6C57D1" w14:textId="77777777" w:rsidR="00C53F54" w:rsidRPr="00831DF1" w:rsidRDefault="00C53F54" w:rsidP="00831DF1">
            <w:pPr>
              <w:pStyle w:val="TableEntry"/>
            </w:pPr>
            <w:r w:rsidRPr="00831DF1">
              <w:rPr>
                <w:color w:val="FFFFFF"/>
              </w:rPr>
              <w:t> </w:t>
            </w:r>
            <w:r w:rsidRPr="00831DF1">
              <w:t xml:space="preserve"> ID </w:t>
            </w:r>
          </w:p>
        </w:tc>
        <w:tc>
          <w:tcPr>
            <w:tcW w:w="207" w:type="pct"/>
            <w:tcBorders>
              <w:top w:val="outset" w:sz="6" w:space="0" w:color="auto"/>
              <w:left w:val="outset" w:sz="6" w:space="0" w:color="auto"/>
              <w:bottom w:val="outset" w:sz="6" w:space="0" w:color="auto"/>
              <w:right w:val="outset" w:sz="6" w:space="0" w:color="auto"/>
            </w:tcBorders>
            <w:vAlign w:val="center"/>
          </w:tcPr>
          <w:p w14:paraId="5671A2CC" w14:textId="77777777" w:rsidR="00C53F54" w:rsidRPr="00831DF1" w:rsidRDefault="00C53F54" w:rsidP="00831DF1">
            <w:pPr>
              <w:pStyle w:val="TableEntry"/>
            </w:pPr>
            <w:r w:rsidRPr="00831DF1">
              <w:rPr>
                <w:color w:val="FFFFFF"/>
              </w:rPr>
              <w:t> </w:t>
            </w:r>
            <w:r w:rsidRPr="00831DF1">
              <w:t xml:space="preserve"> 3 </w:t>
            </w:r>
          </w:p>
        </w:tc>
        <w:tc>
          <w:tcPr>
            <w:tcW w:w="190" w:type="pct"/>
            <w:tcBorders>
              <w:top w:val="outset" w:sz="6" w:space="0" w:color="auto"/>
              <w:left w:val="outset" w:sz="6" w:space="0" w:color="auto"/>
              <w:bottom w:val="outset" w:sz="6" w:space="0" w:color="auto"/>
              <w:right w:val="outset" w:sz="6" w:space="0" w:color="auto"/>
            </w:tcBorders>
            <w:vAlign w:val="center"/>
          </w:tcPr>
          <w:p w14:paraId="607F5CF3" w14:textId="77777777"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14:paraId="111DC540"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14:paraId="3E24DC1A" w14:textId="77777777"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14:paraId="271C9F99" w14:textId="77777777"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14:paraId="1023755F" w14:textId="77777777" w:rsidR="00C53F54" w:rsidRPr="00831DF1" w:rsidRDefault="00C53F54" w:rsidP="00831DF1">
            <w:pPr>
              <w:pStyle w:val="TableEntry"/>
            </w:pPr>
            <w:r w:rsidRPr="00831DF1">
              <w:rPr>
                <w:color w:val="FFFFFF"/>
              </w:rPr>
              <w:t> </w:t>
            </w:r>
            <w:r w:rsidRPr="00831DF1">
              <w:t xml:space="preserve"> 0301 </w:t>
            </w:r>
          </w:p>
        </w:tc>
        <w:tc>
          <w:tcPr>
            <w:tcW w:w="415" w:type="pct"/>
            <w:tcBorders>
              <w:top w:val="outset" w:sz="6" w:space="0" w:color="auto"/>
              <w:left w:val="outset" w:sz="6" w:space="0" w:color="auto"/>
              <w:bottom w:val="outset" w:sz="6" w:space="0" w:color="auto"/>
              <w:right w:val="outset" w:sz="6" w:space="0" w:color="auto"/>
            </w:tcBorders>
            <w:vAlign w:val="center"/>
          </w:tcPr>
          <w:p w14:paraId="3B5A673F" w14:textId="77777777"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14:paraId="1637BC66" w14:textId="77777777" w:rsidR="00C53F54" w:rsidRPr="00831DF1" w:rsidRDefault="00C53F54" w:rsidP="00831DF1">
            <w:pPr>
              <w:pStyle w:val="TableEntry"/>
            </w:pP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14:paraId="734346BB" w14:textId="77777777" w:rsidR="00C53F54" w:rsidRPr="00831DF1" w:rsidRDefault="00C53F54" w:rsidP="00831DF1">
            <w:pPr>
              <w:pStyle w:val="TableEntry"/>
            </w:pPr>
            <w:r w:rsidRPr="00831DF1">
              <w:rPr>
                <w:color w:val="FFFFFF"/>
              </w:rPr>
              <w:t> </w:t>
            </w:r>
            <w:r w:rsidRPr="00831DF1">
              <w:t xml:space="preserve"> DNS </w:t>
            </w:r>
          </w:p>
        </w:tc>
        <w:tc>
          <w:tcPr>
            <w:tcW w:w="550" w:type="pct"/>
            <w:tcBorders>
              <w:top w:val="outset" w:sz="6" w:space="0" w:color="auto"/>
              <w:left w:val="outset" w:sz="6" w:space="0" w:color="auto"/>
              <w:bottom w:val="outset" w:sz="6" w:space="0" w:color="auto"/>
              <w:right w:val="outset" w:sz="6" w:space="0" w:color="auto"/>
            </w:tcBorders>
            <w:vAlign w:val="center"/>
          </w:tcPr>
          <w:p w14:paraId="76FD5E2E" w14:textId="77777777" w:rsidR="00C53F54" w:rsidRPr="00831DF1" w:rsidRDefault="00C53F54" w:rsidP="00831DF1">
            <w:pPr>
              <w:pStyle w:val="TableEntry"/>
            </w:pPr>
            <w:r w:rsidRPr="00831DF1">
              <w:rPr>
                <w:color w:val="FFFFFF"/>
              </w:rPr>
              <w:t> </w:t>
            </w:r>
            <w:r w:rsidRPr="00831DF1">
              <w:t xml:space="preserve"> </w:t>
            </w:r>
          </w:p>
        </w:tc>
      </w:tr>
      <w:tr w:rsidR="00C53F54" w:rsidRPr="00831DF1" w14:paraId="1BDE110A"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001E2136" w14:textId="77777777" w:rsidR="00C53F54" w:rsidRPr="00831DF1" w:rsidRDefault="00C53F54" w:rsidP="00831DF1">
            <w:pPr>
              <w:pStyle w:val="TableEntry"/>
            </w:pPr>
            <w:r w:rsidRPr="00831DF1">
              <w:t xml:space="preserve">HL7 Definition: </w:t>
            </w:r>
          </w:p>
        </w:tc>
        <w:tc>
          <w:tcPr>
            <w:tcW w:w="949" w:type="pct"/>
            <w:shd w:val="clear" w:color="auto" w:fill="FFFFFF"/>
            <w:vAlign w:val="center"/>
          </w:tcPr>
          <w:p w14:paraId="1EECC09A" w14:textId="77777777" w:rsidR="00C53F54" w:rsidRPr="00831DF1" w:rsidRDefault="00C53F54" w:rsidP="00831DF1">
            <w:pPr>
              <w:pStyle w:val="TableEntry"/>
            </w:pPr>
          </w:p>
        </w:tc>
        <w:tc>
          <w:tcPr>
            <w:tcW w:w="550" w:type="pct"/>
            <w:shd w:val="clear" w:color="auto" w:fill="FFFFFF"/>
            <w:vAlign w:val="center"/>
          </w:tcPr>
          <w:p w14:paraId="7BA59F52" w14:textId="77777777" w:rsidR="00C53F54" w:rsidRPr="00831DF1" w:rsidRDefault="00C53F54" w:rsidP="00831DF1">
            <w:pPr>
              <w:pStyle w:val="TableEntry"/>
            </w:pPr>
          </w:p>
        </w:tc>
      </w:tr>
      <w:tr w:rsidR="00C53F54" w:rsidRPr="00831DF1" w14:paraId="0FD0DA32" w14:textId="77777777" w:rsidTr="000E173E">
        <w:trPr>
          <w:trHeight w:val="75"/>
          <w:tblCellSpacing w:w="7" w:type="dxa"/>
        </w:trPr>
        <w:tc>
          <w:tcPr>
            <w:tcW w:w="3471" w:type="pct"/>
            <w:gridSpan w:val="11"/>
            <w:tcBorders>
              <w:top w:val="nil"/>
              <w:left w:val="nil"/>
              <w:bottom w:val="nil"/>
              <w:right w:val="nil"/>
            </w:tcBorders>
            <w:shd w:val="clear" w:color="auto" w:fill="FFFFFF"/>
            <w:vAlign w:val="center"/>
          </w:tcPr>
          <w:p w14:paraId="3140770A" w14:textId="77777777" w:rsidR="00C53F54" w:rsidRPr="00831DF1" w:rsidRDefault="00C53F54" w:rsidP="00831DF1">
            <w:pPr>
              <w:pStyle w:val="TableEntry"/>
            </w:pPr>
            <w:r w:rsidRPr="00831DF1">
              <w:rPr>
                <w:color w:val="00FFFF"/>
              </w:rPr>
              <w:t> </w:t>
            </w:r>
            <w:r w:rsidRPr="00831DF1">
              <w:t xml:space="preserve"> DNS = Internet dotted name. </w:t>
            </w:r>
          </w:p>
        </w:tc>
        <w:tc>
          <w:tcPr>
            <w:tcW w:w="949" w:type="pct"/>
            <w:shd w:val="clear" w:color="auto" w:fill="FFFFFF"/>
            <w:vAlign w:val="center"/>
          </w:tcPr>
          <w:p w14:paraId="11237C46" w14:textId="77777777" w:rsidR="00C53F54" w:rsidRPr="00831DF1" w:rsidRDefault="00C53F54" w:rsidP="00831DF1">
            <w:pPr>
              <w:pStyle w:val="TableEntry"/>
            </w:pPr>
          </w:p>
        </w:tc>
        <w:tc>
          <w:tcPr>
            <w:tcW w:w="550" w:type="pct"/>
            <w:shd w:val="clear" w:color="auto" w:fill="FFFFFF"/>
            <w:vAlign w:val="center"/>
          </w:tcPr>
          <w:p w14:paraId="19634167" w14:textId="77777777" w:rsidR="00C53F54" w:rsidRPr="00831DF1" w:rsidRDefault="00C53F54" w:rsidP="00831DF1">
            <w:pPr>
              <w:pStyle w:val="TableEntry"/>
            </w:pPr>
          </w:p>
        </w:tc>
      </w:tr>
    </w:tbl>
    <w:p w14:paraId="5A4F7878" w14:textId="77777777" w:rsidR="005040FA" w:rsidRPr="00831DF1" w:rsidRDefault="005040FA"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909"/>
        <w:gridCol w:w="372"/>
        <w:gridCol w:w="880"/>
        <w:gridCol w:w="392"/>
        <w:gridCol w:w="397"/>
        <w:gridCol w:w="476"/>
        <w:gridCol w:w="397"/>
        <w:gridCol w:w="396"/>
        <w:gridCol w:w="503"/>
        <w:gridCol w:w="801"/>
        <w:gridCol w:w="1547"/>
        <w:gridCol w:w="1355"/>
        <w:gridCol w:w="919"/>
      </w:tblGrid>
      <w:tr w:rsidR="000E173E" w:rsidRPr="00831DF1" w14:paraId="27870B9C"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14:paraId="35CD784C" w14:textId="77777777" w:rsidR="00631973" w:rsidRPr="00831DF1" w:rsidRDefault="00631973" w:rsidP="00831DF1">
            <w:pPr>
              <w:pStyle w:val="TableEntry"/>
              <w:rPr>
                <w:color w:val="FFFFFF"/>
              </w:rPr>
            </w:pPr>
            <w:r w:rsidRPr="00831DF1">
              <w:rPr>
                <w:b/>
              </w:rPr>
              <w:t>Name</w:t>
            </w:r>
          </w:p>
        </w:tc>
        <w:tc>
          <w:tcPr>
            <w:tcW w:w="186" w:type="pct"/>
            <w:tcBorders>
              <w:top w:val="outset" w:sz="6" w:space="0" w:color="auto"/>
              <w:left w:val="outset" w:sz="6" w:space="0" w:color="auto"/>
              <w:bottom w:val="outset" w:sz="6" w:space="0" w:color="auto"/>
              <w:right w:val="outset" w:sz="6" w:space="0" w:color="auto"/>
            </w:tcBorders>
            <w:vAlign w:val="center"/>
          </w:tcPr>
          <w:p w14:paraId="268CDA3F" w14:textId="77777777" w:rsidR="00631973" w:rsidRPr="00831DF1" w:rsidRDefault="00631973" w:rsidP="00831DF1">
            <w:pPr>
              <w:pStyle w:val="TableEntry"/>
              <w:rPr>
                <w:color w:val="FFFFFF"/>
                <w:sz w:val="18"/>
                <w:szCs w:val="18"/>
              </w:rPr>
            </w:pPr>
            <w:r w:rsidRPr="00831DF1">
              <w:rPr>
                <w:b/>
                <w:sz w:val="18"/>
                <w:szCs w:val="18"/>
              </w:rPr>
              <w:t>Seq</w:t>
            </w:r>
          </w:p>
        </w:tc>
        <w:tc>
          <w:tcPr>
            <w:tcW w:w="452" w:type="pct"/>
            <w:tcBorders>
              <w:top w:val="outset" w:sz="6" w:space="0" w:color="auto"/>
              <w:left w:val="outset" w:sz="6" w:space="0" w:color="auto"/>
              <w:bottom w:val="outset" w:sz="6" w:space="0" w:color="auto"/>
              <w:right w:val="outset" w:sz="6" w:space="0" w:color="auto"/>
            </w:tcBorders>
            <w:vAlign w:val="center"/>
          </w:tcPr>
          <w:p w14:paraId="049D662D" w14:textId="77777777" w:rsidR="00631973" w:rsidRPr="00831DF1" w:rsidRDefault="00631973" w:rsidP="00831DF1">
            <w:pPr>
              <w:pStyle w:val="TableEntry"/>
              <w:rPr>
                <w:color w:val="FFFFFF"/>
              </w:rPr>
            </w:pPr>
            <w:r w:rsidRPr="00831DF1">
              <w:rPr>
                <w:b/>
              </w:rPr>
              <w:t>DT</w:t>
            </w:r>
          </w:p>
        </w:tc>
        <w:tc>
          <w:tcPr>
            <w:tcW w:w="197" w:type="pct"/>
            <w:tcBorders>
              <w:top w:val="outset" w:sz="6" w:space="0" w:color="auto"/>
              <w:left w:val="outset" w:sz="6" w:space="0" w:color="auto"/>
              <w:bottom w:val="outset" w:sz="6" w:space="0" w:color="auto"/>
              <w:right w:val="outset" w:sz="6" w:space="0" w:color="auto"/>
            </w:tcBorders>
            <w:vAlign w:val="center"/>
          </w:tcPr>
          <w:p w14:paraId="2565842C" w14:textId="77777777" w:rsidR="00631973" w:rsidRPr="00831DF1" w:rsidRDefault="00631973" w:rsidP="00831DF1">
            <w:pPr>
              <w:pStyle w:val="TableEntry"/>
              <w:rPr>
                <w:color w:val="FFFFFF"/>
                <w:sz w:val="18"/>
                <w:szCs w:val="18"/>
              </w:rPr>
            </w:pPr>
            <w:r w:rsidRPr="00831DF1">
              <w:rPr>
                <w:b/>
                <w:sz w:val="18"/>
                <w:szCs w:val="18"/>
              </w:rPr>
              <w:t>Len</w:t>
            </w:r>
          </w:p>
        </w:tc>
        <w:tc>
          <w:tcPr>
            <w:tcW w:w="200" w:type="pct"/>
            <w:tcBorders>
              <w:top w:val="outset" w:sz="6" w:space="0" w:color="auto"/>
              <w:left w:val="outset" w:sz="6" w:space="0" w:color="auto"/>
              <w:bottom w:val="outset" w:sz="6" w:space="0" w:color="auto"/>
              <w:right w:val="outset" w:sz="6" w:space="0" w:color="auto"/>
            </w:tcBorders>
            <w:vAlign w:val="center"/>
          </w:tcPr>
          <w:p w14:paraId="428C4BD3" w14:textId="77777777" w:rsidR="00631973" w:rsidRPr="00831DF1" w:rsidRDefault="00631973" w:rsidP="00831DF1">
            <w:pPr>
              <w:pStyle w:val="TableEntry"/>
              <w:rPr>
                <w:color w:val="FFFFFF"/>
                <w:sz w:val="18"/>
                <w:szCs w:val="18"/>
              </w:rPr>
            </w:pPr>
            <w:r w:rsidRPr="00831DF1">
              <w:rPr>
                <w:b/>
                <w:sz w:val="18"/>
                <w:szCs w:val="18"/>
              </w:rPr>
              <w:t>Opt</w:t>
            </w:r>
          </w:p>
        </w:tc>
        <w:tc>
          <w:tcPr>
            <w:tcW w:w="241" w:type="pct"/>
            <w:tcBorders>
              <w:top w:val="outset" w:sz="6" w:space="0" w:color="auto"/>
              <w:left w:val="outset" w:sz="6" w:space="0" w:color="auto"/>
              <w:bottom w:val="outset" w:sz="6" w:space="0" w:color="auto"/>
              <w:right w:val="outset" w:sz="6" w:space="0" w:color="auto"/>
            </w:tcBorders>
            <w:vAlign w:val="center"/>
          </w:tcPr>
          <w:p w14:paraId="1B45AE34" w14:textId="77777777" w:rsidR="00631973" w:rsidRPr="00831DF1" w:rsidRDefault="00631973" w:rsidP="00831DF1">
            <w:pPr>
              <w:pStyle w:val="TableEntry"/>
            </w:pPr>
            <w:r w:rsidRPr="00831DF1">
              <w:rPr>
                <w:b/>
              </w:rPr>
              <w:t>Rep</w:t>
            </w:r>
          </w:p>
        </w:tc>
        <w:tc>
          <w:tcPr>
            <w:tcW w:w="200" w:type="pct"/>
            <w:tcBorders>
              <w:top w:val="outset" w:sz="6" w:space="0" w:color="auto"/>
              <w:left w:val="outset" w:sz="6" w:space="0" w:color="auto"/>
              <w:bottom w:val="outset" w:sz="6" w:space="0" w:color="auto"/>
              <w:right w:val="outset" w:sz="6" w:space="0" w:color="auto"/>
            </w:tcBorders>
            <w:vAlign w:val="center"/>
          </w:tcPr>
          <w:p w14:paraId="5B38BE7B" w14:textId="77777777" w:rsidR="00631973" w:rsidRPr="00831DF1" w:rsidRDefault="00631973" w:rsidP="00831DF1">
            <w:pPr>
              <w:pStyle w:val="TableEntry"/>
              <w:rPr>
                <w:color w:val="FFFFFF"/>
                <w:sz w:val="18"/>
                <w:szCs w:val="18"/>
              </w:rPr>
            </w:pPr>
            <w:r w:rsidRPr="00831DF1">
              <w:rPr>
                <w:b/>
                <w:sz w:val="18"/>
                <w:szCs w:val="18"/>
              </w:rPr>
              <w:t>Min</w:t>
            </w:r>
          </w:p>
        </w:tc>
        <w:tc>
          <w:tcPr>
            <w:tcW w:w="200" w:type="pct"/>
            <w:tcBorders>
              <w:top w:val="outset" w:sz="6" w:space="0" w:color="auto"/>
              <w:left w:val="outset" w:sz="6" w:space="0" w:color="auto"/>
              <w:bottom w:val="outset" w:sz="6" w:space="0" w:color="auto"/>
              <w:right w:val="outset" w:sz="6" w:space="0" w:color="auto"/>
            </w:tcBorders>
            <w:vAlign w:val="center"/>
          </w:tcPr>
          <w:p w14:paraId="2AF05A5D" w14:textId="77777777" w:rsidR="00631973" w:rsidRPr="00831DF1" w:rsidRDefault="00631973" w:rsidP="00831DF1">
            <w:pPr>
              <w:pStyle w:val="TableEntry"/>
              <w:rPr>
                <w:color w:val="FFFFFF"/>
                <w:sz w:val="16"/>
                <w:szCs w:val="16"/>
              </w:rPr>
            </w:pPr>
            <w:r w:rsidRPr="00831DF1">
              <w:rPr>
                <w:b/>
                <w:sz w:val="16"/>
                <w:szCs w:val="16"/>
              </w:rPr>
              <w:t>Max</w:t>
            </w:r>
          </w:p>
        </w:tc>
        <w:tc>
          <w:tcPr>
            <w:tcW w:w="255" w:type="pct"/>
            <w:tcBorders>
              <w:top w:val="outset" w:sz="6" w:space="0" w:color="auto"/>
              <w:left w:val="outset" w:sz="6" w:space="0" w:color="auto"/>
              <w:bottom w:val="outset" w:sz="6" w:space="0" w:color="auto"/>
              <w:right w:val="outset" w:sz="6" w:space="0" w:color="auto"/>
            </w:tcBorders>
            <w:vAlign w:val="center"/>
          </w:tcPr>
          <w:p w14:paraId="61C767EB" w14:textId="77777777" w:rsidR="00631973" w:rsidRPr="00831DF1" w:rsidRDefault="00631973" w:rsidP="00831DF1">
            <w:pPr>
              <w:pStyle w:val="TableEntry"/>
              <w:rPr>
                <w:color w:val="FFFFFF"/>
              </w:rPr>
            </w:pPr>
            <w:r w:rsidRPr="00831DF1">
              <w:rPr>
                <w:b/>
              </w:rPr>
              <w:t>Tbl</w:t>
            </w:r>
          </w:p>
        </w:tc>
        <w:tc>
          <w:tcPr>
            <w:tcW w:w="411" w:type="pct"/>
            <w:tcBorders>
              <w:top w:val="outset" w:sz="6" w:space="0" w:color="auto"/>
              <w:left w:val="outset" w:sz="6" w:space="0" w:color="auto"/>
              <w:bottom w:val="outset" w:sz="6" w:space="0" w:color="auto"/>
              <w:right w:val="outset" w:sz="6" w:space="0" w:color="auto"/>
            </w:tcBorders>
            <w:vAlign w:val="center"/>
          </w:tcPr>
          <w:p w14:paraId="39EA7CCF" w14:textId="77777777" w:rsidR="00631973" w:rsidRPr="00831DF1" w:rsidRDefault="00631973" w:rsidP="00831DF1">
            <w:pPr>
              <w:pStyle w:val="TableEntry"/>
              <w:rPr>
                <w:color w:val="FFFFFF"/>
                <w:sz w:val="18"/>
                <w:szCs w:val="18"/>
              </w:rPr>
            </w:pPr>
            <w:r w:rsidRPr="00831DF1">
              <w:rPr>
                <w:b/>
                <w:sz w:val="18"/>
                <w:szCs w:val="18"/>
              </w:rPr>
              <w:t>Predicate</w:t>
            </w:r>
          </w:p>
        </w:tc>
        <w:tc>
          <w:tcPr>
            <w:tcW w:w="800" w:type="pct"/>
            <w:tcBorders>
              <w:top w:val="outset" w:sz="6" w:space="0" w:color="auto"/>
              <w:left w:val="outset" w:sz="6" w:space="0" w:color="auto"/>
              <w:bottom w:val="outset" w:sz="6" w:space="0" w:color="auto"/>
              <w:right w:val="outset" w:sz="6" w:space="0" w:color="auto"/>
            </w:tcBorders>
            <w:vAlign w:val="center"/>
          </w:tcPr>
          <w:p w14:paraId="73C2F440" w14:textId="77777777" w:rsidR="00631973" w:rsidRPr="00831DF1" w:rsidRDefault="00631973" w:rsidP="00831DF1">
            <w:pPr>
              <w:pStyle w:val="TableEntry"/>
              <w:rPr>
                <w:color w:val="FFFFFF"/>
              </w:rPr>
            </w:pPr>
            <w:r w:rsidRPr="00831DF1">
              <w:rPr>
                <w:b/>
              </w:rPr>
              <w:t>Fixed Val</w:t>
            </w:r>
          </w:p>
        </w:tc>
        <w:tc>
          <w:tcPr>
            <w:tcW w:w="700" w:type="pct"/>
            <w:tcBorders>
              <w:top w:val="outset" w:sz="6" w:space="0" w:color="auto"/>
              <w:left w:val="outset" w:sz="6" w:space="0" w:color="auto"/>
              <w:bottom w:val="outset" w:sz="6" w:space="0" w:color="auto"/>
              <w:right w:val="outset" w:sz="6" w:space="0" w:color="auto"/>
            </w:tcBorders>
            <w:vAlign w:val="center"/>
          </w:tcPr>
          <w:p w14:paraId="19214066" w14:textId="77777777" w:rsidR="00631973" w:rsidRPr="00831DF1" w:rsidRDefault="00631973" w:rsidP="00831DF1">
            <w:pPr>
              <w:pStyle w:val="TableEntry"/>
              <w:rPr>
                <w:color w:val="FFFFFF"/>
              </w:rPr>
            </w:pPr>
            <w:r w:rsidRPr="00831DF1">
              <w:rPr>
                <w:b/>
              </w:rPr>
              <w:t>Ex Val</w:t>
            </w:r>
          </w:p>
        </w:tc>
        <w:tc>
          <w:tcPr>
            <w:tcW w:w="469" w:type="pct"/>
            <w:tcBorders>
              <w:top w:val="outset" w:sz="6" w:space="0" w:color="auto"/>
              <w:left w:val="outset" w:sz="6" w:space="0" w:color="auto"/>
              <w:bottom w:val="outset" w:sz="6" w:space="0" w:color="auto"/>
              <w:right w:val="outset" w:sz="6" w:space="0" w:color="auto"/>
            </w:tcBorders>
            <w:vAlign w:val="center"/>
          </w:tcPr>
          <w:p w14:paraId="2BB05A5A" w14:textId="77777777" w:rsidR="00631973" w:rsidRPr="00831DF1" w:rsidRDefault="00631973" w:rsidP="00831DF1">
            <w:pPr>
              <w:pStyle w:val="TableEntry"/>
              <w:rPr>
                <w:color w:val="FFFFFF"/>
                <w:sz w:val="18"/>
                <w:szCs w:val="18"/>
              </w:rPr>
            </w:pPr>
            <w:r w:rsidRPr="00831DF1">
              <w:rPr>
                <w:b/>
                <w:sz w:val="18"/>
                <w:szCs w:val="18"/>
              </w:rPr>
              <w:t>Reference</w:t>
            </w:r>
          </w:p>
        </w:tc>
      </w:tr>
      <w:tr w:rsidR="000E173E" w:rsidRPr="00831DF1" w14:paraId="52130931"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14:paraId="02D51C25" w14:textId="77777777" w:rsidR="00C53F54" w:rsidRPr="00831DF1" w:rsidRDefault="00C53F54" w:rsidP="00831DF1">
            <w:pPr>
              <w:pStyle w:val="TableEntry"/>
              <w:rPr>
                <w:sz w:val="18"/>
                <w:szCs w:val="18"/>
              </w:rPr>
            </w:pPr>
            <w:r w:rsidRPr="00831DF1">
              <w:rPr>
                <w:color w:val="FFFFFF"/>
              </w:rPr>
              <w:t> </w:t>
            </w:r>
            <w:r w:rsidRPr="00831DF1">
              <w:t xml:space="preserve"> </w:t>
            </w:r>
            <w:r w:rsidRPr="00831DF1">
              <w:rPr>
                <w:sz w:val="18"/>
                <w:szCs w:val="18"/>
              </w:rPr>
              <w:t xml:space="preserve">Date/Time Of Message </w:t>
            </w:r>
          </w:p>
        </w:tc>
        <w:tc>
          <w:tcPr>
            <w:tcW w:w="186" w:type="pct"/>
            <w:tcBorders>
              <w:top w:val="outset" w:sz="6" w:space="0" w:color="auto"/>
              <w:left w:val="outset" w:sz="6" w:space="0" w:color="auto"/>
              <w:bottom w:val="outset" w:sz="6" w:space="0" w:color="auto"/>
              <w:right w:val="outset" w:sz="6" w:space="0" w:color="auto"/>
            </w:tcBorders>
            <w:vAlign w:val="center"/>
          </w:tcPr>
          <w:p w14:paraId="44A55AF5" w14:textId="77777777" w:rsidR="00C53F54" w:rsidRPr="00831DF1" w:rsidRDefault="00C53F54" w:rsidP="00831DF1">
            <w:pPr>
              <w:pStyle w:val="TableEntry"/>
            </w:pPr>
            <w:r w:rsidRPr="00831DF1">
              <w:rPr>
                <w:color w:val="FFFFFF"/>
              </w:rPr>
              <w:t> </w:t>
            </w:r>
            <w:r w:rsidRPr="00831DF1">
              <w:t xml:space="preserve"> 7 </w:t>
            </w:r>
          </w:p>
        </w:tc>
        <w:tc>
          <w:tcPr>
            <w:tcW w:w="452" w:type="pct"/>
            <w:tcBorders>
              <w:top w:val="outset" w:sz="6" w:space="0" w:color="auto"/>
              <w:left w:val="outset" w:sz="6" w:space="0" w:color="auto"/>
              <w:bottom w:val="outset" w:sz="6" w:space="0" w:color="auto"/>
              <w:right w:val="outset" w:sz="6" w:space="0" w:color="auto"/>
            </w:tcBorders>
            <w:vAlign w:val="center"/>
          </w:tcPr>
          <w:p w14:paraId="169F4698" w14:textId="77777777" w:rsidR="00C53F54" w:rsidRPr="00831DF1" w:rsidRDefault="00C53F54" w:rsidP="00831DF1">
            <w:pPr>
              <w:pStyle w:val="TableEntry"/>
            </w:pPr>
            <w:r w:rsidRPr="00831DF1">
              <w:rPr>
                <w:color w:val="FFFFFF"/>
              </w:rPr>
              <w:t> </w:t>
            </w:r>
            <w:r w:rsidRPr="00831DF1">
              <w:t xml:space="preserve"> TS </w:t>
            </w:r>
          </w:p>
        </w:tc>
        <w:tc>
          <w:tcPr>
            <w:tcW w:w="197" w:type="pct"/>
            <w:tcBorders>
              <w:top w:val="outset" w:sz="6" w:space="0" w:color="auto"/>
              <w:left w:val="outset" w:sz="6" w:space="0" w:color="auto"/>
              <w:bottom w:val="outset" w:sz="6" w:space="0" w:color="auto"/>
              <w:right w:val="outset" w:sz="6" w:space="0" w:color="auto"/>
            </w:tcBorders>
            <w:vAlign w:val="center"/>
          </w:tcPr>
          <w:p w14:paraId="7763FAAD" w14:textId="77777777" w:rsidR="00C53F54" w:rsidRPr="00831DF1" w:rsidRDefault="00C53F54" w:rsidP="00831DF1">
            <w:pPr>
              <w:pStyle w:val="TableEntry"/>
            </w:pPr>
            <w:r w:rsidRPr="00831DF1">
              <w:rPr>
                <w:color w:val="FFFFFF"/>
              </w:rPr>
              <w:t> </w:t>
            </w:r>
            <w:r w:rsidRPr="00831DF1">
              <w:t xml:space="preserve"> 26 </w:t>
            </w:r>
          </w:p>
        </w:tc>
        <w:tc>
          <w:tcPr>
            <w:tcW w:w="200" w:type="pct"/>
            <w:tcBorders>
              <w:top w:val="outset" w:sz="6" w:space="0" w:color="auto"/>
              <w:left w:val="outset" w:sz="6" w:space="0" w:color="auto"/>
              <w:bottom w:val="outset" w:sz="6" w:space="0" w:color="auto"/>
              <w:right w:val="outset" w:sz="6" w:space="0" w:color="auto"/>
            </w:tcBorders>
            <w:vAlign w:val="center"/>
          </w:tcPr>
          <w:p w14:paraId="5194A74C" w14:textId="77777777"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14:paraId="4EE2F08A" w14:textId="77777777" w:rsidR="00C53F54" w:rsidRPr="00831DF1" w:rsidRDefault="00C53F54" w:rsidP="00831DF1">
            <w:pPr>
              <w:pStyle w:val="TableEntry"/>
              <w:rPr>
                <w:sz w:val="18"/>
                <w:szCs w:val="18"/>
              </w:rPr>
            </w:pPr>
            <w:r w:rsidRPr="00831DF1">
              <w:rPr>
                <w:sz w:val="18"/>
                <w:szCs w:val="18"/>
              </w:rPr>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14:paraId="7332C77B" w14:textId="77777777"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14:paraId="7E1BA25B" w14:textId="77777777"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14:paraId="053073D3" w14:textId="77777777"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14:paraId="2ED81562" w14:textId="77777777"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14:paraId="32B91F21"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14:paraId="02EBF641"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vAlign w:val="center"/>
          </w:tcPr>
          <w:p w14:paraId="3152D71C" w14:textId="77777777" w:rsidR="00C53F54" w:rsidRPr="00831DF1" w:rsidRDefault="00C53F54" w:rsidP="00831DF1">
            <w:pPr>
              <w:pStyle w:val="TableEntry"/>
            </w:pPr>
            <w:r w:rsidRPr="00831DF1">
              <w:rPr>
                <w:color w:val="FFFFFF"/>
              </w:rPr>
              <w:t> </w:t>
            </w:r>
            <w:r w:rsidRPr="00831DF1">
              <w:t xml:space="preserve"> 2.16.9.7 </w:t>
            </w:r>
          </w:p>
        </w:tc>
      </w:tr>
      <w:tr w:rsidR="00631973" w:rsidRPr="00831DF1" w14:paraId="26FEB68A"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3F547A3D" w14:textId="77777777" w:rsidR="00C53F54" w:rsidRPr="00831DF1" w:rsidRDefault="00C53F54" w:rsidP="00831DF1">
            <w:pPr>
              <w:pStyle w:val="TableEntry"/>
            </w:pPr>
            <w:r w:rsidRPr="00831DF1">
              <w:t xml:space="preserve">HL7 Definition: </w:t>
            </w:r>
            <w:r w:rsidR="004E130E" w:rsidRPr="00831DF1">
              <w:t>Date/time that the COTS package created the message.</w:t>
            </w:r>
          </w:p>
        </w:tc>
        <w:tc>
          <w:tcPr>
            <w:tcW w:w="700" w:type="pct"/>
            <w:shd w:val="clear" w:color="auto" w:fill="FFFFFF"/>
            <w:vAlign w:val="center"/>
          </w:tcPr>
          <w:p w14:paraId="26E23D0B" w14:textId="77777777" w:rsidR="00C53F54" w:rsidRPr="00831DF1" w:rsidRDefault="00C53F54" w:rsidP="00831DF1">
            <w:pPr>
              <w:pStyle w:val="TableEntry"/>
            </w:pPr>
          </w:p>
        </w:tc>
        <w:tc>
          <w:tcPr>
            <w:tcW w:w="469" w:type="pct"/>
            <w:shd w:val="clear" w:color="auto" w:fill="FFFFFF"/>
            <w:vAlign w:val="center"/>
          </w:tcPr>
          <w:p w14:paraId="504CA264" w14:textId="77777777" w:rsidR="00C53F54" w:rsidRPr="00831DF1" w:rsidRDefault="00C53F54" w:rsidP="00831DF1">
            <w:pPr>
              <w:pStyle w:val="TableEntry"/>
            </w:pPr>
          </w:p>
        </w:tc>
      </w:tr>
      <w:tr w:rsidR="000E173E" w:rsidRPr="00831DF1" w14:paraId="5AF21C61"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14:paraId="14AD884E" w14:textId="77777777" w:rsidR="00C53F54" w:rsidRPr="00831DF1" w:rsidRDefault="00C53F54" w:rsidP="00831DF1">
            <w:pPr>
              <w:pStyle w:val="TableEntry"/>
              <w:rPr>
                <w:sz w:val="18"/>
                <w:szCs w:val="18"/>
              </w:rPr>
            </w:pPr>
            <w:r w:rsidRPr="00831DF1">
              <w:rPr>
                <w:color w:val="FFFFFF"/>
              </w:rPr>
              <w:t>  </w:t>
            </w:r>
            <w:r w:rsidRPr="00831DF1">
              <w:t xml:space="preserve"> </w:t>
            </w:r>
            <w:r w:rsidRPr="00831DF1">
              <w:rPr>
                <w:sz w:val="18"/>
                <w:szCs w:val="18"/>
              </w:rPr>
              <w:t xml:space="preserve">Date/Time </w:t>
            </w:r>
          </w:p>
        </w:tc>
        <w:tc>
          <w:tcPr>
            <w:tcW w:w="186" w:type="pct"/>
            <w:tcBorders>
              <w:top w:val="outset" w:sz="6" w:space="0" w:color="auto"/>
              <w:left w:val="outset" w:sz="6" w:space="0" w:color="auto"/>
              <w:bottom w:val="outset" w:sz="6" w:space="0" w:color="auto"/>
              <w:right w:val="outset" w:sz="6" w:space="0" w:color="auto"/>
            </w:tcBorders>
            <w:vAlign w:val="center"/>
          </w:tcPr>
          <w:p w14:paraId="6052C657" w14:textId="77777777" w:rsidR="00C53F54" w:rsidRPr="00831DF1" w:rsidRDefault="00C53F54" w:rsidP="00831DF1">
            <w:pPr>
              <w:pStyle w:val="TableEntry"/>
            </w:pPr>
            <w:r w:rsidRPr="00831DF1">
              <w:rPr>
                <w:color w:val="FFFFFF"/>
              </w:rPr>
              <w:t> </w:t>
            </w:r>
            <w:r w:rsidRPr="00831DF1">
              <w:t xml:space="preserve"> 1 </w:t>
            </w:r>
          </w:p>
        </w:tc>
        <w:tc>
          <w:tcPr>
            <w:tcW w:w="452" w:type="pct"/>
            <w:tcBorders>
              <w:top w:val="outset" w:sz="6" w:space="0" w:color="auto"/>
              <w:left w:val="outset" w:sz="6" w:space="0" w:color="auto"/>
              <w:bottom w:val="outset" w:sz="6" w:space="0" w:color="auto"/>
              <w:right w:val="outset" w:sz="6" w:space="0" w:color="auto"/>
            </w:tcBorders>
            <w:vAlign w:val="center"/>
          </w:tcPr>
          <w:p w14:paraId="628FE5AC" w14:textId="77777777" w:rsidR="00C53F54" w:rsidRPr="00831DF1" w:rsidRDefault="00C53F54" w:rsidP="00831DF1">
            <w:pPr>
              <w:pStyle w:val="TableEntry"/>
            </w:pPr>
            <w:r w:rsidRPr="00831DF1">
              <w:rPr>
                <w:color w:val="FFFFFF"/>
              </w:rPr>
              <w:t> </w:t>
            </w:r>
            <w:r w:rsidRPr="00831DF1">
              <w:t xml:space="preserve"> NM </w:t>
            </w:r>
          </w:p>
        </w:tc>
        <w:tc>
          <w:tcPr>
            <w:tcW w:w="197" w:type="pct"/>
            <w:tcBorders>
              <w:top w:val="outset" w:sz="6" w:space="0" w:color="auto"/>
              <w:left w:val="outset" w:sz="6" w:space="0" w:color="auto"/>
              <w:bottom w:val="outset" w:sz="6" w:space="0" w:color="auto"/>
              <w:right w:val="outset" w:sz="6" w:space="0" w:color="auto"/>
            </w:tcBorders>
            <w:vAlign w:val="center"/>
          </w:tcPr>
          <w:p w14:paraId="456AF12B" w14:textId="77777777" w:rsidR="00C53F54" w:rsidRPr="00831DF1" w:rsidRDefault="00C53F54" w:rsidP="00831DF1">
            <w:pPr>
              <w:pStyle w:val="TableEntry"/>
            </w:pPr>
            <w:r w:rsidRPr="00831DF1">
              <w:rPr>
                <w:color w:val="FFFFFF"/>
              </w:rPr>
              <w:t> </w:t>
            </w:r>
            <w:r w:rsidRPr="00831DF1">
              <w:t xml:space="preserve"> 14 </w:t>
            </w:r>
          </w:p>
        </w:tc>
        <w:tc>
          <w:tcPr>
            <w:tcW w:w="200" w:type="pct"/>
            <w:tcBorders>
              <w:top w:val="outset" w:sz="6" w:space="0" w:color="auto"/>
              <w:left w:val="outset" w:sz="6" w:space="0" w:color="auto"/>
              <w:bottom w:val="outset" w:sz="6" w:space="0" w:color="auto"/>
              <w:right w:val="outset" w:sz="6" w:space="0" w:color="auto"/>
            </w:tcBorders>
            <w:vAlign w:val="center"/>
          </w:tcPr>
          <w:p w14:paraId="32B2D7DD" w14:textId="77777777"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14:paraId="120FF994"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14:paraId="09E65067" w14:textId="77777777"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14:paraId="63A72448" w14:textId="77777777"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14:paraId="1E27C616" w14:textId="77777777"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14:paraId="76E6EAFE" w14:textId="77777777"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14:paraId="13D20A89" w14:textId="77777777" w:rsidR="00C53F54" w:rsidRPr="00831DF1" w:rsidRDefault="00C53F54" w:rsidP="00831DF1">
            <w:pPr>
              <w:pStyle w:val="TableEntry"/>
            </w:pP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14:paraId="7BEAF1C6" w14:textId="77777777" w:rsidR="00C53F54" w:rsidRPr="00831DF1" w:rsidRDefault="00C53F54" w:rsidP="00831DF1">
            <w:pPr>
              <w:pStyle w:val="TableEntry"/>
              <w:rPr>
                <w:sz w:val="18"/>
                <w:szCs w:val="18"/>
              </w:rPr>
            </w:pPr>
            <w:r w:rsidRPr="00831DF1">
              <w:rPr>
                <w:sz w:val="18"/>
                <w:szCs w:val="18"/>
              </w:rPr>
              <w:t xml:space="preserve">20050629163312 </w:t>
            </w:r>
          </w:p>
        </w:tc>
        <w:tc>
          <w:tcPr>
            <w:tcW w:w="469" w:type="pct"/>
            <w:tcBorders>
              <w:top w:val="outset" w:sz="6" w:space="0" w:color="auto"/>
              <w:left w:val="outset" w:sz="6" w:space="0" w:color="auto"/>
              <w:bottom w:val="outset" w:sz="6" w:space="0" w:color="auto"/>
              <w:right w:val="outset" w:sz="6" w:space="0" w:color="auto"/>
            </w:tcBorders>
            <w:vAlign w:val="center"/>
          </w:tcPr>
          <w:p w14:paraId="7F4A281F" w14:textId="77777777" w:rsidR="00C53F54" w:rsidRPr="00831DF1" w:rsidRDefault="00C53F54" w:rsidP="00831DF1">
            <w:pPr>
              <w:pStyle w:val="TableEntry"/>
            </w:pPr>
            <w:r w:rsidRPr="00831DF1">
              <w:rPr>
                <w:color w:val="FFFFFF"/>
              </w:rPr>
              <w:t> </w:t>
            </w:r>
            <w:r w:rsidRPr="00831DF1">
              <w:t xml:space="preserve"> 2.16.9.7 </w:t>
            </w:r>
          </w:p>
        </w:tc>
      </w:tr>
      <w:tr w:rsidR="000E173E" w:rsidRPr="00831DF1" w14:paraId="6712AF5E"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shd w:val="clear" w:color="auto" w:fill="FFFFFF"/>
            <w:vAlign w:val="center"/>
          </w:tcPr>
          <w:p w14:paraId="15379D77" w14:textId="77777777" w:rsidR="00C53F54" w:rsidRPr="00831DF1" w:rsidRDefault="00C53F54" w:rsidP="00831DF1">
            <w:pPr>
              <w:pStyle w:val="TableEntry"/>
              <w:rPr>
                <w:sz w:val="18"/>
                <w:szCs w:val="18"/>
              </w:rPr>
            </w:pPr>
            <w:r w:rsidRPr="00831DF1">
              <w:rPr>
                <w:color w:val="FFFFFF"/>
                <w:sz w:val="18"/>
                <w:szCs w:val="18"/>
              </w:rPr>
              <w:t>  </w:t>
            </w:r>
            <w:r w:rsidRPr="00831DF1">
              <w:rPr>
                <w:sz w:val="18"/>
                <w:szCs w:val="18"/>
              </w:rPr>
              <w:t xml:space="preserve"> degree of precision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14:paraId="11A0AB1C" w14:textId="77777777" w:rsidR="00C53F54" w:rsidRPr="00831DF1" w:rsidRDefault="00C53F54" w:rsidP="00831DF1">
            <w:pPr>
              <w:pStyle w:val="TableEntry"/>
            </w:pPr>
            <w:r w:rsidRPr="00831DF1">
              <w:rPr>
                <w:color w:val="FFFFFF"/>
              </w:rPr>
              <w:t> </w:t>
            </w:r>
            <w:r w:rsidRPr="00831DF1">
              <w:t xml:space="preserve"> 2 </w:t>
            </w:r>
          </w:p>
        </w:tc>
        <w:tc>
          <w:tcPr>
            <w:tcW w:w="452" w:type="pct"/>
            <w:tcBorders>
              <w:top w:val="outset" w:sz="6" w:space="0" w:color="auto"/>
              <w:left w:val="outset" w:sz="6" w:space="0" w:color="auto"/>
              <w:bottom w:val="outset" w:sz="6" w:space="0" w:color="auto"/>
              <w:right w:val="outset" w:sz="6" w:space="0" w:color="auto"/>
            </w:tcBorders>
            <w:shd w:val="clear" w:color="auto" w:fill="FFFFFF"/>
            <w:vAlign w:val="center"/>
          </w:tcPr>
          <w:p w14:paraId="5BD11295" w14:textId="77777777" w:rsidR="00C53F54" w:rsidRPr="00831DF1" w:rsidRDefault="00C53F54" w:rsidP="00831DF1">
            <w:pPr>
              <w:pStyle w:val="TableEntry"/>
            </w:pPr>
            <w:r w:rsidRPr="00831DF1">
              <w:rPr>
                <w:color w:val="FFFFFF"/>
              </w:rPr>
              <w:t> </w:t>
            </w:r>
            <w:r w:rsidRPr="00831DF1">
              <w:t xml:space="preserve"> ST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EC2CDEB" w14:textId="77777777"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262B0E0" w14:textId="77777777" w:rsidR="00C53F54" w:rsidRPr="00831DF1" w:rsidRDefault="00C53F54" w:rsidP="00831DF1">
            <w:pPr>
              <w:pStyle w:val="TableEntry"/>
            </w:pPr>
            <w:r w:rsidRPr="00831DF1">
              <w:rPr>
                <w:color w:val="FFFFFF"/>
              </w:rPr>
              <w:t> </w:t>
            </w:r>
            <w:r w:rsidRPr="00831DF1">
              <w:t xml:space="preserve"> NS </w:t>
            </w:r>
          </w:p>
        </w:tc>
        <w:tc>
          <w:tcPr>
            <w:tcW w:w="241" w:type="pct"/>
            <w:tcBorders>
              <w:top w:val="outset" w:sz="6" w:space="0" w:color="auto"/>
              <w:left w:val="outset" w:sz="6" w:space="0" w:color="auto"/>
              <w:bottom w:val="outset" w:sz="6" w:space="0" w:color="auto"/>
              <w:right w:val="outset" w:sz="6" w:space="0" w:color="auto"/>
            </w:tcBorders>
            <w:shd w:val="clear" w:color="auto" w:fill="FFFFFF"/>
            <w:vAlign w:val="center"/>
          </w:tcPr>
          <w:p w14:paraId="6F2848A1"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7773EB9" w14:textId="77777777" w:rsidR="00C53F54" w:rsidRPr="00831DF1" w:rsidRDefault="00C53F54" w:rsidP="00831DF1">
            <w:pPr>
              <w:pStyle w:val="TableEntry"/>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4AE3153" w14:textId="77777777" w:rsidR="00C53F54" w:rsidRPr="00831DF1" w:rsidRDefault="00C53F54" w:rsidP="00831DF1">
            <w:pPr>
              <w:pStyle w:val="TableEntry"/>
            </w:pPr>
            <w:r w:rsidRPr="00831DF1">
              <w:rPr>
                <w:color w:val="FFFFFF"/>
              </w:rPr>
              <w:t> </w:t>
            </w:r>
            <w:r w:rsidRPr="00831DF1">
              <w:t xml:space="preserve"> 0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19A70935" w14:textId="77777777"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14:paraId="3818F7BE"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30E5046C"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5CE77940"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14:paraId="37237A2C" w14:textId="77777777" w:rsidR="00C53F54" w:rsidRPr="00831DF1" w:rsidRDefault="00C53F54" w:rsidP="00831DF1">
            <w:pPr>
              <w:pStyle w:val="TableEntry"/>
            </w:pPr>
            <w:r w:rsidRPr="00831DF1">
              <w:rPr>
                <w:color w:val="FFFFFF"/>
              </w:rPr>
              <w:t> </w:t>
            </w:r>
            <w:r w:rsidRPr="00831DF1">
              <w:t xml:space="preserve"> </w:t>
            </w:r>
          </w:p>
        </w:tc>
      </w:tr>
      <w:tr w:rsidR="000E173E" w:rsidRPr="00831DF1" w14:paraId="3EE9EB97"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shd w:val="clear" w:color="auto" w:fill="FFFFFF"/>
            <w:vAlign w:val="center"/>
          </w:tcPr>
          <w:p w14:paraId="52DE8AA1" w14:textId="77777777" w:rsidR="00C53F54" w:rsidRPr="00831DF1" w:rsidRDefault="00C53F54" w:rsidP="00831DF1">
            <w:pPr>
              <w:pStyle w:val="TableEntry"/>
            </w:pPr>
            <w:r w:rsidRPr="00831DF1">
              <w:rPr>
                <w:color w:val="FFFFFF"/>
              </w:rPr>
              <w:t> </w:t>
            </w:r>
            <w:r w:rsidRPr="00831DF1">
              <w:t xml:space="preserve"> Security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14:paraId="3E792864" w14:textId="77777777" w:rsidR="00C53F54" w:rsidRPr="00831DF1" w:rsidRDefault="00C53F54" w:rsidP="00831DF1">
            <w:pPr>
              <w:pStyle w:val="TableEntry"/>
            </w:pPr>
            <w:r w:rsidRPr="00831DF1">
              <w:rPr>
                <w:color w:val="FFFFFF"/>
              </w:rPr>
              <w:t> </w:t>
            </w:r>
            <w:r w:rsidRPr="00831DF1">
              <w:t xml:space="preserve"> 8 </w:t>
            </w:r>
          </w:p>
        </w:tc>
        <w:tc>
          <w:tcPr>
            <w:tcW w:w="452" w:type="pct"/>
            <w:tcBorders>
              <w:top w:val="outset" w:sz="6" w:space="0" w:color="auto"/>
              <w:left w:val="outset" w:sz="6" w:space="0" w:color="auto"/>
              <w:bottom w:val="outset" w:sz="6" w:space="0" w:color="auto"/>
              <w:right w:val="outset" w:sz="6" w:space="0" w:color="auto"/>
            </w:tcBorders>
            <w:shd w:val="clear" w:color="auto" w:fill="FFFFFF"/>
            <w:vAlign w:val="center"/>
          </w:tcPr>
          <w:p w14:paraId="490F5F5E" w14:textId="77777777" w:rsidR="00C53F54" w:rsidRPr="00831DF1" w:rsidRDefault="00C53F54" w:rsidP="00831DF1">
            <w:pPr>
              <w:pStyle w:val="TableEntry"/>
            </w:pPr>
            <w:r w:rsidRPr="00831DF1">
              <w:rPr>
                <w:color w:val="FFFFFF"/>
              </w:rPr>
              <w:t> </w:t>
            </w:r>
            <w:r w:rsidRPr="00831DF1">
              <w:t xml:space="preserve"> ST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DCA6739" w14:textId="77777777" w:rsidR="00C53F54" w:rsidRPr="00831DF1" w:rsidRDefault="00C53F54" w:rsidP="00831DF1">
            <w:pPr>
              <w:pStyle w:val="TableEntry"/>
            </w:pPr>
            <w:r w:rsidRPr="00831DF1">
              <w:rPr>
                <w:color w:val="FFFFFF"/>
              </w:rPr>
              <w:t> </w:t>
            </w:r>
            <w:r w:rsidRPr="00831DF1">
              <w:t xml:space="preserve"> 40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8E6D9E4" w14:textId="77777777" w:rsidR="00C53F54" w:rsidRPr="00831DF1" w:rsidRDefault="00C53F54" w:rsidP="00831DF1">
            <w:pPr>
              <w:pStyle w:val="TableEntry"/>
            </w:pPr>
            <w:r w:rsidRPr="00831DF1">
              <w:rPr>
                <w:color w:val="FFFFFF"/>
              </w:rPr>
              <w:t> </w:t>
            </w:r>
            <w:r w:rsidRPr="00831DF1">
              <w:t xml:space="preserve"> NS </w:t>
            </w:r>
          </w:p>
        </w:tc>
        <w:tc>
          <w:tcPr>
            <w:tcW w:w="241" w:type="pct"/>
            <w:tcBorders>
              <w:top w:val="outset" w:sz="6" w:space="0" w:color="auto"/>
              <w:left w:val="outset" w:sz="6" w:space="0" w:color="auto"/>
              <w:bottom w:val="outset" w:sz="6" w:space="0" w:color="auto"/>
              <w:right w:val="outset" w:sz="6" w:space="0" w:color="auto"/>
            </w:tcBorders>
            <w:shd w:val="clear" w:color="auto" w:fill="FFFFFF"/>
            <w:vAlign w:val="center"/>
          </w:tcPr>
          <w:p w14:paraId="1B41ADC3" w14:textId="77777777" w:rsidR="00C53F54" w:rsidRPr="00831DF1" w:rsidRDefault="00C53F54" w:rsidP="00831DF1">
            <w:pPr>
              <w:pStyle w:val="TableEntry"/>
              <w:rPr>
                <w:sz w:val="18"/>
                <w:szCs w:val="18"/>
              </w:rPr>
            </w:pPr>
            <w:r w:rsidRPr="00831DF1">
              <w:rPr>
                <w:sz w:val="18"/>
                <w:szCs w:val="18"/>
              </w:rPr>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1B3D294" w14:textId="77777777" w:rsidR="00C53F54" w:rsidRPr="00831DF1" w:rsidRDefault="00C53F54" w:rsidP="00831DF1">
            <w:pPr>
              <w:pStyle w:val="TableEntry"/>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AA24F35" w14:textId="77777777" w:rsidR="00C53F54" w:rsidRPr="00831DF1" w:rsidRDefault="00C53F54" w:rsidP="00831DF1">
            <w:pPr>
              <w:pStyle w:val="TableEntry"/>
            </w:pPr>
            <w:r w:rsidRPr="00831DF1">
              <w:rPr>
                <w:color w:val="FFFFFF"/>
              </w:rPr>
              <w:t> </w:t>
            </w:r>
            <w:r w:rsidRPr="00831DF1">
              <w:t xml:space="preserve"> 0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2FC57D1F" w14:textId="77777777"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14:paraId="465DD212"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1850E524"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72735F6E"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14:paraId="4F20F87E" w14:textId="77777777" w:rsidR="00C53F54" w:rsidRPr="00831DF1" w:rsidRDefault="00C53F54" w:rsidP="00831DF1">
            <w:pPr>
              <w:pStyle w:val="TableEntry"/>
            </w:pPr>
            <w:r w:rsidRPr="00831DF1">
              <w:rPr>
                <w:color w:val="FFFFFF"/>
              </w:rPr>
              <w:t> </w:t>
            </w:r>
            <w:r w:rsidRPr="00831DF1">
              <w:t xml:space="preserve"> 2.16.9.8 </w:t>
            </w:r>
          </w:p>
        </w:tc>
      </w:tr>
      <w:tr w:rsidR="000E173E" w:rsidRPr="00831DF1" w14:paraId="1D322402"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14:paraId="2EFFD653" w14:textId="77777777" w:rsidR="00C53F54" w:rsidRPr="00831DF1" w:rsidRDefault="00C53F54" w:rsidP="00831DF1">
            <w:pPr>
              <w:pStyle w:val="TableEntry"/>
            </w:pPr>
            <w:r w:rsidRPr="00831DF1">
              <w:rPr>
                <w:color w:val="FFFFFF"/>
              </w:rPr>
              <w:t> </w:t>
            </w:r>
            <w:r w:rsidRPr="00831DF1">
              <w:t xml:space="preserve"> Message Type </w:t>
            </w:r>
          </w:p>
        </w:tc>
        <w:tc>
          <w:tcPr>
            <w:tcW w:w="186" w:type="pct"/>
            <w:tcBorders>
              <w:top w:val="outset" w:sz="6" w:space="0" w:color="auto"/>
              <w:left w:val="outset" w:sz="6" w:space="0" w:color="auto"/>
              <w:bottom w:val="outset" w:sz="6" w:space="0" w:color="auto"/>
              <w:right w:val="outset" w:sz="6" w:space="0" w:color="auto"/>
            </w:tcBorders>
            <w:vAlign w:val="center"/>
          </w:tcPr>
          <w:p w14:paraId="27CDF928" w14:textId="77777777" w:rsidR="00C53F54" w:rsidRPr="00831DF1" w:rsidRDefault="00C53F54" w:rsidP="00831DF1">
            <w:pPr>
              <w:pStyle w:val="TableEntry"/>
            </w:pPr>
            <w:r w:rsidRPr="00831DF1">
              <w:rPr>
                <w:color w:val="FFFFFF"/>
              </w:rPr>
              <w:t> </w:t>
            </w:r>
            <w:r w:rsidRPr="00831DF1">
              <w:t xml:space="preserve"> 9 </w:t>
            </w:r>
          </w:p>
        </w:tc>
        <w:tc>
          <w:tcPr>
            <w:tcW w:w="452" w:type="pct"/>
            <w:tcBorders>
              <w:top w:val="outset" w:sz="6" w:space="0" w:color="auto"/>
              <w:left w:val="outset" w:sz="6" w:space="0" w:color="auto"/>
              <w:bottom w:val="outset" w:sz="6" w:space="0" w:color="auto"/>
              <w:right w:val="outset" w:sz="6" w:space="0" w:color="auto"/>
            </w:tcBorders>
            <w:vAlign w:val="center"/>
          </w:tcPr>
          <w:p w14:paraId="23DC468E" w14:textId="77777777" w:rsidR="00C53F54" w:rsidRPr="00831DF1" w:rsidRDefault="00C53F54" w:rsidP="00831DF1">
            <w:pPr>
              <w:pStyle w:val="TableEntry"/>
              <w:rPr>
                <w:sz w:val="18"/>
                <w:szCs w:val="18"/>
              </w:rPr>
            </w:pPr>
            <w:r w:rsidRPr="00831DF1">
              <w:rPr>
                <w:sz w:val="18"/>
                <w:szCs w:val="18"/>
              </w:rPr>
              <w:t xml:space="preserve">CM_MSG </w:t>
            </w:r>
          </w:p>
        </w:tc>
        <w:tc>
          <w:tcPr>
            <w:tcW w:w="197" w:type="pct"/>
            <w:tcBorders>
              <w:top w:val="outset" w:sz="6" w:space="0" w:color="auto"/>
              <w:left w:val="outset" w:sz="6" w:space="0" w:color="auto"/>
              <w:bottom w:val="outset" w:sz="6" w:space="0" w:color="auto"/>
              <w:right w:val="outset" w:sz="6" w:space="0" w:color="auto"/>
            </w:tcBorders>
            <w:vAlign w:val="center"/>
          </w:tcPr>
          <w:p w14:paraId="548B72F4" w14:textId="77777777" w:rsidR="00C53F54" w:rsidRPr="00831DF1" w:rsidRDefault="00C53F54" w:rsidP="00831DF1">
            <w:pPr>
              <w:pStyle w:val="TableEntry"/>
            </w:pPr>
            <w:r w:rsidRPr="00831DF1">
              <w:rPr>
                <w:color w:val="FFFFFF"/>
              </w:rPr>
              <w:t> </w:t>
            </w:r>
            <w:r w:rsidRPr="00831DF1">
              <w:t xml:space="preserve"> 15 </w:t>
            </w:r>
          </w:p>
        </w:tc>
        <w:tc>
          <w:tcPr>
            <w:tcW w:w="200" w:type="pct"/>
            <w:tcBorders>
              <w:top w:val="outset" w:sz="6" w:space="0" w:color="auto"/>
              <w:left w:val="outset" w:sz="6" w:space="0" w:color="auto"/>
              <w:bottom w:val="outset" w:sz="6" w:space="0" w:color="auto"/>
              <w:right w:val="outset" w:sz="6" w:space="0" w:color="auto"/>
            </w:tcBorders>
            <w:vAlign w:val="center"/>
          </w:tcPr>
          <w:p w14:paraId="04C5CB6B" w14:textId="77777777"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14:paraId="33197401" w14:textId="77777777" w:rsidR="00C53F54" w:rsidRPr="00831DF1" w:rsidRDefault="00C53F54" w:rsidP="00831DF1">
            <w:pPr>
              <w:pStyle w:val="TableEntry"/>
              <w:rPr>
                <w:sz w:val="18"/>
                <w:szCs w:val="18"/>
              </w:rPr>
            </w:pPr>
            <w:r w:rsidRPr="00831DF1">
              <w:rPr>
                <w:sz w:val="18"/>
                <w:szCs w:val="18"/>
              </w:rPr>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14:paraId="728423AD" w14:textId="77777777"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14:paraId="52599178" w14:textId="77777777"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14:paraId="512E788B" w14:textId="77777777" w:rsidR="00C53F54" w:rsidRPr="00831DF1" w:rsidRDefault="00C53F54" w:rsidP="00831DF1">
            <w:pPr>
              <w:pStyle w:val="TableEntry"/>
            </w:pPr>
            <w:r w:rsidRPr="00831DF1">
              <w:t xml:space="preserve">0076 </w:t>
            </w:r>
          </w:p>
        </w:tc>
        <w:tc>
          <w:tcPr>
            <w:tcW w:w="411" w:type="pct"/>
            <w:tcBorders>
              <w:top w:val="outset" w:sz="6" w:space="0" w:color="auto"/>
              <w:left w:val="outset" w:sz="6" w:space="0" w:color="auto"/>
              <w:bottom w:val="outset" w:sz="6" w:space="0" w:color="auto"/>
              <w:right w:val="outset" w:sz="6" w:space="0" w:color="auto"/>
            </w:tcBorders>
            <w:vAlign w:val="center"/>
          </w:tcPr>
          <w:p w14:paraId="7ED33F10" w14:textId="77777777"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14:paraId="09274F76"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14:paraId="44202514"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vAlign w:val="center"/>
          </w:tcPr>
          <w:p w14:paraId="203B477C" w14:textId="77777777" w:rsidR="00C53F54" w:rsidRPr="00831DF1" w:rsidRDefault="00C53F54" w:rsidP="00831DF1">
            <w:pPr>
              <w:pStyle w:val="TableEntry"/>
            </w:pPr>
            <w:r w:rsidRPr="00831DF1">
              <w:rPr>
                <w:color w:val="FFFFFF"/>
              </w:rPr>
              <w:t> </w:t>
            </w:r>
            <w:r w:rsidRPr="00831DF1">
              <w:t xml:space="preserve"> 2.16.9.9 </w:t>
            </w:r>
          </w:p>
        </w:tc>
      </w:tr>
      <w:tr w:rsidR="00631973" w:rsidRPr="00831DF1" w14:paraId="120A3E47"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279C30E7" w14:textId="77777777" w:rsidR="00C53F54" w:rsidRPr="00831DF1" w:rsidRDefault="00C53F54" w:rsidP="00831DF1">
            <w:pPr>
              <w:pStyle w:val="TableEntry"/>
            </w:pPr>
            <w:r w:rsidRPr="00831DF1">
              <w:t xml:space="preserve">HL7 Definition: </w:t>
            </w:r>
          </w:p>
        </w:tc>
        <w:tc>
          <w:tcPr>
            <w:tcW w:w="700" w:type="pct"/>
            <w:shd w:val="clear" w:color="auto" w:fill="FFFFFF"/>
            <w:vAlign w:val="center"/>
          </w:tcPr>
          <w:p w14:paraId="2E0CCF08" w14:textId="77777777" w:rsidR="00C53F54" w:rsidRPr="00831DF1" w:rsidRDefault="00C53F54" w:rsidP="00831DF1">
            <w:pPr>
              <w:pStyle w:val="TableEntry"/>
            </w:pPr>
          </w:p>
        </w:tc>
        <w:tc>
          <w:tcPr>
            <w:tcW w:w="469" w:type="pct"/>
            <w:shd w:val="clear" w:color="auto" w:fill="FFFFFF"/>
            <w:vAlign w:val="center"/>
          </w:tcPr>
          <w:p w14:paraId="3C6F39D4" w14:textId="77777777" w:rsidR="00C53F54" w:rsidRPr="00831DF1" w:rsidRDefault="00C53F54" w:rsidP="00831DF1">
            <w:pPr>
              <w:pStyle w:val="TableEntry"/>
            </w:pPr>
          </w:p>
        </w:tc>
      </w:tr>
      <w:tr w:rsidR="00631973" w:rsidRPr="00831DF1" w14:paraId="7E6D9737"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2E03EF7A" w14:textId="77777777" w:rsidR="00C53F54" w:rsidRPr="00831DF1" w:rsidRDefault="00C53F54" w:rsidP="00831DF1">
            <w:pPr>
              <w:pStyle w:val="TableEntry"/>
            </w:pPr>
            <w:r w:rsidRPr="00831DF1">
              <w:rPr>
                <w:color w:val="00FFFF"/>
              </w:rPr>
              <w:t> </w:t>
            </w:r>
            <w:r w:rsidRPr="00831DF1">
              <w:t xml:space="preserve"> Unsolicited document creation. The COTS package could have two methods for triggering this message. </w:t>
            </w:r>
          </w:p>
        </w:tc>
        <w:tc>
          <w:tcPr>
            <w:tcW w:w="700" w:type="pct"/>
            <w:shd w:val="clear" w:color="auto" w:fill="FFFFFF"/>
            <w:vAlign w:val="center"/>
          </w:tcPr>
          <w:p w14:paraId="6806F24F" w14:textId="77777777" w:rsidR="00C53F54" w:rsidRPr="00831DF1" w:rsidRDefault="00C53F54" w:rsidP="00831DF1">
            <w:pPr>
              <w:pStyle w:val="TableEntry"/>
            </w:pPr>
          </w:p>
        </w:tc>
        <w:tc>
          <w:tcPr>
            <w:tcW w:w="469" w:type="pct"/>
            <w:shd w:val="clear" w:color="auto" w:fill="FFFFFF"/>
            <w:vAlign w:val="center"/>
          </w:tcPr>
          <w:p w14:paraId="6D8ABC7A" w14:textId="77777777" w:rsidR="00C53F54" w:rsidRPr="00831DF1" w:rsidRDefault="00C53F54" w:rsidP="00831DF1">
            <w:pPr>
              <w:pStyle w:val="TableEntry"/>
            </w:pPr>
          </w:p>
        </w:tc>
      </w:tr>
      <w:tr w:rsidR="00631973" w:rsidRPr="00831DF1" w14:paraId="327D7DA0"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4D4F25C5" w14:textId="77777777" w:rsidR="00C53F54" w:rsidRPr="00831DF1" w:rsidRDefault="00C53F54" w:rsidP="00831DF1">
            <w:pPr>
              <w:pStyle w:val="TableEntry"/>
            </w:pPr>
            <w:r w:rsidRPr="00831DF1">
              <w:rPr>
                <w:color w:val="00FFFF"/>
              </w:rPr>
              <w:t> </w:t>
            </w:r>
            <w:r w:rsidRPr="00831DF1">
              <w:t xml:space="preserve"> 1. Internal processing triggers the event </w:t>
            </w:r>
          </w:p>
        </w:tc>
        <w:tc>
          <w:tcPr>
            <w:tcW w:w="700" w:type="pct"/>
            <w:shd w:val="clear" w:color="auto" w:fill="FFFFFF"/>
            <w:vAlign w:val="center"/>
          </w:tcPr>
          <w:p w14:paraId="7068DC17" w14:textId="77777777" w:rsidR="00C53F54" w:rsidRPr="00831DF1" w:rsidRDefault="00C53F54" w:rsidP="00831DF1">
            <w:pPr>
              <w:pStyle w:val="TableEntry"/>
            </w:pPr>
          </w:p>
        </w:tc>
        <w:tc>
          <w:tcPr>
            <w:tcW w:w="469" w:type="pct"/>
            <w:shd w:val="clear" w:color="auto" w:fill="FFFFFF"/>
            <w:vAlign w:val="center"/>
          </w:tcPr>
          <w:p w14:paraId="01D06348" w14:textId="77777777" w:rsidR="00C53F54" w:rsidRPr="00831DF1" w:rsidRDefault="00C53F54" w:rsidP="00831DF1">
            <w:pPr>
              <w:pStyle w:val="TableEntry"/>
            </w:pPr>
          </w:p>
        </w:tc>
      </w:tr>
      <w:tr w:rsidR="00631973" w:rsidRPr="00831DF1" w14:paraId="41C3A5BE"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13492D02" w14:textId="77777777" w:rsidR="00C53F54" w:rsidRPr="00831DF1" w:rsidRDefault="00C53F54" w:rsidP="00831DF1">
            <w:pPr>
              <w:pStyle w:val="TableEntry"/>
            </w:pPr>
            <w:r w:rsidRPr="00831DF1">
              <w:rPr>
                <w:color w:val="00FFFF"/>
              </w:rPr>
              <w:t> </w:t>
            </w:r>
            <w:r w:rsidRPr="00831DF1">
              <w:t xml:space="preserve"> 2. Event manually triggered by user; could be used to resubmit an HL7 message or to submit an HL7 message for an event that took place prior to installation of this software. </w:t>
            </w:r>
          </w:p>
        </w:tc>
        <w:tc>
          <w:tcPr>
            <w:tcW w:w="700" w:type="pct"/>
            <w:shd w:val="clear" w:color="auto" w:fill="FFFFFF"/>
            <w:vAlign w:val="center"/>
          </w:tcPr>
          <w:p w14:paraId="795073F3" w14:textId="77777777" w:rsidR="00C53F54" w:rsidRPr="00831DF1" w:rsidRDefault="00C53F54" w:rsidP="00831DF1">
            <w:pPr>
              <w:pStyle w:val="TableEntry"/>
            </w:pPr>
          </w:p>
        </w:tc>
        <w:tc>
          <w:tcPr>
            <w:tcW w:w="469" w:type="pct"/>
            <w:shd w:val="clear" w:color="auto" w:fill="FFFFFF"/>
            <w:vAlign w:val="center"/>
          </w:tcPr>
          <w:p w14:paraId="1E7D2365" w14:textId="77777777" w:rsidR="00C53F54" w:rsidRPr="00831DF1" w:rsidRDefault="00C53F54" w:rsidP="00831DF1">
            <w:pPr>
              <w:pStyle w:val="TableEntry"/>
            </w:pPr>
          </w:p>
        </w:tc>
      </w:tr>
      <w:tr w:rsidR="00631973" w:rsidRPr="00831DF1" w14:paraId="3FBACCD6"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09BA51E1" w14:textId="77777777" w:rsidR="00C53F54" w:rsidRPr="00831DF1" w:rsidRDefault="00C53F54" w:rsidP="00831DF1">
            <w:pPr>
              <w:pStyle w:val="TableEntry"/>
            </w:pPr>
            <w:r w:rsidRPr="00831DF1">
              <w:rPr>
                <w:color w:val="00FFFF"/>
              </w:rPr>
              <w:t> </w:t>
            </w:r>
            <w:r w:rsidRPr="00831DF1">
              <w:t xml:space="preserve"> Examples: document completed and locked; document signed and locked; order submitted, order updated, order completed; weekly report completed; incident report completed; </w:t>
            </w:r>
          </w:p>
        </w:tc>
        <w:tc>
          <w:tcPr>
            <w:tcW w:w="700" w:type="pct"/>
            <w:shd w:val="clear" w:color="auto" w:fill="FFFFFF"/>
            <w:vAlign w:val="center"/>
          </w:tcPr>
          <w:p w14:paraId="4BE3CEC6" w14:textId="77777777" w:rsidR="00C53F54" w:rsidRPr="00831DF1" w:rsidRDefault="00C53F54" w:rsidP="00831DF1">
            <w:pPr>
              <w:pStyle w:val="TableEntry"/>
            </w:pPr>
          </w:p>
        </w:tc>
        <w:tc>
          <w:tcPr>
            <w:tcW w:w="469" w:type="pct"/>
            <w:shd w:val="clear" w:color="auto" w:fill="FFFFFF"/>
            <w:vAlign w:val="center"/>
          </w:tcPr>
          <w:p w14:paraId="7D8057F2" w14:textId="77777777" w:rsidR="00C53F54" w:rsidRPr="00831DF1" w:rsidRDefault="00C53F54" w:rsidP="00831DF1">
            <w:pPr>
              <w:pStyle w:val="TableEntry"/>
            </w:pPr>
          </w:p>
        </w:tc>
      </w:tr>
      <w:tr w:rsidR="000E173E" w:rsidRPr="00831DF1" w14:paraId="0C3EE80C"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14:paraId="7C50F333" w14:textId="77777777" w:rsidR="00C53F54" w:rsidRPr="00831DF1" w:rsidRDefault="00C53F54" w:rsidP="00831DF1">
            <w:pPr>
              <w:pStyle w:val="TableEntry"/>
            </w:pPr>
            <w:r w:rsidRPr="00831DF1">
              <w:rPr>
                <w:color w:val="FFFFFF"/>
              </w:rPr>
              <w:t>  </w:t>
            </w:r>
            <w:r w:rsidRPr="00831DF1">
              <w:t xml:space="preserve"> message type </w:t>
            </w:r>
          </w:p>
        </w:tc>
        <w:tc>
          <w:tcPr>
            <w:tcW w:w="186" w:type="pct"/>
            <w:tcBorders>
              <w:top w:val="outset" w:sz="6" w:space="0" w:color="auto"/>
              <w:left w:val="outset" w:sz="6" w:space="0" w:color="auto"/>
              <w:bottom w:val="outset" w:sz="6" w:space="0" w:color="auto"/>
              <w:right w:val="outset" w:sz="6" w:space="0" w:color="auto"/>
            </w:tcBorders>
            <w:vAlign w:val="center"/>
          </w:tcPr>
          <w:p w14:paraId="488ED3FA" w14:textId="77777777" w:rsidR="00C53F54" w:rsidRPr="00831DF1" w:rsidRDefault="00C53F54" w:rsidP="00831DF1">
            <w:pPr>
              <w:pStyle w:val="TableEntry"/>
            </w:pPr>
            <w:r w:rsidRPr="00831DF1">
              <w:rPr>
                <w:color w:val="FFFFFF"/>
              </w:rPr>
              <w:t> </w:t>
            </w:r>
            <w:r w:rsidRPr="00831DF1">
              <w:t xml:space="preserve"> 1 </w:t>
            </w:r>
          </w:p>
        </w:tc>
        <w:tc>
          <w:tcPr>
            <w:tcW w:w="452" w:type="pct"/>
            <w:tcBorders>
              <w:top w:val="outset" w:sz="6" w:space="0" w:color="auto"/>
              <w:left w:val="outset" w:sz="6" w:space="0" w:color="auto"/>
              <w:bottom w:val="outset" w:sz="6" w:space="0" w:color="auto"/>
              <w:right w:val="outset" w:sz="6" w:space="0" w:color="auto"/>
            </w:tcBorders>
            <w:vAlign w:val="center"/>
          </w:tcPr>
          <w:p w14:paraId="2A66FFC1" w14:textId="77777777" w:rsidR="00C53F54" w:rsidRPr="00831DF1" w:rsidRDefault="00C53F54" w:rsidP="00831DF1">
            <w:pPr>
              <w:pStyle w:val="TableEntry"/>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vAlign w:val="center"/>
          </w:tcPr>
          <w:p w14:paraId="4C6E5219" w14:textId="77777777" w:rsidR="00C53F54" w:rsidRPr="00831DF1" w:rsidRDefault="00C53F54" w:rsidP="00831DF1">
            <w:pPr>
              <w:pStyle w:val="TableEntry"/>
            </w:pPr>
            <w:r w:rsidRPr="00831DF1">
              <w:rPr>
                <w:color w:val="FFFFFF"/>
              </w:rPr>
              <w:t> </w:t>
            </w:r>
            <w:r w:rsidRPr="00831DF1">
              <w:t xml:space="preserve"> 3 </w:t>
            </w:r>
          </w:p>
        </w:tc>
        <w:tc>
          <w:tcPr>
            <w:tcW w:w="200" w:type="pct"/>
            <w:tcBorders>
              <w:top w:val="outset" w:sz="6" w:space="0" w:color="auto"/>
              <w:left w:val="outset" w:sz="6" w:space="0" w:color="auto"/>
              <w:bottom w:val="outset" w:sz="6" w:space="0" w:color="auto"/>
              <w:right w:val="outset" w:sz="6" w:space="0" w:color="auto"/>
            </w:tcBorders>
            <w:vAlign w:val="center"/>
          </w:tcPr>
          <w:p w14:paraId="3F5071C2" w14:textId="77777777"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14:paraId="0C28EFCE"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14:paraId="19845A86" w14:textId="77777777"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14:paraId="0591925C" w14:textId="77777777"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14:paraId="3CA8986E" w14:textId="77777777" w:rsidR="00C53F54" w:rsidRPr="00831DF1" w:rsidRDefault="00C53F54" w:rsidP="00831DF1">
            <w:pPr>
              <w:pStyle w:val="TableEntry"/>
            </w:pPr>
            <w:r w:rsidRPr="00831DF1">
              <w:rPr>
                <w:color w:val="FFFFFF"/>
              </w:rPr>
              <w:t> </w:t>
            </w:r>
            <w:r w:rsidRPr="00831DF1">
              <w:t xml:space="preserve"> 0076 </w:t>
            </w:r>
          </w:p>
        </w:tc>
        <w:tc>
          <w:tcPr>
            <w:tcW w:w="411" w:type="pct"/>
            <w:tcBorders>
              <w:top w:val="outset" w:sz="6" w:space="0" w:color="auto"/>
              <w:left w:val="outset" w:sz="6" w:space="0" w:color="auto"/>
              <w:bottom w:val="outset" w:sz="6" w:space="0" w:color="auto"/>
              <w:right w:val="outset" w:sz="6" w:space="0" w:color="auto"/>
            </w:tcBorders>
            <w:vAlign w:val="center"/>
          </w:tcPr>
          <w:p w14:paraId="2AEC98F7" w14:textId="77777777"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14:paraId="51B50FE0" w14:textId="77777777" w:rsidR="00C53F54" w:rsidRPr="00831DF1" w:rsidRDefault="00C53F54" w:rsidP="00831DF1">
            <w:pPr>
              <w:pStyle w:val="TableEntry"/>
            </w:pP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14:paraId="2A2EDD8B" w14:textId="77777777" w:rsidR="00C53F54" w:rsidRPr="00831DF1" w:rsidRDefault="00C53F54" w:rsidP="00831DF1">
            <w:pPr>
              <w:pStyle w:val="TableEntry"/>
            </w:pPr>
            <w:r w:rsidRPr="00831DF1">
              <w:rPr>
                <w:color w:val="FFFFFF"/>
              </w:rPr>
              <w:t> </w:t>
            </w:r>
            <w:r w:rsidRPr="00831DF1">
              <w:t xml:space="preserve"> MDM </w:t>
            </w:r>
          </w:p>
        </w:tc>
        <w:tc>
          <w:tcPr>
            <w:tcW w:w="469" w:type="pct"/>
            <w:tcBorders>
              <w:top w:val="outset" w:sz="6" w:space="0" w:color="auto"/>
              <w:left w:val="outset" w:sz="6" w:space="0" w:color="auto"/>
              <w:bottom w:val="outset" w:sz="6" w:space="0" w:color="auto"/>
              <w:right w:val="outset" w:sz="6" w:space="0" w:color="auto"/>
            </w:tcBorders>
            <w:vAlign w:val="center"/>
          </w:tcPr>
          <w:p w14:paraId="62F5D6D0" w14:textId="77777777" w:rsidR="00C53F54" w:rsidRPr="00831DF1" w:rsidRDefault="00C53F54" w:rsidP="00831DF1">
            <w:pPr>
              <w:pStyle w:val="TableEntry"/>
            </w:pPr>
            <w:r w:rsidRPr="00831DF1">
              <w:rPr>
                <w:color w:val="FFFFFF"/>
              </w:rPr>
              <w:t> </w:t>
            </w:r>
            <w:r w:rsidRPr="00831DF1">
              <w:t xml:space="preserve"> </w:t>
            </w:r>
          </w:p>
        </w:tc>
      </w:tr>
      <w:tr w:rsidR="000E173E" w:rsidRPr="00831DF1" w14:paraId="679E726F"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14:paraId="6458B8D9" w14:textId="77777777" w:rsidR="00C53F54" w:rsidRPr="00831DF1" w:rsidRDefault="00C53F54" w:rsidP="00831DF1">
            <w:pPr>
              <w:pStyle w:val="TableEntry"/>
            </w:pPr>
            <w:r w:rsidRPr="00831DF1">
              <w:rPr>
                <w:color w:val="FFFFFF"/>
              </w:rPr>
              <w:t>  </w:t>
            </w:r>
            <w:r w:rsidRPr="00831DF1">
              <w:t xml:space="preserve"> trigger event </w:t>
            </w:r>
          </w:p>
        </w:tc>
        <w:tc>
          <w:tcPr>
            <w:tcW w:w="186" w:type="pct"/>
            <w:tcBorders>
              <w:top w:val="outset" w:sz="6" w:space="0" w:color="auto"/>
              <w:left w:val="outset" w:sz="6" w:space="0" w:color="auto"/>
              <w:bottom w:val="outset" w:sz="6" w:space="0" w:color="auto"/>
              <w:right w:val="outset" w:sz="6" w:space="0" w:color="auto"/>
            </w:tcBorders>
            <w:vAlign w:val="center"/>
          </w:tcPr>
          <w:p w14:paraId="3AB84848" w14:textId="77777777" w:rsidR="00C53F54" w:rsidRPr="00831DF1" w:rsidRDefault="00C53F54" w:rsidP="00831DF1">
            <w:pPr>
              <w:pStyle w:val="TableEntry"/>
            </w:pPr>
            <w:r w:rsidRPr="00831DF1">
              <w:rPr>
                <w:color w:val="FFFFFF"/>
              </w:rPr>
              <w:t> </w:t>
            </w:r>
            <w:r w:rsidRPr="00831DF1">
              <w:t xml:space="preserve"> 2 </w:t>
            </w:r>
          </w:p>
        </w:tc>
        <w:tc>
          <w:tcPr>
            <w:tcW w:w="452" w:type="pct"/>
            <w:tcBorders>
              <w:top w:val="outset" w:sz="6" w:space="0" w:color="auto"/>
              <w:left w:val="outset" w:sz="6" w:space="0" w:color="auto"/>
              <w:bottom w:val="outset" w:sz="6" w:space="0" w:color="auto"/>
              <w:right w:val="outset" w:sz="6" w:space="0" w:color="auto"/>
            </w:tcBorders>
            <w:vAlign w:val="center"/>
          </w:tcPr>
          <w:p w14:paraId="4AB9B7C4" w14:textId="77777777" w:rsidR="00C53F54" w:rsidRPr="00831DF1" w:rsidRDefault="00C53F54" w:rsidP="00831DF1">
            <w:pPr>
              <w:pStyle w:val="TableEntry"/>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vAlign w:val="center"/>
          </w:tcPr>
          <w:p w14:paraId="51CBAA3A" w14:textId="77777777" w:rsidR="00C53F54" w:rsidRPr="00831DF1" w:rsidRDefault="00C53F54" w:rsidP="00831DF1">
            <w:pPr>
              <w:pStyle w:val="TableEntry"/>
            </w:pPr>
            <w:r w:rsidRPr="00831DF1">
              <w:rPr>
                <w:color w:val="FFFFFF"/>
              </w:rPr>
              <w:t> </w:t>
            </w:r>
            <w:r w:rsidRPr="00831DF1">
              <w:t xml:space="preserve"> 3 </w:t>
            </w:r>
          </w:p>
        </w:tc>
        <w:tc>
          <w:tcPr>
            <w:tcW w:w="200" w:type="pct"/>
            <w:tcBorders>
              <w:top w:val="outset" w:sz="6" w:space="0" w:color="auto"/>
              <w:left w:val="outset" w:sz="6" w:space="0" w:color="auto"/>
              <w:bottom w:val="outset" w:sz="6" w:space="0" w:color="auto"/>
              <w:right w:val="outset" w:sz="6" w:space="0" w:color="auto"/>
            </w:tcBorders>
            <w:vAlign w:val="center"/>
          </w:tcPr>
          <w:p w14:paraId="0D4E4C9D" w14:textId="77777777"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14:paraId="0FDDD8D6"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14:paraId="4CD44D41" w14:textId="77777777"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14:paraId="07A48358" w14:textId="77777777"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14:paraId="4D4F7A72" w14:textId="77777777" w:rsidR="00C53F54" w:rsidRPr="00831DF1" w:rsidRDefault="00C53F54" w:rsidP="00831DF1">
            <w:pPr>
              <w:pStyle w:val="TableEntry"/>
            </w:pPr>
            <w:r w:rsidRPr="00831DF1">
              <w:rPr>
                <w:color w:val="FFFFFF"/>
              </w:rPr>
              <w:t> </w:t>
            </w:r>
            <w:r w:rsidRPr="00831DF1">
              <w:t xml:space="preserve"> 0003 </w:t>
            </w:r>
          </w:p>
        </w:tc>
        <w:tc>
          <w:tcPr>
            <w:tcW w:w="411" w:type="pct"/>
            <w:tcBorders>
              <w:top w:val="outset" w:sz="6" w:space="0" w:color="auto"/>
              <w:left w:val="outset" w:sz="6" w:space="0" w:color="auto"/>
              <w:bottom w:val="outset" w:sz="6" w:space="0" w:color="auto"/>
              <w:right w:val="outset" w:sz="6" w:space="0" w:color="auto"/>
            </w:tcBorders>
            <w:vAlign w:val="center"/>
          </w:tcPr>
          <w:p w14:paraId="7D193915" w14:textId="77777777"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14:paraId="4BAFDA62" w14:textId="77777777" w:rsidR="00C53F54" w:rsidRPr="00831DF1" w:rsidRDefault="00C53F54" w:rsidP="00831DF1">
            <w:pPr>
              <w:pStyle w:val="TableEntry"/>
            </w:pP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14:paraId="3459AFE7" w14:textId="77777777" w:rsidR="00C53F54" w:rsidRPr="00831DF1" w:rsidRDefault="00C53F54" w:rsidP="00831DF1">
            <w:pPr>
              <w:pStyle w:val="TableEntry"/>
            </w:pPr>
            <w:r w:rsidRPr="00831DF1">
              <w:rPr>
                <w:color w:val="FFFFFF"/>
              </w:rPr>
              <w:t> </w:t>
            </w:r>
            <w:r w:rsidRPr="00831DF1">
              <w:t xml:space="preserve"> T02 </w:t>
            </w:r>
          </w:p>
        </w:tc>
        <w:tc>
          <w:tcPr>
            <w:tcW w:w="469" w:type="pct"/>
            <w:tcBorders>
              <w:top w:val="outset" w:sz="6" w:space="0" w:color="auto"/>
              <w:left w:val="outset" w:sz="6" w:space="0" w:color="auto"/>
              <w:bottom w:val="outset" w:sz="6" w:space="0" w:color="auto"/>
              <w:right w:val="outset" w:sz="6" w:space="0" w:color="auto"/>
            </w:tcBorders>
            <w:vAlign w:val="center"/>
          </w:tcPr>
          <w:p w14:paraId="6FBE03A3" w14:textId="77777777" w:rsidR="00C53F54" w:rsidRPr="00831DF1" w:rsidRDefault="00C53F54" w:rsidP="00831DF1">
            <w:pPr>
              <w:pStyle w:val="TableEntry"/>
            </w:pPr>
            <w:r w:rsidRPr="00831DF1">
              <w:rPr>
                <w:color w:val="FFFFFF"/>
              </w:rPr>
              <w:t> </w:t>
            </w:r>
            <w:r w:rsidRPr="00831DF1">
              <w:t xml:space="preserve"> </w:t>
            </w:r>
          </w:p>
        </w:tc>
      </w:tr>
      <w:tr w:rsidR="000E173E" w:rsidRPr="00831DF1" w14:paraId="4A17F5F6"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shd w:val="clear" w:color="auto" w:fill="FFFFFF"/>
            <w:vAlign w:val="center"/>
          </w:tcPr>
          <w:p w14:paraId="4498EDA8" w14:textId="77777777" w:rsidR="00C53F54" w:rsidRPr="00831DF1" w:rsidRDefault="00C53F54" w:rsidP="00831DF1">
            <w:pPr>
              <w:pStyle w:val="TableEntry"/>
            </w:pPr>
            <w:r w:rsidRPr="00831DF1">
              <w:rPr>
                <w:color w:val="FFFFFF"/>
              </w:rPr>
              <w:t>  </w:t>
            </w:r>
            <w:r w:rsidRPr="00831DF1">
              <w:t xml:space="preserve"> message structure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14:paraId="39E21DFF" w14:textId="77777777" w:rsidR="00C53F54" w:rsidRPr="00831DF1" w:rsidRDefault="00C53F54" w:rsidP="00831DF1">
            <w:pPr>
              <w:pStyle w:val="TableEntry"/>
            </w:pPr>
            <w:r w:rsidRPr="00831DF1">
              <w:rPr>
                <w:color w:val="FFFFFF"/>
              </w:rPr>
              <w:t> </w:t>
            </w:r>
            <w:r w:rsidRPr="00831DF1">
              <w:t xml:space="preserve"> 3 </w:t>
            </w:r>
          </w:p>
        </w:tc>
        <w:tc>
          <w:tcPr>
            <w:tcW w:w="452" w:type="pct"/>
            <w:tcBorders>
              <w:top w:val="outset" w:sz="6" w:space="0" w:color="auto"/>
              <w:left w:val="outset" w:sz="6" w:space="0" w:color="auto"/>
              <w:bottom w:val="outset" w:sz="6" w:space="0" w:color="auto"/>
              <w:right w:val="outset" w:sz="6" w:space="0" w:color="auto"/>
            </w:tcBorders>
            <w:shd w:val="clear" w:color="auto" w:fill="FFFFFF"/>
            <w:vAlign w:val="center"/>
          </w:tcPr>
          <w:p w14:paraId="32A5A2EB" w14:textId="77777777" w:rsidR="00C53F54" w:rsidRPr="00831DF1" w:rsidRDefault="00C53F54" w:rsidP="00831DF1">
            <w:pPr>
              <w:pStyle w:val="TableEntry"/>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767DEB3" w14:textId="77777777" w:rsidR="00C53F54" w:rsidRPr="00831DF1" w:rsidRDefault="00C53F54" w:rsidP="00831DF1">
            <w:pPr>
              <w:pStyle w:val="TableEntry"/>
            </w:pPr>
            <w:r w:rsidRPr="00831DF1">
              <w:rPr>
                <w:color w:val="FFFFFF"/>
              </w:rPr>
              <w:t> </w:t>
            </w:r>
            <w:r w:rsidRPr="00831DF1">
              <w:t xml:space="preserve"> 3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6D73DE4" w14:textId="77777777" w:rsidR="00C53F54" w:rsidRPr="00831DF1" w:rsidRDefault="00C53F54" w:rsidP="00831DF1">
            <w:pPr>
              <w:pStyle w:val="TableEntry"/>
            </w:pPr>
            <w:r w:rsidRPr="00831DF1">
              <w:rPr>
                <w:color w:val="FFFFFF"/>
              </w:rPr>
              <w:t> </w:t>
            </w:r>
            <w:r w:rsidRPr="00831DF1">
              <w:t xml:space="preserve"> NS </w:t>
            </w:r>
          </w:p>
        </w:tc>
        <w:tc>
          <w:tcPr>
            <w:tcW w:w="241" w:type="pct"/>
            <w:tcBorders>
              <w:top w:val="outset" w:sz="6" w:space="0" w:color="auto"/>
              <w:left w:val="outset" w:sz="6" w:space="0" w:color="auto"/>
              <w:bottom w:val="outset" w:sz="6" w:space="0" w:color="auto"/>
              <w:right w:val="outset" w:sz="6" w:space="0" w:color="auto"/>
            </w:tcBorders>
            <w:shd w:val="clear" w:color="auto" w:fill="FFFFFF"/>
            <w:vAlign w:val="center"/>
          </w:tcPr>
          <w:p w14:paraId="0A6E0489" w14:textId="77777777"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9B0B1CB" w14:textId="77777777" w:rsidR="00C53F54" w:rsidRPr="00831DF1" w:rsidRDefault="00C53F54" w:rsidP="00831DF1">
            <w:pPr>
              <w:pStyle w:val="TableEntry"/>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AA19129" w14:textId="77777777" w:rsidR="00C53F54" w:rsidRPr="00831DF1" w:rsidRDefault="00C53F54" w:rsidP="00831DF1">
            <w:pPr>
              <w:pStyle w:val="TableEntry"/>
            </w:pPr>
            <w:r w:rsidRPr="00831DF1">
              <w:rPr>
                <w:color w:val="FFFFFF"/>
              </w:rPr>
              <w:t> </w:t>
            </w:r>
            <w:r w:rsidRPr="00831DF1">
              <w:t xml:space="preserve"> 0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334AB89F" w14:textId="77777777" w:rsidR="00C53F54" w:rsidRPr="00831DF1" w:rsidRDefault="00C53F54" w:rsidP="00831DF1">
            <w:pPr>
              <w:pStyle w:val="TableEntry"/>
            </w:pPr>
            <w:r w:rsidRPr="00831DF1">
              <w:rPr>
                <w:color w:val="FFFFFF"/>
              </w:rPr>
              <w:t> </w:t>
            </w:r>
            <w:r w:rsidRPr="00831DF1">
              <w:t xml:space="preserve"> 0354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14:paraId="549986B9"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20D254AE"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40075926"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14:paraId="74F3DAA6" w14:textId="77777777" w:rsidR="00C53F54" w:rsidRPr="00831DF1" w:rsidRDefault="00C53F54" w:rsidP="00831DF1">
            <w:pPr>
              <w:pStyle w:val="TableEntry"/>
            </w:pPr>
            <w:r w:rsidRPr="00831DF1">
              <w:rPr>
                <w:color w:val="FFFFFF"/>
              </w:rPr>
              <w:t> </w:t>
            </w:r>
            <w:r w:rsidRPr="00831DF1">
              <w:t xml:space="preserve"> </w:t>
            </w:r>
          </w:p>
        </w:tc>
      </w:tr>
      <w:tr w:rsidR="000E173E" w:rsidRPr="00831DF1" w14:paraId="36B92559"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14:paraId="1443A853" w14:textId="77777777" w:rsidR="00C53F54" w:rsidRPr="00831DF1" w:rsidRDefault="00C53F54" w:rsidP="00831DF1">
            <w:pPr>
              <w:pStyle w:val="TableEntry"/>
              <w:rPr>
                <w:sz w:val="18"/>
                <w:szCs w:val="18"/>
              </w:rPr>
            </w:pPr>
            <w:r w:rsidRPr="00831DF1">
              <w:rPr>
                <w:color w:val="FFFFFF"/>
                <w:sz w:val="18"/>
                <w:szCs w:val="18"/>
              </w:rPr>
              <w:t> </w:t>
            </w:r>
            <w:r w:rsidRPr="00831DF1">
              <w:rPr>
                <w:sz w:val="18"/>
                <w:szCs w:val="18"/>
              </w:rPr>
              <w:t xml:space="preserve"> Message Control ID </w:t>
            </w:r>
          </w:p>
        </w:tc>
        <w:tc>
          <w:tcPr>
            <w:tcW w:w="186" w:type="pct"/>
            <w:tcBorders>
              <w:top w:val="outset" w:sz="6" w:space="0" w:color="auto"/>
              <w:left w:val="outset" w:sz="6" w:space="0" w:color="auto"/>
              <w:bottom w:val="outset" w:sz="6" w:space="0" w:color="auto"/>
              <w:right w:val="outset" w:sz="6" w:space="0" w:color="auto"/>
            </w:tcBorders>
            <w:vAlign w:val="center"/>
          </w:tcPr>
          <w:p w14:paraId="029D3659" w14:textId="77777777" w:rsidR="00C53F54" w:rsidRPr="00831DF1" w:rsidRDefault="00C53F54" w:rsidP="00831DF1">
            <w:pPr>
              <w:pStyle w:val="TableEntry"/>
            </w:pPr>
            <w:r w:rsidRPr="00831DF1">
              <w:rPr>
                <w:color w:val="FFFFFF"/>
              </w:rPr>
              <w:t> </w:t>
            </w:r>
            <w:r w:rsidRPr="00831DF1">
              <w:t xml:space="preserve"> 10 </w:t>
            </w:r>
          </w:p>
        </w:tc>
        <w:tc>
          <w:tcPr>
            <w:tcW w:w="452" w:type="pct"/>
            <w:tcBorders>
              <w:top w:val="outset" w:sz="6" w:space="0" w:color="auto"/>
              <w:left w:val="outset" w:sz="6" w:space="0" w:color="auto"/>
              <w:bottom w:val="outset" w:sz="6" w:space="0" w:color="auto"/>
              <w:right w:val="outset" w:sz="6" w:space="0" w:color="auto"/>
            </w:tcBorders>
            <w:vAlign w:val="center"/>
          </w:tcPr>
          <w:p w14:paraId="643A9EAA" w14:textId="77777777" w:rsidR="00C53F54" w:rsidRPr="00831DF1" w:rsidRDefault="00C53F54" w:rsidP="00831DF1">
            <w:pPr>
              <w:pStyle w:val="TableEntry"/>
            </w:pPr>
            <w:r w:rsidRPr="00831DF1">
              <w:rPr>
                <w:color w:val="FFFFFF"/>
              </w:rPr>
              <w:t> </w:t>
            </w:r>
            <w:r w:rsidRPr="00831DF1">
              <w:t xml:space="preserve"> ST </w:t>
            </w:r>
          </w:p>
        </w:tc>
        <w:tc>
          <w:tcPr>
            <w:tcW w:w="197" w:type="pct"/>
            <w:tcBorders>
              <w:top w:val="outset" w:sz="6" w:space="0" w:color="auto"/>
              <w:left w:val="outset" w:sz="6" w:space="0" w:color="auto"/>
              <w:bottom w:val="outset" w:sz="6" w:space="0" w:color="auto"/>
              <w:right w:val="outset" w:sz="6" w:space="0" w:color="auto"/>
            </w:tcBorders>
            <w:vAlign w:val="center"/>
          </w:tcPr>
          <w:p w14:paraId="37E5D1A7" w14:textId="77777777" w:rsidR="00C53F54" w:rsidRPr="00831DF1" w:rsidRDefault="00C53F54" w:rsidP="00831DF1">
            <w:pPr>
              <w:pStyle w:val="TableEntry"/>
            </w:pPr>
            <w:r w:rsidRPr="00831DF1">
              <w:rPr>
                <w:color w:val="FFFFFF"/>
              </w:rPr>
              <w:t> </w:t>
            </w:r>
            <w:r w:rsidRPr="00831DF1">
              <w:t xml:space="preserve"> 30 </w:t>
            </w:r>
          </w:p>
        </w:tc>
        <w:tc>
          <w:tcPr>
            <w:tcW w:w="200" w:type="pct"/>
            <w:tcBorders>
              <w:top w:val="outset" w:sz="6" w:space="0" w:color="auto"/>
              <w:left w:val="outset" w:sz="6" w:space="0" w:color="auto"/>
              <w:bottom w:val="outset" w:sz="6" w:space="0" w:color="auto"/>
              <w:right w:val="outset" w:sz="6" w:space="0" w:color="auto"/>
            </w:tcBorders>
            <w:vAlign w:val="center"/>
          </w:tcPr>
          <w:p w14:paraId="06A8C1BF" w14:textId="77777777"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14:paraId="131D7A35" w14:textId="77777777" w:rsidR="00C53F54" w:rsidRPr="00831DF1" w:rsidRDefault="00C53F54" w:rsidP="00831DF1">
            <w:pPr>
              <w:pStyle w:val="TableEntry"/>
              <w:rPr>
                <w:sz w:val="18"/>
                <w:szCs w:val="18"/>
              </w:rPr>
            </w:pPr>
            <w:r w:rsidRPr="00831DF1">
              <w:rPr>
                <w:sz w:val="18"/>
                <w:szCs w:val="18"/>
              </w:rPr>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14:paraId="6CE5F11C" w14:textId="77777777"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14:paraId="4C5F9F4E" w14:textId="77777777"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14:paraId="0B6F4EFA" w14:textId="77777777"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14:paraId="483585EA" w14:textId="77777777"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14:paraId="485F4B95" w14:textId="77777777" w:rsidR="00C53F54" w:rsidRPr="00831DF1" w:rsidRDefault="00C53F54" w:rsidP="00831DF1">
            <w:pPr>
              <w:pStyle w:val="TableEntry"/>
            </w:pP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14:paraId="0AE36A59" w14:textId="77777777" w:rsidR="00E15E57" w:rsidRPr="00831DF1" w:rsidRDefault="00C53F54" w:rsidP="00831DF1">
            <w:pPr>
              <w:pStyle w:val="TableEntry"/>
              <w:rPr>
                <w:sz w:val="18"/>
                <w:szCs w:val="18"/>
              </w:rPr>
            </w:pPr>
            <w:r w:rsidRPr="00831DF1">
              <w:rPr>
                <w:sz w:val="18"/>
                <w:szCs w:val="18"/>
              </w:rPr>
              <w:t>20050621153255</w:t>
            </w:r>
          </w:p>
          <w:p w14:paraId="51739C4B" w14:textId="77777777" w:rsidR="00C53F54" w:rsidRPr="00831DF1" w:rsidRDefault="00C53F54" w:rsidP="00831DF1">
            <w:pPr>
              <w:pStyle w:val="TableEntry"/>
            </w:pPr>
            <w:r w:rsidRPr="00831DF1">
              <w:rPr>
                <w:sz w:val="18"/>
                <w:szCs w:val="18"/>
              </w:rPr>
              <w:t>MDMT02</w:t>
            </w:r>
            <w:r w:rsidRPr="00831DF1">
              <w:t xml:space="preserve"> </w:t>
            </w:r>
          </w:p>
        </w:tc>
        <w:tc>
          <w:tcPr>
            <w:tcW w:w="469" w:type="pct"/>
            <w:tcBorders>
              <w:top w:val="outset" w:sz="6" w:space="0" w:color="auto"/>
              <w:left w:val="outset" w:sz="6" w:space="0" w:color="auto"/>
              <w:bottom w:val="outset" w:sz="6" w:space="0" w:color="auto"/>
              <w:right w:val="outset" w:sz="6" w:space="0" w:color="auto"/>
            </w:tcBorders>
            <w:vAlign w:val="center"/>
          </w:tcPr>
          <w:p w14:paraId="5B3FB96B" w14:textId="77777777" w:rsidR="00C53F54" w:rsidRPr="00831DF1" w:rsidRDefault="00C53F54" w:rsidP="00831DF1">
            <w:pPr>
              <w:pStyle w:val="TableEntry"/>
            </w:pPr>
            <w:r w:rsidRPr="00831DF1">
              <w:rPr>
                <w:color w:val="FFFFFF"/>
              </w:rPr>
              <w:t> </w:t>
            </w:r>
            <w:r w:rsidRPr="00831DF1">
              <w:t xml:space="preserve"> 2.16.9.10 </w:t>
            </w:r>
          </w:p>
        </w:tc>
      </w:tr>
      <w:tr w:rsidR="00631973" w:rsidRPr="00831DF1" w14:paraId="5E16E14F"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77DA9B40" w14:textId="77777777" w:rsidR="00C53F54" w:rsidRPr="00831DF1" w:rsidRDefault="00C53F54" w:rsidP="00831DF1">
            <w:pPr>
              <w:pStyle w:val="TableEntry"/>
            </w:pPr>
            <w:r w:rsidRPr="00831DF1">
              <w:t xml:space="preserve">HL7 Definition: </w:t>
            </w:r>
          </w:p>
        </w:tc>
        <w:tc>
          <w:tcPr>
            <w:tcW w:w="700" w:type="pct"/>
            <w:shd w:val="clear" w:color="auto" w:fill="FFFFFF"/>
            <w:vAlign w:val="center"/>
          </w:tcPr>
          <w:p w14:paraId="1882D0E0" w14:textId="77777777" w:rsidR="00C53F54" w:rsidRPr="00831DF1" w:rsidRDefault="00C53F54" w:rsidP="00831DF1">
            <w:pPr>
              <w:pStyle w:val="TableEntry"/>
            </w:pPr>
          </w:p>
        </w:tc>
        <w:tc>
          <w:tcPr>
            <w:tcW w:w="469" w:type="pct"/>
            <w:shd w:val="clear" w:color="auto" w:fill="FFFFFF"/>
            <w:vAlign w:val="center"/>
          </w:tcPr>
          <w:p w14:paraId="6D93E721" w14:textId="77777777" w:rsidR="00C53F54" w:rsidRPr="00831DF1" w:rsidRDefault="00C53F54" w:rsidP="00831DF1">
            <w:pPr>
              <w:pStyle w:val="TableEntry"/>
            </w:pPr>
          </w:p>
        </w:tc>
      </w:tr>
      <w:tr w:rsidR="00631973" w:rsidRPr="00831DF1" w14:paraId="6DC48066"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2ECE8B83" w14:textId="77777777" w:rsidR="00C53F54" w:rsidRPr="00831DF1" w:rsidRDefault="00C53F54" w:rsidP="00831DF1">
            <w:pPr>
              <w:pStyle w:val="TableEntry"/>
            </w:pPr>
            <w:r w:rsidRPr="00831DF1">
              <w:rPr>
                <w:color w:val="00FFFF"/>
              </w:rPr>
              <w:t> </w:t>
            </w:r>
            <w:r w:rsidRPr="00831DF1">
              <w:t xml:space="preserve"> Contains a number or other identifier created by the COTS package to uniquely identify the message. It is echoed back to the COTS package in the Message Acknowledgement Segment (MSA) </w:t>
            </w:r>
          </w:p>
        </w:tc>
        <w:tc>
          <w:tcPr>
            <w:tcW w:w="700" w:type="pct"/>
            <w:shd w:val="clear" w:color="auto" w:fill="FFFFFF"/>
            <w:vAlign w:val="center"/>
          </w:tcPr>
          <w:p w14:paraId="44CAE513" w14:textId="77777777" w:rsidR="00C53F54" w:rsidRPr="00831DF1" w:rsidRDefault="00C53F54" w:rsidP="00831DF1">
            <w:pPr>
              <w:pStyle w:val="TableEntry"/>
            </w:pPr>
          </w:p>
        </w:tc>
        <w:tc>
          <w:tcPr>
            <w:tcW w:w="469" w:type="pct"/>
            <w:shd w:val="clear" w:color="auto" w:fill="FFFFFF"/>
            <w:vAlign w:val="center"/>
          </w:tcPr>
          <w:p w14:paraId="36C2E47E" w14:textId="77777777" w:rsidR="00C53F54" w:rsidRPr="00831DF1" w:rsidRDefault="00C53F54" w:rsidP="00831DF1">
            <w:pPr>
              <w:pStyle w:val="TableEntry"/>
            </w:pPr>
          </w:p>
        </w:tc>
      </w:tr>
      <w:tr w:rsidR="000E173E" w:rsidRPr="00831DF1" w14:paraId="31301555" w14:textId="77777777"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14:paraId="267EC5F6" w14:textId="77777777" w:rsidR="00C53F54" w:rsidRPr="00831DF1" w:rsidRDefault="000E173E" w:rsidP="00831DF1">
            <w:pPr>
              <w:pStyle w:val="TableEntry"/>
              <w:rPr>
                <w:sz w:val="18"/>
                <w:szCs w:val="18"/>
              </w:rPr>
            </w:pPr>
            <w:r w:rsidRPr="00831DF1">
              <w:rPr>
                <w:sz w:val="18"/>
                <w:szCs w:val="18"/>
              </w:rPr>
              <w:t xml:space="preserve"> </w:t>
            </w:r>
            <w:r w:rsidR="00C53F54" w:rsidRPr="00831DF1">
              <w:rPr>
                <w:sz w:val="18"/>
                <w:szCs w:val="18"/>
              </w:rPr>
              <w:t xml:space="preserve">Processing ID </w:t>
            </w:r>
          </w:p>
        </w:tc>
        <w:tc>
          <w:tcPr>
            <w:tcW w:w="186" w:type="pct"/>
            <w:tcBorders>
              <w:top w:val="outset" w:sz="6" w:space="0" w:color="auto"/>
              <w:left w:val="outset" w:sz="6" w:space="0" w:color="auto"/>
              <w:bottom w:val="outset" w:sz="6" w:space="0" w:color="auto"/>
              <w:right w:val="outset" w:sz="6" w:space="0" w:color="auto"/>
            </w:tcBorders>
            <w:vAlign w:val="center"/>
          </w:tcPr>
          <w:p w14:paraId="687D4069" w14:textId="77777777" w:rsidR="00C53F54" w:rsidRPr="00831DF1" w:rsidRDefault="00C53F54" w:rsidP="00831DF1">
            <w:pPr>
              <w:pStyle w:val="TableEntry"/>
            </w:pPr>
            <w:r w:rsidRPr="00831DF1">
              <w:rPr>
                <w:color w:val="FFFFFF"/>
              </w:rPr>
              <w:t> </w:t>
            </w:r>
            <w:r w:rsidRPr="00831DF1">
              <w:t xml:space="preserve"> 11 </w:t>
            </w:r>
          </w:p>
        </w:tc>
        <w:tc>
          <w:tcPr>
            <w:tcW w:w="452" w:type="pct"/>
            <w:tcBorders>
              <w:top w:val="outset" w:sz="6" w:space="0" w:color="auto"/>
              <w:left w:val="outset" w:sz="6" w:space="0" w:color="auto"/>
              <w:bottom w:val="outset" w:sz="6" w:space="0" w:color="auto"/>
              <w:right w:val="outset" w:sz="6" w:space="0" w:color="auto"/>
            </w:tcBorders>
            <w:vAlign w:val="center"/>
          </w:tcPr>
          <w:p w14:paraId="281CF861" w14:textId="77777777" w:rsidR="00C53F54" w:rsidRPr="00831DF1" w:rsidRDefault="00C53F54" w:rsidP="00831DF1">
            <w:pPr>
              <w:pStyle w:val="TableEntry"/>
            </w:pPr>
            <w:r w:rsidRPr="00831DF1">
              <w:rPr>
                <w:color w:val="FFFFFF"/>
              </w:rPr>
              <w:t> </w:t>
            </w:r>
            <w:r w:rsidRPr="00831DF1">
              <w:t xml:space="preserve"> PT </w:t>
            </w:r>
          </w:p>
        </w:tc>
        <w:tc>
          <w:tcPr>
            <w:tcW w:w="197" w:type="pct"/>
            <w:tcBorders>
              <w:top w:val="outset" w:sz="6" w:space="0" w:color="auto"/>
              <w:left w:val="outset" w:sz="6" w:space="0" w:color="auto"/>
              <w:bottom w:val="outset" w:sz="6" w:space="0" w:color="auto"/>
              <w:right w:val="outset" w:sz="6" w:space="0" w:color="auto"/>
            </w:tcBorders>
            <w:vAlign w:val="center"/>
          </w:tcPr>
          <w:p w14:paraId="7A715ADB" w14:textId="77777777" w:rsidR="00C53F54" w:rsidRPr="00831DF1" w:rsidRDefault="00C53F54" w:rsidP="00831DF1">
            <w:pPr>
              <w:pStyle w:val="TableEntry"/>
            </w:pPr>
            <w:r w:rsidRPr="00831DF1">
              <w:rPr>
                <w:color w:val="FFFFFF"/>
              </w:rPr>
              <w:t> </w:t>
            </w:r>
            <w:r w:rsidRPr="00831DF1">
              <w:t xml:space="preserve"> 3 </w:t>
            </w:r>
          </w:p>
        </w:tc>
        <w:tc>
          <w:tcPr>
            <w:tcW w:w="200" w:type="pct"/>
            <w:tcBorders>
              <w:top w:val="outset" w:sz="6" w:space="0" w:color="auto"/>
              <w:left w:val="outset" w:sz="6" w:space="0" w:color="auto"/>
              <w:bottom w:val="outset" w:sz="6" w:space="0" w:color="auto"/>
              <w:right w:val="outset" w:sz="6" w:space="0" w:color="auto"/>
            </w:tcBorders>
            <w:vAlign w:val="center"/>
          </w:tcPr>
          <w:p w14:paraId="69B7778C" w14:textId="77777777"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14:paraId="3E721698" w14:textId="77777777" w:rsidR="00C53F54" w:rsidRPr="00831DF1" w:rsidRDefault="00C53F54" w:rsidP="00831DF1">
            <w:pPr>
              <w:pStyle w:val="TableEntry"/>
              <w:rPr>
                <w:sz w:val="18"/>
                <w:szCs w:val="18"/>
              </w:rPr>
            </w:pPr>
            <w:r w:rsidRPr="00831DF1">
              <w:rPr>
                <w:sz w:val="18"/>
                <w:szCs w:val="18"/>
              </w:rPr>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14:paraId="39D98BCD" w14:textId="77777777"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14:paraId="69D5155B" w14:textId="77777777"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14:paraId="2EA134C1" w14:textId="77777777"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14:paraId="79718AC7" w14:textId="77777777"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14:paraId="13E5FD1D"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14:paraId="792C0F15"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vAlign w:val="center"/>
          </w:tcPr>
          <w:p w14:paraId="2A4B98C2" w14:textId="77777777" w:rsidR="00C53F54" w:rsidRPr="00831DF1" w:rsidRDefault="00C53F54" w:rsidP="00831DF1">
            <w:pPr>
              <w:pStyle w:val="TableEntry"/>
            </w:pPr>
            <w:r w:rsidRPr="00831DF1">
              <w:rPr>
                <w:color w:val="FFFFFF"/>
              </w:rPr>
              <w:t> </w:t>
            </w:r>
            <w:r w:rsidRPr="00831DF1">
              <w:t xml:space="preserve"> 2.16.9.11 </w:t>
            </w:r>
          </w:p>
        </w:tc>
      </w:tr>
      <w:tr w:rsidR="00631973" w:rsidRPr="00831DF1" w14:paraId="44364A07"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1CAF22F7" w14:textId="77777777" w:rsidR="00C53F54" w:rsidRPr="00831DF1" w:rsidRDefault="00C53F54" w:rsidP="00831DF1">
            <w:pPr>
              <w:pStyle w:val="TableEntry"/>
            </w:pPr>
            <w:r w:rsidRPr="00831DF1">
              <w:t xml:space="preserve">Implementation Note: </w:t>
            </w:r>
          </w:p>
        </w:tc>
        <w:tc>
          <w:tcPr>
            <w:tcW w:w="700" w:type="pct"/>
            <w:shd w:val="clear" w:color="auto" w:fill="FFFFFF"/>
            <w:vAlign w:val="center"/>
          </w:tcPr>
          <w:p w14:paraId="05DD2358" w14:textId="77777777" w:rsidR="00C53F54" w:rsidRPr="00831DF1" w:rsidRDefault="00C53F54" w:rsidP="00831DF1">
            <w:pPr>
              <w:pStyle w:val="TableEntry"/>
            </w:pPr>
          </w:p>
        </w:tc>
        <w:tc>
          <w:tcPr>
            <w:tcW w:w="469" w:type="pct"/>
            <w:shd w:val="clear" w:color="auto" w:fill="FFFFFF"/>
            <w:vAlign w:val="center"/>
          </w:tcPr>
          <w:p w14:paraId="0FA190A2" w14:textId="77777777" w:rsidR="00C53F54" w:rsidRPr="00831DF1" w:rsidRDefault="00C53F54" w:rsidP="00831DF1">
            <w:pPr>
              <w:pStyle w:val="TableEntry"/>
            </w:pPr>
          </w:p>
        </w:tc>
      </w:tr>
      <w:tr w:rsidR="00631973" w:rsidRPr="00831DF1" w14:paraId="628E4BAB"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71C2CAB4" w14:textId="77777777" w:rsidR="00C53F54" w:rsidRPr="00831DF1" w:rsidRDefault="00C53F54" w:rsidP="00831DF1">
            <w:pPr>
              <w:pStyle w:val="TableEntry"/>
            </w:pPr>
            <w:r w:rsidRPr="00831DF1">
              <w:rPr>
                <w:color w:val="FFFFFF"/>
              </w:rPr>
              <w:t> </w:t>
            </w:r>
            <w:r w:rsidRPr="00831DF1">
              <w:t xml:space="preserve"> This field must be set to "P" for </w:t>
            </w:r>
            <w:r w:rsidR="005040FA" w:rsidRPr="00831DF1">
              <w:t>production when the software runs</w:t>
            </w:r>
          </w:p>
        </w:tc>
        <w:tc>
          <w:tcPr>
            <w:tcW w:w="700" w:type="pct"/>
            <w:shd w:val="clear" w:color="auto" w:fill="FFFFFF"/>
            <w:vAlign w:val="center"/>
          </w:tcPr>
          <w:p w14:paraId="58E74543" w14:textId="77777777" w:rsidR="00C53F54" w:rsidRPr="00831DF1" w:rsidRDefault="00C53F54" w:rsidP="00831DF1">
            <w:pPr>
              <w:pStyle w:val="TableEntry"/>
            </w:pPr>
          </w:p>
        </w:tc>
        <w:tc>
          <w:tcPr>
            <w:tcW w:w="469" w:type="pct"/>
            <w:shd w:val="clear" w:color="auto" w:fill="FFFFFF"/>
            <w:vAlign w:val="center"/>
          </w:tcPr>
          <w:p w14:paraId="3B590E81" w14:textId="77777777" w:rsidR="00C53F54" w:rsidRPr="00831DF1" w:rsidRDefault="00C53F54" w:rsidP="00831DF1">
            <w:pPr>
              <w:pStyle w:val="TableEntry"/>
            </w:pPr>
          </w:p>
        </w:tc>
      </w:tr>
      <w:tr w:rsidR="00631973" w:rsidRPr="00831DF1" w14:paraId="0D0D0EF9"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07F9D30A" w14:textId="77777777" w:rsidR="00C53F54" w:rsidRPr="00831DF1" w:rsidRDefault="00C53F54" w:rsidP="00831DF1">
            <w:pPr>
              <w:pStyle w:val="TableEntry"/>
            </w:pPr>
            <w:r w:rsidRPr="00831DF1">
              <w:rPr>
                <w:color w:val="FFFFFF"/>
              </w:rPr>
              <w:t> </w:t>
            </w:r>
            <w:r w:rsidRPr="00831DF1">
              <w:t xml:space="preserve"> against production VistA. </w:t>
            </w:r>
          </w:p>
        </w:tc>
        <w:tc>
          <w:tcPr>
            <w:tcW w:w="700" w:type="pct"/>
            <w:shd w:val="clear" w:color="auto" w:fill="FFFFFF"/>
            <w:vAlign w:val="center"/>
          </w:tcPr>
          <w:p w14:paraId="1621DA09" w14:textId="77777777" w:rsidR="00C53F54" w:rsidRPr="00831DF1" w:rsidRDefault="00C53F54" w:rsidP="00831DF1">
            <w:pPr>
              <w:pStyle w:val="TableEntry"/>
            </w:pPr>
          </w:p>
        </w:tc>
        <w:tc>
          <w:tcPr>
            <w:tcW w:w="469" w:type="pct"/>
            <w:shd w:val="clear" w:color="auto" w:fill="FFFFFF"/>
            <w:vAlign w:val="center"/>
          </w:tcPr>
          <w:p w14:paraId="2BB655F9" w14:textId="77777777" w:rsidR="00C53F54" w:rsidRPr="00831DF1" w:rsidRDefault="00C53F54" w:rsidP="00831DF1">
            <w:pPr>
              <w:pStyle w:val="TableEntry"/>
            </w:pPr>
          </w:p>
        </w:tc>
      </w:tr>
      <w:tr w:rsidR="00631973" w:rsidRPr="00831DF1" w14:paraId="7BCF54D2"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49040DF2" w14:textId="77777777" w:rsidR="00C53F54" w:rsidRPr="00831DF1" w:rsidRDefault="00C53F54" w:rsidP="00831DF1">
            <w:pPr>
              <w:pStyle w:val="TableEntry"/>
            </w:pPr>
            <w:r w:rsidRPr="00831DF1">
              <w:t xml:space="preserve">HL7 Definition: </w:t>
            </w:r>
          </w:p>
        </w:tc>
        <w:tc>
          <w:tcPr>
            <w:tcW w:w="700" w:type="pct"/>
            <w:shd w:val="clear" w:color="auto" w:fill="FFFFFF"/>
            <w:vAlign w:val="center"/>
          </w:tcPr>
          <w:p w14:paraId="3B97CC30" w14:textId="77777777" w:rsidR="00C53F54" w:rsidRPr="00831DF1" w:rsidRDefault="00C53F54" w:rsidP="00831DF1">
            <w:pPr>
              <w:pStyle w:val="TableEntry"/>
            </w:pPr>
          </w:p>
        </w:tc>
        <w:tc>
          <w:tcPr>
            <w:tcW w:w="469" w:type="pct"/>
            <w:shd w:val="clear" w:color="auto" w:fill="FFFFFF"/>
            <w:vAlign w:val="center"/>
          </w:tcPr>
          <w:p w14:paraId="49812E05" w14:textId="77777777" w:rsidR="00C53F54" w:rsidRPr="00831DF1" w:rsidRDefault="00C53F54" w:rsidP="00831DF1">
            <w:pPr>
              <w:pStyle w:val="TableEntry"/>
            </w:pPr>
          </w:p>
        </w:tc>
      </w:tr>
      <w:tr w:rsidR="00631973" w:rsidRPr="00831DF1" w14:paraId="5E416534"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5BF608C7" w14:textId="77777777" w:rsidR="00C53F54" w:rsidRPr="00831DF1" w:rsidRDefault="00C53F54" w:rsidP="00831DF1">
            <w:pPr>
              <w:pStyle w:val="TableEntry"/>
            </w:pPr>
            <w:r w:rsidRPr="00831DF1">
              <w:rPr>
                <w:color w:val="00FFFF"/>
              </w:rPr>
              <w:t> </w:t>
            </w:r>
            <w:r w:rsidRPr="00831DF1">
              <w:t xml:space="preserve"> This field is used to decide whether to </w:t>
            </w:r>
            <w:r w:rsidR="005040FA" w:rsidRPr="00831DF1">
              <w:rPr>
                <w:color w:val="00FFFF"/>
              </w:rPr>
              <w:t> </w:t>
            </w:r>
            <w:r w:rsidR="005040FA" w:rsidRPr="00831DF1">
              <w:t xml:space="preserve"> process the message as defined in HL7</w:t>
            </w:r>
          </w:p>
        </w:tc>
        <w:tc>
          <w:tcPr>
            <w:tcW w:w="700" w:type="pct"/>
            <w:shd w:val="clear" w:color="auto" w:fill="FFFFFF"/>
            <w:vAlign w:val="center"/>
          </w:tcPr>
          <w:p w14:paraId="08BBAA51" w14:textId="77777777" w:rsidR="00C53F54" w:rsidRPr="00831DF1" w:rsidRDefault="00C53F54" w:rsidP="00831DF1">
            <w:pPr>
              <w:pStyle w:val="TableEntry"/>
            </w:pPr>
          </w:p>
        </w:tc>
        <w:tc>
          <w:tcPr>
            <w:tcW w:w="469" w:type="pct"/>
            <w:shd w:val="clear" w:color="auto" w:fill="FFFFFF"/>
            <w:vAlign w:val="center"/>
          </w:tcPr>
          <w:p w14:paraId="228187BF" w14:textId="77777777" w:rsidR="00C53F54" w:rsidRPr="00831DF1" w:rsidRDefault="00C53F54" w:rsidP="00831DF1">
            <w:pPr>
              <w:pStyle w:val="TableEntry"/>
            </w:pPr>
          </w:p>
        </w:tc>
      </w:tr>
      <w:tr w:rsidR="00631973" w:rsidRPr="00831DF1" w14:paraId="4C284D49" w14:textId="77777777" w:rsidTr="000E173E">
        <w:trPr>
          <w:trHeight w:val="75"/>
          <w:tblCellSpacing w:w="7" w:type="dxa"/>
        </w:trPr>
        <w:tc>
          <w:tcPr>
            <w:tcW w:w="200" w:type="pct"/>
            <w:gridSpan w:val="11"/>
            <w:tcBorders>
              <w:top w:val="nil"/>
              <w:left w:val="nil"/>
              <w:bottom w:val="nil"/>
              <w:right w:val="nil"/>
            </w:tcBorders>
            <w:shd w:val="clear" w:color="auto" w:fill="FFFFFF"/>
            <w:vAlign w:val="center"/>
          </w:tcPr>
          <w:p w14:paraId="0DD46C49" w14:textId="77777777" w:rsidR="00C53F54" w:rsidRPr="00831DF1" w:rsidRDefault="00C53F54" w:rsidP="00831DF1">
            <w:pPr>
              <w:pStyle w:val="TableEntry"/>
            </w:pPr>
            <w:r w:rsidRPr="00831DF1">
              <w:rPr>
                <w:color w:val="00FFFF"/>
              </w:rPr>
              <w:t> </w:t>
            </w:r>
            <w:r w:rsidRPr="00831DF1">
              <w:t xml:space="preserve"> Application. This allows different priorities </w:t>
            </w:r>
            <w:r w:rsidR="005040FA" w:rsidRPr="00831DF1">
              <w:rPr>
                <w:color w:val="00FFFF"/>
              </w:rPr>
              <w:t> </w:t>
            </w:r>
            <w:r w:rsidR="005040FA" w:rsidRPr="00831DF1">
              <w:t xml:space="preserve"> to be given to different processing modes.</w:t>
            </w:r>
          </w:p>
        </w:tc>
        <w:tc>
          <w:tcPr>
            <w:tcW w:w="700" w:type="pct"/>
            <w:shd w:val="clear" w:color="auto" w:fill="FFFFFF"/>
            <w:vAlign w:val="center"/>
          </w:tcPr>
          <w:p w14:paraId="294AF1AE" w14:textId="77777777" w:rsidR="00C53F54" w:rsidRPr="00831DF1" w:rsidRDefault="00C53F54" w:rsidP="00831DF1">
            <w:pPr>
              <w:pStyle w:val="TableEntry"/>
            </w:pPr>
          </w:p>
        </w:tc>
        <w:tc>
          <w:tcPr>
            <w:tcW w:w="469" w:type="pct"/>
            <w:shd w:val="clear" w:color="auto" w:fill="FFFFFF"/>
            <w:vAlign w:val="center"/>
          </w:tcPr>
          <w:p w14:paraId="3B266CCA" w14:textId="77777777" w:rsidR="00C53F54" w:rsidRPr="00831DF1" w:rsidRDefault="00C53F54" w:rsidP="00831DF1">
            <w:pPr>
              <w:pStyle w:val="TableEntry"/>
            </w:pPr>
          </w:p>
        </w:tc>
      </w:tr>
    </w:tbl>
    <w:p w14:paraId="4129C36F" w14:textId="77777777" w:rsidR="005040FA" w:rsidRPr="00831DF1" w:rsidRDefault="005040FA" w:rsidP="00831DF1">
      <w:pPr>
        <w:pStyle w:val="TableEntry"/>
        <w:tabs>
          <w:tab w:val="left" w:pos="7271"/>
          <w:tab w:val="left" w:pos="9561"/>
        </w:tabs>
        <w:ind w:left="-15"/>
      </w:pPr>
      <w:r w:rsidRPr="00831DF1">
        <w:tab/>
      </w:r>
      <w:r w:rsidRPr="00831DF1">
        <w:tab/>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86"/>
        <w:gridCol w:w="386"/>
        <w:gridCol w:w="447"/>
        <w:gridCol w:w="408"/>
        <w:gridCol w:w="380"/>
        <w:gridCol w:w="497"/>
        <w:gridCol w:w="430"/>
        <w:gridCol w:w="424"/>
        <w:gridCol w:w="574"/>
        <w:gridCol w:w="804"/>
        <w:gridCol w:w="1839"/>
        <w:gridCol w:w="737"/>
        <w:gridCol w:w="931"/>
      </w:tblGrid>
      <w:tr w:rsidR="000E173E" w:rsidRPr="00831DF1" w14:paraId="273E7736"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14:paraId="7A3B51F6" w14:textId="77777777" w:rsidR="004E130E" w:rsidRPr="00831DF1" w:rsidRDefault="004E130E" w:rsidP="00831DF1">
            <w:pPr>
              <w:pStyle w:val="TableEntry"/>
              <w:rPr>
                <w:color w:val="FFFFFF"/>
              </w:rPr>
            </w:pPr>
            <w:r w:rsidRPr="00831DF1">
              <w:rPr>
                <w:b/>
              </w:rPr>
              <w:t>Name</w:t>
            </w:r>
          </w:p>
        </w:tc>
        <w:tc>
          <w:tcPr>
            <w:tcW w:w="191" w:type="pct"/>
            <w:tcBorders>
              <w:top w:val="outset" w:sz="6" w:space="0" w:color="auto"/>
              <w:left w:val="outset" w:sz="6" w:space="0" w:color="auto"/>
              <w:bottom w:val="outset" w:sz="6" w:space="0" w:color="auto"/>
              <w:right w:val="outset" w:sz="6" w:space="0" w:color="auto"/>
            </w:tcBorders>
            <w:vAlign w:val="center"/>
          </w:tcPr>
          <w:p w14:paraId="50C44600" w14:textId="77777777" w:rsidR="004E130E" w:rsidRPr="00831DF1" w:rsidRDefault="004E130E" w:rsidP="00831DF1">
            <w:pPr>
              <w:pStyle w:val="TableEntry"/>
              <w:rPr>
                <w:color w:val="FFFFFF"/>
              </w:rPr>
            </w:pPr>
            <w:r w:rsidRPr="00831DF1">
              <w:rPr>
                <w:b/>
              </w:rPr>
              <w:t>Seq</w:t>
            </w:r>
          </w:p>
        </w:tc>
        <w:tc>
          <w:tcPr>
            <w:tcW w:w="235" w:type="pct"/>
            <w:tcBorders>
              <w:top w:val="outset" w:sz="6" w:space="0" w:color="auto"/>
              <w:left w:val="outset" w:sz="6" w:space="0" w:color="auto"/>
              <w:bottom w:val="outset" w:sz="6" w:space="0" w:color="auto"/>
              <w:right w:val="outset" w:sz="6" w:space="0" w:color="auto"/>
            </w:tcBorders>
            <w:vAlign w:val="center"/>
          </w:tcPr>
          <w:p w14:paraId="14BE3CC1" w14:textId="77777777" w:rsidR="004E130E" w:rsidRPr="00831DF1" w:rsidRDefault="004E130E" w:rsidP="00831DF1">
            <w:pPr>
              <w:pStyle w:val="TableEntry"/>
              <w:rPr>
                <w:color w:val="FFFFFF"/>
              </w:rPr>
            </w:pPr>
            <w:r w:rsidRPr="00831DF1">
              <w:rPr>
                <w:b/>
              </w:rPr>
              <w:t>DT</w:t>
            </w:r>
          </w:p>
        </w:tc>
        <w:tc>
          <w:tcPr>
            <w:tcW w:w="202" w:type="pct"/>
            <w:tcBorders>
              <w:top w:val="outset" w:sz="6" w:space="0" w:color="auto"/>
              <w:left w:val="outset" w:sz="6" w:space="0" w:color="auto"/>
              <w:bottom w:val="outset" w:sz="6" w:space="0" w:color="auto"/>
              <w:right w:val="outset" w:sz="6" w:space="0" w:color="auto"/>
            </w:tcBorders>
            <w:vAlign w:val="center"/>
          </w:tcPr>
          <w:p w14:paraId="612D67EA" w14:textId="77777777" w:rsidR="004E130E" w:rsidRPr="00831DF1" w:rsidRDefault="004E130E" w:rsidP="00831DF1">
            <w:pPr>
              <w:pStyle w:val="TableEntry"/>
              <w:rPr>
                <w:color w:val="FFFFFF"/>
              </w:rPr>
            </w:pPr>
            <w:r w:rsidRPr="00831DF1">
              <w:rPr>
                <w:b/>
              </w:rPr>
              <w:t>Len</w:t>
            </w:r>
          </w:p>
        </w:tc>
        <w:tc>
          <w:tcPr>
            <w:tcW w:w="202" w:type="pct"/>
            <w:tcBorders>
              <w:top w:val="outset" w:sz="6" w:space="0" w:color="auto"/>
              <w:left w:val="outset" w:sz="6" w:space="0" w:color="auto"/>
              <w:bottom w:val="outset" w:sz="6" w:space="0" w:color="auto"/>
              <w:right w:val="outset" w:sz="6" w:space="0" w:color="auto"/>
            </w:tcBorders>
            <w:vAlign w:val="center"/>
          </w:tcPr>
          <w:p w14:paraId="25F877DE" w14:textId="77777777" w:rsidR="004E130E" w:rsidRPr="00831DF1" w:rsidRDefault="004E130E" w:rsidP="00831DF1">
            <w:pPr>
              <w:pStyle w:val="TableEntry"/>
              <w:rPr>
                <w:color w:val="FFFFFF"/>
                <w:sz w:val="18"/>
                <w:szCs w:val="18"/>
              </w:rPr>
            </w:pPr>
            <w:r w:rsidRPr="00831DF1">
              <w:rPr>
                <w:b/>
                <w:sz w:val="18"/>
                <w:szCs w:val="18"/>
              </w:rPr>
              <w:t>Opt</w:t>
            </w:r>
          </w:p>
        </w:tc>
        <w:tc>
          <w:tcPr>
            <w:tcW w:w="248" w:type="pct"/>
            <w:tcBorders>
              <w:top w:val="outset" w:sz="6" w:space="0" w:color="auto"/>
              <w:left w:val="outset" w:sz="6" w:space="0" w:color="auto"/>
              <w:bottom w:val="outset" w:sz="6" w:space="0" w:color="auto"/>
              <w:right w:val="outset" w:sz="6" w:space="0" w:color="auto"/>
            </w:tcBorders>
            <w:vAlign w:val="center"/>
          </w:tcPr>
          <w:p w14:paraId="481B3CCA" w14:textId="77777777" w:rsidR="004E130E" w:rsidRPr="00831DF1" w:rsidRDefault="004E130E" w:rsidP="00831DF1">
            <w:pPr>
              <w:pStyle w:val="TableEntry"/>
              <w:rPr>
                <w:color w:val="FFFFFF"/>
              </w:rPr>
            </w:pPr>
            <w:r w:rsidRPr="00831DF1">
              <w:rPr>
                <w:b/>
              </w:rPr>
              <w:t>Rep</w:t>
            </w:r>
          </w:p>
        </w:tc>
        <w:tc>
          <w:tcPr>
            <w:tcW w:w="213" w:type="pct"/>
            <w:tcBorders>
              <w:top w:val="outset" w:sz="6" w:space="0" w:color="auto"/>
              <w:left w:val="outset" w:sz="6" w:space="0" w:color="auto"/>
              <w:bottom w:val="outset" w:sz="6" w:space="0" w:color="auto"/>
              <w:right w:val="outset" w:sz="6" w:space="0" w:color="auto"/>
            </w:tcBorders>
            <w:vAlign w:val="center"/>
          </w:tcPr>
          <w:p w14:paraId="57F7F39D" w14:textId="77777777" w:rsidR="004E130E" w:rsidRPr="00831DF1" w:rsidRDefault="004E130E" w:rsidP="00831DF1">
            <w:pPr>
              <w:pStyle w:val="TableEntry"/>
              <w:rPr>
                <w:color w:val="FFFFFF"/>
              </w:rPr>
            </w:pPr>
            <w:r w:rsidRPr="00831DF1">
              <w:rPr>
                <w:b/>
              </w:rPr>
              <w:t>Min</w:t>
            </w:r>
          </w:p>
        </w:tc>
        <w:tc>
          <w:tcPr>
            <w:tcW w:w="230" w:type="pct"/>
            <w:tcBorders>
              <w:top w:val="outset" w:sz="6" w:space="0" w:color="auto"/>
              <w:left w:val="outset" w:sz="6" w:space="0" w:color="auto"/>
              <w:bottom w:val="outset" w:sz="6" w:space="0" w:color="auto"/>
              <w:right w:val="outset" w:sz="6" w:space="0" w:color="auto"/>
            </w:tcBorders>
            <w:vAlign w:val="center"/>
          </w:tcPr>
          <w:p w14:paraId="5E49ACE5" w14:textId="77777777" w:rsidR="004E130E" w:rsidRPr="00831DF1" w:rsidRDefault="004E130E" w:rsidP="00831DF1">
            <w:pPr>
              <w:pStyle w:val="TableEntry"/>
              <w:rPr>
                <w:color w:val="FFFFFF"/>
                <w:sz w:val="18"/>
                <w:szCs w:val="18"/>
              </w:rPr>
            </w:pPr>
            <w:r w:rsidRPr="00831DF1">
              <w:rPr>
                <w:b/>
                <w:sz w:val="18"/>
                <w:szCs w:val="18"/>
              </w:rPr>
              <w:t>Max</w:t>
            </w:r>
          </w:p>
        </w:tc>
        <w:tc>
          <w:tcPr>
            <w:tcW w:w="262" w:type="pct"/>
            <w:tcBorders>
              <w:top w:val="outset" w:sz="6" w:space="0" w:color="auto"/>
              <w:left w:val="outset" w:sz="6" w:space="0" w:color="auto"/>
              <w:bottom w:val="outset" w:sz="6" w:space="0" w:color="auto"/>
              <w:right w:val="outset" w:sz="6" w:space="0" w:color="auto"/>
            </w:tcBorders>
            <w:vAlign w:val="center"/>
          </w:tcPr>
          <w:p w14:paraId="4B7AA562" w14:textId="77777777" w:rsidR="004E130E" w:rsidRPr="00831DF1" w:rsidRDefault="004E130E" w:rsidP="00831DF1">
            <w:pPr>
              <w:pStyle w:val="TableEntry"/>
              <w:rPr>
                <w:color w:val="FFFFFF"/>
              </w:rPr>
            </w:pPr>
            <w:r w:rsidRPr="00831DF1">
              <w:rPr>
                <w:b/>
              </w:rPr>
              <w:t>Tbl</w:t>
            </w:r>
          </w:p>
        </w:tc>
        <w:tc>
          <w:tcPr>
            <w:tcW w:w="447" w:type="pct"/>
            <w:tcBorders>
              <w:top w:val="outset" w:sz="6" w:space="0" w:color="auto"/>
              <w:left w:val="outset" w:sz="6" w:space="0" w:color="auto"/>
              <w:bottom w:val="outset" w:sz="6" w:space="0" w:color="auto"/>
              <w:right w:val="outset" w:sz="6" w:space="0" w:color="auto"/>
            </w:tcBorders>
            <w:vAlign w:val="center"/>
          </w:tcPr>
          <w:p w14:paraId="3B27726D" w14:textId="77777777" w:rsidR="004E130E" w:rsidRPr="00831DF1" w:rsidRDefault="004E130E" w:rsidP="00831DF1">
            <w:pPr>
              <w:pStyle w:val="TableEntry"/>
              <w:rPr>
                <w:color w:val="FFFFFF"/>
                <w:sz w:val="18"/>
                <w:szCs w:val="18"/>
              </w:rPr>
            </w:pPr>
            <w:r w:rsidRPr="00831DF1">
              <w:rPr>
                <w:b/>
                <w:sz w:val="18"/>
                <w:szCs w:val="18"/>
              </w:rPr>
              <w:t>Predicate</w:t>
            </w:r>
          </w:p>
        </w:tc>
        <w:tc>
          <w:tcPr>
            <w:tcW w:w="965" w:type="pct"/>
            <w:tcBorders>
              <w:top w:val="outset" w:sz="6" w:space="0" w:color="auto"/>
              <w:left w:val="outset" w:sz="6" w:space="0" w:color="auto"/>
              <w:bottom w:val="outset" w:sz="6" w:space="0" w:color="auto"/>
              <w:right w:val="outset" w:sz="6" w:space="0" w:color="auto"/>
            </w:tcBorders>
            <w:vAlign w:val="center"/>
          </w:tcPr>
          <w:p w14:paraId="735D808F" w14:textId="77777777" w:rsidR="004E130E" w:rsidRPr="00831DF1" w:rsidRDefault="004E130E" w:rsidP="00831DF1">
            <w:pPr>
              <w:pStyle w:val="TableEntry"/>
              <w:rPr>
                <w:color w:val="FFFFFF"/>
              </w:rPr>
            </w:pPr>
            <w:r w:rsidRPr="00831DF1">
              <w:rPr>
                <w:b/>
              </w:rPr>
              <w:t>Fixed Val</w:t>
            </w:r>
          </w:p>
        </w:tc>
        <w:tc>
          <w:tcPr>
            <w:tcW w:w="408" w:type="pct"/>
            <w:tcBorders>
              <w:top w:val="outset" w:sz="6" w:space="0" w:color="auto"/>
              <w:left w:val="outset" w:sz="6" w:space="0" w:color="auto"/>
              <w:bottom w:val="outset" w:sz="6" w:space="0" w:color="auto"/>
              <w:right w:val="outset" w:sz="6" w:space="0" w:color="auto"/>
            </w:tcBorders>
            <w:vAlign w:val="center"/>
          </w:tcPr>
          <w:p w14:paraId="6519DA4B" w14:textId="77777777" w:rsidR="004E130E" w:rsidRPr="00831DF1" w:rsidRDefault="004E130E" w:rsidP="00831DF1">
            <w:pPr>
              <w:pStyle w:val="TableEntry"/>
              <w:rPr>
                <w:color w:val="FFFFFF"/>
              </w:rPr>
            </w:pPr>
            <w:r w:rsidRPr="00831DF1">
              <w:rPr>
                <w:b/>
              </w:rPr>
              <w:t>Ex Va</w:t>
            </w:r>
            <w:r w:rsidR="00DA55E2" w:rsidRPr="00831DF1">
              <w:rPr>
                <w:b/>
              </w:rPr>
              <w:t>l</w:t>
            </w:r>
          </w:p>
        </w:tc>
        <w:tc>
          <w:tcPr>
            <w:tcW w:w="469" w:type="pct"/>
            <w:tcBorders>
              <w:top w:val="outset" w:sz="6" w:space="0" w:color="auto"/>
              <w:left w:val="outset" w:sz="6" w:space="0" w:color="auto"/>
              <w:bottom w:val="outset" w:sz="6" w:space="0" w:color="auto"/>
              <w:right w:val="outset" w:sz="6" w:space="0" w:color="auto"/>
            </w:tcBorders>
            <w:vAlign w:val="center"/>
          </w:tcPr>
          <w:p w14:paraId="2BD86243" w14:textId="77777777" w:rsidR="004E130E" w:rsidRPr="00831DF1" w:rsidRDefault="004E130E" w:rsidP="00831DF1">
            <w:pPr>
              <w:pStyle w:val="TableEntry"/>
              <w:rPr>
                <w:color w:val="FFFFFF"/>
                <w:sz w:val="18"/>
                <w:szCs w:val="18"/>
              </w:rPr>
            </w:pPr>
            <w:r w:rsidRPr="00831DF1">
              <w:rPr>
                <w:b/>
                <w:sz w:val="18"/>
                <w:szCs w:val="18"/>
              </w:rPr>
              <w:t>Reference</w:t>
            </w:r>
          </w:p>
        </w:tc>
      </w:tr>
      <w:tr w:rsidR="000E173E" w:rsidRPr="00831DF1" w14:paraId="51172EA0"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14:paraId="2270286A" w14:textId="77777777" w:rsidR="00C53F54" w:rsidRPr="00831DF1" w:rsidRDefault="00C53F54" w:rsidP="00831DF1">
            <w:pPr>
              <w:pStyle w:val="TableEntry"/>
            </w:pPr>
            <w:r w:rsidRPr="00831DF1">
              <w:rPr>
                <w:color w:val="FFFFFF"/>
              </w:rPr>
              <w:t>  </w:t>
            </w:r>
            <w:r w:rsidRPr="00831DF1">
              <w:t xml:space="preserve"> processing ID </w:t>
            </w:r>
          </w:p>
        </w:tc>
        <w:tc>
          <w:tcPr>
            <w:tcW w:w="191" w:type="pct"/>
            <w:tcBorders>
              <w:top w:val="outset" w:sz="6" w:space="0" w:color="auto"/>
              <w:left w:val="outset" w:sz="6" w:space="0" w:color="auto"/>
              <w:bottom w:val="outset" w:sz="6" w:space="0" w:color="auto"/>
              <w:right w:val="outset" w:sz="6" w:space="0" w:color="auto"/>
            </w:tcBorders>
            <w:vAlign w:val="center"/>
          </w:tcPr>
          <w:p w14:paraId="43CB1D29" w14:textId="77777777" w:rsidR="00C53F54" w:rsidRPr="00831DF1" w:rsidRDefault="00C53F54" w:rsidP="00831DF1">
            <w:pPr>
              <w:pStyle w:val="TableEntry"/>
            </w:pPr>
            <w:r w:rsidRPr="00831DF1">
              <w:rPr>
                <w:color w:val="FFFFFF"/>
              </w:rPr>
              <w:t> </w:t>
            </w:r>
            <w:r w:rsidRPr="00831DF1">
              <w:t xml:space="preserve"> 1 </w:t>
            </w:r>
          </w:p>
        </w:tc>
        <w:tc>
          <w:tcPr>
            <w:tcW w:w="235" w:type="pct"/>
            <w:tcBorders>
              <w:top w:val="outset" w:sz="6" w:space="0" w:color="auto"/>
              <w:left w:val="outset" w:sz="6" w:space="0" w:color="auto"/>
              <w:bottom w:val="outset" w:sz="6" w:space="0" w:color="auto"/>
              <w:right w:val="outset" w:sz="6" w:space="0" w:color="auto"/>
            </w:tcBorders>
            <w:vAlign w:val="center"/>
          </w:tcPr>
          <w:p w14:paraId="622A7FA4" w14:textId="77777777"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vAlign w:val="center"/>
          </w:tcPr>
          <w:p w14:paraId="136F96F0" w14:textId="77777777" w:rsidR="00C53F54" w:rsidRPr="00831DF1" w:rsidRDefault="00C53F54" w:rsidP="00831DF1">
            <w:pPr>
              <w:pStyle w:val="TableEntry"/>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vAlign w:val="center"/>
          </w:tcPr>
          <w:p w14:paraId="3AFE3F4B" w14:textId="77777777" w:rsidR="00C53F54" w:rsidRPr="00831DF1" w:rsidRDefault="00C53F54" w:rsidP="00831DF1">
            <w:pPr>
              <w:pStyle w:val="TableEntry"/>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14:paraId="46CEEC60" w14:textId="77777777" w:rsidR="00C53F54" w:rsidRPr="00831DF1" w:rsidRDefault="00C53F54" w:rsidP="00831DF1">
            <w:pPr>
              <w:pStyle w:val="TableEntry"/>
            </w:pPr>
            <w:r w:rsidRPr="00831DF1">
              <w:rPr>
                <w:color w:val="FFFFFF"/>
              </w:rPr>
              <w:t> </w:t>
            </w:r>
            <w:r w:rsidRPr="00831DF1">
              <w:t xml:space="preserve"> </w:t>
            </w:r>
          </w:p>
        </w:tc>
        <w:tc>
          <w:tcPr>
            <w:tcW w:w="213" w:type="pct"/>
            <w:tcBorders>
              <w:top w:val="outset" w:sz="6" w:space="0" w:color="auto"/>
              <w:left w:val="outset" w:sz="6" w:space="0" w:color="auto"/>
              <w:bottom w:val="outset" w:sz="6" w:space="0" w:color="auto"/>
              <w:right w:val="outset" w:sz="6" w:space="0" w:color="auto"/>
            </w:tcBorders>
            <w:vAlign w:val="center"/>
          </w:tcPr>
          <w:p w14:paraId="0B4EE756" w14:textId="77777777" w:rsidR="00C53F54" w:rsidRPr="00831DF1" w:rsidRDefault="00C53F54" w:rsidP="00831DF1">
            <w:pPr>
              <w:pStyle w:val="TableEntry"/>
            </w:pPr>
            <w:r w:rsidRPr="00831DF1">
              <w:rPr>
                <w:color w:val="FFFFFF"/>
              </w:rPr>
              <w:t> </w:t>
            </w:r>
            <w:r w:rsidRPr="00831DF1">
              <w:t xml:space="preserve"> 1 </w:t>
            </w:r>
          </w:p>
        </w:tc>
        <w:tc>
          <w:tcPr>
            <w:tcW w:w="230" w:type="pct"/>
            <w:tcBorders>
              <w:top w:val="outset" w:sz="6" w:space="0" w:color="auto"/>
              <w:left w:val="outset" w:sz="6" w:space="0" w:color="auto"/>
              <w:bottom w:val="outset" w:sz="6" w:space="0" w:color="auto"/>
              <w:right w:val="outset" w:sz="6" w:space="0" w:color="auto"/>
            </w:tcBorders>
            <w:vAlign w:val="center"/>
          </w:tcPr>
          <w:p w14:paraId="6D0D7427" w14:textId="77777777" w:rsidR="00C53F54" w:rsidRPr="00831DF1" w:rsidRDefault="00C53F54" w:rsidP="00831DF1">
            <w:pPr>
              <w:pStyle w:val="TableEntry"/>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14:paraId="382DF8ED" w14:textId="77777777" w:rsidR="00C53F54" w:rsidRPr="00831DF1" w:rsidRDefault="00C53F54" w:rsidP="00831DF1">
            <w:pPr>
              <w:pStyle w:val="TableEntry"/>
            </w:pPr>
            <w:r w:rsidRPr="00831DF1">
              <w:rPr>
                <w:color w:val="FFFFFF"/>
              </w:rPr>
              <w:t> </w:t>
            </w:r>
            <w:r w:rsidRPr="00831DF1">
              <w:t xml:space="preserve"> 0103 </w:t>
            </w:r>
          </w:p>
        </w:tc>
        <w:tc>
          <w:tcPr>
            <w:tcW w:w="447" w:type="pct"/>
            <w:tcBorders>
              <w:top w:val="outset" w:sz="6" w:space="0" w:color="auto"/>
              <w:left w:val="outset" w:sz="6" w:space="0" w:color="auto"/>
              <w:bottom w:val="outset" w:sz="6" w:space="0" w:color="auto"/>
              <w:right w:val="outset" w:sz="6" w:space="0" w:color="auto"/>
            </w:tcBorders>
            <w:vAlign w:val="center"/>
          </w:tcPr>
          <w:p w14:paraId="56B36035" w14:textId="77777777" w:rsidR="00C53F54" w:rsidRPr="00831DF1" w:rsidRDefault="00C53F54" w:rsidP="00831DF1">
            <w:pPr>
              <w:pStyle w:val="TableEntry"/>
            </w:pP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vAlign w:val="center"/>
          </w:tcPr>
          <w:p w14:paraId="3A7EAF5D" w14:textId="77777777" w:rsidR="00C53F54" w:rsidRPr="00831DF1" w:rsidRDefault="00C53F54" w:rsidP="00831DF1">
            <w:pPr>
              <w:pStyle w:val="TableEntry"/>
            </w:pP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vAlign w:val="center"/>
          </w:tcPr>
          <w:p w14:paraId="291A6205" w14:textId="77777777" w:rsidR="00C53F54" w:rsidRPr="00831DF1" w:rsidRDefault="00C53F54" w:rsidP="00831DF1">
            <w:pPr>
              <w:pStyle w:val="TableEntry"/>
            </w:pPr>
            <w:r w:rsidRPr="00831DF1">
              <w:rPr>
                <w:color w:val="FFFFFF"/>
              </w:rPr>
              <w:t> </w:t>
            </w:r>
            <w:r w:rsidRPr="00831DF1">
              <w:t xml:space="preserve"> T </w:t>
            </w:r>
          </w:p>
        </w:tc>
        <w:tc>
          <w:tcPr>
            <w:tcW w:w="469" w:type="pct"/>
            <w:tcBorders>
              <w:top w:val="outset" w:sz="6" w:space="0" w:color="auto"/>
              <w:left w:val="outset" w:sz="6" w:space="0" w:color="auto"/>
              <w:bottom w:val="outset" w:sz="6" w:space="0" w:color="auto"/>
              <w:right w:val="outset" w:sz="6" w:space="0" w:color="auto"/>
            </w:tcBorders>
            <w:vAlign w:val="center"/>
          </w:tcPr>
          <w:p w14:paraId="742F2E7C" w14:textId="77777777" w:rsidR="00C53F54" w:rsidRPr="00831DF1" w:rsidRDefault="00C53F54" w:rsidP="00831DF1">
            <w:pPr>
              <w:pStyle w:val="TableEntry"/>
            </w:pPr>
            <w:r w:rsidRPr="00831DF1">
              <w:rPr>
                <w:color w:val="FFFFFF"/>
              </w:rPr>
              <w:t> </w:t>
            </w:r>
            <w:r w:rsidRPr="00831DF1">
              <w:t xml:space="preserve"> </w:t>
            </w:r>
          </w:p>
        </w:tc>
      </w:tr>
      <w:tr w:rsidR="00C53F54" w:rsidRPr="00831DF1" w14:paraId="5AEA7AB2"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01649967" w14:textId="77777777" w:rsidR="00C53F54" w:rsidRPr="00831DF1" w:rsidRDefault="00C53F54" w:rsidP="00831DF1">
            <w:pPr>
              <w:pStyle w:val="TableEntry"/>
            </w:pPr>
            <w:r w:rsidRPr="00831DF1">
              <w:t xml:space="preserve">Implementation Note: </w:t>
            </w:r>
          </w:p>
        </w:tc>
        <w:tc>
          <w:tcPr>
            <w:tcW w:w="408" w:type="pct"/>
            <w:shd w:val="clear" w:color="auto" w:fill="FFFFFF"/>
            <w:vAlign w:val="center"/>
          </w:tcPr>
          <w:p w14:paraId="0B5DBFC4" w14:textId="77777777" w:rsidR="00C53F54" w:rsidRPr="00831DF1" w:rsidRDefault="00C53F54" w:rsidP="00831DF1">
            <w:pPr>
              <w:pStyle w:val="TableEntry"/>
            </w:pPr>
          </w:p>
        </w:tc>
        <w:tc>
          <w:tcPr>
            <w:tcW w:w="469" w:type="pct"/>
            <w:shd w:val="clear" w:color="auto" w:fill="FFFFFF"/>
            <w:vAlign w:val="center"/>
          </w:tcPr>
          <w:p w14:paraId="26927049" w14:textId="77777777" w:rsidR="00C53F54" w:rsidRPr="00831DF1" w:rsidRDefault="00C53F54" w:rsidP="00831DF1">
            <w:pPr>
              <w:pStyle w:val="TableEntry"/>
            </w:pPr>
          </w:p>
        </w:tc>
      </w:tr>
      <w:tr w:rsidR="00C53F54" w:rsidRPr="00831DF1" w14:paraId="1F79F5A8"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7071DC82" w14:textId="77777777" w:rsidR="00C53F54" w:rsidRPr="00831DF1" w:rsidRDefault="00C53F54" w:rsidP="00831DF1">
            <w:pPr>
              <w:pStyle w:val="TableEntry"/>
            </w:pPr>
            <w:r w:rsidRPr="00831DF1">
              <w:rPr>
                <w:color w:val="FFFFFF"/>
              </w:rPr>
              <w:t> </w:t>
            </w:r>
            <w:r w:rsidRPr="00831DF1">
              <w:t xml:space="preserve"> </w:t>
            </w:r>
            <w:r w:rsidR="008D50AA">
              <w:t>HC</w:t>
            </w:r>
            <w:r w:rsidRPr="00831DF1">
              <w:t xml:space="preserve"> requires that this field be set to "P" when HL7 message is sent to a VistA production site. They also look for "T" when running at a test site. </w:t>
            </w:r>
          </w:p>
        </w:tc>
        <w:tc>
          <w:tcPr>
            <w:tcW w:w="408" w:type="pct"/>
            <w:shd w:val="clear" w:color="auto" w:fill="FFFFFF"/>
            <w:vAlign w:val="center"/>
          </w:tcPr>
          <w:p w14:paraId="5B2567A7" w14:textId="77777777" w:rsidR="00C53F54" w:rsidRPr="00831DF1" w:rsidRDefault="00C53F54" w:rsidP="00831DF1">
            <w:pPr>
              <w:pStyle w:val="TableEntry"/>
            </w:pPr>
          </w:p>
        </w:tc>
        <w:tc>
          <w:tcPr>
            <w:tcW w:w="469" w:type="pct"/>
            <w:shd w:val="clear" w:color="auto" w:fill="FFFFFF"/>
            <w:vAlign w:val="center"/>
          </w:tcPr>
          <w:p w14:paraId="45065865" w14:textId="77777777" w:rsidR="00C53F54" w:rsidRPr="00831DF1" w:rsidRDefault="00C53F54" w:rsidP="00831DF1">
            <w:pPr>
              <w:pStyle w:val="TableEntry"/>
            </w:pPr>
          </w:p>
        </w:tc>
      </w:tr>
      <w:tr w:rsidR="00C53F54" w:rsidRPr="00831DF1" w14:paraId="5CB44843"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24D1F524" w14:textId="77777777" w:rsidR="00C53F54" w:rsidRPr="00831DF1" w:rsidRDefault="00C53F54" w:rsidP="00831DF1">
            <w:pPr>
              <w:pStyle w:val="TableEntry"/>
            </w:pPr>
            <w:r w:rsidRPr="00831DF1">
              <w:t xml:space="preserve">HL7 Definition: </w:t>
            </w:r>
          </w:p>
        </w:tc>
        <w:tc>
          <w:tcPr>
            <w:tcW w:w="408" w:type="pct"/>
            <w:shd w:val="clear" w:color="auto" w:fill="FFFFFF"/>
            <w:vAlign w:val="center"/>
          </w:tcPr>
          <w:p w14:paraId="25B62804" w14:textId="77777777" w:rsidR="00C53F54" w:rsidRPr="00831DF1" w:rsidRDefault="00C53F54" w:rsidP="00831DF1">
            <w:pPr>
              <w:pStyle w:val="TableEntry"/>
            </w:pPr>
          </w:p>
        </w:tc>
        <w:tc>
          <w:tcPr>
            <w:tcW w:w="469" w:type="pct"/>
            <w:shd w:val="clear" w:color="auto" w:fill="FFFFFF"/>
            <w:vAlign w:val="center"/>
          </w:tcPr>
          <w:p w14:paraId="5829F54C" w14:textId="77777777" w:rsidR="00C53F54" w:rsidRPr="00831DF1" w:rsidRDefault="00C53F54" w:rsidP="00831DF1">
            <w:pPr>
              <w:pStyle w:val="TableEntry"/>
            </w:pPr>
          </w:p>
        </w:tc>
      </w:tr>
      <w:tr w:rsidR="00C53F54" w:rsidRPr="00831DF1" w14:paraId="08C9C500"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0B452283" w14:textId="77777777" w:rsidR="00C53F54" w:rsidRPr="00831DF1" w:rsidRDefault="00C53F54" w:rsidP="00831DF1">
            <w:pPr>
              <w:pStyle w:val="TableEntry"/>
            </w:pPr>
            <w:r w:rsidRPr="00831DF1">
              <w:rPr>
                <w:color w:val="00FFFF"/>
              </w:rPr>
              <w:t> </w:t>
            </w:r>
            <w:r w:rsidRPr="00831DF1">
              <w:t xml:space="preserve"> T=Training, P=Production </w:t>
            </w:r>
          </w:p>
        </w:tc>
        <w:tc>
          <w:tcPr>
            <w:tcW w:w="408" w:type="pct"/>
            <w:shd w:val="clear" w:color="auto" w:fill="FFFFFF"/>
            <w:vAlign w:val="center"/>
          </w:tcPr>
          <w:p w14:paraId="7649ABD7" w14:textId="77777777" w:rsidR="00C53F54" w:rsidRPr="00831DF1" w:rsidRDefault="00C53F54" w:rsidP="00831DF1">
            <w:pPr>
              <w:pStyle w:val="TableEntry"/>
            </w:pPr>
          </w:p>
        </w:tc>
        <w:tc>
          <w:tcPr>
            <w:tcW w:w="469" w:type="pct"/>
            <w:shd w:val="clear" w:color="auto" w:fill="FFFFFF"/>
            <w:vAlign w:val="center"/>
          </w:tcPr>
          <w:p w14:paraId="0352566A" w14:textId="77777777" w:rsidR="00C53F54" w:rsidRPr="00831DF1" w:rsidRDefault="00C53F54" w:rsidP="00831DF1">
            <w:pPr>
              <w:pStyle w:val="TableEntry"/>
            </w:pPr>
          </w:p>
        </w:tc>
      </w:tr>
      <w:tr w:rsidR="000E173E" w:rsidRPr="00831DF1" w14:paraId="1725D798"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14:paraId="3F975616" w14:textId="77777777" w:rsidR="00C53F54" w:rsidRPr="00831DF1" w:rsidRDefault="00C53F54" w:rsidP="00831DF1">
            <w:pPr>
              <w:pStyle w:val="TableEntry"/>
            </w:pPr>
            <w:r w:rsidRPr="00831DF1">
              <w:rPr>
                <w:color w:val="FFFFFF"/>
              </w:rPr>
              <w:t>  </w:t>
            </w:r>
            <w:r w:rsidRPr="00831DF1">
              <w:t xml:space="preserve"> processing mode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BCE6699" w14:textId="77777777" w:rsidR="00C53F54" w:rsidRPr="00831DF1" w:rsidRDefault="00C53F54" w:rsidP="00831DF1">
            <w:pPr>
              <w:pStyle w:val="TableEntry"/>
            </w:pPr>
            <w:r w:rsidRPr="00831DF1">
              <w:rPr>
                <w:color w:val="FFFFFF"/>
              </w:rPr>
              <w:t> </w:t>
            </w:r>
            <w:r w:rsidRPr="00831DF1">
              <w:t xml:space="preserve"> 2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14:paraId="2842B341" w14:textId="77777777"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1E39CE2" w14:textId="77777777" w:rsidR="00C53F54" w:rsidRPr="00831DF1" w:rsidRDefault="00C53F54" w:rsidP="00831DF1">
            <w:pPr>
              <w:pStyle w:val="TableEntry"/>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4063C88" w14:textId="77777777" w:rsidR="00C53F54" w:rsidRPr="00831DF1" w:rsidRDefault="00C53F54" w:rsidP="00831DF1">
            <w:pPr>
              <w:pStyle w:val="TableEntry"/>
            </w:pPr>
            <w:r w:rsidRPr="00831DF1">
              <w:rPr>
                <w:color w:val="FFFFFF"/>
              </w:rPr>
              <w:t> </w:t>
            </w: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6E4CEA3F" w14:textId="77777777" w:rsidR="00C53F54" w:rsidRPr="00831DF1" w:rsidRDefault="00C53F54" w:rsidP="00831DF1">
            <w:pPr>
              <w:pStyle w:val="TableEntry"/>
            </w:pPr>
            <w:r w:rsidRPr="00831DF1">
              <w:rPr>
                <w:color w:val="FFFFFF"/>
              </w:rPr>
              <w:t> </w:t>
            </w:r>
            <w:r w:rsidRPr="00831DF1">
              <w:t xml:space="preserv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7C35F9C" w14:textId="77777777"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3D37ACBA" w14:textId="77777777"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1BEA393C" w14:textId="77777777" w:rsidR="00C53F54" w:rsidRPr="00831DF1" w:rsidRDefault="00C53F54" w:rsidP="00831DF1">
            <w:pPr>
              <w:pStyle w:val="TableEntry"/>
            </w:pPr>
            <w:r w:rsidRPr="00831DF1">
              <w:t xml:space="preserve">0207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14:paraId="03A2683A"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14:paraId="088519BE"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14:paraId="753948FD"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14:paraId="31B2103E" w14:textId="77777777" w:rsidR="00C53F54" w:rsidRPr="00831DF1" w:rsidRDefault="00C53F54" w:rsidP="00831DF1">
            <w:pPr>
              <w:pStyle w:val="TableEntry"/>
            </w:pPr>
            <w:r w:rsidRPr="00831DF1">
              <w:rPr>
                <w:color w:val="FFFFFF"/>
              </w:rPr>
              <w:t> </w:t>
            </w:r>
            <w:r w:rsidRPr="00831DF1">
              <w:t xml:space="preserve"> </w:t>
            </w:r>
          </w:p>
        </w:tc>
      </w:tr>
      <w:tr w:rsidR="000E173E" w:rsidRPr="00831DF1" w14:paraId="3BDB0515"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14:paraId="21CC971F" w14:textId="77777777" w:rsidR="00C53F54" w:rsidRPr="00831DF1" w:rsidRDefault="00C53F54" w:rsidP="00831DF1">
            <w:pPr>
              <w:pStyle w:val="TableEntry"/>
            </w:pPr>
            <w:r w:rsidRPr="00831DF1">
              <w:rPr>
                <w:color w:val="FFFFFF"/>
              </w:rPr>
              <w:t> </w:t>
            </w:r>
            <w:r w:rsidRPr="00831DF1">
              <w:t xml:space="preserve"> Version ID </w:t>
            </w:r>
          </w:p>
        </w:tc>
        <w:tc>
          <w:tcPr>
            <w:tcW w:w="191" w:type="pct"/>
            <w:tcBorders>
              <w:top w:val="outset" w:sz="6" w:space="0" w:color="auto"/>
              <w:left w:val="outset" w:sz="6" w:space="0" w:color="auto"/>
              <w:bottom w:val="outset" w:sz="6" w:space="0" w:color="auto"/>
              <w:right w:val="outset" w:sz="6" w:space="0" w:color="auto"/>
            </w:tcBorders>
            <w:vAlign w:val="center"/>
          </w:tcPr>
          <w:p w14:paraId="40CE3CE1" w14:textId="77777777" w:rsidR="00C53F54" w:rsidRPr="00831DF1" w:rsidRDefault="00C53F54" w:rsidP="00831DF1">
            <w:pPr>
              <w:pStyle w:val="TableEntry"/>
            </w:pPr>
            <w:r w:rsidRPr="00831DF1">
              <w:rPr>
                <w:color w:val="FFFFFF"/>
              </w:rPr>
              <w:t> </w:t>
            </w:r>
            <w:r w:rsidRPr="00831DF1">
              <w:t xml:space="preserve"> 12 </w:t>
            </w:r>
          </w:p>
        </w:tc>
        <w:tc>
          <w:tcPr>
            <w:tcW w:w="235" w:type="pct"/>
            <w:tcBorders>
              <w:top w:val="outset" w:sz="6" w:space="0" w:color="auto"/>
              <w:left w:val="outset" w:sz="6" w:space="0" w:color="auto"/>
              <w:bottom w:val="outset" w:sz="6" w:space="0" w:color="auto"/>
              <w:right w:val="outset" w:sz="6" w:space="0" w:color="auto"/>
            </w:tcBorders>
            <w:vAlign w:val="center"/>
          </w:tcPr>
          <w:p w14:paraId="43025B8E" w14:textId="77777777" w:rsidR="00C53F54" w:rsidRPr="00831DF1" w:rsidRDefault="00C53F54" w:rsidP="00831DF1">
            <w:pPr>
              <w:pStyle w:val="TableEntry"/>
            </w:pPr>
            <w:r w:rsidRPr="00831DF1">
              <w:t xml:space="preserve">VID </w:t>
            </w:r>
          </w:p>
        </w:tc>
        <w:tc>
          <w:tcPr>
            <w:tcW w:w="202" w:type="pct"/>
            <w:tcBorders>
              <w:top w:val="outset" w:sz="6" w:space="0" w:color="auto"/>
              <w:left w:val="outset" w:sz="6" w:space="0" w:color="auto"/>
              <w:bottom w:val="outset" w:sz="6" w:space="0" w:color="auto"/>
              <w:right w:val="outset" w:sz="6" w:space="0" w:color="auto"/>
            </w:tcBorders>
            <w:vAlign w:val="center"/>
          </w:tcPr>
          <w:p w14:paraId="4C7F2BEE" w14:textId="77777777" w:rsidR="00C53F54" w:rsidRPr="00831DF1" w:rsidRDefault="00C53F54" w:rsidP="00831DF1">
            <w:pPr>
              <w:pStyle w:val="TableEntry"/>
            </w:pPr>
            <w:r w:rsidRPr="00831DF1">
              <w:rPr>
                <w:color w:val="FFFFFF"/>
              </w:rPr>
              <w:t> </w:t>
            </w:r>
            <w:r w:rsidRPr="00831DF1">
              <w:t xml:space="preserve"> 10 </w:t>
            </w:r>
          </w:p>
        </w:tc>
        <w:tc>
          <w:tcPr>
            <w:tcW w:w="202" w:type="pct"/>
            <w:tcBorders>
              <w:top w:val="outset" w:sz="6" w:space="0" w:color="auto"/>
              <w:left w:val="outset" w:sz="6" w:space="0" w:color="auto"/>
              <w:bottom w:val="outset" w:sz="6" w:space="0" w:color="auto"/>
              <w:right w:val="outset" w:sz="6" w:space="0" w:color="auto"/>
            </w:tcBorders>
            <w:vAlign w:val="center"/>
          </w:tcPr>
          <w:p w14:paraId="45C51F07" w14:textId="77777777" w:rsidR="00C53F54" w:rsidRPr="00831DF1" w:rsidRDefault="00C53F54" w:rsidP="00831DF1">
            <w:pPr>
              <w:pStyle w:val="TableEntry"/>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14:paraId="36443A04" w14:textId="77777777"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vAlign w:val="center"/>
          </w:tcPr>
          <w:p w14:paraId="7272898F" w14:textId="77777777" w:rsidR="00C53F54" w:rsidRPr="00831DF1" w:rsidRDefault="00C53F54" w:rsidP="00831DF1">
            <w:pPr>
              <w:pStyle w:val="TableEntry"/>
            </w:pPr>
            <w:r w:rsidRPr="00831DF1">
              <w:rPr>
                <w:color w:val="FFFFFF"/>
              </w:rPr>
              <w:t> </w:t>
            </w:r>
            <w:r w:rsidRPr="00831DF1">
              <w:t xml:space="preserve"> 1 </w:t>
            </w:r>
          </w:p>
        </w:tc>
        <w:tc>
          <w:tcPr>
            <w:tcW w:w="230" w:type="pct"/>
            <w:tcBorders>
              <w:top w:val="outset" w:sz="6" w:space="0" w:color="auto"/>
              <w:left w:val="outset" w:sz="6" w:space="0" w:color="auto"/>
              <w:bottom w:val="outset" w:sz="6" w:space="0" w:color="auto"/>
              <w:right w:val="outset" w:sz="6" w:space="0" w:color="auto"/>
            </w:tcBorders>
            <w:vAlign w:val="center"/>
          </w:tcPr>
          <w:p w14:paraId="2F14388C" w14:textId="77777777" w:rsidR="00C53F54" w:rsidRPr="00831DF1" w:rsidRDefault="00C53F54" w:rsidP="00831DF1">
            <w:pPr>
              <w:pStyle w:val="TableEntry"/>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14:paraId="35CA279B" w14:textId="77777777" w:rsidR="00C53F54" w:rsidRPr="00831DF1" w:rsidRDefault="00C53F54" w:rsidP="00831DF1">
            <w:pPr>
              <w:pStyle w:val="TableEntry"/>
            </w:pPr>
            <w:r w:rsidRPr="00831DF1">
              <w:t xml:space="preserve">0104 </w:t>
            </w:r>
          </w:p>
        </w:tc>
        <w:tc>
          <w:tcPr>
            <w:tcW w:w="447" w:type="pct"/>
            <w:tcBorders>
              <w:top w:val="outset" w:sz="6" w:space="0" w:color="auto"/>
              <w:left w:val="outset" w:sz="6" w:space="0" w:color="auto"/>
              <w:bottom w:val="outset" w:sz="6" w:space="0" w:color="auto"/>
              <w:right w:val="outset" w:sz="6" w:space="0" w:color="auto"/>
            </w:tcBorders>
            <w:vAlign w:val="center"/>
          </w:tcPr>
          <w:p w14:paraId="275E297F" w14:textId="77777777" w:rsidR="00C53F54" w:rsidRPr="00831DF1" w:rsidRDefault="00C53F54" w:rsidP="00831DF1">
            <w:pPr>
              <w:pStyle w:val="TableEntry"/>
            </w:pP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vAlign w:val="center"/>
          </w:tcPr>
          <w:p w14:paraId="626AABDA"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vAlign w:val="center"/>
          </w:tcPr>
          <w:p w14:paraId="314FA54F"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vAlign w:val="center"/>
          </w:tcPr>
          <w:p w14:paraId="57859CBE" w14:textId="77777777" w:rsidR="00C53F54" w:rsidRPr="00831DF1" w:rsidRDefault="00C53F54" w:rsidP="00831DF1">
            <w:pPr>
              <w:pStyle w:val="TableEntry"/>
            </w:pPr>
            <w:r w:rsidRPr="00831DF1">
              <w:t xml:space="preserve">2.16.9.12 </w:t>
            </w:r>
          </w:p>
        </w:tc>
      </w:tr>
      <w:tr w:rsidR="00C53F54" w:rsidRPr="00831DF1" w14:paraId="42EF1FC0"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5C5ECB39" w14:textId="77777777" w:rsidR="00C53F54" w:rsidRPr="00831DF1" w:rsidRDefault="00C53F54" w:rsidP="00831DF1">
            <w:pPr>
              <w:pStyle w:val="TableEntry"/>
            </w:pPr>
            <w:r w:rsidRPr="00831DF1">
              <w:t xml:space="preserve">HL7 Definition: </w:t>
            </w:r>
          </w:p>
        </w:tc>
        <w:tc>
          <w:tcPr>
            <w:tcW w:w="408" w:type="pct"/>
            <w:shd w:val="clear" w:color="auto" w:fill="FFFFFF"/>
            <w:vAlign w:val="center"/>
          </w:tcPr>
          <w:p w14:paraId="3BA72652" w14:textId="77777777" w:rsidR="00C53F54" w:rsidRPr="00831DF1" w:rsidRDefault="00C53F54" w:rsidP="00831DF1">
            <w:pPr>
              <w:pStyle w:val="TableEntry"/>
            </w:pPr>
          </w:p>
        </w:tc>
        <w:tc>
          <w:tcPr>
            <w:tcW w:w="469" w:type="pct"/>
            <w:shd w:val="clear" w:color="auto" w:fill="FFFFFF"/>
            <w:vAlign w:val="center"/>
          </w:tcPr>
          <w:p w14:paraId="1675DEC0" w14:textId="77777777" w:rsidR="00C53F54" w:rsidRPr="00831DF1" w:rsidRDefault="00C53F54" w:rsidP="00831DF1">
            <w:pPr>
              <w:pStyle w:val="TableEntry"/>
            </w:pPr>
          </w:p>
        </w:tc>
      </w:tr>
      <w:tr w:rsidR="00C53F54" w:rsidRPr="00831DF1" w14:paraId="1DC306A2"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6AA1E4D6" w14:textId="77777777" w:rsidR="00C53F54" w:rsidRPr="00831DF1" w:rsidRDefault="00C53F54" w:rsidP="00831DF1">
            <w:pPr>
              <w:pStyle w:val="TableEntry"/>
            </w:pPr>
            <w:r w:rsidRPr="00831DF1">
              <w:rPr>
                <w:color w:val="00FFFF"/>
              </w:rPr>
              <w:t> </w:t>
            </w:r>
            <w:r w:rsidRPr="00831DF1">
              <w:t xml:space="preserve"> HL7 2.4 </w:t>
            </w:r>
          </w:p>
        </w:tc>
        <w:tc>
          <w:tcPr>
            <w:tcW w:w="408" w:type="pct"/>
            <w:shd w:val="clear" w:color="auto" w:fill="FFFFFF"/>
            <w:vAlign w:val="center"/>
          </w:tcPr>
          <w:p w14:paraId="5FD4C8A5" w14:textId="77777777" w:rsidR="00C53F54" w:rsidRPr="00831DF1" w:rsidRDefault="00C53F54" w:rsidP="00831DF1">
            <w:pPr>
              <w:pStyle w:val="TableEntry"/>
            </w:pPr>
          </w:p>
        </w:tc>
        <w:tc>
          <w:tcPr>
            <w:tcW w:w="469" w:type="pct"/>
            <w:shd w:val="clear" w:color="auto" w:fill="FFFFFF"/>
            <w:vAlign w:val="center"/>
          </w:tcPr>
          <w:p w14:paraId="01225928" w14:textId="77777777" w:rsidR="00C53F54" w:rsidRPr="00831DF1" w:rsidRDefault="00C53F54" w:rsidP="00831DF1">
            <w:pPr>
              <w:pStyle w:val="TableEntry"/>
            </w:pPr>
          </w:p>
        </w:tc>
      </w:tr>
      <w:tr w:rsidR="000E173E" w:rsidRPr="00831DF1" w14:paraId="2F3C161D"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14:paraId="5DE24A0B" w14:textId="77777777" w:rsidR="00C53F54" w:rsidRPr="00831DF1" w:rsidRDefault="00C53F54" w:rsidP="00831DF1">
            <w:pPr>
              <w:pStyle w:val="TableEntry"/>
            </w:pPr>
            <w:r w:rsidRPr="00831DF1">
              <w:rPr>
                <w:color w:val="FFFFFF"/>
              </w:rPr>
              <w:t>  </w:t>
            </w:r>
            <w:r w:rsidRPr="00831DF1">
              <w:t xml:space="preserve"> version ID </w:t>
            </w:r>
          </w:p>
        </w:tc>
        <w:tc>
          <w:tcPr>
            <w:tcW w:w="191" w:type="pct"/>
            <w:tcBorders>
              <w:top w:val="outset" w:sz="6" w:space="0" w:color="auto"/>
              <w:left w:val="outset" w:sz="6" w:space="0" w:color="auto"/>
              <w:bottom w:val="outset" w:sz="6" w:space="0" w:color="auto"/>
              <w:right w:val="outset" w:sz="6" w:space="0" w:color="auto"/>
            </w:tcBorders>
            <w:vAlign w:val="center"/>
          </w:tcPr>
          <w:p w14:paraId="4D3F817E" w14:textId="77777777" w:rsidR="00C53F54" w:rsidRPr="00831DF1" w:rsidRDefault="00C53F54" w:rsidP="00831DF1">
            <w:pPr>
              <w:pStyle w:val="TableEntry"/>
            </w:pPr>
            <w:r w:rsidRPr="00831DF1">
              <w:rPr>
                <w:color w:val="FFFFFF"/>
              </w:rPr>
              <w:t> </w:t>
            </w:r>
            <w:r w:rsidRPr="00831DF1">
              <w:t xml:space="preserve"> 1 </w:t>
            </w:r>
          </w:p>
        </w:tc>
        <w:tc>
          <w:tcPr>
            <w:tcW w:w="235" w:type="pct"/>
            <w:tcBorders>
              <w:top w:val="outset" w:sz="6" w:space="0" w:color="auto"/>
              <w:left w:val="outset" w:sz="6" w:space="0" w:color="auto"/>
              <w:bottom w:val="outset" w:sz="6" w:space="0" w:color="auto"/>
              <w:right w:val="outset" w:sz="6" w:space="0" w:color="auto"/>
            </w:tcBorders>
            <w:vAlign w:val="center"/>
          </w:tcPr>
          <w:p w14:paraId="185799BD" w14:textId="77777777"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vAlign w:val="center"/>
          </w:tcPr>
          <w:p w14:paraId="73B1AEC4" w14:textId="77777777" w:rsidR="00C53F54" w:rsidRPr="00831DF1" w:rsidRDefault="00C53F54" w:rsidP="00831DF1">
            <w:pPr>
              <w:pStyle w:val="TableEntry"/>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vAlign w:val="center"/>
          </w:tcPr>
          <w:p w14:paraId="028A7D82" w14:textId="77777777" w:rsidR="00C53F54" w:rsidRPr="00831DF1" w:rsidRDefault="00C53F54" w:rsidP="00831DF1">
            <w:pPr>
              <w:pStyle w:val="TableEntry"/>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14:paraId="15FD91B6" w14:textId="77777777" w:rsidR="00C53F54" w:rsidRPr="00831DF1" w:rsidRDefault="00C53F54" w:rsidP="00831DF1">
            <w:pPr>
              <w:pStyle w:val="TableEntry"/>
            </w:pPr>
            <w:r w:rsidRPr="00831DF1">
              <w:rPr>
                <w:color w:val="FFFFFF"/>
              </w:rPr>
              <w:t> </w:t>
            </w:r>
            <w:r w:rsidRPr="00831DF1">
              <w:t xml:space="preserve"> </w:t>
            </w:r>
          </w:p>
        </w:tc>
        <w:tc>
          <w:tcPr>
            <w:tcW w:w="213" w:type="pct"/>
            <w:tcBorders>
              <w:top w:val="outset" w:sz="6" w:space="0" w:color="auto"/>
              <w:left w:val="outset" w:sz="6" w:space="0" w:color="auto"/>
              <w:bottom w:val="outset" w:sz="6" w:space="0" w:color="auto"/>
              <w:right w:val="outset" w:sz="6" w:space="0" w:color="auto"/>
            </w:tcBorders>
            <w:vAlign w:val="center"/>
          </w:tcPr>
          <w:p w14:paraId="3BCBB069" w14:textId="77777777" w:rsidR="00C53F54" w:rsidRPr="00831DF1" w:rsidRDefault="00C53F54" w:rsidP="00831DF1">
            <w:pPr>
              <w:pStyle w:val="TableEntry"/>
            </w:pPr>
            <w:r w:rsidRPr="00831DF1">
              <w:rPr>
                <w:color w:val="FFFFFF"/>
              </w:rPr>
              <w:t> </w:t>
            </w:r>
            <w:r w:rsidRPr="00831DF1">
              <w:t xml:space="preserve"> 1 </w:t>
            </w:r>
          </w:p>
        </w:tc>
        <w:tc>
          <w:tcPr>
            <w:tcW w:w="230" w:type="pct"/>
            <w:tcBorders>
              <w:top w:val="outset" w:sz="6" w:space="0" w:color="auto"/>
              <w:left w:val="outset" w:sz="6" w:space="0" w:color="auto"/>
              <w:bottom w:val="outset" w:sz="6" w:space="0" w:color="auto"/>
              <w:right w:val="outset" w:sz="6" w:space="0" w:color="auto"/>
            </w:tcBorders>
            <w:vAlign w:val="center"/>
          </w:tcPr>
          <w:p w14:paraId="103B8CF5" w14:textId="77777777" w:rsidR="00C53F54" w:rsidRPr="00831DF1" w:rsidRDefault="00C53F54" w:rsidP="00831DF1">
            <w:pPr>
              <w:pStyle w:val="TableEntry"/>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14:paraId="579B3A31" w14:textId="77777777" w:rsidR="00C53F54" w:rsidRPr="00831DF1" w:rsidRDefault="00C53F54" w:rsidP="00831DF1">
            <w:pPr>
              <w:pStyle w:val="TableEntry"/>
            </w:pPr>
            <w:r w:rsidRPr="00831DF1">
              <w:t xml:space="preserve">0104 </w:t>
            </w:r>
          </w:p>
        </w:tc>
        <w:tc>
          <w:tcPr>
            <w:tcW w:w="447" w:type="pct"/>
            <w:tcBorders>
              <w:top w:val="outset" w:sz="6" w:space="0" w:color="auto"/>
              <w:left w:val="outset" w:sz="6" w:space="0" w:color="auto"/>
              <w:bottom w:val="outset" w:sz="6" w:space="0" w:color="auto"/>
              <w:right w:val="outset" w:sz="6" w:space="0" w:color="auto"/>
            </w:tcBorders>
            <w:vAlign w:val="center"/>
          </w:tcPr>
          <w:p w14:paraId="79144390" w14:textId="77777777" w:rsidR="00C53F54" w:rsidRPr="00831DF1" w:rsidRDefault="00C53F54" w:rsidP="00831DF1">
            <w:pPr>
              <w:pStyle w:val="TableEntry"/>
            </w:pP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vAlign w:val="center"/>
          </w:tcPr>
          <w:p w14:paraId="1970DC62" w14:textId="77777777" w:rsidR="00C53F54" w:rsidRPr="00831DF1" w:rsidRDefault="00C53F54" w:rsidP="00831DF1">
            <w:pPr>
              <w:pStyle w:val="TableEntry"/>
            </w:pP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vAlign w:val="center"/>
          </w:tcPr>
          <w:p w14:paraId="19C352D4" w14:textId="77777777" w:rsidR="00C53F54" w:rsidRPr="00831DF1" w:rsidRDefault="00C53F54" w:rsidP="00831DF1">
            <w:pPr>
              <w:pStyle w:val="TableEntry"/>
            </w:pPr>
            <w:r w:rsidRPr="00831DF1">
              <w:rPr>
                <w:color w:val="FFFFFF"/>
              </w:rPr>
              <w:t> </w:t>
            </w:r>
            <w:r w:rsidRPr="00831DF1">
              <w:t xml:space="preserve"> 2.4 </w:t>
            </w:r>
          </w:p>
        </w:tc>
        <w:tc>
          <w:tcPr>
            <w:tcW w:w="469" w:type="pct"/>
            <w:tcBorders>
              <w:top w:val="outset" w:sz="6" w:space="0" w:color="auto"/>
              <w:left w:val="outset" w:sz="6" w:space="0" w:color="auto"/>
              <w:bottom w:val="outset" w:sz="6" w:space="0" w:color="auto"/>
              <w:right w:val="outset" w:sz="6" w:space="0" w:color="auto"/>
            </w:tcBorders>
            <w:vAlign w:val="center"/>
          </w:tcPr>
          <w:p w14:paraId="754D3D78" w14:textId="77777777" w:rsidR="00C53F54" w:rsidRPr="00831DF1" w:rsidRDefault="00C53F54" w:rsidP="00831DF1">
            <w:pPr>
              <w:pStyle w:val="TableEntry"/>
            </w:pPr>
            <w:r w:rsidRPr="00831DF1">
              <w:rPr>
                <w:color w:val="FFFFFF"/>
              </w:rPr>
              <w:t> </w:t>
            </w:r>
            <w:r w:rsidRPr="00831DF1">
              <w:t xml:space="preserve"> </w:t>
            </w:r>
          </w:p>
        </w:tc>
      </w:tr>
      <w:tr w:rsidR="000E173E" w:rsidRPr="00831DF1" w14:paraId="082632D8"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14:paraId="2F291135" w14:textId="77777777" w:rsidR="00C53F54" w:rsidRPr="00831DF1" w:rsidRDefault="00C53F54" w:rsidP="00831DF1">
            <w:pPr>
              <w:pStyle w:val="TableEntry"/>
            </w:pPr>
            <w:r w:rsidRPr="00831DF1">
              <w:rPr>
                <w:color w:val="FFFFFF"/>
              </w:rPr>
              <w:t>  </w:t>
            </w:r>
            <w:r w:rsidRPr="00831DF1">
              <w:t xml:space="preserve"> internationalization code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585DA58" w14:textId="77777777" w:rsidR="00C53F54" w:rsidRPr="00831DF1" w:rsidRDefault="00C53F54" w:rsidP="00831DF1">
            <w:pPr>
              <w:pStyle w:val="TableEntry"/>
            </w:pPr>
            <w:r w:rsidRPr="00831DF1">
              <w:rPr>
                <w:color w:val="FFFFFF"/>
              </w:rPr>
              <w:t> </w:t>
            </w:r>
            <w:r w:rsidRPr="00831DF1">
              <w:t xml:space="preserve"> 2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14:paraId="0B1655BD" w14:textId="77777777" w:rsidR="00C53F54" w:rsidRPr="00831DF1" w:rsidRDefault="00C53F54" w:rsidP="00831DF1">
            <w:pPr>
              <w:pStyle w:val="TableEntry"/>
            </w:pPr>
            <w:r w:rsidRPr="00831DF1">
              <w:rPr>
                <w:color w:val="FFFFFF"/>
              </w:rPr>
              <w:t> </w:t>
            </w:r>
            <w:r w:rsidRPr="00831DF1">
              <w:t xml:space="preserve"> CE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2E3D91F" w14:textId="77777777" w:rsidR="00C53F54" w:rsidRPr="00831DF1" w:rsidRDefault="00C53F54" w:rsidP="00831DF1">
            <w:pPr>
              <w:pStyle w:val="TableEntry"/>
            </w:pPr>
            <w:r w:rsidRPr="00831DF1">
              <w:rPr>
                <w:color w:val="FFFFFF"/>
              </w:rPr>
              <w:t> </w:t>
            </w:r>
            <w:r w:rsidRPr="00831DF1">
              <w:t xml:space="preserve"> 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A0D7393" w14:textId="77777777" w:rsidR="00C53F54" w:rsidRPr="00831DF1" w:rsidRDefault="00C53F54" w:rsidP="00831DF1">
            <w:pPr>
              <w:pStyle w:val="TableEntry"/>
            </w:pPr>
            <w:r w:rsidRPr="00831DF1">
              <w:rPr>
                <w:color w:val="FFFFFF"/>
              </w:rPr>
              <w:t> </w:t>
            </w: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611784E0" w14:textId="77777777" w:rsidR="00C53F54" w:rsidRPr="00831DF1" w:rsidRDefault="00C53F54" w:rsidP="00831DF1">
            <w:pPr>
              <w:pStyle w:val="TableEntry"/>
            </w:pPr>
            <w:r w:rsidRPr="00831DF1">
              <w:rPr>
                <w:color w:val="FFFFFF"/>
              </w:rPr>
              <w:t> </w:t>
            </w:r>
            <w:r w:rsidRPr="00831DF1">
              <w:t xml:space="preserv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E51613C" w14:textId="77777777"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730C2F28" w14:textId="77777777"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357A151B" w14:textId="77777777" w:rsidR="00C53F54" w:rsidRPr="00831DF1" w:rsidRDefault="00C53F54" w:rsidP="00831DF1">
            <w:pPr>
              <w:pStyle w:val="TableEntry"/>
            </w:pPr>
            <w:r w:rsidRPr="00831DF1">
              <w:rPr>
                <w:color w:val="FFFFFF"/>
              </w:rPr>
              <w:t> </w:t>
            </w:r>
            <w:r w:rsidRPr="00831DF1">
              <w:t xml:space="preserve">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14:paraId="27888527"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14:paraId="3B68E290"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14:paraId="41C88D66"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14:paraId="45E548C9" w14:textId="77777777" w:rsidR="00C53F54" w:rsidRPr="00831DF1" w:rsidRDefault="00C53F54" w:rsidP="00831DF1">
            <w:pPr>
              <w:pStyle w:val="TableEntry"/>
            </w:pPr>
            <w:r w:rsidRPr="00831DF1">
              <w:rPr>
                <w:color w:val="FFFFFF"/>
              </w:rPr>
              <w:t> </w:t>
            </w:r>
            <w:r w:rsidRPr="00831DF1">
              <w:t xml:space="preserve"> </w:t>
            </w:r>
          </w:p>
        </w:tc>
      </w:tr>
      <w:tr w:rsidR="000E173E" w:rsidRPr="00831DF1" w14:paraId="08F99079"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14:paraId="3C794A8E" w14:textId="77777777" w:rsidR="00C53F54" w:rsidRPr="00831DF1" w:rsidRDefault="00C53F54" w:rsidP="00831DF1">
            <w:pPr>
              <w:pStyle w:val="TableEntry"/>
            </w:pPr>
            <w:r w:rsidRPr="00831DF1">
              <w:rPr>
                <w:color w:val="FFFFFF"/>
              </w:rPr>
              <w:t>  </w:t>
            </w:r>
            <w:r w:rsidRPr="00831DF1">
              <w:t xml:space="preserve"> international version ID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42E0B5F" w14:textId="77777777" w:rsidR="00C53F54" w:rsidRPr="00831DF1" w:rsidRDefault="00C53F54" w:rsidP="00831DF1">
            <w:pPr>
              <w:pStyle w:val="TableEntry"/>
            </w:pPr>
            <w:r w:rsidRPr="00831DF1">
              <w:rPr>
                <w:color w:val="FFFFFF"/>
              </w:rPr>
              <w:t> </w:t>
            </w:r>
            <w:r w:rsidRPr="00831DF1">
              <w:t xml:space="preserve"> 3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14:paraId="4576F090" w14:textId="77777777" w:rsidR="00C53F54" w:rsidRPr="00831DF1" w:rsidRDefault="00C53F54" w:rsidP="00831DF1">
            <w:pPr>
              <w:pStyle w:val="TableEntry"/>
            </w:pPr>
            <w:r w:rsidRPr="00831DF1">
              <w:rPr>
                <w:color w:val="FFFFFF"/>
              </w:rPr>
              <w:t> </w:t>
            </w:r>
            <w:r w:rsidRPr="00831DF1">
              <w:t xml:space="preserve"> CE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EF78EDD" w14:textId="77777777" w:rsidR="00C53F54" w:rsidRPr="00831DF1" w:rsidRDefault="00C53F54" w:rsidP="00831DF1">
            <w:pPr>
              <w:pStyle w:val="TableEntry"/>
            </w:pPr>
            <w:r w:rsidRPr="00831DF1">
              <w:rPr>
                <w:color w:val="FFFFFF"/>
              </w:rPr>
              <w:t> </w:t>
            </w:r>
            <w:r w:rsidRPr="00831DF1">
              <w:t xml:space="preserve"> 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A30AA38" w14:textId="77777777" w:rsidR="00C53F54" w:rsidRPr="00831DF1" w:rsidRDefault="00C53F54" w:rsidP="00831DF1">
            <w:pPr>
              <w:pStyle w:val="TableEntry"/>
            </w:pPr>
            <w:r w:rsidRPr="00831DF1">
              <w:rPr>
                <w:color w:val="FFFFFF"/>
              </w:rPr>
              <w:t> </w:t>
            </w: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7FF22F3" w14:textId="77777777" w:rsidR="00C53F54" w:rsidRPr="00831DF1" w:rsidRDefault="00C53F54" w:rsidP="00831DF1">
            <w:pPr>
              <w:pStyle w:val="TableEntry"/>
            </w:pPr>
            <w:r w:rsidRPr="00831DF1">
              <w:rPr>
                <w:color w:val="FFFFFF"/>
              </w:rPr>
              <w:t> </w:t>
            </w:r>
            <w:r w:rsidRPr="00831DF1">
              <w:t xml:space="preserv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1ECA0D0" w14:textId="77777777"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7DE231E9" w14:textId="77777777"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69A1BC7D" w14:textId="77777777" w:rsidR="00C53F54" w:rsidRPr="00831DF1" w:rsidRDefault="00C53F54" w:rsidP="00831DF1">
            <w:pPr>
              <w:pStyle w:val="TableEntry"/>
            </w:pPr>
            <w:r w:rsidRPr="00831DF1">
              <w:rPr>
                <w:color w:val="FFFFFF"/>
              </w:rPr>
              <w:t> </w:t>
            </w:r>
            <w:r w:rsidRPr="00831DF1">
              <w:t xml:space="preserve">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14:paraId="7CC9098F"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14:paraId="4780A058"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14:paraId="2C94314D"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14:paraId="4C342EF0" w14:textId="77777777" w:rsidR="00C53F54" w:rsidRPr="00831DF1" w:rsidRDefault="00C53F54" w:rsidP="00831DF1">
            <w:pPr>
              <w:pStyle w:val="TableEntry"/>
            </w:pPr>
            <w:r w:rsidRPr="00831DF1">
              <w:rPr>
                <w:color w:val="FFFFFF"/>
              </w:rPr>
              <w:t> </w:t>
            </w:r>
            <w:r w:rsidRPr="00831DF1">
              <w:t xml:space="preserve"> </w:t>
            </w:r>
          </w:p>
        </w:tc>
      </w:tr>
      <w:tr w:rsidR="000E173E" w:rsidRPr="00831DF1" w14:paraId="47DCD0FB"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14:paraId="692818EB" w14:textId="77777777" w:rsidR="00C53F54" w:rsidRPr="00831DF1" w:rsidRDefault="00C53F54" w:rsidP="00831DF1">
            <w:pPr>
              <w:pStyle w:val="TableEntry"/>
            </w:pPr>
            <w:r w:rsidRPr="00831DF1">
              <w:rPr>
                <w:color w:val="FFFFFF"/>
              </w:rPr>
              <w:t> </w:t>
            </w:r>
            <w:r w:rsidRPr="00831DF1">
              <w:t xml:space="preserve"> Sequence Number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4250DA98" w14:textId="77777777" w:rsidR="00C53F54" w:rsidRPr="00831DF1" w:rsidRDefault="00C53F54" w:rsidP="00831DF1">
            <w:pPr>
              <w:pStyle w:val="TableEntry"/>
            </w:pPr>
            <w:r w:rsidRPr="00831DF1">
              <w:rPr>
                <w:color w:val="FFFFFF"/>
              </w:rPr>
              <w:t> </w:t>
            </w:r>
            <w:r w:rsidRPr="00831DF1">
              <w:t xml:space="preserve"> 13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14:paraId="32DED049" w14:textId="77777777" w:rsidR="00C53F54" w:rsidRPr="00831DF1" w:rsidRDefault="00C53F54" w:rsidP="00831DF1">
            <w:pPr>
              <w:pStyle w:val="TableEntry"/>
            </w:pPr>
            <w:r w:rsidRPr="00831DF1">
              <w:rPr>
                <w:color w:val="FFFFFF"/>
              </w:rPr>
              <w:t> </w:t>
            </w:r>
            <w:r w:rsidRPr="00831DF1">
              <w:t xml:space="preserve">NM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8E95CE8" w14:textId="77777777" w:rsidR="00C53F54" w:rsidRPr="00831DF1" w:rsidRDefault="00C53F54" w:rsidP="00831DF1">
            <w:pPr>
              <w:pStyle w:val="TableEntry"/>
            </w:pPr>
            <w:r w:rsidRPr="00831DF1">
              <w:rPr>
                <w:color w:val="FFFFFF"/>
              </w:rPr>
              <w:t> </w:t>
            </w:r>
            <w:r w:rsidRPr="00831DF1">
              <w:t xml:space="preserve"> 15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B9E08B3" w14:textId="77777777" w:rsidR="00C53F54" w:rsidRPr="00831DF1" w:rsidRDefault="00C53F54" w:rsidP="00831DF1">
            <w:pPr>
              <w:pStyle w:val="TableEntry"/>
            </w:pPr>
            <w:r w:rsidRPr="00831DF1">
              <w:rPr>
                <w:color w:val="FFFFFF"/>
              </w:rPr>
              <w:t> </w:t>
            </w: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8C07B65" w14:textId="77777777"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2B4A864B" w14:textId="77777777"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650EB25A" w14:textId="77777777"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7FDD0EFE" w14:textId="77777777" w:rsidR="00C53F54" w:rsidRPr="00831DF1" w:rsidRDefault="00C53F54" w:rsidP="00831DF1">
            <w:pPr>
              <w:pStyle w:val="TableEntry"/>
            </w:pPr>
            <w:r w:rsidRPr="00831DF1">
              <w:rPr>
                <w:color w:val="FFFFFF"/>
              </w:rPr>
              <w:t> </w:t>
            </w:r>
            <w:r w:rsidRPr="00831DF1">
              <w:t xml:space="preserve">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14:paraId="5E95207B"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14:paraId="1A0BF26A"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14:paraId="575F9D48"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14:paraId="0A21A5A8" w14:textId="77777777" w:rsidR="00C53F54" w:rsidRPr="00831DF1" w:rsidRDefault="00C53F54" w:rsidP="00831DF1">
            <w:pPr>
              <w:pStyle w:val="TableEntry"/>
            </w:pPr>
            <w:r w:rsidRPr="00831DF1">
              <w:rPr>
                <w:color w:val="FFFFFF"/>
              </w:rPr>
              <w:t> </w:t>
            </w:r>
            <w:r w:rsidRPr="00831DF1">
              <w:t xml:space="preserve"> 2.16.9.13 </w:t>
            </w:r>
          </w:p>
        </w:tc>
      </w:tr>
      <w:tr w:rsidR="000E173E" w:rsidRPr="00831DF1" w14:paraId="1D8079A4"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14:paraId="7D4A1ACD" w14:textId="77777777" w:rsidR="00C53F54" w:rsidRPr="00831DF1" w:rsidRDefault="00C53F54" w:rsidP="00831DF1">
            <w:pPr>
              <w:pStyle w:val="TableEntry"/>
            </w:pPr>
            <w:r w:rsidRPr="00831DF1">
              <w:rPr>
                <w:color w:val="FFFFFF"/>
              </w:rPr>
              <w:t> </w:t>
            </w:r>
            <w:r w:rsidRPr="00831DF1">
              <w:t xml:space="preserve"> Continuation Pointer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EF320B6" w14:textId="77777777" w:rsidR="00C53F54" w:rsidRPr="00831DF1" w:rsidRDefault="00C53F54" w:rsidP="00831DF1">
            <w:pPr>
              <w:pStyle w:val="TableEntry"/>
            </w:pPr>
            <w:r w:rsidRPr="00831DF1">
              <w:rPr>
                <w:color w:val="FFFFFF"/>
              </w:rPr>
              <w:t> </w:t>
            </w:r>
            <w:r w:rsidRPr="00831DF1">
              <w:t xml:space="preserve"> 14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14:paraId="703AB1DE" w14:textId="77777777" w:rsidR="00C53F54" w:rsidRPr="00831DF1" w:rsidRDefault="00C53F54" w:rsidP="00831DF1">
            <w:pPr>
              <w:pStyle w:val="TableEntry"/>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6C683FE" w14:textId="77777777" w:rsidR="00C53F54" w:rsidRPr="00831DF1" w:rsidRDefault="00C53F54" w:rsidP="00831DF1">
            <w:pPr>
              <w:pStyle w:val="TableEntry"/>
            </w:pPr>
            <w:r w:rsidRPr="00831DF1">
              <w:t xml:space="preserve">180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8C261F1" w14:textId="77777777" w:rsidR="00C53F54" w:rsidRPr="00831DF1" w:rsidRDefault="00C53F54" w:rsidP="00831DF1">
            <w:pPr>
              <w:pStyle w:val="TableEntry"/>
            </w:pPr>
            <w:r w:rsidRPr="00831DF1">
              <w:rPr>
                <w:color w:val="FFFFFF"/>
              </w:rPr>
              <w:t> </w:t>
            </w: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4343D02" w14:textId="77777777"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3154320" w14:textId="77777777"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71BD14D0" w14:textId="77777777"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7DD468DE" w14:textId="77777777" w:rsidR="00C53F54" w:rsidRPr="00831DF1" w:rsidRDefault="00C53F54" w:rsidP="00831DF1">
            <w:pPr>
              <w:pStyle w:val="TableEntry"/>
            </w:pPr>
            <w:r w:rsidRPr="00831DF1">
              <w:rPr>
                <w:color w:val="FFFFFF"/>
              </w:rPr>
              <w:t> </w:t>
            </w:r>
            <w:r w:rsidRPr="00831DF1">
              <w:t xml:space="preserve">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14:paraId="58C80FD9"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14:paraId="0E14D3C6"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14:paraId="500D0189"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14:paraId="1E00BDDD" w14:textId="77777777" w:rsidR="00C53F54" w:rsidRPr="00831DF1" w:rsidRDefault="00C53F54" w:rsidP="00831DF1">
            <w:pPr>
              <w:pStyle w:val="TableEntry"/>
            </w:pPr>
            <w:r w:rsidRPr="00831DF1">
              <w:rPr>
                <w:color w:val="FFFFFF"/>
              </w:rPr>
              <w:t> </w:t>
            </w:r>
            <w:r w:rsidRPr="00831DF1">
              <w:t xml:space="preserve"> 2.16.9.14 </w:t>
            </w:r>
          </w:p>
        </w:tc>
      </w:tr>
      <w:tr w:rsidR="000E173E" w:rsidRPr="00831DF1" w14:paraId="4FC9BBA3"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14:paraId="64C73E73" w14:textId="77777777" w:rsidR="00C53F54" w:rsidRPr="00831DF1" w:rsidRDefault="00C53F54" w:rsidP="00831DF1">
            <w:pPr>
              <w:pStyle w:val="TableEntry"/>
            </w:pPr>
            <w:r w:rsidRPr="00831DF1">
              <w:rPr>
                <w:color w:val="FFFFFF"/>
              </w:rPr>
              <w:t> </w:t>
            </w:r>
            <w:r w:rsidRPr="00831DF1">
              <w:t xml:space="preserve"> Accept Acknowledgment Type </w:t>
            </w:r>
          </w:p>
        </w:tc>
        <w:tc>
          <w:tcPr>
            <w:tcW w:w="191" w:type="pct"/>
            <w:tcBorders>
              <w:top w:val="outset" w:sz="6" w:space="0" w:color="auto"/>
              <w:left w:val="outset" w:sz="6" w:space="0" w:color="auto"/>
              <w:bottom w:val="outset" w:sz="6" w:space="0" w:color="auto"/>
              <w:right w:val="outset" w:sz="6" w:space="0" w:color="auto"/>
            </w:tcBorders>
            <w:vAlign w:val="center"/>
          </w:tcPr>
          <w:p w14:paraId="4AB3B29E" w14:textId="77777777" w:rsidR="00C53F54" w:rsidRPr="00831DF1" w:rsidRDefault="00C53F54" w:rsidP="00831DF1">
            <w:pPr>
              <w:pStyle w:val="TableEntry"/>
            </w:pPr>
            <w:r w:rsidRPr="00831DF1">
              <w:rPr>
                <w:color w:val="FFFFFF"/>
              </w:rPr>
              <w:t> </w:t>
            </w:r>
            <w:r w:rsidRPr="00831DF1">
              <w:t xml:space="preserve"> 15 </w:t>
            </w:r>
          </w:p>
        </w:tc>
        <w:tc>
          <w:tcPr>
            <w:tcW w:w="235" w:type="pct"/>
            <w:tcBorders>
              <w:top w:val="outset" w:sz="6" w:space="0" w:color="auto"/>
              <w:left w:val="outset" w:sz="6" w:space="0" w:color="auto"/>
              <w:bottom w:val="outset" w:sz="6" w:space="0" w:color="auto"/>
              <w:right w:val="outset" w:sz="6" w:space="0" w:color="auto"/>
            </w:tcBorders>
            <w:vAlign w:val="center"/>
          </w:tcPr>
          <w:p w14:paraId="6AD8465D" w14:textId="77777777"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vAlign w:val="center"/>
          </w:tcPr>
          <w:p w14:paraId="06105E5E" w14:textId="77777777" w:rsidR="00C53F54" w:rsidRPr="00831DF1" w:rsidRDefault="00C53F54" w:rsidP="00831DF1">
            <w:pPr>
              <w:pStyle w:val="TableEntry"/>
            </w:pPr>
            <w:r w:rsidRPr="00831DF1">
              <w:rPr>
                <w:color w:val="FFFFFF"/>
              </w:rPr>
              <w:t> </w:t>
            </w:r>
            <w:r w:rsidRPr="00831DF1">
              <w:t xml:space="preserve"> 2 </w:t>
            </w:r>
          </w:p>
        </w:tc>
        <w:tc>
          <w:tcPr>
            <w:tcW w:w="202" w:type="pct"/>
            <w:tcBorders>
              <w:top w:val="outset" w:sz="6" w:space="0" w:color="auto"/>
              <w:left w:val="outset" w:sz="6" w:space="0" w:color="auto"/>
              <w:bottom w:val="outset" w:sz="6" w:space="0" w:color="auto"/>
              <w:right w:val="outset" w:sz="6" w:space="0" w:color="auto"/>
            </w:tcBorders>
            <w:vAlign w:val="center"/>
          </w:tcPr>
          <w:p w14:paraId="3D00E3F0" w14:textId="77777777" w:rsidR="00C53F54" w:rsidRPr="00831DF1" w:rsidRDefault="00C53F54" w:rsidP="00831DF1">
            <w:pPr>
              <w:pStyle w:val="TableEntry"/>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14:paraId="663532F8" w14:textId="77777777"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vAlign w:val="center"/>
          </w:tcPr>
          <w:p w14:paraId="21F14A8F" w14:textId="77777777" w:rsidR="00C53F54" w:rsidRPr="00831DF1" w:rsidRDefault="00C53F54" w:rsidP="00831DF1">
            <w:pPr>
              <w:pStyle w:val="TableEntry"/>
            </w:pPr>
            <w:r w:rsidRPr="00831DF1">
              <w:rPr>
                <w:color w:val="FFFFFF"/>
              </w:rPr>
              <w:t> </w:t>
            </w:r>
            <w:r w:rsidRPr="00831DF1">
              <w:t xml:space="preserve"> 1 </w:t>
            </w:r>
          </w:p>
        </w:tc>
        <w:tc>
          <w:tcPr>
            <w:tcW w:w="230" w:type="pct"/>
            <w:tcBorders>
              <w:top w:val="outset" w:sz="6" w:space="0" w:color="auto"/>
              <w:left w:val="outset" w:sz="6" w:space="0" w:color="auto"/>
              <w:bottom w:val="outset" w:sz="6" w:space="0" w:color="auto"/>
              <w:right w:val="outset" w:sz="6" w:space="0" w:color="auto"/>
            </w:tcBorders>
            <w:vAlign w:val="center"/>
          </w:tcPr>
          <w:p w14:paraId="40C60A18" w14:textId="77777777" w:rsidR="00C53F54" w:rsidRPr="00831DF1" w:rsidRDefault="00C53F54" w:rsidP="00831DF1">
            <w:pPr>
              <w:pStyle w:val="TableEntry"/>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14:paraId="087E12C3" w14:textId="77777777" w:rsidR="00C53F54" w:rsidRPr="00831DF1" w:rsidRDefault="00C53F54" w:rsidP="00831DF1">
            <w:pPr>
              <w:pStyle w:val="TableEntry"/>
            </w:pPr>
            <w:r w:rsidRPr="00831DF1">
              <w:t xml:space="preserve">0155 </w:t>
            </w:r>
          </w:p>
        </w:tc>
        <w:tc>
          <w:tcPr>
            <w:tcW w:w="447" w:type="pct"/>
            <w:tcBorders>
              <w:top w:val="outset" w:sz="6" w:space="0" w:color="auto"/>
              <w:left w:val="outset" w:sz="6" w:space="0" w:color="auto"/>
              <w:bottom w:val="outset" w:sz="6" w:space="0" w:color="auto"/>
              <w:right w:val="outset" w:sz="6" w:space="0" w:color="auto"/>
            </w:tcBorders>
            <w:vAlign w:val="center"/>
          </w:tcPr>
          <w:p w14:paraId="67A286B9" w14:textId="77777777" w:rsidR="00C53F54" w:rsidRPr="00831DF1" w:rsidRDefault="00C53F54" w:rsidP="00831DF1">
            <w:pPr>
              <w:pStyle w:val="TableEntry"/>
            </w:pP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vAlign w:val="center"/>
          </w:tcPr>
          <w:p w14:paraId="611756C6" w14:textId="77777777" w:rsidR="00C53F54" w:rsidRPr="00831DF1" w:rsidRDefault="00C53F54" w:rsidP="00831DF1">
            <w:pPr>
              <w:pStyle w:val="TableEntry"/>
            </w:pP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vAlign w:val="center"/>
          </w:tcPr>
          <w:p w14:paraId="5768D587" w14:textId="77777777" w:rsidR="00C53F54" w:rsidRPr="00831DF1" w:rsidRDefault="00C53F54" w:rsidP="00831DF1">
            <w:pPr>
              <w:pStyle w:val="TableEntry"/>
            </w:pPr>
            <w:r w:rsidRPr="00831DF1">
              <w:rPr>
                <w:color w:val="FFFFFF"/>
              </w:rPr>
              <w:t> </w:t>
            </w:r>
            <w:r w:rsidRPr="00831DF1">
              <w:t xml:space="preserve"> AL </w:t>
            </w:r>
          </w:p>
        </w:tc>
        <w:tc>
          <w:tcPr>
            <w:tcW w:w="469" w:type="pct"/>
            <w:tcBorders>
              <w:top w:val="outset" w:sz="6" w:space="0" w:color="auto"/>
              <w:left w:val="outset" w:sz="6" w:space="0" w:color="auto"/>
              <w:bottom w:val="outset" w:sz="6" w:space="0" w:color="auto"/>
              <w:right w:val="outset" w:sz="6" w:space="0" w:color="auto"/>
            </w:tcBorders>
            <w:vAlign w:val="center"/>
          </w:tcPr>
          <w:p w14:paraId="6BD46F96" w14:textId="77777777" w:rsidR="00C53F54" w:rsidRPr="00831DF1" w:rsidRDefault="00C53F54" w:rsidP="00831DF1">
            <w:pPr>
              <w:pStyle w:val="TableEntry"/>
            </w:pPr>
            <w:r w:rsidRPr="00831DF1">
              <w:rPr>
                <w:color w:val="FFFFFF"/>
              </w:rPr>
              <w:t> </w:t>
            </w:r>
            <w:r w:rsidRPr="00831DF1">
              <w:t xml:space="preserve"> 2.16.9.15 </w:t>
            </w:r>
          </w:p>
        </w:tc>
      </w:tr>
      <w:tr w:rsidR="00C53F54" w:rsidRPr="00831DF1" w14:paraId="7E45BB7E"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093036A8" w14:textId="77777777" w:rsidR="00C53F54" w:rsidRPr="00831DF1" w:rsidRDefault="00C53F54" w:rsidP="00831DF1">
            <w:pPr>
              <w:pStyle w:val="TableEntry"/>
            </w:pPr>
            <w:r w:rsidRPr="00831DF1">
              <w:t xml:space="preserve">HL7 Definition: </w:t>
            </w:r>
          </w:p>
        </w:tc>
        <w:tc>
          <w:tcPr>
            <w:tcW w:w="408" w:type="pct"/>
            <w:shd w:val="clear" w:color="auto" w:fill="FFFFFF"/>
            <w:vAlign w:val="center"/>
          </w:tcPr>
          <w:p w14:paraId="19AD87BA" w14:textId="77777777" w:rsidR="00C53F54" w:rsidRPr="00831DF1" w:rsidRDefault="00C53F54" w:rsidP="00831DF1">
            <w:pPr>
              <w:pStyle w:val="TableEntry"/>
            </w:pPr>
          </w:p>
        </w:tc>
        <w:tc>
          <w:tcPr>
            <w:tcW w:w="469" w:type="pct"/>
            <w:shd w:val="clear" w:color="auto" w:fill="FFFFFF"/>
            <w:vAlign w:val="center"/>
          </w:tcPr>
          <w:p w14:paraId="313CA2FE" w14:textId="77777777" w:rsidR="00C53F54" w:rsidRPr="00831DF1" w:rsidRDefault="00C53F54" w:rsidP="00831DF1">
            <w:pPr>
              <w:pStyle w:val="TableEntry"/>
            </w:pPr>
          </w:p>
        </w:tc>
      </w:tr>
      <w:tr w:rsidR="00C53F54" w:rsidRPr="00831DF1" w14:paraId="0756BFD5"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5436CD14" w14:textId="77777777" w:rsidR="00C53F54" w:rsidRPr="00831DF1" w:rsidRDefault="00C53F54" w:rsidP="00831DF1">
            <w:pPr>
              <w:pStyle w:val="TableEntry"/>
            </w:pPr>
            <w:r w:rsidRPr="00831DF1">
              <w:rPr>
                <w:color w:val="00FFFF"/>
              </w:rPr>
              <w:t> </w:t>
            </w:r>
            <w:r w:rsidRPr="00831DF1">
              <w:t xml:space="preserve"> Identifies the conditions under which </w:t>
            </w:r>
            <w:r w:rsidR="005040FA" w:rsidRPr="00831DF1">
              <w:t>commit acknowledgments are required to</w:t>
            </w:r>
          </w:p>
        </w:tc>
        <w:tc>
          <w:tcPr>
            <w:tcW w:w="408" w:type="pct"/>
            <w:shd w:val="clear" w:color="auto" w:fill="FFFFFF"/>
            <w:vAlign w:val="center"/>
          </w:tcPr>
          <w:p w14:paraId="55665F4B" w14:textId="77777777" w:rsidR="00C53F54" w:rsidRPr="00831DF1" w:rsidRDefault="00C53F54" w:rsidP="00831DF1">
            <w:pPr>
              <w:pStyle w:val="TableEntry"/>
            </w:pPr>
          </w:p>
        </w:tc>
        <w:tc>
          <w:tcPr>
            <w:tcW w:w="469" w:type="pct"/>
            <w:shd w:val="clear" w:color="auto" w:fill="FFFFFF"/>
            <w:vAlign w:val="center"/>
          </w:tcPr>
          <w:p w14:paraId="536290B8" w14:textId="77777777" w:rsidR="00C53F54" w:rsidRPr="00831DF1" w:rsidRDefault="00C53F54" w:rsidP="00831DF1">
            <w:pPr>
              <w:pStyle w:val="TableEntry"/>
            </w:pPr>
          </w:p>
        </w:tc>
      </w:tr>
      <w:tr w:rsidR="00C53F54" w:rsidRPr="00831DF1" w14:paraId="6FD21837"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260A11D1" w14:textId="77777777" w:rsidR="00C53F54" w:rsidRPr="00831DF1" w:rsidRDefault="00C53F54" w:rsidP="00831DF1">
            <w:pPr>
              <w:pStyle w:val="TableEntry"/>
            </w:pPr>
            <w:r w:rsidRPr="00831DF1">
              <w:rPr>
                <w:color w:val="00FFFF"/>
              </w:rPr>
              <w:t> </w:t>
            </w:r>
            <w:r w:rsidRPr="00831DF1">
              <w:t xml:space="preserve"> be returned in response to this message. </w:t>
            </w:r>
            <w:r w:rsidR="005040FA" w:rsidRPr="00831DF1">
              <w:t>Should be set to AL="always".</w:t>
            </w:r>
          </w:p>
        </w:tc>
        <w:tc>
          <w:tcPr>
            <w:tcW w:w="408" w:type="pct"/>
            <w:shd w:val="clear" w:color="auto" w:fill="FFFFFF"/>
            <w:vAlign w:val="center"/>
          </w:tcPr>
          <w:p w14:paraId="6B5A44AF" w14:textId="77777777" w:rsidR="00C53F54" w:rsidRPr="00831DF1" w:rsidRDefault="00C53F54" w:rsidP="00831DF1">
            <w:pPr>
              <w:pStyle w:val="TableEntry"/>
            </w:pPr>
          </w:p>
        </w:tc>
        <w:tc>
          <w:tcPr>
            <w:tcW w:w="469" w:type="pct"/>
            <w:shd w:val="clear" w:color="auto" w:fill="FFFFFF"/>
            <w:vAlign w:val="center"/>
          </w:tcPr>
          <w:p w14:paraId="0109CB8A" w14:textId="77777777" w:rsidR="00C53F54" w:rsidRPr="00831DF1" w:rsidRDefault="00C53F54" w:rsidP="00831DF1">
            <w:pPr>
              <w:pStyle w:val="TableEntry"/>
            </w:pPr>
          </w:p>
        </w:tc>
      </w:tr>
      <w:tr w:rsidR="000E173E" w:rsidRPr="00831DF1" w14:paraId="01D2C864"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14:paraId="69F7E0D4" w14:textId="77777777" w:rsidR="00C53F54" w:rsidRPr="00831DF1" w:rsidRDefault="00C53F54" w:rsidP="00831DF1">
            <w:pPr>
              <w:pStyle w:val="TableEntry"/>
            </w:pPr>
            <w:r w:rsidRPr="00831DF1">
              <w:rPr>
                <w:color w:val="FFFFFF"/>
              </w:rPr>
              <w:t> </w:t>
            </w:r>
            <w:r w:rsidRPr="00831DF1">
              <w:t xml:space="preserve"> Application Acknowledgment Type </w:t>
            </w:r>
          </w:p>
        </w:tc>
        <w:tc>
          <w:tcPr>
            <w:tcW w:w="191" w:type="pct"/>
            <w:tcBorders>
              <w:top w:val="outset" w:sz="6" w:space="0" w:color="auto"/>
              <w:left w:val="outset" w:sz="6" w:space="0" w:color="auto"/>
              <w:bottom w:val="outset" w:sz="6" w:space="0" w:color="auto"/>
              <w:right w:val="outset" w:sz="6" w:space="0" w:color="auto"/>
            </w:tcBorders>
            <w:vAlign w:val="center"/>
          </w:tcPr>
          <w:p w14:paraId="65790B24" w14:textId="77777777" w:rsidR="00C53F54" w:rsidRPr="00831DF1" w:rsidRDefault="00C53F54" w:rsidP="00831DF1">
            <w:pPr>
              <w:pStyle w:val="TableEntry"/>
            </w:pPr>
            <w:r w:rsidRPr="00831DF1">
              <w:rPr>
                <w:color w:val="FFFFFF"/>
              </w:rPr>
              <w:t> </w:t>
            </w:r>
            <w:r w:rsidRPr="00831DF1">
              <w:t xml:space="preserve"> 16 </w:t>
            </w:r>
          </w:p>
        </w:tc>
        <w:tc>
          <w:tcPr>
            <w:tcW w:w="235" w:type="pct"/>
            <w:tcBorders>
              <w:top w:val="outset" w:sz="6" w:space="0" w:color="auto"/>
              <w:left w:val="outset" w:sz="6" w:space="0" w:color="auto"/>
              <w:bottom w:val="outset" w:sz="6" w:space="0" w:color="auto"/>
              <w:right w:val="outset" w:sz="6" w:space="0" w:color="auto"/>
            </w:tcBorders>
            <w:vAlign w:val="center"/>
          </w:tcPr>
          <w:p w14:paraId="6FAD5405" w14:textId="77777777"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vAlign w:val="center"/>
          </w:tcPr>
          <w:p w14:paraId="677D2BE4" w14:textId="77777777" w:rsidR="00C53F54" w:rsidRPr="00831DF1" w:rsidRDefault="00C53F54" w:rsidP="00831DF1">
            <w:pPr>
              <w:pStyle w:val="TableEntry"/>
            </w:pPr>
            <w:r w:rsidRPr="00831DF1">
              <w:rPr>
                <w:color w:val="FFFFFF"/>
              </w:rPr>
              <w:t> </w:t>
            </w:r>
            <w:r w:rsidRPr="00831DF1">
              <w:t xml:space="preserve"> 2 </w:t>
            </w:r>
          </w:p>
        </w:tc>
        <w:tc>
          <w:tcPr>
            <w:tcW w:w="202" w:type="pct"/>
            <w:tcBorders>
              <w:top w:val="outset" w:sz="6" w:space="0" w:color="auto"/>
              <w:left w:val="outset" w:sz="6" w:space="0" w:color="auto"/>
              <w:bottom w:val="outset" w:sz="6" w:space="0" w:color="auto"/>
              <w:right w:val="outset" w:sz="6" w:space="0" w:color="auto"/>
            </w:tcBorders>
            <w:vAlign w:val="center"/>
          </w:tcPr>
          <w:p w14:paraId="4809AF35" w14:textId="77777777" w:rsidR="00C53F54" w:rsidRPr="00831DF1" w:rsidRDefault="00C53F54" w:rsidP="00831DF1">
            <w:pPr>
              <w:pStyle w:val="TableEntry"/>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14:paraId="369354E1" w14:textId="77777777"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vAlign w:val="center"/>
          </w:tcPr>
          <w:p w14:paraId="4D2C004C" w14:textId="77777777" w:rsidR="00C53F54" w:rsidRPr="00831DF1" w:rsidRDefault="00C53F54" w:rsidP="00831DF1">
            <w:pPr>
              <w:pStyle w:val="TableEntry"/>
            </w:pPr>
            <w:r w:rsidRPr="00831DF1">
              <w:rPr>
                <w:color w:val="FFFFFF"/>
              </w:rPr>
              <w:t> </w:t>
            </w:r>
            <w:r w:rsidRPr="00831DF1">
              <w:t xml:space="preserve"> 1 </w:t>
            </w:r>
          </w:p>
        </w:tc>
        <w:tc>
          <w:tcPr>
            <w:tcW w:w="230" w:type="pct"/>
            <w:tcBorders>
              <w:top w:val="outset" w:sz="6" w:space="0" w:color="auto"/>
              <w:left w:val="outset" w:sz="6" w:space="0" w:color="auto"/>
              <w:bottom w:val="outset" w:sz="6" w:space="0" w:color="auto"/>
              <w:right w:val="outset" w:sz="6" w:space="0" w:color="auto"/>
            </w:tcBorders>
            <w:vAlign w:val="center"/>
          </w:tcPr>
          <w:p w14:paraId="2C14452B" w14:textId="77777777" w:rsidR="00C53F54" w:rsidRPr="00831DF1" w:rsidRDefault="00C53F54" w:rsidP="00831DF1">
            <w:pPr>
              <w:pStyle w:val="TableEntry"/>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14:paraId="20AE4921" w14:textId="77777777" w:rsidR="00C53F54" w:rsidRPr="00831DF1" w:rsidRDefault="00C53F54" w:rsidP="00831DF1">
            <w:pPr>
              <w:pStyle w:val="TableEntry"/>
            </w:pPr>
            <w:r w:rsidRPr="00831DF1">
              <w:t xml:space="preserve">0155 </w:t>
            </w:r>
          </w:p>
        </w:tc>
        <w:tc>
          <w:tcPr>
            <w:tcW w:w="447" w:type="pct"/>
            <w:tcBorders>
              <w:top w:val="outset" w:sz="6" w:space="0" w:color="auto"/>
              <w:left w:val="outset" w:sz="6" w:space="0" w:color="auto"/>
              <w:bottom w:val="outset" w:sz="6" w:space="0" w:color="auto"/>
              <w:right w:val="outset" w:sz="6" w:space="0" w:color="auto"/>
            </w:tcBorders>
            <w:vAlign w:val="center"/>
          </w:tcPr>
          <w:p w14:paraId="59384DE7" w14:textId="77777777" w:rsidR="00C53F54" w:rsidRPr="00831DF1" w:rsidRDefault="00C53F54" w:rsidP="00831DF1">
            <w:pPr>
              <w:pStyle w:val="TableEntry"/>
            </w:pP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vAlign w:val="center"/>
          </w:tcPr>
          <w:p w14:paraId="60118BBB" w14:textId="77777777" w:rsidR="00C53F54" w:rsidRPr="00831DF1" w:rsidRDefault="00C53F54" w:rsidP="00831DF1">
            <w:pPr>
              <w:pStyle w:val="TableEntry"/>
            </w:pP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vAlign w:val="center"/>
          </w:tcPr>
          <w:p w14:paraId="1C2A6598" w14:textId="77777777" w:rsidR="00C53F54" w:rsidRPr="00831DF1" w:rsidRDefault="00C53F54" w:rsidP="00831DF1">
            <w:pPr>
              <w:pStyle w:val="TableEntry"/>
            </w:pPr>
            <w:r w:rsidRPr="00831DF1">
              <w:rPr>
                <w:color w:val="FFFFFF"/>
              </w:rPr>
              <w:t> </w:t>
            </w:r>
            <w:r w:rsidRPr="00831DF1">
              <w:t xml:space="preserve"> AL </w:t>
            </w:r>
          </w:p>
        </w:tc>
        <w:tc>
          <w:tcPr>
            <w:tcW w:w="469" w:type="pct"/>
            <w:tcBorders>
              <w:top w:val="outset" w:sz="6" w:space="0" w:color="auto"/>
              <w:left w:val="outset" w:sz="6" w:space="0" w:color="auto"/>
              <w:bottom w:val="outset" w:sz="6" w:space="0" w:color="auto"/>
              <w:right w:val="outset" w:sz="6" w:space="0" w:color="auto"/>
            </w:tcBorders>
            <w:vAlign w:val="center"/>
          </w:tcPr>
          <w:p w14:paraId="218837D6" w14:textId="77777777" w:rsidR="00C53F54" w:rsidRPr="00831DF1" w:rsidRDefault="00C53F54" w:rsidP="00831DF1">
            <w:pPr>
              <w:pStyle w:val="TableEntry"/>
            </w:pPr>
            <w:r w:rsidRPr="00831DF1">
              <w:rPr>
                <w:color w:val="FFFFFF"/>
              </w:rPr>
              <w:t> </w:t>
            </w:r>
            <w:r w:rsidRPr="00831DF1">
              <w:t xml:space="preserve">2.16.9.16 </w:t>
            </w:r>
          </w:p>
        </w:tc>
      </w:tr>
      <w:tr w:rsidR="00C53F54" w:rsidRPr="00831DF1" w14:paraId="21A7EFF0"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0E5E47EC" w14:textId="77777777" w:rsidR="00C53F54" w:rsidRPr="00831DF1" w:rsidRDefault="00C53F54" w:rsidP="00831DF1">
            <w:pPr>
              <w:pStyle w:val="TableEntry"/>
            </w:pPr>
            <w:r w:rsidRPr="00831DF1">
              <w:t xml:space="preserve">HL7 Definition: </w:t>
            </w:r>
          </w:p>
        </w:tc>
        <w:tc>
          <w:tcPr>
            <w:tcW w:w="408" w:type="pct"/>
            <w:shd w:val="clear" w:color="auto" w:fill="FFFFFF"/>
            <w:vAlign w:val="center"/>
          </w:tcPr>
          <w:p w14:paraId="51F9E6ED" w14:textId="77777777" w:rsidR="00C53F54" w:rsidRPr="00831DF1" w:rsidRDefault="00C53F54" w:rsidP="00831DF1">
            <w:pPr>
              <w:pStyle w:val="TableEntry"/>
            </w:pPr>
          </w:p>
        </w:tc>
        <w:tc>
          <w:tcPr>
            <w:tcW w:w="469" w:type="pct"/>
            <w:shd w:val="clear" w:color="auto" w:fill="FFFFFF"/>
            <w:vAlign w:val="center"/>
          </w:tcPr>
          <w:p w14:paraId="7B1CF9CC" w14:textId="77777777" w:rsidR="00C53F54" w:rsidRPr="00831DF1" w:rsidRDefault="00C53F54" w:rsidP="00831DF1">
            <w:pPr>
              <w:pStyle w:val="TableEntry"/>
            </w:pPr>
          </w:p>
        </w:tc>
      </w:tr>
      <w:tr w:rsidR="00C53F54" w:rsidRPr="00831DF1" w14:paraId="36B94C2A"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42AC8229" w14:textId="77777777" w:rsidR="00C53F54" w:rsidRPr="00831DF1" w:rsidRDefault="00C53F54" w:rsidP="00831DF1">
            <w:pPr>
              <w:pStyle w:val="TableEntry"/>
            </w:pPr>
            <w:r w:rsidRPr="00831DF1">
              <w:rPr>
                <w:color w:val="00FFFF"/>
              </w:rPr>
              <w:t> </w:t>
            </w:r>
            <w:r w:rsidRPr="00831DF1">
              <w:t xml:space="preserve"> Identifies the conditions under which </w:t>
            </w:r>
            <w:r w:rsidR="005040FA" w:rsidRPr="00831DF1">
              <w:t>applicatoin acknowledgments are required</w:t>
            </w:r>
          </w:p>
        </w:tc>
        <w:tc>
          <w:tcPr>
            <w:tcW w:w="408" w:type="pct"/>
            <w:shd w:val="clear" w:color="auto" w:fill="FFFFFF"/>
            <w:vAlign w:val="center"/>
          </w:tcPr>
          <w:p w14:paraId="6F0A2CAB" w14:textId="77777777" w:rsidR="00C53F54" w:rsidRPr="00831DF1" w:rsidRDefault="00C53F54" w:rsidP="00831DF1">
            <w:pPr>
              <w:pStyle w:val="TableEntry"/>
            </w:pPr>
          </w:p>
        </w:tc>
        <w:tc>
          <w:tcPr>
            <w:tcW w:w="469" w:type="pct"/>
            <w:shd w:val="clear" w:color="auto" w:fill="FFFFFF"/>
            <w:vAlign w:val="center"/>
          </w:tcPr>
          <w:p w14:paraId="74608ACA" w14:textId="77777777" w:rsidR="00C53F54" w:rsidRPr="00831DF1" w:rsidRDefault="00C53F54" w:rsidP="00831DF1">
            <w:pPr>
              <w:pStyle w:val="TableEntry"/>
            </w:pPr>
          </w:p>
        </w:tc>
      </w:tr>
      <w:tr w:rsidR="00C53F54" w:rsidRPr="00831DF1" w14:paraId="3D77A14F" w14:textId="77777777" w:rsidTr="004E130E">
        <w:trPr>
          <w:trHeight w:val="75"/>
          <w:tblCellSpacing w:w="7" w:type="dxa"/>
        </w:trPr>
        <w:tc>
          <w:tcPr>
            <w:tcW w:w="4094" w:type="pct"/>
            <w:gridSpan w:val="11"/>
            <w:tcBorders>
              <w:top w:val="nil"/>
              <w:left w:val="nil"/>
              <w:bottom w:val="nil"/>
              <w:right w:val="nil"/>
            </w:tcBorders>
            <w:shd w:val="clear" w:color="auto" w:fill="FFFFFF"/>
            <w:vAlign w:val="center"/>
          </w:tcPr>
          <w:p w14:paraId="7DABA692" w14:textId="77777777" w:rsidR="00C53F54" w:rsidRPr="00831DF1" w:rsidRDefault="00C53F54" w:rsidP="00831DF1">
            <w:pPr>
              <w:pStyle w:val="TableEntry"/>
            </w:pPr>
            <w:r w:rsidRPr="00831DF1">
              <w:rPr>
                <w:color w:val="00FFFF"/>
              </w:rPr>
              <w:t> </w:t>
            </w:r>
            <w:r w:rsidRPr="00831DF1">
              <w:t xml:space="preserve"> to be returned in response to this </w:t>
            </w:r>
            <w:r w:rsidR="005040FA" w:rsidRPr="00831DF1">
              <w:rPr>
                <w:color w:val="00FFFF"/>
              </w:rPr>
              <w:t> </w:t>
            </w:r>
            <w:r w:rsidR="005040FA" w:rsidRPr="00831DF1">
              <w:t xml:space="preserve"> message. Should be set to AL = "always"</w:t>
            </w:r>
          </w:p>
        </w:tc>
        <w:tc>
          <w:tcPr>
            <w:tcW w:w="408" w:type="pct"/>
            <w:shd w:val="clear" w:color="auto" w:fill="FFFFFF"/>
            <w:vAlign w:val="center"/>
          </w:tcPr>
          <w:p w14:paraId="3D221B89" w14:textId="77777777" w:rsidR="00C53F54" w:rsidRPr="00831DF1" w:rsidRDefault="00C53F54" w:rsidP="00831DF1">
            <w:pPr>
              <w:pStyle w:val="TableEntry"/>
            </w:pPr>
          </w:p>
        </w:tc>
        <w:tc>
          <w:tcPr>
            <w:tcW w:w="469" w:type="pct"/>
            <w:shd w:val="clear" w:color="auto" w:fill="FFFFFF"/>
            <w:vAlign w:val="center"/>
          </w:tcPr>
          <w:p w14:paraId="60873135" w14:textId="77777777" w:rsidR="00C53F54" w:rsidRPr="00831DF1" w:rsidRDefault="00C53F54" w:rsidP="00831DF1">
            <w:pPr>
              <w:pStyle w:val="TableEntry"/>
            </w:pPr>
          </w:p>
        </w:tc>
      </w:tr>
      <w:tr w:rsidR="000E173E" w:rsidRPr="00831DF1" w14:paraId="0FA39BD7"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14:paraId="3174327C" w14:textId="77777777" w:rsidR="00C53F54" w:rsidRPr="00831DF1" w:rsidRDefault="00C53F54" w:rsidP="00831DF1">
            <w:pPr>
              <w:pStyle w:val="TableEntry"/>
            </w:pPr>
            <w:r w:rsidRPr="00831DF1">
              <w:rPr>
                <w:color w:val="FFFFFF"/>
              </w:rPr>
              <w:t> </w:t>
            </w:r>
            <w:r w:rsidRPr="00831DF1">
              <w:t xml:space="preserve"> Country Code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1C19045" w14:textId="77777777" w:rsidR="00C53F54" w:rsidRPr="00831DF1" w:rsidRDefault="00C53F54" w:rsidP="00831DF1">
            <w:pPr>
              <w:pStyle w:val="TableEntry"/>
            </w:pPr>
            <w:r w:rsidRPr="00831DF1">
              <w:rPr>
                <w:color w:val="FFFFFF"/>
              </w:rPr>
              <w:t> </w:t>
            </w:r>
            <w:r w:rsidRPr="00831DF1">
              <w:t xml:space="preserve"> 17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14:paraId="09C87D03" w14:textId="77777777"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B709CAD" w14:textId="77777777" w:rsidR="00C53F54" w:rsidRPr="00831DF1" w:rsidRDefault="00C53F54" w:rsidP="00831DF1">
            <w:pPr>
              <w:pStyle w:val="TableEntry"/>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A3788B7" w14:textId="77777777" w:rsidR="00C53F54" w:rsidRPr="00831DF1" w:rsidRDefault="00C53F54" w:rsidP="00831DF1">
            <w:pPr>
              <w:pStyle w:val="TableEntry"/>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F84B5AA" w14:textId="77777777"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13A04CA" w14:textId="77777777"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69D67E8A" w14:textId="77777777"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64C16712" w14:textId="77777777" w:rsidR="00C53F54" w:rsidRPr="00831DF1" w:rsidRDefault="00C53F54" w:rsidP="00831DF1">
            <w:pPr>
              <w:pStyle w:val="TableEntry"/>
            </w:pPr>
            <w:r w:rsidRPr="00831DF1">
              <w:t xml:space="preserve">0399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14:paraId="6A9C0FCD"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14:paraId="00172BC1"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14:paraId="13F63D65"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14:paraId="689DFA99" w14:textId="77777777" w:rsidR="00C53F54" w:rsidRPr="00831DF1" w:rsidRDefault="00C53F54" w:rsidP="00831DF1">
            <w:pPr>
              <w:pStyle w:val="TableEntry"/>
            </w:pPr>
            <w:r w:rsidRPr="00831DF1">
              <w:t xml:space="preserve">2.16.9.17 </w:t>
            </w:r>
          </w:p>
        </w:tc>
      </w:tr>
      <w:tr w:rsidR="000E173E" w:rsidRPr="00831DF1" w14:paraId="3DC0EA90" w14:textId="77777777"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14:paraId="129E49B8" w14:textId="77777777" w:rsidR="00C53F54" w:rsidRPr="00831DF1" w:rsidRDefault="00C53F54" w:rsidP="00831DF1">
            <w:pPr>
              <w:pStyle w:val="TableEntry"/>
            </w:pPr>
            <w:r w:rsidRPr="00831DF1">
              <w:rPr>
                <w:color w:val="FFFFFF"/>
              </w:rPr>
              <w:t> </w:t>
            </w:r>
            <w:r w:rsidRPr="00831DF1">
              <w:t xml:space="preserve"> Character Set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D7EDDAD" w14:textId="77777777" w:rsidR="00C53F54" w:rsidRPr="00831DF1" w:rsidRDefault="00C53F54" w:rsidP="00831DF1">
            <w:pPr>
              <w:pStyle w:val="TableEntry"/>
            </w:pPr>
            <w:r w:rsidRPr="00831DF1">
              <w:rPr>
                <w:color w:val="FFFFFF"/>
              </w:rPr>
              <w:t> </w:t>
            </w:r>
            <w:r w:rsidRPr="00831DF1">
              <w:t xml:space="preserve"> 18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14:paraId="670B1AC6" w14:textId="77777777"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00F1178" w14:textId="77777777" w:rsidR="00C53F54" w:rsidRPr="00831DF1" w:rsidRDefault="00C53F54" w:rsidP="00831DF1">
            <w:pPr>
              <w:pStyle w:val="TableEntry"/>
            </w:pPr>
            <w:r w:rsidRPr="00831DF1">
              <w:rPr>
                <w:color w:val="FFFFFF"/>
              </w:rPr>
              <w:t> </w:t>
            </w:r>
            <w:r w:rsidRPr="00831DF1">
              <w:t xml:space="preserve"> 16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D1E05E1" w14:textId="77777777" w:rsidR="00C53F54" w:rsidRPr="00831DF1" w:rsidRDefault="00C53F54" w:rsidP="00831DF1">
            <w:pPr>
              <w:pStyle w:val="TableEntry"/>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3D4680D" w14:textId="77777777"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6A86FFF" w14:textId="77777777"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16DD6919" w14:textId="77777777"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4715A74B" w14:textId="77777777" w:rsidR="00C53F54" w:rsidRPr="00831DF1" w:rsidRDefault="00C53F54" w:rsidP="00831DF1">
            <w:pPr>
              <w:pStyle w:val="TableEntry"/>
            </w:pPr>
            <w:r w:rsidRPr="00831DF1">
              <w:t xml:space="preserve">0211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14:paraId="24BFBF77"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14:paraId="6B20FC30"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14:paraId="6B77B3F9"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14:paraId="6A403F15" w14:textId="77777777" w:rsidR="00C53F54" w:rsidRPr="00831DF1" w:rsidRDefault="00C53F54" w:rsidP="00831DF1">
            <w:pPr>
              <w:pStyle w:val="TableEntry"/>
            </w:pPr>
            <w:r w:rsidRPr="00831DF1">
              <w:t xml:space="preserve">2.16.9.18 </w:t>
            </w:r>
          </w:p>
        </w:tc>
      </w:tr>
    </w:tbl>
    <w:p w14:paraId="2CF3594D" w14:textId="77777777" w:rsidR="005040FA" w:rsidRPr="00831DF1" w:rsidRDefault="005040FA" w:rsidP="00831DF1">
      <w:pPr>
        <w:pStyle w:val="TableEntry"/>
        <w:tabs>
          <w:tab w:val="left" w:pos="1636"/>
          <w:tab w:val="left" w:pos="1903"/>
          <w:tab w:val="left" w:pos="2709"/>
          <w:tab w:val="left" w:pos="3083"/>
          <w:tab w:val="left" w:pos="3413"/>
          <w:tab w:val="left" w:pos="3910"/>
          <w:tab w:val="left" w:pos="4127"/>
          <w:tab w:val="left" w:pos="4380"/>
          <w:tab w:val="left" w:pos="4904"/>
          <w:tab w:val="left" w:pos="5511"/>
          <w:tab w:val="left" w:pos="7473"/>
          <w:tab w:val="left" w:pos="9576"/>
        </w:tabs>
        <w:rPr>
          <w:color w:val="FFFFFF"/>
        </w:rPr>
      </w:pPr>
      <w:r w:rsidRPr="00831DF1">
        <w:rPr>
          <w:color w:val="FFFFFF"/>
        </w:rPr>
        <w:tab/>
      </w:r>
      <w:r w:rsidRPr="00831DF1">
        <w:rPr>
          <w:color w:val="FFFFFF"/>
        </w:rPr>
        <w:tab/>
      </w:r>
      <w:r w:rsidRPr="00831DF1">
        <w:rPr>
          <w:color w:val="FFFFFF"/>
        </w:rPr>
        <w:tab/>
      </w:r>
      <w:r w:rsidRPr="00831DF1">
        <w:rPr>
          <w:color w:val="FFFFFF"/>
        </w:rPr>
        <w:tab/>
      </w:r>
      <w:r w:rsidRPr="00831DF1">
        <w:rPr>
          <w:color w:val="FFFFFF"/>
        </w:rPr>
        <w:tab/>
      </w:r>
      <w:r w:rsidRPr="00831DF1">
        <w:tab/>
      </w:r>
      <w:r w:rsidRPr="00831DF1">
        <w:rPr>
          <w:color w:val="FFFFFF"/>
        </w:rPr>
        <w:tab/>
      </w:r>
      <w:r w:rsidRPr="00831DF1">
        <w:rPr>
          <w:color w:val="FFFFFF"/>
        </w:rPr>
        <w:tab/>
      </w:r>
      <w:r w:rsidRPr="00831DF1">
        <w:rPr>
          <w:color w:val="FFFFFF"/>
        </w:rPr>
        <w:tab/>
      </w:r>
      <w:r w:rsidRPr="00831DF1">
        <w:rPr>
          <w:color w:val="FFFFFF"/>
        </w:rPr>
        <w:tab/>
      </w:r>
      <w:r w:rsidRPr="00831DF1">
        <w:rPr>
          <w:color w:val="FFFFFF"/>
        </w:rPr>
        <w:tab/>
      </w:r>
      <w:r w:rsidRPr="00831DF1">
        <w:rPr>
          <w:color w:val="FFFFFF"/>
        </w:rPr>
        <w:tab/>
      </w:r>
    </w:p>
    <w:p w14:paraId="0EB5A14A" w14:textId="77777777" w:rsidR="005040FA" w:rsidRPr="00831DF1" w:rsidRDefault="005040FA" w:rsidP="00831DF1">
      <w:pPr>
        <w:pStyle w:val="TableEntry"/>
        <w:tabs>
          <w:tab w:val="left" w:pos="1636"/>
          <w:tab w:val="left" w:pos="1903"/>
          <w:tab w:val="left" w:pos="2709"/>
          <w:tab w:val="left" w:pos="3083"/>
          <w:tab w:val="left" w:pos="3413"/>
          <w:tab w:val="left" w:pos="3910"/>
          <w:tab w:val="left" w:pos="4127"/>
          <w:tab w:val="left" w:pos="4380"/>
          <w:tab w:val="left" w:pos="4904"/>
          <w:tab w:val="left" w:pos="5511"/>
          <w:tab w:val="left" w:pos="7473"/>
          <w:tab w:val="left" w:pos="9576"/>
        </w:tabs>
        <w:rPr>
          <w:color w:val="FFFFFF"/>
        </w:rPr>
      </w:pPr>
    </w:p>
    <w:p w14:paraId="68F93DD7" w14:textId="77777777" w:rsidR="004E130E" w:rsidRPr="00831DF1" w:rsidRDefault="004E130E" w:rsidP="00831DF1">
      <w:r w:rsidRPr="00831DF1">
        <w:br w:type="page"/>
      </w:r>
    </w:p>
    <w:tbl>
      <w:tblPr>
        <w:tblW w:w="511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01"/>
        <w:gridCol w:w="386"/>
        <w:gridCol w:w="700"/>
        <w:gridCol w:w="474"/>
        <w:gridCol w:w="430"/>
        <w:gridCol w:w="497"/>
        <w:gridCol w:w="395"/>
        <w:gridCol w:w="463"/>
        <w:gridCol w:w="574"/>
        <w:gridCol w:w="847"/>
        <w:gridCol w:w="1324"/>
        <w:gridCol w:w="983"/>
        <w:gridCol w:w="1083"/>
      </w:tblGrid>
      <w:tr w:rsidR="00DA55E2" w:rsidRPr="00831DF1" w14:paraId="4561DBC9" w14:textId="77777777" w:rsidTr="00DA55E2">
        <w:trPr>
          <w:tblCellSpacing w:w="7" w:type="dxa"/>
        </w:trPr>
        <w:tc>
          <w:tcPr>
            <w:tcW w:w="731" w:type="pct"/>
            <w:tcBorders>
              <w:top w:val="outset" w:sz="6" w:space="0" w:color="auto"/>
              <w:left w:val="outset" w:sz="6" w:space="0" w:color="auto"/>
              <w:bottom w:val="outset" w:sz="6" w:space="0" w:color="auto"/>
              <w:right w:val="outset" w:sz="6" w:space="0" w:color="auto"/>
            </w:tcBorders>
            <w:shd w:val="clear" w:color="auto" w:fill="FFFFFF"/>
            <w:vAlign w:val="center"/>
          </w:tcPr>
          <w:p w14:paraId="3CC65685" w14:textId="77777777" w:rsidR="004E130E" w:rsidRPr="00831DF1" w:rsidRDefault="00DA55E2" w:rsidP="00831DF1">
            <w:pPr>
              <w:pStyle w:val="TableEntry"/>
              <w:rPr>
                <w:color w:val="FFFFFF"/>
              </w:rPr>
            </w:pPr>
            <w:r w:rsidRPr="00831DF1">
              <w:rPr>
                <w:b/>
              </w:rPr>
              <w:t>Name</w:t>
            </w:r>
          </w:p>
        </w:tc>
        <w:tc>
          <w:tcPr>
            <w:tcW w:w="192" w:type="pct"/>
            <w:tcBorders>
              <w:top w:val="outset" w:sz="6" w:space="0" w:color="auto"/>
              <w:left w:val="outset" w:sz="6" w:space="0" w:color="auto"/>
              <w:bottom w:val="outset" w:sz="6" w:space="0" w:color="auto"/>
              <w:right w:val="outset" w:sz="6" w:space="0" w:color="auto"/>
            </w:tcBorders>
            <w:shd w:val="clear" w:color="auto" w:fill="FFFFFF"/>
            <w:vAlign w:val="center"/>
          </w:tcPr>
          <w:p w14:paraId="1FF1F7FF" w14:textId="77777777" w:rsidR="004E130E" w:rsidRPr="00831DF1" w:rsidRDefault="00DA55E2" w:rsidP="00831DF1">
            <w:pPr>
              <w:pStyle w:val="TableEntry"/>
              <w:rPr>
                <w:color w:val="FFFFFF"/>
              </w:rPr>
            </w:pPr>
            <w:r w:rsidRPr="00831DF1">
              <w:rPr>
                <w:b/>
              </w:rPr>
              <w:t>Seq</w:t>
            </w:r>
          </w:p>
        </w:tc>
        <w:tc>
          <w:tcPr>
            <w:tcW w:w="367" w:type="pct"/>
            <w:tcBorders>
              <w:top w:val="outset" w:sz="6" w:space="0" w:color="auto"/>
              <w:left w:val="outset" w:sz="6" w:space="0" w:color="auto"/>
              <w:bottom w:val="outset" w:sz="6" w:space="0" w:color="auto"/>
              <w:right w:val="outset" w:sz="6" w:space="0" w:color="auto"/>
            </w:tcBorders>
            <w:shd w:val="clear" w:color="auto" w:fill="FFFFFF"/>
            <w:vAlign w:val="center"/>
          </w:tcPr>
          <w:p w14:paraId="20C3B6A6" w14:textId="77777777" w:rsidR="004E130E" w:rsidRPr="00831DF1" w:rsidRDefault="00DA55E2" w:rsidP="00831DF1">
            <w:pPr>
              <w:pStyle w:val="TableEntry"/>
              <w:rPr>
                <w:color w:val="FFFFFF"/>
              </w:rPr>
            </w:pPr>
            <w:r w:rsidRPr="00831DF1">
              <w:rPr>
                <w:b/>
              </w:rPr>
              <w:t>DT</w:t>
            </w:r>
          </w:p>
        </w:tc>
        <w:tc>
          <w:tcPr>
            <w:tcW w:w="212" w:type="pct"/>
            <w:tcBorders>
              <w:top w:val="outset" w:sz="6" w:space="0" w:color="auto"/>
              <w:left w:val="outset" w:sz="6" w:space="0" w:color="auto"/>
              <w:bottom w:val="outset" w:sz="6" w:space="0" w:color="auto"/>
              <w:right w:val="outset" w:sz="6" w:space="0" w:color="auto"/>
            </w:tcBorders>
            <w:shd w:val="clear" w:color="auto" w:fill="FFFFFF"/>
            <w:vAlign w:val="center"/>
          </w:tcPr>
          <w:p w14:paraId="0F42BCF3" w14:textId="77777777" w:rsidR="004E130E" w:rsidRPr="00831DF1" w:rsidRDefault="00DA55E2" w:rsidP="00831DF1">
            <w:pPr>
              <w:pStyle w:val="TableEntry"/>
              <w:rPr>
                <w:color w:val="FFFFFF"/>
              </w:rPr>
            </w:pPr>
            <w:r w:rsidRPr="00831DF1">
              <w:rPr>
                <w:b/>
              </w:rPr>
              <w:t>Len</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E576410" w14:textId="77777777" w:rsidR="004E130E" w:rsidRPr="00831DF1" w:rsidRDefault="00DA55E2" w:rsidP="00831DF1">
            <w:pPr>
              <w:pStyle w:val="TableEntry"/>
              <w:rPr>
                <w:color w:val="FFFFFF"/>
              </w:rPr>
            </w:pPr>
            <w:r w:rsidRPr="00831DF1">
              <w:rPr>
                <w:b/>
              </w:rPr>
              <w:t>Opt</w:t>
            </w:r>
          </w:p>
        </w:tc>
        <w:tc>
          <w:tcPr>
            <w:tcW w:w="257" w:type="pct"/>
            <w:tcBorders>
              <w:top w:val="outset" w:sz="6" w:space="0" w:color="auto"/>
              <w:left w:val="outset" w:sz="6" w:space="0" w:color="auto"/>
              <w:bottom w:val="outset" w:sz="6" w:space="0" w:color="auto"/>
              <w:right w:val="outset" w:sz="6" w:space="0" w:color="auto"/>
            </w:tcBorders>
            <w:shd w:val="clear" w:color="auto" w:fill="FFFFFF"/>
            <w:vAlign w:val="center"/>
          </w:tcPr>
          <w:p w14:paraId="49A66C9D" w14:textId="77777777" w:rsidR="004E130E" w:rsidRPr="00831DF1" w:rsidRDefault="00DA55E2" w:rsidP="00831DF1">
            <w:pPr>
              <w:pStyle w:val="TableEntry"/>
            </w:pPr>
            <w:r w:rsidRPr="00831DF1">
              <w:rPr>
                <w:b/>
              </w:rPr>
              <w:t>Rep</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10A1A2B9" w14:textId="77777777" w:rsidR="004E130E" w:rsidRPr="00831DF1" w:rsidRDefault="00DA55E2" w:rsidP="00831DF1">
            <w:pPr>
              <w:pStyle w:val="TableEntry"/>
              <w:rPr>
                <w:color w:val="FFFFFF"/>
                <w:sz w:val="18"/>
                <w:szCs w:val="18"/>
              </w:rPr>
            </w:pPr>
            <w:r w:rsidRPr="00831DF1">
              <w:rPr>
                <w:b/>
                <w:sz w:val="18"/>
                <w:szCs w:val="18"/>
              </w:rPr>
              <w:t>Min</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14:paraId="23EC44F6" w14:textId="77777777" w:rsidR="004E130E" w:rsidRPr="00831DF1" w:rsidRDefault="00DA55E2" w:rsidP="00831DF1">
            <w:pPr>
              <w:pStyle w:val="TableEntry"/>
              <w:rPr>
                <w:color w:val="FFFFFF"/>
              </w:rPr>
            </w:pPr>
            <w:r w:rsidRPr="00831DF1">
              <w:rPr>
                <w:b/>
              </w:rPr>
              <w:t>Max</w:t>
            </w:r>
          </w:p>
        </w:tc>
        <w:tc>
          <w:tcPr>
            <w:tcW w:w="253" w:type="pct"/>
            <w:tcBorders>
              <w:top w:val="outset" w:sz="6" w:space="0" w:color="auto"/>
              <w:left w:val="outset" w:sz="6" w:space="0" w:color="auto"/>
              <w:bottom w:val="outset" w:sz="6" w:space="0" w:color="auto"/>
              <w:right w:val="outset" w:sz="6" w:space="0" w:color="auto"/>
            </w:tcBorders>
            <w:shd w:val="clear" w:color="auto" w:fill="FFFFFF"/>
            <w:vAlign w:val="center"/>
          </w:tcPr>
          <w:p w14:paraId="3A1E5C39" w14:textId="77777777" w:rsidR="004E130E" w:rsidRPr="00831DF1" w:rsidRDefault="00DA55E2" w:rsidP="00831DF1">
            <w:pPr>
              <w:pStyle w:val="TableEntry"/>
              <w:rPr>
                <w:color w:val="FFFFFF"/>
              </w:rPr>
            </w:pPr>
            <w:r w:rsidRPr="00831DF1">
              <w:rPr>
                <w:b/>
              </w:rPr>
              <w:t>Tbl</w:t>
            </w:r>
          </w:p>
        </w:tc>
        <w:tc>
          <w:tcPr>
            <w:tcW w:w="451" w:type="pct"/>
            <w:tcBorders>
              <w:top w:val="outset" w:sz="6" w:space="0" w:color="auto"/>
              <w:left w:val="outset" w:sz="6" w:space="0" w:color="auto"/>
              <w:bottom w:val="outset" w:sz="6" w:space="0" w:color="auto"/>
              <w:right w:val="outset" w:sz="6" w:space="0" w:color="auto"/>
            </w:tcBorders>
            <w:shd w:val="clear" w:color="auto" w:fill="FFFFFF"/>
            <w:vAlign w:val="center"/>
          </w:tcPr>
          <w:p w14:paraId="39C4BBCB" w14:textId="77777777" w:rsidR="004E130E" w:rsidRPr="00831DF1" w:rsidRDefault="00DA55E2" w:rsidP="00831DF1">
            <w:pPr>
              <w:pStyle w:val="TableEntry"/>
              <w:rPr>
                <w:color w:val="FFFFFF"/>
                <w:sz w:val="18"/>
                <w:szCs w:val="18"/>
              </w:rPr>
            </w:pPr>
            <w:r w:rsidRPr="00831DF1">
              <w:rPr>
                <w:b/>
                <w:sz w:val="18"/>
                <w:szCs w:val="18"/>
              </w:rPr>
              <w:t>Predicate</w:t>
            </w:r>
          </w:p>
        </w:tc>
        <w:tc>
          <w:tcPr>
            <w:tcW w:w="694" w:type="pct"/>
            <w:tcBorders>
              <w:top w:val="outset" w:sz="6" w:space="0" w:color="auto"/>
              <w:left w:val="outset" w:sz="6" w:space="0" w:color="auto"/>
              <w:bottom w:val="outset" w:sz="6" w:space="0" w:color="auto"/>
              <w:right w:val="outset" w:sz="6" w:space="0" w:color="auto"/>
            </w:tcBorders>
            <w:shd w:val="clear" w:color="auto" w:fill="FFFFFF"/>
            <w:vAlign w:val="center"/>
          </w:tcPr>
          <w:p w14:paraId="4B65205B" w14:textId="77777777" w:rsidR="004E130E" w:rsidRPr="00831DF1" w:rsidRDefault="00DA55E2" w:rsidP="00831DF1">
            <w:pPr>
              <w:pStyle w:val="TableEntry"/>
              <w:rPr>
                <w:color w:val="FFFFFF"/>
              </w:rPr>
            </w:pPr>
            <w:r w:rsidRPr="00831DF1">
              <w:rPr>
                <w:b/>
              </w:rPr>
              <w:t>Fixed Val</w:t>
            </w:r>
          </w:p>
        </w:tc>
        <w:tc>
          <w:tcPr>
            <w:tcW w:w="515" w:type="pct"/>
            <w:tcBorders>
              <w:top w:val="outset" w:sz="6" w:space="0" w:color="auto"/>
              <w:left w:val="outset" w:sz="6" w:space="0" w:color="auto"/>
              <w:bottom w:val="outset" w:sz="6" w:space="0" w:color="auto"/>
              <w:right w:val="outset" w:sz="6" w:space="0" w:color="auto"/>
            </w:tcBorders>
            <w:shd w:val="clear" w:color="auto" w:fill="FFFFFF"/>
            <w:vAlign w:val="center"/>
          </w:tcPr>
          <w:p w14:paraId="01971316" w14:textId="77777777" w:rsidR="004E130E" w:rsidRPr="00831DF1" w:rsidRDefault="00DA55E2" w:rsidP="00831DF1">
            <w:pPr>
              <w:pStyle w:val="TableEntry"/>
              <w:rPr>
                <w:color w:val="FFFFFF"/>
              </w:rPr>
            </w:pPr>
            <w:r w:rsidRPr="00831DF1">
              <w:rPr>
                <w:b/>
              </w:rPr>
              <w:t>Ex Val</w:t>
            </w:r>
          </w:p>
        </w:tc>
        <w:tc>
          <w:tcPr>
            <w:tcW w:w="564" w:type="pct"/>
            <w:tcBorders>
              <w:top w:val="outset" w:sz="6" w:space="0" w:color="auto"/>
              <w:left w:val="outset" w:sz="6" w:space="0" w:color="auto"/>
              <w:bottom w:val="outset" w:sz="6" w:space="0" w:color="auto"/>
              <w:right w:val="outset" w:sz="6" w:space="0" w:color="auto"/>
            </w:tcBorders>
            <w:shd w:val="clear" w:color="auto" w:fill="FFFFFF"/>
            <w:vAlign w:val="center"/>
          </w:tcPr>
          <w:p w14:paraId="1BC3E62C" w14:textId="77777777" w:rsidR="004E130E" w:rsidRPr="00831DF1" w:rsidRDefault="00DA55E2" w:rsidP="00831DF1">
            <w:pPr>
              <w:pStyle w:val="TableEntry"/>
              <w:rPr>
                <w:color w:val="FFFFFF"/>
              </w:rPr>
            </w:pPr>
            <w:r w:rsidRPr="00831DF1">
              <w:rPr>
                <w:b/>
              </w:rPr>
              <w:t>Reference</w:t>
            </w:r>
          </w:p>
        </w:tc>
      </w:tr>
      <w:tr w:rsidR="00DA55E2" w:rsidRPr="00831DF1" w14:paraId="71E37978" w14:textId="77777777" w:rsidTr="00DA55E2">
        <w:trPr>
          <w:tblCellSpacing w:w="7" w:type="dxa"/>
        </w:trPr>
        <w:tc>
          <w:tcPr>
            <w:tcW w:w="731" w:type="pct"/>
            <w:tcBorders>
              <w:top w:val="outset" w:sz="6" w:space="0" w:color="auto"/>
              <w:left w:val="outset" w:sz="6" w:space="0" w:color="auto"/>
              <w:bottom w:val="outset" w:sz="6" w:space="0" w:color="auto"/>
              <w:right w:val="outset" w:sz="6" w:space="0" w:color="auto"/>
            </w:tcBorders>
            <w:shd w:val="clear" w:color="auto" w:fill="FFFFFF"/>
            <w:vAlign w:val="center"/>
          </w:tcPr>
          <w:p w14:paraId="56397D08" w14:textId="77777777" w:rsidR="00C53F54" w:rsidRPr="00831DF1" w:rsidRDefault="00C53F54" w:rsidP="00831DF1">
            <w:pPr>
              <w:pStyle w:val="TableEntry"/>
            </w:pPr>
            <w:r w:rsidRPr="00831DF1">
              <w:rPr>
                <w:color w:val="FFFFFF"/>
              </w:rPr>
              <w:t> </w:t>
            </w:r>
            <w:r w:rsidRPr="00831DF1">
              <w:t xml:space="preserve"> Principal Language Of Message </w:t>
            </w:r>
          </w:p>
        </w:tc>
        <w:tc>
          <w:tcPr>
            <w:tcW w:w="192" w:type="pct"/>
            <w:tcBorders>
              <w:top w:val="outset" w:sz="6" w:space="0" w:color="auto"/>
              <w:left w:val="outset" w:sz="6" w:space="0" w:color="auto"/>
              <w:bottom w:val="outset" w:sz="6" w:space="0" w:color="auto"/>
              <w:right w:val="outset" w:sz="6" w:space="0" w:color="auto"/>
            </w:tcBorders>
            <w:shd w:val="clear" w:color="auto" w:fill="FFFFFF"/>
            <w:vAlign w:val="center"/>
          </w:tcPr>
          <w:p w14:paraId="767E7751" w14:textId="77777777" w:rsidR="00C53F54" w:rsidRPr="00831DF1" w:rsidRDefault="00C53F54" w:rsidP="00831DF1">
            <w:pPr>
              <w:pStyle w:val="TableEntry"/>
            </w:pPr>
            <w:r w:rsidRPr="00831DF1">
              <w:rPr>
                <w:color w:val="FFFFFF"/>
              </w:rPr>
              <w:t> </w:t>
            </w:r>
            <w:r w:rsidRPr="00831DF1">
              <w:t xml:space="preserve"> 19 </w:t>
            </w:r>
          </w:p>
        </w:tc>
        <w:tc>
          <w:tcPr>
            <w:tcW w:w="367" w:type="pct"/>
            <w:tcBorders>
              <w:top w:val="outset" w:sz="6" w:space="0" w:color="auto"/>
              <w:left w:val="outset" w:sz="6" w:space="0" w:color="auto"/>
              <w:bottom w:val="outset" w:sz="6" w:space="0" w:color="auto"/>
              <w:right w:val="outset" w:sz="6" w:space="0" w:color="auto"/>
            </w:tcBorders>
            <w:shd w:val="clear" w:color="auto" w:fill="FFFFFF"/>
            <w:vAlign w:val="center"/>
          </w:tcPr>
          <w:p w14:paraId="6CB44F57" w14:textId="77777777" w:rsidR="00C53F54" w:rsidRPr="00831DF1" w:rsidRDefault="00C53F54" w:rsidP="00831DF1">
            <w:pPr>
              <w:pStyle w:val="TableEntry"/>
            </w:pPr>
            <w:r w:rsidRPr="00831DF1">
              <w:rPr>
                <w:color w:val="FFFFFF"/>
              </w:rPr>
              <w:t> </w:t>
            </w:r>
            <w:r w:rsidRPr="00831DF1">
              <w:t xml:space="preserve"> CE </w:t>
            </w:r>
          </w:p>
        </w:tc>
        <w:tc>
          <w:tcPr>
            <w:tcW w:w="212" w:type="pct"/>
            <w:tcBorders>
              <w:top w:val="outset" w:sz="6" w:space="0" w:color="auto"/>
              <w:left w:val="outset" w:sz="6" w:space="0" w:color="auto"/>
              <w:bottom w:val="outset" w:sz="6" w:space="0" w:color="auto"/>
              <w:right w:val="outset" w:sz="6" w:space="0" w:color="auto"/>
            </w:tcBorders>
            <w:shd w:val="clear" w:color="auto" w:fill="FFFFFF"/>
            <w:vAlign w:val="center"/>
          </w:tcPr>
          <w:p w14:paraId="5C54B29E" w14:textId="77777777" w:rsidR="00C53F54" w:rsidRPr="00831DF1" w:rsidRDefault="00C53F54" w:rsidP="00831DF1">
            <w:pPr>
              <w:pStyle w:val="TableEntry"/>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8553489" w14:textId="77777777" w:rsidR="00C53F54" w:rsidRPr="00831DF1" w:rsidRDefault="00C53F54" w:rsidP="00831DF1">
            <w:pPr>
              <w:pStyle w:val="TableEntry"/>
            </w:pPr>
            <w:r w:rsidRPr="00831DF1">
              <w:rPr>
                <w:color w:val="FFFFFF"/>
              </w:rPr>
              <w:t> </w:t>
            </w:r>
            <w:r w:rsidRPr="00831DF1">
              <w:t xml:space="preserve"> NS </w:t>
            </w:r>
          </w:p>
        </w:tc>
        <w:tc>
          <w:tcPr>
            <w:tcW w:w="257" w:type="pct"/>
            <w:tcBorders>
              <w:top w:val="outset" w:sz="6" w:space="0" w:color="auto"/>
              <w:left w:val="outset" w:sz="6" w:space="0" w:color="auto"/>
              <w:bottom w:val="outset" w:sz="6" w:space="0" w:color="auto"/>
              <w:right w:val="outset" w:sz="6" w:space="0" w:color="auto"/>
            </w:tcBorders>
            <w:shd w:val="clear" w:color="auto" w:fill="FFFFFF"/>
            <w:vAlign w:val="center"/>
          </w:tcPr>
          <w:p w14:paraId="37CD3D24" w14:textId="77777777" w:rsidR="00C53F54" w:rsidRPr="00831DF1" w:rsidRDefault="00C53F54" w:rsidP="00831DF1">
            <w:pPr>
              <w:pStyle w:val="TableEntry"/>
            </w:pPr>
            <w:r w:rsidRPr="00831DF1">
              <w:t xml:space="preserve">False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57AF71F5" w14:textId="77777777" w:rsidR="00C53F54" w:rsidRPr="00831DF1" w:rsidRDefault="00C53F54" w:rsidP="00831DF1">
            <w:pPr>
              <w:pStyle w:val="TableEntry"/>
            </w:pPr>
            <w:r w:rsidRPr="00831DF1">
              <w:rPr>
                <w:color w:val="FFFFFF"/>
              </w:rPr>
              <w:t> </w:t>
            </w:r>
            <w:r w:rsidRPr="00831DF1">
              <w:t xml:space="preserve"> 0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14:paraId="00B3A2B8" w14:textId="77777777" w:rsidR="00C53F54" w:rsidRPr="00831DF1" w:rsidRDefault="00C53F54" w:rsidP="00831DF1">
            <w:pPr>
              <w:pStyle w:val="TableEntry"/>
            </w:pPr>
            <w:r w:rsidRPr="00831DF1">
              <w:rPr>
                <w:color w:val="FFFFFF"/>
              </w:rPr>
              <w:t> </w:t>
            </w:r>
            <w:r w:rsidRPr="00831DF1">
              <w:t xml:space="preserve"> 0 </w:t>
            </w:r>
          </w:p>
        </w:tc>
        <w:tc>
          <w:tcPr>
            <w:tcW w:w="253" w:type="pct"/>
            <w:tcBorders>
              <w:top w:val="outset" w:sz="6" w:space="0" w:color="auto"/>
              <w:left w:val="outset" w:sz="6" w:space="0" w:color="auto"/>
              <w:bottom w:val="outset" w:sz="6" w:space="0" w:color="auto"/>
              <w:right w:val="outset" w:sz="6" w:space="0" w:color="auto"/>
            </w:tcBorders>
            <w:shd w:val="clear" w:color="auto" w:fill="FFFFFF"/>
            <w:vAlign w:val="center"/>
          </w:tcPr>
          <w:p w14:paraId="067610BD" w14:textId="77777777" w:rsidR="00C53F54" w:rsidRPr="00831DF1" w:rsidRDefault="00C53F54" w:rsidP="00831DF1">
            <w:pPr>
              <w:pStyle w:val="TableEntry"/>
            </w:pPr>
            <w:r w:rsidRPr="00831DF1">
              <w:rPr>
                <w:color w:val="FFFFFF"/>
              </w:rPr>
              <w:t> </w:t>
            </w:r>
            <w:r w:rsidRPr="00831DF1">
              <w:t xml:space="preserve"> </w:t>
            </w:r>
          </w:p>
        </w:tc>
        <w:tc>
          <w:tcPr>
            <w:tcW w:w="451" w:type="pct"/>
            <w:tcBorders>
              <w:top w:val="outset" w:sz="6" w:space="0" w:color="auto"/>
              <w:left w:val="outset" w:sz="6" w:space="0" w:color="auto"/>
              <w:bottom w:val="outset" w:sz="6" w:space="0" w:color="auto"/>
              <w:right w:val="outset" w:sz="6" w:space="0" w:color="auto"/>
            </w:tcBorders>
            <w:shd w:val="clear" w:color="auto" w:fill="FFFFFF"/>
            <w:vAlign w:val="center"/>
          </w:tcPr>
          <w:p w14:paraId="7A6CD65C"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694" w:type="pct"/>
            <w:tcBorders>
              <w:top w:val="outset" w:sz="6" w:space="0" w:color="auto"/>
              <w:left w:val="outset" w:sz="6" w:space="0" w:color="auto"/>
              <w:bottom w:val="outset" w:sz="6" w:space="0" w:color="auto"/>
              <w:right w:val="outset" w:sz="6" w:space="0" w:color="auto"/>
            </w:tcBorders>
            <w:shd w:val="clear" w:color="auto" w:fill="FFFFFF"/>
            <w:vAlign w:val="center"/>
          </w:tcPr>
          <w:p w14:paraId="3C68797F"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15" w:type="pct"/>
            <w:tcBorders>
              <w:top w:val="outset" w:sz="6" w:space="0" w:color="auto"/>
              <w:left w:val="outset" w:sz="6" w:space="0" w:color="auto"/>
              <w:bottom w:val="outset" w:sz="6" w:space="0" w:color="auto"/>
              <w:right w:val="outset" w:sz="6" w:space="0" w:color="auto"/>
            </w:tcBorders>
            <w:shd w:val="clear" w:color="auto" w:fill="FFFFFF"/>
            <w:vAlign w:val="center"/>
          </w:tcPr>
          <w:p w14:paraId="0F09D149"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64" w:type="pct"/>
            <w:tcBorders>
              <w:top w:val="outset" w:sz="6" w:space="0" w:color="auto"/>
              <w:left w:val="outset" w:sz="6" w:space="0" w:color="auto"/>
              <w:bottom w:val="outset" w:sz="6" w:space="0" w:color="auto"/>
              <w:right w:val="outset" w:sz="6" w:space="0" w:color="auto"/>
            </w:tcBorders>
            <w:shd w:val="clear" w:color="auto" w:fill="FFFFFF"/>
            <w:vAlign w:val="center"/>
          </w:tcPr>
          <w:p w14:paraId="06AE9053" w14:textId="77777777" w:rsidR="00C53F54" w:rsidRPr="00831DF1" w:rsidRDefault="00C53F54" w:rsidP="00831DF1">
            <w:pPr>
              <w:pStyle w:val="TableEntry"/>
            </w:pPr>
            <w:r w:rsidRPr="00831DF1">
              <w:rPr>
                <w:color w:val="FFFFFF"/>
              </w:rPr>
              <w:t> </w:t>
            </w:r>
            <w:r w:rsidRPr="00831DF1">
              <w:t xml:space="preserve"> 2.16.9.19 </w:t>
            </w:r>
          </w:p>
        </w:tc>
      </w:tr>
      <w:tr w:rsidR="00DA55E2" w:rsidRPr="00831DF1" w14:paraId="49933EFD" w14:textId="77777777" w:rsidTr="00DA55E2">
        <w:trPr>
          <w:tblCellSpacing w:w="7" w:type="dxa"/>
        </w:trPr>
        <w:tc>
          <w:tcPr>
            <w:tcW w:w="731" w:type="pct"/>
            <w:tcBorders>
              <w:top w:val="outset" w:sz="6" w:space="0" w:color="auto"/>
              <w:left w:val="outset" w:sz="6" w:space="0" w:color="auto"/>
              <w:bottom w:val="outset" w:sz="6" w:space="0" w:color="auto"/>
              <w:right w:val="outset" w:sz="6" w:space="0" w:color="auto"/>
            </w:tcBorders>
            <w:shd w:val="clear" w:color="auto" w:fill="FFFFFF"/>
            <w:vAlign w:val="center"/>
          </w:tcPr>
          <w:p w14:paraId="3EB7EF13" w14:textId="77777777" w:rsidR="00C53F54" w:rsidRPr="00831DF1" w:rsidRDefault="00C53F54" w:rsidP="00831DF1">
            <w:pPr>
              <w:pStyle w:val="TableEntry"/>
            </w:pPr>
            <w:r w:rsidRPr="00831DF1">
              <w:rPr>
                <w:color w:val="FFFFFF"/>
              </w:rPr>
              <w:t> </w:t>
            </w:r>
            <w:r w:rsidRPr="00831DF1">
              <w:t xml:space="preserve"> Alternate Character Set Handling Scheme </w:t>
            </w:r>
          </w:p>
        </w:tc>
        <w:tc>
          <w:tcPr>
            <w:tcW w:w="192" w:type="pct"/>
            <w:tcBorders>
              <w:top w:val="outset" w:sz="6" w:space="0" w:color="auto"/>
              <w:left w:val="outset" w:sz="6" w:space="0" w:color="auto"/>
              <w:bottom w:val="outset" w:sz="6" w:space="0" w:color="auto"/>
              <w:right w:val="outset" w:sz="6" w:space="0" w:color="auto"/>
            </w:tcBorders>
            <w:shd w:val="clear" w:color="auto" w:fill="FFFFFF"/>
            <w:vAlign w:val="center"/>
          </w:tcPr>
          <w:p w14:paraId="315B76C2" w14:textId="77777777" w:rsidR="00C53F54" w:rsidRPr="00831DF1" w:rsidRDefault="00C53F54" w:rsidP="00831DF1">
            <w:pPr>
              <w:pStyle w:val="TableEntry"/>
            </w:pPr>
            <w:r w:rsidRPr="00831DF1">
              <w:rPr>
                <w:color w:val="FFFFFF"/>
              </w:rPr>
              <w:t> </w:t>
            </w:r>
            <w:r w:rsidRPr="00831DF1">
              <w:t xml:space="preserve"> 20 </w:t>
            </w:r>
          </w:p>
        </w:tc>
        <w:tc>
          <w:tcPr>
            <w:tcW w:w="367" w:type="pct"/>
            <w:tcBorders>
              <w:top w:val="outset" w:sz="6" w:space="0" w:color="auto"/>
              <w:left w:val="outset" w:sz="6" w:space="0" w:color="auto"/>
              <w:bottom w:val="outset" w:sz="6" w:space="0" w:color="auto"/>
              <w:right w:val="outset" w:sz="6" w:space="0" w:color="auto"/>
            </w:tcBorders>
            <w:shd w:val="clear" w:color="auto" w:fill="FFFFFF"/>
            <w:vAlign w:val="center"/>
          </w:tcPr>
          <w:p w14:paraId="1CE7B590" w14:textId="77777777" w:rsidR="00C53F54" w:rsidRPr="00831DF1" w:rsidRDefault="00C53F54" w:rsidP="00831DF1">
            <w:pPr>
              <w:pStyle w:val="TableEntry"/>
            </w:pPr>
            <w:r w:rsidRPr="00831DF1">
              <w:rPr>
                <w:color w:val="FFFFFF"/>
              </w:rPr>
              <w:t> </w:t>
            </w:r>
            <w:r w:rsidRPr="00831DF1">
              <w:t xml:space="preserve"> ID </w:t>
            </w:r>
          </w:p>
        </w:tc>
        <w:tc>
          <w:tcPr>
            <w:tcW w:w="212" w:type="pct"/>
            <w:tcBorders>
              <w:top w:val="outset" w:sz="6" w:space="0" w:color="auto"/>
              <w:left w:val="outset" w:sz="6" w:space="0" w:color="auto"/>
              <w:bottom w:val="outset" w:sz="6" w:space="0" w:color="auto"/>
              <w:right w:val="outset" w:sz="6" w:space="0" w:color="auto"/>
            </w:tcBorders>
            <w:shd w:val="clear" w:color="auto" w:fill="FFFFFF"/>
            <w:vAlign w:val="center"/>
          </w:tcPr>
          <w:p w14:paraId="002D1AED" w14:textId="77777777" w:rsidR="00C53F54" w:rsidRPr="00831DF1" w:rsidRDefault="00C53F54" w:rsidP="00831DF1">
            <w:pPr>
              <w:pStyle w:val="TableEntry"/>
            </w:pPr>
            <w:r w:rsidRPr="00831DF1">
              <w:rPr>
                <w:color w:val="FFFFFF"/>
              </w:rPr>
              <w:t> </w:t>
            </w:r>
            <w:r w:rsidRPr="00831DF1">
              <w:t xml:space="preserve"> 20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D6E9FC2" w14:textId="77777777" w:rsidR="00C53F54" w:rsidRPr="00831DF1" w:rsidRDefault="00C53F54" w:rsidP="00831DF1">
            <w:pPr>
              <w:pStyle w:val="TableEntry"/>
            </w:pPr>
            <w:r w:rsidRPr="00831DF1">
              <w:rPr>
                <w:color w:val="FFFFFF"/>
              </w:rPr>
              <w:t> </w:t>
            </w:r>
            <w:r w:rsidRPr="00831DF1">
              <w:t xml:space="preserve"> NS </w:t>
            </w:r>
          </w:p>
        </w:tc>
        <w:tc>
          <w:tcPr>
            <w:tcW w:w="257" w:type="pct"/>
            <w:tcBorders>
              <w:top w:val="outset" w:sz="6" w:space="0" w:color="auto"/>
              <w:left w:val="outset" w:sz="6" w:space="0" w:color="auto"/>
              <w:bottom w:val="outset" w:sz="6" w:space="0" w:color="auto"/>
              <w:right w:val="outset" w:sz="6" w:space="0" w:color="auto"/>
            </w:tcBorders>
            <w:shd w:val="clear" w:color="auto" w:fill="FFFFFF"/>
            <w:vAlign w:val="center"/>
          </w:tcPr>
          <w:p w14:paraId="77F3AF04" w14:textId="77777777" w:rsidR="00C53F54" w:rsidRPr="00831DF1" w:rsidRDefault="00C53F54" w:rsidP="00831DF1">
            <w:pPr>
              <w:pStyle w:val="TableEntry"/>
            </w:pPr>
            <w:r w:rsidRPr="00831DF1">
              <w:t xml:space="preserve">False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5A8E1700" w14:textId="77777777" w:rsidR="00C53F54" w:rsidRPr="00831DF1" w:rsidRDefault="00C53F54" w:rsidP="00831DF1">
            <w:pPr>
              <w:pStyle w:val="TableEntry"/>
            </w:pPr>
            <w:r w:rsidRPr="00831DF1">
              <w:rPr>
                <w:color w:val="FFFFFF"/>
              </w:rPr>
              <w:t> </w:t>
            </w:r>
            <w:r w:rsidRPr="00831DF1">
              <w:t xml:space="preserve"> 0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14:paraId="1815403B" w14:textId="77777777" w:rsidR="00C53F54" w:rsidRPr="00831DF1" w:rsidRDefault="00C53F54" w:rsidP="00831DF1">
            <w:pPr>
              <w:pStyle w:val="TableEntry"/>
            </w:pPr>
            <w:r w:rsidRPr="00831DF1">
              <w:rPr>
                <w:color w:val="FFFFFF"/>
              </w:rPr>
              <w:t> </w:t>
            </w:r>
            <w:r w:rsidRPr="00831DF1">
              <w:t xml:space="preserve"> 0 </w:t>
            </w:r>
          </w:p>
        </w:tc>
        <w:tc>
          <w:tcPr>
            <w:tcW w:w="253" w:type="pct"/>
            <w:tcBorders>
              <w:top w:val="outset" w:sz="6" w:space="0" w:color="auto"/>
              <w:left w:val="outset" w:sz="6" w:space="0" w:color="auto"/>
              <w:bottom w:val="outset" w:sz="6" w:space="0" w:color="auto"/>
              <w:right w:val="outset" w:sz="6" w:space="0" w:color="auto"/>
            </w:tcBorders>
            <w:shd w:val="clear" w:color="auto" w:fill="FFFFFF"/>
            <w:vAlign w:val="center"/>
          </w:tcPr>
          <w:p w14:paraId="024DDA20" w14:textId="77777777" w:rsidR="00C53F54" w:rsidRPr="00831DF1" w:rsidRDefault="00C53F54" w:rsidP="00831DF1">
            <w:pPr>
              <w:pStyle w:val="TableEntry"/>
            </w:pPr>
            <w:r w:rsidRPr="00831DF1">
              <w:rPr>
                <w:color w:val="FFFFFF"/>
              </w:rPr>
              <w:t> </w:t>
            </w:r>
            <w:r w:rsidRPr="00831DF1">
              <w:t xml:space="preserve"> 0356 </w:t>
            </w:r>
          </w:p>
        </w:tc>
        <w:tc>
          <w:tcPr>
            <w:tcW w:w="451" w:type="pct"/>
            <w:tcBorders>
              <w:top w:val="outset" w:sz="6" w:space="0" w:color="auto"/>
              <w:left w:val="outset" w:sz="6" w:space="0" w:color="auto"/>
              <w:bottom w:val="outset" w:sz="6" w:space="0" w:color="auto"/>
              <w:right w:val="outset" w:sz="6" w:space="0" w:color="auto"/>
            </w:tcBorders>
            <w:shd w:val="clear" w:color="auto" w:fill="FFFFFF"/>
            <w:vAlign w:val="center"/>
          </w:tcPr>
          <w:p w14:paraId="7FB5A40F"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694" w:type="pct"/>
            <w:tcBorders>
              <w:top w:val="outset" w:sz="6" w:space="0" w:color="auto"/>
              <w:left w:val="outset" w:sz="6" w:space="0" w:color="auto"/>
              <w:bottom w:val="outset" w:sz="6" w:space="0" w:color="auto"/>
              <w:right w:val="outset" w:sz="6" w:space="0" w:color="auto"/>
            </w:tcBorders>
            <w:shd w:val="clear" w:color="auto" w:fill="FFFFFF"/>
            <w:vAlign w:val="center"/>
          </w:tcPr>
          <w:p w14:paraId="7663DA9F"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15" w:type="pct"/>
            <w:tcBorders>
              <w:top w:val="outset" w:sz="6" w:space="0" w:color="auto"/>
              <w:left w:val="outset" w:sz="6" w:space="0" w:color="auto"/>
              <w:bottom w:val="outset" w:sz="6" w:space="0" w:color="auto"/>
              <w:right w:val="outset" w:sz="6" w:space="0" w:color="auto"/>
            </w:tcBorders>
            <w:shd w:val="clear" w:color="auto" w:fill="FFFFFF"/>
            <w:vAlign w:val="center"/>
          </w:tcPr>
          <w:p w14:paraId="6FC6EA63"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64" w:type="pct"/>
            <w:tcBorders>
              <w:top w:val="outset" w:sz="6" w:space="0" w:color="auto"/>
              <w:left w:val="outset" w:sz="6" w:space="0" w:color="auto"/>
              <w:bottom w:val="outset" w:sz="6" w:space="0" w:color="auto"/>
              <w:right w:val="outset" w:sz="6" w:space="0" w:color="auto"/>
            </w:tcBorders>
            <w:shd w:val="clear" w:color="auto" w:fill="FFFFFF"/>
            <w:vAlign w:val="center"/>
          </w:tcPr>
          <w:p w14:paraId="3D1AD612" w14:textId="77777777" w:rsidR="00C53F54" w:rsidRPr="00831DF1" w:rsidRDefault="00C53F54" w:rsidP="00831DF1">
            <w:pPr>
              <w:pStyle w:val="TableEntry"/>
            </w:pPr>
            <w:r w:rsidRPr="00831DF1">
              <w:rPr>
                <w:color w:val="FFFFFF"/>
              </w:rPr>
              <w:t> </w:t>
            </w:r>
            <w:r w:rsidRPr="00831DF1">
              <w:t xml:space="preserve"> 2.16.9.20 </w:t>
            </w:r>
          </w:p>
        </w:tc>
      </w:tr>
      <w:tr w:rsidR="00DA55E2" w:rsidRPr="00831DF1" w14:paraId="48A79EA1" w14:textId="77777777" w:rsidTr="00DA55E2">
        <w:trPr>
          <w:tblCellSpacing w:w="7" w:type="dxa"/>
        </w:trPr>
        <w:tc>
          <w:tcPr>
            <w:tcW w:w="731" w:type="pct"/>
            <w:tcBorders>
              <w:top w:val="outset" w:sz="6" w:space="0" w:color="auto"/>
              <w:left w:val="outset" w:sz="6" w:space="0" w:color="auto"/>
              <w:bottom w:val="outset" w:sz="6" w:space="0" w:color="auto"/>
              <w:right w:val="outset" w:sz="6" w:space="0" w:color="auto"/>
            </w:tcBorders>
            <w:shd w:val="clear" w:color="auto" w:fill="FFFFFF"/>
            <w:vAlign w:val="center"/>
          </w:tcPr>
          <w:p w14:paraId="30E45092" w14:textId="77777777" w:rsidR="00C53F54" w:rsidRPr="00831DF1" w:rsidRDefault="00C53F54" w:rsidP="00831DF1">
            <w:pPr>
              <w:pStyle w:val="TableEntry"/>
            </w:pPr>
            <w:r w:rsidRPr="00831DF1">
              <w:rPr>
                <w:color w:val="FFFFFF"/>
              </w:rPr>
              <w:t> </w:t>
            </w:r>
            <w:r w:rsidRPr="00831DF1">
              <w:t xml:space="preserve"> Conformance Statement ID </w:t>
            </w:r>
          </w:p>
        </w:tc>
        <w:tc>
          <w:tcPr>
            <w:tcW w:w="192" w:type="pct"/>
            <w:tcBorders>
              <w:top w:val="outset" w:sz="6" w:space="0" w:color="auto"/>
              <w:left w:val="outset" w:sz="6" w:space="0" w:color="auto"/>
              <w:bottom w:val="outset" w:sz="6" w:space="0" w:color="auto"/>
              <w:right w:val="outset" w:sz="6" w:space="0" w:color="auto"/>
            </w:tcBorders>
            <w:shd w:val="clear" w:color="auto" w:fill="FFFFFF"/>
            <w:vAlign w:val="center"/>
          </w:tcPr>
          <w:p w14:paraId="41F3B0A7" w14:textId="77777777" w:rsidR="00C53F54" w:rsidRPr="00831DF1" w:rsidRDefault="00C53F54" w:rsidP="00831DF1">
            <w:pPr>
              <w:pStyle w:val="TableEntry"/>
            </w:pPr>
            <w:r w:rsidRPr="00831DF1">
              <w:rPr>
                <w:color w:val="FFFFFF"/>
              </w:rPr>
              <w:t> </w:t>
            </w:r>
            <w:r w:rsidRPr="00831DF1">
              <w:t xml:space="preserve"> 21 </w:t>
            </w:r>
          </w:p>
        </w:tc>
        <w:tc>
          <w:tcPr>
            <w:tcW w:w="367" w:type="pct"/>
            <w:tcBorders>
              <w:top w:val="outset" w:sz="6" w:space="0" w:color="auto"/>
              <w:left w:val="outset" w:sz="6" w:space="0" w:color="auto"/>
              <w:bottom w:val="outset" w:sz="6" w:space="0" w:color="auto"/>
              <w:right w:val="outset" w:sz="6" w:space="0" w:color="auto"/>
            </w:tcBorders>
            <w:shd w:val="clear" w:color="auto" w:fill="FFFFFF"/>
            <w:vAlign w:val="center"/>
          </w:tcPr>
          <w:p w14:paraId="3CCCD8AD" w14:textId="77777777" w:rsidR="00C53F54" w:rsidRPr="00831DF1" w:rsidRDefault="00C53F54" w:rsidP="00831DF1">
            <w:pPr>
              <w:pStyle w:val="TableEntry"/>
            </w:pPr>
            <w:r w:rsidRPr="00831DF1">
              <w:rPr>
                <w:color w:val="FFFFFF"/>
              </w:rPr>
              <w:t> </w:t>
            </w:r>
            <w:r w:rsidRPr="00831DF1">
              <w:t xml:space="preserve"> ID </w:t>
            </w:r>
          </w:p>
        </w:tc>
        <w:tc>
          <w:tcPr>
            <w:tcW w:w="212" w:type="pct"/>
            <w:tcBorders>
              <w:top w:val="outset" w:sz="6" w:space="0" w:color="auto"/>
              <w:left w:val="outset" w:sz="6" w:space="0" w:color="auto"/>
              <w:bottom w:val="outset" w:sz="6" w:space="0" w:color="auto"/>
              <w:right w:val="outset" w:sz="6" w:space="0" w:color="auto"/>
            </w:tcBorders>
            <w:shd w:val="clear" w:color="auto" w:fill="FFFFFF"/>
            <w:vAlign w:val="center"/>
          </w:tcPr>
          <w:p w14:paraId="19A12ECE" w14:textId="77777777" w:rsidR="00C53F54" w:rsidRPr="00831DF1" w:rsidRDefault="00C53F54" w:rsidP="00831DF1">
            <w:pPr>
              <w:pStyle w:val="TableEntry"/>
            </w:pPr>
            <w:r w:rsidRPr="00831DF1">
              <w:rPr>
                <w:color w:val="FFFFFF"/>
              </w:rPr>
              <w:t> </w:t>
            </w:r>
            <w:r w:rsidRPr="00831DF1">
              <w:t xml:space="preserve"> 10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78D5306" w14:textId="77777777" w:rsidR="00C53F54" w:rsidRPr="00831DF1" w:rsidRDefault="00C53F54" w:rsidP="00831DF1">
            <w:pPr>
              <w:pStyle w:val="TableEntry"/>
            </w:pPr>
            <w:r w:rsidRPr="00831DF1">
              <w:rPr>
                <w:color w:val="FFFFFF"/>
              </w:rPr>
              <w:t> </w:t>
            </w:r>
            <w:r w:rsidRPr="00831DF1">
              <w:t xml:space="preserve"> NS </w:t>
            </w:r>
          </w:p>
        </w:tc>
        <w:tc>
          <w:tcPr>
            <w:tcW w:w="257" w:type="pct"/>
            <w:tcBorders>
              <w:top w:val="outset" w:sz="6" w:space="0" w:color="auto"/>
              <w:left w:val="outset" w:sz="6" w:space="0" w:color="auto"/>
              <w:bottom w:val="outset" w:sz="6" w:space="0" w:color="auto"/>
              <w:right w:val="outset" w:sz="6" w:space="0" w:color="auto"/>
            </w:tcBorders>
            <w:shd w:val="clear" w:color="auto" w:fill="FFFFFF"/>
            <w:vAlign w:val="center"/>
          </w:tcPr>
          <w:p w14:paraId="63B7043D" w14:textId="77777777" w:rsidR="00C53F54" w:rsidRPr="00831DF1" w:rsidRDefault="00C53F54" w:rsidP="00831DF1">
            <w:pPr>
              <w:pStyle w:val="TableEntry"/>
            </w:pPr>
            <w:r w:rsidRPr="00831DF1">
              <w:t xml:space="preserve">False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7F2A8A0C" w14:textId="77777777" w:rsidR="00C53F54" w:rsidRPr="00831DF1" w:rsidRDefault="00C53F54" w:rsidP="00831DF1">
            <w:pPr>
              <w:pStyle w:val="TableEntry"/>
            </w:pPr>
            <w:r w:rsidRPr="00831DF1">
              <w:rPr>
                <w:color w:val="FFFFFF"/>
              </w:rPr>
              <w:t> </w:t>
            </w:r>
            <w:r w:rsidRPr="00831DF1">
              <w:t xml:space="preserve"> 0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14:paraId="1DFEF229" w14:textId="77777777" w:rsidR="00C53F54" w:rsidRPr="00831DF1" w:rsidRDefault="00C53F54" w:rsidP="00831DF1">
            <w:pPr>
              <w:pStyle w:val="TableEntry"/>
            </w:pPr>
            <w:r w:rsidRPr="00831DF1">
              <w:rPr>
                <w:color w:val="FFFFFF"/>
              </w:rPr>
              <w:t> </w:t>
            </w:r>
            <w:r w:rsidRPr="00831DF1">
              <w:t xml:space="preserve"> 0 </w:t>
            </w:r>
          </w:p>
        </w:tc>
        <w:tc>
          <w:tcPr>
            <w:tcW w:w="253" w:type="pct"/>
            <w:tcBorders>
              <w:top w:val="outset" w:sz="6" w:space="0" w:color="auto"/>
              <w:left w:val="outset" w:sz="6" w:space="0" w:color="auto"/>
              <w:bottom w:val="outset" w:sz="6" w:space="0" w:color="auto"/>
              <w:right w:val="outset" w:sz="6" w:space="0" w:color="auto"/>
            </w:tcBorders>
            <w:shd w:val="clear" w:color="auto" w:fill="FFFFFF"/>
            <w:vAlign w:val="center"/>
          </w:tcPr>
          <w:p w14:paraId="589CD5DA" w14:textId="77777777" w:rsidR="00C53F54" w:rsidRPr="00831DF1" w:rsidRDefault="00C53F54" w:rsidP="00831DF1">
            <w:pPr>
              <w:pStyle w:val="TableEntry"/>
            </w:pPr>
            <w:r w:rsidRPr="00831DF1">
              <w:rPr>
                <w:color w:val="FFFFFF"/>
              </w:rPr>
              <w:t> </w:t>
            </w:r>
            <w:r w:rsidRPr="00831DF1">
              <w:t xml:space="preserve"> 0449 </w:t>
            </w:r>
          </w:p>
        </w:tc>
        <w:tc>
          <w:tcPr>
            <w:tcW w:w="451" w:type="pct"/>
            <w:tcBorders>
              <w:top w:val="outset" w:sz="6" w:space="0" w:color="auto"/>
              <w:left w:val="outset" w:sz="6" w:space="0" w:color="auto"/>
              <w:bottom w:val="outset" w:sz="6" w:space="0" w:color="auto"/>
              <w:right w:val="outset" w:sz="6" w:space="0" w:color="auto"/>
            </w:tcBorders>
            <w:shd w:val="clear" w:color="auto" w:fill="FFFFFF"/>
            <w:vAlign w:val="center"/>
          </w:tcPr>
          <w:p w14:paraId="13C4E690"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694" w:type="pct"/>
            <w:tcBorders>
              <w:top w:val="outset" w:sz="6" w:space="0" w:color="auto"/>
              <w:left w:val="outset" w:sz="6" w:space="0" w:color="auto"/>
              <w:bottom w:val="outset" w:sz="6" w:space="0" w:color="auto"/>
              <w:right w:val="outset" w:sz="6" w:space="0" w:color="auto"/>
            </w:tcBorders>
            <w:shd w:val="clear" w:color="auto" w:fill="FFFFFF"/>
            <w:vAlign w:val="center"/>
          </w:tcPr>
          <w:p w14:paraId="03CDD80A"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15" w:type="pct"/>
            <w:tcBorders>
              <w:top w:val="outset" w:sz="6" w:space="0" w:color="auto"/>
              <w:left w:val="outset" w:sz="6" w:space="0" w:color="auto"/>
              <w:bottom w:val="outset" w:sz="6" w:space="0" w:color="auto"/>
              <w:right w:val="outset" w:sz="6" w:space="0" w:color="auto"/>
            </w:tcBorders>
            <w:shd w:val="clear" w:color="auto" w:fill="FFFFFF"/>
            <w:vAlign w:val="center"/>
          </w:tcPr>
          <w:p w14:paraId="0AE5B42E" w14:textId="77777777"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64" w:type="pct"/>
            <w:tcBorders>
              <w:top w:val="outset" w:sz="6" w:space="0" w:color="auto"/>
              <w:left w:val="outset" w:sz="6" w:space="0" w:color="auto"/>
              <w:bottom w:val="outset" w:sz="6" w:space="0" w:color="auto"/>
              <w:right w:val="outset" w:sz="6" w:space="0" w:color="auto"/>
            </w:tcBorders>
            <w:shd w:val="clear" w:color="auto" w:fill="FFFFFF"/>
            <w:vAlign w:val="center"/>
          </w:tcPr>
          <w:p w14:paraId="293DF332" w14:textId="77777777" w:rsidR="00C53F54" w:rsidRPr="00831DF1" w:rsidRDefault="00C53F54" w:rsidP="00831DF1">
            <w:pPr>
              <w:pStyle w:val="TableEntry"/>
            </w:pPr>
            <w:r w:rsidRPr="00831DF1">
              <w:rPr>
                <w:color w:val="FFFFFF"/>
              </w:rPr>
              <w:t> </w:t>
            </w:r>
            <w:r w:rsidRPr="00831DF1">
              <w:t xml:space="preserve"> 2.16.9.21 </w:t>
            </w:r>
          </w:p>
        </w:tc>
      </w:tr>
    </w:tbl>
    <w:p w14:paraId="617D5BAE" w14:textId="77777777" w:rsidR="00C53F54" w:rsidRPr="00831DF1" w:rsidRDefault="00C53F54" w:rsidP="00831DF1">
      <w:pPr>
        <w:rPr>
          <w:vanish/>
          <w:sz w:val="20"/>
          <w:szCs w:val="20"/>
        </w:rPr>
      </w:pPr>
    </w:p>
    <w:p w14:paraId="21331035" w14:textId="77777777" w:rsidR="00DA55E2" w:rsidRPr="00831DF1" w:rsidRDefault="00DA55E2" w:rsidP="00831DF1">
      <w:pPr>
        <w:pStyle w:val="TableEntry"/>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14:paraId="22FD9666" w14:textId="77777777" w:rsidTr="00C53F54">
        <w:trPr>
          <w:tblCellSpacing w:w="15" w:type="dxa"/>
        </w:trPr>
        <w:tc>
          <w:tcPr>
            <w:tcW w:w="0" w:type="auto"/>
            <w:vAlign w:val="center"/>
          </w:tcPr>
          <w:p w14:paraId="3F018D9B" w14:textId="77777777" w:rsidR="00C53F54" w:rsidRPr="00831DF1" w:rsidRDefault="00B350D4" w:rsidP="00831DF1">
            <w:pPr>
              <w:pStyle w:val="TableEntry"/>
              <w:rPr>
                <w:sz w:val="27"/>
                <w:szCs w:val="27"/>
              </w:rPr>
            </w:pPr>
            <w:r>
              <w:rPr>
                <w:sz w:val="27"/>
                <w:szCs w:val="27"/>
              </w:rPr>
              <w:pict w14:anchorId="6ED145E8">
                <v:rect id="_x0000_i1026" style="width:0;height:1.5pt" o:hralign="center" o:hrstd="t" o:hr="t" fillcolor="gray" stroked="f"/>
              </w:pict>
            </w:r>
          </w:p>
          <w:p w14:paraId="39A250AC" w14:textId="77777777" w:rsidR="00C53F54" w:rsidRPr="00831DF1" w:rsidRDefault="00C53F54" w:rsidP="00831DF1">
            <w:pPr>
              <w:pStyle w:val="Heading3"/>
            </w:pPr>
            <w:bookmarkStart w:id="328" w:name="_Toc11371411"/>
            <w:r w:rsidRPr="00831DF1">
              <w:t>Segment: EVN</w:t>
            </w:r>
            <w:bookmarkEnd w:id="328"/>
            <w:r w:rsidRPr="00831DF1">
              <w:t xml:space="preserve"> </w:t>
            </w:r>
          </w:p>
        </w:tc>
      </w:tr>
      <w:tr w:rsidR="00C53F54" w:rsidRPr="00831DF1" w14:paraId="3BF326DF" w14:textId="77777777" w:rsidTr="00C53F54">
        <w:trPr>
          <w:tblCellSpacing w:w="15" w:type="dxa"/>
        </w:trPr>
        <w:tc>
          <w:tcPr>
            <w:tcW w:w="0" w:type="auto"/>
            <w:vAlign w:val="center"/>
          </w:tcPr>
          <w:p w14:paraId="757F9E91" w14:textId="77777777" w:rsidR="00C53F54" w:rsidRPr="00831DF1" w:rsidRDefault="00C53F54" w:rsidP="00831DF1">
            <w:pPr>
              <w:pStyle w:val="TableEntry"/>
            </w:pPr>
            <w:r w:rsidRPr="00831DF1">
              <w:rPr>
                <w:b/>
                <w:bCs/>
              </w:rPr>
              <w:t>Description:</w:t>
            </w:r>
            <w:r w:rsidRPr="00831DF1">
              <w:t xml:space="preserve"> Event Type </w:t>
            </w:r>
          </w:p>
        </w:tc>
      </w:tr>
      <w:tr w:rsidR="00C53F54" w:rsidRPr="00831DF1" w14:paraId="49E271A8" w14:textId="77777777" w:rsidTr="00C53F54">
        <w:trPr>
          <w:tblCellSpacing w:w="15" w:type="dxa"/>
        </w:trPr>
        <w:tc>
          <w:tcPr>
            <w:tcW w:w="0" w:type="auto"/>
            <w:vAlign w:val="center"/>
          </w:tcPr>
          <w:p w14:paraId="7A271F23" w14:textId="77777777" w:rsidR="00C53F54" w:rsidRPr="00831DF1" w:rsidRDefault="00C53F54" w:rsidP="00831DF1">
            <w:pPr>
              <w:pStyle w:val="TableEntry"/>
            </w:pPr>
            <w:r w:rsidRPr="00831DF1">
              <w:rPr>
                <w:b/>
                <w:bCs/>
              </w:rPr>
              <w:t>Optionality:</w:t>
            </w:r>
            <w:r w:rsidRPr="00831DF1">
              <w:t xml:space="preserve"> R </w:t>
            </w:r>
          </w:p>
        </w:tc>
      </w:tr>
      <w:tr w:rsidR="00C53F54" w:rsidRPr="00831DF1" w14:paraId="1E420ADB" w14:textId="77777777" w:rsidTr="00C53F54">
        <w:trPr>
          <w:tblCellSpacing w:w="15" w:type="dxa"/>
        </w:trPr>
        <w:tc>
          <w:tcPr>
            <w:tcW w:w="0" w:type="auto"/>
            <w:vAlign w:val="center"/>
          </w:tcPr>
          <w:p w14:paraId="0F2F2243" w14:textId="77777777" w:rsidR="00C53F54" w:rsidRPr="00831DF1" w:rsidRDefault="00C53F54" w:rsidP="00831DF1">
            <w:pPr>
              <w:pStyle w:val="TableEntry"/>
            </w:pPr>
            <w:r w:rsidRPr="00831DF1">
              <w:rPr>
                <w:b/>
                <w:bCs/>
              </w:rPr>
              <w:t>Repeatable:</w:t>
            </w:r>
            <w:r w:rsidRPr="00831DF1">
              <w:t xml:space="preserve"> False </w:t>
            </w:r>
          </w:p>
        </w:tc>
      </w:tr>
      <w:tr w:rsidR="00C53F54" w:rsidRPr="00831DF1" w14:paraId="37A7FDE3" w14:textId="77777777" w:rsidTr="00C53F54">
        <w:trPr>
          <w:tblCellSpacing w:w="15" w:type="dxa"/>
        </w:trPr>
        <w:tc>
          <w:tcPr>
            <w:tcW w:w="0" w:type="auto"/>
            <w:vAlign w:val="center"/>
          </w:tcPr>
          <w:p w14:paraId="66A734F8" w14:textId="77777777" w:rsidR="00C53F54" w:rsidRPr="00831DF1" w:rsidRDefault="00C53F54" w:rsidP="00831DF1">
            <w:pPr>
              <w:pStyle w:val="TableEntry"/>
            </w:pPr>
            <w:r w:rsidRPr="00831DF1">
              <w:rPr>
                <w:b/>
                <w:bCs/>
              </w:rPr>
              <w:t>Minimum:</w:t>
            </w:r>
            <w:r w:rsidRPr="00831DF1">
              <w:t xml:space="preserve"> 1 </w:t>
            </w:r>
          </w:p>
        </w:tc>
      </w:tr>
      <w:tr w:rsidR="00C53F54" w:rsidRPr="00831DF1" w14:paraId="6BCD4C7D" w14:textId="77777777" w:rsidTr="00C53F54">
        <w:trPr>
          <w:tblCellSpacing w:w="15" w:type="dxa"/>
        </w:trPr>
        <w:tc>
          <w:tcPr>
            <w:tcW w:w="0" w:type="auto"/>
            <w:vAlign w:val="center"/>
          </w:tcPr>
          <w:p w14:paraId="42C3C79B" w14:textId="77777777" w:rsidR="00C53F54" w:rsidRPr="00831DF1" w:rsidRDefault="00C53F54" w:rsidP="00831DF1">
            <w:pPr>
              <w:pStyle w:val="TableEntry"/>
            </w:pPr>
            <w:r w:rsidRPr="00831DF1">
              <w:rPr>
                <w:b/>
                <w:bCs/>
              </w:rPr>
              <w:t>Maximum:</w:t>
            </w:r>
            <w:r w:rsidRPr="00831DF1">
              <w:t xml:space="preserve"> 1 </w:t>
            </w:r>
          </w:p>
        </w:tc>
      </w:tr>
      <w:tr w:rsidR="00C53F54" w:rsidRPr="00831DF1" w14:paraId="12305103" w14:textId="77777777" w:rsidTr="00C53F54">
        <w:trPr>
          <w:tblCellSpacing w:w="15" w:type="dxa"/>
        </w:trPr>
        <w:tc>
          <w:tcPr>
            <w:tcW w:w="0" w:type="auto"/>
            <w:vAlign w:val="center"/>
          </w:tcPr>
          <w:p w14:paraId="3DFC46AE" w14:textId="77777777" w:rsidR="00C53F54" w:rsidRPr="00831DF1" w:rsidRDefault="00C53F54" w:rsidP="00831DF1">
            <w:pPr>
              <w:pStyle w:val="TableEntry"/>
            </w:pPr>
            <w:r w:rsidRPr="00831DF1">
              <w:rPr>
                <w:b/>
                <w:bCs/>
              </w:rPr>
              <w:t>Reference:</w:t>
            </w:r>
            <w:r w:rsidRPr="00831DF1">
              <w:t xml:space="preserve">  </w:t>
            </w:r>
          </w:p>
        </w:tc>
      </w:tr>
    </w:tbl>
    <w:p w14:paraId="62A0A4B9" w14:textId="77777777" w:rsidR="00C53F54" w:rsidRPr="00831DF1" w:rsidRDefault="00C53F54" w:rsidP="00831DF1">
      <w:pPr>
        <w:pStyle w:val="NormalWeb"/>
        <w:jc w:val="center"/>
        <w:rPr>
          <w:sz w:val="20"/>
          <w:szCs w:val="20"/>
        </w:rPr>
      </w:pPr>
      <w:r w:rsidRPr="00831DF1">
        <w:rPr>
          <w:b/>
          <w:bCs/>
          <w:shd w:val="clear" w:color="auto" w:fill="FFFFFF"/>
        </w:rPr>
        <w:t>Fields</w:t>
      </w:r>
    </w:p>
    <w:tbl>
      <w:tblPr>
        <w:tblW w:w="5405"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364"/>
        <w:gridCol w:w="360"/>
        <w:gridCol w:w="509"/>
        <w:gridCol w:w="380"/>
        <w:gridCol w:w="378"/>
        <w:gridCol w:w="509"/>
        <w:gridCol w:w="346"/>
        <w:gridCol w:w="325"/>
        <w:gridCol w:w="190"/>
        <w:gridCol w:w="390"/>
        <w:gridCol w:w="999"/>
        <w:gridCol w:w="2785"/>
        <w:gridCol w:w="649"/>
        <w:gridCol w:w="917"/>
      </w:tblGrid>
      <w:tr w:rsidR="00DA55E2" w:rsidRPr="00831DF1" w14:paraId="1F88580B" w14:textId="77777777" w:rsidTr="00DA55E2">
        <w:trPr>
          <w:cantSplit/>
          <w:trHeight w:val="600"/>
          <w:tblCellSpacing w:w="7" w:type="dxa"/>
        </w:trPr>
        <w:tc>
          <w:tcPr>
            <w:tcW w:w="679" w:type="pct"/>
            <w:tcBorders>
              <w:top w:val="outset" w:sz="6" w:space="0" w:color="auto"/>
              <w:left w:val="outset" w:sz="6" w:space="0" w:color="auto"/>
              <w:bottom w:val="outset" w:sz="6" w:space="0" w:color="auto"/>
              <w:right w:val="outset" w:sz="6" w:space="0" w:color="auto"/>
            </w:tcBorders>
            <w:vAlign w:val="center"/>
          </w:tcPr>
          <w:p w14:paraId="47DC35BB" w14:textId="77777777" w:rsidR="00DA55E2" w:rsidRPr="00831DF1" w:rsidRDefault="00DA55E2" w:rsidP="00831DF1">
            <w:pPr>
              <w:pStyle w:val="TableEntry"/>
              <w:rPr>
                <w:color w:val="FFFFFF"/>
              </w:rPr>
            </w:pPr>
            <w:r w:rsidRPr="00831DF1">
              <w:rPr>
                <w:b/>
              </w:rPr>
              <w:t>Name</w:t>
            </w:r>
          </w:p>
        </w:tc>
        <w:tc>
          <w:tcPr>
            <w:tcW w:w="175" w:type="pct"/>
            <w:tcBorders>
              <w:top w:val="outset" w:sz="6" w:space="0" w:color="auto"/>
              <w:left w:val="outset" w:sz="6" w:space="0" w:color="auto"/>
              <w:bottom w:val="outset" w:sz="6" w:space="0" w:color="auto"/>
              <w:right w:val="outset" w:sz="6" w:space="0" w:color="auto"/>
            </w:tcBorders>
            <w:textDirection w:val="btLr"/>
            <w:vAlign w:val="center"/>
          </w:tcPr>
          <w:p w14:paraId="66062FAE" w14:textId="77777777" w:rsidR="00DA55E2" w:rsidRPr="00831DF1" w:rsidRDefault="00DA55E2" w:rsidP="00831DF1">
            <w:pPr>
              <w:pStyle w:val="TableEntry"/>
              <w:ind w:left="113" w:right="113"/>
              <w:rPr>
                <w:color w:val="FFFFFF"/>
              </w:rPr>
            </w:pPr>
            <w:r w:rsidRPr="00831DF1">
              <w:rPr>
                <w:b/>
              </w:rPr>
              <w:t>Seq</w:t>
            </w:r>
          </w:p>
        </w:tc>
        <w:tc>
          <w:tcPr>
            <w:tcW w:w="250" w:type="pct"/>
            <w:tcBorders>
              <w:top w:val="outset" w:sz="6" w:space="0" w:color="auto"/>
              <w:left w:val="outset" w:sz="6" w:space="0" w:color="auto"/>
              <w:bottom w:val="outset" w:sz="6" w:space="0" w:color="auto"/>
              <w:right w:val="outset" w:sz="6" w:space="0" w:color="auto"/>
            </w:tcBorders>
            <w:textDirection w:val="btLr"/>
            <w:vAlign w:val="center"/>
          </w:tcPr>
          <w:p w14:paraId="166023DE" w14:textId="77777777" w:rsidR="00DA55E2" w:rsidRPr="00831DF1" w:rsidRDefault="00DA55E2" w:rsidP="00831DF1">
            <w:pPr>
              <w:pStyle w:val="TableEntry"/>
              <w:ind w:left="113" w:right="113"/>
              <w:rPr>
                <w:color w:val="FFFFFF"/>
              </w:rPr>
            </w:pPr>
            <w:r w:rsidRPr="00831DF1">
              <w:rPr>
                <w:b/>
              </w:rPr>
              <w:t>DT</w:t>
            </w:r>
          </w:p>
        </w:tc>
        <w:tc>
          <w:tcPr>
            <w:tcW w:w="185" w:type="pct"/>
            <w:tcBorders>
              <w:top w:val="outset" w:sz="6" w:space="0" w:color="auto"/>
              <w:left w:val="outset" w:sz="6" w:space="0" w:color="auto"/>
              <w:bottom w:val="outset" w:sz="6" w:space="0" w:color="auto"/>
              <w:right w:val="outset" w:sz="6" w:space="0" w:color="auto"/>
            </w:tcBorders>
            <w:textDirection w:val="btLr"/>
            <w:vAlign w:val="center"/>
          </w:tcPr>
          <w:p w14:paraId="014CC695" w14:textId="77777777" w:rsidR="00DA55E2" w:rsidRPr="00831DF1" w:rsidRDefault="00DA55E2" w:rsidP="00831DF1">
            <w:pPr>
              <w:pStyle w:val="TableEntry"/>
              <w:ind w:left="113" w:right="113"/>
              <w:rPr>
                <w:color w:val="FFFFFF"/>
              </w:rPr>
            </w:pPr>
            <w:r w:rsidRPr="00831DF1">
              <w:rPr>
                <w:b/>
              </w:rPr>
              <w:t>Len</w:t>
            </w:r>
          </w:p>
        </w:tc>
        <w:tc>
          <w:tcPr>
            <w:tcW w:w="184" w:type="pct"/>
            <w:tcBorders>
              <w:top w:val="outset" w:sz="6" w:space="0" w:color="auto"/>
              <w:left w:val="outset" w:sz="6" w:space="0" w:color="auto"/>
              <w:bottom w:val="outset" w:sz="6" w:space="0" w:color="auto"/>
              <w:right w:val="outset" w:sz="6" w:space="0" w:color="auto"/>
            </w:tcBorders>
            <w:textDirection w:val="btLr"/>
            <w:vAlign w:val="center"/>
          </w:tcPr>
          <w:p w14:paraId="796AE7D1" w14:textId="77777777" w:rsidR="00DA55E2" w:rsidRPr="00831DF1" w:rsidRDefault="00DA55E2" w:rsidP="00831DF1">
            <w:pPr>
              <w:pStyle w:val="TableEntry"/>
              <w:ind w:left="113" w:right="113"/>
              <w:rPr>
                <w:color w:val="FFFFFF"/>
              </w:rPr>
            </w:pPr>
            <w:r w:rsidRPr="00831DF1">
              <w:rPr>
                <w:b/>
              </w:rPr>
              <w:t>Opt</w:t>
            </w:r>
          </w:p>
        </w:tc>
        <w:tc>
          <w:tcPr>
            <w:tcW w:w="250" w:type="pct"/>
            <w:tcBorders>
              <w:top w:val="outset" w:sz="6" w:space="0" w:color="auto"/>
              <w:left w:val="outset" w:sz="6" w:space="0" w:color="auto"/>
              <w:bottom w:val="outset" w:sz="6" w:space="0" w:color="auto"/>
              <w:right w:val="outset" w:sz="6" w:space="0" w:color="auto"/>
            </w:tcBorders>
            <w:textDirection w:val="btLr"/>
            <w:vAlign w:val="center"/>
          </w:tcPr>
          <w:p w14:paraId="154C24C8" w14:textId="77777777" w:rsidR="00DA55E2" w:rsidRPr="00831DF1" w:rsidRDefault="00DA55E2" w:rsidP="00831DF1">
            <w:pPr>
              <w:pStyle w:val="TableEntry"/>
              <w:ind w:left="113" w:right="113"/>
            </w:pPr>
            <w:r w:rsidRPr="00831DF1">
              <w:rPr>
                <w:b/>
              </w:rPr>
              <w:t>Rep</w:t>
            </w:r>
          </w:p>
        </w:tc>
        <w:tc>
          <w:tcPr>
            <w:tcW w:w="168" w:type="pct"/>
            <w:tcBorders>
              <w:top w:val="outset" w:sz="6" w:space="0" w:color="auto"/>
              <w:left w:val="outset" w:sz="6" w:space="0" w:color="auto"/>
              <w:bottom w:val="outset" w:sz="6" w:space="0" w:color="auto"/>
              <w:right w:val="outset" w:sz="6" w:space="0" w:color="auto"/>
            </w:tcBorders>
            <w:textDirection w:val="btLr"/>
            <w:vAlign w:val="center"/>
          </w:tcPr>
          <w:p w14:paraId="252BC23B" w14:textId="77777777" w:rsidR="00DA55E2" w:rsidRPr="00831DF1" w:rsidRDefault="00DA55E2" w:rsidP="00831DF1">
            <w:pPr>
              <w:pStyle w:val="TableEntry"/>
              <w:ind w:left="113" w:right="113"/>
              <w:rPr>
                <w:color w:val="FFFFFF"/>
              </w:rPr>
            </w:pPr>
            <w:r w:rsidRPr="00831DF1">
              <w:rPr>
                <w:b/>
              </w:rPr>
              <w:t>Min</w:t>
            </w:r>
          </w:p>
        </w:tc>
        <w:tc>
          <w:tcPr>
            <w:tcW w:w="246" w:type="pct"/>
            <w:gridSpan w:val="2"/>
            <w:tcBorders>
              <w:top w:val="outset" w:sz="6" w:space="0" w:color="auto"/>
              <w:left w:val="outset" w:sz="6" w:space="0" w:color="auto"/>
              <w:bottom w:val="outset" w:sz="6" w:space="0" w:color="auto"/>
              <w:right w:val="outset" w:sz="6" w:space="0" w:color="auto"/>
            </w:tcBorders>
            <w:vAlign w:val="center"/>
          </w:tcPr>
          <w:p w14:paraId="1AC72668" w14:textId="77777777" w:rsidR="00DA55E2" w:rsidRPr="00831DF1" w:rsidRDefault="00DA55E2" w:rsidP="00831DF1">
            <w:pPr>
              <w:pStyle w:val="TableEntry"/>
              <w:rPr>
                <w:color w:val="FFFFFF"/>
              </w:rPr>
            </w:pPr>
            <w:r w:rsidRPr="00831DF1">
              <w:rPr>
                <w:b/>
              </w:rPr>
              <w:t>Max</w:t>
            </w:r>
          </w:p>
        </w:tc>
        <w:tc>
          <w:tcPr>
            <w:tcW w:w="190" w:type="pct"/>
            <w:tcBorders>
              <w:top w:val="outset" w:sz="6" w:space="0" w:color="auto"/>
              <w:left w:val="outset" w:sz="6" w:space="0" w:color="auto"/>
              <w:bottom w:val="outset" w:sz="6" w:space="0" w:color="auto"/>
              <w:right w:val="outset" w:sz="6" w:space="0" w:color="auto"/>
            </w:tcBorders>
            <w:vAlign w:val="center"/>
          </w:tcPr>
          <w:p w14:paraId="65191681" w14:textId="77777777" w:rsidR="00DA55E2" w:rsidRPr="00831DF1" w:rsidRDefault="00DA55E2" w:rsidP="00831DF1">
            <w:pPr>
              <w:pStyle w:val="TableEntry"/>
              <w:rPr>
                <w:color w:val="FFFFFF"/>
              </w:rPr>
            </w:pPr>
            <w:r w:rsidRPr="00831DF1">
              <w:rPr>
                <w:b/>
              </w:rPr>
              <w:t>Tbl</w:t>
            </w:r>
          </w:p>
        </w:tc>
        <w:tc>
          <w:tcPr>
            <w:tcW w:w="498" w:type="pct"/>
            <w:tcBorders>
              <w:top w:val="outset" w:sz="6" w:space="0" w:color="auto"/>
              <w:left w:val="outset" w:sz="6" w:space="0" w:color="auto"/>
              <w:bottom w:val="outset" w:sz="6" w:space="0" w:color="auto"/>
              <w:right w:val="outset" w:sz="6" w:space="0" w:color="auto"/>
            </w:tcBorders>
            <w:vAlign w:val="center"/>
          </w:tcPr>
          <w:p w14:paraId="0E8151F2" w14:textId="77777777" w:rsidR="00DA55E2" w:rsidRPr="00831DF1" w:rsidRDefault="00DA55E2" w:rsidP="00831DF1">
            <w:pPr>
              <w:pStyle w:val="TableEntry"/>
              <w:rPr>
                <w:color w:val="FFFFFF"/>
              </w:rPr>
            </w:pPr>
            <w:r w:rsidRPr="00831DF1">
              <w:rPr>
                <w:b/>
              </w:rPr>
              <w:t>Predicate</w:t>
            </w:r>
          </w:p>
        </w:tc>
        <w:tc>
          <w:tcPr>
            <w:tcW w:w="1401" w:type="pct"/>
            <w:tcBorders>
              <w:top w:val="outset" w:sz="6" w:space="0" w:color="auto"/>
              <w:left w:val="outset" w:sz="6" w:space="0" w:color="auto"/>
              <w:bottom w:val="outset" w:sz="6" w:space="0" w:color="auto"/>
              <w:right w:val="outset" w:sz="6" w:space="0" w:color="auto"/>
            </w:tcBorders>
            <w:vAlign w:val="center"/>
          </w:tcPr>
          <w:p w14:paraId="123166CA" w14:textId="77777777" w:rsidR="00DA55E2" w:rsidRPr="00831DF1" w:rsidRDefault="00DA55E2" w:rsidP="00831DF1">
            <w:pPr>
              <w:pStyle w:val="TableEntry"/>
              <w:rPr>
                <w:color w:val="FFFFFF"/>
              </w:rPr>
            </w:pPr>
            <w:r w:rsidRPr="00831DF1">
              <w:rPr>
                <w:b/>
              </w:rPr>
              <w:t>Fixed Val</w:t>
            </w:r>
          </w:p>
        </w:tc>
        <w:tc>
          <w:tcPr>
            <w:tcW w:w="321" w:type="pct"/>
            <w:tcBorders>
              <w:top w:val="outset" w:sz="6" w:space="0" w:color="auto"/>
              <w:left w:val="outset" w:sz="6" w:space="0" w:color="auto"/>
              <w:bottom w:val="outset" w:sz="6" w:space="0" w:color="auto"/>
              <w:right w:val="outset" w:sz="6" w:space="0" w:color="auto"/>
            </w:tcBorders>
            <w:vAlign w:val="center"/>
          </w:tcPr>
          <w:p w14:paraId="0C411DDD" w14:textId="77777777" w:rsidR="00DA55E2" w:rsidRPr="00831DF1" w:rsidRDefault="00DA55E2" w:rsidP="00831DF1">
            <w:pPr>
              <w:pStyle w:val="TableEntry"/>
              <w:rPr>
                <w:color w:val="FFFFFF"/>
              </w:rPr>
            </w:pPr>
            <w:r w:rsidRPr="00831DF1">
              <w:rPr>
                <w:b/>
              </w:rPr>
              <w:t>Ex Val</w:t>
            </w:r>
          </w:p>
        </w:tc>
        <w:tc>
          <w:tcPr>
            <w:tcW w:w="503" w:type="pct"/>
            <w:tcBorders>
              <w:top w:val="outset" w:sz="6" w:space="0" w:color="auto"/>
              <w:left w:val="outset" w:sz="6" w:space="0" w:color="auto"/>
              <w:bottom w:val="outset" w:sz="6" w:space="0" w:color="auto"/>
              <w:right w:val="outset" w:sz="6" w:space="0" w:color="auto"/>
            </w:tcBorders>
            <w:vAlign w:val="center"/>
          </w:tcPr>
          <w:p w14:paraId="39236FE4" w14:textId="77777777" w:rsidR="00DA55E2" w:rsidRPr="00831DF1" w:rsidRDefault="00DA55E2" w:rsidP="00831DF1">
            <w:pPr>
              <w:pStyle w:val="TableEntry"/>
              <w:rPr>
                <w:color w:val="FFFFFF"/>
                <w:sz w:val="18"/>
                <w:szCs w:val="18"/>
              </w:rPr>
            </w:pPr>
            <w:r w:rsidRPr="00831DF1">
              <w:rPr>
                <w:b/>
                <w:sz w:val="18"/>
                <w:szCs w:val="18"/>
              </w:rPr>
              <w:t>Reference</w:t>
            </w:r>
          </w:p>
        </w:tc>
      </w:tr>
      <w:tr w:rsidR="00DA55E2" w:rsidRPr="00831DF1" w14:paraId="78FE4333" w14:textId="77777777" w:rsidTr="00DA55E2">
        <w:trPr>
          <w:tblCellSpacing w:w="7" w:type="dxa"/>
        </w:trPr>
        <w:tc>
          <w:tcPr>
            <w:tcW w:w="679" w:type="pct"/>
            <w:tcBorders>
              <w:top w:val="outset" w:sz="6" w:space="0" w:color="auto"/>
              <w:left w:val="outset" w:sz="6" w:space="0" w:color="auto"/>
              <w:bottom w:val="outset" w:sz="6" w:space="0" w:color="auto"/>
              <w:right w:val="outset" w:sz="6" w:space="0" w:color="auto"/>
            </w:tcBorders>
            <w:vAlign w:val="center"/>
          </w:tcPr>
          <w:p w14:paraId="4CA66C25" w14:textId="77777777" w:rsidR="00C53F54" w:rsidRPr="00831DF1" w:rsidRDefault="00C53F54" w:rsidP="00831DF1">
            <w:pPr>
              <w:pStyle w:val="TableEntry"/>
              <w:rPr>
                <w:sz w:val="24"/>
                <w:szCs w:val="24"/>
              </w:rPr>
            </w:pPr>
            <w:r w:rsidRPr="00831DF1">
              <w:rPr>
                <w:color w:val="FFFFFF"/>
              </w:rPr>
              <w:t> </w:t>
            </w:r>
            <w:r w:rsidRPr="00831DF1">
              <w:t xml:space="preserve"> Event Type Code </w:t>
            </w:r>
          </w:p>
        </w:tc>
        <w:tc>
          <w:tcPr>
            <w:tcW w:w="175" w:type="pct"/>
            <w:tcBorders>
              <w:top w:val="outset" w:sz="6" w:space="0" w:color="auto"/>
              <w:left w:val="outset" w:sz="6" w:space="0" w:color="auto"/>
              <w:bottom w:val="outset" w:sz="6" w:space="0" w:color="auto"/>
              <w:right w:val="outset" w:sz="6" w:space="0" w:color="auto"/>
            </w:tcBorders>
            <w:vAlign w:val="center"/>
          </w:tcPr>
          <w:p w14:paraId="278FB297"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14:paraId="4EC31AF4"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185" w:type="pct"/>
            <w:tcBorders>
              <w:top w:val="outset" w:sz="6" w:space="0" w:color="auto"/>
              <w:left w:val="outset" w:sz="6" w:space="0" w:color="auto"/>
              <w:bottom w:val="outset" w:sz="6" w:space="0" w:color="auto"/>
              <w:right w:val="outset" w:sz="6" w:space="0" w:color="auto"/>
            </w:tcBorders>
            <w:vAlign w:val="center"/>
          </w:tcPr>
          <w:p w14:paraId="2DEDE326"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184" w:type="pct"/>
            <w:tcBorders>
              <w:top w:val="outset" w:sz="6" w:space="0" w:color="auto"/>
              <w:left w:val="outset" w:sz="6" w:space="0" w:color="auto"/>
              <w:bottom w:val="outset" w:sz="6" w:space="0" w:color="auto"/>
              <w:right w:val="outset" w:sz="6" w:space="0" w:color="auto"/>
            </w:tcBorders>
            <w:vAlign w:val="center"/>
          </w:tcPr>
          <w:p w14:paraId="1A3000D9" w14:textId="77777777" w:rsidR="00C53F54" w:rsidRPr="00831DF1" w:rsidRDefault="00C53F54" w:rsidP="00831DF1">
            <w:pPr>
              <w:pStyle w:val="TableEntry"/>
              <w:rPr>
                <w:sz w:val="24"/>
                <w:szCs w:val="24"/>
              </w:rPr>
            </w:pPr>
            <w:r w:rsidRPr="00831DF1">
              <w:rPr>
                <w:color w:val="FFFFFF"/>
              </w:rPr>
              <w:t> </w:t>
            </w:r>
            <w:r w:rsidRPr="00831DF1">
              <w:t xml:space="preserve"> RE </w:t>
            </w:r>
          </w:p>
        </w:tc>
        <w:tc>
          <w:tcPr>
            <w:tcW w:w="250" w:type="pct"/>
            <w:tcBorders>
              <w:top w:val="outset" w:sz="6" w:space="0" w:color="auto"/>
              <w:left w:val="outset" w:sz="6" w:space="0" w:color="auto"/>
              <w:bottom w:val="outset" w:sz="6" w:space="0" w:color="auto"/>
              <w:right w:val="outset" w:sz="6" w:space="0" w:color="auto"/>
            </w:tcBorders>
            <w:vAlign w:val="center"/>
          </w:tcPr>
          <w:p w14:paraId="3E9D48B8" w14:textId="77777777" w:rsidR="00C53F54" w:rsidRPr="00831DF1" w:rsidRDefault="00C53F54" w:rsidP="00831DF1">
            <w:pPr>
              <w:pStyle w:val="TableEntry"/>
              <w:rPr>
                <w:sz w:val="24"/>
                <w:szCs w:val="24"/>
              </w:rPr>
            </w:pPr>
            <w:r w:rsidRPr="00831DF1">
              <w:t xml:space="preserve">False </w:t>
            </w:r>
          </w:p>
        </w:tc>
        <w:tc>
          <w:tcPr>
            <w:tcW w:w="168" w:type="pct"/>
            <w:tcBorders>
              <w:top w:val="outset" w:sz="6" w:space="0" w:color="auto"/>
              <w:left w:val="outset" w:sz="6" w:space="0" w:color="auto"/>
              <w:bottom w:val="outset" w:sz="6" w:space="0" w:color="auto"/>
              <w:right w:val="outset" w:sz="6" w:space="0" w:color="auto"/>
            </w:tcBorders>
            <w:vAlign w:val="center"/>
          </w:tcPr>
          <w:p w14:paraId="32FB840D"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6" w:type="pct"/>
            <w:gridSpan w:val="2"/>
            <w:tcBorders>
              <w:top w:val="outset" w:sz="6" w:space="0" w:color="auto"/>
              <w:left w:val="outset" w:sz="6" w:space="0" w:color="auto"/>
              <w:bottom w:val="outset" w:sz="6" w:space="0" w:color="auto"/>
              <w:right w:val="outset" w:sz="6" w:space="0" w:color="auto"/>
            </w:tcBorders>
            <w:vAlign w:val="center"/>
          </w:tcPr>
          <w:p w14:paraId="7605ABF4"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190" w:type="pct"/>
            <w:tcBorders>
              <w:top w:val="outset" w:sz="6" w:space="0" w:color="auto"/>
              <w:left w:val="outset" w:sz="6" w:space="0" w:color="auto"/>
              <w:bottom w:val="outset" w:sz="6" w:space="0" w:color="auto"/>
              <w:right w:val="outset" w:sz="6" w:space="0" w:color="auto"/>
            </w:tcBorders>
            <w:vAlign w:val="center"/>
          </w:tcPr>
          <w:p w14:paraId="52A2A98C" w14:textId="77777777" w:rsidR="00C53F54" w:rsidRPr="00831DF1" w:rsidRDefault="00C53F54" w:rsidP="00831DF1">
            <w:pPr>
              <w:pStyle w:val="TableEntry"/>
              <w:rPr>
                <w:sz w:val="24"/>
                <w:szCs w:val="24"/>
              </w:rPr>
            </w:pPr>
            <w:r w:rsidRPr="00831DF1">
              <w:t xml:space="preserve">0003 </w:t>
            </w:r>
          </w:p>
        </w:tc>
        <w:tc>
          <w:tcPr>
            <w:tcW w:w="498" w:type="pct"/>
            <w:tcBorders>
              <w:top w:val="outset" w:sz="6" w:space="0" w:color="auto"/>
              <w:left w:val="outset" w:sz="6" w:space="0" w:color="auto"/>
              <w:bottom w:val="outset" w:sz="6" w:space="0" w:color="auto"/>
              <w:right w:val="outset" w:sz="6" w:space="0" w:color="auto"/>
            </w:tcBorders>
            <w:vAlign w:val="center"/>
          </w:tcPr>
          <w:p w14:paraId="454F4E14"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vAlign w:val="center"/>
          </w:tcPr>
          <w:p w14:paraId="0E73368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vAlign w:val="center"/>
          </w:tcPr>
          <w:p w14:paraId="74FF83AD"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vAlign w:val="center"/>
          </w:tcPr>
          <w:p w14:paraId="096B6B41" w14:textId="77777777" w:rsidR="00C53F54" w:rsidRPr="00831DF1" w:rsidRDefault="00C53F54" w:rsidP="00831DF1">
            <w:pPr>
              <w:pStyle w:val="TableEntry"/>
              <w:rPr>
                <w:sz w:val="24"/>
                <w:szCs w:val="24"/>
              </w:rPr>
            </w:pPr>
            <w:r w:rsidRPr="00831DF1">
              <w:rPr>
                <w:color w:val="FFFFFF"/>
              </w:rPr>
              <w:t> </w:t>
            </w:r>
            <w:r w:rsidRPr="00831DF1">
              <w:t xml:space="preserve"> 3.4.1.1 </w:t>
            </w:r>
          </w:p>
        </w:tc>
      </w:tr>
      <w:tr w:rsidR="00DA55E2" w:rsidRPr="00831DF1" w14:paraId="590912CA" w14:textId="77777777" w:rsidTr="00DA55E2">
        <w:trPr>
          <w:trHeight w:val="75"/>
          <w:tblCellSpacing w:w="7" w:type="dxa"/>
        </w:trPr>
        <w:tc>
          <w:tcPr>
            <w:tcW w:w="250" w:type="pct"/>
            <w:gridSpan w:val="12"/>
            <w:tcBorders>
              <w:top w:val="nil"/>
              <w:left w:val="nil"/>
              <w:bottom w:val="nil"/>
              <w:right w:val="nil"/>
            </w:tcBorders>
            <w:shd w:val="clear" w:color="auto" w:fill="FFFFFF"/>
            <w:vAlign w:val="center"/>
          </w:tcPr>
          <w:p w14:paraId="4D64EA45" w14:textId="77777777" w:rsidR="00C53F54" w:rsidRPr="00831DF1" w:rsidRDefault="00C53F54" w:rsidP="00831DF1">
            <w:pPr>
              <w:pStyle w:val="TableEntry"/>
              <w:rPr>
                <w:sz w:val="24"/>
                <w:szCs w:val="24"/>
              </w:rPr>
            </w:pPr>
            <w:r w:rsidRPr="00831DF1">
              <w:t xml:space="preserve">HL7 Definition: </w:t>
            </w:r>
          </w:p>
        </w:tc>
        <w:tc>
          <w:tcPr>
            <w:tcW w:w="321" w:type="pct"/>
            <w:shd w:val="clear" w:color="auto" w:fill="FFFFFF"/>
            <w:vAlign w:val="center"/>
          </w:tcPr>
          <w:p w14:paraId="337C44E4" w14:textId="77777777" w:rsidR="00C53F54" w:rsidRPr="00831DF1" w:rsidRDefault="00C53F54" w:rsidP="00831DF1">
            <w:pPr>
              <w:pStyle w:val="TableEntry"/>
            </w:pPr>
          </w:p>
        </w:tc>
        <w:tc>
          <w:tcPr>
            <w:tcW w:w="503" w:type="pct"/>
            <w:shd w:val="clear" w:color="auto" w:fill="FFFFFF"/>
            <w:vAlign w:val="center"/>
          </w:tcPr>
          <w:p w14:paraId="416BA0EA" w14:textId="77777777" w:rsidR="00C53F54" w:rsidRPr="00831DF1" w:rsidRDefault="00C53F54" w:rsidP="00831DF1">
            <w:pPr>
              <w:pStyle w:val="TableEntry"/>
            </w:pPr>
          </w:p>
        </w:tc>
      </w:tr>
      <w:tr w:rsidR="00DA55E2" w:rsidRPr="00831DF1" w14:paraId="524CA5F9" w14:textId="77777777" w:rsidTr="00DA55E2">
        <w:trPr>
          <w:trHeight w:val="75"/>
          <w:tblCellSpacing w:w="7" w:type="dxa"/>
        </w:trPr>
        <w:tc>
          <w:tcPr>
            <w:tcW w:w="250" w:type="pct"/>
            <w:gridSpan w:val="12"/>
            <w:tcBorders>
              <w:top w:val="nil"/>
              <w:left w:val="nil"/>
              <w:bottom w:val="nil"/>
              <w:right w:val="nil"/>
            </w:tcBorders>
            <w:shd w:val="clear" w:color="auto" w:fill="FFFFFF"/>
            <w:vAlign w:val="center"/>
          </w:tcPr>
          <w:p w14:paraId="4C22AACB" w14:textId="77777777" w:rsidR="00C53F54" w:rsidRPr="00831DF1" w:rsidRDefault="00C53F54" w:rsidP="00831DF1">
            <w:pPr>
              <w:pStyle w:val="TableEntry"/>
              <w:rPr>
                <w:sz w:val="24"/>
                <w:szCs w:val="24"/>
              </w:rPr>
            </w:pPr>
            <w:r w:rsidRPr="00831DF1">
              <w:rPr>
                <w:color w:val="00FFFF"/>
              </w:rPr>
              <w:t> </w:t>
            </w:r>
            <w:r w:rsidRPr="00831DF1">
              <w:t xml:space="preserve"> TIU will not use this field. This field has been retained for backward compatibility only. Use the second component (trigger event) of MSH-9 - Message Type to transmit event type code information. </w:t>
            </w:r>
          </w:p>
        </w:tc>
        <w:tc>
          <w:tcPr>
            <w:tcW w:w="321" w:type="pct"/>
            <w:shd w:val="clear" w:color="auto" w:fill="FFFFFF"/>
            <w:vAlign w:val="center"/>
          </w:tcPr>
          <w:p w14:paraId="68FF1EA9" w14:textId="77777777" w:rsidR="00C53F54" w:rsidRPr="00831DF1" w:rsidRDefault="00C53F54" w:rsidP="00831DF1">
            <w:pPr>
              <w:pStyle w:val="TableEntry"/>
            </w:pPr>
          </w:p>
        </w:tc>
        <w:tc>
          <w:tcPr>
            <w:tcW w:w="503" w:type="pct"/>
            <w:shd w:val="clear" w:color="auto" w:fill="FFFFFF"/>
            <w:vAlign w:val="center"/>
          </w:tcPr>
          <w:p w14:paraId="1E482F56" w14:textId="77777777" w:rsidR="00C53F54" w:rsidRPr="00831DF1" w:rsidRDefault="00C53F54" w:rsidP="00831DF1">
            <w:pPr>
              <w:pStyle w:val="TableEntry"/>
            </w:pPr>
          </w:p>
        </w:tc>
      </w:tr>
      <w:tr w:rsidR="00DA55E2" w:rsidRPr="00831DF1" w14:paraId="41E934A6" w14:textId="77777777"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14:paraId="61880FFB" w14:textId="77777777" w:rsidR="00C53F54" w:rsidRPr="00831DF1" w:rsidRDefault="00C53F54" w:rsidP="00831DF1">
            <w:pPr>
              <w:pStyle w:val="TableEntry"/>
              <w:rPr>
                <w:sz w:val="24"/>
                <w:szCs w:val="24"/>
              </w:rPr>
            </w:pPr>
            <w:r w:rsidRPr="00831DF1">
              <w:rPr>
                <w:color w:val="FFFFFF"/>
              </w:rPr>
              <w:t> </w:t>
            </w:r>
            <w:r w:rsidRPr="00831DF1">
              <w:t xml:space="preserve"> Recorded Date/Time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14:paraId="3BD9F7CF"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3404A20E" w14:textId="77777777" w:rsidR="00C53F54" w:rsidRPr="00831DF1" w:rsidRDefault="00C53F54" w:rsidP="00831DF1">
            <w:pPr>
              <w:pStyle w:val="TableEntry"/>
              <w:rPr>
                <w:sz w:val="24"/>
                <w:szCs w:val="24"/>
              </w:rPr>
            </w:pPr>
            <w:r w:rsidRPr="00831DF1">
              <w:rPr>
                <w:color w:val="FFFFFF"/>
              </w:rPr>
              <w:t> </w:t>
            </w:r>
            <w:r w:rsidRPr="00831DF1">
              <w:t xml:space="preserve"> TS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30C9D578" w14:textId="77777777" w:rsidR="00C53F54" w:rsidRPr="00831DF1" w:rsidRDefault="00C53F54" w:rsidP="00831DF1">
            <w:pPr>
              <w:pStyle w:val="TableEntry"/>
              <w:rPr>
                <w:sz w:val="24"/>
                <w:szCs w:val="24"/>
              </w:rPr>
            </w:pPr>
            <w:r w:rsidRPr="00831DF1">
              <w:rPr>
                <w:color w:val="FFFFFF"/>
              </w:rPr>
              <w:t> </w:t>
            </w:r>
            <w:r w:rsidRPr="00831DF1">
              <w:t xml:space="preserve"> 26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14:paraId="4A0F2307" w14:textId="77777777"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41BF937E" w14:textId="77777777" w:rsidR="00C53F54" w:rsidRPr="00831DF1" w:rsidRDefault="00DA55E2" w:rsidP="00831DF1">
            <w:pPr>
              <w:pStyle w:val="TableEntry"/>
              <w:rPr>
                <w:sz w:val="24"/>
                <w:szCs w:val="24"/>
              </w:rPr>
            </w:pPr>
            <w:r w:rsidRPr="00831DF1">
              <w:t>False</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14:paraId="6D8A1B5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14:paraId="6647DF4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E4C83D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14:paraId="086A0CD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14:paraId="677C8AF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14:paraId="2FEC42A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14:paraId="15C501F8" w14:textId="77777777" w:rsidR="00C53F54" w:rsidRPr="00831DF1" w:rsidRDefault="00C53F54" w:rsidP="00831DF1">
            <w:pPr>
              <w:pStyle w:val="TableEntry"/>
              <w:rPr>
                <w:sz w:val="24"/>
                <w:szCs w:val="24"/>
              </w:rPr>
            </w:pPr>
            <w:r w:rsidRPr="00831DF1">
              <w:rPr>
                <w:color w:val="FFFFFF"/>
              </w:rPr>
              <w:t> </w:t>
            </w:r>
            <w:r w:rsidRPr="00831DF1">
              <w:t xml:space="preserve"> 3.4.1.2 </w:t>
            </w:r>
          </w:p>
        </w:tc>
      </w:tr>
      <w:tr w:rsidR="00DA55E2" w:rsidRPr="00831DF1" w14:paraId="77F902B3" w14:textId="77777777"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14:paraId="2A95AEEE" w14:textId="77777777" w:rsidR="00C53F54" w:rsidRPr="00831DF1" w:rsidRDefault="00C53F54" w:rsidP="00831DF1">
            <w:pPr>
              <w:pStyle w:val="TableEntry"/>
              <w:rPr>
                <w:sz w:val="24"/>
                <w:szCs w:val="24"/>
              </w:rPr>
            </w:pPr>
            <w:r w:rsidRPr="00831DF1">
              <w:rPr>
                <w:color w:val="FFFFFF"/>
              </w:rPr>
              <w:t> </w:t>
            </w:r>
            <w:r w:rsidRPr="00831DF1">
              <w:t xml:space="preserve"> Date/Time Planned Event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14:paraId="4B64A625"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6F46B06E" w14:textId="77777777" w:rsidR="00C53F54" w:rsidRPr="00831DF1" w:rsidRDefault="00C53F54" w:rsidP="00831DF1">
            <w:pPr>
              <w:pStyle w:val="TableEntry"/>
              <w:rPr>
                <w:sz w:val="24"/>
                <w:szCs w:val="24"/>
              </w:rPr>
            </w:pPr>
            <w:r w:rsidRPr="00831DF1">
              <w:rPr>
                <w:color w:val="FFFFFF"/>
              </w:rPr>
              <w:t> </w:t>
            </w:r>
            <w:r w:rsidRPr="00831DF1">
              <w:t xml:space="preserve"> TS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05EB67BF" w14:textId="77777777" w:rsidR="00C53F54" w:rsidRPr="00831DF1" w:rsidRDefault="00C53F54" w:rsidP="00831DF1">
            <w:pPr>
              <w:pStyle w:val="TableEntry"/>
              <w:rPr>
                <w:sz w:val="24"/>
                <w:szCs w:val="24"/>
              </w:rPr>
            </w:pPr>
            <w:r w:rsidRPr="00831DF1">
              <w:rPr>
                <w:color w:val="FFFFFF"/>
              </w:rPr>
              <w:t> </w:t>
            </w:r>
            <w:r w:rsidRPr="00831DF1">
              <w:t xml:space="preserve"> 26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14:paraId="32F7C090" w14:textId="77777777"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65A3144D" w14:textId="77777777" w:rsidR="00C53F54" w:rsidRPr="00831DF1" w:rsidRDefault="00DA55E2" w:rsidP="00831DF1">
            <w:pPr>
              <w:pStyle w:val="TableEntry"/>
              <w:rPr>
                <w:sz w:val="24"/>
                <w:szCs w:val="24"/>
              </w:rPr>
            </w:pPr>
            <w:r w:rsidRPr="00831DF1">
              <w:t>False</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14:paraId="3C4EAC7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14:paraId="313AE03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AB8846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14:paraId="53BC6F3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14:paraId="7F04286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14:paraId="5D8E44C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14:paraId="35F0F523" w14:textId="77777777" w:rsidR="00C53F54" w:rsidRPr="00831DF1" w:rsidRDefault="00C53F54" w:rsidP="00831DF1">
            <w:pPr>
              <w:pStyle w:val="TableEntry"/>
              <w:rPr>
                <w:sz w:val="24"/>
                <w:szCs w:val="24"/>
              </w:rPr>
            </w:pPr>
            <w:r w:rsidRPr="00831DF1">
              <w:rPr>
                <w:color w:val="FFFFFF"/>
              </w:rPr>
              <w:t> </w:t>
            </w:r>
            <w:r w:rsidRPr="00831DF1">
              <w:t xml:space="preserve"> 3.4.1.3 </w:t>
            </w:r>
          </w:p>
        </w:tc>
      </w:tr>
      <w:tr w:rsidR="00DA55E2" w:rsidRPr="00831DF1" w14:paraId="2971FB51" w14:textId="77777777"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14:paraId="26E975B4" w14:textId="77777777" w:rsidR="00C53F54" w:rsidRPr="00831DF1" w:rsidRDefault="00C53F54" w:rsidP="00831DF1">
            <w:pPr>
              <w:pStyle w:val="TableEntry"/>
              <w:rPr>
                <w:sz w:val="24"/>
                <w:szCs w:val="24"/>
              </w:rPr>
            </w:pPr>
            <w:r w:rsidRPr="00831DF1">
              <w:rPr>
                <w:color w:val="FFFFFF"/>
              </w:rPr>
              <w:t> </w:t>
            </w:r>
            <w:r w:rsidRPr="00831DF1">
              <w:t xml:space="preserve"> Event Reason Code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14:paraId="65554AC9"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1422FD67"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1D601FF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14:paraId="0BB77F35" w14:textId="77777777"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1997CF60" w14:textId="77777777" w:rsidR="00C53F54" w:rsidRPr="00831DF1" w:rsidRDefault="00DA55E2" w:rsidP="00831DF1">
            <w:pPr>
              <w:pStyle w:val="TableEntry"/>
              <w:rPr>
                <w:sz w:val="24"/>
                <w:szCs w:val="24"/>
              </w:rPr>
            </w:pPr>
            <w:r w:rsidRPr="00831DF1">
              <w:t>False</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14:paraId="6FFB556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14:paraId="18089E8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DB72F03" w14:textId="77777777" w:rsidR="00C53F54" w:rsidRPr="00831DF1" w:rsidRDefault="00C53F54" w:rsidP="00831DF1">
            <w:pPr>
              <w:pStyle w:val="TableEntry"/>
              <w:rPr>
                <w:sz w:val="24"/>
                <w:szCs w:val="24"/>
              </w:rPr>
            </w:pPr>
            <w:r w:rsidRPr="00831DF1">
              <w:t xml:space="preserve">0062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14:paraId="17934AE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14:paraId="08AC437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14:paraId="53A5597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14:paraId="09660246" w14:textId="77777777" w:rsidR="00C53F54" w:rsidRPr="00831DF1" w:rsidRDefault="00C53F54" w:rsidP="00831DF1">
            <w:pPr>
              <w:pStyle w:val="TableEntry"/>
              <w:rPr>
                <w:sz w:val="24"/>
                <w:szCs w:val="24"/>
              </w:rPr>
            </w:pPr>
            <w:r w:rsidRPr="00831DF1">
              <w:rPr>
                <w:color w:val="FFFFFF"/>
              </w:rPr>
              <w:t> </w:t>
            </w:r>
            <w:r w:rsidRPr="00831DF1">
              <w:t xml:space="preserve"> 3.4.1.4 </w:t>
            </w:r>
          </w:p>
        </w:tc>
      </w:tr>
      <w:tr w:rsidR="00DA55E2" w:rsidRPr="00831DF1" w14:paraId="7D823697" w14:textId="77777777"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14:paraId="14C31BA2" w14:textId="77777777" w:rsidR="00C53F54" w:rsidRPr="00831DF1" w:rsidRDefault="00C53F54" w:rsidP="00831DF1">
            <w:pPr>
              <w:pStyle w:val="TableEntry"/>
              <w:rPr>
                <w:sz w:val="24"/>
                <w:szCs w:val="24"/>
              </w:rPr>
            </w:pPr>
            <w:r w:rsidRPr="00831DF1">
              <w:rPr>
                <w:color w:val="FFFFFF"/>
              </w:rPr>
              <w:t> </w:t>
            </w:r>
            <w:r w:rsidRPr="00831DF1">
              <w:t xml:space="preserve"> Operator ID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14:paraId="1C07DB16"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746CAE89" w14:textId="77777777" w:rsidR="00C53F54" w:rsidRPr="00831DF1" w:rsidRDefault="00C53F54" w:rsidP="00831DF1">
            <w:pPr>
              <w:pStyle w:val="TableEntry"/>
              <w:rPr>
                <w:sz w:val="24"/>
                <w:szCs w:val="24"/>
              </w:rPr>
            </w:pPr>
            <w:r w:rsidRPr="00831DF1">
              <w:t xml:space="preserve">XCN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0870ABEB" w14:textId="77777777" w:rsidR="00C53F54" w:rsidRPr="00831DF1" w:rsidRDefault="00C53F54" w:rsidP="00831DF1">
            <w:pPr>
              <w:pStyle w:val="TableEntry"/>
              <w:rPr>
                <w:sz w:val="24"/>
                <w:szCs w:val="24"/>
              </w:rPr>
            </w:pPr>
            <w:r w:rsidRPr="00831DF1">
              <w:rPr>
                <w:color w:val="FFFFFF"/>
              </w:rPr>
              <w:t> </w:t>
            </w:r>
            <w:r w:rsidRPr="00831DF1">
              <w:t xml:space="preserve"> 250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14:paraId="65800A72" w14:textId="77777777"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7C1D9A77" w14:textId="77777777" w:rsidR="00C53F54" w:rsidRPr="00831DF1" w:rsidRDefault="00C53F54" w:rsidP="00831DF1">
            <w:pPr>
              <w:pStyle w:val="TableEntry"/>
              <w:rPr>
                <w:sz w:val="24"/>
                <w:szCs w:val="24"/>
              </w:rPr>
            </w:pPr>
            <w:r w:rsidRPr="00831DF1">
              <w:t>False</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14:paraId="16BBCC6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14:paraId="3D9C768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67C42AE" w14:textId="77777777" w:rsidR="00C53F54" w:rsidRPr="00831DF1" w:rsidRDefault="00C53F54" w:rsidP="00831DF1">
            <w:pPr>
              <w:pStyle w:val="TableEntry"/>
              <w:rPr>
                <w:sz w:val="24"/>
                <w:szCs w:val="24"/>
              </w:rPr>
            </w:pPr>
            <w:r w:rsidRPr="00831DF1">
              <w:t xml:space="preserve">0188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14:paraId="5816F00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14:paraId="03039FE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14:paraId="3D1931F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14:paraId="0A9E7F31" w14:textId="77777777" w:rsidR="00C53F54" w:rsidRPr="00831DF1" w:rsidRDefault="00C53F54" w:rsidP="00831DF1">
            <w:pPr>
              <w:pStyle w:val="TableEntry"/>
              <w:rPr>
                <w:sz w:val="24"/>
                <w:szCs w:val="24"/>
              </w:rPr>
            </w:pPr>
            <w:r w:rsidRPr="00831DF1">
              <w:rPr>
                <w:color w:val="FFFFFF"/>
              </w:rPr>
              <w:t> </w:t>
            </w:r>
            <w:r w:rsidRPr="00831DF1">
              <w:t xml:space="preserve"> 3.4.1.5 </w:t>
            </w:r>
          </w:p>
        </w:tc>
      </w:tr>
      <w:tr w:rsidR="00DA55E2" w:rsidRPr="00831DF1" w14:paraId="15C6BE42" w14:textId="77777777"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14:paraId="07753D1D" w14:textId="77777777" w:rsidR="00C53F54" w:rsidRPr="00831DF1" w:rsidRDefault="00C53F54" w:rsidP="00831DF1">
            <w:pPr>
              <w:pStyle w:val="TableEntry"/>
              <w:rPr>
                <w:sz w:val="24"/>
                <w:szCs w:val="24"/>
              </w:rPr>
            </w:pPr>
            <w:r w:rsidRPr="00831DF1">
              <w:rPr>
                <w:color w:val="FFFFFF"/>
              </w:rPr>
              <w:t> </w:t>
            </w:r>
            <w:r w:rsidRPr="00831DF1">
              <w:t xml:space="preserve"> Event Occurred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14:paraId="37B6378F" w14:textId="77777777" w:rsidR="00C53F54" w:rsidRPr="00831DF1" w:rsidRDefault="00C53F54" w:rsidP="00831DF1">
            <w:pPr>
              <w:pStyle w:val="TableEntry"/>
              <w:rPr>
                <w:sz w:val="24"/>
                <w:szCs w:val="24"/>
              </w:rPr>
            </w:pPr>
            <w:r w:rsidRPr="00831DF1">
              <w:rPr>
                <w:color w:val="FFFFFF"/>
              </w:rPr>
              <w:t> </w:t>
            </w:r>
            <w:r w:rsidRPr="00831DF1">
              <w:t xml:space="preserve"> 6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647E415D" w14:textId="77777777" w:rsidR="00C53F54" w:rsidRPr="00831DF1" w:rsidRDefault="00C53F54" w:rsidP="00831DF1">
            <w:pPr>
              <w:pStyle w:val="TableEntry"/>
              <w:rPr>
                <w:sz w:val="24"/>
                <w:szCs w:val="24"/>
              </w:rPr>
            </w:pPr>
            <w:r w:rsidRPr="00831DF1">
              <w:rPr>
                <w:color w:val="FFFFFF"/>
              </w:rPr>
              <w:t> </w:t>
            </w:r>
            <w:r w:rsidRPr="00831DF1">
              <w:t xml:space="preserve"> TS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5A9E7383" w14:textId="77777777" w:rsidR="00C53F54" w:rsidRPr="00831DF1" w:rsidRDefault="00C53F54" w:rsidP="00831DF1">
            <w:pPr>
              <w:pStyle w:val="TableEntry"/>
              <w:rPr>
                <w:sz w:val="24"/>
                <w:szCs w:val="24"/>
              </w:rPr>
            </w:pPr>
            <w:r w:rsidRPr="00831DF1">
              <w:rPr>
                <w:color w:val="FFFFFF"/>
              </w:rPr>
              <w:t> </w:t>
            </w:r>
            <w:r w:rsidRPr="00831DF1">
              <w:t xml:space="preserve"> 26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14:paraId="0BC2438E" w14:textId="77777777"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36A665B2" w14:textId="77777777" w:rsidR="00C53F54" w:rsidRPr="00831DF1" w:rsidRDefault="00DA55E2" w:rsidP="00831DF1">
            <w:pPr>
              <w:pStyle w:val="TableEntry"/>
              <w:rPr>
                <w:sz w:val="24"/>
                <w:szCs w:val="24"/>
              </w:rPr>
            </w:pPr>
            <w:r w:rsidRPr="00831DF1">
              <w:t>Fals</w:t>
            </w:r>
            <w:r w:rsidR="000E173E" w:rsidRPr="00831DF1">
              <w:t>e</w:t>
            </w:r>
            <w:r w:rsidR="00C53F54" w:rsidRPr="00831DF1">
              <w:t xml:space="preserve"> </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14:paraId="28981F9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14:paraId="6F012AC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AD36B0A"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14:paraId="3BBE289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14:paraId="0927E70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14:paraId="5AD7880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14:paraId="198B72FB" w14:textId="77777777" w:rsidR="00C53F54" w:rsidRPr="00831DF1" w:rsidRDefault="00C53F54" w:rsidP="00831DF1">
            <w:pPr>
              <w:pStyle w:val="TableEntry"/>
              <w:rPr>
                <w:sz w:val="24"/>
                <w:szCs w:val="24"/>
              </w:rPr>
            </w:pPr>
            <w:r w:rsidRPr="00831DF1">
              <w:rPr>
                <w:color w:val="FFFFFF"/>
              </w:rPr>
              <w:t> </w:t>
            </w:r>
            <w:r w:rsidRPr="00831DF1">
              <w:t xml:space="preserve"> 3.4.1.6 </w:t>
            </w:r>
          </w:p>
        </w:tc>
      </w:tr>
      <w:tr w:rsidR="00DA55E2" w:rsidRPr="00831DF1" w14:paraId="7BD691D0" w14:textId="77777777"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14:paraId="047DB0DD" w14:textId="77777777" w:rsidR="00C53F54" w:rsidRPr="00831DF1" w:rsidRDefault="00C53F54" w:rsidP="00831DF1">
            <w:pPr>
              <w:pStyle w:val="TableEntry"/>
              <w:rPr>
                <w:sz w:val="24"/>
                <w:szCs w:val="24"/>
              </w:rPr>
            </w:pPr>
            <w:r w:rsidRPr="00831DF1">
              <w:rPr>
                <w:color w:val="FFFFFF"/>
              </w:rPr>
              <w:t> </w:t>
            </w:r>
            <w:r w:rsidRPr="00831DF1">
              <w:t xml:space="preserve"> Event Facility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14:paraId="64F6BB51" w14:textId="77777777" w:rsidR="00C53F54" w:rsidRPr="00831DF1" w:rsidRDefault="00C53F54" w:rsidP="00831DF1">
            <w:pPr>
              <w:pStyle w:val="TableEntry"/>
              <w:rPr>
                <w:sz w:val="24"/>
                <w:szCs w:val="24"/>
              </w:rPr>
            </w:pPr>
            <w:r w:rsidRPr="00831DF1">
              <w:rPr>
                <w:color w:val="FFFFFF"/>
              </w:rPr>
              <w:t> </w:t>
            </w:r>
            <w:r w:rsidRPr="00831DF1">
              <w:t xml:space="preserve"> 7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687CF2A2" w14:textId="77777777" w:rsidR="00C53F54" w:rsidRPr="00831DF1" w:rsidRDefault="00C53F54" w:rsidP="00831DF1">
            <w:pPr>
              <w:pStyle w:val="TableEntry"/>
              <w:rPr>
                <w:sz w:val="24"/>
                <w:szCs w:val="24"/>
              </w:rPr>
            </w:pPr>
            <w:r w:rsidRPr="00831DF1">
              <w:rPr>
                <w:color w:val="FFFFFF"/>
              </w:rPr>
              <w:t> </w:t>
            </w:r>
            <w:r w:rsidRPr="00831DF1">
              <w:t xml:space="preserve"> HD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1C751362" w14:textId="77777777" w:rsidR="00C53F54" w:rsidRPr="00831DF1" w:rsidRDefault="00C53F54" w:rsidP="00831DF1">
            <w:pPr>
              <w:pStyle w:val="TableEntry"/>
              <w:rPr>
                <w:sz w:val="24"/>
                <w:szCs w:val="24"/>
              </w:rPr>
            </w:pPr>
            <w:r w:rsidRPr="00831DF1">
              <w:t xml:space="preserve">180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14:paraId="52756AF8" w14:textId="77777777"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7D959A29" w14:textId="77777777" w:rsidR="00C53F54" w:rsidRPr="00831DF1" w:rsidRDefault="00DA55E2" w:rsidP="00831DF1">
            <w:pPr>
              <w:pStyle w:val="TableEntry"/>
              <w:rPr>
                <w:sz w:val="24"/>
                <w:szCs w:val="24"/>
              </w:rPr>
            </w:pPr>
            <w:r w:rsidRPr="00831DF1">
              <w:t>False</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14:paraId="6F48109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14:paraId="3AB0D70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35281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14:paraId="6B4FD55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14:paraId="70B771E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14:paraId="4899469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14:paraId="3B350390" w14:textId="77777777" w:rsidR="00C53F54" w:rsidRPr="00831DF1" w:rsidRDefault="00C53F54" w:rsidP="00831DF1">
            <w:pPr>
              <w:pStyle w:val="TableEntry"/>
              <w:rPr>
                <w:sz w:val="24"/>
                <w:szCs w:val="24"/>
              </w:rPr>
            </w:pPr>
            <w:r w:rsidRPr="00831DF1">
              <w:rPr>
                <w:color w:val="FFFFFF"/>
              </w:rPr>
              <w:t> </w:t>
            </w:r>
            <w:r w:rsidRPr="00831DF1">
              <w:t xml:space="preserve"> 3.4.1.7 </w:t>
            </w:r>
          </w:p>
        </w:tc>
      </w:tr>
    </w:tbl>
    <w:p w14:paraId="71A4C4FB" w14:textId="77777777" w:rsidR="00C53F54" w:rsidRPr="00831DF1" w:rsidRDefault="00C53F54" w:rsidP="00831DF1">
      <w:pPr>
        <w:rPr>
          <w:vanish/>
          <w:sz w:val="20"/>
          <w:szCs w:val="20"/>
        </w:rPr>
      </w:pPr>
    </w:p>
    <w:p w14:paraId="5925CB17" w14:textId="77777777" w:rsidR="00661829" w:rsidRPr="00831DF1" w:rsidRDefault="00661829" w:rsidP="00831DF1">
      <w:pPr>
        <w:pStyle w:val="TableEntry"/>
      </w:pPr>
    </w:p>
    <w:p w14:paraId="19ED1F94" w14:textId="77777777" w:rsidR="00661829" w:rsidRPr="00831DF1" w:rsidRDefault="00661829" w:rsidP="00831DF1">
      <w:r w:rsidRPr="00831DF1">
        <w:br w:type="page"/>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14:paraId="1BD8BABB" w14:textId="77777777" w:rsidTr="00C53F54">
        <w:trPr>
          <w:tblCellSpacing w:w="15" w:type="dxa"/>
        </w:trPr>
        <w:tc>
          <w:tcPr>
            <w:tcW w:w="0" w:type="auto"/>
            <w:vAlign w:val="center"/>
          </w:tcPr>
          <w:p w14:paraId="38E12BA9" w14:textId="77777777" w:rsidR="00C53F54" w:rsidRPr="00831DF1" w:rsidRDefault="00B350D4" w:rsidP="00831DF1">
            <w:pPr>
              <w:pStyle w:val="TableEntry"/>
              <w:rPr>
                <w:sz w:val="27"/>
                <w:szCs w:val="27"/>
              </w:rPr>
            </w:pPr>
            <w:r>
              <w:rPr>
                <w:sz w:val="27"/>
                <w:szCs w:val="27"/>
              </w:rPr>
              <w:pict w14:anchorId="6D73C4C6">
                <v:rect id="_x0000_i1027" style="width:0;height:1.5pt" o:hralign="center" o:hrstd="t" o:hr="t" fillcolor="gray" stroked="f"/>
              </w:pict>
            </w:r>
          </w:p>
          <w:p w14:paraId="3154C365" w14:textId="77777777" w:rsidR="00C53F54" w:rsidRPr="00831DF1" w:rsidRDefault="00C53F54" w:rsidP="00831DF1">
            <w:pPr>
              <w:pStyle w:val="Heading3"/>
            </w:pPr>
            <w:bookmarkStart w:id="329" w:name="_Toc11371412"/>
            <w:r w:rsidRPr="00831DF1">
              <w:t>Segment: PID</w:t>
            </w:r>
            <w:bookmarkEnd w:id="329"/>
            <w:r w:rsidRPr="00831DF1">
              <w:t xml:space="preserve"> </w:t>
            </w:r>
          </w:p>
        </w:tc>
      </w:tr>
      <w:tr w:rsidR="00C53F54" w:rsidRPr="00831DF1" w14:paraId="2CAB20D9" w14:textId="77777777" w:rsidTr="00C53F54">
        <w:trPr>
          <w:tblCellSpacing w:w="15" w:type="dxa"/>
        </w:trPr>
        <w:tc>
          <w:tcPr>
            <w:tcW w:w="0" w:type="auto"/>
            <w:vAlign w:val="center"/>
          </w:tcPr>
          <w:p w14:paraId="648064E2" w14:textId="77777777" w:rsidR="00C53F54" w:rsidRPr="00831DF1" w:rsidRDefault="00C53F54" w:rsidP="00831DF1">
            <w:pPr>
              <w:pStyle w:val="TableEntry"/>
            </w:pPr>
            <w:r w:rsidRPr="00831DF1">
              <w:rPr>
                <w:b/>
                <w:bCs/>
              </w:rPr>
              <w:t>Description:</w:t>
            </w:r>
            <w:r w:rsidRPr="00831DF1">
              <w:t xml:space="preserve"> Patient identification </w:t>
            </w:r>
          </w:p>
        </w:tc>
      </w:tr>
      <w:tr w:rsidR="00C53F54" w:rsidRPr="00831DF1" w14:paraId="7C7E4197" w14:textId="77777777" w:rsidTr="00C53F54">
        <w:trPr>
          <w:tblCellSpacing w:w="15" w:type="dxa"/>
        </w:trPr>
        <w:tc>
          <w:tcPr>
            <w:tcW w:w="0" w:type="auto"/>
            <w:vAlign w:val="center"/>
          </w:tcPr>
          <w:p w14:paraId="3C17EA24" w14:textId="77777777" w:rsidR="00C53F54" w:rsidRPr="00831DF1" w:rsidRDefault="00C53F54" w:rsidP="00831DF1">
            <w:pPr>
              <w:pStyle w:val="TableEntry"/>
            </w:pPr>
            <w:r w:rsidRPr="00831DF1">
              <w:rPr>
                <w:b/>
                <w:bCs/>
              </w:rPr>
              <w:t>Optionality:</w:t>
            </w:r>
            <w:r w:rsidRPr="00831DF1">
              <w:t xml:space="preserve"> R </w:t>
            </w:r>
          </w:p>
        </w:tc>
      </w:tr>
      <w:tr w:rsidR="00C53F54" w:rsidRPr="00831DF1" w14:paraId="31B1BD7A" w14:textId="77777777" w:rsidTr="00C53F54">
        <w:trPr>
          <w:tblCellSpacing w:w="15" w:type="dxa"/>
        </w:trPr>
        <w:tc>
          <w:tcPr>
            <w:tcW w:w="0" w:type="auto"/>
            <w:vAlign w:val="center"/>
          </w:tcPr>
          <w:p w14:paraId="12A727E2" w14:textId="77777777" w:rsidR="00C53F54" w:rsidRPr="00831DF1" w:rsidRDefault="00C53F54" w:rsidP="00831DF1">
            <w:pPr>
              <w:pStyle w:val="TableEntry"/>
            </w:pPr>
            <w:r w:rsidRPr="00831DF1">
              <w:rPr>
                <w:b/>
                <w:bCs/>
              </w:rPr>
              <w:t>Repeatable:</w:t>
            </w:r>
            <w:r w:rsidRPr="00831DF1">
              <w:t xml:space="preserve"> False </w:t>
            </w:r>
          </w:p>
        </w:tc>
      </w:tr>
      <w:tr w:rsidR="00C53F54" w:rsidRPr="00831DF1" w14:paraId="5453D7C4" w14:textId="77777777" w:rsidTr="00C53F54">
        <w:trPr>
          <w:tblCellSpacing w:w="15" w:type="dxa"/>
        </w:trPr>
        <w:tc>
          <w:tcPr>
            <w:tcW w:w="0" w:type="auto"/>
            <w:vAlign w:val="center"/>
          </w:tcPr>
          <w:p w14:paraId="0ABEC9E4" w14:textId="77777777" w:rsidR="00C53F54" w:rsidRPr="00831DF1" w:rsidRDefault="00C53F54" w:rsidP="00831DF1">
            <w:pPr>
              <w:pStyle w:val="TableEntry"/>
            </w:pPr>
            <w:r w:rsidRPr="00831DF1">
              <w:rPr>
                <w:b/>
                <w:bCs/>
              </w:rPr>
              <w:t>Minimum:</w:t>
            </w:r>
            <w:r w:rsidRPr="00831DF1">
              <w:t xml:space="preserve"> 1 </w:t>
            </w:r>
          </w:p>
        </w:tc>
      </w:tr>
      <w:tr w:rsidR="00C53F54" w:rsidRPr="00831DF1" w14:paraId="4158E7F4" w14:textId="77777777" w:rsidTr="00C53F54">
        <w:trPr>
          <w:tblCellSpacing w:w="15" w:type="dxa"/>
        </w:trPr>
        <w:tc>
          <w:tcPr>
            <w:tcW w:w="0" w:type="auto"/>
            <w:vAlign w:val="center"/>
          </w:tcPr>
          <w:p w14:paraId="2F894CED" w14:textId="77777777" w:rsidR="00C53F54" w:rsidRPr="00831DF1" w:rsidRDefault="00C53F54" w:rsidP="00831DF1">
            <w:pPr>
              <w:pStyle w:val="TableEntry"/>
            </w:pPr>
            <w:r w:rsidRPr="00831DF1">
              <w:rPr>
                <w:b/>
                <w:bCs/>
              </w:rPr>
              <w:t>Maximum:</w:t>
            </w:r>
            <w:r w:rsidRPr="00831DF1">
              <w:t xml:space="preserve"> 1 </w:t>
            </w:r>
          </w:p>
        </w:tc>
      </w:tr>
      <w:tr w:rsidR="00C53F54" w:rsidRPr="00831DF1" w14:paraId="1D43B48E" w14:textId="77777777" w:rsidTr="00C53F54">
        <w:trPr>
          <w:tblCellSpacing w:w="15" w:type="dxa"/>
        </w:trPr>
        <w:tc>
          <w:tcPr>
            <w:tcW w:w="0" w:type="auto"/>
            <w:vAlign w:val="center"/>
          </w:tcPr>
          <w:p w14:paraId="0AC75CE7" w14:textId="77777777" w:rsidR="00C53F54" w:rsidRPr="00831DF1" w:rsidRDefault="00C53F54" w:rsidP="00831DF1">
            <w:pPr>
              <w:pStyle w:val="TableEntry"/>
            </w:pPr>
            <w:r w:rsidRPr="00831DF1">
              <w:rPr>
                <w:b/>
                <w:bCs/>
              </w:rPr>
              <w:t>Reference:</w:t>
            </w:r>
            <w:r w:rsidRPr="00831DF1">
              <w:t xml:space="preserve">  </w:t>
            </w:r>
          </w:p>
        </w:tc>
      </w:tr>
    </w:tbl>
    <w:p w14:paraId="49726CA0" w14:textId="77777777" w:rsidR="00C53F54" w:rsidRPr="00831DF1" w:rsidRDefault="00C53F54" w:rsidP="00831DF1">
      <w:pPr>
        <w:pStyle w:val="Heading4"/>
        <w:jc w:val="center"/>
        <w:rPr>
          <w:sz w:val="20"/>
          <w:szCs w:val="20"/>
        </w:rPr>
      </w:pPr>
      <w:r w:rsidRPr="00831DF1">
        <w:rPr>
          <w:shd w:val="clear" w:color="auto" w:fill="FFFFFF"/>
        </w:rPr>
        <w:t>Fields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63"/>
        <w:gridCol w:w="386"/>
        <w:gridCol w:w="463"/>
        <w:gridCol w:w="474"/>
        <w:gridCol w:w="430"/>
        <w:gridCol w:w="497"/>
        <w:gridCol w:w="395"/>
        <w:gridCol w:w="386"/>
        <w:gridCol w:w="574"/>
        <w:gridCol w:w="804"/>
        <w:gridCol w:w="585"/>
        <w:gridCol w:w="1150"/>
        <w:gridCol w:w="1437"/>
      </w:tblGrid>
      <w:tr w:rsidR="00C53F54" w:rsidRPr="00831DF1" w14:paraId="48AC5EEC" w14:textId="77777777" w:rsidTr="00661829">
        <w:trPr>
          <w:tblCellSpacing w:w="7" w:type="dxa"/>
        </w:trPr>
        <w:tc>
          <w:tcPr>
            <w:tcW w:w="979" w:type="pct"/>
            <w:tcBorders>
              <w:top w:val="outset" w:sz="6" w:space="0" w:color="auto"/>
              <w:left w:val="outset" w:sz="6" w:space="0" w:color="auto"/>
              <w:bottom w:val="outset" w:sz="6" w:space="0" w:color="auto"/>
              <w:right w:val="outset" w:sz="6" w:space="0" w:color="auto"/>
            </w:tcBorders>
            <w:vAlign w:val="center"/>
          </w:tcPr>
          <w:p w14:paraId="45BE0314" w14:textId="77777777" w:rsidR="00C53F54" w:rsidRPr="00831DF1" w:rsidRDefault="00C53F54" w:rsidP="00831DF1">
            <w:pPr>
              <w:pStyle w:val="TableEntry"/>
              <w:rPr>
                <w:b/>
                <w:sz w:val="24"/>
                <w:szCs w:val="24"/>
              </w:rPr>
            </w:pPr>
            <w:r w:rsidRPr="00831DF1">
              <w:rPr>
                <w:b/>
              </w:rPr>
              <w:t xml:space="preserve">Name </w:t>
            </w:r>
          </w:p>
        </w:tc>
        <w:tc>
          <w:tcPr>
            <w:tcW w:w="197" w:type="pct"/>
            <w:tcBorders>
              <w:top w:val="outset" w:sz="6" w:space="0" w:color="auto"/>
              <w:left w:val="outset" w:sz="6" w:space="0" w:color="auto"/>
              <w:bottom w:val="outset" w:sz="6" w:space="0" w:color="auto"/>
              <w:right w:val="outset" w:sz="6" w:space="0" w:color="auto"/>
            </w:tcBorders>
            <w:vAlign w:val="center"/>
          </w:tcPr>
          <w:p w14:paraId="2588DEA6" w14:textId="77777777" w:rsidR="00C53F54" w:rsidRPr="00831DF1" w:rsidRDefault="00C53F54" w:rsidP="00831DF1">
            <w:pPr>
              <w:pStyle w:val="TableEntry"/>
              <w:rPr>
                <w:b/>
                <w:sz w:val="24"/>
                <w:szCs w:val="24"/>
              </w:rPr>
            </w:pPr>
            <w:r w:rsidRPr="00831DF1">
              <w:rPr>
                <w:b/>
              </w:rPr>
              <w:t xml:space="preserve">Seq </w:t>
            </w:r>
          </w:p>
        </w:tc>
        <w:tc>
          <w:tcPr>
            <w:tcW w:w="261" w:type="pct"/>
            <w:tcBorders>
              <w:top w:val="outset" w:sz="6" w:space="0" w:color="auto"/>
              <w:left w:val="outset" w:sz="6" w:space="0" w:color="auto"/>
              <w:bottom w:val="outset" w:sz="6" w:space="0" w:color="auto"/>
              <w:right w:val="outset" w:sz="6" w:space="0" w:color="auto"/>
            </w:tcBorders>
            <w:vAlign w:val="center"/>
          </w:tcPr>
          <w:p w14:paraId="0ED24B9E" w14:textId="77777777" w:rsidR="00C53F54" w:rsidRPr="00831DF1" w:rsidRDefault="00C53F54" w:rsidP="00831DF1">
            <w:pPr>
              <w:pStyle w:val="TableEntry"/>
              <w:rPr>
                <w:b/>
                <w:sz w:val="24"/>
                <w:szCs w:val="24"/>
              </w:rPr>
            </w:pPr>
            <w:r w:rsidRPr="00831DF1">
              <w:rPr>
                <w:b/>
              </w:rPr>
              <w:t xml:space="preserve">DT </w:t>
            </w:r>
          </w:p>
        </w:tc>
        <w:tc>
          <w:tcPr>
            <w:tcW w:w="209" w:type="pct"/>
            <w:tcBorders>
              <w:top w:val="outset" w:sz="6" w:space="0" w:color="auto"/>
              <w:left w:val="outset" w:sz="6" w:space="0" w:color="auto"/>
              <w:bottom w:val="outset" w:sz="6" w:space="0" w:color="auto"/>
              <w:right w:val="outset" w:sz="6" w:space="0" w:color="auto"/>
            </w:tcBorders>
            <w:vAlign w:val="center"/>
          </w:tcPr>
          <w:p w14:paraId="34ABA08D" w14:textId="77777777" w:rsidR="00C53F54" w:rsidRPr="00831DF1" w:rsidRDefault="00C53F54" w:rsidP="00831DF1">
            <w:pPr>
              <w:pStyle w:val="TableEntry"/>
              <w:rPr>
                <w:b/>
                <w:sz w:val="24"/>
                <w:szCs w:val="24"/>
              </w:rPr>
            </w:pPr>
            <w:r w:rsidRPr="00831DF1">
              <w:rPr>
                <w:b/>
              </w:rPr>
              <w:t xml:space="preserve">Len </w:t>
            </w:r>
          </w:p>
        </w:tc>
        <w:tc>
          <w:tcPr>
            <w:tcW w:w="209" w:type="pct"/>
            <w:tcBorders>
              <w:top w:val="outset" w:sz="6" w:space="0" w:color="auto"/>
              <w:left w:val="outset" w:sz="6" w:space="0" w:color="auto"/>
              <w:bottom w:val="outset" w:sz="6" w:space="0" w:color="auto"/>
              <w:right w:val="outset" w:sz="6" w:space="0" w:color="auto"/>
            </w:tcBorders>
            <w:vAlign w:val="center"/>
          </w:tcPr>
          <w:p w14:paraId="373B04E2" w14:textId="77777777" w:rsidR="00C53F54" w:rsidRPr="00831DF1" w:rsidRDefault="00C53F54" w:rsidP="00831DF1">
            <w:pPr>
              <w:pStyle w:val="TableEntry"/>
              <w:rPr>
                <w:b/>
                <w:sz w:val="18"/>
                <w:szCs w:val="18"/>
              </w:rPr>
            </w:pPr>
            <w:r w:rsidRPr="00831DF1">
              <w:rPr>
                <w:b/>
                <w:sz w:val="18"/>
                <w:szCs w:val="18"/>
              </w:rPr>
              <w:t xml:space="preserve">Opt </w:t>
            </w:r>
          </w:p>
        </w:tc>
        <w:tc>
          <w:tcPr>
            <w:tcW w:w="256" w:type="pct"/>
            <w:tcBorders>
              <w:top w:val="outset" w:sz="6" w:space="0" w:color="auto"/>
              <w:left w:val="outset" w:sz="6" w:space="0" w:color="auto"/>
              <w:bottom w:val="outset" w:sz="6" w:space="0" w:color="auto"/>
              <w:right w:val="outset" w:sz="6" w:space="0" w:color="auto"/>
            </w:tcBorders>
            <w:vAlign w:val="center"/>
          </w:tcPr>
          <w:p w14:paraId="6E372CC3" w14:textId="77777777" w:rsidR="00C53F54" w:rsidRPr="00831DF1" w:rsidRDefault="00C53F54" w:rsidP="00831DF1">
            <w:pPr>
              <w:pStyle w:val="TableEntry"/>
              <w:rPr>
                <w:b/>
                <w:sz w:val="24"/>
                <w:szCs w:val="24"/>
              </w:rPr>
            </w:pPr>
            <w:r w:rsidRPr="00831DF1">
              <w:rPr>
                <w:b/>
              </w:rPr>
              <w:t xml:space="preserve">Rep </w:t>
            </w:r>
          </w:p>
        </w:tc>
        <w:tc>
          <w:tcPr>
            <w:tcW w:w="202" w:type="pct"/>
            <w:tcBorders>
              <w:top w:val="outset" w:sz="6" w:space="0" w:color="auto"/>
              <w:left w:val="outset" w:sz="6" w:space="0" w:color="auto"/>
              <w:bottom w:val="outset" w:sz="6" w:space="0" w:color="auto"/>
              <w:right w:val="outset" w:sz="6" w:space="0" w:color="auto"/>
            </w:tcBorders>
            <w:vAlign w:val="center"/>
          </w:tcPr>
          <w:p w14:paraId="55BD2CCD" w14:textId="77777777" w:rsidR="00C53F54" w:rsidRPr="00831DF1" w:rsidRDefault="00C53F54" w:rsidP="00831DF1">
            <w:pPr>
              <w:pStyle w:val="TableEntry"/>
              <w:rPr>
                <w:b/>
                <w:sz w:val="18"/>
                <w:szCs w:val="18"/>
              </w:rPr>
            </w:pPr>
            <w:r w:rsidRPr="00831DF1">
              <w:rPr>
                <w:b/>
                <w:sz w:val="18"/>
                <w:szCs w:val="18"/>
              </w:rPr>
              <w:t xml:space="preserve">Min </w:t>
            </w:r>
          </w:p>
        </w:tc>
        <w:tc>
          <w:tcPr>
            <w:tcW w:w="197" w:type="pct"/>
            <w:tcBorders>
              <w:top w:val="outset" w:sz="6" w:space="0" w:color="auto"/>
              <w:left w:val="outset" w:sz="6" w:space="0" w:color="auto"/>
              <w:bottom w:val="outset" w:sz="6" w:space="0" w:color="auto"/>
              <w:right w:val="outset" w:sz="6" w:space="0" w:color="auto"/>
            </w:tcBorders>
            <w:vAlign w:val="center"/>
          </w:tcPr>
          <w:p w14:paraId="556C86F8" w14:textId="77777777" w:rsidR="00C53F54" w:rsidRPr="00831DF1" w:rsidRDefault="00C53F54" w:rsidP="00831DF1">
            <w:pPr>
              <w:pStyle w:val="TableEntry"/>
              <w:rPr>
                <w:b/>
                <w:sz w:val="16"/>
                <w:szCs w:val="16"/>
              </w:rPr>
            </w:pPr>
            <w:r w:rsidRPr="00831DF1">
              <w:rPr>
                <w:b/>
                <w:sz w:val="16"/>
                <w:szCs w:val="16"/>
              </w:rPr>
              <w:t xml:space="preserve">Max </w:t>
            </w:r>
          </w:p>
        </w:tc>
        <w:tc>
          <w:tcPr>
            <w:tcW w:w="243" w:type="pct"/>
            <w:tcBorders>
              <w:top w:val="outset" w:sz="6" w:space="0" w:color="auto"/>
              <w:left w:val="outset" w:sz="6" w:space="0" w:color="auto"/>
              <w:bottom w:val="outset" w:sz="6" w:space="0" w:color="auto"/>
              <w:right w:val="outset" w:sz="6" w:space="0" w:color="auto"/>
            </w:tcBorders>
            <w:vAlign w:val="center"/>
          </w:tcPr>
          <w:p w14:paraId="3F82B169" w14:textId="77777777" w:rsidR="00C53F54" w:rsidRPr="00831DF1" w:rsidRDefault="00C53F54" w:rsidP="00831DF1">
            <w:pPr>
              <w:pStyle w:val="TableEntry"/>
              <w:rPr>
                <w:b/>
                <w:sz w:val="24"/>
                <w:szCs w:val="24"/>
              </w:rPr>
            </w:pPr>
            <w:r w:rsidRPr="00831DF1">
              <w:rPr>
                <w:b/>
              </w:rPr>
              <w:t xml:space="preserve">Tbl </w:t>
            </w:r>
          </w:p>
        </w:tc>
        <w:tc>
          <w:tcPr>
            <w:tcW w:w="461" w:type="pct"/>
            <w:tcBorders>
              <w:top w:val="outset" w:sz="6" w:space="0" w:color="auto"/>
              <w:left w:val="outset" w:sz="6" w:space="0" w:color="auto"/>
              <w:bottom w:val="outset" w:sz="6" w:space="0" w:color="auto"/>
              <w:right w:val="outset" w:sz="6" w:space="0" w:color="auto"/>
            </w:tcBorders>
            <w:vAlign w:val="center"/>
          </w:tcPr>
          <w:p w14:paraId="13DCD068" w14:textId="77777777" w:rsidR="00C53F54" w:rsidRPr="00831DF1" w:rsidRDefault="00C53F54" w:rsidP="00831DF1">
            <w:pPr>
              <w:pStyle w:val="TableEntry"/>
              <w:rPr>
                <w:b/>
                <w:sz w:val="18"/>
                <w:szCs w:val="18"/>
              </w:rPr>
            </w:pPr>
            <w:r w:rsidRPr="00831DF1">
              <w:rPr>
                <w:b/>
                <w:sz w:val="18"/>
                <w:szCs w:val="18"/>
              </w:rPr>
              <w:t xml:space="preserve">Predicate </w:t>
            </w:r>
          </w:p>
        </w:tc>
        <w:tc>
          <w:tcPr>
            <w:tcW w:w="285" w:type="pct"/>
            <w:tcBorders>
              <w:top w:val="outset" w:sz="6" w:space="0" w:color="auto"/>
              <w:left w:val="outset" w:sz="6" w:space="0" w:color="auto"/>
              <w:bottom w:val="outset" w:sz="6" w:space="0" w:color="auto"/>
              <w:right w:val="outset" w:sz="6" w:space="0" w:color="auto"/>
            </w:tcBorders>
            <w:vAlign w:val="center"/>
          </w:tcPr>
          <w:p w14:paraId="1933CF4B" w14:textId="77777777" w:rsidR="00C53F54" w:rsidRPr="00831DF1" w:rsidRDefault="00C53F54" w:rsidP="00831DF1">
            <w:pPr>
              <w:pStyle w:val="TableEntry"/>
              <w:rPr>
                <w:b/>
                <w:sz w:val="24"/>
                <w:szCs w:val="24"/>
              </w:rPr>
            </w:pPr>
            <w:r w:rsidRPr="00831DF1">
              <w:rPr>
                <w:b/>
              </w:rPr>
              <w:t xml:space="preserve">Fixed Val </w:t>
            </w:r>
          </w:p>
        </w:tc>
        <w:tc>
          <w:tcPr>
            <w:tcW w:w="649" w:type="pct"/>
            <w:tcBorders>
              <w:top w:val="outset" w:sz="6" w:space="0" w:color="auto"/>
              <w:left w:val="outset" w:sz="6" w:space="0" w:color="auto"/>
              <w:bottom w:val="outset" w:sz="6" w:space="0" w:color="auto"/>
              <w:right w:val="outset" w:sz="6" w:space="0" w:color="auto"/>
            </w:tcBorders>
            <w:vAlign w:val="center"/>
          </w:tcPr>
          <w:p w14:paraId="73A43BD9" w14:textId="77777777" w:rsidR="00C53F54" w:rsidRPr="00831DF1" w:rsidRDefault="00C53F54" w:rsidP="00831DF1">
            <w:pPr>
              <w:pStyle w:val="TableEntry"/>
              <w:rPr>
                <w:b/>
                <w:sz w:val="24"/>
                <w:szCs w:val="24"/>
              </w:rPr>
            </w:pPr>
            <w:r w:rsidRPr="00831DF1">
              <w:rPr>
                <w:b/>
              </w:rPr>
              <w:t xml:space="preserve">Ex Val </w:t>
            </w:r>
          </w:p>
        </w:tc>
        <w:tc>
          <w:tcPr>
            <w:tcW w:w="749" w:type="pct"/>
            <w:tcBorders>
              <w:top w:val="outset" w:sz="6" w:space="0" w:color="auto"/>
              <w:left w:val="outset" w:sz="6" w:space="0" w:color="auto"/>
              <w:bottom w:val="outset" w:sz="6" w:space="0" w:color="auto"/>
              <w:right w:val="outset" w:sz="6" w:space="0" w:color="auto"/>
            </w:tcBorders>
            <w:vAlign w:val="center"/>
          </w:tcPr>
          <w:p w14:paraId="7E98D83C" w14:textId="77777777" w:rsidR="00C53F54" w:rsidRPr="00831DF1" w:rsidRDefault="00C53F54" w:rsidP="00831DF1">
            <w:pPr>
              <w:pStyle w:val="TableEntry"/>
              <w:rPr>
                <w:b/>
                <w:sz w:val="24"/>
                <w:szCs w:val="24"/>
              </w:rPr>
            </w:pPr>
            <w:r w:rsidRPr="00831DF1">
              <w:rPr>
                <w:b/>
              </w:rPr>
              <w:t xml:space="preserve">Reference </w:t>
            </w:r>
          </w:p>
        </w:tc>
      </w:tr>
      <w:tr w:rsidR="00C53F54" w:rsidRPr="00831DF1" w14:paraId="659691F0" w14:textId="77777777" w:rsidTr="00661829">
        <w:trPr>
          <w:tblCellSpacing w:w="7" w:type="dxa"/>
        </w:trPr>
        <w:tc>
          <w:tcPr>
            <w:tcW w:w="979" w:type="pct"/>
            <w:tcBorders>
              <w:top w:val="outset" w:sz="6" w:space="0" w:color="auto"/>
              <w:left w:val="outset" w:sz="6" w:space="0" w:color="auto"/>
              <w:bottom w:val="outset" w:sz="6" w:space="0" w:color="auto"/>
              <w:right w:val="outset" w:sz="6" w:space="0" w:color="auto"/>
            </w:tcBorders>
            <w:shd w:val="clear" w:color="auto" w:fill="FFFFFF"/>
            <w:vAlign w:val="center"/>
          </w:tcPr>
          <w:p w14:paraId="17C25795" w14:textId="77777777" w:rsidR="00C53F54" w:rsidRPr="00831DF1" w:rsidRDefault="00C53F54" w:rsidP="00831DF1">
            <w:pPr>
              <w:pStyle w:val="TableEntry"/>
              <w:rPr>
                <w:sz w:val="24"/>
                <w:szCs w:val="24"/>
              </w:rPr>
            </w:pPr>
            <w:r w:rsidRPr="00831DF1">
              <w:rPr>
                <w:color w:val="FFFFFF"/>
              </w:rPr>
              <w:t> </w:t>
            </w:r>
            <w:r w:rsidRPr="00831DF1">
              <w:t xml:space="preserve"> Set ID - PID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5A6AC6C"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3631750A" w14:textId="77777777" w:rsidR="00C53F54" w:rsidRPr="00831DF1" w:rsidRDefault="00C53F54" w:rsidP="00831DF1">
            <w:pPr>
              <w:pStyle w:val="TableEntry"/>
              <w:rPr>
                <w:sz w:val="24"/>
                <w:szCs w:val="24"/>
              </w:rPr>
            </w:pPr>
            <w:r w:rsidRPr="00831DF1">
              <w:rPr>
                <w:color w:val="FFFFFF"/>
              </w:rPr>
              <w:t> </w:t>
            </w:r>
            <w:r w:rsidRPr="00831DF1">
              <w:t xml:space="preserve"> SI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263D741"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B458B30"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65F9A194" w14:textId="77777777" w:rsidR="00C53F54" w:rsidRPr="00831DF1" w:rsidRDefault="00C53F54"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4B88F6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761ED5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72DBA9D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00F07D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shd w:val="clear" w:color="auto" w:fill="FFFFFF"/>
            <w:vAlign w:val="center"/>
          </w:tcPr>
          <w:p w14:paraId="0BAC136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63702F1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61CBE17E" w14:textId="77777777" w:rsidR="00C53F54" w:rsidRPr="00831DF1" w:rsidRDefault="00C53F54" w:rsidP="00831DF1">
            <w:pPr>
              <w:pStyle w:val="TableEntry"/>
              <w:rPr>
                <w:sz w:val="24"/>
                <w:szCs w:val="24"/>
              </w:rPr>
            </w:pPr>
            <w:r w:rsidRPr="00831DF1">
              <w:rPr>
                <w:color w:val="FFFFFF"/>
              </w:rPr>
              <w:t> </w:t>
            </w:r>
            <w:r w:rsidRPr="00831DF1">
              <w:t xml:space="preserve"> 3.4.2.1 </w:t>
            </w:r>
          </w:p>
        </w:tc>
      </w:tr>
      <w:tr w:rsidR="00C53F54" w:rsidRPr="00831DF1" w14:paraId="31F16D29" w14:textId="77777777" w:rsidTr="00661829">
        <w:trPr>
          <w:tblCellSpacing w:w="7" w:type="dxa"/>
        </w:trPr>
        <w:tc>
          <w:tcPr>
            <w:tcW w:w="979" w:type="pct"/>
            <w:tcBorders>
              <w:top w:val="outset" w:sz="6" w:space="0" w:color="auto"/>
              <w:left w:val="outset" w:sz="6" w:space="0" w:color="auto"/>
              <w:bottom w:val="outset" w:sz="6" w:space="0" w:color="auto"/>
              <w:right w:val="outset" w:sz="6" w:space="0" w:color="auto"/>
            </w:tcBorders>
            <w:shd w:val="clear" w:color="auto" w:fill="FFFFFF"/>
            <w:vAlign w:val="center"/>
          </w:tcPr>
          <w:p w14:paraId="5C6984FE" w14:textId="77777777" w:rsidR="00C53F54" w:rsidRPr="00831DF1" w:rsidRDefault="00C53F54" w:rsidP="00831DF1">
            <w:pPr>
              <w:pStyle w:val="TableEntry"/>
              <w:rPr>
                <w:sz w:val="24"/>
                <w:szCs w:val="24"/>
              </w:rPr>
            </w:pPr>
            <w:r w:rsidRPr="00831DF1">
              <w:rPr>
                <w:color w:val="FFFFFF"/>
              </w:rPr>
              <w:t> </w:t>
            </w:r>
            <w:r w:rsidRPr="00831DF1">
              <w:t xml:space="preserve"> Patient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571FF830"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00812335" w14:textId="77777777" w:rsidR="00C53F54" w:rsidRPr="00831DF1" w:rsidRDefault="00C53F54"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5304C97" w14:textId="77777777" w:rsidR="00C53F54" w:rsidRPr="00831DF1" w:rsidRDefault="00C53F54" w:rsidP="00831DF1">
            <w:pPr>
              <w:pStyle w:val="TableEntry"/>
              <w:rPr>
                <w:sz w:val="24"/>
                <w:szCs w:val="24"/>
              </w:rPr>
            </w:pPr>
            <w:r w:rsidRPr="00831DF1">
              <w:rPr>
                <w:color w:val="FFFFFF"/>
              </w:rPr>
              <w:t> </w:t>
            </w:r>
            <w:r w:rsidRPr="00831DF1">
              <w:t xml:space="preserve"> 20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8F740BB"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207B1F53" w14:textId="77777777" w:rsidR="00C53F54" w:rsidRPr="00831DF1" w:rsidRDefault="00C53F54"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E6D816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A0931F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0DCFA941"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29CDD2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shd w:val="clear" w:color="auto" w:fill="FFFFFF"/>
            <w:vAlign w:val="center"/>
          </w:tcPr>
          <w:p w14:paraId="06DC35E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490B81A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5979D51C" w14:textId="77777777" w:rsidR="00C53F54" w:rsidRPr="00831DF1" w:rsidRDefault="00C53F54" w:rsidP="00831DF1">
            <w:pPr>
              <w:pStyle w:val="TableEntry"/>
              <w:rPr>
                <w:sz w:val="24"/>
                <w:szCs w:val="24"/>
              </w:rPr>
            </w:pPr>
            <w:r w:rsidRPr="00831DF1">
              <w:rPr>
                <w:color w:val="FFFFFF"/>
              </w:rPr>
              <w:t> </w:t>
            </w:r>
            <w:r w:rsidRPr="00831DF1">
              <w:t xml:space="preserve"> 3.4.2.2 </w:t>
            </w:r>
          </w:p>
        </w:tc>
      </w:tr>
      <w:tr w:rsidR="00C53F54" w:rsidRPr="00831DF1" w14:paraId="5F2BFE40" w14:textId="77777777" w:rsidTr="00661829">
        <w:trPr>
          <w:tblCellSpacing w:w="7" w:type="dxa"/>
        </w:trPr>
        <w:tc>
          <w:tcPr>
            <w:tcW w:w="979" w:type="pct"/>
            <w:tcBorders>
              <w:top w:val="outset" w:sz="6" w:space="0" w:color="auto"/>
              <w:left w:val="outset" w:sz="6" w:space="0" w:color="auto"/>
              <w:bottom w:val="outset" w:sz="6" w:space="0" w:color="auto"/>
              <w:right w:val="outset" w:sz="6" w:space="0" w:color="auto"/>
            </w:tcBorders>
            <w:vAlign w:val="center"/>
          </w:tcPr>
          <w:p w14:paraId="15F59D82" w14:textId="77777777" w:rsidR="00C53F54" w:rsidRPr="00831DF1" w:rsidRDefault="00C53F54" w:rsidP="00831DF1">
            <w:pPr>
              <w:pStyle w:val="TableEntry"/>
              <w:rPr>
                <w:sz w:val="24"/>
                <w:szCs w:val="24"/>
              </w:rPr>
            </w:pPr>
            <w:r w:rsidRPr="00831DF1">
              <w:rPr>
                <w:color w:val="FFFFFF"/>
              </w:rPr>
              <w:t> </w:t>
            </w:r>
            <w:r w:rsidRPr="00831DF1">
              <w:t xml:space="preserve"> Patient Identifier List </w:t>
            </w:r>
          </w:p>
        </w:tc>
        <w:tc>
          <w:tcPr>
            <w:tcW w:w="197" w:type="pct"/>
            <w:tcBorders>
              <w:top w:val="outset" w:sz="6" w:space="0" w:color="auto"/>
              <w:left w:val="outset" w:sz="6" w:space="0" w:color="auto"/>
              <w:bottom w:val="outset" w:sz="6" w:space="0" w:color="auto"/>
              <w:right w:val="outset" w:sz="6" w:space="0" w:color="auto"/>
            </w:tcBorders>
            <w:vAlign w:val="center"/>
          </w:tcPr>
          <w:p w14:paraId="0AA82F04"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vAlign w:val="center"/>
          </w:tcPr>
          <w:p w14:paraId="71205510" w14:textId="77777777" w:rsidR="00C53F54" w:rsidRPr="00831DF1" w:rsidRDefault="00C53F54"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vAlign w:val="center"/>
          </w:tcPr>
          <w:p w14:paraId="006C31E4" w14:textId="77777777" w:rsidR="00C53F54" w:rsidRPr="00831DF1" w:rsidRDefault="00C53F54" w:rsidP="00831DF1">
            <w:pPr>
              <w:pStyle w:val="TableEntry"/>
              <w:rPr>
                <w:sz w:val="24"/>
                <w:szCs w:val="24"/>
              </w:rPr>
            </w:pPr>
            <w:r w:rsidRPr="00831DF1">
              <w:rPr>
                <w:color w:val="FFFFFF"/>
              </w:rPr>
              <w:t> </w:t>
            </w:r>
            <w:r w:rsidRPr="00831DF1">
              <w:t xml:space="preserve"> 100 </w:t>
            </w:r>
          </w:p>
        </w:tc>
        <w:tc>
          <w:tcPr>
            <w:tcW w:w="209" w:type="pct"/>
            <w:tcBorders>
              <w:top w:val="outset" w:sz="6" w:space="0" w:color="auto"/>
              <w:left w:val="outset" w:sz="6" w:space="0" w:color="auto"/>
              <w:bottom w:val="outset" w:sz="6" w:space="0" w:color="auto"/>
              <w:right w:val="outset" w:sz="6" w:space="0" w:color="auto"/>
            </w:tcBorders>
            <w:vAlign w:val="center"/>
          </w:tcPr>
          <w:p w14:paraId="51C29AAB" w14:textId="77777777"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31B47DB8" w14:textId="77777777" w:rsidR="00C53F54" w:rsidRPr="00831DF1" w:rsidRDefault="00C53F54" w:rsidP="00831DF1">
            <w:pPr>
              <w:pStyle w:val="TableEntry"/>
              <w:rPr>
                <w:sz w:val="24"/>
                <w:szCs w:val="24"/>
              </w:rPr>
            </w:pPr>
            <w:r w:rsidRPr="00831DF1">
              <w:t xml:space="preserve">True </w:t>
            </w:r>
          </w:p>
        </w:tc>
        <w:tc>
          <w:tcPr>
            <w:tcW w:w="202" w:type="pct"/>
            <w:tcBorders>
              <w:top w:val="outset" w:sz="6" w:space="0" w:color="auto"/>
              <w:left w:val="outset" w:sz="6" w:space="0" w:color="auto"/>
              <w:bottom w:val="outset" w:sz="6" w:space="0" w:color="auto"/>
              <w:right w:val="outset" w:sz="6" w:space="0" w:color="auto"/>
            </w:tcBorders>
            <w:vAlign w:val="center"/>
          </w:tcPr>
          <w:p w14:paraId="7447DAD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03A3C354" w14:textId="77777777" w:rsidR="00C53F54" w:rsidRPr="00831DF1" w:rsidRDefault="00C53F54" w:rsidP="00831DF1">
            <w:pPr>
              <w:pStyle w:val="TableEntry"/>
              <w:rPr>
                <w:sz w:val="24"/>
                <w:szCs w:val="24"/>
              </w:rPr>
            </w:pPr>
            <w:r w:rsidRPr="00831DF1">
              <w:rPr>
                <w:color w:val="FFFFFF"/>
              </w:rPr>
              <w:t> </w:t>
            </w:r>
            <w:r w:rsidRPr="00831DF1">
              <w:t xml:space="preserve"> * </w:t>
            </w:r>
          </w:p>
        </w:tc>
        <w:tc>
          <w:tcPr>
            <w:tcW w:w="243" w:type="pct"/>
            <w:tcBorders>
              <w:top w:val="outset" w:sz="6" w:space="0" w:color="auto"/>
              <w:left w:val="outset" w:sz="6" w:space="0" w:color="auto"/>
              <w:bottom w:val="outset" w:sz="6" w:space="0" w:color="auto"/>
              <w:right w:val="outset" w:sz="6" w:space="0" w:color="auto"/>
            </w:tcBorders>
            <w:vAlign w:val="center"/>
          </w:tcPr>
          <w:p w14:paraId="3C8910C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71569DE1"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vAlign w:val="center"/>
          </w:tcPr>
          <w:p w14:paraId="22F3A1E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7797A4D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14:paraId="0F9B983C" w14:textId="77777777" w:rsidR="00C53F54" w:rsidRPr="00831DF1" w:rsidRDefault="00C53F54" w:rsidP="00831DF1">
            <w:pPr>
              <w:pStyle w:val="TableEntry"/>
              <w:rPr>
                <w:sz w:val="24"/>
                <w:szCs w:val="24"/>
              </w:rPr>
            </w:pPr>
            <w:r w:rsidRPr="00831DF1">
              <w:rPr>
                <w:color w:val="FFFFFF"/>
              </w:rPr>
              <w:t> </w:t>
            </w:r>
            <w:r w:rsidRPr="00831DF1">
              <w:t xml:space="preserve"> 3.4.2.3 </w:t>
            </w:r>
          </w:p>
        </w:tc>
      </w:tr>
      <w:tr w:rsidR="00C53F54" w:rsidRPr="00831DF1" w14:paraId="19B47A2B" w14:textId="77777777" w:rsidTr="00661829">
        <w:trPr>
          <w:trHeight w:val="75"/>
          <w:tblCellSpacing w:w="7" w:type="dxa"/>
        </w:trPr>
        <w:tc>
          <w:tcPr>
            <w:tcW w:w="3572" w:type="pct"/>
            <w:gridSpan w:val="11"/>
            <w:tcBorders>
              <w:top w:val="nil"/>
              <w:left w:val="nil"/>
              <w:bottom w:val="nil"/>
              <w:right w:val="nil"/>
            </w:tcBorders>
            <w:shd w:val="clear" w:color="auto" w:fill="FFFFFF"/>
            <w:vAlign w:val="center"/>
          </w:tcPr>
          <w:p w14:paraId="35C5CFE4" w14:textId="77777777" w:rsidR="00C53F54" w:rsidRPr="00831DF1" w:rsidRDefault="00C53F54" w:rsidP="00831DF1">
            <w:pPr>
              <w:pStyle w:val="TableEntry"/>
              <w:rPr>
                <w:sz w:val="24"/>
                <w:szCs w:val="24"/>
              </w:rPr>
            </w:pPr>
            <w:r w:rsidRPr="00831DF1">
              <w:t xml:space="preserve">Implementation Note: </w:t>
            </w:r>
          </w:p>
        </w:tc>
        <w:tc>
          <w:tcPr>
            <w:tcW w:w="0" w:type="auto"/>
            <w:shd w:val="clear" w:color="auto" w:fill="FFFFFF"/>
            <w:vAlign w:val="center"/>
          </w:tcPr>
          <w:p w14:paraId="00C5343A" w14:textId="77777777" w:rsidR="00C53F54" w:rsidRPr="00831DF1" w:rsidRDefault="00C53F54" w:rsidP="00831DF1">
            <w:pPr>
              <w:pStyle w:val="TableEntry"/>
            </w:pPr>
          </w:p>
        </w:tc>
        <w:tc>
          <w:tcPr>
            <w:tcW w:w="0" w:type="auto"/>
            <w:shd w:val="clear" w:color="auto" w:fill="FFFFFF"/>
            <w:vAlign w:val="center"/>
          </w:tcPr>
          <w:p w14:paraId="287132BE" w14:textId="77777777" w:rsidR="00C53F54" w:rsidRPr="00831DF1" w:rsidRDefault="00C53F54" w:rsidP="00831DF1">
            <w:pPr>
              <w:pStyle w:val="TableEntry"/>
            </w:pPr>
          </w:p>
        </w:tc>
      </w:tr>
      <w:tr w:rsidR="00C53F54" w:rsidRPr="00831DF1" w14:paraId="48B067E6" w14:textId="77777777" w:rsidTr="00661829">
        <w:trPr>
          <w:trHeight w:val="75"/>
          <w:tblCellSpacing w:w="7" w:type="dxa"/>
        </w:trPr>
        <w:tc>
          <w:tcPr>
            <w:tcW w:w="3572" w:type="pct"/>
            <w:gridSpan w:val="11"/>
            <w:tcBorders>
              <w:top w:val="nil"/>
              <w:left w:val="nil"/>
              <w:bottom w:val="nil"/>
              <w:right w:val="nil"/>
            </w:tcBorders>
            <w:shd w:val="clear" w:color="auto" w:fill="FFFFFF"/>
            <w:vAlign w:val="center"/>
          </w:tcPr>
          <w:p w14:paraId="3BBF8C1D" w14:textId="77777777" w:rsidR="00C53F54" w:rsidRPr="00831DF1" w:rsidRDefault="00C53F54" w:rsidP="00831DF1">
            <w:pPr>
              <w:pStyle w:val="TableEntry"/>
              <w:rPr>
                <w:sz w:val="24"/>
                <w:szCs w:val="24"/>
              </w:rPr>
            </w:pPr>
            <w:r w:rsidRPr="00831DF1">
              <w:rPr>
                <w:color w:val="FFFFFF"/>
              </w:rPr>
              <w:t> </w:t>
            </w:r>
            <w:r w:rsidRPr="00831DF1">
              <w:t xml:space="preserve"> One identifier is the Integration Control Number (ICN). Other possible identifiers present include Vista DFN (IEN), Social Security Number (SSN). VA Claim Number and ICN Alias are not supported. </w:t>
            </w:r>
          </w:p>
        </w:tc>
        <w:tc>
          <w:tcPr>
            <w:tcW w:w="0" w:type="auto"/>
            <w:shd w:val="clear" w:color="auto" w:fill="FFFFFF"/>
            <w:vAlign w:val="center"/>
          </w:tcPr>
          <w:p w14:paraId="3E6F177A" w14:textId="77777777" w:rsidR="00C53F54" w:rsidRPr="00831DF1" w:rsidRDefault="00C53F54" w:rsidP="00831DF1">
            <w:pPr>
              <w:pStyle w:val="TableEntry"/>
            </w:pPr>
          </w:p>
        </w:tc>
        <w:tc>
          <w:tcPr>
            <w:tcW w:w="0" w:type="auto"/>
            <w:shd w:val="clear" w:color="auto" w:fill="FFFFFF"/>
            <w:vAlign w:val="center"/>
          </w:tcPr>
          <w:p w14:paraId="46E48ADF" w14:textId="77777777" w:rsidR="00C53F54" w:rsidRPr="00831DF1" w:rsidRDefault="00C53F54" w:rsidP="00831DF1">
            <w:pPr>
              <w:pStyle w:val="TableEntry"/>
            </w:pPr>
          </w:p>
        </w:tc>
      </w:tr>
      <w:tr w:rsidR="00C53F54" w:rsidRPr="00831DF1" w14:paraId="06C5C3D8" w14:textId="77777777" w:rsidTr="00661829">
        <w:trPr>
          <w:trHeight w:val="75"/>
          <w:tblCellSpacing w:w="7" w:type="dxa"/>
        </w:trPr>
        <w:tc>
          <w:tcPr>
            <w:tcW w:w="3572" w:type="pct"/>
            <w:gridSpan w:val="11"/>
            <w:tcBorders>
              <w:top w:val="nil"/>
              <w:left w:val="nil"/>
              <w:bottom w:val="nil"/>
              <w:right w:val="nil"/>
            </w:tcBorders>
            <w:shd w:val="clear" w:color="auto" w:fill="FFFFFF"/>
            <w:vAlign w:val="center"/>
          </w:tcPr>
          <w:p w14:paraId="328EC90F"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2AC40A82" w14:textId="77777777" w:rsidR="00C53F54" w:rsidRPr="00831DF1" w:rsidRDefault="00C53F54" w:rsidP="00831DF1">
            <w:pPr>
              <w:pStyle w:val="TableEntry"/>
            </w:pPr>
          </w:p>
        </w:tc>
        <w:tc>
          <w:tcPr>
            <w:tcW w:w="0" w:type="auto"/>
            <w:shd w:val="clear" w:color="auto" w:fill="FFFFFF"/>
            <w:vAlign w:val="center"/>
          </w:tcPr>
          <w:p w14:paraId="3DD3F0B2" w14:textId="77777777" w:rsidR="00C53F54" w:rsidRPr="00831DF1" w:rsidRDefault="00C53F54" w:rsidP="00831DF1">
            <w:pPr>
              <w:pStyle w:val="TableEntry"/>
            </w:pPr>
          </w:p>
        </w:tc>
      </w:tr>
      <w:tr w:rsidR="00C53F54" w:rsidRPr="00831DF1" w14:paraId="78A4D4A3" w14:textId="77777777" w:rsidTr="00661829">
        <w:trPr>
          <w:trHeight w:val="75"/>
          <w:tblCellSpacing w:w="7" w:type="dxa"/>
        </w:trPr>
        <w:tc>
          <w:tcPr>
            <w:tcW w:w="3572" w:type="pct"/>
            <w:gridSpan w:val="11"/>
            <w:tcBorders>
              <w:top w:val="nil"/>
              <w:left w:val="nil"/>
              <w:bottom w:val="nil"/>
              <w:right w:val="nil"/>
            </w:tcBorders>
            <w:shd w:val="clear" w:color="auto" w:fill="FFFFFF"/>
            <w:vAlign w:val="center"/>
          </w:tcPr>
          <w:p w14:paraId="6BF6ED83" w14:textId="77777777" w:rsidR="00C53F54" w:rsidRPr="00831DF1" w:rsidRDefault="00C53F54" w:rsidP="00831DF1">
            <w:pPr>
              <w:pStyle w:val="TableEntry"/>
              <w:rPr>
                <w:sz w:val="24"/>
                <w:szCs w:val="24"/>
              </w:rPr>
            </w:pPr>
            <w:r w:rsidRPr="00831DF1">
              <w:rPr>
                <w:color w:val="00FFFF"/>
              </w:rPr>
              <w:t> </w:t>
            </w:r>
            <w:r w:rsidRPr="00831DF1">
              <w:t xml:space="preserve"> ICN - Integration Control Number (ICN) will always be the first number in the list. </w:t>
            </w:r>
          </w:p>
        </w:tc>
        <w:tc>
          <w:tcPr>
            <w:tcW w:w="0" w:type="auto"/>
            <w:shd w:val="clear" w:color="auto" w:fill="FFFFFF"/>
            <w:vAlign w:val="center"/>
          </w:tcPr>
          <w:p w14:paraId="7B02B5B2" w14:textId="77777777" w:rsidR="00C53F54" w:rsidRPr="00831DF1" w:rsidRDefault="00C53F54" w:rsidP="00831DF1">
            <w:pPr>
              <w:pStyle w:val="TableEntry"/>
            </w:pPr>
          </w:p>
        </w:tc>
        <w:tc>
          <w:tcPr>
            <w:tcW w:w="0" w:type="auto"/>
            <w:shd w:val="clear" w:color="auto" w:fill="FFFFFF"/>
            <w:vAlign w:val="center"/>
          </w:tcPr>
          <w:p w14:paraId="3201584A" w14:textId="77777777" w:rsidR="00C53F54" w:rsidRPr="00831DF1" w:rsidRDefault="00C53F54" w:rsidP="00831DF1">
            <w:pPr>
              <w:pStyle w:val="TableEntry"/>
            </w:pPr>
          </w:p>
        </w:tc>
      </w:tr>
      <w:tr w:rsidR="00C53F54" w:rsidRPr="00831DF1" w14:paraId="5B0A7CA2" w14:textId="77777777" w:rsidTr="00661829">
        <w:trPr>
          <w:tblCellSpacing w:w="7" w:type="dxa"/>
        </w:trPr>
        <w:tc>
          <w:tcPr>
            <w:tcW w:w="979" w:type="pct"/>
            <w:tcBorders>
              <w:top w:val="outset" w:sz="6" w:space="0" w:color="auto"/>
              <w:left w:val="outset" w:sz="6" w:space="0" w:color="auto"/>
              <w:bottom w:val="outset" w:sz="6" w:space="0" w:color="auto"/>
              <w:right w:val="outset" w:sz="6" w:space="0" w:color="auto"/>
            </w:tcBorders>
            <w:vAlign w:val="center"/>
          </w:tcPr>
          <w:p w14:paraId="667E7589"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vAlign w:val="center"/>
          </w:tcPr>
          <w:p w14:paraId="1C700095"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14:paraId="0FD3189E"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14:paraId="306419A0" w14:textId="77777777" w:rsidR="00C53F54" w:rsidRPr="00831DF1" w:rsidRDefault="00C53F54" w:rsidP="00831DF1">
            <w:pPr>
              <w:pStyle w:val="TableEntry"/>
              <w:rPr>
                <w:sz w:val="24"/>
                <w:szCs w:val="24"/>
              </w:rPr>
            </w:pPr>
            <w:r w:rsidRPr="00831DF1">
              <w:rPr>
                <w:color w:val="FFFFFF"/>
              </w:rPr>
              <w:t> </w:t>
            </w:r>
            <w:r w:rsidRPr="00831DF1">
              <w:t xml:space="preserve"> 25 </w:t>
            </w:r>
          </w:p>
        </w:tc>
        <w:tc>
          <w:tcPr>
            <w:tcW w:w="209" w:type="pct"/>
            <w:tcBorders>
              <w:top w:val="outset" w:sz="6" w:space="0" w:color="auto"/>
              <w:left w:val="outset" w:sz="6" w:space="0" w:color="auto"/>
              <w:bottom w:val="outset" w:sz="6" w:space="0" w:color="auto"/>
              <w:right w:val="outset" w:sz="6" w:space="0" w:color="auto"/>
            </w:tcBorders>
            <w:vAlign w:val="center"/>
          </w:tcPr>
          <w:p w14:paraId="0B37D9C2" w14:textId="77777777"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78A997A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1D2BDA0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3657276A"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488FD92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518BCB7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vAlign w:val="center"/>
          </w:tcPr>
          <w:p w14:paraId="7B08B96A"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18BE1205" w14:textId="77777777" w:rsidR="00661829" w:rsidRPr="00831DF1" w:rsidRDefault="00C53F54" w:rsidP="00831DF1">
            <w:pPr>
              <w:pStyle w:val="TableEntry"/>
            </w:pPr>
            <w:r w:rsidRPr="00831DF1">
              <w:t>5520020866</w:t>
            </w:r>
          </w:p>
          <w:p w14:paraId="4EC5FCB1" w14:textId="77777777" w:rsidR="00C53F54" w:rsidRPr="00831DF1" w:rsidRDefault="00C53F54" w:rsidP="00831DF1">
            <w:pPr>
              <w:pStyle w:val="TableEntry"/>
              <w:rPr>
                <w:sz w:val="24"/>
                <w:szCs w:val="24"/>
              </w:rPr>
            </w:pPr>
            <w:r w:rsidRPr="00831DF1">
              <w:t xml:space="preserve">V352123 </w:t>
            </w:r>
          </w:p>
        </w:tc>
        <w:tc>
          <w:tcPr>
            <w:tcW w:w="749" w:type="pct"/>
            <w:tcBorders>
              <w:top w:val="outset" w:sz="6" w:space="0" w:color="auto"/>
              <w:left w:val="outset" w:sz="6" w:space="0" w:color="auto"/>
              <w:bottom w:val="outset" w:sz="6" w:space="0" w:color="auto"/>
              <w:right w:val="outset" w:sz="6" w:space="0" w:color="auto"/>
            </w:tcBorders>
            <w:vAlign w:val="center"/>
          </w:tcPr>
          <w:p w14:paraId="1C7BF8F4" w14:textId="77777777" w:rsidR="00C53F54" w:rsidRPr="00831DF1" w:rsidRDefault="00C53F54" w:rsidP="00831DF1">
            <w:pPr>
              <w:pStyle w:val="TableEntry"/>
              <w:rPr>
                <w:sz w:val="24"/>
                <w:szCs w:val="24"/>
              </w:rPr>
            </w:pPr>
            <w:r w:rsidRPr="00831DF1">
              <w:rPr>
                <w:color w:val="FFFFFF"/>
              </w:rPr>
              <w:t> </w:t>
            </w:r>
            <w:r w:rsidRPr="00831DF1">
              <w:t xml:space="preserve"> PATIENT file #2, field MPI;1 991.01 INTEGRATION CONTROL NUMBER </w:t>
            </w:r>
          </w:p>
        </w:tc>
      </w:tr>
      <w:tr w:rsidR="00C53F54" w:rsidRPr="00831DF1" w14:paraId="3E46B356" w14:textId="77777777" w:rsidTr="00661829">
        <w:trPr>
          <w:trHeight w:val="75"/>
          <w:tblCellSpacing w:w="7" w:type="dxa"/>
        </w:trPr>
        <w:tc>
          <w:tcPr>
            <w:tcW w:w="3572" w:type="pct"/>
            <w:gridSpan w:val="11"/>
            <w:tcBorders>
              <w:top w:val="nil"/>
              <w:left w:val="nil"/>
              <w:bottom w:val="nil"/>
              <w:right w:val="nil"/>
            </w:tcBorders>
            <w:shd w:val="clear" w:color="auto" w:fill="FFFFFF"/>
            <w:vAlign w:val="center"/>
          </w:tcPr>
          <w:p w14:paraId="3C5C4472" w14:textId="77777777" w:rsidR="00C53F54" w:rsidRPr="00831DF1" w:rsidRDefault="00C53F54" w:rsidP="00831DF1">
            <w:pPr>
              <w:pStyle w:val="TableEntry"/>
              <w:rPr>
                <w:sz w:val="24"/>
                <w:szCs w:val="24"/>
              </w:rPr>
            </w:pPr>
            <w:r w:rsidRPr="00831DF1">
              <w:t xml:space="preserve">Implementation Note: </w:t>
            </w:r>
          </w:p>
        </w:tc>
        <w:tc>
          <w:tcPr>
            <w:tcW w:w="0" w:type="auto"/>
            <w:shd w:val="clear" w:color="auto" w:fill="FFFFFF"/>
            <w:vAlign w:val="center"/>
          </w:tcPr>
          <w:p w14:paraId="3ABA8AFA" w14:textId="77777777" w:rsidR="00C53F54" w:rsidRPr="00831DF1" w:rsidRDefault="00C53F54" w:rsidP="00831DF1">
            <w:pPr>
              <w:pStyle w:val="TableEntry"/>
            </w:pPr>
          </w:p>
        </w:tc>
        <w:tc>
          <w:tcPr>
            <w:tcW w:w="0" w:type="auto"/>
            <w:shd w:val="clear" w:color="auto" w:fill="FFFFFF"/>
            <w:vAlign w:val="center"/>
          </w:tcPr>
          <w:p w14:paraId="21727030" w14:textId="77777777" w:rsidR="00C53F54" w:rsidRPr="00831DF1" w:rsidRDefault="00C53F54" w:rsidP="00831DF1">
            <w:pPr>
              <w:pStyle w:val="TableEntry"/>
            </w:pPr>
          </w:p>
        </w:tc>
      </w:tr>
      <w:tr w:rsidR="00C53F54" w:rsidRPr="00831DF1" w14:paraId="6333978C" w14:textId="77777777" w:rsidTr="00661829">
        <w:trPr>
          <w:trHeight w:val="75"/>
          <w:tblCellSpacing w:w="7" w:type="dxa"/>
        </w:trPr>
        <w:tc>
          <w:tcPr>
            <w:tcW w:w="3572" w:type="pct"/>
            <w:gridSpan w:val="11"/>
            <w:tcBorders>
              <w:top w:val="nil"/>
              <w:left w:val="nil"/>
              <w:bottom w:val="nil"/>
              <w:right w:val="nil"/>
            </w:tcBorders>
            <w:shd w:val="clear" w:color="auto" w:fill="FFFFFF"/>
            <w:vAlign w:val="center"/>
          </w:tcPr>
          <w:p w14:paraId="395AB22D" w14:textId="77777777" w:rsidR="00C53F54" w:rsidRPr="00831DF1" w:rsidRDefault="00C53F54" w:rsidP="00831DF1">
            <w:pPr>
              <w:pStyle w:val="TableEntry"/>
              <w:rPr>
                <w:sz w:val="24"/>
                <w:szCs w:val="24"/>
              </w:rPr>
            </w:pPr>
            <w:r w:rsidRPr="00831DF1">
              <w:rPr>
                <w:color w:val="FFFFFF"/>
              </w:rPr>
              <w:t> </w:t>
            </w:r>
            <w:r w:rsidRPr="00831DF1">
              <w:t xml:space="preserve"> Cannot be a locally defined MPI number </w:t>
            </w:r>
          </w:p>
        </w:tc>
        <w:tc>
          <w:tcPr>
            <w:tcW w:w="0" w:type="auto"/>
            <w:shd w:val="clear" w:color="auto" w:fill="FFFFFF"/>
            <w:vAlign w:val="center"/>
          </w:tcPr>
          <w:p w14:paraId="67722A35" w14:textId="77777777" w:rsidR="00C53F54" w:rsidRPr="00831DF1" w:rsidRDefault="00C53F54" w:rsidP="00831DF1">
            <w:pPr>
              <w:pStyle w:val="TableEntry"/>
            </w:pPr>
          </w:p>
        </w:tc>
        <w:tc>
          <w:tcPr>
            <w:tcW w:w="0" w:type="auto"/>
            <w:shd w:val="clear" w:color="auto" w:fill="FFFFFF"/>
            <w:vAlign w:val="center"/>
          </w:tcPr>
          <w:p w14:paraId="21CA267F" w14:textId="77777777" w:rsidR="00C53F54" w:rsidRPr="00831DF1" w:rsidRDefault="00C53F54" w:rsidP="00831DF1">
            <w:pPr>
              <w:pStyle w:val="TableEntry"/>
            </w:pPr>
          </w:p>
        </w:tc>
      </w:tr>
      <w:tr w:rsidR="00C53F54" w:rsidRPr="00831DF1" w14:paraId="64C24D81" w14:textId="77777777" w:rsidTr="00661829">
        <w:trPr>
          <w:trHeight w:val="75"/>
          <w:tblCellSpacing w:w="7" w:type="dxa"/>
        </w:trPr>
        <w:tc>
          <w:tcPr>
            <w:tcW w:w="3572" w:type="pct"/>
            <w:gridSpan w:val="11"/>
            <w:tcBorders>
              <w:top w:val="nil"/>
              <w:left w:val="nil"/>
              <w:bottom w:val="nil"/>
              <w:right w:val="nil"/>
            </w:tcBorders>
            <w:shd w:val="clear" w:color="auto" w:fill="FFFFFF"/>
            <w:vAlign w:val="center"/>
          </w:tcPr>
          <w:p w14:paraId="4D49C5A7"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223071CF" w14:textId="77777777" w:rsidR="00C53F54" w:rsidRPr="00831DF1" w:rsidRDefault="00C53F54" w:rsidP="00831DF1">
            <w:pPr>
              <w:pStyle w:val="TableEntry"/>
            </w:pPr>
          </w:p>
        </w:tc>
        <w:tc>
          <w:tcPr>
            <w:tcW w:w="0" w:type="auto"/>
            <w:shd w:val="clear" w:color="auto" w:fill="FFFFFF"/>
            <w:vAlign w:val="center"/>
          </w:tcPr>
          <w:p w14:paraId="378AD962" w14:textId="77777777" w:rsidR="00C53F54" w:rsidRPr="00831DF1" w:rsidRDefault="00C53F54" w:rsidP="00831DF1">
            <w:pPr>
              <w:pStyle w:val="TableEntry"/>
            </w:pPr>
          </w:p>
        </w:tc>
      </w:tr>
      <w:tr w:rsidR="00C53F54" w:rsidRPr="00831DF1" w14:paraId="5BA4BE8F" w14:textId="77777777" w:rsidTr="00661829">
        <w:trPr>
          <w:trHeight w:val="75"/>
          <w:tblCellSpacing w:w="7" w:type="dxa"/>
        </w:trPr>
        <w:tc>
          <w:tcPr>
            <w:tcW w:w="3572" w:type="pct"/>
            <w:gridSpan w:val="11"/>
            <w:tcBorders>
              <w:top w:val="nil"/>
              <w:left w:val="nil"/>
              <w:bottom w:val="nil"/>
              <w:right w:val="nil"/>
            </w:tcBorders>
            <w:shd w:val="clear" w:color="auto" w:fill="FFFFFF"/>
            <w:vAlign w:val="center"/>
          </w:tcPr>
          <w:p w14:paraId="0D2443F4" w14:textId="77777777" w:rsidR="00C53F54" w:rsidRPr="00831DF1" w:rsidRDefault="00C53F54" w:rsidP="00831DF1">
            <w:pPr>
              <w:pStyle w:val="TableEntry"/>
              <w:rPr>
                <w:sz w:val="24"/>
                <w:szCs w:val="24"/>
              </w:rPr>
            </w:pPr>
            <w:r w:rsidRPr="00831DF1">
              <w:rPr>
                <w:color w:val="00FFFF"/>
              </w:rPr>
              <w:t> </w:t>
            </w:r>
            <w:r w:rsidRPr="00831DF1">
              <w:t xml:space="preserve"> Master Patient Index INTEGRATION CONTROL (ICN) NUMBER stored in Patient file #2. COTS package should provide the ICN if they have it available. </w:t>
            </w:r>
          </w:p>
        </w:tc>
        <w:tc>
          <w:tcPr>
            <w:tcW w:w="0" w:type="auto"/>
            <w:shd w:val="clear" w:color="auto" w:fill="FFFFFF"/>
            <w:vAlign w:val="center"/>
          </w:tcPr>
          <w:p w14:paraId="434FA54F" w14:textId="77777777" w:rsidR="00C53F54" w:rsidRPr="00831DF1" w:rsidRDefault="00C53F54" w:rsidP="00831DF1">
            <w:pPr>
              <w:pStyle w:val="TableEntry"/>
            </w:pPr>
          </w:p>
        </w:tc>
        <w:tc>
          <w:tcPr>
            <w:tcW w:w="0" w:type="auto"/>
            <w:shd w:val="clear" w:color="auto" w:fill="FFFFFF"/>
            <w:vAlign w:val="center"/>
          </w:tcPr>
          <w:p w14:paraId="61858DFB" w14:textId="77777777" w:rsidR="00C53F54" w:rsidRPr="00831DF1" w:rsidRDefault="00C53F54" w:rsidP="00831DF1">
            <w:pPr>
              <w:pStyle w:val="TableEntry"/>
            </w:pPr>
          </w:p>
        </w:tc>
      </w:tr>
      <w:tr w:rsidR="00C53F54" w:rsidRPr="00831DF1" w14:paraId="7A0E29F2" w14:textId="77777777" w:rsidTr="00661829">
        <w:trPr>
          <w:tblCellSpacing w:w="7" w:type="dxa"/>
        </w:trPr>
        <w:tc>
          <w:tcPr>
            <w:tcW w:w="979" w:type="pct"/>
            <w:tcBorders>
              <w:top w:val="outset" w:sz="6" w:space="0" w:color="auto"/>
              <w:left w:val="outset" w:sz="6" w:space="0" w:color="auto"/>
              <w:bottom w:val="outset" w:sz="6" w:space="0" w:color="auto"/>
              <w:right w:val="outset" w:sz="6" w:space="0" w:color="auto"/>
            </w:tcBorders>
            <w:shd w:val="clear" w:color="auto" w:fill="FFFFFF"/>
            <w:vAlign w:val="center"/>
          </w:tcPr>
          <w:p w14:paraId="5A2F4EC3" w14:textId="77777777" w:rsidR="00C53F54" w:rsidRPr="00831DF1" w:rsidRDefault="00C53F54" w:rsidP="00831DF1">
            <w:pPr>
              <w:pStyle w:val="TableEntry"/>
              <w:rPr>
                <w:sz w:val="24"/>
                <w:szCs w:val="24"/>
              </w:rPr>
            </w:pPr>
            <w:r w:rsidRPr="00831DF1">
              <w:rPr>
                <w:color w:val="FFFFFF"/>
              </w:rPr>
              <w:t>  </w:t>
            </w:r>
            <w:r w:rsidRPr="00831DF1">
              <w:t xml:space="preserve"> check digit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3ED6E5F"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26B0230E"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E3DA32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DAA0669"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6EC4B6CB"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BA582F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79EAD2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4D648B9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54B764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shd w:val="clear" w:color="auto" w:fill="FFFFFF"/>
            <w:vAlign w:val="center"/>
          </w:tcPr>
          <w:p w14:paraId="5B05162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6D307F6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7894A86C"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14:paraId="3ED2FE43" w14:textId="77777777" w:rsidTr="00661829">
        <w:trPr>
          <w:tblCellSpacing w:w="7" w:type="dxa"/>
        </w:trPr>
        <w:tc>
          <w:tcPr>
            <w:tcW w:w="979" w:type="pct"/>
            <w:tcBorders>
              <w:top w:val="outset" w:sz="6" w:space="0" w:color="auto"/>
              <w:left w:val="outset" w:sz="6" w:space="0" w:color="auto"/>
              <w:bottom w:val="outset" w:sz="6" w:space="0" w:color="auto"/>
              <w:right w:val="outset" w:sz="6" w:space="0" w:color="auto"/>
            </w:tcBorders>
            <w:shd w:val="clear" w:color="auto" w:fill="FFFFFF"/>
            <w:vAlign w:val="center"/>
          </w:tcPr>
          <w:p w14:paraId="0C6C2CB7" w14:textId="77777777" w:rsidR="00C53F54" w:rsidRPr="00831DF1" w:rsidRDefault="00C53F54" w:rsidP="00831DF1">
            <w:pPr>
              <w:pStyle w:val="TableEntry"/>
              <w:rPr>
                <w:sz w:val="24"/>
                <w:szCs w:val="24"/>
              </w:rPr>
            </w:pPr>
            <w:r w:rsidRPr="00831DF1">
              <w:rPr>
                <w:color w:val="FFFFFF"/>
              </w:rPr>
              <w:t>  </w:t>
            </w:r>
            <w:r w:rsidRPr="00831DF1">
              <w:t xml:space="preserve"> code identifying the check digit scheme employed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CFC2F70"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61B4B60D"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CB8ECCF"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0D61A41C"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75E170A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4ABB67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A84FB7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4AB07340" w14:textId="77777777" w:rsidR="00C53F54" w:rsidRPr="00831DF1" w:rsidRDefault="00C53F54" w:rsidP="00831DF1">
            <w:pPr>
              <w:pStyle w:val="TableEntry"/>
              <w:rPr>
                <w:sz w:val="24"/>
                <w:szCs w:val="24"/>
              </w:rPr>
            </w:pPr>
            <w:r w:rsidRPr="00831DF1">
              <w:rPr>
                <w:color w:val="FFFFFF"/>
              </w:rPr>
              <w:t> </w:t>
            </w:r>
            <w:r w:rsidRPr="00831DF1">
              <w:t xml:space="preserve"> 0061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6E4248B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shd w:val="clear" w:color="auto" w:fill="FFFFFF"/>
            <w:vAlign w:val="center"/>
          </w:tcPr>
          <w:p w14:paraId="7FECBF5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387465A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646CD923"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14:paraId="1C91CB05" w14:textId="77777777" w:rsidTr="00661829">
        <w:trPr>
          <w:tblCellSpacing w:w="7" w:type="dxa"/>
        </w:trPr>
        <w:tc>
          <w:tcPr>
            <w:tcW w:w="979" w:type="pct"/>
            <w:tcBorders>
              <w:top w:val="outset" w:sz="6" w:space="0" w:color="auto"/>
              <w:left w:val="outset" w:sz="6" w:space="0" w:color="auto"/>
              <w:bottom w:val="outset" w:sz="6" w:space="0" w:color="auto"/>
              <w:right w:val="outset" w:sz="6" w:space="0" w:color="auto"/>
            </w:tcBorders>
            <w:vAlign w:val="center"/>
          </w:tcPr>
          <w:p w14:paraId="3F71356B" w14:textId="77777777" w:rsidR="00C53F54" w:rsidRPr="00831DF1" w:rsidRDefault="00C53F54" w:rsidP="00831DF1">
            <w:pPr>
              <w:pStyle w:val="TableEntry"/>
              <w:rPr>
                <w:sz w:val="24"/>
                <w:szCs w:val="24"/>
              </w:rPr>
            </w:pPr>
            <w:r w:rsidRPr="00831DF1">
              <w:rPr>
                <w:color w:val="FFFFFF"/>
              </w:rPr>
              <w:t>  </w:t>
            </w:r>
            <w:r w:rsidRPr="00831DF1">
              <w:t xml:space="preserve"> assigning authority </w:t>
            </w:r>
          </w:p>
        </w:tc>
        <w:tc>
          <w:tcPr>
            <w:tcW w:w="197" w:type="pct"/>
            <w:tcBorders>
              <w:top w:val="outset" w:sz="6" w:space="0" w:color="auto"/>
              <w:left w:val="outset" w:sz="6" w:space="0" w:color="auto"/>
              <w:bottom w:val="outset" w:sz="6" w:space="0" w:color="auto"/>
              <w:right w:val="outset" w:sz="6" w:space="0" w:color="auto"/>
            </w:tcBorders>
            <w:vAlign w:val="center"/>
          </w:tcPr>
          <w:p w14:paraId="751B24FB"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261" w:type="pct"/>
            <w:tcBorders>
              <w:top w:val="outset" w:sz="6" w:space="0" w:color="auto"/>
              <w:left w:val="outset" w:sz="6" w:space="0" w:color="auto"/>
              <w:bottom w:val="outset" w:sz="6" w:space="0" w:color="auto"/>
              <w:right w:val="outset" w:sz="6" w:space="0" w:color="auto"/>
            </w:tcBorders>
            <w:vAlign w:val="center"/>
          </w:tcPr>
          <w:p w14:paraId="2D66AC98" w14:textId="77777777" w:rsidR="00C53F54" w:rsidRPr="00831DF1" w:rsidRDefault="00C53F54"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vAlign w:val="center"/>
          </w:tcPr>
          <w:p w14:paraId="56F7FCFD" w14:textId="77777777" w:rsidR="00C53F54" w:rsidRPr="00831DF1" w:rsidRDefault="00C53F54"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vAlign w:val="center"/>
          </w:tcPr>
          <w:p w14:paraId="02B1517A" w14:textId="77777777"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678F677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03806E1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710D1604"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1E127C3C" w14:textId="77777777" w:rsidR="00C53F54" w:rsidRPr="00831DF1" w:rsidRDefault="00C53F54" w:rsidP="00831DF1">
            <w:pPr>
              <w:pStyle w:val="TableEntry"/>
              <w:rPr>
                <w:sz w:val="24"/>
                <w:szCs w:val="24"/>
              </w:rPr>
            </w:pPr>
            <w:r w:rsidRPr="00831DF1">
              <w:rPr>
                <w:color w:val="FFFFFF"/>
              </w:rPr>
              <w:t> </w:t>
            </w:r>
            <w:r w:rsidRPr="00831DF1">
              <w:t xml:space="preserve"> 0363 </w:t>
            </w:r>
          </w:p>
        </w:tc>
        <w:tc>
          <w:tcPr>
            <w:tcW w:w="461" w:type="pct"/>
            <w:tcBorders>
              <w:top w:val="outset" w:sz="6" w:space="0" w:color="auto"/>
              <w:left w:val="outset" w:sz="6" w:space="0" w:color="auto"/>
              <w:bottom w:val="outset" w:sz="6" w:space="0" w:color="auto"/>
              <w:right w:val="outset" w:sz="6" w:space="0" w:color="auto"/>
            </w:tcBorders>
            <w:vAlign w:val="center"/>
          </w:tcPr>
          <w:p w14:paraId="4634C91C"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vAlign w:val="center"/>
          </w:tcPr>
          <w:p w14:paraId="721423A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09A9319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14:paraId="3ADF1E14" w14:textId="77777777" w:rsidR="00C53F54" w:rsidRPr="00831DF1" w:rsidRDefault="00C53F54" w:rsidP="00831DF1">
            <w:pPr>
              <w:pStyle w:val="TableEntry"/>
              <w:rPr>
                <w:sz w:val="24"/>
                <w:szCs w:val="24"/>
              </w:rPr>
            </w:pPr>
            <w:r w:rsidRPr="00831DF1">
              <w:rPr>
                <w:color w:val="FFFFFF"/>
              </w:rPr>
              <w:t> </w:t>
            </w:r>
            <w:r w:rsidRPr="00831DF1">
              <w:t xml:space="preserve"> </w:t>
            </w:r>
          </w:p>
        </w:tc>
      </w:tr>
    </w:tbl>
    <w:p w14:paraId="20264BEB" w14:textId="77777777" w:rsidR="00661829" w:rsidRPr="00831DF1" w:rsidRDefault="00661829"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69"/>
        <w:gridCol w:w="386"/>
        <w:gridCol w:w="463"/>
        <w:gridCol w:w="474"/>
        <w:gridCol w:w="430"/>
        <w:gridCol w:w="497"/>
        <w:gridCol w:w="395"/>
        <w:gridCol w:w="386"/>
        <w:gridCol w:w="574"/>
        <w:gridCol w:w="807"/>
        <w:gridCol w:w="831"/>
        <w:gridCol w:w="1173"/>
        <w:gridCol w:w="1259"/>
      </w:tblGrid>
      <w:tr w:rsidR="00290BEF" w:rsidRPr="00831DF1" w14:paraId="0718AD4F"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vAlign w:val="center"/>
          </w:tcPr>
          <w:p w14:paraId="783B4CAF" w14:textId="77777777" w:rsidR="00290BEF" w:rsidRPr="00831DF1" w:rsidRDefault="00290BEF" w:rsidP="00831DF1">
            <w:pPr>
              <w:pStyle w:val="TableEntry"/>
              <w:rPr>
                <w:color w:val="FFFFFF"/>
              </w:rPr>
            </w:pPr>
            <w:r w:rsidRPr="00831DF1">
              <w:rPr>
                <w:b/>
              </w:rPr>
              <w:t>Name</w:t>
            </w:r>
          </w:p>
        </w:tc>
        <w:tc>
          <w:tcPr>
            <w:tcW w:w="197" w:type="pct"/>
            <w:tcBorders>
              <w:top w:val="outset" w:sz="6" w:space="0" w:color="auto"/>
              <w:left w:val="outset" w:sz="6" w:space="0" w:color="auto"/>
              <w:bottom w:val="outset" w:sz="6" w:space="0" w:color="auto"/>
              <w:right w:val="outset" w:sz="6" w:space="0" w:color="auto"/>
            </w:tcBorders>
            <w:vAlign w:val="center"/>
          </w:tcPr>
          <w:p w14:paraId="15F9DF5F" w14:textId="77777777" w:rsidR="00290BEF" w:rsidRPr="00831DF1" w:rsidRDefault="00290BEF" w:rsidP="00831DF1">
            <w:pPr>
              <w:pStyle w:val="TableEntry"/>
              <w:rPr>
                <w:color w:val="FFFFFF"/>
              </w:rPr>
            </w:pPr>
            <w:r w:rsidRPr="00831DF1">
              <w:rPr>
                <w:b/>
              </w:rPr>
              <w:t>Seq</w:t>
            </w:r>
          </w:p>
        </w:tc>
        <w:tc>
          <w:tcPr>
            <w:tcW w:w="261" w:type="pct"/>
            <w:tcBorders>
              <w:top w:val="outset" w:sz="6" w:space="0" w:color="auto"/>
              <w:left w:val="outset" w:sz="6" w:space="0" w:color="auto"/>
              <w:bottom w:val="outset" w:sz="6" w:space="0" w:color="auto"/>
              <w:right w:val="outset" w:sz="6" w:space="0" w:color="auto"/>
            </w:tcBorders>
            <w:vAlign w:val="center"/>
          </w:tcPr>
          <w:p w14:paraId="2DFAF47D" w14:textId="77777777" w:rsidR="00290BEF" w:rsidRPr="00831DF1" w:rsidRDefault="00290BEF" w:rsidP="00831DF1">
            <w:pPr>
              <w:pStyle w:val="TableEntry"/>
              <w:rPr>
                <w:color w:val="FFFFFF"/>
              </w:rPr>
            </w:pPr>
            <w:r w:rsidRPr="00831DF1">
              <w:rPr>
                <w:b/>
              </w:rPr>
              <w:t>DT</w:t>
            </w:r>
          </w:p>
        </w:tc>
        <w:tc>
          <w:tcPr>
            <w:tcW w:w="209" w:type="pct"/>
            <w:tcBorders>
              <w:top w:val="outset" w:sz="6" w:space="0" w:color="auto"/>
              <w:left w:val="outset" w:sz="6" w:space="0" w:color="auto"/>
              <w:bottom w:val="outset" w:sz="6" w:space="0" w:color="auto"/>
              <w:right w:val="outset" w:sz="6" w:space="0" w:color="auto"/>
            </w:tcBorders>
            <w:vAlign w:val="center"/>
          </w:tcPr>
          <w:p w14:paraId="0F822300" w14:textId="77777777" w:rsidR="00290BEF" w:rsidRPr="00831DF1" w:rsidRDefault="00290BEF" w:rsidP="00831DF1">
            <w:pPr>
              <w:pStyle w:val="TableEntry"/>
              <w:rPr>
                <w:color w:val="FFFFFF"/>
              </w:rPr>
            </w:pPr>
            <w:r w:rsidRPr="00831DF1">
              <w:rPr>
                <w:b/>
              </w:rPr>
              <w:t>Len</w:t>
            </w:r>
          </w:p>
        </w:tc>
        <w:tc>
          <w:tcPr>
            <w:tcW w:w="209" w:type="pct"/>
            <w:tcBorders>
              <w:top w:val="outset" w:sz="6" w:space="0" w:color="auto"/>
              <w:left w:val="outset" w:sz="6" w:space="0" w:color="auto"/>
              <w:bottom w:val="outset" w:sz="6" w:space="0" w:color="auto"/>
              <w:right w:val="outset" w:sz="6" w:space="0" w:color="auto"/>
            </w:tcBorders>
            <w:vAlign w:val="center"/>
          </w:tcPr>
          <w:p w14:paraId="0E856456" w14:textId="77777777" w:rsidR="00290BEF" w:rsidRPr="00831DF1" w:rsidRDefault="00290BEF" w:rsidP="00831DF1">
            <w:pPr>
              <w:pStyle w:val="TableEntry"/>
              <w:rPr>
                <w:sz w:val="18"/>
                <w:szCs w:val="18"/>
              </w:rPr>
            </w:pPr>
            <w:r w:rsidRPr="00831DF1">
              <w:rPr>
                <w:b/>
                <w:sz w:val="18"/>
                <w:szCs w:val="18"/>
              </w:rPr>
              <w:t>Opt</w:t>
            </w:r>
          </w:p>
        </w:tc>
        <w:tc>
          <w:tcPr>
            <w:tcW w:w="256" w:type="pct"/>
            <w:tcBorders>
              <w:top w:val="outset" w:sz="6" w:space="0" w:color="auto"/>
              <w:left w:val="outset" w:sz="6" w:space="0" w:color="auto"/>
              <w:bottom w:val="outset" w:sz="6" w:space="0" w:color="auto"/>
              <w:right w:val="outset" w:sz="6" w:space="0" w:color="auto"/>
            </w:tcBorders>
            <w:vAlign w:val="center"/>
          </w:tcPr>
          <w:p w14:paraId="2E66E699" w14:textId="77777777" w:rsidR="00290BEF" w:rsidRPr="00831DF1" w:rsidRDefault="00290BEF" w:rsidP="00831DF1">
            <w:pPr>
              <w:pStyle w:val="TableEntry"/>
              <w:rPr>
                <w:color w:val="FFFFFF"/>
              </w:rPr>
            </w:pPr>
            <w:r w:rsidRPr="00831DF1">
              <w:rPr>
                <w:b/>
              </w:rPr>
              <w:t>Rep</w:t>
            </w:r>
          </w:p>
        </w:tc>
        <w:tc>
          <w:tcPr>
            <w:tcW w:w="202" w:type="pct"/>
            <w:tcBorders>
              <w:top w:val="outset" w:sz="6" w:space="0" w:color="auto"/>
              <w:left w:val="outset" w:sz="6" w:space="0" w:color="auto"/>
              <w:bottom w:val="outset" w:sz="6" w:space="0" w:color="auto"/>
              <w:right w:val="outset" w:sz="6" w:space="0" w:color="auto"/>
            </w:tcBorders>
            <w:vAlign w:val="center"/>
          </w:tcPr>
          <w:p w14:paraId="3CA94DA1" w14:textId="77777777" w:rsidR="00290BEF" w:rsidRPr="00831DF1" w:rsidRDefault="00290BEF" w:rsidP="00831DF1">
            <w:pPr>
              <w:pStyle w:val="TableEntry"/>
              <w:rPr>
                <w:color w:val="FFFFFF"/>
              </w:rPr>
            </w:pPr>
            <w:r w:rsidRPr="00831DF1">
              <w:rPr>
                <w:b/>
                <w:sz w:val="18"/>
                <w:szCs w:val="18"/>
              </w:rPr>
              <w:t>Min</w:t>
            </w:r>
          </w:p>
        </w:tc>
        <w:tc>
          <w:tcPr>
            <w:tcW w:w="197" w:type="pct"/>
            <w:tcBorders>
              <w:top w:val="outset" w:sz="6" w:space="0" w:color="auto"/>
              <w:left w:val="outset" w:sz="6" w:space="0" w:color="auto"/>
              <w:bottom w:val="outset" w:sz="6" w:space="0" w:color="auto"/>
              <w:right w:val="outset" w:sz="6" w:space="0" w:color="auto"/>
            </w:tcBorders>
            <w:vAlign w:val="center"/>
          </w:tcPr>
          <w:p w14:paraId="4613EF5B" w14:textId="77777777" w:rsidR="00290BEF" w:rsidRPr="00831DF1" w:rsidRDefault="00290BEF" w:rsidP="00831DF1">
            <w:pPr>
              <w:pStyle w:val="TableEntry"/>
              <w:rPr>
                <w:color w:val="FFFFFF"/>
              </w:rPr>
            </w:pPr>
            <w:r w:rsidRPr="00831DF1">
              <w:rPr>
                <w:b/>
                <w:sz w:val="16"/>
                <w:szCs w:val="16"/>
              </w:rPr>
              <w:t>Max</w:t>
            </w:r>
          </w:p>
        </w:tc>
        <w:tc>
          <w:tcPr>
            <w:tcW w:w="243" w:type="pct"/>
            <w:tcBorders>
              <w:top w:val="outset" w:sz="6" w:space="0" w:color="auto"/>
              <w:left w:val="outset" w:sz="6" w:space="0" w:color="auto"/>
              <w:bottom w:val="outset" w:sz="6" w:space="0" w:color="auto"/>
              <w:right w:val="outset" w:sz="6" w:space="0" w:color="auto"/>
            </w:tcBorders>
            <w:vAlign w:val="center"/>
          </w:tcPr>
          <w:p w14:paraId="05D2560C" w14:textId="77777777"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vAlign w:val="center"/>
          </w:tcPr>
          <w:p w14:paraId="713BB19E" w14:textId="77777777" w:rsidR="00290BEF" w:rsidRPr="00831DF1" w:rsidRDefault="00290BEF" w:rsidP="00831DF1">
            <w:pPr>
              <w:pStyle w:val="TableEntry"/>
              <w:rPr>
                <w:color w:val="FFFFFF"/>
                <w:sz w:val="18"/>
                <w:szCs w:val="18"/>
              </w:rPr>
            </w:pPr>
            <w:r w:rsidRPr="00831DF1">
              <w:rPr>
                <w:b/>
                <w:sz w:val="18"/>
                <w:szCs w:val="18"/>
              </w:rPr>
              <w:t>Predicate</w:t>
            </w:r>
          </w:p>
        </w:tc>
        <w:tc>
          <w:tcPr>
            <w:tcW w:w="394" w:type="pct"/>
            <w:tcBorders>
              <w:top w:val="outset" w:sz="6" w:space="0" w:color="auto"/>
              <w:left w:val="outset" w:sz="6" w:space="0" w:color="auto"/>
              <w:bottom w:val="outset" w:sz="6" w:space="0" w:color="auto"/>
              <w:right w:val="outset" w:sz="6" w:space="0" w:color="auto"/>
            </w:tcBorders>
            <w:vAlign w:val="center"/>
          </w:tcPr>
          <w:p w14:paraId="1A1A017F" w14:textId="77777777" w:rsidR="00290BEF" w:rsidRPr="00831DF1" w:rsidRDefault="00290BEF" w:rsidP="00831DF1">
            <w:pPr>
              <w:pStyle w:val="TableEntry"/>
              <w:rPr>
                <w:color w:val="FFFFFF"/>
              </w:rPr>
            </w:pPr>
            <w:r w:rsidRPr="00831DF1">
              <w:rPr>
                <w:b/>
              </w:rPr>
              <w:t>Fixed Val</w:t>
            </w:r>
          </w:p>
        </w:tc>
        <w:tc>
          <w:tcPr>
            <w:tcW w:w="653" w:type="pct"/>
            <w:tcBorders>
              <w:top w:val="outset" w:sz="6" w:space="0" w:color="auto"/>
              <w:left w:val="outset" w:sz="6" w:space="0" w:color="auto"/>
              <w:bottom w:val="outset" w:sz="6" w:space="0" w:color="auto"/>
              <w:right w:val="outset" w:sz="6" w:space="0" w:color="auto"/>
            </w:tcBorders>
            <w:vAlign w:val="center"/>
          </w:tcPr>
          <w:p w14:paraId="72B82BCB" w14:textId="77777777" w:rsidR="00290BEF" w:rsidRPr="00831DF1" w:rsidRDefault="00290BEF" w:rsidP="00831DF1">
            <w:pPr>
              <w:pStyle w:val="TableEntry"/>
              <w:rPr>
                <w:color w:val="FFFFFF"/>
              </w:rPr>
            </w:pPr>
            <w:r w:rsidRPr="00831DF1">
              <w:rPr>
                <w:b/>
              </w:rPr>
              <w:t>Ex Val</w:t>
            </w:r>
          </w:p>
        </w:tc>
        <w:tc>
          <w:tcPr>
            <w:tcW w:w="696" w:type="pct"/>
            <w:tcBorders>
              <w:top w:val="outset" w:sz="6" w:space="0" w:color="auto"/>
              <w:left w:val="outset" w:sz="6" w:space="0" w:color="auto"/>
              <w:bottom w:val="outset" w:sz="6" w:space="0" w:color="auto"/>
              <w:right w:val="outset" w:sz="6" w:space="0" w:color="auto"/>
            </w:tcBorders>
            <w:vAlign w:val="center"/>
          </w:tcPr>
          <w:p w14:paraId="1E74EF9A" w14:textId="77777777" w:rsidR="00290BEF" w:rsidRPr="00831DF1" w:rsidRDefault="00290BEF" w:rsidP="00831DF1">
            <w:pPr>
              <w:pStyle w:val="TableEntry"/>
              <w:rPr>
                <w:color w:val="FFFFFF"/>
              </w:rPr>
            </w:pPr>
            <w:r w:rsidRPr="00831DF1">
              <w:rPr>
                <w:b/>
              </w:rPr>
              <w:t>Reference</w:t>
            </w:r>
          </w:p>
        </w:tc>
      </w:tr>
      <w:tr w:rsidR="00290BEF" w:rsidRPr="00831DF1" w14:paraId="4AE56ADE"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vAlign w:val="center"/>
          </w:tcPr>
          <w:p w14:paraId="58BD5251" w14:textId="77777777" w:rsidR="00C53F54" w:rsidRPr="00831DF1" w:rsidRDefault="00290BEF" w:rsidP="00831DF1">
            <w:pPr>
              <w:pStyle w:val="TableEntry"/>
              <w:rPr>
                <w:sz w:val="24"/>
                <w:szCs w:val="24"/>
              </w:rPr>
            </w:pPr>
            <w:r w:rsidRPr="00831DF1">
              <w:rPr>
                <w:color w:val="FFFFFF"/>
              </w:rPr>
              <w:t>  ¦nbsp</w:t>
            </w:r>
            <w:r w:rsidR="00C53F54" w:rsidRPr="00831DF1">
              <w:t xml:space="preserve">namespace ID </w:t>
            </w:r>
          </w:p>
        </w:tc>
        <w:tc>
          <w:tcPr>
            <w:tcW w:w="197" w:type="pct"/>
            <w:tcBorders>
              <w:top w:val="outset" w:sz="6" w:space="0" w:color="auto"/>
              <w:left w:val="outset" w:sz="6" w:space="0" w:color="auto"/>
              <w:bottom w:val="outset" w:sz="6" w:space="0" w:color="auto"/>
              <w:right w:val="outset" w:sz="6" w:space="0" w:color="auto"/>
            </w:tcBorders>
            <w:vAlign w:val="center"/>
          </w:tcPr>
          <w:p w14:paraId="720BC41D"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14:paraId="486F92CE"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9" w:type="pct"/>
            <w:tcBorders>
              <w:top w:val="outset" w:sz="6" w:space="0" w:color="auto"/>
              <w:left w:val="outset" w:sz="6" w:space="0" w:color="auto"/>
              <w:bottom w:val="outset" w:sz="6" w:space="0" w:color="auto"/>
              <w:right w:val="outset" w:sz="6" w:space="0" w:color="auto"/>
            </w:tcBorders>
            <w:vAlign w:val="center"/>
          </w:tcPr>
          <w:p w14:paraId="7B5FD5DA" w14:textId="77777777" w:rsidR="00C53F54" w:rsidRPr="00831DF1" w:rsidRDefault="00C53F54"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14:paraId="269C176A" w14:textId="77777777" w:rsidR="00C53F54" w:rsidRPr="00831DF1" w:rsidRDefault="00C53F54"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4D3B03DD"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6C1024A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425A0B2E"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136BC3B2" w14:textId="77777777" w:rsidR="00C53F54" w:rsidRPr="00831DF1" w:rsidRDefault="00C53F54" w:rsidP="00831DF1">
            <w:pPr>
              <w:pStyle w:val="TableEntry"/>
              <w:rPr>
                <w:sz w:val="24"/>
                <w:szCs w:val="24"/>
              </w:rPr>
            </w:pPr>
            <w:r w:rsidRPr="00831DF1">
              <w:t xml:space="preserve">0363 </w:t>
            </w:r>
          </w:p>
        </w:tc>
        <w:tc>
          <w:tcPr>
            <w:tcW w:w="461" w:type="pct"/>
            <w:tcBorders>
              <w:top w:val="outset" w:sz="6" w:space="0" w:color="auto"/>
              <w:left w:val="outset" w:sz="6" w:space="0" w:color="auto"/>
              <w:bottom w:val="outset" w:sz="6" w:space="0" w:color="auto"/>
              <w:right w:val="outset" w:sz="6" w:space="0" w:color="auto"/>
            </w:tcBorders>
            <w:vAlign w:val="center"/>
          </w:tcPr>
          <w:p w14:paraId="283F514B"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vAlign w:val="center"/>
          </w:tcPr>
          <w:p w14:paraId="201E649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vAlign w:val="center"/>
          </w:tcPr>
          <w:p w14:paraId="4906C7FB" w14:textId="77777777" w:rsidR="00C53F54" w:rsidRPr="00831DF1" w:rsidRDefault="00C53F54" w:rsidP="00831DF1">
            <w:pPr>
              <w:pStyle w:val="TableEntry"/>
              <w:rPr>
                <w:sz w:val="24"/>
                <w:szCs w:val="24"/>
              </w:rPr>
            </w:pPr>
            <w:r w:rsidRPr="00831DF1">
              <w:rPr>
                <w:color w:val="FFFFFF"/>
              </w:rPr>
              <w:t> </w:t>
            </w:r>
            <w:r w:rsidRPr="00831DF1">
              <w:t xml:space="preserve"> USVHA </w:t>
            </w:r>
          </w:p>
        </w:tc>
        <w:tc>
          <w:tcPr>
            <w:tcW w:w="696" w:type="pct"/>
            <w:tcBorders>
              <w:top w:val="outset" w:sz="6" w:space="0" w:color="auto"/>
              <w:left w:val="outset" w:sz="6" w:space="0" w:color="auto"/>
              <w:bottom w:val="outset" w:sz="6" w:space="0" w:color="auto"/>
              <w:right w:val="outset" w:sz="6" w:space="0" w:color="auto"/>
            </w:tcBorders>
            <w:vAlign w:val="center"/>
          </w:tcPr>
          <w:p w14:paraId="2432C612"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14:paraId="527C1982"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5E41A7AE" w14:textId="77777777" w:rsidR="00C53F54" w:rsidRPr="00831DF1" w:rsidRDefault="00C53F54" w:rsidP="00831DF1">
            <w:pPr>
              <w:pStyle w:val="TableEntry"/>
              <w:rPr>
                <w:sz w:val="24"/>
                <w:szCs w:val="24"/>
              </w:rPr>
            </w:pPr>
            <w:r w:rsidRPr="00831DF1">
              <w:t xml:space="preserve">Implementation Note: </w:t>
            </w:r>
          </w:p>
        </w:tc>
        <w:tc>
          <w:tcPr>
            <w:tcW w:w="0" w:type="auto"/>
            <w:shd w:val="clear" w:color="auto" w:fill="FFFFFF"/>
            <w:vAlign w:val="center"/>
          </w:tcPr>
          <w:p w14:paraId="17CAA0AB" w14:textId="77777777" w:rsidR="00C53F54" w:rsidRPr="00831DF1" w:rsidRDefault="00C53F54" w:rsidP="00831DF1">
            <w:pPr>
              <w:pStyle w:val="TableEntry"/>
            </w:pPr>
          </w:p>
        </w:tc>
        <w:tc>
          <w:tcPr>
            <w:tcW w:w="0" w:type="auto"/>
            <w:shd w:val="clear" w:color="auto" w:fill="FFFFFF"/>
            <w:vAlign w:val="center"/>
          </w:tcPr>
          <w:p w14:paraId="53828D85" w14:textId="77777777" w:rsidR="00C53F54" w:rsidRPr="00831DF1" w:rsidRDefault="00C53F54" w:rsidP="00831DF1">
            <w:pPr>
              <w:pStyle w:val="TableEntry"/>
            </w:pPr>
          </w:p>
        </w:tc>
      </w:tr>
      <w:tr w:rsidR="00C53F54" w:rsidRPr="00831DF1" w14:paraId="3F3F8305"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7DEB632B" w14:textId="77777777" w:rsidR="00C53F54" w:rsidRPr="00831DF1" w:rsidRDefault="00C53F54" w:rsidP="00831DF1">
            <w:pPr>
              <w:pStyle w:val="TableEntry"/>
              <w:rPr>
                <w:sz w:val="24"/>
                <w:szCs w:val="24"/>
              </w:rPr>
            </w:pPr>
            <w:r w:rsidRPr="00831DF1">
              <w:rPr>
                <w:color w:val="FFFFFF"/>
              </w:rPr>
              <w:t> </w:t>
            </w:r>
            <w:r w:rsidRPr="00831DF1">
              <w:t xml:space="preserve"> User defined table 0363: </w:t>
            </w:r>
          </w:p>
        </w:tc>
        <w:tc>
          <w:tcPr>
            <w:tcW w:w="0" w:type="auto"/>
            <w:shd w:val="clear" w:color="auto" w:fill="FFFFFF"/>
            <w:vAlign w:val="center"/>
          </w:tcPr>
          <w:p w14:paraId="4A486BBF" w14:textId="77777777" w:rsidR="00C53F54" w:rsidRPr="00831DF1" w:rsidRDefault="00C53F54" w:rsidP="00831DF1">
            <w:pPr>
              <w:pStyle w:val="TableEntry"/>
            </w:pPr>
          </w:p>
        </w:tc>
        <w:tc>
          <w:tcPr>
            <w:tcW w:w="0" w:type="auto"/>
            <w:shd w:val="clear" w:color="auto" w:fill="FFFFFF"/>
            <w:vAlign w:val="center"/>
          </w:tcPr>
          <w:p w14:paraId="575A536E" w14:textId="77777777" w:rsidR="00C53F54" w:rsidRPr="00831DF1" w:rsidRDefault="00C53F54" w:rsidP="00831DF1">
            <w:pPr>
              <w:pStyle w:val="TableEntry"/>
            </w:pPr>
          </w:p>
        </w:tc>
      </w:tr>
      <w:tr w:rsidR="00C53F54" w:rsidRPr="00831DF1" w14:paraId="2CA597B1"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02922B6A" w14:textId="77777777" w:rsidR="00C53F54" w:rsidRPr="00831DF1" w:rsidRDefault="00C53F54" w:rsidP="00831DF1">
            <w:pPr>
              <w:pStyle w:val="TableEntry"/>
              <w:rPr>
                <w:sz w:val="24"/>
                <w:szCs w:val="24"/>
              </w:rPr>
            </w:pPr>
            <w:r w:rsidRPr="00831DF1">
              <w:rPr>
                <w:color w:val="FFFFFF"/>
              </w:rPr>
              <w:t> </w:t>
            </w:r>
            <w:r w:rsidRPr="00831DF1">
              <w:t xml:space="preserve"> Patient Identifier Table Value </w:t>
            </w:r>
          </w:p>
        </w:tc>
        <w:tc>
          <w:tcPr>
            <w:tcW w:w="0" w:type="auto"/>
            <w:shd w:val="clear" w:color="auto" w:fill="FFFFFF"/>
            <w:vAlign w:val="center"/>
          </w:tcPr>
          <w:p w14:paraId="3C9837C2" w14:textId="77777777" w:rsidR="00C53F54" w:rsidRPr="00831DF1" w:rsidRDefault="00C53F54" w:rsidP="00831DF1">
            <w:pPr>
              <w:pStyle w:val="TableEntry"/>
            </w:pPr>
          </w:p>
        </w:tc>
        <w:tc>
          <w:tcPr>
            <w:tcW w:w="0" w:type="auto"/>
            <w:shd w:val="clear" w:color="auto" w:fill="FFFFFF"/>
            <w:vAlign w:val="center"/>
          </w:tcPr>
          <w:p w14:paraId="369FD470" w14:textId="77777777" w:rsidR="00C53F54" w:rsidRPr="00831DF1" w:rsidRDefault="00C53F54" w:rsidP="00831DF1">
            <w:pPr>
              <w:pStyle w:val="TableEntry"/>
            </w:pPr>
          </w:p>
        </w:tc>
      </w:tr>
      <w:tr w:rsidR="00C53F54" w:rsidRPr="00831DF1" w14:paraId="558B00DA"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67B93452" w14:textId="77777777" w:rsidR="00C53F54" w:rsidRPr="00831DF1" w:rsidRDefault="00C53F54" w:rsidP="00831DF1">
            <w:pPr>
              <w:pStyle w:val="TableEntry"/>
              <w:rPr>
                <w:sz w:val="24"/>
                <w:szCs w:val="24"/>
              </w:rPr>
            </w:pPr>
            <w:r w:rsidRPr="00831DF1">
              <w:rPr>
                <w:color w:val="FFFFFF"/>
              </w:rPr>
              <w:t> </w:t>
            </w:r>
            <w:r w:rsidRPr="00831DF1">
              <w:t xml:space="preserve"> ----------------------------------------------------------- </w:t>
            </w:r>
          </w:p>
        </w:tc>
        <w:tc>
          <w:tcPr>
            <w:tcW w:w="0" w:type="auto"/>
            <w:shd w:val="clear" w:color="auto" w:fill="FFFFFF"/>
            <w:vAlign w:val="center"/>
          </w:tcPr>
          <w:p w14:paraId="47191185" w14:textId="77777777" w:rsidR="00C53F54" w:rsidRPr="00831DF1" w:rsidRDefault="00C53F54" w:rsidP="00831DF1">
            <w:pPr>
              <w:pStyle w:val="TableEntry"/>
            </w:pPr>
          </w:p>
        </w:tc>
        <w:tc>
          <w:tcPr>
            <w:tcW w:w="0" w:type="auto"/>
            <w:shd w:val="clear" w:color="auto" w:fill="FFFFFF"/>
            <w:vAlign w:val="center"/>
          </w:tcPr>
          <w:p w14:paraId="27C1EC17" w14:textId="77777777" w:rsidR="00C53F54" w:rsidRPr="00831DF1" w:rsidRDefault="00C53F54" w:rsidP="00831DF1">
            <w:pPr>
              <w:pStyle w:val="TableEntry"/>
            </w:pPr>
          </w:p>
        </w:tc>
      </w:tr>
      <w:tr w:rsidR="00C53F54" w:rsidRPr="00831DF1" w14:paraId="2CCFAB5C"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50AC8482" w14:textId="77777777" w:rsidR="00C53F54" w:rsidRPr="00831DF1" w:rsidRDefault="00C53F54" w:rsidP="00831DF1">
            <w:pPr>
              <w:pStyle w:val="TableEntry"/>
              <w:rPr>
                <w:sz w:val="24"/>
                <w:szCs w:val="24"/>
              </w:rPr>
            </w:pPr>
            <w:r w:rsidRPr="00831DF1">
              <w:rPr>
                <w:color w:val="FFFFFF"/>
              </w:rPr>
              <w:t> </w:t>
            </w:r>
            <w:r w:rsidRPr="00831DF1">
              <w:t xml:space="preserve"> SSN USSSA </w:t>
            </w:r>
          </w:p>
        </w:tc>
        <w:tc>
          <w:tcPr>
            <w:tcW w:w="0" w:type="auto"/>
            <w:shd w:val="clear" w:color="auto" w:fill="FFFFFF"/>
            <w:vAlign w:val="center"/>
          </w:tcPr>
          <w:p w14:paraId="05645CDA" w14:textId="77777777" w:rsidR="00C53F54" w:rsidRPr="00831DF1" w:rsidRDefault="00C53F54" w:rsidP="00831DF1">
            <w:pPr>
              <w:pStyle w:val="TableEntry"/>
            </w:pPr>
          </w:p>
        </w:tc>
        <w:tc>
          <w:tcPr>
            <w:tcW w:w="0" w:type="auto"/>
            <w:shd w:val="clear" w:color="auto" w:fill="FFFFFF"/>
            <w:vAlign w:val="center"/>
          </w:tcPr>
          <w:p w14:paraId="764AC0B4" w14:textId="77777777" w:rsidR="00C53F54" w:rsidRPr="00831DF1" w:rsidRDefault="00C53F54" w:rsidP="00831DF1">
            <w:pPr>
              <w:pStyle w:val="TableEntry"/>
            </w:pPr>
          </w:p>
        </w:tc>
      </w:tr>
      <w:tr w:rsidR="00C53F54" w:rsidRPr="00831DF1" w14:paraId="208373F6"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35EDA68A" w14:textId="77777777" w:rsidR="00C53F54" w:rsidRPr="00831DF1" w:rsidRDefault="00C53F54" w:rsidP="00831DF1">
            <w:pPr>
              <w:pStyle w:val="TableEntry"/>
              <w:rPr>
                <w:sz w:val="24"/>
                <w:szCs w:val="24"/>
              </w:rPr>
            </w:pPr>
            <w:r w:rsidRPr="00831DF1">
              <w:rPr>
                <w:color w:val="FFFFFF"/>
              </w:rPr>
              <w:t> </w:t>
            </w:r>
            <w:r w:rsidRPr="00831DF1">
              <w:t xml:space="preserve"> ICN,DFN USVHA - add </w:t>
            </w:r>
          </w:p>
        </w:tc>
        <w:tc>
          <w:tcPr>
            <w:tcW w:w="0" w:type="auto"/>
            <w:shd w:val="clear" w:color="auto" w:fill="FFFFFF"/>
            <w:vAlign w:val="center"/>
          </w:tcPr>
          <w:p w14:paraId="791AC5DC" w14:textId="77777777" w:rsidR="00C53F54" w:rsidRPr="00831DF1" w:rsidRDefault="00C53F54" w:rsidP="00831DF1">
            <w:pPr>
              <w:pStyle w:val="TableEntry"/>
            </w:pPr>
          </w:p>
        </w:tc>
        <w:tc>
          <w:tcPr>
            <w:tcW w:w="0" w:type="auto"/>
            <w:shd w:val="clear" w:color="auto" w:fill="FFFFFF"/>
            <w:vAlign w:val="center"/>
          </w:tcPr>
          <w:p w14:paraId="13257EF0" w14:textId="77777777" w:rsidR="00C53F54" w:rsidRPr="00831DF1" w:rsidRDefault="00C53F54" w:rsidP="00831DF1">
            <w:pPr>
              <w:pStyle w:val="TableEntry"/>
            </w:pPr>
          </w:p>
        </w:tc>
      </w:tr>
      <w:tr w:rsidR="00C53F54" w:rsidRPr="00831DF1" w14:paraId="0BDF9399"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6E0475BD"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3C25B78A" w14:textId="77777777" w:rsidR="00C53F54" w:rsidRPr="00831DF1" w:rsidRDefault="00C53F54" w:rsidP="00831DF1">
            <w:pPr>
              <w:pStyle w:val="TableEntry"/>
            </w:pPr>
          </w:p>
        </w:tc>
        <w:tc>
          <w:tcPr>
            <w:tcW w:w="0" w:type="auto"/>
            <w:shd w:val="clear" w:color="auto" w:fill="FFFFFF"/>
            <w:vAlign w:val="center"/>
          </w:tcPr>
          <w:p w14:paraId="0DFF07EC" w14:textId="77777777" w:rsidR="00C53F54" w:rsidRPr="00831DF1" w:rsidRDefault="00C53F54" w:rsidP="00831DF1">
            <w:pPr>
              <w:pStyle w:val="TableEntry"/>
            </w:pPr>
          </w:p>
        </w:tc>
      </w:tr>
      <w:tr w:rsidR="00C53F54" w:rsidRPr="00831DF1" w14:paraId="013BD15A"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1B2E042A" w14:textId="77777777" w:rsidR="00C53F54" w:rsidRPr="00831DF1" w:rsidRDefault="00C53F54" w:rsidP="00831DF1">
            <w:pPr>
              <w:pStyle w:val="TableEntry"/>
              <w:rPr>
                <w:sz w:val="24"/>
                <w:szCs w:val="24"/>
              </w:rPr>
            </w:pPr>
            <w:r w:rsidRPr="00831DF1">
              <w:rPr>
                <w:color w:val="00FFFF"/>
              </w:rPr>
              <w:t> </w:t>
            </w:r>
            <w:r w:rsidRPr="00831DF1">
              <w:t xml:space="preserve"> USVHA for ICN and DFN </w:t>
            </w:r>
          </w:p>
        </w:tc>
        <w:tc>
          <w:tcPr>
            <w:tcW w:w="0" w:type="auto"/>
            <w:shd w:val="clear" w:color="auto" w:fill="FFFFFF"/>
            <w:vAlign w:val="center"/>
          </w:tcPr>
          <w:p w14:paraId="4F627FD8" w14:textId="77777777" w:rsidR="00C53F54" w:rsidRPr="00831DF1" w:rsidRDefault="00C53F54" w:rsidP="00831DF1">
            <w:pPr>
              <w:pStyle w:val="TableEntry"/>
            </w:pPr>
          </w:p>
        </w:tc>
        <w:tc>
          <w:tcPr>
            <w:tcW w:w="0" w:type="auto"/>
            <w:shd w:val="clear" w:color="auto" w:fill="FFFFFF"/>
            <w:vAlign w:val="center"/>
          </w:tcPr>
          <w:p w14:paraId="10CF7157" w14:textId="77777777" w:rsidR="00C53F54" w:rsidRPr="00831DF1" w:rsidRDefault="00C53F54" w:rsidP="00831DF1">
            <w:pPr>
              <w:pStyle w:val="TableEntry"/>
            </w:pPr>
          </w:p>
        </w:tc>
      </w:tr>
      <w:tr w:rsidR="00290BEF" w:rsidRPr="00831DF1" w14:paraId="237ED5F9"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14:paraId="6EDB2CC1" w14:textId="77777777" w:rsidR="00C53F54" w:rsidRPr="00831DF1" w:rsidRDefault="00C53F54" w:rsidP="00831DF1">
            <w:pPr>
              <w:pStyle w:val="TableEntry"/>
              <w:rPr>
                <w:sz w:val="24"/>
                <w:szCs w:val="24"/>
              </w:rPr>
            </w:pPr>
            <w:r w:rsidRPr="00831DF1">
              <w:rPr>
                <w:color w:val="FFFFFF"/>
              </w:rPr>
              <w:t>  ¦nbsp;</w:t>
            </w:r>
            <w:r w:rsidRPr="00831DF1">
              <w:t xml:space="preserve"> universal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950D7C1"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5D720537"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A3F03B7" w14:textId="77777777" w:rsidR="00C53F54" w:rsidRPr="00831DF1" w:rsidRDefault="00C53F54"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E7E8388"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3688E295"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C69305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A714F8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5803DB0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6F6B39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14:paraId="6153D6E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14:paraId="6869621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14:paraId="2DE41ED0"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5C61106D"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14:paraId="53E38513" w14:textId="77777777" w:rsidR="00C53F54" w:rsidRPr="00831DF1" w:rsidRDefault="00C53F54" w:rsidP="00831DF1">
            <w:pPr>
              <w:pStyle w:val="TableEntry"/>
              <w:rPr>
                <w:sz w:val="24"/>
                <w:szCs w:val="24"/>
              </w:rPr>
            </w:pPr>
            <w:r w:rsidRPr="00831DF1">
              <w:rPr>
                <w:color w:val="FFFFFF"/>
              </w:rPr>
              <w:t>  ¦nbsp;</w:t>
            </w:r>
            <w:r w:rsidRPr="00831DF1">
              <w:t xml:space="preserve"> universal ID type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5A751F04"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5A33B29F"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0C585342" w14:textId="77777777" w:rsidR="00C53F54" w:rsidRPr="00831DF1" w:rsidRDefault="00C53F54"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37EC81F"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21D0092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4FB15D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F81FE0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68FAFE00" w14:textId="77777777" w:rsidR="00C53F54" w:rsidRPr="00831DF1" w:rsidRDefault="00C53F54" w:rsidP="00831DF1">
            <w:pPr>
              <w:pStyle w:val="TableEntry"/>
              <w:rPr>
                <w:sz w:val="24"/>
                <w:szCs w:val="24"/>
              </w:rPr>
            </w:pPr>
            <w:r w:rsidRPr="00831DF1">
              <w:rPr>
                <w:color w:val="FFFFFF"/>
              </w:rPr>
              <w:t> </w:t>
            </w:r>
            <w:r w:rsidRPr="00831DF1">
              <w:t xml:space="preserve"> 0301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FEF2D5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14:paraId="15AAB58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14:paraId="5101BC2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14:paraId="4A9BF70A"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6DA5DD4E"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vAlign w:val="center"/>
          </w:tcPr>
          <w:p w14:paraId="12BFFE9E" w14:textId="77777777" w:rsidR="00C53F54" w:rsidRPr="00831DF1" w:rsidRDefault="00C53F54" w:rsidP="00831DF1">
            <w:pPr>
              <w:pStyle w:val="TableEntry"/>
              <w:rPr>
                <w:sz w:val="24"/>
                <w:szCs w:val="24"/>
              </w:rPr>
            </w:pPr>
            <w:r w:rsidRPr="00831DF1">
              <w:rPr>
                <w:color w:val="FFFFFF"/>
              </w:rPr>
              <w:t>  </w:t>
            </w:r>
            <w:r w:rsidRPr="00831DF1">
              <w:t xml:space="preserve"> identifier type code </w:t>
            </w:r>
          </w:p>
        </w:tc>
        <w:tc>
          <w:tcPr>
            <w:tcW w:w="197" w:type="pct"/>
            <w:tcBorders>
              <w:top w:val="outset" w:sz="6" w:space="0" w:color="auto"/>
              <w:left w:val="outset" w:sz="6" w:space="0" w:color="auto"/>
              <w:bottom w:val="outset" w:sz="6" w:space="0" w:color="auto"/>
              <w:right w:val="outset" w:sz="6" w:space="0" w:color="auto"/>
            </w:tcBorders>
            <w:vAlign w:val="center"/>
          </w:tcPr>
          <w:p w14:paraId="6A979EC8"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261" w:type="pct"/>
            <w:tcBorders>
              <w:top w:val="outset" w:sz="6" w:space="0" w:color="auto"/>
              <w:left w:val="outset" w:sz="6" w:space="0" w:color="auto"/>
              <w:bottom w:val="outset" w:sz="6" w:space="0" w:color="auto"/>
              <w:right w:val="outset" w:sz="6" w:space="0" w:color="auto"/>
            </w:tcBorders>
            <w:vAlign w:val="center"/>
          </w:tcPr>
          <w:p w14:paraId="55B33F03"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vAlign w:val="center"/>
          </w:tcPr>
          <w:p w14:paraId="5885468E"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vAlign w:val="center"/>
          </w:tcPr>
          <w:p w14:paraId="0BF0A814" w14:textId="77777777"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2A6CCFB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2B69B87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11D74371"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0A430A17" w14:textId="77777777" w:rsidR="00C53F54" w:rsidRPr="00831DF1" w:rsidRDefault="00C53F54" w:rsidP="00831DF1">
            <w:pPr>
              <w:pStyle w:val="TableEntry"/>
              <w:rPr>
                <w:sz w:val="24"/>
                <w:szCs w:val="24"/>
              </w:rPr>
            </w:pPr>
            <w:r w:rsidRPr="00831DF1">
              <w:rPr>
                <w:color w:val="FFFFFF"/>
              </w:rPr>
              <w:t> </w:t>
            </w:r>
            <w:r w:rsidRPr="00831DF1">
              <w:t xml:space="preserve"> 0203 </w:t>
            </w:r>
          </w:p>
        </w:tc>
        <w:tc>
          <w:tcPr>
            <w:tcW w:w="461" w:type="pct"/>
            <w:tcBorders>
              <w:top w:val="outset" w:sz="6" w:space="0" w:color="auto"/>
              <w:left w:val="outset" w:sz="6" w:space="0" w:color="auto"/>
              <w:bottom w:val="outset" w:sz="6" w:space="0" w:color="auto"/>
              <w:right w:val="outset" w:sz="6" w:space="0" w:color="auto"/>
            </w:tcBorders>
            <w:vAlign w:val="center"/>
          </w:tcPr>
          <w:p w14:paraId="48E6C52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vAlign w:val="center"/>
          </w:tcPr>
          <w:p w14:paraId="58258CB5"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vAlign w:val="center"/>
          </w:tcPr>
          <w:p w14:paraId="3393D00D" w14:textId="77777777" w:rsidR="00C53F54" w:rsidRPr="00831DF1" w:rsidRDefault="00C53F54" w:rsidP="00831DF1">
            <w:pPr>
              <w:pStyle w:val="TableEntry"/>
              <w:rPr>
                <w:sz w:val="24"/>
                <w:szCs w:val="24"/>
              </w:rPr>
            </w:pPr>
            <w:r w:rsidRPr="00831DF1">
              <w:rPr>
                <w:color w:val="FFFFFF"/>
              </w:rPr>
              <w:t> </w:t>
            </w:r>
            <w:r w:rsidRPr="00831DF1">
              <w:t xml:space="preserve"> NI </w:t>
            </w:r>
          </w:p>
        </w:tc>
        <w:tc>
          <w:tcPr>
            <w:tcW w:w="696" w:type="pct"/>
            <w:tcBorders>
              <w:top w:val="outset" w:sz="6" w:space="0" w:color="auto"/>
              <w:left w:val="outset" w:sz="6" w:space="0" w:color="auto"/>
              <w:bottom w:val="outset" w:sz="6" w:space="0" w:color="auto"/>
              <w:right w:val="outset" w:sz="6" w:space="0" w:color="auto"/>
            </w:tcBorders>
            <w:vAlign w:val="center"/>
          </w:tcPr>
          <w:p w14:paraId="48A14376"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14:paraId="3353AC71"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0F27F891"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0B7796A4" w14:textId="77777777" w:rsidR="00C53F54" w:rsidRPr="00831DF1" w:rsidRDefault="00C53F54" w:rsidP="00831DF1">
            <w:pPr>
              <w:pStyle w:val="TableEntry"/>
            </w:pPr>
          </w:p>
        </w:tc>
        <w:tc>
          <w:tcPr>
            <w:tcW w:w="0" w:type="auto"/>
            <w:shd w:val="clear" w:color="auto" w:fill="FFFFFF"/>
            <w:vAlign w:val="center"/>
          </w:tcPr>
          <w:p w14:paraId="05DABB64" w14:textId="77777777" w:rsidR="00C53F54" w:rsidRPr="00831DF1" w:rsidRDefault="00C53F54" w:rsidP="00831DF1">
            <w:pPr>
              <w:pStyle w:val="TableEntry"/>
            </w:pPr>
          </w:p>
        </w:tc>
      </w:tr>
      <w:tr w:rsidR="00C53F54" w:rsidRPr="00831DF1" w14:paraId="7396F408"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2C0B3EF9" w14:textId="77777777" w:rsidR="00C53F54" w:rsidRPr="00831DF1" w:rsidRDefault="00C53F54" w:rsidP="00831DF1">
            <w:pPr>
              <w:pStyle w:val="TableEntry"/>
              <w:rPr>
                <w:sz w:val="24"/>
                <w:szCs w:val="24"/>
              </w:rPr>
            </w:pPr>
            <w:r w:rsidRPr="00831DF1">
              <w:rPr>
                <w:color w:val="00FFFF"/>
              </w:rPr>
              <w:t> </w:t>
            </w:r>
            <w:r w:rsidRPr="00831DF1">
              <w:t xml:space="preserve"> NI = National Unique Individual Identifier for ICN </w:t>
            </w:r>
          </w:p>
        </w:tc>
        <w:tc>
          <w:tcPr>
            <w:tcW w:w="0" w:type="auto"/>
            <w:shd w:val="clear" w:color="auto" w:fill="FFFFFF"/>
            <w:vAlign w:val="center"/>
          </w:tcPr>
          <w:p w14:paraId="467B9AB7" w14:textId="77777777" w:rsidR="00C53F54" w:rsidRPr="00831DF1" w:rsidRDefault="00C53F54" w:rsidP="00831DF1">
            <w:pPr>
              <w:pStyle w:val="TableEntry"/>
            </w:pPr>
          </w:p>
        </w:tc>
        <w:tc>
          <w:tcPr>
            <w:tcW w:w="0" w:type="auto"/>
            <w:shd w:val="clear" w:color="auto" w:fill="FFFFFF"/>
            <w:vAlign w:val="center"/>
          </w:tcPr>
          <w:p w14:paraId="0EEB4A88" w14:textId="77777777" w:rsidR="00C53F54" w:rsidRPr="00831DF1" w:rsidRDefault="00C53F54" w:rsidP="00831DF1">
            <w:pPr>
              <w:pStyle w:val="TableEntry"/>
            </w:pPr>
          </w:p>
        </w:tc>
      </w:tr>
      <w:tr w:rsidR="00290BEF" w:rsidRPr="00831DF1" w14:paraId="3DE329A6"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14:paraId="011CD2B1" w14:textId="77777777" w:rsidR="00C53F54" w:rsidRPr="00831DF1" w:rsidRDefault="00C53F54" w:rsidP="00831DF1">
            <w:pPr>
              <w:pStyle w:val="TableEntry"/>
              <w:rPr>
                <w:sz w:val="24"/>
                <w:szCs w:val="24"/>
              </w:rPr>
            </w:pPr>
            <w:r w:rsidRPr="00831DF1">
              <w:rPr>
                <w:color w:val="FFFFFF"/>
              </w:rPr>
              <w:t>  </w:t>
            </w:r>
            <w:r w:rsidRPr="00831DF1">
              <w:t xml:space="preserve"> assigning facility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9CB8679" w14:textId="77777777" w:rsidR="00C53F54" w:rsidRPr="00831DF1" w:rsidRDefault="00C53F54" w:rsidP="00831DF1">
            <w:pPr>
              <w:pStyle w:val="TableEntry"/>
              <w:rPr>
                <w:sz w:val="24"/>
                <w:szCs w:val="24"/>
              </w:rPr>
            </w:pPr>
            <w:r w:rsidRPr="00831DF1">
              <w:rPr>
                <w:color w:val="FFFFFF"/>
              </w:rPr>
              <w:t> </w:t>
            </w:r>
            <w:r w:rsidRPr="00831DF1">
              <w:t xml:space="preserve"> 6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1FF2B650" w14:textId="77777777" w:rsidR="00C53F54" w:rsidRPr="00831DF1" w:rsidRDefault="00C53F54"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D48DEA6"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F925A00"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C9387B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2CA6FE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0B3353B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4B1EB3A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3DEB4E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14:paraId="41CFEF3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14:paraId="611817D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14:paraId="7456B824"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464DE36B"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14:paraId="4EC1A6C9" w14:textId="77777777" w:rsidR="00C53F54" w:rsidRPr="00831DF1" w:rsidRDefault="00C53F54" w:rsidP="00831DF1">
            <w:pPr>
              <w:pStyle w:val="TableEntry"/>
              <w:rPr>
                <w:sz w:val="24"/>
                <w:szCs w:val="24"/>
              </w:rPr>
            </w:pPr>
            <w:r w:rsidRPr="00831DF1">
              <w:rPr>
                <w:color w:val="FFFFFF"/>
              </w:rPr>
              <w:t>  </w:t>
            </w:r>
            <w:r w:rsidRPr="00831DF1">
              <w:t xml:space="preserve"> effective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62852EB" w14:textId="77777777" w:rsidR="00C53F54" w:rsidRPr="00831DF1" w:rsidRDefault="00C53F54" w:rsidP="00831DF1">
            <w:pPr>
              <w:pStyle w:val="TableEntry"/>
              <w:rPr>
                <w:sz w:val="24"/>
                <w:szCs w:val="24"/>
              </w:rPr>
            </w:pPr>
            <w:r w:rsidRPr="00831DF1">
              <w:rPr>
                <w:color w:val="FFFFFF"/>
              </w:rPr>
              <w:t> </w:t>
            </w:r>
            <w:r w:rsidRPr="00831DF1">
              <w:t xml:space="preserve"> 7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040202C7" w14:textId="77777777" w:rsidR="00C53F54" w:rsidRPr="00831DF1" w:rsidRDefault="00C53F54"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C313414"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6A7CE69"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4EA6889B"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5D382D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E4E63F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205DE4FB"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D263A8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14:paraId="4EA0934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14:paraId="013FE2A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14:paraId="0AE6761D"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6490177F"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14:paraId="351A5DA5" w14:textId="77777777" w:rsidR="00C53F54" w:rsidRPr="00831DF1" w:rsidRDefault="00C53F54" w:rsidP="00831DF1">
            <w:pPr>
              <w:pStyle w:val="TableEntry"/>
              <w:rPr>
                <w:sz w:val="24"/>
                <w:szCs w:val="24"/>
              </w:rPr>
            </w:pPr>
            <w:r w:rsidRPr="00831DF1">
              <w:rPr>
                <w:color w:val="FFFFFF"/>
              </w:rPr>
              <w:t>  </w:t>
            </w:r>
            <w:r w:rsidRPr="00831DF1">
              <w:t xml:space="preserve"> expiration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F8755F6" w14:textId="77777777" w:rsidR="00C53F54" w:rsidRPr="00831DF1" w:rsidRDefault="00C53F54" w:rsidP="00831DF1">
            <w:pPr>
              <w:pStyle w:val="TableEntry"/>
              <w:rPr>
                <w:sz w:val="24"/>
                <w:szCs w:val="24"/>
              </w:rPr>
            </w:pPr>
            <w:r w:rsidRPr="00831DF1">
              <w:rPr>
                <w:color w:val="FFFFFF"/>
              </w:rPr>
              <w:t> </w:t>
            </w:r>
            <w:r w:rsidRPr="00831DF1">
              <w:t xml:space="preserve"> 8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15F9A21A" w14:textId="77777777" w:rsidR="00C53F54" w:rsidRPr="00831DF1" w:rsidRDefault="00C53F54"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4CC69DB"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105C90E"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65FEF76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165F1A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EF549B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631A09C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8F73A1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14:paraId="3F7B7F4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14:paraId="7FCED69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14:paraId="3D0ADB69"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7555CC60"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vAlign w:val="center"/>
          </w:tcPr>
          <w:p w14:paraId="06E24080" w14:textId="77777777" w:rsidR="00C53F54" w:rsidRPr="00831DF1" w:rsidRDefault="00C53F54" w:rsidP="00831DF1">
            <w:pPr>
              <w:pStyle w:val="TableEntry"/>
              <w:rPr>
                <w:sz w:val="24"/>
                <w:szCs w:val="24"/>
              </w:rPr>
            </w:pPr>
            <w:r w:rsidRPr="00831DF1">
              <w:rPr>
                <w:color w:val="FFFFFF"/>
              </w:rPr>
              <w:t> </w:t>
            </w:r>
            <w:r w:rsidRPr="00831DF1">
              <w:t xml:space="preserve"> Patient Identifier List_rep </w:t>
            </w:r>
          </w:p>
        </w:tc>
        <w:tc>
          <w:tcPr>
            <w:tcW w:w="197" w:type="pct"/>
            <w:tcBorders>
              <w:top w:val="outset" w:sz="6" w:space="0" w:color="auto"/>
              <w:left w:val="outset" w:sz="6" w:space="0" w:color="auto"/>
              <w:bottom w:val="outset" w:sz="6" w:space="0" w:color="auto"/>
              <w:right w:val="outset" w:sz="6" w:space="0" w:color="auto"/>
            </w:tcBorders>
            <w:vAlign w:val="center"/>
          </w:tcPr>
          <w:p w14:paraId="30D12E6A"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vAlign w:val="center"/>
          </w:tcPr>
          <w:p w14:paraId="63EE7006" w14:textId="77777777" w:rsidR="00C53F54" w:rsidRPr="00831DF1" w:rsidRDefault="00C53F54"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vAlign w:val="center"/>
          </w:tcPr>
          <w:p w14:paraId="4D4C7603" w14:textId="77777777" w:rsidR="00C53F54" w:rsidRPr="00831DF1" w:rsidRDefault="00C53F54" w:rsidP="00831DF1">
            <w:pPr>
              <w:pStyle w:val="TableEntry"/>
              <w:rPr>
                <w:sz w:val="24"/>
                <w:szCs w:val="24"/>
              </w:rPr>
            </w:pPr>
            <w:r w:rsidRPr="00831DF1">
              <w:rPr>
                <w:color w:val="FFFFFF"/>
              </w:rPr>
              <w:t> </w:t>
            </w:r>
            <w:r w:rsidRPr="00831DF1">
              <w:t xml:space="preserve"> 100 </w:t>
            </w:r>
          </w:p>
        </w:tc>
        <w:tc>
          <w:tcPr>
            <w:tcW w:w="209" w:type="pct"/>
            <w:tcBorders>
              <w:top w:val="outset" w:sz="6" w:space="0" w:color="auto"/>
              <w:left w:val="outset" w:sz="6" w:space="0" w:color="auto"/>
              <w:bottom w:val="outset" w:sz="6" w:space="0" w:color="auto"/>
              <w:right w:val="outset" w:sz="6" w:space="0" w:color="auto"/>
            </w:tcBorders>
            <w:vAlign w:val="center"/>
          </w:tcPr>
          <w:p w14:paraId="09583725" w14:textId="77777777"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1848490E" w14:textId="77777777" w:rsidR="00C53F54" w:rsidRPr="00831DF1" w:rsidRDefault="00C53F54"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vAlign w:val="center"/>
          </w:tcPr>
          <w:p w14:paraId="282763E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0A31134E"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17BE3E2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7863151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vAlign w:val="center"/>
          </w:tcPr>
          <w:p w14:paraId="0C2CF2A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vAlign w:val="center"/>
          </w:tcPr>
          <w:p w14:paraId="33663F6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vAlign w:val="center"/>
          </w:tcPr>
          <w:p w14:paraId="749AE526" w14:textId="77777777" w:rsidR="00C53F54" w:rsidRPr="00831DF1" w:rsidRDefault="00C53F54" w:rsidP="00831DF1">
            <w:pPr>
              <w:pStyle w:val="TableEntry"/>
              <w:rPr>
                <w:sz w:val="24"/>
                <w:szCs w:val="24"/>
              </w:rPr>
            </w:pPr>
            <w:r w:rsidRPr="00831DF1">
              <w:rPr>
                <w:color w:val="FFFFFF"/>
              </w:rPr>
              <w:t> </w:t>
            </w:r>
            <w:r w:rsidRPr="00831DF1">
              <w:t xml:space="preserve"> 3.4.2.3 </w:t>
            </w:r>
          </w:p>
        </w:tc>
      </w:tr>
      <w:tr w:rsidR="00C53F54" w:rsidRPr="00831DF1" w14:paraId="2ADFF9DC"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778E7C87"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304C3869" w14:textId="77777777" w:rsidR="00C53F54" w:rsidRPr="00831DF1" w:rsidRDefault="00C53F54" w:rsidP="00831DF1">
            <w:pPr>
              <w:pStyle w:val="TableEntry"/>
            </w:pPr>
          </w:p>
        </w:tc>
        <w:tc>
          <w:tcPr>
            <w:tcW w:w="0" w:type="auto"/>
            <w:shd w:val="clear" w:color="auto" w:fill="FFFFFF"/>
            <w:vAlign w:val="center"/>
          </w:tcPr>
          <w:p w14:paraId="771CE73D" w14:textId="77777777" w:rsidR="00C53F54" w:rsidRPr="00831DF1" w:rsidRDefault="00C53F54" w:rsidP="00831DF1">
            <w:pPr>
              <w:pStyle w:val="TableEntry"/>
            </w:pPr>
          </w:p>
        </w:tc>
      </w:tr>
      <w:tr w:rsidR="00C53F54" w:rsidRPr="00831DF1" w14:paraId="2B439177"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6D813992" w14:textId="77777777" w:rsidR="00C53F54" w:rsidRPr="00831DF1" w:rsidRDefault="00C53F54" w:rsidP="00831DF1">
            <w:pPr>
              <w:pStyle w:val="TableEntry"/>
              <w:rPr>
                <w:sz w:val="24"/>
                <w:szCs w:val="24"/>
              </w:rPr>
            </w:pPr>
            <w:r w:rsidRPr="00831DF1">
              <w:rPr>
                <w:color w:val="00FFFF"/>
              </w:rPr>
              <w:t> </w:t>
            </w:r>
            <w:r w:rsidRPr="00831DF1">
              <w:t xml:space="preserve"> SSN - Social Security Number. If DFN (IEN to PATIENT file) is not provided, this will be the secondary field used for TIU patient lookup. </w:t>
            </w:r>
          </w:p>
        </w:tc>
        <w:tc>
          <w:tcPr>
            <w:tcW w:w="0" w:type="auto"/>
            <w:shd w:val="clear" w:color="auto" w:fill="FFFFFF"/>
            <w:vAlign w:val="center"/>
          </w:tcPr>
          <w:p w14:paraId="118A8F47" w14:textId="77777777" w:rsidR="00C53F54" w:rsidRPr="00831DF1" w:rsidRDefault="00C53F54" w:rsidP="00831DF1">
            <w:pPr>
              <w:pStyle w:val="TableEntry"/>
            </w:pPr>
          </w:p>
        </w:tc>
        <w:tc>
          <w:tcPr>
            <w:tcW w:w="0" w:type="auto"/>
            <w:shd w:val="clear" w:color="auto" w:fill="FFFFFF"/>
            <w:vAlign w:val="center"/>
          </w:tcPr>
          <w:p w14:paraId="0BA74660" w14:textId="77777777" w:rsidR="00C53F54" w:rsidRPr="00831DF1" w:rsidRDefault="00C53F54" w:rsidP="00831DF1">
            <w:pPr>
              <w:pStyle w:val="TableEntry"/>
            </w:pPr>
          </w:p>
        </w:tc>
      </w:tr>
      <w:tr w:rsidR="00290BEF" w:rsidRPr="00831DF1" w14:paraId="379D7121"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vAlign w:val="center"/>
          </w:tcPr>
          <w:p w14:paraId="5A304BBC"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vAlign w:val="center"/>
          </w:tcPr>
          <w:p w14:paraId="09D64C68"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14:paraId="7D3DF4D7"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14:paraId="4CE6CBC0" w14:textId="77777777" w:rsidR="00C53F54" w:rsidRPr="00831DF1" w:rsidRDefault="00C53F54" w:rsidP="00831DF1">
            <w:pPr>
              <w:pStyle w:val="TableEntry"/>
              <w:rPr>
                <w:sz w:val="24"/>
                <w:szCs w:val="24"/>
              </w:rPr>
            </w:pPr>
            <w:r w:rsidRPr="00831DF1">
              <w:rPr>
                <w:color w:val="FFFFFF"/>
              </w:rPr>
              <w:t> </w:t>
            </w:r>
            <w:r w:rsidRPr="00831DF1">
              <w:t xml:space="preserve"> 25 </w:t>
            </w:r>
          </w:p>
        </w:tc>
        <w:tc>
          <w:tcPr>
            <w:tcW w:w="209" w:type="pct"/>
            <w:tcBorders>
              <w:top w:val="outset" w:sz="6" w:space="0" w:color="auto"/>
              <w:left w:val="outset" w:sz="6" w:space="0" w:color="auto"/>
              <w:bottom w:val="outset" w:sz="6" w:space="0" w:color="auto"/>
              <w:right w:val="outset" w:sz="6" w:space="0" w:color="auto"/>
            </w:tcBorders>
            <w:vAlign w:val="center"/>
          </w:tcPr>
          <w:p w14:paraId="4D23511A" w14:textId="77777777"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5EEB2FC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7F95D81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3290A80D"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728BDA8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7A4C5FA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vAlign w:val="center"/>
          </w:tcPr>
          <w:p w14:paraId="5EFDD95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vAlign w:val="center"/>
          </w:tcPr>
          <w:p w14:paraId="4B87B273" w14:textId="77777777" w:rsidR="00C53F54" w:rsidRPr="00831DF1" w:rsidRDefault="00C53F54" w:rsidP="00831DF1">
            <w:pPr>
              <w:pStyle w:val="TableEntry"/>
              <w:rPr>
                <w:sz w:val="24"/>
                <w:szCs w:val="24"/>
              </w:rPr>
            </w:pPr>
            <w:r w:rsidRPr="00831DF1">
              <w:rPr>
                <w:color w:val="FFFFFF"/>
              </w:rPr>
              <w:t> </w:t>
            </w:r>
            <w:r w:rsidRPr="00831DF1">
              <w:t xml:space="preserve"> 666242333 </w:t>
            </w:r>
          </w:p>
        </w:tc>
        <w:tc>
          <w:tcPr>
            <w:tcW w:w="696" w:type="pct"/>
            <w:tcBorders>
              <w:top w:val="outset" w:sz="6" w:space="0" w:color="auto"/>
              <w:left w:val="outset" w:sz="6" w:space="0" w:color="auto"/>
              <w:bottom w:val="outset" w:sz="6" w:space="0" w:color="auto"/>
              <w:right w:val="outset" w:sz="6" w:space="0" w:color="auto"/>
            </w:tcBorders>
            <w:vAlign w:val="center"/>
          </w:tcPr>
          <w:p w14:paraId="2FD5C96F" w14:textId="77777777" w:rsidR="00C53F54" w:rsidRPr="00831DF1" w:rsidRDefault="00C53F54" w:rsidP="00831DF1">
            <w:pPr>
              <w:pStyle w:val="TableEntry"/>
              <w:rPr>
                <w:sz w:val="24"/>
                <w:szCs w:val="24"/>
              </w:rPr>
            </w:pPr>
            <w:r w:rsidRPr="00831DF1">
              <w:rPr>
                <w:color w:val="FFFFFF"/>
              </w:rPr>
              <w:t> </w:t>
            </w:r>
            <w:r w:rsidRPr="00831DF1">
              <w:t xml:space="preserve"> PATIENT file #2 - .09 SOCIAL SECURITY NUMBER </w:t>
            </w:r>
          </w:p>
        </w:tc>
      </w:tr>
      <w:tr w:rsidR="00C53F54" w:rsidRPr="00831DF1" w14:paraId="06AE9F07"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2E09D59B"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4A547440" w14:textId="77777777" w:rsidR="00C53F54" w:rsidRPr="00831DF1" w:rsidRDefault="00C53F54" w:rsidP="00831DF1">
            <w:pPr>
              <w:pStyle w:val="TableEntry"/>
            </w:pPr>
          </w:p>
        </w:tc>
        <w:tc>
          <w:tcPr>
            <w:tcW w:w="0" w:type="auto"/>
            <w:shd w:val="clear" w:color="auto" w:fill="FFFFFF"/>
            <w:vAlign w:val="center"/>
          </w:tcPr>
          <w:p w14:paraId="24FC8608" w14:textId="77777777" w:rsidR="00C53F54" w:rsidRPr="00831DF1" w:rsidRDefault="00C53F54" w:rsidP="00831DF1">
            <w:pPr>
              <w:pStyle w:val="TableEntry"/>
            </w:pPr>
          </w:p>
        </w:tc>
      </w:tr>
      <w:tr w:rsidR="00C53F54" w:rsidRPr="00831DF1" w14:paraId="6D0936F9" w14:textId="77777777" w:rsidTr="00290BEF">
        <w:trPr>
          <w:trHeight w:val="75"/>
          <w:tblCellSpacing w:w="7" w:type="dxa"/>
        </w:trPr>
        <w:tc>
          <w:tcPr>
            <w:tcW w:w="3622" w:type="pct"/>
            <w:gridSpan w:val="11"/>
            <w:tcBorders>
              <w:top w:val="nil"/>
              <w:left w:val="nil"/>
              <w:bottom w:val="nil"/>
              <w:right w:val="nil"/>
            </w:tcBorders>
            <w:shd w:val="clear" w:color="auto" w:fill="FFFFFF"/>
            <w:vAlign w:val="center"/>
          </w:tcPr>
          <w:p w14:paraId="741772E8" w14:textId="77777777" w:rsidR="00C53F54" w:rsidRPr="00831DF1" w:rsidRDefault="00C53F54" w:rsidP="00831DF1">
            <w:pPr>
              <w:pStyle w:val="TableEntry"/>
              <w:rPr>
                <w:sz w:val="24"/>
                <w:szCs w:val="24"/>
              </w:rPr>
            </w:pPr>
            <w:r w:rsidRPr="00831DF1">
              <w:rPr>
                <w:color w:val="00FFFF"/>
              </w:rPr>
              <w:t> </w:t>
            </w:r>
            <w:r w:rsidRPr="00831DF1">
              <w:t xml:space="preserve"> SSN </w:t>
            </w:r>
          </w:p>
        </w:tc>
        <w:tc>
          <w:tcPr>
            <w:tcW w:w="0" w:type="auto"/>
            <w:shd w:val="clear" w:color="auto" w:fill="FFFFFF"/>
            <w:vAlign w:val="center"/>
          </w:tcPr>
          <w:p w14:paraId="42A0244B" w14:textId="77777777" w:rsidR="00C53F54" w:rsidRPr="00831DF1" w:rsidRDefault="00C53F54" w:rsidP="00831DF1">
            <w:pPr>
              <w:pStyle w:val="TableEntry"/>
            </w:pPr>
          </w:p>
        </w:tc>
        <w:tc>
          <w:tcPr>
            <w:tcW w:w="0" w:type="auto"/>
            <w:shd w:val="clear" w:color="auto" w:fill="FFFFFF"/>
            <w:vAlign w:val="center"/>
          </w:tcPr>
          <w:p w14:paraId="149D2E63" w14:textId="77777777" w:rsidR="00C53F54" w:rsidRPr="00831DF1" w:rsidRDefault="00C53F54" w:rsidP="00831DF1">
            <w:pPr>
              <w:pStyle w:val="TableEntry"/>
            </w:pPr>
          </w:p>
        </w:tc>
      </w:tr>
      <w:tr w:rsidR="00290BEF" w:rsidRPr="00831DF1" w14:paraId="5620F6F3"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14:paraId="158ED257" w14:textId="77777777" w:rsidR="00C53F54" w:rsidRPr="00831DF1" w:rsidRDefault="00C53F54" w:rsidP="00831DF1">
            <w:pPr>
              <w:pStyle w:val="TableEntry"/>
              <w:rPr>
                <w:sz w:val="24"/>
                <w:szCs w:val="24"/>
              </w:rPr>
            </w:pPr>
            <w:r w:rsidRPr="00831DF1">
              <w:rPr>
                <w:color w:val="FFFFFF"/>
              </w:rPr>
              <w:t>  </w:t>
            </w:r>
            <w:r w:rsidRPr="00831DF1">
              <w:t xml:space="preserve"> check digit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3280C07"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526239C4"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1D4EEA2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7797464"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0973103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E412F5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5C2335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46393BF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CBD7F7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14:paraId="2CD0D0A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14:paraId="61E256C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14:paraId="43274F7B"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2AEEDA4D" w14:textId="77777777"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14:paraId="49AEBD3D" w14:textId="77777777" w:rsidR="00C53F54" w:rsidRPr="00831DF1" w:rsidRDefault="00C53F54" w:rsidP="00831DF1">
            <w:pPr>
              <w:pStyle w:val="TableEntry"/>
              <w:rPr>
                <w:sz w:val="24"/>
                <w:szCs w:val="24"/>
              </w:rPr>
            </w:pPr>
            <w:r w:rsidRPr="00831DF1">
              <w:rPr>
                <w:color w:val="FFFFFF"/>
              </w:rPr>
              <w:t>  </w:t>
            </w:r>
            <w:r w:rsidRPr="00831DF1">
              <w:t xml:space="preserve"> code identifying the check digit scheme employed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F9EBBC1"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1795B8DA"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5E13F9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0D5146C5"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0214AEEA"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E86F51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A75420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0F731330"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CB3C99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14:paraId="284985B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14:paraId="279A96F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14:paraId="709F50E2" w14:textId="77777777" w:rsidR="00C53F54" w:rsidRPr="00831DF1" w:rsidRDefault="00C53F54" w:rsidP="00831DF1">
            <w:pPr>
              <w:pStyle w:val="TableEntry"/>
              <w:rPr>
                <w:sz w:val="24"/>
                <w:szCs w:val="24"/>
              </w:rPr>
            </w:pPr>
            <w:r w:rsidRPr="00831DF1">
              <w:rPr>
                <w:color w:val="FFFFFF"/>
              </w:rPr>
              <w:t> </w:t>
            </w:r>
            <w:r w:rsidRPr="00831DF1">
              <w:t xml:space="preserve"> </w:t>
            </w:r>
          </w:p>
        </w:tc>
      </w:tr>
    </w:tbl>
    <w:p w14:paraId="28397A8A" w14:textId="77777777" w:rsidR="00290BEF" w:rsidRPr="00831DF1" w:rsidRDefault="00290BEF"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75"/>
        <w:gridCol w:w="386"/>
        <w:gridCol w:w="463"/>
        <w:gridCol w:w="474"/>
        <w:gridCol w:w="430"/>
        <w:gridCol w:w="497"/>
        <w:gridCol w:w="395"/>
        <w:gridCol w:w="386"/>
        <w:gridCol w:w="574"/>
        <w:gridCol w:w="807"/>
        <w:gridCol w:w="1162"/>
        <w:gridCol w:w="1166"/>
        <w:gridCol w:w="1129"/>
      </w:tblGrid>
      <w:tr w:rsidR="00290BEF" w:rsidRPr="00831DF1" w14:paraId="562BFA49"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14:paraId="401ECD4F" w14:textId="77777777" w:rsidR="00290BEF" w:rsidRPr="00831DF1" w:rsidRDefault="00290BEF" w:rsidP="00831DF1">
            <w:pPr>
              <w:pStyle w:val="TableEntry"/>
              <w:rPr>
                <w:color w:val="FFFFFF"/>
              </w:rPr>
            </w:pPr>
            <w:r w:rsidRPr="00831DF1">
              <w:rPr>
                <w:b/>
              </w:rPr>
              <w:t>Name</w:t>
            </w:r>
          </w:p>
        </w:tc>
        <w:tc>
          <w:tcPr>
            <w:tcW w:w="197" w:type="pct"/>
            <w:tcBorders>
              <w:top w:val="outset" w:sz="6" w:space="0" w:color="auto"/>
              <w:left w:val="outset" w:sz="6" w:space="0" w:color="auto"/>
              <w:bottom w:val="outset" w:sz="6" w:space="0" w:color="auto"/>
              <w:right w:val="outset" w:sz="6" w:space="0" w:color="auto"/>
            </w:tcBorders>
            <w:vAlign w:val="center"/>
          </w:tcPr>
          <w:p w14:paraId="78B72CFB" w14:textId="77777777" w:rsidR="00290BEF" w:rsidRPr="00831DF1" w:rsidRDefault="00290BEF" w:rsidP="00831DF1">
            <w:pPr>
              <w:pStyle w:val="TableEntry"/>
              <w:rPr>
                <w:color w:val="FFFFFF"/>
              </w:rPr>
            </w:pPr>
            <w:r w:rsidRPr="00831DF1">
              <w:rPr>
                <w:b/>
              </w:rPr>
              <w:t>Seq</w:t>
            </w:r>
          </w:p>
        </w:tc>
        <w:tc>
          <w:tcPr>
            <w:tcW w:w="261" w:type="pct"/>
            <w:tcBorders>
              <w:top w:val="outset" w:sz="6" w:space="0" w:color="auto"/>
              <w:left w:val="outset" w:sz="6" w:space="0" w:color="auto"/>
              <w:bottom w:val="outset" w:sz="6" w:space="0" w:color="auto"/>
              <w:right w:val="outset" w:sz="6" w:space="0" w:color="auto"/>
            </w:tcBorders>
            <w:vAlign w:val="center"/>
          </w:tcPr>
          <w:p w14:paraId="26459EDC" w14:textId="77777777" w:rsidR="00290BEF" w:rsidRPr="00831DF1" w:rsidRDefault="00290BEF" w:rsidP="00831DF1">
            <w:pPr>
              <w:pStyle w:val="TableEntry"/>
              <w:rPr>
                <w:color w:val="FFFFFF"/>
              </w:rPr>
            </w:pPr>
            <w:r w:rsidRPr="00831DF1">
              <w:rPr>
                <w:b/>
              </w:rPr>
              <w:t>DT</w:t>
            </w:r>
          </w:p>
        </w:tc>
        <w:tc>
          <w:tcPr>
            <w:tcW w:w="209" w:type="pct"/>
            <w:tcBorders>
              <w:top w:val="outset" w:sz="6" w:space="0" w:color="auto"/>
              <w:left w:val="outset" w:sz="6" w:space="0" w:color="auto"/>
              <w:bottom w:val="outset" w:sz="6" w:space="0" w:color="auto"/>
              <w:right w:val="outset" w:sz="6" w:space="0" w:color="auto"/>
            </w:tcBorders>
            <w:vAlign w:val="center"/>
          </w:tcPr>
          <w:p w14:paraId="57EC1332" w14:textId="77777777" w:rsidR="00290BEF" w:rsidRPr="00831DF1" w:rsidRDefault="00290BEF" w:rsidP="00831DF1">
            <w:pPr>
              <w:pStyle w:val="TableEntry"/>
              <w:rPr>
                <w:color w:val="FFFFFF"/>
              </w:rPr>
            </w:pPr>
            <w:r w:rsidRPr="00831DF1">
              <w:rPr>
                <w:b/>
              </w:rPr>
              <w:t>Len</w:t>
            </w:r>
          </w:p>
        </w:tc>
        <w:tc>
          <w:tcPr>
            <w:tcW w:w="209" w:type="pct"/>
            <w:tcBorders>
              <w:top w:val="outset" w:sz="6" w:space="0" w:color="auto"/>
              <w:left w:val="outset" w:sz="6" w:space="0" w:color="auto"/>
              <w:bottom w:val="outset" w:sz="6" w:space="0" w:color="auto"/>
              <w:right w:val="outset" w:sz="6" w:space="0" w:color="auto"/>
            </w:tcBorders>
            <w:vAlign w:val="center"/>
          </w:tcPr>
          <w:p w14:paraId="16A944A0" w14:textId="77777777" w:rsidR="00290BEF" w:rsidRPr="00831DF1" w:rsidRDefault="00290BEF" w:rsidP="00831DF1">
            <w:pPr>
              <w:pStyle w:val="TableEntry"/>
              <w:rPr>
                <w:color w:val="FFFFFF"/>
                <w:sz w:val="18"/>
                <w:szCs w:val="18"/>
              </w:rPr>
            </w:pPr>
            <w:r w:rsidRPr="00831DF1">
              <w:rPr>
                <w:b/>
                <w:sz w:val="18"/>
                <w:szCs w:val="18"/>
              </w:rPr>
              <w:t>Opt</w:t>
            </w:r>
          </w:p>
        </w:tc>
        <w:tc>
          <w:tcPr>
            <w:tcW w:w="256" w:type="pct"/>
            <w:tcBorders>
              <w:top w:val="outset" w:sz="6" w:space="0" w:color="auto"/>
              <w:left w:val="outset" w:sz="6" w:space="0" w:color="auto"/>
              <w:bottom w:val="outset" w:sz="6" w:space="0" w:color="auto"/>
              <w:right w:val="outset" w:sz="6" w:space="0" w:color="auto"/>
            </w:tcBorders>
            <w:vAlign w:val="center"/>
          </w:tcPr>
          <w:p w14:paraId="76BA7155" w14:textId="77777777" w:rsidR="00290BEF" w:rsidRPr="00831DF1" w:rsidRDefault="00290BEF" w:rsidP="00831DF1">
            <w:pPr>
              <w:pStyle w:val="TableEntry"/>
              <w:rPr>
                <w:color w:val="FFFFFF"/>
              </w:rPr>
            </w:pPr>
            <w:r w:rsidRPr="00831DF1">
              <w:rPr>
                <w:b/>
              </w:rPr>
              <w:t>Rep</w:t>
            </w:r>
          </w:p>
        </w:tc>
        <w:tc>
          <w:tcPr>
            <w:tcW w:w="202" w:type="pct"/>
            <w:tcBorders>
              <w:top w:val="outset" w:sz="6" w:space="0" w:color="auto"/>
              <w:left w:val="outset" w:sz="6" w:space="0" w:color="auto"/>
              <w:bottom w:val="outset" w:sz="6" w:space="0" w:color="auto"/>
              <w:right w:val="outset" w:sz="6" w:space="0" w:color="auto"/>
            </w:tcBorders>
            <w:vAlign w:val="center"/>
          </w:tcPr>
          <w:p w14:paraId="699AC775" w14:textId="77777777" w:rsidR="00290BEF" w:rsidRPr="00831DF1" w:rsidRDefault="00290BEF" w:rsidP="00831DF1">
            <w:pPr>
              <w:pStyle w:val="TableEntry"/>
              <w:rPr>
                <w:color w:val="FFFFFF"/>
              </w:rPr>
            </w:pPr>
            <w:r w:rsidRPr="00831DF1">
              <w:rPr>
                <w:b/>
                <w:sz w:val="18"/>
                <w:szCs w:val="18"/>
              </w:rPr>
              <w:t>Min</w:t>
            </w:r>
          </w:p>
        </w:tc>
        <w:tc>
          <w:tcPr>
            <w:tcW w:w="197" w:type="pct"/>
            <w:tcBorders>
              <w:top w:val="outset" w:sz="6" w:space="0" w:color="auto"/>
              <w:left w:val="outset" w:sz="6" w:space="0" w:color="auto"/>
              <w:bottom w:val="outset" w:sz="6" w:space="0" w:color="auto"/>
              <w:right w:val="outset" w:sz="6" w:space="0" w:color="auto"/>
            </w:tcBorders>
            <w:vAlign w:val="center"/>
          </w:tcPr>
          <w:p w14:paraId="71E2BDD3" w14:textId="77777777" w:rsidR="00290BEF" w:rsidRPr="00831DF1" w:rsidRDefault="00290BEF" w:rsidP="00831DF1">
            <w:pPr>
              <w:pStyle w:val="TableEntry"/>
              <w:rPr>
                <w:color w:val="FFFFFF"/>
              </w:rPr>
            </w:pPr>
            <w:r w:rsidRPr="00831DF1">
              <w:rPr>
                <w:b/>
                <w:sz w:val="16"/>
                <w:szCs w:val="16"/>
              </w:rPr>
              <w:t>Max</w:t>
            </w:r>
          </w:p>
        </w:tc>
        <w:tc>
          <w:tcPr>
            <w:tcW w:w="243" w:type="pct"/>
            <w:tcBorders>
              <w:top w:val="outset" w:sz="6" w:space="0" w:color="auto"/>
              <w:left w:val="outset" w:sz="6" w:space="0" w:color="auto"/>
              <w:bottom w:val="outset" w:sz="6" w:space="0" w:color="auto"/>
              <w:right w:val="outset" w:sz="6" w:space="0" w:color="auto"/>
            </w:tcBorders>
            <w:vAlign w:val="center"/>
          </w:tcPr>
          <w:p w14:paraId="22993E31" w14:textId="77777777"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vAlign w:val="center"/>
          </w:tcPr>
          <w:p w14:paraId="6BF39F10" w14:textId="77777777" w:rsidR="00290BEF" w:rsidRPr="00831DF1" w:rsidRDefault="00290BEF" w:rsidP="00831DF1">
            <w:pPr>
              <w:pStyle w:val="TableEntry"/>
              <w:rPr>
                <w:color w:val="FFFFFF"/>
                <w:sz w:val="18"/>
                <w:szCs w:val="18"/>
              </w:rPr>
            </w:pPr>
            <w:r w:rsidRPr="00831DF1">
              <w:rPr>
                <w:b/>
                <w:sz w:val="18"/>
                <w:szCs w:val="18"/>
              </w:rPr>
              <w:t>Predicate</w:t>
            </w:r>
          </w:p>
        </w:tc>
        <w:tc>
          <w:tcPr>
            <w:tcW w:w="574" w:type="pct"/>
            <w:tcBorders>
              <w:top w:val="outset" w:sz="6" w:space="0" w:color="auto"/>
              <w:left w:val="outset" w:sz="6" w:space="0" w:color="auto"/>
              <w:bottom w:val="outset" w:sz="6" w:space="0" w:color="auto"/>
              <w:right w:val="outset" w:sz="6" w:space="0" w:color="auto"/>
            </w:tcBorders>
            <w:vAlign w:val="center"/>
          </w:tcPr>
          <w:p w14:paraId="7C2A0AAA" w14:textId="77777777" w:rsidR="00290BEF" w:rsidRPr="00831DF1" w:rsidRDefault="00290BEF" w:rsidP="00831DF1">
            <w:pPr>
              <w:pStyle w:val="TableEntry"/>
              <w:rPr>
                <w:color w:val="FFFFFF"/>
              </w:rPr>
            </w:pPr>
            <w:r w:rsidRPr="00831DF1">
              <w:rPr>
                <w:b/>
              </w:rPr>
              <w:t>Fixed Val</w:t>
            </w:r>
          </w:p>
        </w:tc>
        <w:tc>
          <w:tcPr>
            <w:tcW w:w="649" w:type="pct"/>
            <w:tcBorders>
              <w:top w:val="outset" w:sz="6" w:space="0" w:color="auto"/>
              <w:left w:val="outset" w:sz="6" w:space="0" w:color="auto"/>
              <w:bottom w:val="outset" w:sz="6" w:space="0" w:color="auto"/>
              <w:right w:val="outset" w:sz="6" w:space="0" w:color="auto"/>
            </w:tcBorders>
            <w:vAlign w:val="center"/>
          </w:tcPr>
          <w:p w14:paraId="73E824A6" w14:textId="77777777" w:rsidR="00290BEF" w:rsidRPr="00831DF1" w:rsidRDefault="00290BEF" w:rsidP="00831DF1">
            <w:pPr>
              <w:pStyle w:val="TableEntry"/>
              <w:rPr>
                <w:color w:val="FFFFFF"/>
              </w:rPr>
            </w:pPr>
            <w:r w:rsidRPr="00831DF1">
              <w:rPr>
                <w:b/>
              </w:rPr>
              <w:t>Ex Val</w:t>
            </w:r>
          </w:p>
        </w:tc>
        <w:tc>
          <w:tcPr>
            <w:tcW w:w="625" w:type="pct"/>
            <w:tcBorders>
              <w:top w:val="outset" w:sz="6" w:space="0" w:color="auto"/>
              <w:left w:val="outset" w:sz="6" w:space="0" w:color="auto"/>
              <w:bottom w:val="outset" w:sz="6" w:space="0" w:color="auto"/>
              <w:right w:val="outset" w:sz="6" w:space="0" w:color="auto"/>
            </w:tcBorders>
            <w:vAlign w:val="center"/>
          </w:tcPr>
          <w:p w14:paraId="2BD2EF1D" w14:textId="77777777" w:rsidR="00290BEF" w:rsidRPr="00831DF1" w:rsidRDefault="00290BEF" w:rsidP="00831DF1">
            <w:pPr>
              <w:pStyle w:val="TableEntry"/>
              <w:rPr>
                <w:color w:val="FFFFFF"/>
              </w:rPr>
            </w:pPr>
            <w:r w:rsidRPr="00831DF1">
              <w:rPr>
                <w:b/>
              </w:rPr>
              <w:t>Reference</w:t>
            </w:r>
          </w:p>
        </w:tc>
      </w:tr>
      <w:tr w:rsidR="00290BEF" w:rsidRPr="00831DF1" w14:paraId="7E1A9E11"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14:paraId="702D98AF" w14:textId="77777777" w:rsidR="00290BEF" w:rsidRPr="00831DF1" w:rsidRDefault="00290BEF" w:rsidP="00831DF1">
            <w:pPr>
              <w:pStyle w:val="TableEntry"/>
              <w:rPr>
                <w:sz w:val="24"/>
                <w:szCs w:val="24"/>
              </w:rPr>
            </w:pPr>
            <w:r w:rsidRPr="00831DF1">
              <w:rPr>
                <w:color w:val="FFFFFF"/>
              </w:rPr>
              <w:t>  </w:t>
            </w:r>
            <w:r w:rsidRPr="00831DF1">
              <w:t xml:space="preserve"> assigning authority </w:t>
            </w:r>
          </w:p>
        </w:tc>
        <w:tc>
          <w:tcPr>
            <w:tcW w:w="197" w:type="pct"/>
            <w:tcBorders>
              <w:top w:val="outset" w:sz="6" w:space="0" w:color="auto"/>
              <w:left w:val="outset" w:sz="6" w:space="0" w:color="auto"/>
              <w:bottom w:val="outset" w:sz="6" w:space="0" w:color="auto"/>
              <w:right w:val="outset" w:sz="6" w:space="0" w:color="auto"/>
            </w:tcBorders>
            <w:vAlign w:val="center"/>
          </w:tcPr>
          <w:p w14:paraId="20476D6F" w14:textId="77777777" w:rsidR="00290BEF" w:rsidRPr="00831DF1" w:rsidRDefault="00290BEF" w:rsidP="00831DF1">
            <w:pPr>
              <w:pStyle w:val="TableEntry"/>
              <w:rPr>
                <w:sz w:val="24"/>
                <w:szCs w:val="24"/>
              </w:rPr>
            </w:pPr>
            <w:r w:rsidRPr="00831DF1">
              <w:rPr>
                <w:color w:val="FFFFFF"/>
              </w:rPr>
              <w:t> </w:t>
            </w:r>
            <w:r w:rsidRPr="00831DF1">
              <w:t xml:space="preserve"> 4 </w:t>
            </w:r>
          </w:p>
        </w:tc>
        <w:tc>
          <w:tcPr>
            <w:tcW w:w="261" w:type="pct"/>
            <w:tcBorders>
              <w:top w:val="outset" w:sz="6" w:space="0" w:color="auto"/>
              <w:left w:val="outset" w:sz="6" w:space="0" w:color="auto"/>
              <w:bottom w:val="outset" w:sz="6" w:space="0" w:color="auto"/>
              <w:right w:val="outset" w:sz="6" w:space="0" w:color="auto"/>
            </w:tcBorders>
            <w:vAlign w:val="center"/>
          </w:tcPr>
          <w:p w14:paraId="6F3DF88A" w14:textId="77777777" w:rsidR="00290BEF" w:rsidRPr="00831DF1" w:rsidRDefault="00290BEF"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vAlign w:val="center"/>
          </w:tcPr>
          <w:p w14:paraId="3774AF55" w14:textId="77777777" w:rsidR="00290BEF" w:rsidRPr="00831DF1" w:rsidRDefault="00290BEF"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14:paraId="12772A9F" w14:textId="77777777"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00AAC7F8"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32C61D08"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75548EA0"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47F089D9"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71E5137C"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14:paraId="7C296B1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5BFE32B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vAlign w:val="center"/>
          </w:tcPr>
          <w:p w14:paraId="41EB61FA"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3424C421"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14:paraId="5E2EE1BE" w14:textId="77777777" w:rsidR="00290BEF" w:rsidRPr="00831DF1" w:rsidRDefault="00290BEF" w:rsidP="00831DF1">
            <w:pPr>
              <w:pStyle w:val="TableEntry"/>
              <w:rPr>
                <w:sz w:val="24"/>
                <w:szCs w:val="24"/>
              </w:rPr>
            </w:pPr>
            <w:r w:rsidRPr="00831DF1">
              <w:rPr>
                <w:color w:val="FFFFFF"/>
              </w:rPr>
              <w:t>  ¦nbsp;</w:t>
            </w:r>
            <w:r w:rsidRPr="00831DF1">
              <w:t xml:space="preserve"> namespace ID </w:t>
            </w:r>
          </w:p>
        </w:tc>
        <w:tc>
          <w:tcPr>
            <w:tcW w:w="197" w:type="pct"/>
            <w:tcBorders>
              <w:top w:val="outset" w:sz="6" w:space="0" w:color="auto"/>
              <w:left w:val="outset" w:sz="6" w:space="0" w:color="auto"/>
              <w:bottom w:val="outset" w:sz="6" w:space="0" w:color="auto"/>
              <w:right w:val="outset" w:sz="6" w:space="0" w:color="auto"/>
            </w:tcBorders>
            <w:vAlign w:val="center"/>
          </w:tcPr>
          <w:p w14:paraId="479721B2"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14:paraId="0BF4842E" w14:textId="77777777" w:rsidR="00290BEF" w:rsidRPr="00831DF1" w:rsidRDefault="00290BEF" w:rsidP="00831DF1">
            <w:pPr>
              <w:pStyle w:val="TableEntry"/>
              <w:rPr>
                <w:sz w:val="24"/>
                <w:szCs w:val="24"/>
              </w:rPr>
            </w:pPr>
            <w:r w:rsidRPr="00831DF1">
              <w:rPr>
                <w:color w:val="FFFFFF"/>
              </w:rPr>
              <w:t> </w:t>
            </w:r>
            <w:r w:rsidRPr="00831DF1">
              <w:t xml:space="preserve"> IS </w:t>
            </w:r>
          </w:p>
        </w:tc>
        <w:tc>
          <w:tcPr>
            <w:tcW w:w="209" w:type="pct"/>
            <w:tcBorders>
              <w:top w:val="outset" w:sz="6" w:space="0" w:color="auto"/>
              <w:left w:val="outset" w:sz="6" w:space="0" w:color="auto"/>
              <w:bottom w:val="outset" w:sz="6" w:space="0" w:color="auto"/>
              <w:right w:val="outset" w:sz="6" w:space="0" w:color="auto"/>
            </w:tcBorders>
            <w:vAlign w:val="center"/>
          </w:tcPr>
          <w:p w14:paraId="3E7F9C5F" w14:textId="77777777" w:rsidR="00290BEF" w:rsidRPr="00831DF1" w:rsidRDefault="00290BEF"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14:paraId="409EC32D" w14:textId="77777777"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25B266F2"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48242456"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2D92C997"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734C713B" w14:textId="77777777" w:rsidR="00290BEF" w:rsidRPr="00831DF1" w:rsidRDefault="00290BEF" w:rsidP="00831DF1">
            <w:pPr>
              <w:pStyle w:val="TableEntry"/>
              <w:rPr>
                <w:sz w:val="24"/>
                <w:szCs w:val="24"/>
              </w:rPr>
            </w:pPr>
            <w:r w:rsidRPr="00831DF1">
              <w:rPr>
                <w:color w:val="FFFFFF"/>
              </w:rPr>
              <w:t> </w:t>
            </w:r>
            <w:r w:rsidRPr="00831DF1">
              <w:t xml:space="preserve"> 0363 </w:t>
            </w:r>
          </w:p>
        </w:tc>
        <w:tc>
          <w:tcPr>
            <w:tcW w:w="461" w:type="pct"/>
            <w:tcBorders>
              <w:top w:val="outset" w:sz="6" w:space="0" w:color="auto"/>
              <w:left w:val="outset" w:sz="6" w:space="0" w:color="auto"/>
              <w:bottom w:val="outset" w:sz="6" w:space="0" w:color="auto"/>
              <w:right w:val="outset" w:sz="6" w:space="0" w:color="auto"/>
            </w:tcBorders>
            <w:vAlign w:val="center"/>
          </w:tcPr>
          <w:p w14:paraId="56A0DA4B"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14:paraId="73E364CE"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759F32CF" w14:textId="77777777" w:rsidR="00290BEF" w:rsidRPr="00831DF1" w:rsidRDefault="00290BEF" w:rsidP="00831DF1">
            <w:pPr>
              <w:pStyle w:val="TableEntry"/>
              <w:rPr>
                <w:sz w:val="24"/>
                <w:szCs w:val="24"/>
              </w:rPr>
            </w:pPr>
            <w:r w:rsidRPr="00831DF1">
              <w:rPr>
                <w:color w:val="FFFFFF"/>
              </w:rPr>
              <w:t> </w:t>
            </w:r>
            <w:r w:rsidRPr="00831DF1">
              <w:t xml:space="preserve"> USSSA </w:t>
            </w:r>
          </w:p>
        </w:tc>
        <w:tc>
          <w:tcPr>
            <w:tcW w:w="625" w:type="pct"/>
            <w:tcBorders>
              <w:top w:val="outset" w:sz="6" w:space="0" w:color="auto"/>
              <w:left w:val="outset" w:sz="6" w:space="0" w:color="auto"/>
              <w:bottom w:val="outset" w:sz="6" w:space="0" w:color="auto"/>
              <w:right w:val="outset" w:sz="6" w:space="0" w:color="auto"/>
            </w:tcBorders>
            <w:vAlign w:val="center"/>
          </w:tcPr>
          <w:p w14:paraId="776D38B1"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30C3EEDB"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14:paraId="0184FA23" w14:textId="77777777" w:rsidR="00290BEF" w:rsidRPr="00831DF1" w:rsidRDefault="00290BEF" w:rsidP="00831DF1">
            <w:pPr>
              <w:pStyle w:val="TableEntry"/>
              <w:rPr>
                <w:sz w:val="24"/>
                <w:szCs w:val="24"/>
              </w:rPr>
            </w:pPr>
            <w:r w:rsidRPr="00831DF1">
              <w:rPr>
                <w:color w:val="FFFFFF"/>
              </w:rPr>
              <w:t>  ¦nbsp;</w:t>
            </w:r>
            <w:r w:rsidRPr="00831DF1">
              <w:t xml:space="preserve"> universal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57CC384" w14:textId="77777777" w:rsidR="00290BEF" w:rsidRPr="00831DF1" w:rsidRDefault="00290BEF"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7E657EA2"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16B816CC"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F4F5306"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130C88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7899120"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391474E"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4769242C"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79D859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14:paraId="611B21B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68E928D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53D1C01D"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5185DFFC"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14:paraId="67AF04A0" w14:textId="77777777" w:rsidR="00290BEF" w:rsidRPr="00831DF1" w:rsidRDefault="00290BEF" w:rsidP="00831DF1">
            <w:pPr>
              <w:pStyle w:val="TableEntry"/>
              <w:rPr>
                <w:sz w:val="24"/>
                <w:szCs w:val="24"/>
              </w:rPr>
            </w:pPr>
            <w:r w:rsidRPr="00831DF1">
              <w:rPr>
                <w:color w:val="FFFFFF"/>
              </w:rPr>
              <w:t>  ¦nbsp;</w:t>
            </w:r>
            <w:r w:rsidRPr="00831DF1">
              <w:t xml:space="preserve"> universal ID type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0514963"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09793DF3"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0B4A44BC"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B3B8F47"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76F46C5C"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9EDEFE6"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58190260"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527D0314"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0EBE6D1"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14:paraId="15029D85"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2061B6A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5FA82AFC"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7DB0AAA9"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14:paraId="17EEA99B" w14:textId="77777777" w:rsidR="00290BEF" w:rsidRPr="00831DF1" w:rsidRDefault="00290BEF" w:rsidP="00831DF1">
            <w:pPr>
              <w:pStyle w:val="TableEntry"/>
              <w:rPr>
                <w:sz w:val="24"/>
                <w:szCs w:val="24"/>
              </w:rPr>
            </w:pPr>
            <w:r w:rsidRPr="00831DF1">
              <w:rPr>
                <w:color w:val="FFFFFF"/>
              </w:rPr>
              <w:t>  </w:t>
            </w:r>
            <w:r w:rsidRPr="00831DF1">
              <w:t xml:space="preserve"> identifier type code </w:t>
            </w:r>
          </w:p>
        </w:tc>
        <w:tc>
          <w:tcPr>
            <w:tcW w:w="197" w:type="pct"/>
            <w:tcBorders>
              <w:top w:val="outset" w:sz="6" w:space="0" w:color="auto"/>
              <w:left w:val="outset" w:sz="6" w:space="0" w:color="auto"/>
              <w:bottom w:val="outset" w:sz="6" w:space="0" w:color="auto"/>
              <w:right w:val="outset" w:sz="6" w:space="0" w:color="auto"/>
            </w:tcBorders>
            <w:vAlign w:val="center"/>
          </w:tcPr>
          <w:p w14:paraId="39ED57BB" w14:textId="77777777" w:rsidR="00290BEF" w:rsidRPr="00831DF1" w:rsidRDefault="00290BEF" w:rsidP="00831DF1">
            <w:pPr>
              <w:pStyle w:val="TableEntry"/>
              <w:rPr>
                <w:sz w:val="24"/>
                <w:szCs w:val="24"/>
              </w:rPr>
            </w:pPr>
            <w:r w:rsidRPr="00831DF1">
              <w:rPr>
                <w:color w:val="FFFFFF"/>
              </w:rPr>
              <w:t> </w:t>
            </w:r>
            <w:r w:rsidRPr="00831DF1">
              <w:t xml:space="preserve"> 5 </w:t>
            </w:r>
          </w:p>
        </w:tc>
        <w:tc>
          <w:tcPr>
            <w:tcW w:w="261" w:type="pct"/>
            <w:tcBorders>
              <w:top w:val="outset" w:sz="6" w:space="0" w:color="auto"/>
              <w:left w:val="outset" w:sz="6" w:space="0" w:color="auto"/>
              <w:bottom w:val="outset" w:sz="6" w:space="0" w:color="auto"/>
              <w:right w:val="outset" w:sz="6" w:space="0" w:color="auto"/>
            </w:tcBorders>
            <w:vAlign w:val="center"/>
          </w:tcPr>
          <w:p w14:paraId="614B7227"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vAlign w:val="center"/>
          </w:tcPr>
          <w:p w14:paraId="26673E7A"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vAlign w:val="center"/>
          </w:tcPr>
          <w:p w14:paraId="61D48EE8" w14:textId="77777777"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327B4A26"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3ED874E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1109F812"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467E93D2" w14:textId="77777777" w:rsidR="00290BEF" w:rsidRPr="00831DF1" w:rsidRDefault="00290BEF" w:rsidP="00831DF1">
            <w:pPr>
              <w:pStyle w:val="TableEntry"/>
              <w:rPr>
                <w:sz w:val="24"/>
                <w:szCs w:val="24"/>
              </w:rPr>
            </w:pPr>
            <w:r w:rsidRPr="00831DF1">
              <w:rPr>
                <w:color w:val="FFFFFF"/>
              </w:rPr>
              <w:t> </w:t>
            </w:r>
            <w:r w:rsidRPr="00831DF1">
              <w:t xml:space="preserve"> 0203 </w:t>
            </w:r>
          </w:p>
        </w:tc>
        <w:tc>
          <w:tcPr>
            <w:tcW w:w="461" w:type="pct"/>
            <w:tcBorders>
              <w:top w:val="outset" w:sz="6" w:space="0" w:color="auto"/>
              <w:left w:val="outset" w:sz="6" w:space="0" w:color="auto"/>
              <w:bottom w:val="outset" w:sz="6" w:space="0" w:color="auto"/>
              <w:right w:val="outset" w:sz="6" w:space="0" w:color="auto"/>
            </w:tcBorders>
            <w:vAlign w:val="center"/>
          </w:tcPr>
          <w:p w14:paraId="00F9AB7F"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14:paraId="0534D034"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5623FCAF" w14:textId="77777777" w:rsidR="00290BEF" w:rsidRPr="00831DF1" w:rsidRDefault="00290BEF" w:rsidP="00831DF1">
            <w:pPr>
              <w:pStyle w:val="TableEntry"/>
              <w:rPr>
                <w:sz w:val="24"/>
                <w:szCs w:val="24"/>
              </w:rPr>
            </w:pPr>
            <w:r w:rsidRPr="00831DF1">
              <w:rPr>
                <w:color w:val="FFFFFF"/>
              </w:rPr>
              <w:t> </w:t>
            </w:r>
            <w:r w:rsidRPr="00831DF1">
              <w:t xml:space="preserve"> SS </w:t>
            </w:r>
          </w:p>
        </w:tc>
        <w:tc>
          <w:tcPr>
            <w:tcW w:w="625" w:type="pct"/>
            <w:tcBorders>
              <w:top w:val="outset" w:sz="6" w:space="0" w:color="auto"/>
              <w:left w:val="outset" w:sz="6" w:space="0" w:color="auto"/>
              <w:bottom w:val="outset" w:sz="6" w:space="0" w:color="auto"/>
              <w:right w:val="outset" w:sz="6" w:space="0" w:color="auto"/>
            </w:tcBorders>
            <w:vAlign w:val="center"/>
          </w:tcPr>
          <w:p w14:paraId="3DA1A7D7"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2D991B6F"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14:paraId="7D900123" w14:textId="77777777" w:rsidR="00290BEF" w:rsidRPr="00831DF1" w:rsidRDefault="00290BEF" w:rsidP="00831DF1">
            <w:pPr>
              <w:pStyle w:val="TableEntry"/>
              <w:rPr>
                <w:sz w:val="24"/>
                <w:szCs w:val="24"/>
              </w:rPr>
            </w:pPr>
            <w:r w:rsidRPr="00831DF1">
              <w:rPr>
                <w:color w:val="FFFFFF"/>
              </w:rPr>
              <w:t>  </w:t>
            </w:r>
            <w:r w:rsidRPr="00831DF1">
              <w:t xml:space="preserve"> assigning facility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888A3B6" w14:textId="77777777" w:rsidR="00290BEF" w:rsidRPr="00831DF1" w:rsidRDefault="00290BEF" w:rsidP="00831DF1">
            <w:pPr>
              <w:pStyle w:val="TableEntry"/>
              <w:rPr>
                <w:sz w:val="24"/>
                <w:szCs w:val="24"/>
              </w:rPr>
            </w:pPr>
            <w:r w:rsidRPr="00831DF1">
              <w:rPr>
                <w:color w:val="FFFFFF"/>
              </w:rPr>
              <w:t> </w:t>
            </w:r>
            <w:r w:rsidRPr="00831DF1">
              <w:t xml:space="preserve"> 6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4CFD4AAB" w14:textId="77777777" w:rsidR="00290BEF" w:rsidRPr="00831DF1" w:rsidRDefault="00290BEF"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C265BE3"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69FDE2B"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4E1AF522"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B3AE733"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DC4852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17357CFE"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A08E2D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14:paraId="41F3C97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4083E4D1"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1EEE0DEE"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043DC39B"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14:paraId="65BE3F19" w14:textId="77777777" w:rsidR="00290BEF" w:rsidRPr="00831DF1" w:rsidRDefault="00290BEF" w:rsidP="00831DF1">
            <w:pPr>
              <w:pStyle w:val="TableEntry"/>
              <w:rPr>
                <w:sz w:val="24"/>
                <w:szCs w:val="24"/>
              </w:rPr>
            </w:pPr>
            <w:r w:rsidRPr="00831DF1">
              <w:rPr>
                <w:color w:val="FFFFFF"/>
              </w:rPr>
              <w:t>  </w:t>
            </w:r>
            <w:r w:rsidRPr="00831DF1">
              <w:t xml:space="preserve"> effective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E8790C0" w14:textId="77777777" w:rsidR="00290BEF" w:rsidRPr="00831DF1" w:rsidRDefault="00290BEF" w:rsidP="00831DF1">
            <w:pPr>
              <w:pStyle w:val="TableEntry"/>
              <w:rPr>
                <w:sz w:val="24"/>
                <w:szCs w:val="24"/>
              </w:rPr>
            </w:pPr>
            <w:r w:rsidRPr="00831DF1">
              <w:rPr>
                <w:color w:val="FFFFFF"/>
              </w:rPr>
              <w:t> </w:t>
            </w:r>
            <w:r w:rsidRPr="00831DF1">
              <w:t xml:space="preserve"> 7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41C8FA74" w14:textId="77777777" w:rsidR="00290BEF" w:rsidRPr="00831DF1" w:rsidRDefault="00290BEF"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63D12C6"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00061F95"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05F64EF4"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53FA67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05E29AE4"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615CD4CC"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15C8A4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14:paraId="1630818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5DE7094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035C3A85"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0EDD15B7"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14:paraId="5085C921" w14:textId="77777777" w:rsidR="00290BEF" w:rsidRPr="00831DF1" w:rsidRDefault="00290BEF" w:rsidP="00831DF1">
            <w:pPr>
              <w:pStyle w:val="TableEntry"/>
              <w:rPr>
                <w:sz w:val="24"/>
                <w:szCs w:val="24"/>
              </w:rPr>
            </w:pPr>
            <w:r w:rsidRPr="00831DF1">
              <w:rPr>
                <w:color w:val="FFFFFF"/>
              </w:rPr>
              <w:t>  </w:t>
            </w:r>
            <w:r w:rsidRPr="00831DF1">
              <w:t xml:space="preserve"> expiration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781DD31" w14:textId="77777777" w:rsidR="00290BEF" w:rsidRPr="00831DF1" w:rsidRDefault="00290BEF" w:rsidP="00831DF1">
            <w:pPr>
              <w:pStyle w:val="TableEntry"/>
              <w:rPr>
                <w:sz w:val="24"/>
                <w:szCs w:val="24"/>
              </w:rPr>
            </w:pPr>
            <w:r w:rsidRPr="00831DF1">
              <w:rPr>
                <w:color w:val="FFFFFF"/>
              </w:rPr>
              <w:t> </w:t>
            </w:r>
            <w:r w:rsidRPr="00831DF1">
              <w:t xml:space="preserve"> 8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0C0F715A" w14:textId="77777777" w:rsidR="00290BEF" w:rsidRPr="00831DF1" w:rsidRDefault="00290BEF"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77C474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05C7A133"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567FE7A9"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3E718D6"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53B0866F"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36222F1C"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58761665"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14:paraId="4545F6A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28138BC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10E72758"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4E250087"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14:paraId="5296D08A" w14:textId="77777777" w:rsidR="00290BEF" w:rsidRPr="00831DF1" w:rsidRDefault="00290BEF" w:rsidP="00831DF1">
            <w:pPr>
              <w:pStyle w:val="TableEntry"/>
              <w:rPr>
                <w:sz w:val="24"/>
                <w:szCs w:val="24"/>
              </w:rPr>
            </w:pPr>
            <w:r w:rsidRPr="00831DF1">
              <w:rPr>
                <w:color w:val="FFFFFF"/>
              </w:rPr>
              <w:t> </w:t>
            </w:r>
            <w:r w:rsidRPr="00831DF1">
              <w:t xml:space="preserve"> Patient Identifier List_rep </w:t>
            </w:r>
          </w:p>
        </w:tc>
        <w:tc>
          <w:tcPr>
            <w:tcW w:w="197" w:type="pct"/>
            <w:tcBorders>
              <w:top w:val="outset" w:sz="6" w:space="0" w:color="auto"/>
              <w:left w:val="outset" w:sz="6" w:space="0" w:color="auto"/>
              <w:bottom w:val="outset" w:sz="6" w:space="0" w:color="auto"/>
              <w:right w:val="outset" w:sz="6" w:space="0" w:color="auto"/>
            </w:tcBorders>
            <w:vAlign w:val="center"/>
          </w:tcPr>
          <w:p w14:paraId="7ECB2DC6"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vAlign w:val="center"/>
          </w:tcPr>
          <w:p w14:paraId="53A7F77F" w14:textId="77777777" w:rsidR="00290BEF" w:rsidRPr="00831DF1" w:rsidRDefault="00290BEF"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vAlign w:val="center"/>
          </w:tcPr>
          <w:p w14:paraId="6DCE92A2" w14:textId="77777777" w:rsidR="00290BEF" w:rsidRPr="00831DF1" w:rsidRDefault="00290BEF" w:rsidP="00831DF1">
            <w:pPr>
              <w:pStyle w:val="TableEntry"/>
              <w:rPr>
                <w:sz w:val="24"/>
                <w:szCs w:val="24"/>
              </w:rPr>
            </w:pPr>
            <w:r w:rsidRPr="00831DF1">
              <w:rPr>
                <w:color w:val="FFFFFF"/>
              </w:rPr>
              <w:t> </w:t>
            </w:r>
            <w:r w:rsidRPr="00831DF1">
              <w:t xml:space="preserve"> 100 </w:t>
            </w:r>
          </w:p>
        </w:tc>
        <w:tc>
          <w:tcPr>
            <w:tcW w:w="209" w:type="pct"/>
            <w:tcBorders>
              <w:top w:val="outset" w:sz="6" w:space="0" w:color="auto"/>
              <w:left w:val="outset" w:sz="6" w:space="0" w:color="auto"/>
              <w:bottom w:val="outset" w:sz="6" w:space="0" w:color="auto"/>
              <w:right w:val="outset" w:sz="6" w:space="0" w:color="auto"/>
            </w:tcBorders>
            <w:vAlign w:val="center"/>
          </w:tcPr>
          <w:p w14:paraId="28DC4657" w14:textId="77777777"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25834A41" w14:textId="77777777" w:rsidR="00290BEF" w:rsidRPr="00831DF1" w:rsidRDefault="00290BEF"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vAlign w:val="center"/>
          </w:tcPr>
          <w:p w14:paraId="38C46080"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60B6F3E0"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65B6CF5C"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313DE759"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14:paraId="2EE0FC8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08448D8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vAlign w:val="center"/>
          </w:tcPr>
          <w:p w14:paraId="48F73124" w14:textId="77777777" w:rsidR="00290BEF" w:rsidRPr="00831DF1" w:rsidRDefault="00290BEF" w:rsidP="00831DF1">
            <w:pPr>
              <w:pStyle w:val="TableEntry"/>
              <w:rPr>
                <w:sz w:val="24"/>
                <w:szCs w:val="24"/>
              </w:rPr>
            </w:pPr>
            <w:r w:rsidRPr="00831DF1">
              <w:rPr>
                <w:color w:val="FFFFFF"/>
              </w:rPr>
              <w:t> </w:t>
            </w:r>
            <w:r w:rsidRPr="00831DF1">
              <w:t xml:space="preserve"> 3.4.2.3 </w:t>
            </w:r>
          </w:p>
        </w:tc>
      </w:tr>
      <w:tr w:rsidR="00290BEF" w:rsidRPr="00831DF1" w14:paraId="5FC19656" w14:textId="77777777" w:rsidTr="00290BEF">
        <w:trPr>
          <w:trHeight w:val="75"/>
          <w:tblCellSpacing w:w="7" w:type="dxa"/>
        </w:trPr>
        <w:tc>
          <w:tcPr>
            <w:tcW w:w="3696" w:type="pct"/>
            <w:gridSpan w:val="11"/>
            <w:tcBorders>
              <w:top w:val="nil"/>
              <w:left w:val="nil"/>
              <w:bottom w:val="nil"/>
              <w:right w:val="nil"/>
            </w:tcBorders>
            <w:shd w:val="clear" w:color="auto" w:fill="FFFFFF"/>
            <w:vAlign w:val="center"/>
          </w:tcPr>
          <w:p w14:paraId="7C921BB2" w14:textId="77777777" w:rsidR="00290BEF" w:rsidRPr="00831DF1" w:rsidRDefault="00290BEF" w:rsidP="00831DF1">
            <w:pPr>
              <w:pStyle w:val="TableEntry"/>
              <w:rPr>
                <w:sz w:val="24"/>
                <w:szCs w:val="24"/>
              </w:rPr>
            </w:pPr>
            <w:r w:rsidRPr="00831DF1">
              <w:t xml:space="preserve">HL7 Definition: </w:t>
            </w:r>
          </w:p>
        </w:tc>
        <w:tc>
          <w:tcPr>
            <w:tcW w:w="0" w:type="auto"/>
            <w:shd w:val="clear" w:color="auto" w:fill="FFFFFF"/>
            <w:vAlign w:val="center"/>
          </w:tcPr>
          <w:p w14:paraId="0C3D8802" w14:textId="77777777" w:rsidR="00290BEF" w:rsidRPr="00831DF1" w:rsidRDefault="00290BEF" w:rsidP="00831DF1">
            <w:pPr>
              <w:pStyle w:val="TableEntry"/>
            </w:pPr>
          </w:p>
        </w:tc>
        <w:tc>
          <w:tcPr>
            <w:tcW w:w="0" w:type="auto"/>
            <w:shd w:val="clear" w:color="auto" w:fill="FFFFFF"/>
            <w:vAlign w:val="center"/>
          </w:tcPr>
          <w:p w14:paraId="2F977072" w14:textId="77777777" w:rsidR="00290BEF" w:rsidRPr="00831DF1" w:rsidRDefault="00290BEF" w:rsidP="00831DF1">
            <w:pPr>
              <w:pStyle w:val="TableEntry"/>
            </w:pPr>
          </w:p>
        </w:tc>
      </w:tr>
      <w:tr w:rsidR="00290BEF" w:rsidRPr="00831DF1" w14:paraId="40565CDB" w14:textId="77777777" w:rsidTr="00290BEF">
        <w:trPr>
          <w:trHeight w:val="75"/>
          <w:tblCellSpacing w:w="7" w:type="dxa"/>
        </w:trPr>
        <w:tc>
          <w:tcPr>
            <w:tcW w:w="3696" w:type="pct"/>
            <w:gridSpan w:val="11"/>
            <w:tcBorders>
              <w:top w:val="nil"/>
              <w:left w:val="nil"/>
              <w:bottom w:val="nil"/>
              <w:right w:val="nil"/>
            </w:tcBorders>
            <w:shd w:val="clear" w:color="auto" w:fill="FFFFFF"/>
            <w:vAlign w:val="center"/>
          </w:tcPr>
          <w:p w14:paraId="20B141AD" w14:textId="77777777" w:rsidR="00290BEF" w:rsidRPr="00831DF1" w:rsidRDefault="00290BEF" w:rsidP="00831DF1">
            <w:pPr>
              <w:pStyle w:val="TableEntry"/>
              <w:rPr>
                <w:sz w:val="24"/>
                <w:szCs w:val="24"/>
              </w:rPr>
            </w:pPr>
            <w:r w:rsidRPr="00831DF1">
              <w:rPr>
                <w:color w:val="00FFFF"/>
              </w:rPr>
              <w:t> </w:t>
            </w:r>
            <w:r w:rsidRPr="00831DF1">
              <w:t xml:space="preserve"> DFN is the Internal Entry Number (IEN) for PATIENT file #2. Pointer to PATIENT file #2 will be stored in TIU DOCUMENT file #8925, field .02 PATIENT </w:t>
            </w:r>
          </w:p>
        </w:tc>
        <w:tc>
          <w:tcPr>
            <w:tcW w:w="0" w:type="auto"/>
            <w:shd w:val="clear" w:color="auto" w:fill="FFFFFF"/>
            <w:vAlign w:val="center"/>
          </w:tcPr>
          <w:p w14:paraId="4B315AEB" w14:textId="77777777" w:rsidR="00290BEF" w:rsidRPr="00831DF1" w:rsidRDefault="00290BEF" w:rsidP="00831DF1">
            <w:pPr>
              <w:pStyle w:val="TableEntry"/>
            </w:pPr>
          </w:p>
        </w:tc>
        <w:tc>
          <w:tcPr>
            <w:tcW w:w="0" w:type="auto"/>
            <w:shd w:val="clear" w:color="auto" w:fill="FFFFFF"/>
            <w:vAlign w:val="center"/>
          </w:tcPr>
          <w:p w14:paraId="3F79D7BE" w14:textId="77777777" w:rsidR="00290BEF" w:rsidRPr="00831DF1" w:rsidRDefault="00290BEF" w:rsidP="00831DF1">
            <w:pPr>
              <w:pStyle w:val="TableEntry"/>
            </w:pPr>
          </w:p>
        </w:tc>
      </w:tr>
      <w:tr w:rsidR="00290BEF" w:rsidRPr="00831DF1" w14:paraId="1154B208"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14:paraId="4C350650"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vAlign w:val="center"/>
          </w:tcPr>
          <w:p w14:paraId="29401337"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14:paraId="1A2DEAE4"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14:paraId="6E98F25C" w14:textId="77777777" w:rsidR="00290BEF" w:rsidRPr="00831DF1" w:rsidRDefault="00290BEF" w:rsidP="00831DF1">
            <w:pPr>
              <w:pStyle w:val="TableEntry"/>
              <w:rPr>
                <w:sz w:val="24"/>
                <w:szCs w:val="24"/>
              </w:rPr>
            </w:pPr>
            <w:r w:rsidRPr="00831DF1">
              <w:rPr>
                <w:color w:val="FFFFFF"/>
              </w:rPr>
              <w:t> </w:t>
            </w:r>
            <w:r w:rsidRPr="00831DF1">
              <w:t xml:space="preserve"> 25 </w:t>
            </w:r>
          </w:p>
        </w:tc>
        <w:tc>
          <w:tcPr>
            <w:tcW w:w="209" w:type="pct"/>
            <w:tcBorders>
              <w:top w:val="outset" w:sz="6" w:space="0" w:color="auto"/>
              <w:left w:val="outset" w:sz="6" w:space="0" w:color="auto"/>
              <w:bottom w:val="outset" w:sz="6" w:space="0" w:color="auto"/>
              <w:right w:val="outset" w:sz="6" w:space="0" w:color="auto"/>
            </w:tcBorders>
            <w:vAlign w:val="center"/>
          </w:tcPr>
          <w:p w14:paraId="7C96A2D6" w14:textId="77777777"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39F1EFD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118AEDF0"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19D6DA12"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62789BC2"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47FC5CA9"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14:paraId="377B8A8C"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197EFDD2" w14:textId="77777777" w:rsidR="00290BEF" w:rsidRPr="00831DF1" w:rsidRDefault="00290BEF" w:rsidP="00831DF1">
            <w:pPr>
              <w:pStyle w:val="TableEntry"/>
              <w:rPr>
                <w:sz w:val="24"/>
                <w:szCs w:val="24"/>
              </w:rPr>
            </w:pPr>
            <w:r w:rsidRPr="00831DF1">
              <w:rPr>
                <w:color w:val="FFFFFF"/>
              </w:rPr>
              <w:t> </w:t>
            </w:r>
            <w:r w:rsidRPr="00831DF1">
              <w:t xml:space="preserve"> 129909 </w:t>
            </w:r>
          </w:p>
        </w:tc>
        <w:tc>
          <w:tcPr>
            <w:tcW w:w="625" w:type="pct"/>
            <w:tcBorders>
              <w:top w:val="outset" w:sz="6" w:space="0" w:color="auto"/>
              <w:left w:val="outset" w:sz="6" w:space="0" w:color="auto"/>
              <w:bottom w:val="outset" w:sz="6" w:space="0" w:color="auto"/>
              <w:right w:val="outset" w:sz="6" w:space="0" w:color="auto"/>
            </w:tcBorders>
            <w:vAlign w:val="center"/>
          </w:tcPr>
          <w:p w14:paraId="37DC166A" w14:textId="77777777" w:rsidR="00290BEF" w:rsidRPr="00831DF1" w:rsidRDefault="00290BEF" w:rsidP="00831DF1">
            <w:pPr>
              <w:pStyle w:val="TableEntry"/>
              <w:rPr>
                <w:sz w:val="24"/>
                <w:szCs w:val="24"/>
              </w:rPr>
            </w:pPr>
            <w:r w:rsidRPr="00831DF1">
              <w:rPr>
                <w:color w:val="FFFFFF"/>
              </w:rPr>
              <w:t> </w:t>
            </w:r>
            <w:r w:rsidRPr="00831DF1">
              <w:t xml:space="preserve"> PATIENT file #2, field .001 IEN </w:t>
            </w:r>
          </w:p>
        </w:tc>
      </w:tr>
      <w:tr w:rsidR="00290BEF" w:rsidRPr="00831DF1" w14:paraId="4D629E37" w14:textId="77777777" w:rsidTr="00290BEF">
        <w:trPr>
          <w:trHeight w:val="75"/>
          <w:tblCellSpacing w:w="7" w:type="dxa"/>
        </w:trPr>
        <w:tc>
          <w:tcPr>
            <w:tcW w:w="3696" w:type="pct"/>
            <w:gridSpan w:val="11"/>
            <w:tcBorders>
              <w:top w:val="nil"/>
              <w:left w:val="nil"/>
              <w:bottom w:val="nil"/>
              <w:right w:val="nil"/>
            </w:tcBorders>
            <w:shd w:val="clear" w:color="auto" w:fill="FFFFFF"/>
            <w:vAlign w:val="center"/>
          </w:tcPr>
          <w:p w14:paraId="793EA85B" w14:textId="77777777" w:rsidR="00290BEF" w:rsidRPr="00831DF1" w:rsidRDefault="00290BEF" w:rsidP="00831DF1">
            <w:pPr>
              <w:pStyle w:val="TableEntry"/>
              <w:rPr>
                <w:sz w:val="24"/>
                <w:szCs w:val="24"/>
              </w:rPr>
            </w:pPr>
            <w:r w:rsidRPr="00831DF1">
              <w:t xml:space="preserve">HL7 Definition: </w:t>
            </w:r>
          </w:p>
        </w:tc>
        <w:tc>
          <w:tcPr>
            <w:tcW w:w="0" w:type="auto"/>
            <w:shd w:val="clear" w:color="auto" w:fill="FFFFFF"/>
            <w:vAlign w:val="center"/>
          </w:tcPr>
          <w:p w14:paraId="73CDA7E3" w14:textId="77777777" w:rsidR="00290BEF" w:rsidRPr="00831DF1" w:rsidRDefault="00290BEF" w:rsidP="00831DF1">
            <w:pPr>
              <w:pStyle w:val="TableEntry"/>
            </w:pPr>
          </w:p>
        </w:tc>
        <w:tc>
          <w:tcPr>
            <w:tcW w:w="0" w:type="auto"/>
            <w:shd w:val="clear" w:color="auto" w:fill="FFFFFF"/>
            <w:vAlign w:val="center"/>
          </w:tcPr>
          <w:p w14:paraId="33AEA0FB" w14:textId="77777777" w:rsidR="00290BEF" w:rsidRPr="00831DF1" w:rsidRDefault="00290BEF" w:rsidP="00831DF1">
            <w:pPr>
              <w:pStyle w:val="TableEntry"/>
            </w:pPr>
          </w:p>
        </w:tc>
      </w:tr>
      <w:tr w:rsidR="00290BEF" w:rsidRPr="00831DF1" w14:paraId="68A5C805" w14:textId="77777777" w:rsidTr="00290BEF">
        <w:trPr>
          <w:trHeight w:val="75"/>
          <w:tblCellSpacing w:w="7" w:type="dxa"/>
        </w:trPr>
        <w:tc>
          <w:tcPr>
            <w:tcW w:w="3696" w:type="pct"/>
            <w:gridSpan w:val="11"/>
            <w:tcBorders>
              <w:top w:val="nil"/>
              <w:left w:val="nil"/>
              <w:bottom w:val="nil"/>
              <w:right w:val="nil"/>
            </w:tcBorders>
            <w:shd w:val="clear" w:color="auto" w:fill="FFFFFF"/>
            <w:vAlign w:val="center"/>
          </w:tcPr>
          <w:p w14:paraId="5B5C866F" w14:textId="77777777" w:rsidR="00290BEF" w:rsidRPr="00831DF1" w:rsidRDefault="00290BEF" w:rsidP="00831DF1">
            <w:pPr>
              <w:pStyle w:val="TableEntry"/>
              <w:rPr>
                <w:sz w:val="24"/>
                <w:szCs w:val="24"/>
              </w:rPr>
            </w:pPr>
            <w:r w:rsidRPr="00831DF1">
              <w:rPr>
                <w:color w:val="00FFFF"/>
              </w:rPr>
              <w:t> </w:t>
            </w:r>
            <w:r w:rsidRPr="00831DF1">
              <w:t xml:space="preserve"> DFN - aka IEN, Internal Entry Number </w:t>
            </w:r>
          </w:p>
        </w:tc>
        <w:tc>
          <w:tcPr>
            <w:tcW w:w="0" w:type="auto"/>
            <w:shd w:val="clear" w:color="auto" w:fill="FFFFFF"/>
            <w:vAlign w:val="center"/>
          </w:tcPr>
          <w:p w14:paraId="079E4418" w14:textId="77777777" w:rsidR="00290BEF" w:rsidRPr="00831DF1" w:rsidRDefault="00290BEF" w:rsidP="00831DF1">
            <w:pPr>
              <w:pStyle w:val="TableEntry"/>
            </w:pPr>
          </w:p>
        </w:tc>
        <w:tc>
          <w:tcPr>
            <w:tcW w:w="0" w:type="auto"/>
            <w:shd w:val="clear" w:color="auto" w:fill="FFFFFF"/>
            <w:vAlign w:val="center"/>
          </w:tcPr>
          <w:p w14:paraId="5DA6F22E" w14:textId="77777777" w:rsidR="00290BEF" w:rsidRPr="00831DF1" w:rsidRDefault="00290BEF" w:rsidP="00831DF1">
            <w:pPr>
              <w:pStyle w:val="TableEntry"/>
            </w:pPr>
          </w:p>
        </w:tc>
      </w:tr>
      <w:tr w:rsidR="00290BEF" w:rsidRPr="00831DF1" w14:paraId="69C3EF57"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14:paraId="3AF74494" w14:textId="77777777" w:rsidR="00290BEF" w:rsidRPr="00831DF1" w:rsidRDefault="00290BEF" w:rsidP="00831DF1">
            <w:pPr>
              <w:pStyle w:val="TableEntry"/>
              <w:rPr>
                <w:sz w:val="24"/>
                <w:szCs w:val="24"/>
              </w:rPr>
            </w:pPr>
            <w:r w:rsidRPr="00831DF1">
              <w:rPr>
                <w:color w:val="FFFFFF"/>
              </w:rPr>
              <w:t>  </w:t>
            </w:r>
            <w:r w:rsidRPr="00831DF1">
              <w:t xml:space="preserve"> check digit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B0EB6A9" w14:textId="77777777" w:rsidR="00290BEF" w:rsidRPr="00831DF1" w:rsidRDefault="00290BEF"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3E824384"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664FBC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0B1C5040"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583F4EE3"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FC237AE"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8DEC031"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047FD133"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36894A4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14:paraId="4BF23FFB"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278D6C0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77754ACF"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33184509"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14:paraId="1CC1DE75" w14:textId="77777777" w:rsidR="00290BEF" w:rsidRPr="00831DF1" w:rsidRDefault="00290BEF" w:rsidP="00831DF1">
            <w:pPr>
              <w:pStyle w:val="TableEntry"/>
              <w:rPr>
                <w:sz w:val="24"/>
                <w:szCs w:val="24"/>
              </w:rPr>
            </w:pPr>
            <w:r w:rsidRPr="00831DF1">
              <w:rPr>
                <w:color w:val="FFFFFF"/>
              </w:rPr>
              <w:t>  </w:t>
            </w:r>
            <w:r w:rsidRPr="00831DF1">
              <w:t xml:space="preserve"> code identifying the check digit scheme employed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54800006"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4D8DD7FF"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5A4281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15A35ED1"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37792495"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D7D4BDC"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0AD407B3"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03380A2A"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7EAA03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14:paraId="1F10FEE1"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6A0EBE4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52A58626"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30FE205C"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14:paraId="451D2CF5" w14:textId="77777777" w:rsidR="00290BEF" w:rsidRPr="00831DF1" w:rsidRDefault="00290BEF" w:rsidP="00831DF1">
            <w:pPr>
              <w:pStyle w:val="TableEntry"/>
              <w:rPr>
                <w:sz w:val="24"/>
                <w:szCs w:val="24"/>
              </w:rPr>
            </w:pPr>
            <w:r w:rsidRPr="00831DF1">
              <w:rPr>
                <w:color w:val="FFFFFF"/>
              </w:rPr>
              <w:t>  </w:t>
            </w:r>
            <w:r w:rsidRPr="00831DF1">
              <w:t xml:space="preserve"> assigning authority </w:t>
            </w:r>
          </w:p>
        </w:tc>
        <w:tc>
          <w:tcPr>
            <w:tcW w:w="197" w:type="pct"/>
            <w:tcBorders>
              <w:top w:val="outset" w:sz="6" w:space="0" w:color="auto"/>
              <w:left w:val="outset" w:sz="6" w:space="0" w:color="auto"/>
              <w:bottom w:val="outset" w:sz="6" w:space="0" w:color="auto"/>
              <w:right w:val="outset" w:sz="6" w:space="0" w:color="auto"/>
            </w:tcBorders>
            <w:vAlign w:val="center"/>
          </w:tcPr>
          <w:p w14:paraId="0B527FCF" w14:textId="77777777" w:rsidR="00290BEF" w:rsidRPr="00831DF1" w:rsidRDefault="00290BEF" w:rsidP="00831DF1">
            <w:pPr>
              <w:pStyle w:val="TableEntry"/>
              <w:rPr>
                <w:sz w:val="24"/>
                <w:szCs w:val="24"/>
              </w:rPr>
            </w:pPr>
            <w:r w:rsidRPr="00831DF1">
              <w:rPr>
                <w:color w:val="FFFFFF"/>
              </w:rPr>
              <w:t> </w:t>
            </w:r>
            <w:r w:rsidRPr="00831DF1">
              <w:t xml:space="preserve"> 4 </w:t>
            </w:r>
          </w:p>
        </w:tc>
        <w:tc>
          <w:tcPr>
            <w:tcW w:w="261" w:type="pct"/>
            <w:tcBorders>
              <w:top w:val="outset" w:sz="6" w:space="0" w:color="auto"/>
              <w:left w:val="outset" w:sz="6" w:space="0" w:color="auto"/>
              <w:bottom w:val="outset" w:sz="6" w:space="0" w:color="auto"/>
              <w:right w:val="outset" w:sz="6" w:space="0" w:color="auto"/>
            </w:tcBorders>
            <w:vAlign w:val="center"/>
          </w:tcPr>
          <w:p w14:paraId="76FDE2A4" w14:textId="77777777" w:rsidR="00290BEF" w:rsidRPr="00831DF1" w:rsidRDefault="00290BEF"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vAlign w:val="center"/>
          </w:tcPr>
          <w:p w14:paraId="04ECA17F" w14:textId="77777777" w:rsidR="00290BEF" w:rsidRPr="00831DF1" w:rsidRDefault="00290BEF"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14:paraId="04FC389E" w14:textId="77777777"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5B14B0B5"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43CBE925"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00BBFEAC"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4725B1E0"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0C25AA5B"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14:paraId="1C052B0B"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0D51118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vAlign w:val="center"/>
          </w:tcPr>
          <w:p w14:paraId="7A19206E"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6784A5B5"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14:paraId="202C41C4" w14:textId="77777777" w:rsidR="00290BEF" w:rsidRPr="00831DF1" w:rsidRDefault="00290BEF" w:rsidP="00831DF1">
            <w:pPr>
              <w:pStyle w:val="TableEntry"/>
              <w:rPr>
                <w:sz w:val="24"/>
                <w:szCs w:val="24"/>
              </w:rPr>
            </w:pPr>
            <w:r w:rsidRPr="00831DF1">
              <w:rPr>
                <w:color w:val="FFFFFF"/>
              </w:rPr>
              <w:t>  ¦nbsp;</w:t>
            </w:r>
            <w:r w:rsidRPr="00831DF1">
              <w:t xml:space="preserve"> namespace ID </w:t>
            </w:r>
          </w:p>
        </w:tc>
        <w:tc>
          <w:tcPr>
            <w:tcW w:w="197" w:type="pct"/>
            <w:tcBorders>
              <w:top w:val="outset" w:sz="6" w:space="0" w:color="auto"/>
              <w:left w:val="outset" w:sz="6" w:space="0" w:color="auto"/>
              <w:bottom w:val="outset" w:sz="6" w:space="0" w:color="auto"/>
              <w:right w:val="outset" w:sz="6" w:space="0" w:color="auto"/>
            </w:tcBorders>
            <w:vAlign w:val="center"/>
          </w:tcPr>
          <w:p w14:paraId="5CE3B599"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14:paraId="26BA8DAB" w14:textId="77777777" w:rsidR="00290BEF" w:rsidRPr="00831DF1" w:rsidRDefault="00290BEF" w:rsidP="00831DF1">
            <w:pPr>
              <w:pStyle w:val="TableEntry"/>
              <w:rPr>
                <w:sz w:val="24"/>
                <w:szCs w:val="24"/>
              </w:rPr>
            </w:pPr>
            <w:r w:rsidRPr="00831DF1">
              <w:rPr>
                <w:color w:val="FFFFFF"/>
              </w:rPr>
              <w:t> </w:t>
            </w:r>
            <w:r w:rsidRPr="00831DF1">
              <w:t xml:space="preserve"> IS </w:t>
            </w:r>
          </w:p>
        </w:tc>
        <w:tc>
          <w:tcPr>
            <w:tcW w:w="209" w:type="pct"/>
            <w:tcBorders>
              <w:top w:val="outset" w:sz="6" w:space="0" w:color="auto"/>
              <w:left w:val="outset" w:sz="6" w:space="0" w:color="auto"/>
              <w:bottom w:val="outset" w:sz="6" w:space="0" w:color="auto"/>
              <w:right w:val="outset" w:sz="6" w:space="0" w:color="auto"/>
            </w:tcBorders>
            <w:vAlign w:val="center"/>
          </w:tcPr>
          <w:p w14:paraId="5DD99FDA" w14:textId="77777777" w:rsidR="00290BEF" w:rsidRPr="00831DF1" w:rsidRDefault="00290BEF"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14:paraId="00D65A05" w14:textId="77777777"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14:paraId="3A4833E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7EFC06B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2599E7E8"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1C6271E5" w14:textId="77777777" w:rsidR="00290BEF" w:rsidRPr="00831DF1" w:rsidRDefault="00290BEF" w:rsidP="00831DF1">
            <w:pPr>
              <w:pStyle w:val="TableEntry"/>
              <w:rPr>
                <w:sz w:val="24"/>
                <w:szCs w:val="24"/>
              </w:rPr>
            </w:pPr>
            <w:r w:rsidRPr="00831DF1">
              <w:rPr>
                <w:color w:val="FFFFFF"/>
              </w:rPr>
              <w:t> </w:t>
            </w:r>
            <w:r w:rsidRPr="00831DF1">
              <w:t xml:space="preserve"> 0363 </w:t>
            </w:r>
          </w:p>
        </w:tc>
        <w:tc>
          <w:tcPr>
            <w:tcW w:w="461" w:type="pct"/>
            <w:tcBorders>
              <w:top w:val="outset" w:sz="6" w:space="0" w:color="auto"/>
              <w:left w:val="outset" w:sz="6" w:space="0" w:color="auto"/>
              <w:bottom w:val="outset" w:sz="6" w:space="0" w:color="auto"/>
              <w:right w:val="outset" w:sz="6" w:space="0" w:color="auto"/>
            </w:tcBorders>
            <w:vAlign w:val="center"/>
          </w:tcPr>
          <w:p w14:paraId="07B8240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14:paraId="3E4ADF1C"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595E0259" w14:textId="77777777" w:rsidR="00290BEF" w:rsidRPr="00831DF1" w:rsidRDefault="00290BEF" w:rsidP="00831DF1">
            <w:pPr>
              <w:pStyle w:val="TableEntry"/>
              <w:rPr>
                <w:sz w:val="24"/>
                <w:szCs w:val="24"/>
              </w:rPr>
            </w:pPr>
            <w:r w:rsidRPr="00831DF1">
              <w:rPr>
                <w:color w:val="FFFFFF"/>
              </w:rPr>
              <w:t> </w:t>
            </w:r>
            <w:r w:rsidRPr="00831DF1">
              <w:t xml:space="preserve"> USVHA </w:t>
            </w:r>
          </w:p>
        </w:tc>
        <w:tc>
          <w:tcPr>
            <w:tcW w:w="625" w:type="pct"/>
            <w:tcBorders>
              <w:top w:val="outset" w:sz="6" w:space="0" w:color="auto"/>
              <w:left w:val="outset" w:sz="6" w:space="0" w:color="auto"/>
              <w:bottom w:val="outset" w:sz="6" w:space="0" w:color="auto"/>
              <w:right w:val="outset" w:sz="6" w:space="0" w:color="auto"/>
            </w:tcBorders>
            <w:vAlign w:val="center"/>
          </w:tcPr>
          <w:p w14:paraId="068CED9F"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4211156F" w14:textId="77777777" w:rsidTr="00290BEF">
        <w:trPr>
          <w:trHeight w:val="75"/>
          <w:tblCellSpacing w:w="7" w:type="dxa"/>
        </w:trPr>
        <w:tc>
          <w:tcPr>
            <w:tcW w:w="3696" w:type="pct"/>
            <w:gridSpan w:val="11"/>
            <w:tcBorders>
              <w:top w:val="nil"/>
              <w:left w:val="nil"/>
              <w:bottom w:val="nil"/>
              <w:right w:val="nil"/>
            </w:tcBorders>
            <w:shd w:val="clear" w:color="auto" w:fill="FFFFFF"/>
            <w:vAlign w:val="center"/>
          </w:tcPr>
          <w:p w14:paraId="66D5EC64" w14:textId="77777777" w:rsidR="00290BEF" w:rsidRPr="00831DF1" w:rsidRDefault="00290BEF" w:rsidP="00831DF1">
            <w:pPr>
              <w:pStyle w:val="TableEntry"/>
              <w:rPr>
                <w:sz w:val="24"/>
                <w:szCs w:val="24"/>
              </w:rPr>
            </w:pPr>
            <w:r w:rsidRPr="00831DF1">
              <w:t xml:space="preserve">HL7 Definition: </w:t>
            </w:r>
          </w:p>
        </w:tc>
        <w:tc>
          <w:tcPr>
            <w:tcW w:w="0" w:type="auto"/>
            <w:shd w:val="clear" w:color="auto" w:fill="FFFFFF"/>
            <w:vAlign w:val="center"/>
          </w:tcPr>
          <w:p w14:paraId="37DA97CA" w14:textId="77777777" w:rsidR="00290BEF" w:rsidRPr="00831DF1" w:rsidRDefault="00290BEF" w:rsidP="00831DF1">
            <w:pPr>
              <w:pStyle w:val="TableEntry"/>
            </w:pPr>
          </w:p>
        </w:tc>
        <w:tc>
          <w:tcPr>
            <w:tcW w:w="0" w:type="auto"/>
            <w:shd w:val="clear" w:color="auto" w:fill="FFFFFF"/>
            <w:vAlign w:val="center"/>
          </w:tcPr>
          <w:p w14:paraId="57FDE398" w14:textId="77777777" w:rsidR="00290BEF" w:rsidRPr="00831DF1" w:rsidRDefault="00290BEF" w:rsidP="00831DF1">
            <w:pPr>
              <w:pStyle w:val="TableEntry"/>
            </w:pPr>
          </w:p>
        </w:tc>
      </w:tr>
      <w:tr w:rsidR="00290BEF" w:rsidRPr="00831DF1" w14:paraId="7A598A1A" w14:textId="77777777" w:rsidTr="00290BEF">
        <w:trPr>
          <w:trHeight w:val="75"/>
          <w:tblCellSpacing w:w="7" w:type="dxa"/>
        </w:trPr>
        <w:tc>
          <w:tcPr>
            <w:tcW w:w="3696" w:type="pct"/>
            <w:gridSpan w:val="11"/>
            <w:tcBorders>
              <w:top w:val="nil"/>
              <w:left w:val="nil"/>
              <w:bottom w:val="nil"/>
              <w:right w:val="nil"/>
            </w:tcBorders>
            <w:shd w:val="clear" w:color="auto" w:fill="FFFFFF"/>
            <w:vAlign w:val="center"/>
          </w:tcPr>
          <w:p w14:paraId="24702DA6" w14:textId="77777777" w:rsidR="00290BEF" w:rsidRPr="00831DF1" w:rsidRDefault="00290BEF" w:rsidP="00831DF1">
            <w:pPr>
              <w:pStyle w:val="TableEntry"/>
              <w:rPr>
                <w:sz w:val="24"/>
                <w:szCs w:val="24"/>
              </w:rPr>
            </w:pPr>
            <w:r w:rsidRPr="00831DF1">
              <w:rPr>
                <w:color w:val="00FFFF"/>
              </w:rPr>
              <w:t> </w:t>
            </w:r>
            <w:r w:rsidRPr="00831DF1">
              <w:t xml:space="preserve"> VHA is the authority that assigned the IEN to the patient </w:t>
            </w:r>
          </w:p>
        </w:tc>
        <w:tc>
          <w:tcPr>
            <w:tcW w:w="0" w:type="auto"/>
            <w:shd w:val="clear" w:color="auto" w:fill="FFFFFF"/>
            <w:vAlign w:val="center"/>
          </w:tcPr>
          <w:p w14:paraId="7E940979" w14:textId="77777777" w:rsidR="00290BEF" w:rsidRPr="00831DF1" w:rsidRDefault="00290BEF" w:rsidP="00831DF1">
            <w:pPr>
              <w:pStyle w:val="TableEntry"/>
            </w:pPr>
          </w:p>
        </w:tc>
        <w:tc>
          <w:tcPr>
            <w:tcW w:w="0" w:type="auto"/>
            <w:shd w:val="clear" w:color="auto" w:fill="FFFFFF"/>
            <w:vAlign w:val="center"/>
          </w:tcPr>
          <w:p w14:paraId="103C74CD" w14:textId="77777777" w:rsidR="00290BEF" w:rsidRPr="00831DF1" w:rsidRDefault="00290BEF" w:rsidP="00831DF1">
            <w:pPr>
              <w:pStyle w:val="TableEntry"/>
            </w:pPr>
          </w:p>
        </w:tc>
      </w:tr>
      <w:tr w:rsidR="00290BEF" w:rsidRPr="00831DF1" w14:paraId="30D3793B" w14:textId="77777777"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14:paraId="5813F909" w14:textId="77777777" w:rsidR="00290BEF" w:rsidRPr="00831DF1" w:rsidRDefault="00290BEF" w:rsidP="00831DF1">
            <w:pPr>
              <w:pStyle w:val="TableEntry"/>
              <w:rPr>
                <w:sz w:val="24"/>
                <w:szCs w:val="24"/>
              </w:rPr>
            </w:pPr>
            <w:r w:rsidRPr="00831DF1">
              <w:rPr>
                <w:color w:val="FFFFFF"/>
              </w:rPr>
              <w:t>  ¦nbsp;</w:t>
            </w:r>
            <w:r w:rsidRPr="00831DF1">
              <w:t xml:space="preserve"> universal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145B633" w14:textId="77777777" w:rsidR="00290BEF" w:rsidRPr="00831DF1" w:rsidRDefault="00290BEF"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3A6B7388"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73BFA4E"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2FE4A44"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5073FAED"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C6E4957"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E005004"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6D0A993E"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AA5E00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14:paraId="589033CC"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2F200F59"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7BF994EE" w14:textId="77777777" w:rsidR="00290BEF" w:rsidRPr="00831DF1" w:rsidRDefault="00290BEF" w:rsidP="00831DF1">
            <w:pPr>
              <w:pStyle w:val="TableEntry"/>
              <w:rPr>
                <w:sz w:val="24"/>
                <w:szCs w:val="24"/>
              </w:rPr>
            </w:pPr>
            <w:r w:rsidRPr="00831DF1">
              <w:rPr>
                <w:color w:val="FFFFFF"/>
              </w:rPr>
              <w:t> </w:t>
            </w:r>
            <w:r w:rsidRPr="00831DF1">
              <w:t xml:space="preserve"> </w:t>
            </w:r>
          </w:p>
        </w:tc>
      </w:tr>
    </w:tbl>
    <w:p w14:paraId="3BDE8F32" w14:textId="77777777" w:rsidR="00290BEF" w:rsidRPr="00831DF1" w:rsidRDefault="00290BEF"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47"/>
        <w:gridCol w:w="386"/>
        <w:gridCol w:w="475"/>
        <w:gridCol w:w="408"/>
        <w:gridCol w:w="376"/>
        <w:gridCol w:w="497"/>
        <w:gridCol w:w="395"/>
        <w:gridCol w:w="386"/>
        <w:gridCol w:w="439"/>
        <w:gridCol w:w="842"/>
        <w:gridCol w:w="1455"/>
        <w:gridCol w:w="1323"/>
        <w:gridCol w:w="1015"/>
      </w:tblGrid>
      <w:tr w:rsidR="00290BEF" w:rsidRPr="00831DF1" w14:paraId="09B27446"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642844EF" w14:textId="77777777" w:rsidR="00290BEF" w:rsidRPr="00831DF1" w:rsidRDefault="00290BEF" w:rsidP="00831DF1">
            <w:pPr>
              <w:pStyle w:val="TableEntry"/>
              <w:rPr>
                <w:color w:val="FFFFFF"/>
              </w:rPr>
            </w:pPr>
            <w:r w:rsidRPr="00831DF1">
              <w:rPr>
                <w:b/>
              </w:rPr>
              <w:t>Name</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7E96182" w14:textId="77777777" w:rsidR="00290BEF" w:rsidRPr="00831DF1" w:rsidRDefault="00290BEF" w:rsidP="00831DF1">
            <w:pPr>
              <w:pStyle w:val="TableEntry"/>
              <w:rPr>
                <w:color w:val="FFFFFF"/>
              </w:rPr>
            </w:pPr>
            <w:r w:rsidRPr="00831DF1">
              <w:rPr>
                <w:b/>
              </w:rPr>
              <w:t>Seq</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4F4EAC84" w14:textId="77777777" w:rsidR="00290BEF" w:rsidRPr="00831DF1" w:rsidRDefault="00290BEF" w:rsidP="00831DF1">
            <w:pPr>
              <w:pStyle w:val="TableEntry"/>
              <w:rPr>
                <w:color w:val="FFFFFF"/>
              </w:rPr>
            </w:pPr>
            <w:r w:rsidRPr="00831DF1">
              <w:rPr>
                <w:b/>
              </w:rPr>
              <w:t>DT</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183D1A33" w14:textId="77777777" w:rsidR="00290BEF" w:rsidRPr="00831DF1" w:rsidRDefault="00290BEF" w:rsidP="00831DF1">
            <w:pPr>
              <w:pStyle w:val="TableEntry"/>
              <w:rPr>
                <w:color w:val="FFFFFF"/>
              </w:rPr>
            </w:pPr>
            <w:r w:rsidRPr="00831DF1">
              <w:rPr>
                <w:b/>
              </w:rPr>
              <w:t>Len</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B22CC9F" w14:textId="77777777" w:rsidR="00290BEF" w:rsidRPr="00831DF1" w:rsidRDefault="00290BEF" w:rsidP="00831DF1">
            <w:pPr>
              <w:pStyle w:val="TableEntry"/>
              <w:rPr>
                <w:color w:val="FFFFFF"/>
                <w:sz w:val="18"/>
                <w:szCs w:val="18"/>
              </w:rPr>
            </w:pPr>
            <w:r w:rsidRPr="00831DF1">
              <w:rPr>
                <w:b/>
                <w:sz w:val="18"/>
                <w:szCs w:val="18"/>
              </w:rPr>
              <w:t>Opt</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0110F583" w14:textId="77777777" w:rsidR="00290BEF" w:rsidRPr="00831DF1" w:rsidRDefault="00290BEF" w:rsidP="00831DF1">
            <w:pPr>
              <w:pStyle w:val="TableEntry"/>
              <w:rPr>
                <w:color w:val="FFFFFF"/>
              </w:rPr>
            </w:pPr>
            <w:r w:rsidRPr="00831DF1">
              <w:rPr>
                <w:b/>
              </w:rPr>
              <w:t>Rep</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2A75EE9" w14:textId="77777777" w:rsidR="00290BEF" w:rsidRPr="00831DF1" w:rsidRDefault="00290BEF" w:rsidP="00831DF1">
            <w:pPr>
              <w:pStyle w:val="TableEntry"/>
              <w:rPr>
                <w:color w:val="FFFFFF"/>
              </w:rPr>
            </w:pPr>
            <w:r w:rsidRPr="00831DF1">
              <w:rPr>
                <w:b/>
                <w:sz w:val="18"/>
                <w:szCs w:val="18"/>
              </w:rPr>
              <w:t>Min</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9F0CC96" w14:textId="77777777" w:rsidR="00290BEF" w:rsidRPr="00831DF1" w:rsidRDefault="00290BEF" w:rsidP="00831DF1">
            <w:pPr>
              <w:pStyle w:val="TableEntry"/>
              <w:rPr>
                <w:color w:val="FFFFFF"/>
              </w:rPr>
            </w:pPr>
            <w:r w:rsidRPr="00831DF1">
              <w:rPr>
                <w:b/>
                <w:sz w:val="16"/>
                <w:szCs w:val="16"/>
              </w:rPr>
              <w:t>Max</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55E587D1" w14:textId="77777777"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61984F0A" w14:textId="77777777" w:rsidR="00290BEF" w:rsidRPr="00831DF1" w:rsidRDefault="00290BEF" w:rsidP="00831DF1">
            <w:pPr>
              <w:pStyle w:val="TableEntry"/>
              <w:rPr>
                <w:color w:val="FFFFFF"/>
                <w:sz w:val="18"/>
                <w:szCs w:val="18"/>
              </w:rPr>
            </w:pPr>
            <w:r w:rsidRPr="00831DF1">
              <w:rPr>
                <w:b/>
                <w:sz w:val="18"/>
                <w:szCs w:val="18"/>
              </w:rPr>
              <w:t>Predicate</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2B1D24FA" w14:textId="77777777" w:rsidR="00290BEF" w:rsidRPr="00831DF1" w:rsidRDefault="00290BEF" w:rsidP="00831DF1">
            <w:pPr>
              <w:pStyle w:val="TableEntry"/>
              <w:rPr>
                <w:color w:val="FFFFFF"/>
              </w:rPr>
            </w:pPr>
            <w:r w:rsidRPr="00831DF1">
              <w:rPr>
                <w:b/>
              </w:rPr>
              <w:t>Fixed Val</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18204558" w14:textId="77777777" w:rsidR="00290BEF" w:rsidRPr="00831DF1" w:rsidRDefault="00290BEF" w:rsidP="00831DF1">
            <w:pPr>
              <w:pStyle w:val="TableEntry"/>
              <w:rPr>
                <w:color w:val="FFFFFF"/>
              </w:rPr>
            </w:pPr>
            <w:r w:rsidRPr="00831DF1">
              <w:rPr>
                <w:b/>
              </w:rPr>
              <w:t>Ex Val</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2910EF20" w14:textId="77777777" w:rsidR="00290BEF" w:rsidRPr="00831DF1" w:rsidRDefault="00290BEF" w:rsidP="00831DF1">
            <w:pPr>
              <w:pStyle w:val="TableEntry"/>
              <w:rPr>
                <w:color w:val="FFFFFF"/>
                <w:sz w:val="18"/>
                <w:szCs w:val="18"/>
              </w:rPr>
            </w:pPr>
            <w:r w:rsidRPr="00831DF1">
              <w:rPr>
                <w:b/>
                <w:sz w:val="18"/>
                <w:szCs w:val="18"/>
              </w:rPr>
              <w:t>Reference</w:t>
            </w:r>
          </w:p>
        </w:tc>
      </w:tr>
      <w:tr w:rsidR="00290BEF" w:rsidRPr="00831DF1" w14:paraId="28B17969"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1E234626" w14:textId="77777777" w:rsidR="00290BEF" w:rsidRPr="00831DF1" w:rsidRDefault="00290BEF" w:rsidP="00831DF1">
            <w:pPr>
              <w:pStyle w:val="TableEntry"/>
              <w:rPr>
                <w:sz w:val="24"/>
                <w:szCs w:val="24"/>
              </w:rPr>
            </w:pPr>
            <w:r w:rsidRPr="00831DF1">
              <w:rPr>
                <w:color w:val="FFFFFF"/>
              </w:rPr>
              <w:t>  ¦nbsp;</w:t>
            </w:r>
            <w:r w:rsidRPr="00831DF1">
              <w:t xml:space="preserve"> universal ID type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A46D36E"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1A2A0292"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8B16C2F"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9903C6A"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D6A7338"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7D2F47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2F9AA97"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0F121429"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39C304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59F5D7C8"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4763FD61"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61FC5764"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3981F7DE"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vAlign w:val="center"/>
          </w:tcPr>
          <w:p w14:paraId="3B8B8211" w14:textId="77777777" w:rsidR="00290BEF" w:rsidRPr="00831DF1" w:rsidRDefault="00290BEF" w:rsidP="00831DF1">
            <w:pPr>
              <w:pStyle w:val="TableEntry"/>
              <w:rPr>
                <w:sz w:val="24"/>
                <w:szCs w:val="24"/>
              </w:rPr>
            </w:pPr>
            <w:r w:rsidRPr="00831DF1">
              <w:rPr>
                <w:color w:val="FFFFFF"/>
              </w:rPr>
              <w:t>  </w:t>
            </w:r>
            <w:r w:rsidRPr="00831DF1">
              <w:t xml:space="preserve"> identifier type code </w:t>
            </w:r>
          </w:p>
        </w:tc>
        <w:tc>
          <w:tcPr>
            <w:tcW w:w="197" w:type="pct"/>
            <w:tcBorders>
              <w:top w:val="outset" w:sz="6" w:space="0" w:color="auto"/>
              <w:left w:val="outset" w:sz="6" w:space="0" w:color="auto"/>
              <w:bottom w:val="outset" w:sz="6" w:space="0" w:color="auto"/>
              <w:right w:val="outset" w:sz="6" w:space="0" w:color="auto"/>
            </w:tcBorders>
            <w:vAlign w:val="center"/>
          </w:tcPr>
          <w:p w14:paraId="7209A69B" w14:textId="77777777" w:rsidR="00290BEF" w:rsidRPr="00831DF1" w:rsidRDefault="00290BEF" w:rsidP="00831DF1">
            <w:pPr>
              <w:pStyle w:val="TableEntry"/>
              <w:rPr>
                <w:sz w:val="24"/>
                <w:szCs w:val="24"/>
              </w:rPr>
            </w:pPr>
            <w:r w:rsidRPr="00831DF1">
              <w:rPr>
                <w:color w:val="FFFFFF"/>
              </w:rPr>
              <w:t> </w:t>
            </w:r>
            <w:r w:rsidRPr="00831DF1">
              <w:t xml:space="preserve"> 5 </w:t>
            </w:r>
          </w:p>
        </w:tc>
        <w:tc>
          <w:tcPr>
            <w:tcW w:w="261" w:type="pct"/>
            <w:tcBorders>
              <w:top w:val="outset" w:sz="6" w:space="0" w:color="auto"/>
              <w:left w:val="outset" w:sz="6" w:space="0" w:color="auto"/>
              <w:bottom w:val="outset" w:sz="6" w:space="0" w:color="auto"/>
              <w:right w:val="outset" w:sz="6" w:space="0" w:color="auto"/>
            </w:tcBorders>
            <w:vAlign w:val="center"/>
          </w:tcPr>
          <w:p w14:paraId="77497FBE"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vAlign w:val="center"/>
          </w:tcPr>
          <w:p w14:paraId="59B68A8B" w14:textId="77777777" w:rsidR="00290BEF" w:rsidRPr="00831DF1" w:rsidRDefault="00290BEF"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14:paraId="4AEDCD56" w14:textId="77777777" w:rsidR="00290BEF" w:rsidRPr="00831DF1" w:rsidRDefault="00290BEF"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1FEB4A1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208612C6"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528AF52B"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37EC5826" w14:textId="77777777" w:rsidR="00290BEF" w:rsidRPr="00831DF1" w:rsidRDefault="00290BEF" w:rsidP="00831DF1">
            <w:pPr>
              <w:pStyle w:val="TableEntry"/>
              <w:rPr>
                <w:sz w:val="18"/>
                <w:szCs w:val="18"/>
              </w:rPr>
            </w:pPr>
            <w:r w:rsidRPr="00831DF1">
              <w:rPr>
                <w:sz w:val="18"/>
                <w:szCs w:val="18"/>
              </w:rPr>
              <w:t xml:space="preserve">0203 </w:t>
            </w:r>
          </w:p>
        </w:tc>
        <w:tc>
          <w:tcPr>
            <w:tcW w:w="461" w:type="pct"/>
            <w:tcBorders>
              <w:top w:val="outset" w:sz="6" w:space="0" w:color="auto"/>
              <w:left w:val="outset" w:sz="6" w:space="0" w:color="auto"/>
              <w:bottom w:val="outset" w:sz="6" w:space="0" w:color="auto"/>
              <w:right w:val="outset" w:sz="6" w:space="0" w:color="auto"/>
            </w:tcBorders>
            <w:vAlign w:val="center"/>
          </w:tcPr>
          <w:p w14:paraId="00FE885E"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vAlign w:val="center"/>
          </w:tcPr>
          <w:p w14:paraId="3FC23A7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vAlign w:val="center"/>
          </w:tcPr>
          <w:p w14:paraId="1949C98A" w14:textId="77777777" w:rsidR="00290BEF" w:rsidRPr="00831DF1" w:rsidRDefault="00290BEF" w:rsidP="00831DF1">
            <w:pPr>
              <w:pStyle w:val="TableEntry"/>
              <w:rPr>
                <w:sz w:val="24"/>
                <w:szCs w:val="24"/>
              </w:rPr>
            </w:pPr>
            <w:r w:rsidRPr="00831DF1">
              <w:rPr>
                <w:color w:val="FFFFFF"/>
              </w:rPr>
              <w:t> </w:t>
            </w:r>
            <w:r w:rsidRPr="00831DF1">
              <w:t xml:space="preserve"> PI </w:t>
            </w:r>
          </w:p>
        </w:tc>
        <w:tc>
          <w:tcPr>
            <w:tcW w:w="485" w:type="pct"/>
            <w:tcBorders>
              <w:top w:val="outset" w:sz="6" w:space="0" w:color="auto"/>
              <w:left w:val="outset" w:sz="6" w:space="0" w:color="auto"/>
              <w:bottom w:val="outset" w:sz="6" w:space="0" w:color="auto"/>
              <w:right w:val="outset" w:sz="6" w:space="0" w:color="auto"/>
            </w:tcBorders>
            <w:vAlign w:val="center"/>
          </w:tcPr>
          <w:p w14:paraId="3EC57E10"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50865124" w14:textId="77777777" w:rsidTr="00290BEF">
        <w:trPr>
          <w:trHeight w:val="75"/>
          <w:tblCellSpacing w:w="7" w:type="dxa"/>
        </w:trPr>
        <w:tc>
          <w:tcPr>
            <w:tcW w:w="3762" w:type="pct"/>
            <w:gridSpan w:val="11"/>
            <w:tcBorders>
              <w:top w:val="nil"/>
              <w:left w:val="nil"/>
              <w:bottom w:val="nil"/>
              <w:right w:val="nil"/>
            </w:tcBorders>
            <w:shd w:val="clear" w:color="auto" w:fill="FFFFFF"/>
            <w:vAlign w:val="center"/>
          </w:tcPr>
          <w:p w14:paraId="4A0EC123" w14:textId="77777777" w:rsidR="00290BEF" w:rsidRPr="00831DF1" w:rsidRDefault="00290BEF" w:rsidP="00831DF1">
            <w:pPr>
              <w:pStyle w:val="TableEntry"/>
              <w:rPr>
                <w:sz w:val="24"/>
                <w:szCs w:val="24"/>
              </w:rPr>
            </w:pPr>
            <w:r w:rsidRPr="00831DF1">
              <w:t xml:space="preserve">HL7 Definition: </w:t>
            </w:r>
          </w:p>
        </w:tc>
        <w:tc>
          <w:tcPr>
            <w:tcW w:w="723" w:type="pct"/>
            <w:shd w:val="clear" w:color="auto" w:fill="FFFFFF"/>
            <w:vAlign w:val="center"/>
          </w:tcPr>
          <w:p w14:paraId="33142C1D" w14:textId="77777777" w:rsidR="00290BEF" w:rsidRPr="00831DF1" w:rsidRDefault="00290BEF" w:rsidP="00831DF1">
            <w:pPr>
              <w:pStyle w:val="TableEntry"/>
            </w:pPr>
          </w:p>
        </w:tc>
        <w:tc>
          <w:tcPr>
            <w:tcW w:w="0" w:type="auto"/>
            <w:shd w:val="clear" w:color="auto" w:fill="FFFFFF"/>
            <w:vAlign w:val="center"/>
          </w:tcPr>
          <w:p w14:paraId="27ED2A8E" w14:textId="77777777" w:rsidR="00290BEF" w:rsidRPr="00831DF1" w:rsidRDefault="00290BEF" w:rsidP="00831DF1">
            <w:pPr>
              <w:pStyle w:val="TableEntry"/>
            </w:pPr>
          </w:p>
        </w:tc>
      </w:tr>
      <w:tr w:rsidR="00290BEF" w:rsidRPr="00831DF1" w14:paraId="7ADF0FA6" w14:textId="77777777" w:rsidTr="00290BEF">
        <w:trPr>
          <w:trHeight w:val="75"/>
          <w:tblCellSpacing w:w="7" w:type="dxa"/>
        </w:trPr>
        <w:tc>
          <w:tcPr>
            <w:tcW w:w="3762" w:type="pct"/>
            <w:gridSpan w:val="11"/>
            <w:tcBorders>
              <w:top w:val="nil"/>
              <w:left w:val="nil"/>
              <w:bottom w:val="nil"/>
              <w:right w:val="nil"/>
            </w:tcBorders>
            <w:shd w:val="clear" w:color="auto" w:fill="FFFFFF"/>
            <w:vAlign w:val="center"/>
          </w:tcPr>
          <w:p w14:paraId="4BE3BDD3" w14:textId="77777777" w:rsidR="00290BEF" w:rsidRPr="00831DF1" w:rsidRDefault="00290BEF" w:rsidP="00831DF1">
            <w:pPr>
              <w:pStyle w:val="TableEntry"/>
              <w:rPr>
                <w:sz w:val="24"/>
                <w:szCs w:val="24"/>
              </w:rPr>
            </w:pPr>
            <w:r w:rsidRPr="00831DF1">
              <w:rPr>
                <w:color w:val="00FFFF"/>
              </w:rPr>
              <w:t> </w:t>
            </w:r>
            <w:r w:rsidRPr="00831DF1">
              <w:t xml:space="preserve"> Patient Internal Identifier - PI </w:t>
            </w:r>
          </w:p>
        </w:tc>
        <w:tc>
          <w:tcPr>
            <w:tcW w:w="723" w:type="pct"/>
            <w:shd w:val="clear" w:color="auto" w:fill="FFFFFF"/>
            <w:vAlign w:val="center"/>
          </w:tcPr>
          <w:p w14:paraId="7AF62921" w14:textId="77777777" w:rsidR="00290BEF" w:rsidRPr="00831DF1" w:rsidRDefault="00290BEF" w:rsidP="00831DF1">
            <w:pPr>
              <w:pStyle w:val="TableEntry"/>
            </w:pPr>
          </w:p>
        </w:tc>
        <w:tc>
          <w:tcPr>
            <w:tcW w:w="0" w:type="auto"/>
            <w:shd w:val="clear" w:color="auto" w:fill="FFFFFF"/>
            <w:vAlign w:val="center"/>
          </w:tcPr>
          <w:p w14:paraId="5094E341" w14:textId="77777777" w:rsidR="00290BEF" w:rsidRPr="00831DF1" w:rsidRDefault="00290BEF" w:rsidP="00831DF1">
            <w:pPr>
              <w:pStyle w:val="TableEntry"/>
            </w:pPr>
          </w:p>
        </w:tc>
      </w:tr>
      <w:tr w:rsidR="00290BEF" w:rsidRPr="00831DF1" w14:paraId="1F2E4C62"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5A6847BE" w14:textId="77777777" w:rsidR="00290BEF" w:rsidRPr="00831DF1" w:rsidRDefault="00290BEF" w:rsidP="00831DF1">
            <w:pPr>
              <w:pStyle w:val="TableEntry"/>
              <w:rPr>
                <w:sz w:val="24"/>
                <w:szCs w:val="24"/>
              </w:rPr>
            </w:pPr>
            <w:r w:rsidRPr="00831DF1">
              <w:rPr>
                <w:color w:val="FFFFFF"/>
              </w:rPr>
              <w:t>  </w:t>
            </w:r>
            <w:r w:rsidRPr="00831DF1">
              <w:t xml:space="preserve"> assigning facility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D95285A" w14:textId="77777777" w:rsidR="00290BEF" w:rsidRPr="00831DF1" w:rsidRDefault="00290BEF" w:rsidP="00831DF1">
            <w:pPr>
              <w:pStyle w:val="TableEntry"/>
              <w:rPr>
                <w:sz w:val="24"/>
                <w:szCs w:val="24"/>
              </w:rPr>
            </w:pPr>
            <w:r w:rsidRPr="00831DF1">
              <w:rPr>
                <w:color w:val="FFFFFF"/>
              </w:rPr>
              <w:t> </w:t>
            </w:r>
            <w:r w:rsidRPr="00831DF1">
              <w:t xml:space="preserve"> 6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0E39E6DB" w14:textId="77777777" w:rsidR="00290BEF" w:rsidRPr="00831DF1" w:rsidRDefault="00290BEF"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E5A113C"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054150C"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74B83690"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A121DE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0412473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4C41EA95"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7D1306C"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4F3B4DF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312BC9F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77EECCA8"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60E66FFF"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4E350F1D" w14:textId="77777777" w:rsidR="00290BEF" w:rsidRPr="00831DF1" w:rsidRDefault="00290BEF" w:rsidP="00831DF1">
            <w:pPr>
              <w:pStyle w:val="TableEntry"/>
              <w:rPr>
                <w:sz w:val="24"/>
                <w:szCs w:val="24"/>
              </w:rPr>
            </w:pPr>
            <w:r w:rsidRPr="00831DF1">
              <w:rPr>
                <w:color w:val="FFFFFF"/>
              </w:rPr>
              <w:t>  </w:t>
            </w:r>
            <w:r w:rsidRPr="00831DF1">
              <w:t xml:space="preserve"> effective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4919843" w14:textId="77777777" w:rsidR="00290BEF" w:rsidRPr="00831DF1" w:rsidRDefault="00290BEF" w:rsidP="00831DF1">
            <w:pPr>
              <w:pStyle w:val="TableEntry"/>
              <w:rPr>
                <w:sz w:val="24"/>
                <w:szCs w:val="24"/>
              </w:rPr>
            </w:pPr>
            <w:r w:rsidRPr="00831DF1">
              <w:rPr>
                <w:color w:val="FFFFFF"/>
              </w:rPr>
              <w:t> </w:t>
            </w:r>
            <w:r w:rsidRPr="00831DF1">
              <w:t xml:space="preserve"> 7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408B1C2E" w14:textId="77777777" w:rsidR="00290BEF" w:rsidRPr="00831DF1" w:rsidRDefault="00290BEF"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3C4E26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32DA2FE"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28D2B880"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6FCD241"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C1AD398"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4C3428BD"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80BAF2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434C4D5B"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6140672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7EC183B3"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43786DA5"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03638127" w14:textId="77777777" w:rsidR="00290BEF" w:rsidRPr="00831DF1" w:rsidRDefault="00290BEF" w:rsidP="00831DF1">
            <w:pPr>
              <w:pStyle w:val="TableEntry"/>
              <w:rPr>
                <w:sz w:val="24"/>
                <w:szCs w:val="24"/>
              </w:rPr>
            </w:pPr>
            <w:r w:rsidRPr="00831DF1">
              <w:rPr>
                <w:color w:val="FFFFFF"/>
              </w:rPr>
              <w:t>  </w:t>
            </w:r>
            <w:r w:rsidRPr="00831DF1">
              <w:t xml:space="preserve"> expiration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B5E5DC8" w14:textId="77777777" w:rsidR="00290BEF" w:rsidRPr="00831DF1" w:rsidRDefault="00290BEF" w:rsidP="00831DF1">
            <w:pPr>
              <w:pStyle w:val="TableEntry"/>
              <w:rPr>
                <w:sz w:val="24"/>
                <w:szCs w:val="24"/>
              </w:rPr>
            </w:pPr>
            <w:r w:rsidRPr="00831DF1">
              <w:rPr>
                <w:color w:val="FFFFFF"/>
              </w:rPr>
              <w:t> </w:t>
            </w:r>
            <w:r w:rsidRPr="00831DF1">
              <w:t xml:space="preserve"> 8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0E40865E" w14:textId="77777777" w:rsidR="00290BEF" w:rsidRPr="00831DF1" w:rsidRDefault="00290BEF"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C6F8D47"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E8BC16C"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28823E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BD61C54"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00979F7"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7698BC1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5C74A38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01B1947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14992B5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532166FA"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20F24DD0"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7E133133" w14:textId="77777777" w:rsidR="00290BEF" w:rsidRPr="00831DF1" w:rsidRDefault="00290BEF" w:rsidP="00831DF1">
            <w:pPr>
              <w:pStyle w:val="TableEntry"/>
              <w:rPr>
                <w:sz w:val="24"/>
                <w:szCs w:val="24"/>
              </w:rPr>
            </w:pPr>
            <w:r w:rsidRPr="00831DF1">
              <w:rPr>
                <w:color w:val="FFFFFF"/>
              </w:rPr>
              <w:t> </w:t>
            </w:r>
            <w:r w:rsidRPr="00831DF1">
              <w:t xml:space="preserve"> Patient Identifier List_rep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1535EB3"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3664C588" w14:textId="77777777" w:rsidR="00290BEF" w:rsidRPr="00831DF1" w:rsidRDefault="00290BEF"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2FAB757"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75862A3"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4CD05D9" w14:textId="77777777" w:rsidR="00290BEF" w:rsidRPr="00831DF1" w:rsidRDefault="00290BEF"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866086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D5D6EED"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2475383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3FFA5FB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033698C5"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608F744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7A6C1F1B" w14:textId="77777777" w:rsidR="00290BEF" w:rsidRPr="00831DF1" w:rsidRDefault="00290BEF" w:rsidP="00831DF1">
            <w:pPr>
              <w:pStyle w:val="TableEntry"/>
              <w:rPr>
                <w:sz w:val="24"/>
                <w:szCs w:val="24"/>
              </w:rPr>
            </w:pPr>
            <w:r w:rsidRPr="00831DF1">
              <w:rPr>
                <w:color w:val="FFFFFF"/>
              </w:rPr>
              <w:t> </w:t>
            </w:r>
            <w:r w:rsidRPr="00831DF1">
              <w:t xml:space="preserve"> 3.4.2.3 </w:t>
            </w:r>
          </w:p>
        </w:tc>
      </w:tr>
      <w:tr w:rsidR="00290BEF" w:rsidRPr="00831DF1" w14:paraId="1756B8A5"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0A9FF9E9" w14:textId="77777777" w:rsidR="00290BEF" w:rsidRPr="00831DF1" w:rsidRDefault="00290BEF" w:rsidP="00831DF1">
            <w:pPr>
              <w:pStyle w:val="TableEntry"/>
              <w:rPr>
                <w:sz w:val="24"/>
                <w:szCs w:val="24"/>
              </w:rPr>
            </w:pPr>
            <w:r w:rsidRPr="00831DF1">
              <w:rPr>
                <w:color w:val="FFFFFF"/>
              </w:rPr>
              <w:t> </w:t>
            </w:r>
            <w:r w:rsidRPr="00831DF1">
              <w:t xml:space="preserve"> Patient Identifier List_rep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6430EDA"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459D854E" w14:textId="77777777" w:rsidR="00290BEF" w:rsidRPr="00831DF1" w:rsidRDefault="00290BEF"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70FDF7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6FBF7A6"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4B586FF9" w14:textId="77777777" w:rsidR="00290BEF" w:rsidRPr="00831DF1" w:rsidRDefault="00290BEF"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ACC870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3654D78"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5059CF55"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073C87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14DD8BB8"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1245BE34"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189E98C0" w14:textId="77777777" w:rsidR="00290BEF" w:rsidRPr="00831DF1" w:rsidRDefault="00290BEF" w:rsidP="00831DF1">
            <w:pPr>
              <w:pStyle w:val="TableEntry"/>
              <w:rPr>
                <w:sz w:val="24"/>
                <w:szCs w:val="24"/>
              </w:rPr>
            </w:pPr>
            <w:r w:rsidRPr="00831DF1">
              <w:rPr>
                <w:color w:val="FFFFFF"/>
              </w:rPr>
              <w:t> </w:t>
            </w:r>
            <w:r w:rsidRPr="00831DF1">
              <w:t xml:space="preserve"> 3.4.2.3 </w:t>
            </w:r>
          </w:p>
        </w:tc>
      </w:tr>
      <w:tr w:rsidR="00290BEF" w:rsidRPr="00831DF1" w14:paraId="4C418052"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74F662F0" w14:textId="77777777" w:rsidR="00290BEF" w:rsidRPr="00831DF1" w:rsidRDefault="00290BEF" w:rsidP="00831DF1">
            <w:pPr>
              <w:pStyle w:val="TableEntry"/>
              <w:rPr>
                <w:sz w:val="24"/>
                <w:szCs w:val="24"/>
              </w:rPr>
            </w:pPr>
            <w:r w:rsidRPr="00831DF1">
              <w:rPr>
                <w:color w:val="FFFFFF"/>
              </w:rPr>
              <w:t> </w:t>
            </w:r>
            <w:r w:rsidRPr="00831DF1">
              <w:t xml:space="preserve"> Alternate Patient ID - PID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B3E7897" w14:textId="77777777" w:rsidR="00290BEF" w:rsidRPr="00831DF1" w:rsidRDefault="00290BEF" w:rsidP="00831DF1">
            <w:pPr>
              <w:pStyle w:val="TableEntry"/>
              <w:rPr>
                <w:sz w:val="24"/>
                <w:szCs w:val="24"/>
              </w:rPr>
            </w:pPr>
            <w:r w:rsidRPr="00831DF1">
              <w:rPr>
                <w:color w:val="FFFFFF"/>
              </w:rPr>
              <w:t> </w:t>
            </w:r>
            <w:r w:rsidRPr="00831DF1">
              <w:t xml:space="preserve"> 4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16A505CF" w14:textId="77777777" w:rsidR="00290BEF" w:rsidRPr="00831DF1" w:rsidRDefault="00290BEF"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3DC9E94" w14:textId="77777777" w:rsidR="00290BEF" w:rsidRPr="00831DF1" w:rsidRDefault="00290BEF" w:rsidP="00831DF1">
            <w:pPr>
              <w:pStyle w:val="TableEntry"/>
              <w:rPr>
                <w:sz w:val="24"/>
                <w:szCs w:val="24"/>
              </w:rPr>
            </w:pPr>
            <w:r w:rsidRPr="00831DF1">
              <w:rPr>
                <w:color w:val="FFFFFF"/>
              </w:rPr>
              <w:t> </w:t>
            </w:r>
            <w:r w:rsidRPr="00831DF1">
              <w:t xml:space="preserve"> 20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1BC7F70"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4771C633" w14:textId="77777777" w:rsidR="00290BEF" w:rsidRPr="00831DF1" w:rsidRDefault="00290BEF"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2CD7C8C"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503007E3"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5DAB6136"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2BD34F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7FA624EC"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23E3643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6588CD86" w14:textId="77777777" w:rsidR="00290BEF" w:rsidRPr="00831DF1" w:rsidRDefault="00290BEF" w:rsidP="00831DF1">
            <w:pPr>
              <w:pStyle w:val="TableEntry"/>
              <w:rPr>
                <w:sz w:val="24"/>
                <w:szCs w:val="24"/>
              </w:rPr>
            </w:pPr>
            <w:r w:rsidRPr="00831DF1">
              <w:rPr>
                <w:color w:val="FFFFFF"/>
              </w:rPr>
              <w:t> </w:t>
            </w:r>
            <w:r w:rsidRPr="00831DF1">
              <w:t xml:space="preserve"> 3.4.2.4 </w:t>
            </w:r>
          </w:p>
        </w:tc>
      </w:tr>
      <w:tr w:rsidR="00290BEF" w:rsidRPr="00831DF1" w14:paraId="34588E29"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vAlign w:val="center"/>
          </w:tcPr>
          <w:p w14:paraId="07E4A02F" w14:textId="77777777" w:rsidR="00290BEF" w:rsidRPr="00831DF1" w:rsidRDefault="00290BEF" w:rsidP="00831DF1">
            <w:pPr>
              <w:pStyle w:val="TableEntry"/>
              <w:rPr>
                <w:sz w:val="24"/>
                <w:szCs w:val="24"/>
              </w:rPr>
            </w:pPr>
            <w:r w:rsidRPr="00831DF1">
              <w:rPr>
                <w:color w:val="FFFFFF"/>
              </w:rPr>
              <w:t> </w:t>
            </w:r>
            <w:r w:rsidRPr="00831DF1">
              <w:t xml:space="preserve"> Patient Name </w:t>
            </w:r>
          </w:p>
        </w:tc>
        <w:tc>
          <w:tcPr>
            <w:tcW w:w="197" w:type="pct"/>
            <w:tcBorders>
              <w:top w:val="outset" w:sz="6" w:space="0" w:color="auto"/>
              <w:left w:val="outset" w:sz="6" w:space="0" w:color="auto"/>
              <w:bottom w:val="outset" w:sz="6" w:space="0" w:color="auto"/>
              <w:right w:val="outset" w:sz="6" w:space="0" w:color="auto"/>
            </w:tcBorders>
            <w:vAlign w:val="center"/>
          </w:tcPr>
          <w:p w14:paraId="68E1EF1B" w14:textId="77777777" w:rsidR="00290BEF" w:rsidRPr="00831DF1" w:rsidRDefault="00290BEF" w:rsidP="00831DF1">
            <w:pPr>
              <w:pStyle w:val="TableEntry"/>
              <w:rPr>
                <w:sz w:val="24"/>
                <w:szCs w:val="24"/>
              </w:rPr>
            </w:pPr>
            <w:r w:rsidRPr="00831DF1">
              <w:rPr>
                <w:color w:val="FFFFFF"/>
              </w:rPr>
              <w:t> </w:t>
            </w:r>
            <w:r w:rsidRPr="00831DF1">
              <w:t xml:space="preserve"> 5 </w:t>
            </w:r>
          </w:p>
        </w:tc>
        <w:tc>
          <w:tcPr>
            <w:tcW w:w="261" w:type="pct"/>
            <w:tcBorders>
              <w:top w:val="outset" w:sz="6" w:space="0" w:color="auto"/>
              <w:left w:val="outset" w:sz="6" w:space="0" w:color="auto"/>
              <w:bottom w:val="outset" w:sz="6" w:space="0" w:color="auto"/>
              <w:right w:val="outset" w:sz="6" w:space="0" w:color="auto"/>
            </w:tcBorders>
            <w:vAlign w:val="center"/>
          </w:tcPr>
          <w:p w14:paraId="3E9EDC50" w14:textId="77777777" w:rsidR="00290BEF" w:rsidRPr="00831DF1" w:rsidRDefault="00290BEF" w:rsidP="00831DF1">
            <w:pPr>
              <w:pStyle w:val="TableEntry"/>
              <w:rPr>
                <w:sz w:val="24"/>
                <w:szCs w:val="24"/>
              </w:rPr>
            </w:pPr>
            <w:r w:rsidRPr="00831DF1">
              <w:t xml:space="preserve">XPN </w:t>
            </w:r>
          </w:p>
        </w:tc>
        <w:tc>
          <w:tcPr>
            <w:tcW w:w="209" w:type="pct"/>
            <w:tcBorders>
              <w:top w:val="outset" w:sz="6" w:space="0" w:color="auto"/>
              <w:left w:val="outset" w:sz="6" w:space="0" w:color="auto"/>
              <w:bottom w:val="outset" w:sz="6" w:space="0" w:color="auto"/>
              <w:right w:val="outset" w:sz="6" w:space="0" w:color="auto"/>
            </w:tcBorders>
            <w:vAlign w:val="center"/>
          </w:tcPr>
          <w:p w14:paraId="6F76CC6A" w14:textId="77777777" w:rsidR="00290BEF" w:rsidRPr="00831DF1" w:rsidRDefault="00290BEF" w:rsidP="00831DF1">
            <w:pPr>
              <w:pStyle w:val="TableEntry"/>
              <w:rPr>
                <w:sz w:val="24"/>
                <w:szCs w:val="24"/>
              </w:rPr>
            </w:pPr>
            <w:r w:rsidRPr="00831DF1">
              <w:t xml:space="preserve">250 </w:t>
            </w:r>
          </w:p>
        </w:tc>
        <w:tc>
          <w:tcPr>
            <w:tcW w:w="209" w:type="pct"/>
            <w:tcBorders>
              <w:top w:val="outset" w:sz="6" w:space="0" w:color="auto"/>
              <w:left w:val="outset" w:sz="6" w:space="0" w:color="auto"/>
              <w:bottom w:val="outset" w:sz="6" w:space="0" w:color="auto"/>
              <w:right w:val="outset" w:sz="6" w:space="0" w:color="auto"/>
            </w:tcBorders>
            <w:vAlign w:val="center"/>
          </w:tcPr>
          <w:p w14:paraId="3B8CF92B" w14:textId="77777777" w:rsidR="00290BEF" w:rsidRPr="00831DF1" w:rsidRDefault="00290BEF"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14:paraId="2A3FA770" w14:textId="77777777" w:rsidR="00290BEF" w:rsidRPr="00831DF1" w:rsidRDefault="00290BEF" w:rsidP="00831DF1">
            <w:pPr>
              <w:pStyle w:val="TableEntry"/>
              <w:rPr>
                <w:sz w:val="24"/>
                <w:szCs w:val="24"/>
              </w:rPr>
            </w:pPr>
            <w:r w:rsidRPr="00831DF1">
              <w:t xml:space="preserve">True </w:t>
            </w:r>
          </w:p>
        </w:tc>
        <w:tc>
          <w:tcPr>
            <w:tcW w:w="202" w:type="pct"/>
            <w:tcBorders>
              <w:top w:val="outset" w:sz="6" w:space="0" w:color="auto"/>
              <w:left w:val="outset" w:sz="6" w:space="0" w:color="auto"/>
              <w:bottom w:val="outset" w:sz="6" w:space="0" w:color="auto"/>
              <w:right w:val="outset" w:sz="6" w:space="0" w:color="auto"/>
            </w:tcBorders>
            <w:vAlign w:val="center"/>
          </w:tcPr>
          <w:p w14:paraId="67072BBB"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14:paraId="1925A00B" w14:textId="77777777" w:rsidR="00290BEF" w:rsidRPr="00831DF1" w:rsidRDefault="00290BEF" w:rsidP="00831DF1">
            <w:pPr>
              <w:pStyle w:val="TableEntry"/>
              <w:rPr>
                <w:sz w:val="24"/>
                <w:szCs w:val="24"/>
              </w:rPr>
            </w:pPr>
            <w:r w:rsidRPr="00831DF1">
              <w:rPr>
                <w:color w:val="FFFFFF"/>
              </w:rPr>
              <w:t> </w:t>
            </w:r>
            <w:r w:rsidRPr="00831DF1">
              <w:t xml:space="preserve"> * </w:t>
            </w:r>
          </w:p>
        </w:tc>
        <w:tc>
          <w:tcPr>
            <w:tcW w:w="243" w:type="pct"/>
            <w:tcBorders>
              <w:top w:val="outset" w:sz="6" w:space="0" w:color="auto"/>
              <w:left w:val="outset" w:sz="6" w:space="0" w:color="auto"/>
              <w:bottom w:val="outset" w:sz="6" w:space="0" w:color="auto"/>
              <w:right w:val="outset" w:sz="6" w:space="0" w:color="auto"/>
            </w:tcBorders>
            <w:vAlign w:val="center"/>
          </w:tcPr>
          <w:p w14:paraId="53798A2E"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78B6EBC9"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vAlign w:val="center"/>
          </w:tcPr>
          <w:p w14:paraId="1C807F8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vAlign w:val="center"/>
          </w:tcPr>
          <w:p w14:paraId="08A8002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vAlign w:val="center"/>
          </w:tcPr>
          <w:p w14:paraId="301BC4C5" w14:textId="77777777" w:rsidR="00290BEF" w:rsidRPr="00831DF1" w:rsidRDefault="00290BEF" w:rsidP="00831DF1">
            <w:pPr>
              <w:pStyle w:val="TableEntry"/>
              <w:rPr>
                <w:sz w:val="24"/>
                <w:szCs w:val="24"/>
              </w:rPr>
            </w:pPr>
            <w:r w:rsidRPr="00831DF1">
              <w:rPr>
                <w:color w:val="FFFFFF"/>
              </w:rPr>
              <w:t> </w:t>
            </w:r>
            <w:r w:rsidRPr="00831DF1">
              <w:t xml:space="preserve"> PATIENT file #2, field .01 NAME </w:t>
            </w:r>
          </w:p>
        </w:tc>
      </w:tr>
      <w:tr w:rsidR="00290BEF" w:rsidRPr="00831DF1" w14:paraId="10F89AC7" w14:textId="77777777" w:rsidTr="00290BEF">
        <w:trPr>
          <w:trHeight w:val="75"/>
          <w:tblCellSpacing w:w="7" w:type="dxa"/>
        </w:trPr>
        <w:tc>
          <w:tcPr>
            <w:tcW w:w="3762" w:type="pct"/>
            <w:gridSpan w:val="11"/>
            <w:tcBorders>
              <w:top w:val="nil"/>
              <w:left w:val="nil"/>
              <w:bottom w:val="nil"/>
              <w:right w:val="nil"/>
            </w:tcBorders>
            <w:shd w:val="clear" w:color="auto" w:fill="FFFFFF"/>
            <w:vAlign w:val="center"/>
          </w:tcPr>
          <w:p w14:paraId="44529782" w14:textId="77777777" w:rsidR="00290BEF" w:rsidRPr="00831DF1" w:rsidRDefault="00290BEF" w:rsidP="00831DF1">
            <w:pPr>
              <w:pStyle w:val="TableEntry"/>
              <w:rPr>
                <w:sz w:val="24"/>
                <w:szCs w:val="24"/>
              </w:rPr>
            </w:pPr>
            <w:r w:rsidRPr="00831DF1">
              <w:t xml:space="preserve">HL7 Definition: </w:t>
            </w:r>
          </w:p>
        </w:tc>
        <w:tc>
          <w:tcPr>
            <w:tcW w:w="723" w:type="pct"/>
            <w:shd w:val="clear" w:color="auto" w:fill="FFFFFF"/>
            <w:vAlign w:val="center"/>
          </w:tcPr>
          <w:p w14:paraId="2F8B1D2F" w14:textId="77777777" w:rsidR="00290BEF" w:rsidRPr="00831DF1" w:rsidRDefault="00290BEF" w:rsidP="00831DF1">
            <w:pPr>
              <w:pStyle w:val="TableEntry"/>
            </w:pPr>
          </w:p>
        </w:tc>
        <w:tc>
          <w:tcPr>
            <w:tcW w:w="0" w:type="auto"/>
            <w:shd w:val="clear" w:color="auto" w:fill="FFFFFF"/>
            <w:vAlign w:val="center"/>
          </w:tcPr>
          <w:p w14:paraId="06EB6E71" w14:textId="77777777" w:rsidR="00290BEF" w:rsidRPr="00831DF1" w:rsidRDefault="00290BEF" w:rsidP="00831DF1">
            <w:pPr>
              <w:pStyle w:val="TableEntry"/>
            </w:pPr>
          </w:p>
        </w:tc>
      </w:tr>
      <w:tr w:rsidR="00290BEF" w:rsidRPr="00831DF1" w14:paraId="43E062FC" w14:textId="77777777" w:rsidTr="00290BEF">
        <w:trPr>
          <w:trHeight w:val="75"/>
          <w:tblCellSpacing w:w="7" w:type="dxa"/>
        </w:trPr>
        <w:tc>
          <w:tcPr>
            <w:tcW w:w="3762" w:type="pct"/>
            <w:gridSpan w:val="11"/>
            <w:tcBorders>
              <w:top w:val="nil"/>
              <w:left w:val="nil"/>
              <w:bottom w:val="nil"/>
              <w:right w:val="nil"/>
            </w:tcBorders>
            <w:shd w:val="clear" w:color="auto" w:fill="FFFFFF"/>
            <w:vAlign w:val="center"/>
          </w:tcPr>
          <w:p w14:paraId="2C5680D6" w14:textId="77777777" w:rsidR="00290BEF" w:rsidRPr="00831DF1" w:rsidRDefault="00290BEF" w:rsidP="00831DF1">
            <w:pPr>
              <w:pStyle w:val="TableEntry"/>
              <w:rPr>
                <w:sz w:val="24"/>
                <w:szCs w:val="24"/>
              </w:rPr>
            </w:pPr>
            <w:r w:rsidRPr="00831DF1">
              <w:rPr>
                <w:color w:val="00FFFF"/>
              </w:rPr>
              <w:t> </w:t>
            </w:r>
            <w:r w:rsidRPr="00831DF1">
              <w:t xml:space="preserve"> Legal [VHA Standard] (2; .01) VistA format is LASTNAME, FIRSTNAME MIDDLE; VistA software will format VistA name from HL7 name, if necessary. </w:t>
            </w:r>
          </w:p>
        </w:tc>
        <w:tc>
          <w:tcPr>
            <w:tcW w:w="723" w:type="pct"/>
            <w:shd w:val="clear" w:color="auto" w:fill="FFFFFF"/>
            <w:vAlign w:val="center"/>
          </w:tcPr>
          <w:p w14:paraId="0D996298" w14:textId="77777777" w:rsidR="00290BEF" w:rsidRPr="00831DF1" w:rsidRDefault="00290BEF" w:rsidP="00831DF1">
            <w:pPr>
              <w:pStyle w:val="TableEntry"/>
            </w:pPr>
          </w:p>
        </w:tc>
        <w:tc>
          <w:tcPr>
            <w:tcW w:w="0" w:type="auto"/>
            <w:shd w:val="clear" w:color="auto" w:fill="FFFFFF"/>
            <w:vAlign w:val="center"/>
          </w:tcPr>
          <w:p w14:paraId="50681452" w14:textId="77777777" w:rsidR="00290BEF" w:rsidRPr="00831DF1" w:rsidRDefault="00290BEF" w:rsidP="00831DF1">
            <w:pPr>
              <w:pStyle w:val="TableEntry"/>
            </w:pPr>
          </w:p>
        </w:tc>
      </w:tr>
      <w:tr w:rsidR="00290BEF" w:rsidRPr="00831DF1" w14:paraId="427F2BB5"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vAlign w:val="center"/>
          </w:tcPr>
          <w:p w14:paraId="1242252E" w14:textId="77777777" w:rsidR="00290BEF" w:rsidRPr="00831DF1" w:rsidRDefault="00290BEF" w:rsidP="00831DF1">
            <w:pPr>
              <w:pStyle w:val="TableEntry"/>
              <w:rPr>
                <w:sz w:val="24"/>
                <w:szCs w:val="24"/>
              </w:rPr>
            </w:pPr>
            <w:r w:rsidRPr="00831DF1">
              <w:rPr>
                <w:color w:val="FFFFFF"/>
              </w:rPr>
              <w:t>  </w:t>
            </w:r>
            <w:r w:rsidRPr="00831DF1">
              <w:t xml:space="preserve"> family name </w:t>
            </w:r>
          </w:p>
        </w:tc>
        <w:tc>
          <w:tcPr>
            <w:tcW w:w="197" w:type="pct"/>
            <w:tcBorders>
              <w:top w:val="outset" w:sz="6" w:space="0" w:color="auto"/>
              <w:left w:val="outset" w:sz="6" w:space="0" w:color="auto"/>
              <w:bottom w:val="outset" w:sz="6" w:space="0" w:color="auto"/>
              <w:right w:val="outset" w:sz="6" w:space="0" w:color="auto"/>
            </w:tcBorders>
            <w:vAlign w:val="center"/>
          </w:tcPr>
          <w:p w14:paraId="0E992211"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14:paraId="23BC9D2D" w14:textId="77777777" w:rsidR="00290BEF" w:rsidRPr="00831DF1" w:rsidRDefault="00290BEF" w:rsidP="00831DF1">
            <w:pPr>
              <w:pStyle w:val="TableEntry"/>
              <w:rPr>
                <w:sz w:val="24"/>
                <w:szCs w:val="24"/>
              </w:rPr>
            </w:pPr>
            <w:r w:rsidRPr="00831DF1">
              <w:rPr>
                <w:color w:val="FFFFFF"/>
              </w:rPr>
              <w:t> </w:t>
            </w:r>
            <w:r w:rsidRPr="00831DF1">
              <w:t xml:space="preserve"> FN </w:t>
            </w:r>
          </w:p>
        </w:tc>
        <w:tc>
          <w:tcPr>
            <w:tcW w:w="209" w:type="pct"/>
            <w:tcBorders>
              <w:top w:val="outset" w:sz="6" w:space="0" w:color="auto"/>
              <w:left w:val="outset" w:sz="6" w:space="0" w:color="auto"/>
              <w:bottom w:val="outset" w:sz="6" w:space="0" w:color="auto"/>
              <w:right w:val="outset" w:sz="6" w:space="0" w:color="auto"/>
            </w:tcBorders>
            <w:vAlign w:val="center"/>
          </w:tcPr>
          <w:p w14:paraId="15E68744" w14:textId="77777777" w:rsidR="00290BEF" w:rsidRPr="00831DF1" w:rsidRDefault="00290BEF" w:rsidP="00831DF1">
            <w:pPr>
              <w:pStyle w:val="TableEntry"/>
              <w:rPr>
                <w:sz w:val="24"/>
                <w:szCs w:val="24"/>
              </w:rPr>
            </w:pPr>
            <w:r w:rsidRPr="00831DF1">
              <w:rPr>
                <w:color w:val="FFFFFF"/>
              </w:rPr>
              <w:t> </w:t>
            </w:r>
            <w:r w:rsidRPr="00831DF1">
              <w:t xml:space="preserve"> 35 </w:t>
            </w:r>
          </w:p>
        </w:tc>
        <w:tc>
          <w:tcPr>
            <w:tcW w:w="209" w:type="pct"/>
            <w:tcBorders>
              <w:top w:val="outset" w:sz="6" w:space="0" w:color="auto"/>
              <w:left w:val="outset" w:sz="6" w:space="0" w:color="auto"/>
              <w:bottom w:val="outset" w:sz="6" w:space="0" w:color="auto"/>
              <w:right w:val="outset" w:sz="6" w:space="0" w:color="auto"/>
            </w:tcBorders>
            <w:vAlign w:val="center"/>
          </w:tcPr>
          <w:p w14:paraId="47DFECDB" w14:textId="77777777" w:rsidR="00290BEF" w:rsidRPr="00831DF1" w:rsidRDefault="00290BEF"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14:paraId="748E6D64"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17077B62"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14:paraId="1515215E"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66ADC08E"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32C0E446"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vAlign w:val="center"/>
          </w:tcPr>
          <w:p w14:paraId="2D021F5B"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vAlign w:val="center"/>
          </w:tcPr>
          <w:p w14:paraId="4579BC4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vAlign w:val="center"/>
          </w:tcPr>
          <w:p w14:paraId="6A39B26F"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553D8A45"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vAlign w:val="center"/>
          </w:tcPr>
          <w:p w14:paraId="23BCA15D" w14:textId="77777777" w:rsidR="00290BEF" w:rsidRPr="00831DF1" w:rsidRDefault="00290BEF" w:rsidP="00831DF1">
            <w:pPr>
              <w:pStyle w:val="TableEntry"/>
              <w:rPr>
                <w:sz w:val="24"/>
                <w:szCs w:val="24"/>
              </w:rPr>
            </w:pPr>
            <w:r w:rsidRPr="00831DF1">
              <w:rPr>
                <w:color w:val="FFFFFF"/>
              </w:rPr>
              <w:t>  ¦nbsp;</w:t>
            </w:r>
            <w:r w:rsidRPr="00831DF1">
              <w:t xml:space="preserve"> surname </w:t>
            </w:r>
          </w:p>
        </w:tc>
        <w:tc>
          <w:tcPr>
            <w:tcW w:w="197" w:type="pct"/>
            <w:tcBorders>
              <w:top w:val="outset" w:sz="6" w:space="0" w:color="auto"/>
              <w:left w:val="outset" w:sz="6" w:space="0" w:color="auto"/>
              <w:bottom w:val="outset" w:sz="6" w:space="0" w:color="auto"/>
              <w:right w:val="outset" w:sz="6" w:space="0" w:color="auto"/>
            </w:tcBorders>
            <w:vAlign w:val="center"/>
          </w:tcPr>
          <w:p w14:paraId="168721C3"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14:paraId="5926F96D"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14:paraId="473B9E4B" w14:textId="77777777" w:rsidR="00290BEF" w:rsidRPr="00831DF1" w:rsidRDefault="00290BEF" w:rsidP="00831DF1">
            <w:pPr>
              <w:pStyle w:val="TableEntry"/>
              <w:rPr>
                <w:sz w:val="24"/>
                <w:szCs w:val="24"/>
              </w:rPr>
            </w:pPr>
            <w:r w:rsidRPr="00831DF1">
              <w:rPr>
                <w:color w:val="FFFFFF"/>
              </w:rPr>
              <w:t> </w:t>
            </w:r>
            <w:r w:rsidRPr="00831DF1">
              <w:t xml:space="preserve"> 35 </w:t>
            </w:r>
          </w:p>
        </w:tc>
        <w:tc>
          <w:tcPr>
            <w:tcW w:w="209" w:type="pct"/>
            <w:tcBorders>
              <w:top w:val="outset" w:sz="6" w:space="0" w:color="auto"/>
              <w:left w:val="outset" w:sz="6" w:space="0" w:color="auto"/>
              <w:bottom w:val="outset" w:sz="6" w:space="0" w:color="auto"/>
              <w:right w:val="outset" w:sz="6" w:space="0" w:color="auto"/>
            </w:tcBorders>
            <w:vAlign w:val="center"/>
          </w:tcPr>
          <w:p w14:paraId="553478F7" w14:textId="77777777" w:rsidR="00290BEF" w:rsidRPr="00831DF1" w:rsidRDefault="00290BEF"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14:paraId="59116DC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0CAD412A"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14:paraId="6DA9A1E0"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1FB4025E"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57CB8A84"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vAlign w:val="center"/>
          </w:tcPr>
          <w:p w14:paraId="368DD6E6"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vAlign w:val="center"/>
          </w:tcPr>
          <w:p w14:paraId="7A7A1370" w14:textId="77777777" w:rsidR="00290BEF" w:rsidRPr="00831DF1" w:rsidRDefault="00290BEF" w:rsidP="00831DF1">
            <w:pPr>
              <w:pStyle w:val="TableEntry"/>
              <w:rPr>
                <w:sz w:val="24"/>
                <w:szCs w:val="24"/>
              </w:rPr>
            </w:pPr>
            <w:r w:rsidRPr="00831DF1">
              <w:t xml:space="preserve">TIUPATIENT </w:t>
            </w:r>
          </w:p>
        </w:tc>
        <w:tc>
          <w:tcPr>
            <w:tcW w:w="485" w:type="pct"/>
            <w:tcBorders>
              <w:top w:val="outset" w:sz="6" w:space="0" w:color="auto"/>
              <w:left w:val="outset" w:sz="6" w:space="0" w:color="auto"/>
              <w:bottom w:val="outset" w:sz="6" w:space="0" w:color="auto"/>
              <w:right w:val="outset" w:sz="6" w:space="0" w:color="auto"/>
            </w:tcBorders>
            <w:vAlign w:val="center"/>
          </w:tcPr>
          <w:p w14:paraId="3848A061"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4178423C"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34EE5B86" w14:textId="77777777" w:rsidR="00290BEF" w:rsidRPr="00831DF1" w:rsidRDefault="00290BEF" w:rsidP="00831DF1">
            <w:pPr>
              <w:pStyle w:val="TableEntry"/>
              <w:rPr>
                <w:sz w:val="24"/>
                <w:szCs w:val="24"/>
              </w:rPr>
            </w:pPr>
            <w:r w:rsidRPr="00831DF1">
              <w:rPr>
                <w:color w:val="FFFFFF"/>
              </w:rPr>
              <w:t>  ¦nbsp;</w:t>
            </w:r>
            <w:r w:rsidRPr="00831DF1">
              <w:t xml:space="preserve"> own surname prefix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739F115" w14:textId="77777777" w:rsidR="00290BEF" w:rsidRPr="00831DF1" w:rsidRDefault="00290BEF"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44E27E75"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01A2173"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582158A"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2A81240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74FF2A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11D409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2A43E315"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96B6AA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78E67FB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3DBDCE5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35A2CBFC"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638A44AB"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3D91E0C6" w14:textId="77777777" w:rsidR="00290BEF" w:rsidRPr="00831DF1" w:rsidRDefault="00290BEF" w:rsidP="00831DF1">
            <w:pPr>
              <w:pStyle w:val="TableEntry"/>
              <w:rPr>
                <w:sz w:val="24"/>
                <w:szCs w:val="24"/>
              </w:rPr>
            </w:pPr>
            <w:r w:rsidRPr="00831DF1">
              <w:rPr>
                <w:color w:val="FFFFFF"/>
              </w:rPr>
              <w:t>  ¦nbsp;</w:t>
            </w:r>
            <w:r w:rsidRPr="00831DF1">
              <w:t xml:space="preserve"> own surname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068D1C4"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70440AC4"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D5DF4BD"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1882FA76"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73CF47D2"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2034403"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025529B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182D35DB"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977E22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272B1F7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3C62443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20E09A40"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00DACFE9"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4A792F89" w14:textId="77777777" w:rsidR="00290BEF" w:rsidRPr="00831DF1" w:rsidRDefault="00290BEF" w:rsidP="00831DF1">
            <w:pPr>
              <w:pStyle w:val="TableEntry"/>
              <w:rPr>
                <w:sz w:val="24"/>
                <w:szCs w:val="24"/>
              </w:rPr>
            </w:pPr>
            <w:r w:rsidRPr="00831DF1">
              <w:rPr>
                <w:color w:val="FFFFFF"/>
              </w:rPr>
              <w:t>  ¦nbsp;</w:t>
            </w:r>
            <w:r w:rsidRPr="00831DF1">
              <w:t xml:space="preserve"> surname prefix from partner/spouse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6216553" w14:textId="77777777" w:rsidR="00290BEF" w:rsidRPr="00831DF1" w:rsidRDefault="00290BEF" w:rsidP="00831DF1">
            <w:pPr>
              <w:pStyle w:val="TableEntry"/>
              <w:rPr>
                <w:sz w:val="24"/>
                <w:szCs w:val="24"/>
              </w:rPr>
            </w:pPr>
            <w:r w:rsidRPr="00831DF1">
              <w:rPr>
                <w:color w:val="FFFFFF"/>
              </w:rPr>
              <w:t> </w:t>
            </w:r>
            <w:r w:rsidRPr="00831DF1">
              <w:t xml:space="preserve"> 4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6A38F0B9"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577E5AA"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03B27949"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70E3A6C8"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8822883"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4590C1E"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4732D5A2"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43A6F9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50D69445"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5302F44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33633AFD"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32610DAA"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14:paraId="6566C282" w14:textId="77777777" w:rsidR="00290BEF" w:rsidRPr="00831DF1" w:rsidRDefault="00290BEF" w:rsidP="00831DF1">
            <w:pPr>
              <w:pStyle w:val="TableEntry"/>
              <w:rPr>
                <w:sz w:val="24"/>
                <w:szCs w:val="24"/>
              </w:rPr>
            </w:pPr>
            <w:r w:rsidRPr="00831DF1">
              <w:rPr>
                <w:color w:val="FFFFFF"/>
              </w:rPr>
              <w:t>  ¦nbsp;</w:t>
            </w:r>
            <w:r w:rsidRPr="00831DF1">
              <w:t xml:space="preserve"> surname from partner/spouse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240DD28" w14:textId="77777777" w:rsidR="00290BEF" w:rsidRPr="00831DF1" w:rsidRDefault="00290BEF" w:rsidP="00831DF1">
            <w:pPr>
              <w:pStyle w:val="TableEntry"/>
              <w:rPr>
                <w:sz w:val="24"/>
                <w:szCs w:val="24"/>
              </w:rPr>
            </w:pPr>
            <w:r w:rsidRPr="00831DF1">
              <w:rPr>
                <w:color w:val="FFFFFF"/>
              </w:rPr>
              <w:t> </w:t>
            </w:r>
            <w:r w:rsidRPr="00831DF1">
              <w:t xml:space="preserve"> 5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7D7103FF"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3B33DE0"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E59BE79" w14:textId="77777777"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3ED0ACA"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7C3B144"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97434EC"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14:paraId="7A1F3CEA"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B70CE8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14:paraId="51AFCBB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14:paraId="6026E79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14:paraId="4F8EBFCD"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3E9784F0" w14:textId="77777777" w:rsidTr="00290BEF">
        <w:trPr>
          <w:tblCellSpacing w:w="7" w:type="dxa"/>
        </w:trPr>
        <w:tc>
          <w:tcPr>
            <w:tcW w:w="733" w:type="pct"/>
            <w:tcBorders>
              <w:top w:val="outset" w:sz="6" w:space="0" w:color="auto"/>
              <w:left w:val="outset" w:sz="6" w:space="0" w:color="auto"/>
              <w:bottom w:val="outset" w:sz="6" w:space="0" w:color="auto"/>
              <w:right w:val="outset" w:sz="6" w:space="0" w:color="auto"/>
            </w:tcBorders>
            <w:vAlign w:val="center"/>
          </w:tcPr>
          <w:p w14:paraId="505605B4" w14:textId="77777777" w:rsidR="00290BEF" w:rsidRPr="00831DF1" w:rsidRDefault="00290BEF" w:rsidP="00831DF1">
            <w:pPr>
              <w:pStyle w:val="TableEntry"/>
              <w:rPr>
                <w:sz w:val="24"/>
                <w:szCs w:val="24"/>
              </w:rPr>
            </w:pPr>
            <w:r w:rsidRPr="00831DF1">
              <w:rPr>
                <w:color w:val="FFFFFF"/>
              </w:rPr>
              <w:t>  </w:t>
            </w:r>
            <w:r w:rsidRPr="00831DF1">
              <w:t xml:space="preserve"> given name </w:t>
            </w:r>
          </w:p>
        </w:tc>
        <w:tc>
          <w:tcPr>
            <w:tcW w:w="197" w:type="pct"/>
            <w:tcBorders>
              <w:top w:val="outset" w:sz="6" w:space="0" w:color="auto"/>
              <w:left w:val="outset" w:sz="6" w:space="0" w:color="auto"/>
              <w:bottom w:val="outset" w:sz="6" w:space="0" w:color="auto"/>
              <w:right w:val="outset" w:sz="6" w:space="0" w:color="auto"/>
            </w:tcBorders>
            <w:vAlign w:val="center"/>
          </w:tcPr>
          <w:p w14:paraId="0F25A728" w14:textId="77777777" w:rsidR="00290BEF" w:rsidRPr="00831DF1" w:rsidRDefault="00290BEF"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vAlign w:val="center"/>
          </w:tcPr>
          <w:p w14:paraId="328A5810"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14:paraId="00612FF0" w14:textId="77777777" w:rsidR="00290BEF" w:rsidRPr="00831DF1" w:rsidRDefault="00290BEF"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vAlign w:val="center"/>
          </w:tcPr>
          <w:p w14:paraId="2B78C0A9" w14:textId="77777777" w:rsidR="00290BEF" w:rsidRPr="00831DF1" w:rsidRDefault="00290BEF"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14:paraId="5283EF42"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2A7E935D"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14:paraId="54E82F33"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14:paraId="6A679E40"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242EFE94"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vAlign w:val="center"/>
          </w:tcPr>
          <w:p w14:paraId="39E93AE0"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vAlign w:val="center"/>
          </w:tcPr>
          <w:p w14:paraId="43846550" w14:textId="77777777" w:rsidR="00290BEF" w:rsidRPr="00831DF1" w:rsidRDefault="00290BEF" w:rsidP="00831DF1">
            <w:pPr>
              <w:pStyle w:val="TableEntry"/>
              <w:rPr>
                <w:sz w:val="24"/>
                <w:szCs w:val="24"/>
              </w:rPr>
            </w:pPr>
            <w:r w:rsidRPr="00831DF1">
              <w:rPr>
                <w:color w:val="FFFFFF"/>
              </w:rPr>
              <w:t> </w:t>
            </w:r>
            <w:r w:rsidRPr="00831DF1">
              <w:t xml:space="preserve"> ONE </w:t>
            </w:r>
          </w:p>
        </w:tc>
        <w:tc>
          <w:tcPr>
            <w:tcW w:w="485" w:type="pct"/>
            <w:tcBorders>
              <w:top w:val="outset" w:sz="6" w:space="0" w:color="auto"/>
              <w:left w:val="outset" w:sz="6" w:space="0" w:color="auto"/>
              <w:bottom w:val="outset" w:sz="6" w:space="0" w:color="auto"/>
              <w:right w:val="outset" w:sz="6" w:space="0" w:color="auto"/>
            </w:tcBorders>
            <w:vAlign w:val="center"/>
          </w:tcPr>
          <w:p w14:paraId="492F81E8" w14:textId="77777777" w:rsidR="00290BEF" w:rsidRPr="00831DF1" w:rsidRDefault="00290BEF" w:rsidP="00831DF1">
            <w:pPr>
              <w:pStyle w:val="TableEntry"/>
              <w:rPr>
                <w:sz w:val="24"/>
                <w:szCs w:val="24"/>
              </w:rPr>
            </w:pPr>
            <w:r w:rsidRPr="00831DF1">
              <w:rPr>
                <w:color w:val="FFFFFF"/>
              </w:rPr>
              <w:t> </w:t>
            </w:r>
            <w:r w:rsidRPr="00831DF1">
              <w:t xml:space="preserve"> </w:t>
            </w:r>
          </w:p>
        </w:tc>
      </w:tr>
    </w:tbl>
    <w:p w14:paraId="55D3B4FE" w14:textId="77777777" w:rsidR="00290BEF" w:rsidRPr="00831DF1" w:rsidRDefault="00290BEF"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81"/>
        <w:gridCol w:w="386"/>
        <w:gridCol w:w="608"/>
        <w:gridCol w:w="474"/>
        <w:gridCol w:w="430"/>
        <w:gridCol w:w="497"/>
        <w:gridCol w:w="395"/>
        <w:gridCol w:w="386"/>
        <w:gridCol w:w="574"/>
        <w:gridCol w:w="885"/>
        <w:gridCol w:w="1101"/>
        <w:gridCol w:w="1296"/>
        <w:gridCol w:w="931"/>
      </w:tblGrid>
      <w:tr w:rsidR="00290BEF" w:rsidRPr="00831DF1" w14:paraId="5C689E16"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vAlign w:val="center"/>
          </w:tcPr>
          <w:p w14:paraId="35D34AE4" w14:textId="77777777" w:rsidR="00290BEF" w:rsidRPr="00831DF1" w:rsidRDefault="00290BEF" w:rsidP="00831DF1">
            <w:pPr>
              <w:pStyle w:val="TableEntry"/>
              <w:rPr>
                <w:color w:val="FFFFFF"/>
              </w:rPr>
            </w:pPr>
            <w:r w:rsidRPr="00831DF1">
              <w:rPr>
                <w:b/>
              </w:rPr>
              <w:t>Name</w:t>
            </w:r>
          </w:p>
        </w:tc>
        <w:tc>
          <w:tcPr>
            <w:tcW w:w="200" w:type="pct"/>
            <w:tcBorders>
              <w:top w:val="outset" w:sz="6" w:space="0" w:color="auto"/>
              <w:left w:val="outset" w:sz="6" w:space="0" w:color="auto"/>
              <w:bottom w:val="outset" w:sz="6" w:space="0" w:color="auto"/>
              <w:right w:val="outset" w:sz="6" w:space="0" w:color="auto"/>
            </w:tcBorders>
            <w:vAlign w:val="center"/>
          </w:tcPr>
          <w:p w14:paraId="05ECE5C6" w14:textId="77777777" w:rsidR="00290BEF" w:rsidRPr="00831DF1" w:rsidRDefault="00290BEF" w:rsidP="00831DF1">
            <w:pPr>
              <w:pStyle w:val="TableEntry"/>
              <w:rPr>
                <w:color w:val="FFFFFF"/>
              </w:rPr>
            </w:pPr>
            <w:r w:rsidRPr="00831DF1">
              <w:rPr>
                <w:b/>
              </w:rPr>
              <w:t>Seq</w:t>
            </w:r>
          </w:p>
        </w:tc>
        <w:tc>
          <w:tcPr>
            <w:tcW w:w="264" w:type="pct"/>
            <w:tcBorders>
              <w:top w:val="outset" w:sz="6" w:space="0" w:color="auto"/>
              <w:left w:val="outset" w:sz="6" w:space="0" w:color="auto"/>
              <w:bottom w:val="outset" w:sz="6" w:space="0" w:color="auto"/>
              <w:right w:val="outset" w:sz="6" w:space="0" w:color="auto"/>
            </w:tcBorders>
            <w:vAlign w:val="center"/>
          </w:tcPr>
          <w:p w14:paraId="6C378158" w14:textId="77777777" w:rsidR="00290BEF" w:rsidRPr="00831DF1" w:rsidRDefault="00290BEF" w:rsidP="00831DF1">
            <w:pPr>
              <w:pStyle w:val="TableEntry"/>
              <w:rPr>
                <w:color w:val="FFFFFF"/>
              </w:rPr>
            </w:pPr>
            <w:r w:rsidRPr="00831DF1">
              <w:rPr>
                <w:b/>
              </w:rPr>
              <w:t>DT</w:t>
            </w:r>
          </w:p>
        </w:tc>
        <w:tc>
          <w:tcPr>
            <w:tcW w:w="213" w:type="pct"/>
            <w:tcBorders>
              <w:top w:val="outset" w:sz="6" w:space="0" w:color="auto"/>
              <w:left w:val="outset" w:sz="6" w:space="0" w:color="auto"/>
              <w:bottom w:val="outset" w:sz="6" w:space="0" w:color="auto"/>
              <w:right w:val="outset" w:sz="6" w:space="0" w:color="auto"/>
            </w:tcBorders>
            <w:vAlign w:val="center"/>
          </w:tcPr>
          <w:p w14:paraId="2869F173" w14:textId="77777777" w:rsidR="00290BEF" w:rsidRPr="00831DF1" w:rsidRDefault="00290BEF" w:rsidP="00831DF1">
            <w:pPr>
              <w:pStyle w:val="TableEntry"/>
              <w:rPr>
                <w:color w:val="FFFFFF"/>
              </w:rPr>
            </w:pPr>
            <w:r w:rsidRPr="00831DF1">
              <w:rPr>
                <w:b/>
              </w:rPr>
              <w:t>Len</w:t>
            </w:r>
          </w:p>
        </w:tc>
        <w:tc>
          <w:tcPr>
            <w:tcW w:w="213" w:type="pct"/>
            <w:tcBorders>
              <w:top w:val="outset" w:sz="6" w:space="0" w:color="auto"/>
              <w:left w:val="outset" w:sz="6" w:space="0" w:color="auto"/>
              <w:bottom w:val="outset" w:sz="6" w:space="0" w:color="auto"/>
              <w:right w:val="outset" w:sz="6" w:space="0" w:color="auto"/>
            </w:tcBorders>
            <w:vAlign w:val="center"/>
          </w:tcPr>
          <w:p w14:paraId="03609296" w14:textId="77777777" w:rsidR="00290BEF" w:rsidRPr="00831DF1" w:rsidRDefault="00290BEF" w:rsidP="00831DF1">
            <w:pPr>
              <w:pStyle w:val="TableEntry"/>
            </w:pPr>
            <w:r w:rsidRPr="00831DF1">
              <w:rPr>
                <w:b/>
              </w:rPr>
              <w:t>Opt</w:t>
            </w:r>
          </w:p>
        </w:tc>
        <w:tc>
          <w:tcPr>
            <w:tcW w:w="259" w:type="pct"/>
            <w:tcBorders>
              <w:top w:val="outset" w:sz="6" w:space="0" w:color="auto"/>
              <w:left w:val="outset" w:sz="6" w:space="0" w:color="auto"/>
              <w:bottom w:val="outset" w:sz="6" w:space="0" w:color="auto"/>
              <w:right w:val="outset" w:sz="6" w:space="0" w:color="auto"/>
            </w:tcBorders>
            <w:vAlign w:val="center"/>
          </w:tcPr>
          <w:p w14:paraId="2AE434BF" w14:textId="77777777" w:rsidR="00290BEF" w:rsidRPr="00831DF1" w:rsidRDefault="00290BEF" w:rsidP="00831DF1">
            <w:pPr>
              <w:pStyle w:val="TableEntry"/>
              <w:rPr>
                <w:color w:val="FFFFFF"/>
              </w:rPr>
            </w:pPr>
            <w:r w:rsidRPr="00831DF1">
              <w:rPr>
                <w:b/>
              </w:rPr>
              <w:t>Rep</w:t>
            </w:r>
          </w:p>
        </w:tc>
        <w:tc>
          <w:tcPr>
            <w:tcW w:w="206" w:type="pct"/>
            <w:tcBorders>
              <w:top w:val="outset" w:sz="6" w:space="0" w:color="auto"/>
              <w:left w:val="outset" w:sz="6" w:space="0" w:color="auto"/>
              <w:bottom w:val="outset" w:sz="6" w:space="0" w:color="auto"/>
              <w:right w:val="outset" w:sz="6" w:space="0" w:color="auto"/>
            </w:tcBorders>
            <w:vAlign w:val="center"/>
          </w:tcPr>
          <w:p w14:paraId="0FC85C54" w14:textId="77777777" w:rsidR="00290BEF" w:rsidRPr="00831DF1" w:rsidRDefault="00290BEF" w:rsidP="00831DF1">
            <w:pPr>
              <w:pStyle w:val="TableEntry"/>
              <w:rPr>
                <w:color w:val="FFFFFF"/>
              </w:rPr>
            </w:pPr>
            <w:r w:rsidRPr="00831DF1">
              <w:rPr>
                <w:b/>
                <w:sz w:val="18"/>
                <w:szCs w:val="18"/>
              </w:rPr>
              <w:t>Min</w:t>
            </w:r>
          </w:p>
        </w:tc>
        <w:tc>
          <w:tcPr>
            <w:tcW w:w="200" w:type="pct"/>
            <w:tcBorders>
              <w:top w:val="outset" w:sz="6" w:space="0" w:color="auto"/>
              <w:left w:val="outset" w:sz="6" w:space="0" w:color="auto"/>
              <w:bottom w:val="outset" w:sz="6" w:space="0" w:color="auto"/>
              <w:right w:val="outset" w:sz="6" w:space="0" w:color="auto"/>
            </w:tcBorders>
            <w:vAlign w:val="center"/>
          </w:tcPr>
          <w:p w14:paraId="148ACD4C" w14:textId="77777777" w:rsidR="00290BEF" w:rsidRPr="00831DF1" w:rsidRDefault="00290BEF" w:rsidP="00831DF1">
            <w:pPr>
              <w:pStyle w:val="TableEntry"/>
              <w:rPr>
                <w:color w:val="FFFFFF"/>
              </w:rPr>
            </w:pPr>
            <w:r w:rsidRPr="00831DF1">
              <w:rPr>
                <w:b/>
                <w:sz w:val="16"/>
                <w:szCs w:val="16"/>
              </w:rPr>
              <w:t>Max</w:t>
            </w:r>
          </w:p>
        </w:tc>
        <w:tc>
          <w:tcPr>
            <w:tcW w:w="245" w:type="pct"/>
            <w:tcBorders>
              <w:top w:val="outset" w:sz="6" w:space="0" w:color="auto"/>
              <w:left w:val="outset" w:sz="6" w:space="0" w:color="auto"/>
              <w:bottom w:val="outset" w:sz="6" w:space="0" w:color="auto"/>
              <w:right w:val="outset" w:sz="6" w:space="0" w:color="auto"/>
            </w:tcBorders>
            <w:vAlign w:val="center"/>
          </w:tcPr>
          <w:p w14:paraId="2BF29ABA" w14:textId="77777777"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vAlign w:val="center"/>
          </w:tcPr>
          <w:p w14:paraId="15269B4D" w14:textId="77777777" w:rsidR="00290BEF" w:rsidRPr="00831DF1" w:rsidRDefault="00290BEF" w:rsidP="00831DF1">
            <w:pPr>
              <w:pStyle w:val="TableEntry"/>
              <w:rPr>
                <w:color w:val="FFFFFF"/>
              </w:rPr>
            </w:pPr>
            <w:r w:rsidRPr="00831DF1">
              <w:rPr>
                <w:b/>
              </w:rPr>
              <w:t>Predicate</w:t>
            </w:r>
          </w:p>
        </w:tc>
        <w:tc>
          <w:tcPr>
            <w:tcW w:w="707" w:type="pct"/>
            <w:tcBorders>
              <w:top w:val="outset" w:sz="6" w:space="0" w:color="auto"/>
              <w:left w:val="outset" w:sz="6" w:space="0" w:color="auto"/>
              <w:bottom w:val="outset" w:sz="6" w:space="0" w:color="auto"/>
              <w:right w:val="outset" w:sz="6" w:space="0" w:color="auto"/>
            </w:tcBorders>
            <w:vAlign w:val="center"/>
          </w:tcPr>
          <w:p w14:paraId="0520A8A0" w14:textId="77777777" w:rsidR="00290BEF" w:rsidRPr="00831DF1" w:rsidRDefault="00290BEF" w:rsidP="00831DF1">
            <w:pPr>
              <w:pStyle w:val="TableEntry"/>
              <w:rPr>
                <w:color w:val="FFFFFF"/>
              </w:rPr>
            </w:pPr>
            <w:r w:rsidRPr="00831DF1">
              <w:rPr>
                <w:b/>
              </w:rPr>
              <w:t>Fixed Val</w:t>
            </w:r>
          </w:p>
        </w:tc>
        <w:tc>
          <w:tcPr>
            <w:tcW w:w="718" w:type="pct"/>
            <w:tcBorders>
              <w:top w:val="outset" w:sz="6" w:space="0" w:color="auto"/>
              <w:left w:val="outset" w:sz="6" w:space="0" w:color="auto"/>
              <w:bottom w:val="outset" w:sz="6" w:space="0" w:color="auto"/>
              <w:right w:val="outset" w:sz="6" w:space="0" w:color="auto"/>
            </w:tcBorders>
            <w:vAlign w:val="center"/>
          </w:tcPr>
          <w:p w14:paraId="50F1B8D2" w14:textId="77777777" w:rsidR="00290BEF" w:rsidRPr="00831DF1" w:rsidRDefault="00290BEF" w:rsidP="00831DF1">
            <w:pPr>
              <w:pStyle w:val="TableEntry"/>
              <w:rPr>
                <w:color w:val="FFFFFF"/>
              </w:rPr>
            </w:pPr>
            <w:r w:rsidRPr="00831DF1">
              <w:rPr>
                <w:b/>
              </w:rPr>
              <w:t>Ex Val</w:t>
            </w:r>
          </w:p>
        </w:tc>
        <w:tc>
          <w:tcPr>
            <w:tcW w:w="484" w:type="pct"/>
            <w:tcBorders>
              <w:top w:val="outset" w:sz="6" w:space="0" w:color="auto"/>
              <w:left w:val="outset" w:sz="6" w:space="0" w:color="auto"/>
              <w:bottom w:val="outset" w:sz="6" w:space="0" w:color="auto"/>
              <w:right w:val="outset" w:sz="6" w:space="0" w:color="auto"/>
            </w:tcBorders>
            <w:vAlign w:val="center"/>
          </w:tcPr>
          <w:p w14:paraId="644C410E" w14:textId="77777777" w:rsidR="00290BEF" w:rsidRPr="00831DF1" w:rsidRDefault="00290BEF" w:rsidP="00831DF1">
            <w:pPr>
              <w:pStyle w:val="TableEntry"/>
              <w:rPr>
                <w:color w:val="FFFFFF"/>
                <w:sz w:val="18"/>
                <w:szCs w:val="18"/>
              </w:rPr>
            </w:pPr>
            <w:r w:rsidRPr="00831DF1">
              <w:rPr>
                <w:b/>
                <w:sz w:val="18"/>
                <w:szCs w:val="18"/>
              </w:rPr>
              <w:t>Reference</w:t>
            </w:r>
          </w:p>
        </w:tc>
      </w:tr>
      <w:tr w:rsidR="00290BEF" w:rsidRPr="00831DF1" w14:paraId="3002B625"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vAlign w:val="center"/>
          </w:tcPr>
          <w:p w14:paraId="34859054" w14:textId="77777777" w:rsidR="00290BEF" w:rsidRPr="00831DF1" w:rsidRDefault="00290BEF" w:rsidP="00831DF1">
            <w:pPr>
              <w:pStyle w:val="TableEntry"/>
              <w:rPr>
                <w:sz w:val="24"/>
                <w:szCs w:val="24"/>
              </w:rPr>
            </w:pPr>
            <w:r w:rsidRPr="00831DF1">
              <w:rPr>
                <w:color w:val="FFFFFF"/>
              </w:rPr>
              <w:t>  </w:t>
            </w:r>
            <w:r w:rsidRPr="00831DF1">
              <w:t xml:space="preserve"> second and further given names or initials thereof </w:t>
            </w:r>
          </w:p>
        </w:tc>
        <w:tc>
          <w:tcPr>
            <w:tcW w:w="200" w:type="pct"/>
            <w:tcBorders>
              <w:top w:val="outset" w:sz="6" w:space="0" w:color="auto"/>
              <w:left w:val="outset" w:sz="6" w:space="0" w:color="auto"/>
              <w:bottom w:val="outset" w:sz="6" w:space="0" w:color="auto"/>
              <w:right w:val="outset" w:sz="6" w:space="0" w:color="auto"/>
            </w:tcBorders>
            <w:vAlign w:val="center"/>
          </w:tcPr>
          <w:p w14:paraId="02FEB44C"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64" w:type="pct"/>
            <w:tcBorders>
              <w:top w:val="outset" w:sz="6" w:space="0" w:color="auto"/>
              <w:left w:val="outset" w:sz="6" w:space="0" w:color="auto"/>
              <w:bottom w:val="outset" w:sz="6" w:space="0" w:color="auto"/>
              <w:right w:val="outset" w:sz="6" w:space="0" w:color="auto"/>
            </w:tcBorders>
            <w:vAlign w:val="center"/>
          </w:tcPr>
          <w:p w14:paraId="0057698E"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vAlign w:val="center"/>
          </w:tcPr>
          <w:p w14:paraId="34792AEE" w14:textId="77777777" w:rsidR="00290BEF" w:rsidRPr="00831DF1" w:rsidRDefault="00290BEF" w:rsidP="00831DF1">
            <w:pPr>
              <w:pStyle w:val="TableEntry"/>
              <w:rPr>
                <w:sz w:val="24"/>
                <w:szCs w:val="24"/>
              </w:rPr>
            </w:pPr>
            <w:r w:rsidRPr="00831DF1">
              <w:rPr>
                <w:color w:val="FFFFFF"/>
              </w:rPr>
              <w:t> </w:t>
            </w:r>
            <w:r w:rsidRPr="00831DF1">
              <w:t xml:space="preserve"> 30 </w:t>
            </w:r>
          </w:p>
        </w:tc>
        <w:tc>
          <w:tcPr>
            <w:tcW w:w="213" w:type="pct"/>
            <w:tcBorders>
              <w:top w:val="outset" w:sz="6" w:space="0" w:color="auto"/>
              <w:left w:val="outset" w:sz="6" w:space="0" w:color="auto"/>
              <w:bottom w:val="outset" w:sz="6" w:space="0" w:color="auto"/>
              <w:right w:val="outset" w:sz="6" w:space="0" w:color="auto"/>
            </w:tcBorders>
            <w:vAlign w:val="center"/>
          </w:tcPr>
          <w:p w14:paraId="2770BBBB" w14:textId="77777777" w:rsidR="00290BEF" w:rsidRPr="00831DF1" w:rsidRDefault="00290BEF" w:rsidP="00831DF1">
            <w:pPr>
              <w:pStyle w:val="TableEntry"/>
              <w:rPr>
                <w:sz w:val="24"/>
                <w:szCs w:val="24"/>
              </w:rPr>
            </w:pPr>
            <w:r w:rsidRPr="00831DF1">
              <w:t xml:space="preserve">RE </w:t>
            </w:r>
          </w:p>
        </w:tc>
        <w:tc>
          <w:tcPr>
            <w:tcW w:w="259" w:type="pct"/>
            <w:tcBorders>
              <w:top w:val="outset" w:sz="6" w:space="0" w:color="auto"/>
              <w:left w:val="outset" w:sz="6" w:space="0" w:color="auto"/>
              <w:bottom w:val="outset" w:sz="6" w:space="0" w:color="auto"/>
              <w:right w:val="outset" w:sz="6" w:space="0" w:color="auto"/>
            </w:tcBorders>
            <w:vAlign w:val="center"/>
          </w:tcPr>
          <w:p w14:paraId="2ADEC542"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vAlign w:val="center"/>
          </w:tcPr>
          <w:p w14:paraId="3F424407"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vAlign w:val="center"/>
          </w:tcPr>
          <w:p w14:paraId="6C388C38"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45" w:type="pct"/>
            <w:tcBorders>
              <w:top w:val="outset" w:sz="6" w:space="0" w:color="auto"/>
              <w:left w:val="outset" w:sz="6" w:space="0" w:color="auto"/>
              <w:bottom w:val="outset" w:sz="6" w:space="0" w:color="auto"/>
              <w:right w:val="outset" w:sz="6" w:space="0" w:color="auto"/>
            </w:tcBorders>
            <w:vAlign w:val="center"/>
          </w:tcPr>
          <w:p w14:paraId="50682BB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4761F08F"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vAlign w:val="center"/>
          </w:tcPr>
          <w:p w14:paraId="13567911"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vAlign w:val="center"/>
          </w:tcPr>
          <w:p w14:paraId="776F2FDA" w14:textId="77777777" w:rsidR="00290BEF" w:rsidRPr="00831DF1" w:rsidRDefault="00290BEF" w:rsidP="00831DF1">
            <w:pPr>
              <w:pStyle w:val="TableEntry"/>
              <w:rPr>
                <w:sz w:val="24"/>
                <w:szCs w:val="24"/>
              </w:rPr>
            </w:pPr>
            <w:r w:rsidRPr="00831DF1">
              <w:rPr>
                <w:color w:val="FFFFFF"/>
              </w:rPr>
              <w:t> </w:t>
            </w:r>
            <w:r w:rsidRPr="00831DF1">
              <w:t xml:space="preserve"> R </w:t>
            </w:r>
          </w:p>
        </w:tc>
        <w:tc>
          <w:tcPr>
            <w:tcW w:w="484" w:type="pct"/>
            <w:tcBorders>
              <w:top w:val="outset" w:sz="6" w:space="0" w:color="auto"/>
              <w:left w:val="outset" w:sz="6" w:space="0" w:color="auto"/>
              <w:bottom w:val="outset" w:sz="6" w:space="0" w:color="auto"/>
              <w:right w:val="outset" w:sz="6" w:space="0" w:color="auto"/>
            </w:tcBorders>
            <w:vAlign w:val="center"/>
          </w:tcPr>
          <w:p w14:paraId="7F8BC49D"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32B94B64"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73126DB3" w14:textId="77777777" w:rsidR="00290BEF" w:rsidRPr="00831DF1" w:rsidRDefault="00290BEF" w:rsidP="00831DF1">
            <w:pPr>
              <w:pStyle w:val="TableEntry"/>
              <w:rPr>
                <w:sz w:val="24"/>
                <w:szCs w:val="24"/>
              </w:rPr>
            </w:pPr>
            <w:r w:rsidRPr="00831DF1">
              <w:rPr>
                <w:color w:val="FFFFFF"/>
              </w:rPr>
              <w:t>  </w:t>
            </w:r>
            <w:r w:rsidRPr="00831DF1">
              <w:t xml:space="preserve"> suffix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5075813" w14:textId="77777777" w:rsidR="00290BEF" w:rsidRPr="00831DF1" w:rsidRDefault="00290BEF" w:rsidP="00831DF1">
            <w:pPr>
              <w:pStyle w:val="TableEntry"/>
              <w:rPr>
                <w:sz w:val="24"/>
                <w:szCs w:val="24"/>
              </w:rPr>
            </w:pPr>
            <w:r w:rsidRPr="00831DF1">
              <w:rPr>
                <w:color w:val="FFFFFF"/>
              </w:rPr>
              <w:t> </w:t>
            </w:r>
            <w:r w:rsidRPr="00831DF1">
              <w:t xml:space="preserve"> 4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25CAA80C"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6A9D9159"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9DDFDFE"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465BA04"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1D9DDC8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C222645"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55230F3D"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3D0C7FC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238E253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1F35C25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6C6D288B"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265112DF"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098E0E94" w14:textId="77777777" w:rsidR="00290BEF" w:rsidRPr="00831DF1" w:rsidRDefault="00290BEF" w:rsidP="00831DF1">
            <w:pPr>
              <w:pStyle w:val="TableEntry"/>
              <w:rPr>
                <w:sz w:val="24"/>
                <w:szCs w:val="24"/>
              </w:rPr>
            </w:pPr>
            <w:r w:rsidRPr="00831DF1">
              <w:rPr>
                <w:color w:val="FFFFFF"/>
              </w:rPr>
              <w:t>  </w:t>
            </w:r>
            <w:r w:rsidRPr="00831DF1">
              <w:t xml:space="preserve"> prefix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9D1EFAD" w14:textId="77777777" w:rsidR="00290BEF" w:rsidRPr="00831DF1" w:rsidRDefault="00290BEF" w:rsidP="00831DF1">
            <w:pPr>
              <w:pStyle w:val="TableEntry"/>
              <w:rPr>
                <w:sz w:val="24"/>
                <w:szCs w:val="24"/>
              </w:rPr>
            </w:pPr>
            <w:r w:rsidRPr="00831DF1">
              <w:rPr>
                <w:color w:val="FFFFFF"/>
              </w:rPr>
              <w:t> </w:t>
            </w:r>
            <w:r w:rsidRPr="00831DF1">
              <w:t xml:space="preserve"> 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75E48441"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AB2AB98"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36DDB56"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7884220B"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001AFBD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63CBDC7"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03493E22"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BE1611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0057695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346FC90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3F7FD667"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1280EA3C"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0F4DCC9B" w14:textId="77777777" w:rsidR="00290BEF" w:rsidRPr="00831DF1" w:rsidRDefault="00290BEF" w:rsidP="00831DF1">
            <w:pPr>
              <w:pStyle w:val="TableEntry"/>
              <w:rPr>
                <w:sz w:val="24"/>
                <w:szCs w:val="24"/>
              </w:rPr>
            </w:pPr>
            <w:r w:rsidRPr="00831DF1">
              <w:rPr>
                <w:color w:val="FFFFFF"/>
              </w:rPr>
              <w:t>  </w:t>
            </w:r>
            <w:r w:rsidRPr="00831DF1">
              <w:t xml:space="preserve"> degree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6AF16BF" w14:textId="77777777" w:rsidR="00290BEF" w:rsidRPr="00831DF1" w:rsidRDefault="00290BEF" w:rsidP="00831DF1">
            <w:pPr>
              <w:pStyle w:val="TableEntry"/>
              <w:rPr>
                <w:sz w:val="24"/>
                <w:szCs w:val="24"/>
              </w:rPr>
            </w:pPr>
            <w:r w:rsidRPr="00831DF1">
              <w:rPr>
                <w:color w:val="FFFFFF"/>
              </w:rPr>
              <w:t> </w:t>
            </w:r>
            <w:r w:rsidRPr="00831DF1">
              <w:t xml:space="preserve"> 6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76087F51"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F092FC6"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E7AA7C1"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22827560"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01DDAAB0"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FE9C801"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36AA8C55" w14:textId="77777777" w:rsidR="00290BEF" w:rsidRPr="00831DF1" w:rsidRDefault="00290BEF" w:rsidP="00831DF1">
            <w:pPr>
              <w:pStyle w:val="TableEntry"/>
              <w:rPr>
                <w:sz w:val="24"/>
                <w:szCs w:val="24"/>
              </w:rPr>
            </w:pPr>
            <w:r w:rsidRPr="00831DF1">
              <w:rPr>
                <w:color w:val="FFFFFF"/>
              </w:rPr>
              <w:t> </w:t>
            </w:r>
            <w:r w:rsidRPr="00831DF1">
              <w:t xml:space="preserve"> 0360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7D66BA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07ED9AA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4153959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3E9FC622"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683D928C"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76A6B824" w14:textId="77777777" w:rsidR="00290BEF" w:rsidRPr="00831DF1" w:rsidRDefault="00290BEF" w:rsidP="00831DF1">
            <w:pPr>
              <w:pStyle w:val="TableEntry"/>
              <w:rPr>
                <w:sz w:val="24"/>
                <w:szCs w:val="24"/>
              </w:rPr>
            </w:pPr>
            <w:r w:rsidRPr="00831DF1">
              <w:rPr>
                <w:color w:val="FFFFFF"/>
              </w:rPr>
              <w:t>  </w:t>
            </w:r>
            <w:r w:rsidRPr="00831DF1">
              <w:t xml:space="preserve"> name type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4F32DB1" w14:textId="77777777" w:rsidR="00290BEF" w:rsidRPr="00831DF1" w:rsidRDefault="00290BEF" w:rsidP="00831DF1">
            <w:pPr>
              <w:pStyle w:val="TableEntry"/>
              <w:rPr>
                <w:sz w:val="24"/>
                <w:szCs w:val="24"/>
              </w:rPr>
            </w:pPr>
            <w:r w:rsidRPr="00831DF1">
              <w:rPr>
                <w:color w:val="FFFFFF"/>
              </w:rPr>
              <w:t> </w:t>
            </w:r>
            <w:r w:rsidRPr="00831DF1">
              <w:t xml:space="preserve"> 7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302CDFCE"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492A918"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96DCD98"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4750BD3"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69535BB1"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DF17E6D"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748BEF5D" w14:textId="77777777" w:rsidR="00290BEF" w:rsidRPr="00831DF1" w:rsidRDefault="00290BEF" w:rsidP="00831DF1">
            <w:pPr>
              <w:pStyle w:val="TableEntry"/>
              <w:rPr>
                <w:sz w:val="24"/>
                <w:szCs w:val="24"/>
              </w:rPr>
            </w:pPr>
            <w:r w:rsidRPr="00831DF1">
              <w:rPr>
                <w:color w:val="FFFFFF"/>
              </w:rPr>
              <w:t> </w:t>
            </w:r>
            <w:r w:rsidRPr="00831DF1">
              <w:t xml:space="preserve"> 0200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376AC5D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163470B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74D6063B"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51BA0423"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108BC8D2"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1D2BEAEA" w14:textId="77777777" w:rsidR="00290BEF" w:rsidRPr="00831DF1" w:rsidRDefault="00290BEF" w:rsidP="00831DF1">
            <w:pPr>
              <w:pStyle w:val="TableEntry"/>
              <w:rPr>
                <w:sz w:val="24"/>
                <w:szCs w:val="24"/>
              </w:rPr>
            </w:pPr>
            <w:r w:rsidRPr="00831DF1">
              <w:rPr>
                <w:color w:val="FFFFFF"/>
              </w:rPr>
              <w:t>  </w:t>
            </w:r>
            <w:r w:rsidRPr="00831DF1">
              <w:t xml:space="preserve"> name representation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8DFD59F" w14:textId="77777777" w:rsidR="00290BEF" w:rsidRPr="00831DF1" w:rsidRDefault="00290BEF" w:rsidP="00831DF1">
            <w:pPr>
              <w:pStyle w:val="TableEntry"/>
              <w:rPr>
                <w:sz w:val="24"/>
                <w:szCs w:val="24"/>
              </w:rPr>
            </w:pPr>
            <w:r w:rsidRPr="00831DF1">
              <w:rPr>
                <w:color w:val="FFFFFF"/>
              </w:rPr>
              <w:t> </w:t>
            </w:r>
            <w:r w:rsidRPr="00831DF1">
              <w:t xml:space="preserve"> 8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7E12FA97"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9247E26"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808450E"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004E0E58"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4D88FAC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B0A19C3"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6D8B11CC" w14:textId="77777777" w:rsidR="00290BEF" w:rsidRPr="00831DF1" w:rsidRDefault="00290BEF" w:rsidP="00831DF1">
            <w:pPr>
              <w:pStyle w:val="TableEntry"/>
              <w:rPr>
                <w:sz w:val="24"/>
                <w:szCs w:val="24"/>
              </w:rPr>
            </w:pPr>
            <w:r w:rsidRPr="00831DF1">
              <w:rPr>
                <w:color w:val="FFFFFF"/>
              </w:rPr>
              <w:t> </w:t>
            </w:r>
            <w:r w:rsidRPr="00831DF1">
              <w:t xml:space="preserve"> 0465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B36B5A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4CE36291"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4A493688"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75BDE1C9"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4403758A"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5DA3C9DF" w14:textId="77777777" w:rsidR="00290BEF" w:rsidRPr="00831DF1" w:rsidRDefault="00290BEF" w:rsidP="00831DF1">
            <w:pPr>
              <w:pStyle w:val="TableEntry"/>
              <w:rPr>
                <w:sz w:val="24"/>
                <w:szCs w:val="24"/>
              </w:rPr>
            </w:pPr>
            <w:r w:rsidRPr="00831DF1">
              <w:rPr>
                <w:color w:val="FFFFFF"/>
              </w:rPr>
              <w:t>  </w:t>
            </w:r>
            <w:r w:rsidRPr="00831DF1">
              <w:t xml:space="preserve"> name context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F8468F2" w14:textId="77777777" w:rsidR="00290BEF" w:rsidRPr="00831DF1" w:rsidRDefault="00290BEF" w:rsidP="00831DF1">
            <w:pPr>
              <w:pStyle w:val="TableEntry"/>
              <w:rPr>
                <w:sz w:val="24"/>
                <w:szCs w:val="24"/>
              </w:rPr>
            </w:pPr>
            <w:r w:rsidRPr="00831DF1">
              <w:rPr>
                <w:color w:val="FFFFFF"/>
              </w:rPr>
              <w:t> </w:t>
            </w:r>
            <w:r w:rsidRPr="00831DF1">
              <w:t xml:space="preserve"> 9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45BAEC32"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2F0423BD"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CDBE0E0"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2A4EDBB3"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2E4F3234"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F45B601"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20641849"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3B046CC8"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33CDFA5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0009B29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0F156D01"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10CED02F"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53C0FCC7" w14:textId="77777777" w:rsidR="00290BEF" w:rsidRPr="00831DF1" w:rsidRDefault="00290BEF" w:rsidP="00831DF1">
            <w:pPr>
              <w:pStyle w:val="TableEntry"/>
              <w:rPr>
                <w:sz w:val="24"/>
                <w:szCs w:val="24"/>
              </w:rPr>
            </w:pPr>
            <w:r w:rsidRPr="00831DF1">
              <w:rPr>
                <w:color w:val="FFFFFF"/>
              </w:rPr>
              <w:t>  </w:t>
            </w:r>
            <w:r w:rsidRPr="00831DF1">
              <w:t xml:space="preserve"> name validity range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DAE3729" w14:textId="77777777" w:rsidR="00290BEF" w:rsidRPr="00831DF1" w:rsidRDefault="00290BEF" w:rsidP="00831DF1">
            <w:pPr>
              <w:pStyle w:val="TableEntry"/>
              <w:rPr>
                <w:sz w:val="24"/>
                <w:szCs w:val="24"/>
              </w:rPr>
            </w:pPr>
            <w:r w:rsidRPr="00831DF1">
              <w:rPr>
                <w:color w:val="FFFFFF"/>
              </w:rPr>
              <w:t> </w:t>
            </w:r>
            <w:r w:rsidRPr="00831DF1">
              <w:t xml:space="preserve"> 10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0F86E3B5" w14:textId="77777777" w:rsidR="00290BEF" w:rsidRPr="00831DF1" w:rsidRDefault="00290BEF" w:rsidP="00831DF1">
            <w:pPr>
              <w:pStyle w:val="TableEntry"/>
              <w:rPr>
                <w:sz w:val="24"/>
                <w:szCs w:val="24"/>
              </w:rPr>
            </w:pPr>
            <w:r w:rsidRPr="00831DF1">
              <w:rPr>
                <w:color w:val="FFFFFF"/>
              </w:rPr>
              <w:t> </w:t>
            </w:r>
            <w:r w:rsidRPr="00831DF1">
              <w:t xml:space="preserve"> DR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4DA58FE"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794D1A2"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733AE0A8"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34C97EB3"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10E61A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0FC45E12"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B59805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339CDB4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2395E939"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4920F7CA"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4407E510"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69155FB5" w14:textId="77777777" w:rsidR="00290BEF" w:rsidRPr="00831DF1" w:rsidRDefault="00290BEF" w:rsidP="00831DF1">
            <w:pPr>
              <w:pStyle w:val="TableEntry"/>
              <w:rPr>
                <w:sz w:val="24"/>
                <w:szCs w:val="24"/>
              </w:rPr>
            </w:pPr>
            <w:r w:rsidRPr="00831DF1">
              <w:rPr>
                <w:color w:val="FFFFFF"/>
              </w:rPr>
              <w:t>  </w:t>
            </w:r>
            <w:r w:rsidRPr="00831DF1">
              <w:t xml:space="preserve"> name assembly order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4058B47" w14:textId="77777777" w:rsidR="00290BEF" w:rsidRPr="00831DF1" w:rsidRDefault="00290BEF" w:rsidP="00831DF1">
            <w:pPr>
              <w:pStyle w:val="TableEntry"/>
              <w:rPr>
                <w:sz w:val="24"/>
                <w:szCs w:val="24"/>
              </w:rPr>
            </w:pPr>
            <w:r w:rsidRPr="00831DF1">
              <w:rPr>
                <w:color w:val="FFFFFF"/>
              </w:rPr>
              <w:t> </w:t>
            </w:r>
            <w:r w:rsidRPr="00831DF1">
              <w:t xml:space="preserve"> 11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13BD0B8C"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670AAF0"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B5A920E"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CA1E6E6"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0A23C7C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9B4801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3CA3389E" w14:textId="77777777" w:rsidR="00290BEF" w:rsidRPr="00831DF1" w:rsidRDefault="00290BEF" w:rsidP="00831DF1">
            <w:pPr>
              <w:pStyle w:val="TableEntry"/>
              <w:rPr>
                <w:sz w:val="24"/>
                <w:szCs w:val="24"/>
              </w:rPr>
            </w:pPr>
            <w:r w:rsidRPr="00831DF1">
              <w:rPr>
                <w:color w:val="FFFFFF"/>
              </w:rPr>
              <w:t> </w:t>
            </w:r>
            <w:r w:rsidRPr="00831DF1">
              <w:t xml:space="preserve"> 0444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5CBFD0B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45B651EC"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7E719DF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67C67874"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408BE9EF"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7DEB785E" w14:textId="77777777" w:rsidR="00290BEF" w:rsidRPr="00831DF1" w:rsidRDefault="00290BEF" w:rsidP="00831DF1">
            <w:pPr>
              <w:pStyle w:val="TableEntry"/>
              <w:rPr>
                <w:sz w:val="24"/>
                <w:szCs w:val="24"/>
              </w:rPr>
            </w:pPr>
            <w:r w:rsidRPr="00831DF1">
              <w:rPr>
                <w:color w:val="FFFFFF"/>
              </w:rPr>
              <w:t> </w:t>
            </w:r>
            <w:r w:rsidRPr="00831DF1">
              <w:t xml:space="preserve"> Patient Name_rep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D759B05" w14:textId="77777777" w:rsidR="00290BEF" w:rsidRPr="00831DF1" w:rsidRDefault="00290BEF" w:rsidP="00831DF1">
            <w:pPr>
              <w:pStyle w:val="TableEntry"/>
              <w:rPr>
                <w:sz w:val="24"/>
                <w:szCs w:val="24"/>
              </w:rPr>
            </w:pPr>
            <w:r w:rsidRPr="00831DF1">
              <w:rPr>
                <w:color w:val="FFFFFF"/>
              </w:rPr>
              <w:t> </w:t>
            </w:r>
            <w:r w:rsidRPr="00831DF1">
              <w:t xml:space="preserve"> 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33C8E5CF" w14:textId="77777777" w:rsidR="00290BEF" w:rsidRPr="00831DF1" w:rsidRDefault="00290BEF" w:rsidP="00831DF1">
            <w:pPr>
              <w:pStyle w:val="TableEntry"/>
              <w:rPr>
                <w:sz w:val="24"/>
                <w:szCs w:val="24"/>
              </w:rPr>
            </w:pPr>
            <w:r w:rsidRPr="00831DF1">
              <w:rPr>
                <w:color w:val="FFFFFF"/>
              </w:rPr>
              <w:t> </w:t>
            </w:r>
            <w:r w:rsidRPr="00831DF1">
              <w:t xml:space="preserve"> XPN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D250B9E"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13B88EF"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74011F2C"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6A15DFD4"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438CA2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71B09AA7"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F29DA01"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239D0A0B"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5A970BE1"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6FAFA64E"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16544C70"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529A495E" w14:textId="77777777" w:rsidR="00290BEF" w:rsidRPr="00831DF1" w:rsidRDefault="00290BEF" w:rsidP="00831DF1">
            <w:pPr>
              <w:pStyle w:val="TableEntry"/>
              <w:rPr>
                <w:sz w:val="24"/>
                <w:szCs w:val="24"/>
              </w:rPr>
            </w:pPr>
            <w:r w:rsidRPr="00831DF1">
              <w:rPr>
                <w:color w:val="FFFFFF"/>
              </w:rPr>
              <w:t> </w:t>
            </w:r>
            <w:r w:rsidRPr="00831DF1">
              <w:t xml:space="preserve"> Patient Name_rep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3FD894C" w14:textId="77777777" w:rsidR="00290BEF" w:rsidRPr="00831DF1" w:rsidRDefault="00290BEF" w:rsidP="00831DF1">
            <w:pPr>
              <w:pStyle w:val="TableEntry"/>
              <w:rPr>
                <w:sz w:val="24"/>
                <w:szCs w:val="24"/>
              </w:rPr>
            </w:pPr>
            <w:r w:rsidRPr="00831DF1">
              <w:rPr>
                <w:color w:val="FFFFFF"/>
              </w:rPr>
              <w:t> </w:t>
            </w:r>
            <w:r w:rsidRPr="00831DF1">
              <w:t xml:space="preserve"> 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3088DC89" w14:textId="77777777" w:rsidR="00290BEF" w:rsidRPr="00831DF1" w:rsidRDefault="00290BEF" w:rsidP="00831DF1">
            <w:pPr>
              <w:pStyle w:val="TableEntry"/>
              <w:rPr>
                <w:sz w:val="24"/>
                <w:szCs w:val="24"/>
              </w:rPr>
            </w:pPr>
            <w:r w:rsidRPr="00831DF1">
              <w:rPr>
                <w:color w:val="FFFFFF"/>
              </w:rPr>
              <w:t> </w:t>
            </w:r>
            <w:r w:rsidRPr="00831DF1">
              <w:t xml:space="preserve"> XPN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D8148E4"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3D6137E"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36B6993F"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1621E2E0"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D096ED0"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5DECE752"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647312B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2DA3210C"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6637A645"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7FF287E5"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552630CF"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3B051C0F" w14:textId="77777777" w:rsidR="00290BEF" w:rsidRPr="00831DF1" w:rsidRDefault="00290BEF" w:rsidP="00831DF1">
            <w:pPr>
              <w:pStyle w:val="TableEntry"/>
              <w:rPr>
                <w:sz w:val="24"/>
                <w:szCs w:val="24"/>
              </w:rPr>
            </w:pPr>
            <w:r w:rsidRPr="00831DF1">
              <w:rPr>
                <w:color w:val="FFFFFF"/>
              </w:rPr>
              <w:t> </w:t>
            </w:r>
            <w:r w:rsidRPr="00831DF1">
              <w:t xml:space="preserve"> Patient Name_rep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E124E34" w14:textId="77777777" w:rsidR="00290BEF" w:rsidRPr="00831DF1" w:rsidRDefault="00290BEF" w:rsidP="00831DF1">
            <w:pPr>
              <w:pStyle w:val="TableEntry"/>
              <w:rPr>
                <w:sz w:val="24"/>
                <w:szCs w:val="24"/>
              </w:rPr>
            </w:pPr>
            <w:r w:rsidRPr="00831DF1">
              <w:rPr>
                <w:color w:val="FFFFFF"/>
              </w:rPr>
              <w:t> </w:t>
            </w:r>
            <w:r w:rsidRPr="00831DF1">
              <w:t xml:space="preserve"> 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2F4F0A2B" w14:textId="77777777" w:rsidR="00290BEF" w:rsidRPr="00831DF1" w:rsidRDefault="00290BEF" w:rsidP="00831DF1">
            <w:pPr>
              <w:pStyle w:val="TableEntry"/>
              <w:rPr>
                <w:sz w:val="24"/>
                <w:szCs w:val="24"/>
              </w:rPr>
            </w:pPr>
            <w:r w:rsidRPr="00831DF1">
              <w:rPr>
                <w:color w:val="FFFFFF"/>
              </w:rPr>
              <w:t> </w:t>
            </w:r>
            <w:r w:rsidRPr="00831DF1">
              <w:t xml:space="preserve"> XPN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645CEF8"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F21AE2D"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0A23C307"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18FD8C6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1FF3ED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481B1453"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51E799E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3D08266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7CB553E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536141CD" w14:textId="77777777"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14:paraId="5BA09F61"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352B5F26" w14:textId="77777777" w:rsidR="00290BEF" w:rsidRPr="00831DF1" w:rsidRDefault="00290BEF" w:rsidP="00831DF1">
            <w:pPr>
              <w:pStyle w:val="TableEntry"/>
              <w:rPr>
                <w:sz w:val="24"/>
                <w:szCs w:val="24"/>
              </w:rPr>
            </w:pPr>
            <w:r w:rsidRPr="00831DF1">
              <w:rPr>
                <w:color w:val="FFFFFF"/>
              </w:rPr>
              <w:t> </w:t>
            </w:r>
            <w:r w:rsidRPr="00831DF1">
              <w:t xml:space="preserve"> Mother's Maiden Name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BEE0880" w14:textId="77777777" w:rsidR="00290BEF" w:rsidRPr="00831DF1" w:rsidRDefault="00290BEF" w:rsidP="00831DF1">
            <w:pPr>
              <w:pStyle w:val="TableEntry"/>
              <w:rPr>
                <w:sz w:val="24"/>
                <w:szCs w:val="24"/>
              </w:rPr>
            </w:pPr>
            <w:r w:rsidRPr="00831DF1">
              <w:rPr>
                <w:color w:val="FFFFFF"/>
              </w:rPr>
              <w:t> </w:t>
            </w:r>
            <w:r w:rsidRPr="00831DF1">
              <w:t xml:space="preserve"> 6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55C8EC38" w14:textId="77777777" w:rsidR="00290BEF" w:rsidRPr="00831DF1" w:rsidRDefault="00290BEF" w:rsidP="00831DF1">
            <w:pPr>
              <w:pStyle w:val="TableEntry"/>
              <w:rPr>
                <w:sz w:val="24"/>
                <w:szCs w:val="24"/>
              </w:rPr>
            </w:pPr>
            <w:r w:rsidRPr="00831DF1">
              <w:rPr>
                <w:color w:val="FFFFFF"/>
              </w:rPr>
              <w:t> </w:t>
            </w:r>
            <w:r w:rsidRPr="00831DF1">
              <w:t xml:space="preserve"> XPN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81AF265"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CD1BC32"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752DAA25"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73E5416D"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D0BF9B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0F76E853"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5FBB76A4"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35C35E2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22FFB93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47712B8D" w14:textId="77777777" w:rsidR="00290BEF" w:rsidRPr="00831DF1" w:rsidRDefault="00290BEF" w:rsidP="00831DF1">
            <w:pPr>
              <w:pStyle w:val="TableEntry"/>
              <w:rPr>
                <w:sz w:val="24"/>
                <w:szCs w:val="24"/>
              </w:rPr>
            </w:pPr>
            <w:r w:rsidRPr="00831DF1">
              <w:rPr>
                <w:color w:val="FFFFFF"/>
              </w:rPr>
              <w:t> </w:t>
            </w:r>
            <w:r w:rsidRPr="00831DF1">
              <w:t xml:space="preserve"> 6.5.7.40 </w:t>
            </w:r>
          </w:p>
        </w:tc>
      </w:tr>
      <w:tr w:rsidR="00290BEF" w:rsidRPr="00831DF1" w14:paraId="2E12A0CD"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3C0F404E" w14:textId="77777777" w:rsidR="00290BEF" w:rsidRPr="00831DF1" w:rsidRDefault="00290BEF" w:rsidP="00831DF1">
            <w:pPr>
              <w:pStyle w:val="TableEntry"/>
              <w:rPr>
                <w:sz w:val="24"/>
                <w:szCs w:val="24"/>
              </w:rPr>
            </w:pPr>
            <w:r w:rsidRPr="00831DF1">
              <w:rPr>
                <w:color w:val="FFFFFF"/>
              </w:rPr>
              <w:t> </w:t>
            </w:r>
            <w:r w:rsidRPr="00831DF1">
              <w:t xml:space="preserve"> Date/Time of Birth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022B1AD" w14:textId="77777777" w:rsidR="00290BEF" w:rsidRPr="00831DF1" w:rsidRDefault="00290BEF" w:rsidP="00831DF1">
            <w:pPr>
              <w:pStyle w:val="TableEntry"/>
              <w:rPr>
                <w:sz w:val="24"/>
                <w:szCs w:val="24"/>
              </w:rPr>
            </w:pPr>
            <w:r w:rsidRPr="00831DF1">
              <w:rPr>
                <w:color w:val="FFFFFF"/>
              </w:rPr>
              <w:t> </w:t>
            </w:r>
            <w:r w:rsidRPr="00831DF1">
              <w:t xml:space="preserve"> 7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3E06FC4F" w14:textId="77777777" w:rsidR="00290BEF" w:rsidRPr="00831DF1" w:rsidRDefault="00290BEF" w:rsidP="00831DF1">
            <w:pPr>
              <w:pStyle w:val="TableEntry"/>
              <w:rPr>
                <w:sz w:val="24"/>
                <w:szCs w:val="24"/>
              </w:rPr>
            </w:pPr>
            <w:r w:rsidRPr="00831DF1">
              <w:rPr>
                <w:color w:val="FFFFFF"/>
              </w:rPr>
              <w:t> </w:t>
            </w:r>
            <w:r w:rsidRPr="00831DF1">
              <w:t xml:space="preserve"> TS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2D0A40F6" w14:textId="77777777" w:rsidR="00290BEF" w:rsidRPr="00831DF1" w:rsidRDefault="00290BEF" w:rsidP="00831DF1">
            <w:pPr>
              <w:pStyle w:val="TableEntry"/>
              <w:rPr>
                <w:sz w:val="24"/>
                <w:szCs w:val="24"/>
              </w:rPr>
            </w:pPr>
            <w:r w:rsidRPr="00831DF1">
              <w:rPr>
                <w:color w:val="FFFFFF"/>
              </w:rPr>
              <w:t> </w:t>
            </w:r>
            <w:r w:rsidRPr="00831DF1">
              <w:t xml:space="preserve"> 26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7D6AE42C"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08C05EC7"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5700B64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15CE42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73A8C43D"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C7D5AD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6012953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43F23D49"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3F25F41C" w14:textId="77777777" w:rsidR="00290BEF" w:rsidRPr="00831DF1" w:rsidRDefault="00290BEF" w:rsidP="00831DF1">
            <w:pPr>
              <w:pStyle w:val="TableEntry"/>
              <w:rPr>
                <w:sz w:val="24"/>
                <w:szCs w:val="24"/>
              </w:rPr>
            </w:pPr>
            <w:r w:rsidRPr="00831DF1">
              <w:rPr>
                <w:color w:val="FFFFFF"/>
              </w:rPr>
              <w:t> </w:t>
            </w:r>
            <w:r w:rsidRPr="00831DF1">
              <w:t xml:space="preserve"> 15.4.6.6 </w:t>
            </w:r>
          </w:p>
        </w:tc>
      </w:tr>
      <w:tr w:rsidR="00290BEF" w:rsidRPr="00831DF1" w14:paraId="63B93C4A"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1BAFAF04" w14:textId="77777777" w:rsidR="00290BEF" w:rsidRPr="00831DF1" w:rsidRDefault="00290BEF" w:rsidP="00831DF1">
            <w:pPr>
              <w:pStyle w:val="TableEntry"/>
              <w:rPr>
                <w:sz w:val="24"/>
                <w:szCs w:val="24"/>
              </w:rPr>
            </w:pPr>
            <w:r w:rsidRPr="00831DF1">
              <w:rPr>
                <w:color w:val="FFFFFF"/>
              </w:rPr>
              <w:t> </w:t>
            </w:r>
            <w:r w:rsidRPr="00831DF1">
              <w:t xml:space="preserve"> Administrative Sex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DD9FE6D" w14:textId="77777777" w:rsidR="00290BEF" w:rsidRPr="00831DF1" w:rsidRDefault="00290BEF" w:rsidP="00831DF1">
            <w:pPr>
              <w:pStyle w:val="TableEntry"/>
              <w:rPr>
                <w:sz w:val="24"/>
                <w:szCs w:val="24"/>
              </w:rPr>
            </w:pPr>
            <w:r w:rsidRPr="00831DF1">
              <w:rPr>
                <w:color w:val="FFFFFF"/>
              </w:rPr>
              <w:t> </w:t>
            </w:r>
            <w:r w:rsidRPr="00831DF1">
              <w:t xml:space="preserve"> 8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6F026A7F" w14:textId="77777777" w:rsidR="00290BEF" w:rsidRPr="00831DF1" w:rsidRDefault="00290BEF" w:rsidP="00831DF1">
            <w:pPr>
              <w:pStyle w:val="TableEntry"/>
              <w:rPr>
                <w:sz w:val="24"/>
                <w:szCs w:val="24"/>
              </w:rPr>
            </w:pPr>
            <w:r w:rsidRPr="00831DF1">
              <w:rPr>
                <w:color w:val="FFFFFF"/>
              </w:rPr>
              <w:t> </w:t>
            </w:r>
            <w:r w:rsidRPr="00831DF1">
              <w:t xml:space="preserve"> IS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ABC6E3E" w14:textId="77777777" w:rsidR="00290BEF" w:rsidRPr="00831DF1" w:rsidRDefault="00290BEF" w:rsidP="00831DF1">
            <w:pPr>
              <w:pStyle w:val="TableEntry"/>
              <w:rPr>
                <w:sz w:val="24"/>
                <w:szCs w:val="24"/>
              </w:rPr>
            </w:pPr>
            <w:r w:rsidRPr="00831DF1">
              <w:rPr>
                <w:color w:val="FFFFFF"/>
              </w:rPr>
              <w:t> </w:t>
            </w:r>
            <w:r w:rsidRPr="00831DF1">
              <w:t xml:space="preserve"> 1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9DE0DC6"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6C34930"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5CDB6B43"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8AEC55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13D5E9A3" w14:textId="77777777" w:rsidR="00290BEF" w:rsidRPr="00831DF1" w:rsidRDefault="00290BEF" w:rsidP="00831DF1">
            <w:pPr>
              <w:pStyle w:val="TableEntry"/>
              <w:rPr>
                <w:sz w:val="24"/>
                <w:szCs w:val="24"/>
              </w:rPr>
            </w:pPr>
            <w:r w:rsidRPr="00831DF1">
              <w:rPr>
                <w:color w:val="FFFFFF"/>
              </w:rPr>
              <w:t> </w:t>
            </w:r>
            <w:r w:rsidRPr="00831DF1">
              <w:t xml:space="preserve"> 0001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070C0D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50A21161"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74818EF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295602E1" w14:textId="77777777" w:rsidR="00290BEF" w:rsidRPr="00831DF1" w:rsidRDefault="00290BEF" w:rsidP="00831DF1">
            <w:pPr>
              <w:pStyle w:val="TableEntry"/>
              <w:rPr>
                <w:sz w:val="24"/>
                <w:szCs w:val="24"/>
              </w:rPr>
            </w:pPr>
            <w:r w:rsidRPr="00831DF1">
              <w:rPr>
                <w:color w:val="FFFFFF"/>
              </w:rPr>
              <w:t> </w:t>
            </w:r>
            <w:r w:rsidRPr="00831DF1">
              <w:t xml:space="preserve"> 15.4.6.5 </w:t>
            </w:r>
          </w:p>
        </w:tc>
      </w:tr>
      <w:tr w:rsidR="00290BEF" w:rsidRPr="00831DF1" w14:paraId="04FC7E60"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544AD8D2" w14:textId="77777777" w:rsidR="00290BEF" w:rsidRPr="00831DF1" w:rsidRDefault="00290BEF" w:rsidP="00831DF1">
            <w:pPr>
              <w:pStyle w:val="TableEntry"/>
              <w:rPr>
                <w:sz w:val="24"/>
                <w:szCs w:val="24"/>
              </w:rPr>
            </w:pPr>
            <w:r w:rsidRPr="00831DF1">
              <w:rPr>
                <w:color w:val="FFFFFF"/>
              </w:rPr>
              <w:t> </w:t>
            </w:r>
            <w:r w:rsidRPr="00831DF1">
              <w:t xml:space="preserve"> Patient Alias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66CC661" w14:textId="77777777" w:rsidR="00290BEF" w:rsidRPr="00831DF1" w:rsidRDefault="00290BEF" w:rsidP="00831DF1">
            <w:pPr>
              <w:pStyle w:val="TableEntry"/>
              <w:rPr>
                <w:sz w:val="24"/>
                <w:szCs w:val="24"/>
              </w:rPr>
            </w:pPr>
            <w:r w:rsidRPr="00831DF1">
              <w:rPr>
                <w:color w:val="FFFFFF"/>
              </w:rPr>
              <w:t> </w:t>
            </w:r>
            <w:r w:rsidRPr="00831DF1">
              <w:t xml:space="preserve"> 9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26036C21" w14:textId="77777777" w:rsidR="00290BEF" w:rsidRPr="00831DF1" w:rsidRDefault="00290BEF" w:rsidP="00831DF1">
            <w:pPr>
              <w:pStyle w:val="TableEntry"/>
              <w:rPr>
                <w:sz w:val="24"/>
                <w:szCs w:val="24"/>
              </w:rPr>
            </w:pPr>
            <w:r w:rsidRPr="00831DF1">
              <w:rPr>
                <w:color w:val="FFFFFF"/>
              </w:rPr>
              <w:t> </w:t>
            </w:r>
            <w:r w:rsidRPr="00831DF1">
              <w:t xml:space="preserve"> XPN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6C57EF40"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4824C1C"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5AE8A58"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63FDFFF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251E187"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3A45CB5D"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297880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2A4A34D5"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7BD9A35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675D651A" w14:textId="77777777" w:rsidR="00290BEF" w:rsidRPr="00831DF1" w:rsidRDefault="00290BEF" w:rsidP="00831DF1">
            <w:pPr>
              <w:pStyle w:val="TableEntry"/>
              <w:rPr>
                <w:sz w:val="24"/>
                <w:szCs w:val="24"/>
              </w:rPr>
            </w:pPr>
            <w:r w:rsidRPr="00831DF1">
              <w:rPr>
                <w:color w:val="FFFFFF"/>
              </w:rPr>
              <w:t> </w:t>
            </w:r>
            <w:r w:rsidRPr="00831DF1">
              <w:t xml:space="preserve"> 3.4.2.9 </w:t>
            </w:r>
          </w:p>
        </w:tc>
      </w:tr>
      <w:tr w:rsidR="00290BEF" w:rsidRPr="00831DF1" w14:paraId="6C25158B"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6588D9E0" w14:textId="77777777" w:rsidR="00290BEF" w:rsidRPr="00831DF1" w:rsidRDefault="00290BEF" w:rsidP="00831DF1">
            <w:pPr>
              <w:pStyle w:val="TableEntry"/>
              <w:rPr>
                <w:sz w:val="24"/>
                <w:szCs w:val="24"/>
              </w:rPr>
            </w:pPr>
            <w:r w:rsidRPr="00831DF1">
              <w:rPr>
                <w:color w:val="FFFFFF"/>
              </w:rPr>
              <w:t> </w:t>
            </w:r>
            <w:r w:rsidRPr="00831DF1">
              <w:t xml:space="preserve"> Race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E1B5EA2" w14:textId="77777777" w:rsidR="00290BEF" w:rsidRPr="00831DF1" w:rsidRDefault="00290BEF" w:rsidP="00831DF1">
            <w:pPr>
              <w:pStyle w:val="TableEntry"/>
              <w:rPr>
                <w:sz w:val="24"/>
                <w:szCs w:val="24"/>
              </w:rPr>
            </w:pPr>
            <w:r w:rsidRPr="00831DF1">
              <w:rPr>
                <w:color w:val="FFFFFF"/>
              </w:rPr>
              <w:t> </w:t>
            </w:r>
            <w:r w:rsidRPr="00831DF1">
              <w:t xml:space="preserve"> 10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0B0A5B26"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275782AB"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633CA6FF"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28DF6C6A"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1E4EE7F1"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424BC53"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2059A9B3" w14:textId="77777777" w:rsidR="00290BEF" w:rsidRPr="00831DF1" w:rsidRDefault="00290BEF" w:rsidP="00831DF1">
            <w:pPr>
              <w:pStyle w:val="TableEntry"/>
              <w:rPr>
                <w:sz w:val="24"/>
                <w:szCs w:val="24"/>
              </w:rPr>
            </w:pPr>
            <w:r w:rsidRPr="00831DF1">
              <w:rPr>
                <w:color w:val="FFFFFF"/>
              </w:rPr>
              <w:t> </w:t>
            </w:r>
            <w:r w:rsidRPr="00831DF1">
              <w:t xml:space="preserve"> 0005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AD000E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08C0A08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60DBFEE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72CE371C" w14:textId="77777777" w:rsidR="00290BEF" w:rsidRPr="00831DF1" w:rsidRDefault="00290BEF" w:rsidP="00831DF1">
            <w:pPr>
              <w:pStyle w:val="TableEntry"/>
              <w:rPr>
                <w:sz w:val="24"/>
                <w:szCs w:val="24"/>
              </w:rPr>
            </w:pPr>
            <w:r w:rsidRPr="00831DF1">
              <w:rPr>
                <w:color w:val="FFFFFF"/>
              </w:rPr>
              <w:t> </w:t>
            </w:r>
            <w:r w:rsidRPr="00831DF1">
              <w:t xml:space="preserve"> 15.4.6.27 </w:t>
            </w:r>
          </w:p>
        </w:tc>
      </w:tr>
      <w:tr w:rsidR="00290BEF" w:rsidRPr="00831DF1" w14:paraId="60317D1A"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65B876BF" w14:textId="77777777" w:rsidR="00290BEF" w:rsidRPr="00831DF1" w:rsidRDefault="00290BEF" w:rsidP="00831DF1">
            <w:pPr>
              <w:pStyle w:val="TableEntry"/>
              <w:rPr>
                <w:sz w:val="24"/>
                <w:szCs w:val="24"/>
              </w:rPr>
            </w:pPr>
            <w:r w:rsidRPr="00831DF1">
              <w:rPr>
                <w:color w:val="FFFFFF"/>
              </w:rPr>
              <w:t> </w:t>
            </w:r>
            <w:r w:rsidRPr="00831DF1">
              <w:t xml:space="preserve"> Patient Address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0B063F6" w14:textId="77777777" w:rsidR="00290BEF" w:rsidRPr="00831DF1" w:rsidRDefault="00290BEF" w:rsidP="00831DF1">
            <w:pPr>
              <w:pStyle w:val="TableEntry"/>
              <w:rPr>
                <w:sz w:val="24"/>
                <w:szCs w:val="24"/>
              </w:rPr>
            </w:pPr>
            <w:r w:rsidRPr="00831DF1">
              <w:rPr>
                <w:color w:val="FFFFFF"/>
              </w:rPr>
              <w:t> </w:t>
            </w:r>
            <w:r w:rsidRPr="00831DF1">
              <w:t xml:space="preserve"> 11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39F7C7C2" w14:textId="77777777" w:rsidR="00290BEF" w:rsidRPr="00831DF1" w:rsidRDefault="00290BEF" w:rsidP="00831DF1">
            <w:pPr>
              <w:pStyle w:val="TableEntry"/>
              <w:rPr>
                <w:sz w:val="24"/>
                <w:szCs w:val="24"/>
              </w:rPr>
            </w:pPr>
            <w:r w:rsidRPr="00831DF1">
              <w:rPr>
                <w:color w:val="FFFFFF"/>
              </w:rPr>
              <w:t> </w:t>
            </w:r>
            <w:r w:rsidRPr="00831DF1">
              <w:t xml:space="preserve"> XAD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71B72CD3"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B3F8235"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6E72DFED"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48057B8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5611B1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4959703D"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733AC0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645C4B08"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43B769B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6E5F7C53" w14:textId="77777777" w:rsidR="00290BEF" w:rsidRPr="00831DF1" w:rsidRDefault="00290BEF" w:rsidP="00831DF1">
            <w:pPr>
              <w:pStyle w:val="TableEntry"/>
              <w:rPr>
                <w:sz w:val="24"/>
                <w:szCs w:val="24"/>
              </w:rPr>
            </w:pPr>
            <w:r w:rsidRPr="00831DF1">
              <w:rPr>
                <w:color w:val="FFFFFF"/>
              </w:rPr>
              <w:t> </w:t>
            </w:r>
            <w:r w:rsidRPr="00831DF1">
              <w:t xml:space="preserve"> 3.4.2.11 </w:t>
            </w:r>
          </w:p>
        </w:tc>
      </w:tr>
      <w:tr w:rsidR="00290BEF" w:rsidRPr="00831DF1" w14:paraId="1478632B"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65993F83" w14:textId="77777777" w:rsidR="00290BEF" w:rsidRPr="00831DF1" w:rsidRDefault="00290BEF" w:rsidP="00831DF1">
            <w:pPr>
              <w:pStyle w:val="TableEntry"/>
              <w:rPr>
                <w:sz w:val="24"/>
                <w:szCs w:val="24"/>
              </w:rPr>
            </w:pPr>
            <w:r w:rsidRPr="00831DF1">
              <w:rPr>
                <w:color w:val="FFFFFF"/>
              </w:rPr>
              <w:t> </w:t>
            </w:r>
            <w:r w:rsidRPr="00831DF1">
              <w:t xml:space="preserve"> Phone Number - Home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326621A" w14:textId="77777777" w:rsidR="00290BEF" w:rsidRPr="00831DF1" w:rsidRDefault="00290BEF" w:rsidP="00831DF1">
            <w:pPr>
              <w:pStyle w:val="TableEntry"/>
              <w:rPr>
                <w:sz w:val="24"/>
                <w:szCs w:val="24"/>
              </w:rPr>
            </w:pPr>
            <w:r w:rsidRPr="00831DF1">
              <w:rPr>
                <w:color w:val="FFFFFF"/>
              </w:rPr>
              <w:t> </w:t>
            </w:r>
            <w:r w:rsidRPr="00831DF1">
              <w:t xml:space="preserve"> 12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328E4D4C" w14:textId="77777777" w:rsidR="00290BEF" w:rsidRPr="00831DF1" w:rsidRDefault="00290BEF" w:rsidP="00831DF1">
            <w:pPr>
              <w:pStyle w:val="TableEntry"/>
              <w:rPr>
                <w:sz w:val="24"/>
                <w:szCs w:val="24"/>
              </w:rPr>
            </w:pPr>
            <w:r w:rsidRPr="00831DF1">
              <w:rPr>
                <w:color w:val="FFFFFF"/>
              </w:rPr>
              <w:t> </w:t>
            </w:r>
            <w:r w:rsidRPr="00831DF1">
              <w:t xml:space="preserve"> XTN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8382BE3"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DF85DAF"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7C2EE194"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2D90F74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D6A68A2"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663CD788"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7255D9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7F8433E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0DC750A1"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326CD6C7" w14:textId="77777777" w:rsidR="00290BEF" w:rsidRPr="00831DF1" w:rsidRDefault="00290BEF" w:rsidP="00831DF1">
            <w:pPr>
              <w:pStyle w:val="TableEntry"/>
              <w:rPr>
                <w:sz w:val="24"/>
                <w:szCs w:val="24"/>
              </w:rPr>
            </w:pPr>
            <w:r w:rsidRPr="00831DF1">
              <w:rPr>
                <w:color w:val="FFFFFF"/>
              </w:rPr>
              <w:t> </w:t>
            </w:r>
            <w:r w:rsidRPr="00831DF1">
              <w:t xml:space="preserve"> 3.4.2.13 </w:t>
            </w:r>
          </w:p>
        </w:tc>
      </w:tr>
      <w:tr w:rsidR="00290BEF" w:rsidRPr="00831DF1" w14:paraId="4FAACC66"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6981180C" w14:textId="77777777" w:rsidR="00290BEF" w:rsidRPr="00831DF1" w:rsidRDefault="00290BEF" w:rsidP="00831DF1">
            <w:pPr>
              <w:pStyle w:val="TableEntry"/>
              <w:rPr>
                <w:sz w:val="24"/>
                <w:szCs w:val="24"/>
              </w:rPr>
            </w:pPr>
            <w:r w:rsidRPr="00831DF1">
              <w:rPr>
                <w:color w:val="FFFFFF"/>
              </w:rPr>
              <w:t> </w:t>
            </w:r>
            <w:r w:rsidRPr="00831DF1">
              <w:t xml:space="preserve"> Phone Number - Business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88483BD" w14:textId="77777777" w:rsidR="00290BEF" w:rsidRPr="00831DF1" w:rsidRDefault="00290BEF" w:rsidP="00831DF1">
            <w:pPr>
              <w:pStyle w:val="TableEntry"/>
              <w:rPr>
                <w:sz w:val="24"/>
                <w:szCs w:val="24"/>
              </w:rPr>
            </w:pPr>
            <w:r w:rsidRPr="00831DF1">
              <w:rPr>
                <w:color w:val="FFFFFF"/>
              </w:rPr>
              <w:t> </w:t>
            </w:r>
            <w:r w:rsidRPr="00831DF1">
              <w:t xml:space="preserve"> 13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2EBEBB69" w14:textId="77777777" w:rsidR="00290BEF" w:rsidRPr="00831DF1" w:rsidRDefault="00290BEF" w:rsidP="00831DF1">
            <w:pPr>
              <w:pStyle w:val="TableEntry"/>
              <w:rPr>
                <w:sz w:val="24"/>
                <w:szCs w:val="24"/>
              </w:rPr>
            </w:pPr>
            <w:r w:rsidRPr="00831DF1">
              <w:rPr>
                <w:color w:val="FFFFFF"/>
              </w:rPr>
              <w:t> </w:t>
            </w:r>
            <w:r w:rsidRPr="00831DF1">
              <w:t xml:space="preserve"> XTN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66286523"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6BCE02F"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06F13735"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6EDF8E58"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164B89D"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600B0F36"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35382F4"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55D3998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31B6273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340C1C6A" w14:textId="77777777" w:rsidR="00290BEF" w:rsidRPr="00831DF1" w:rsidRDefault="00290BEF" w:rsidP="00831DF1">
            <w:pPr>
              <w:pStyle w:val="TableEntry"/>
              <w:rPr>
                <w:sz w:val="24"/>
                <w:szCs w:val="24"/>
              </w:rPr>
            </w:pPr>
            <w:r w:rsidRPr="00831DF1">
              <w:rPr>
                <w:color w:val="FFFFFF"/>
              </w:rPr>
              <w:t> </w:t>
            </w:r>
            <w:r w:rsidRPr="00831DF1">
              <w:t xml:space="preserve"> 3.4.2.14 </w:t>
            </w:r>
          </w:p>
        </w:tc>
      </w:tr>
    </w:tbl>
    <w:p w14:paraId="6670403E" w14:textId="77777777" w:rsidR="00290BEF" w:rsidRPr="00831DF1" w:rsidRDefault="00290BEF"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4"/>
        <w:gridCol w:w="386"/>
        <w:gridCol w:w="586"/>
        <w:gridCol w:w="474"/>
        <w:gridCol w:w="430"/>
        <w:gridCol w:w="497"/>
        <w:gridCol w:w="395"/>
        <w:gridCol w:w="386"/>
        <w:gridCol w:w="574"/>
        <w:gridCol w:w="885"/>
        <w:gridCol w:w="1156"/>
        <w:gridCol w:w="1310"/>
        <w:gridCol w:w="931"/>
      </w:tblGrid>
      <w:tr w:rsidR="00290BEF" w:rsidRPr="00831DF1" w14:paraId="27B13B17" w14:textId="77777777" w:rsidTr="00FF7D26">
        <w:trPr>
          <w:tblCellSpacing w:w="7" w:type="dxa"/>
        </w:trPr>
        <w:tc>
          <w:tcPr>
            <w:tcW w:w="728" w:type="pct"/>
            <w:tcBorders>
              <w:top w:val="outset" w:sz="6" w:space="0" w:color="auto"/>
              <w:left w:val="outset" w:sz="6" w:space="0" w:color="auto"/>
              <w:bottom w:val="outset" w:sz="6" w:space="0" w:color="auto"/>
              <w:right w:val="outset" w:sz="6" w:space="0" w:color="auto"/>
            </w:tcBorders>
            <w:vAlign w:val="center"/>
          </w:tcPr>
          <w:p w14:paraId="7B5D6688" w14:textId="77777777" w:rsidR="00290BEF" w:rsidRPr="00831DF1" w:rsidRDefault="00290BEF" w:rsidP="00831DF1">
            <w:pPr>
              <w:pStyle w:val="TableEntry"/>
              <w:rPr>
                <w:color w:val="FFFFFF"/>
              </w:rPr>
            </w:pPr>
            <w:r w:rsidRPr="00831DF1">
              <w:rPr>
                <w:b/>
              </w:rPr>
              <w:t>Name</w:t>
            </w:r>
          </w:p>
        </w:tc>
        <w:tc>
          <w:tcPr>
            <w:tcW w:w="200" w:type="pct"/>
            <w:tcBorders>
              <w:top w:val="outset" w:sz="6" w:space="0" w:color="auto"/>
              <w:left w:val="outset" w:sz="6" w:space="0" w:color="auto"/>
              <w:bottom w:val="outset" w:sz="6" w:space="0" w:color="auto"/>
              <w:right w:val="outset" w:sz="6" w:space="0" w:color="auto"/>
            </w:tcBorders>
            <w:vAlign w:val="center"/>
          </w:tcPr>
          <w:p w14:paraId="493371B5" w14:textId="77777777" w:rsidR="00290BEF" w:rsidRPr="00831DF1" w:rsidRDefault="00290BEF" w:rsidP="00831DF1">
            <w:pPr>
              <w:pStyle w:val="TableEntry"/>
              <w:rPr>
                <w:color w:val="FFFFFF"/>
              </w:rPr>
            </w:pPr>
            <w:r w:rsidRPr="00831DF1">
              <w:rPr>
                <w:b/>
              </w:rPr>
              <w:t>Seq</w:t>
            </w:r>
          </w:p>
        </w:tc>
        <w:tc>
          <w:tcPr>
            <w:tcW w:w="264" w:type="pct"/>
            <w:tcBorders>
              <w:top w:val="outset" w:sz="6" w:space="0" w:color="auto"/>
              <w:left w:val="outset" w:sz="6" w:space="0" w:color="auto"/>
              <w:bottom w:val="outset" w:sz="6" w:space="0" w:color="auto"/>
              <w:right w:val="outset" w:sz="6" w:space="0" w:color="auto"/>
            </w:tcBorders>
            <w:vAlign w:val="center"/>
          </w:tcPr>
          <w:p w14:paraId="559E01CC" w14:textId="77777777" w:rsidR="00290BEF" w:rsidRPr="00831DF1" w:rsidRDefault="00290BEF" w:rsidP="00831DF1">
            <w:pPr>
              <w:pStyle w:val="TableEntry"/>
              <w:rPr>
                <w:color w:val="FFFFFF"/>
              </w:rPr>
            </w:pPr>
            <w:r w:rsidRPr="00831DF1">
              <w:rPr>
                <w:b/>
              </w:rPr>
              <w:t>DT</w:t>
            </w:r>
          </w:p>
        </w:tc>
        <w:tc>
          <w:tcPr>
            <w:tcW w:w="213" w:type="pct"/>
            <w:tcBorders>
              <w:top w:val="outset" w:sz="6" w:space="0" w:color="auto"/>
              <w:left w:val="outset" w:sz="6" w:space="0" w:color="auto"/>
              <w:bottom w:val="outset" w:sz="6" w:space="0" w:color="auto"/>
              <w:right w:val="outset" w:sz="6" w:space="0" w:color="auto"/>
            </w:tcBorders>
            <w:vAlign w:val="center"/>
          </w:tcPr>
          <w:p w14:paraId="29B7CF2B" w14:textId="77777777" w:rsidR="00290BEF" w:rsidRPr="00831DF1" w:rsidRDefault="00290BEF" w:rsidP="00831DF1">
            <w:pPr>
              <w:pStyle w:val="TableEntry"/>
              <w:rPr>
                <w:color w:val="FFFFFF"/>
              </w:rPr>
            </w:pPr>
            <w:r w:rsidRPr="00831DF1">
              <w:rPr>
                <w:b/>
              </w:rPr>
              <w:t>Len</w:t>
            </w:r>
          </w:p>
        </w:tc>
        <w:tc>
          <w:tcPr>
            <w:tcW w:w="213" w:type="pct"/>
            <w:tcBorders>
              <w:top w:val="outset" w:sz="6" w:space="0" w:color="auto"/>
              <w:left w:val="outset" w:sz="6" w:space="0" w:color="auto"/>
              <w:bottom w:val="outset" w:sz="6" w:space="0" w:color="auto"/>
              <w:right w:val="outset" w:sz="6" w:space="0" w:color="auto"/>
            </w:tcBorders>
            <w:vAlign w:val="center"/>
          </w:tcPr>
          <w:p w14:paraId="0B937938" w14:textId="77777777" w:rsidR="00290BEF" w:rsidRPr="00831DF1" w:rsidRDefault="00290BEF" w:rsidP="00831DF1">
            <w:pPr>
              <w:pStyle w:val="TableEntry"/>
            </w:pPr>
            <w:r w:rsidRPr="00831DF1">
              <w:rPr>
                <w:b/>
              </w:rPr>
              <w:t>Opt</w:t>
            </w:r>
          </w:p>
        </w:tc>
        <w:tc>
          <w:tcPr>
            <w:tcW w:w="259" w:type="pct"/>
            <w:tcBorders>
              <w:top w:val="outset" w:sz="6" w:space="0" w:color="auto"/>
              <w:left w:val="outset" w:sz="6" w:space="0" w:color="auto"/>
              <w:bottom w:val="outset" w:sz="6" w:space="0" w:color="auto"/>
              <w:right w:val="outset" w:sz="6" w:space="0" w:color="auto"/>
            </w:tcBorders>
            <w:vAlign w:val="center"/>
          </w:tcPr>
          <w:p w14:paraId="339E0F98" w14:textId="77777777" w:rsidR="00290BEF" w:rsidRPr="00831DF1" w:rsidRDefault="00290BEF" w:rsidP="00831DF1">
            <w:pPr>
              <w:pStyle w:val="TableEntry"/>
              <w:rPr>
                <w:color w:val="FFFFFF"/>
              </w:rPr>
            </w:pPr>
            <w:r w:rsidRPr="00831DF1">
              <w:rPr>
                <w:b/>
              </w:rPr>
              <w:t>Rep</w:t>
            </w:r>
          </w:p>
        </w:tc>
        <w:tc>
          <w:tcPr>
            <w:tcW w:w="206" w:type="pct"/>
            <w:tcBorders>
              <w:top w:val="outset" w:sz="6" w:space="0" w:color="auto"/>
              <w:left w:val="outset" w:sz="6" w:space="0" w:color="auto"/>
              <w:bottom w:val="outset" w:sz="6" w:space="0" w:color="auto"/>
              <w:right w:val="outset" w:sz="6" w:space="0" w:color="auto"/>
            </w:tcBorders>
            <w:vAlign w:val="center"/>
          </w:tcPr>
          <w:p w14:paraId="51C9012D" w14:textId="77777777" w:rsidR="00290BEF" w:rsidRPr="00831DF1" w:rsidRDefault="00290BEF" w:rsidP="00831DF1">
            <w:pPr>
              <w:pStyle w:val="TableEntry"/>
              <w:rPr>
                <w:color w:val="FFFFFF"/>
              </w:rPr>
            </w:pPr>
            <w:r w:rsidRPr="00831DF1">
              <w:rPr>
                <w:b/>
                <w:sz w:val="18"/>
                <w:szCs w:val="18"/>
              </w:rPr>
              <w:t>Min</w:t>
            </w:r>
          </w:p>
        </w:tc>
        <w:tc>
          <w:tcPr>
            <w:tcW w:w="200" w:type="pct"/>
            <w:tcBorders>
              <w:top w:val="outset" w:sz="6" w:space="0" w:color="auto"/>
              <w:left w:val="outset" w:sz="6" w:space="0" w:color="auto"/>
              <w:bottom w:val="outset" w:sz="6" w:space="0" w:color="auto"/>
              <w:right w:val="outset" w:sz="6" w:space="0" w:color="auto"/>
            </w:tcBorders>
            <w:vAlign w:val="center"/>
          </w:tcPr>
          <w:p w14:paraId="273EF5B7" w14:textId="77777777" w:rsidR="00290BEF" w:rsidRPr="00831DF1" w:rsidRDefault="00290BEF" w:rsidP="00831DF1">
            <w:pPr>
              <w:pStyle w:val="TableEntry"/>
              <w:rPr>
                <w:color w:val="FFFFFF"/>
              </w:rPr>
            </w:pPr>
            <w:r w:rsidRPr="00831DF1">
              <w:rPr>
                <w:b/>
                <w:sz w:val="16"/>
                <w:szCs w:val="16"/>
              </w:rPr>
              <w:t>Max</w:t>
            </w:r>
          </w:p>
        </w:tc>
        <w:tc>
          <w:tcPr>
            <w:tcW w:w="245" w:type="pct"/>
            <w:tcBorders>
              <w:top w:val="outset" w:sz="6" w:space="0" w:color="auto"/>
              <w:left w:val="outset" w:sz="6" w:space="0" w:color="auto"/>
              <w:bottom w:val="outset" w:sz="6" w:space="0" w:color="auto"/>
              <w:right w:val="outset" w:sz="6" w:space="0" w:color="auto"/>
            </w:tcBorders>
            <w:vAlign w:val="center"/>
          </w:tcPr>
          <w:p w14:paraId="35652334" w14:textId="77777777"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vAlign w:val="center"/>
          </w:tcPr>
          <w:p w14:paraId="040464CD" w14:textId="77777777" w:rsidR="00290BEF" w:rsidRPr="00831DF1" w:rsidRDefault="00290BEF" w:rsidP="00831DF1">
            <w:pPr>
              <w:pStyle w:val="TableEntry"/>
              <w:rPr>
                <w:color w:val="FFFFFF"/>
              </w:rPr>
            </w:pPr>
            <w:r w:rsidRPr="00831DF1">
              <w:rPr>
                <w:b/>
              </w:rPr>
              <w:t>Predicate</w:t>
            </w:r>
          </w:p>
        </w:tc>
        <w:tc>
          <w:tcPr>
            <w:tcW w:w="707" w:type="pct"/>
            <w:tcBorders>
              <w:top w:val="outset" w:sz="6" w:space="0" w:color="auto"/>
              <w:left w:val="outset" w:sz="6" w:space="0" w:color="auto"/>
              <w:bottom w:val="outset" w:sz="6" w:space="0" w:color="auto"/>
              <w:right w:val="outset" w:sz="6" w:space="0" w:color="auto"/>
            </w:tcBorders>
            <w:vAlign w:val="center"/>
          </w:tcPr>
          <w:p w14:paraId="379BB6F5" w14:textId="77777777" w:rsidR="00290BEF" w:rsidRPr="00831DF1" w:rsidRDefault="00290BEF" w:rsidP="00831DF1">
            <w:pPr>
              <w:pStyle w:val="TableEntry"/>
              <w:rPr>
                <w:color w:val="FFFFFF"/>
              </w:rPr>
            </w:pPr>
            <w:r w:rsidRPr="00831DF1">
              <w:rPr>
                <w:b/>
              </w:rPr>
              <w:t>Fixed Val</w:t>
            </w:r>
          </w:p>
        </w:tc>
        <w:tc>
          <w:tcPr>
            <w:tcW w:w="718" w:type="pct"/>
            <w:tcBorders>
              <w:top w:val="outset" w:sz="6" w:space="0" w:color="auto"/>
              <w:left w:val="outset" w:sz="6" w:space="0" w:color="auto"/>
              <w:bottom w:val="outset" w:sz="6" w:space="0" w:color="auto"/>
              <w:right w:val="outset" w:sz="6" w:space="0" w:color="auto"/>
            </w:tcBorders>
            <w:vAlign w:val="center"/>
          </w:tcPr>
          <w:p w14:paraId="6BC6AE77" w14:textId="77777777" w:rsidR="00290BEF" w:rsidRPr="00831DF1" w:rsidRDefault="00290BEF" w:rsidP="00831DF1">
            <w:pPr>
              <w:pStyle w:val="TableEntry"/>
              <w:rPr>
                <w:color w:val="FFFFFF"/>
              </w:rPr>
            </w:pPr>
            <w:r w:rsidRPr="00831DF1">
              <w:rPr>
                <w:b/>
              </w:rPr>
              <w:t>Ex Val</w:t>
            </w:r>
          </w:p>
        </w:tc>
        <w:tc>
          <w:tcPr>
            <w:tcW w:w="484" w:type="pct"/>
            <w:tcBorders>
              <w:top w:val="outset" w:sz="6" w:space="0" w:color="auto"/>
              <w:left w:val="outset" w:sz="6" w:space="0" w:color="auto"/>
              <w:bottom w:val="outset" w:sz="6" w:space="0" w:color="auto"/>
              <w:right w:val="outset" w:sz="6" w:space="0" w:color="auto"/>
            </w:tcBorders>
            <w:vAlign w:val="center"/>
          </w:tcPr>
          <w:p w14:paraId="402006CA" w14:textId="77777777" w:rsidR="00290BEF" w:rsidRPr="00831DF1" w:rsidRDefault="00290BEF" w:rsidP="00831DF1">
            <w:pPr>
              <w:pStyle w:val="TableEntry"/>
              <w:rPr>
                <w:color w:val="FFFFFF"/>
                <w:sz w:val="18"/>
                <w:szCs w:val="18"/>
              </w:rPr>
            </w:pPr>
            <w:r w:rsidRPr="00831DF1">
              <w:rPr>
                <w:b/>
                <w:sz w:val="18"/>
                <w:szCs w:val="18"/>
              </w:rPr>
              <w:t>Reference</w:t>
            </w:r>
          </w:p>
        </w:tc>
      </w:tr>
      <w:tr w:rsidR="00290BEF" w:rsidRPr="00831DF1" w14:paraId="2456191E"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5534B4AD" w14:textId="77777777" w:rsidR="00290BEF" w:rsidRPr="00831DF1" w:rsidRDefault="00290BEF" w:rsidP="00831DF1">
            <w:pPr>
              <w:pStyle w:val="TableEntry"/>
              <w:rPr>
                <w:sz w:val="24"/>
                <w:szCs w:val="24"/>
              </w:rPr>
            </w:pPr>
            <w:r w:rsidRPr="00831DF1">
              <w:rPr>
                <w:color w:val="FFFFFF"/>
              </w:rPr>
              <w:t> </w:t>
            </w:r>
            <w:r w:rsidRPr="00831DF1">
              <w:t xml:space="preserve"> Primary Language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2042A16" w14:textId="77777777" w:rsidR="00290BEF" w:rsidRPr="00831DF1" w:rsidRDefault="00290BEF" w:rsidP="00831DF1">
            <w:pPr>
              <w:pStyle w:val="TableEntry"/>
              <w:rPr>
                <w:sz w:val="24"/>
                <w:szCs w:val="24"/>
              </w:rPr>
            </w:pPr>
            <w:r w:rsidRPr="00831DF1">
              <w:rPr>
                <w:color w:val="FFFFFF"/>
              </w:rPr>
              <w:t> </w:t>
            </w:r>
            <w:r w:rsidRPr="00831DF1">
              <w:t xml:space="preserve"> 14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54CF74A5"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5BAB1F0"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6490F6A"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4BE13D6F"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1AFEA2B1"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5B43233"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5CF69675" w14:textId="77777777" w:rsidR="00290BEF" w:rsidRPr="00831DF1" w:rsidRDefault="00290BEF" w:rsidP="00831DF1">
            <w:pPr>
              <w:pStyle w:val="TableEntry"/>
              <w:rPr>
                <w:sz w:val="24"/>
                <w:szCs w:val="24"/>
              </w:rPr>
            </w:pPr>
            <w:r w:rsidRPr="00831DF1">
              <w:rPr>
                <w:color w:val="FFFFFF"/>
              </w:rPr>
              <w:t> </w:t>
            </w:r>
            <w:r w:rsidRPr="00831DF1">
              <w:t xml:space="preserve"> 0296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AF6EEB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6E3148C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73C3151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1E0E4412" w14:textId="77777777" w:rsidR="00290BEF" w:rsidRPr="00831DF1" w:rsidRDefault="00290BEF" w:rsidP="00831DF1">
            <w:pPr>
              <w:pStyle w:val="TableEntry"/>
              <w:rPr>
                <w:sz w:val="24"/>
                <w:szCs w:val="24"/>
              </w:rPr>
            </w:pPr>
            <w:r w:rsidRPr="00831DF1">
              <w:rPr>
                <w:color w:val="FFFFFF"/>
              </w:rPr>
              <w:t> </w:t>
            </w:r>
            <w:r w:rsidRPr="00831DF1">
              <w:t xml:space="preserve"> 6.5.7.34 </w:t>
            </w:r>
          </w:p>
        </w:tc>
      </w:tr>
      <w:tr w:rsidR="00290BEF" w:rsidRPr="00831DF1" w14:paraId="4C971D4A"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160E5EAE" w14:textId="77777777" w:rsidR="00290BEF" w:rsidRPr="00831DF1" w:rsidRDefault="00290BEF" w:rsidP="00831DF1">
            <w:pPr>
              <w:pStyle w:val="TableEntry"/>
              <w:rPr>
                <w:sz w:val="24"/>
                <w:szCs w:val="24"/>
              </w:rPr>
            </w:pPr>
            <w:r w:rsidRPr="00831DF1">
              <w:rPr>
                <w:color w:val="FFFFFF"/>
              </w:rPr>
              <w:t> </w:t>
            </w:r>
            <w:r w:rsidRPr="00831DF1">
              <w:t xml:space="preserve"> Marital Status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052F754" w14:textId="77777777" w:rsidR="00290BEF" w:rsidRPr="00831DF1" w:rsidRDefault="00290BEF" w:rsidP="00831DF1">
            <w:pPr>
              <w:pStyle w:val="TableEntry"/>
              <w:rPr>
                <w:sz w:val="24"/>
                <w:szCs w:val="24"/>
              </w:rPr>
            </w:pPr>
            <w:r w:rsidRPr="00831DF1">
              <w:rPr>
                <w:color w:val="FFFFFF"/>
              </w:rPr>
              <w:t> </w:t>
            </w:r>
            <w:r w:rsidRPr="00831DF1">
              <w:t xml:space="preserve"> 15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49E71B3F"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20D0F89"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A19D7D6"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C79D0C9"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084B70A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12DBB5E"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6279D2EC" w14:textId="77777777" w:rsidR="00290BEF" w:rsidRPr="00831DF1" w:rsidRDefault="00290BEF" w:rsidP="00831DF1">
            <w:pPr>
              <w:pStyle w:val="TableEntry"/>
              <w:rPr>
                <w:sz w:val="24"/>
                <w:szCs w:val="24"/>
              </w:rPr>
            </w:pPr>
            <w:r w:rsidRPr="00831DF1">
              <w:rPr>
                <w:color w:val="FFFFFF"/>
              </w:rPr>
              <w:t> </w:t>
            </w:r>
            <w:r w:rsidRPr="00831DF1">
              <w:t xml:space="preserve"> 0002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69D966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169FD22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0C4CCDE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7983B3D6" w14:textId="77777777" w:rsidR="00290BEF" w:rsidRPr="00831DF1" w:rsidRDefault="00290BEF" w:rsidP="00831DF1">
            <w:pPr>
              <w:pStyle w:val="TableEntry"/>
              <w:rPr>
                <w:sz w:val="24"/>
                <w:szCs w:val="24"/>
              </w:rPr>
            </w:pPr>
            <w:r w:rsidRPr="00831DF1">
              <w:rPr>
                <w:color w:val="FFFFFF"/>
              </w:rPr>
              <w:t> </w:t>
            </w:r>
            <w:r w:rsidRPr="00831DF1">
              <w:t xml:space="preserve"> 15.4.6.17 </w:t>
            </w:r>
          </w:p>
        </w:tc>
      </w:tr>
      <w:tr w:rsidR="00290BEF" w:rsidRPr="00831DF1" w14:paraId="4F70811B"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5C4B8629" w14:textId="77777777" w:rsidR="00290BEF" w:rsidRPr="00831DF1" w:rsidRDefault="00290BEF" w:rsidP="00831DF1">
            <w:pPr>
              <w:pStyle w:val="TableEntry"/>
              <w:rPr>
                <w:sz w:val="24"/>
                <w:szCs w:val="24"/>
              </w:rPr>
            </w:pPr>
            <w:r w:rsidRPr="00831DF1">
              <w:rPr>
                <w:color w:val="FFFFFF"/>
              </w:rPr>
              <w:t> </w:t>
            </w:r>
            <w:r w:rsidRPr="00831DF1">
              <w:t xml:space="preserve"> Religion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866AA69" w14:textId="77777777" w:rsidR="00290BEF" w:rsidRPr="00831DF1" w:rsidRDefault="00290BEF" w:rsidP="00831DF1">
            <w:pPr>
              <w:pStyle w:val="TableEntry"/>
              <w:rPr>
                <w:sz w:val="24"/>
                <w:szCs w:val="24"/>
              </w:rPr>
            </w:pPr>
            <w:r w:rsidRPr="00831DF1">
              <w:rPr>
                <w:color w:val="FFFFFF"/>
              </w:rPr>
              <w:t> </w:t>
            </w:r>
            <w:r w:rsidRPr="00831DF1">
              <w:t xml:space="preserve"> 16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75A45DFA"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DB625E0"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FD7C524"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63B2A37C"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5736A8B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6F40238"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3A061AF3" w14:textId="77777777" w:rsidR="00290BEF" w:rsidRPr="00831DF1" w:rsidRDefault="00290BEF" w:rsidP="00831DF1">
            <w:pPr>
              <w:pStyle w:val="TableEntry"/>
              <w:rPr>
                <w:sz w:val="24"/>
                <w:szCs w:val="24"/>
              </w:rPr>
            </w:pPr>
            <w:r w:rsidRPr="00831DF1">
              <w:rPr>
                <w:color w:val="FFFFFF"/>
              </w:rPr>
              <w:t> </w:t>
            </w:r>
            <w:r w:rsidRPr="00831DF1">
              <w:t xml:space="preserve"> 0006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744B8B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42700A0B"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5F3E2A9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6EF53148" w14:textId="77777777" w:rsidR="00290BEF" w:rsidRPr="00831DF1" w:rsidRDefault="00290BEF" w:rsidP="00831DF1">
            <w:pPr>
              <w:pStyle w:val="TableEntry"/>
              <w:rPr>
                <w:sz w:val="24"/>
                <w:szCs w:val="24"/>
              </w:rPr>
            </w:pPr>
            <w:r w:rsidRPr="00831DF1">
              <w:rPr>
                <w:color w:val="FFFFFF"/>
              </w:rPr>
              <w:t> </w:t>
            </w:r>
            <w:r w:rsidRPr="00831DF1">
              <w:t xml:space="preserve"> 6.5.7.39 </w:t>
            </w:r>
          </w:p>
        </w:tc>
      </w:tr>
      <w:tr w:rsidR="00290BEF" w:rsidRPr="00831DF1" w14:paraId="7F8CB288"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2A15BCA8" w14:textId="77777777" w:rsidR="00290BEF" w:rsidRPr="00831DF1" w:rsidRDefault="00290BEF" w:rsidP="00831DF1">
            <w:pPr>
              <w:pStyle w:val="TableEntry"/>
              <w:rPr>
                <w:sz w:val="24"/>
                <w:szCs w:val="24"/>
              </w:rPr>
            </w:pPr>
            <w:r w:rsidRPr="00831DF1">
              <w:rPr>
                <w:color w:val="FFFFFF"/>
              </w:rPr>
              <w:t> </w:t>
            </w:r>
            <w:r w:rsidRPr="00831DF1">
              <w:t xml:space="preserve"> Patient Account Number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EF33653" w14:textId="77777777" w:rsidR="00290BEF" w:rsidRPr="00831DF1" w:rsidRDefault="00290BEF" w:rsidP="00831DF1">
            <w:pPr>
              <w:pStyle w:val="TableEntry"/>
              <w:rPr>
                <w:sz w:val="24"/>
                <w:szCs w:val="24"/>
              </w:rPr>
            </w:pPr>
            <w:r w:rsidRPr="00831DF1">
              <w:rPr>
                <w:color w:val="FFFFFF"/>
              </w:rPr>
              <w:t> </w:t>
            </w:r>
            <w:r w:rsidRPr="00831DF1">
              <w:t xml:space="preserve"> 17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7377D7F4" w14:textId="77777777" w:rsidR="00290BEF" w:rsidRPr="00831DF1" w:rsidRDefault="00290BEF" w:rsidP="00831DF1">
            <w:pPr>
              <w:pStyle w:val="TableEntry"/>
              <w:rPr>
                <w:sz w:val="24"/>
                <w:szCs w:val="24"/>
              </w:rPr>
            </w:pPr>
            <w:r w:rsidRPr="00831DF1">
              <w:rPr>
                <w:color w:val="FFFFFF"/>
              </w:rPr>
              <w:t> </w:t>
            </w:r>
            <w:r w:rsidRPr="00831DF1">
              <w:t xml:space="preserve"> CX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7A4A89F"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62E5B4B3"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2152282C"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67DBDE1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8E4552C"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6AA46EFF"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14309C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43DAC24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3A5CE7D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193774E8" w14:textId="77777777" w:rsidR="00290BEF" w:rsidRPr="00831DF1" w:rsidRDefault="00290BEF" w:rsidP="00831DF1">
            <w:pPr>
              <w:pStyle w:val="TableEntry"/>
              <w:rPr>
                <w:sz w:val="24"/>
                <w:szCs w:val="24"/>
              </w:rPr>
            </w:pPr>
            <w:r w:rsidRPr="00831DF1">
              <w:rPr>
                <w:color w:val="FFFFFF"/>
              </w:rPr>
              <w:t> </w:t>
            </w:r>
            <w:r w:rsidRPr="00831DF1">
              <w:t xml:space="preserve"> 3.4.2.18 </w:t>
            </w:r>
          </w:p>
        </w:tc>
      </w:tr>
      <w:tr w:rsidR="00290BEF" w:rsidRPr="00831DF1" w14:paraId="7AF6BB19"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53AA0BD5" w14:textId="77777777" w:rsidR="00290BEF" w:rsidRPr="00831DF1" w:rsidRDefault="00290BEF" w:rsidP="00831DF1">
            <w:pPr>
              <w:pStyle w:val="TableEntry"/>
              <w:rPr>
                <w:sz w:val="24"/>
                <w:szCs w:val="24"/>
              </w:rPr>
            </w:pPr>
            <w:r w:rsidRPr="00831DF1">
              <w:rPr>
                <w:color w:val="FFFFFF"/>
              </w:rPr>
              <w:t> </w:t>
            </w:r>
            <w:r w:rsidRPr="00831DF1">
              <w:t xml:space="preserve"> SSN Number - Patient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D94D11B" w14:textId="77777777" w:rsidR="00290BEF" w:rsidRPr="00831DF1" w:rsidRDefault="00290BEF" w:rsidP="00831DF1">
            <w:pPr>
              <w:pStyle w:val="TableEntry"/>
              <w:rPr>
                <w:sz w:val="24"/>
                <w:szCs w:val="24"/>
              </w:rPr>
            </w:pPr>
            <w:r w:rsidRPr="00831DF1">
              <w:rPr>
                <w:color w:val="FFFFFF"/>
              </w:rPr>
              <w:t> </w:t>
            </w:r>
            <w:r w:rsidRPr="00831DF1">
              <w:t xml:space="preserve"> 18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1126D3C6"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9971A0A" w14:textId="77777777" w:rsidR="00290BEF" w:rsidRPr="00831DF1" w:rsidRDefault="00290BEF" w:rsidP="00831DF1">
            <w:pPr>
              <w:pStyle w:val="TableEntry"/>
              <w:rPr>
                <w:sz w:val="24"/>
                <w:szCs w:val="24"/>
              </w:rPr>
            </w:pPr>
            <w:r w:rsidRPr="00831DF1">
              <w:rPr>
                <w:color w:val="FFFFFF"/>
              </w:rPr>
              <w:t> </w:t>
            </w:r>
            <w:r w:rsidRPr="00831DF1">
              <w:t xml:space="preserve"> 16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4CEB392"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8CBBBE3"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5AF3B0C1"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1D0CC48"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5239BCC6"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C0BD0E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3C58C5C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34A8BAD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48157A04" w14:textId="77777777" w:rsidR="00290BEF" w:rsidRPr="00831DF1" w:rsidRDefault="00290BEF" w:rsidP="00831DF1">
            <w:pPr>
              <w:pStyle w:val="TableEntry"/>
              <w:rPr>
                <w:sz w:val="24"/>
                <w:szCs w:val="24"/>
              </w:rPr>
            </w:pPr>
            <w:r w:rsidRPr="00831DF1">
              <w:rPr>
                <w:color w:val="FFFFFF"/>
              </w:rPr>
              <w:t> </w:t>
            </w:r>
            <w:r w:rsidRPr="00831DF1">
              <w:t xml:space="preserve"> 3.4.2.19 </w:t>
            </w:r>
          </w:p>
        </w:tc>
      </w:tr>
      <w:tr w:rsidR="00290BEF" w:rsidRPr="00831DF1" w14:paraId="3C12AD26"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6674B181" w14:textId="77777777" w:rsidR="00290BEF" w:rsidRPr="00831DF1" w:rsidRDefault="00290BEF" w:rsidP="00831DF1">
            <w:pPr>
              <w:pStyle w:val="TableEntry"/>
              <w:rPr>
                <w:sz w:val="24"/>
                <w:szCs w:val="24"/>
              </w:rPr>
            </w:pPr>
            <w:r w:rsidRPr="00831DF1">
              <w:rPr>
                <w:color w:val="FFFFFF"/>
              </w:rPr>
              <w:t> </w:t>
            </w:r>
            <w:r w:rsidRPr="00831DF1">
              <w:t xml:space="preserve"> Driver's License Number-Patient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5CA92C8" w14:textId="77777777" w:rsidR="00290BEF" w:rsidRPr="00831DF1" w:rsidRDefault="00290BEF" w:rsidP="00831DF1">
            <w:pPr>
              <w:pStyle w:val="TableEntry"/>
              <w:rPr>
                <w:sz w:val="24"/>
                <w:szCs w:val="24"/>
              </w:rPr>
            </w:pPr>
            <w:r w:rsidRPr="00831DF1">
              <w:rPr>
                <w:color w:val="FFFFFF"/>
              </w:rPr>
              <w:t> </w:t>
            </w:r>
            <w:r w:rsidRPr="00831DF1">
              <w:t xml:space="preserve"> 19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676DD23A" w14:textId="77777777" w:rsidR="00290BEF" w:rsidRPr="00831DF1" w:rsidRDefault="00290BEF" w:rsidP="00831DF1">
            <w:pPr>
              <w:pStyle w:val="TableEntry"/>
              <w:rPr>
                <w:sz w:val="24"/>
                <w:szCs w:val="24"/>
              </w:rPr>
            </w:pPr>
            <w:r w:rsidRPr="00831DF1">
              <w:rPr>
                <w:color w:val="FFFFFF"/>
              </w:rPr>
              <w:t> </w:t>
            </w:r>
            <w:r w:rsidRPr="00831DF1">
              <w:t xml:space="preserve"> DLN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7B26F786" w14:textId="77777777" w:rsidR="00290BEF" w:rsidRPr="00831DF1" w:rsidRDefault="00290BEF" w:rsidP="00831DF1">
            <w:pPr>
              <w:pStyle w:val="TableEntry"/>
              <w:rPr>
                <w:sz w:val="24"/>
                <w:szCs w:val="24"/>
              </w:rPr>
            </w:pPr>
            <w:r w:rsidRPr="00831DF1">
              <w:rPr>
                <w:color w:val="FFFFFF"/>
              </w:rPr>
              <w:t> </w:t>
            </w:r>
            <w:r w:rsidRPr="00831DF1">
              <w:t xml:space="preserve"> 25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20F2C492"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C6BD64E"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700929D4"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A968C66"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6C94EB8F"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81DCA3B"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19E407E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5C0F49C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518D7D74" w14:textId="77777777" w:rsidR="00290BEF" w:rsidRPr="00831DF1" w:rsidRDefault="00290BEF" w:rsidP="00831DF1">
            <w:pPr>
              <w:pStyle w:val="TableEntry"/>
              <w:rPr>
                <w:sz w:val="24"/>
                <w:szCs w:val="24"/>
              </w:rPr>
            </w:pPr>
            <w:r w:rsidRPr="00831DF1">
              <w:rPr>
                <w:color w:val="FFFFFF"/>
              </w:rPr>
              <w:t> </w:t>
            </w:r>
            <w:r w:rsidRPr="00831DF1">
              <w:t xml:space="preserve"> 3.4.2.20 </w:t>
            </w:r>
          </w:p>
        </w:tc>
      </w:tr>
      <w:tr w:rsidR="00290BEF" w:rsidRPr="00831DF1" w14:paraId="26A0F240"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338954C3" w14:textId="77777777" w:rsidR="00290BEF" w:rsidRPr="00831DF1" w:rsidRDefault="00290BEF" w:rsidP="00831DF1">
            <w:pPr>
              <w:pStyle w:val="TableEntry"/>
              <w:rPr>
                <w:sz w:val="24"/>
                <w:szCs w:val="24"/>
              </w:rPr>
            </w:pPr>
            <w:r w:rsidRPr="00831DF1">
              <w:rPr>
                <w:color w:val="FFFFFF"/>
              </w:rPr>
              <w:t> </w:t>
            </w:r>
            <w:r w:rsidRPr="00831DF1">
              <w:t xml:space="preserve"> Mother's Identifier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6857B08" w14:textId="77777777" w:rsidR="00290BEF" w:rsidRPr="00831DF1" w:rsidRDefault="00290BEF" w:rsidP="00831DF1">
            <w:pPr>
              <w:pStyle w:val="TableEntry"/>
              <w:rPr>
                <w:sz w:val="24"/>
                <w:szCs w:val="24"/>
              </w:rPr>
            </w:pPr>
            <w:r w:rsidRPr="00831DF1">
              <w:rPr>
                <w:color w:val="FFFFFF"/>
              </w:rPr>
              <w:t> </w:t>
            </w:r>
            <w:r w:rsidRPr="00831DF1">
              <w:t xml:space="preserve"> 20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39CDB29B" w14:textId="77777777" w:rsidR="00290BEF" w:rsidRPr="00831DF1" w:rsidRDefault="00290BEF" w:rsidP="00831DF1">
            <w:pPr>
              <w:pStyle w:val="TableEntry"/>
              <w:rPr>
                <w:sz w:val="24"/>
                <w:szCs w:val="24"/>
              </w:rPr>
            </w:pPr>
            <w:r w:rsidRPr="00831DF1">
              <w:rPr>
                <w:color w:val="FFFFFF"/>
              </w:rPr>
              <w:t> </w:t>
            </w:r>
            <w:r w:rsidRPr="00831DF1">
              <w:t xml:space="preserve"> CX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2349AFD7"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CEB822D"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51EDE598"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2E8DCB9E"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0C9263F"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0FCCFB0F"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5C81C75"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28F87C3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5FC1F6F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2F2B2E6E" w14:textId="77777777" w:rsidR="00290BEF" w:rsidRPr="00831DF1" w:rsidRDefault="00290BEF" w:rsidP="00831DF1">
            <w:pPr>
              <w:pStyle w:val="TableEntry"/>
              <w:rPr>
                <w:sz w:val="24"/>
                <w:szCs w:val="24"/>
              </w:rPr>
            </w:pPr>
            <w:r w:rsidRPr="00831DF1">
              <w:rPr>
                <w:color w:val="FFFFFF"/>
              </w:rPr>
              <w:t> </w:t>
            </w:r>
            <w:r w:rsidRPr="00831DF1">
              <w:t xml:space="preserve"> 3.4.2.21 </w:t>
            </w:r>
          </w:p>
        </w:tc>
      </w:tr>
      <w:tr w:rsidR="00290BEF" w:rsidRPr="00831DF1" w14:paraId="375A5BC9"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077A5540" w14:textId="77777777" w:rsidR="00290BEF" w:rsidRPr="00831DF1" w:rsidRDefault="00290BEF" w:rsidP="00831DF1">
            <w:pPr>
              <w:pStyle w:val="TableEntry"/>
              <w:rPr>
                <w:sz w:val="24"/>
                <w:szCs w:val="24"/>
              </w:rPr>
            </w:pPr>
            <w:r w:rsidRPr="00831DF1">
              <w:rPr>
                <w:color w:val="FFFFFF"/>
              </w:rPr>
              <w:t> </w:t>
            </w:r>
            <w:r w:rsidRPr="00831DF1">
              <w:t xml:space="preserve"> Ethnic Group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B251D1D" w14:textId="77777777" w:rsidR="00290BEF" w:rsidRPr="00831DF1" w:rsidRDefault="00290BEF" w:rsidP="00831DF1">
            <w:pPr>
              <w:pStyle w:val="TableEntry"/>
              <w:rPr>
                <w:sz w:val="24"/>
                <w:szCs w:val="24"/>
              </w:rPr>
            </w:pPr>
            <w:r w:rsidRPr="00831DF1">
              <w:rPr>
                <w:color w:val="FFFFFF"/>
              </w:rPr>
              <w:t> </w:t>
            </w:r>
            <w:r w:rsidRPr="00831DF1">
              <w:t xml:space="preserve"> 21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59DAC976"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96F8B4F"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7402E91"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4447347C"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7AB561A5"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B6FE6A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2EF0B4A4" w14:textId="77777777" w:rsidR="00290BEF" w:rsidRPr="00831DF1" w:rsidRDefault="00290BEF" w:rsidP="00831DF1">
            <w:pPr>
              <w:pStyle w:val="TableEntry"/>
              <w:rPr>
                <w:sz w:val="24"/>
                <w:szCs w:val="24"/>
              </w:rPr>
            </w:pPr>
            <w:r w:rsidRPr="00831DF1">
              <w:rPr>
                <w:color w:val="FFFFFF"/>
              </w:rPr>
              <w:t> </w:t>
            </w:r>
            <w:r w:rsidRPr="00831DF1">
              <w:t xml:space="preserve"> 0189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634EC9D9"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60A2749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536031E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2C684636" w14:textId="77777777" w:rsidR="00290BEF" w:rsidRPr="00831DF1" w:rsidRDefault="00290BEF" w:rsidP="00831DF1">
            <w:pPr>
              <w:pStyle w:val="TableEntry"/>
              <w:rPr>
                <w:sz w:val="24"/>
                <w:szCs w:val="24"/>
              </w:rPr>
            </w:pPr>
            <w:r w:rsidRPr="00831DF1">
              <w:rPr>
                <w:color w:val="FFFFFF"/>
              </w:rPr>
              <w:t> </w:t>
            </w:r>
            <w:r w:rsidRPr="00831DF1">
              <w:t xml:space="preserve"> 15.4.6.28 </w:t>
            </w:r>
          </w:p>
        </w:tc>
      </w:tr>
      <w:tr w:rsidR="00290BEF" w:rsidRPr="00831DF1" w14:paraId="4FF07E8D"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20800384" w14:textId="77777777" w:rsidR="00290BEF" w:rsidRPr="00831DF1" w:rsidRDefault="00290BEF" w:rsidP="00831DF1">
            <w:pPr>
              <w:pStyle w:val="TableEntry"/>
              <w:rPr>
                <w:sz w:val="24"/>
                <w:szCs w:val="24"/>
              </w:rPr>
            </w:pPr>
            <w:r w:rsidRPr="00831DF1">
              <w:rPr>
                <w:color w:val="FFFFFF"/>
              </w:rPr>
              <w:t> </w:t>
            </w:r>
            <w:r w:rsidRPr="00831DF1">
              <w:t xml:space="preserve"> Birth Place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A139C18" w14:textId="77777777" w:rsidR="00290BEF" w:rsidRPr="00831DF1" w:rsidRDefault="00290BEF" w:rsidP="00831DF1">
            <w:pPr>
              <w:pStyle w:val="TableEntry"/>
              <w:rPr>
                <w:sz w:val="24"/>
                <w:szCs w:val="24"/>
              </w:rPr>
            </w:pPr>
            <w:r w:rsidRPr="00831DF1">
              <w:rPr>
                <w:color w:val="FFFFFF"/>
              </w:rPr>
              <w:t> </w:t>
            </w:r>
            <w:r w:rsidRPr="00831DF1">
              <w:t xml:space="preserve"> 22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0D5826F4"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9DB1724"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51371E8"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4605A31A"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614F03C5"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F5088E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3FA14583"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8F4778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459A2DB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46D89DB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7F28812C" w14:textId="77777777" w:rsidR="00290BEF" w:rsidRPr="00831DF1" w:rsidRDefault="00290BEF" w:rsidP="00831DF1">
            <w:pPr>
              <w:pStyle w:val="TableEntry"/>
              <w:rPr>
                <w:sz w:val="24"/>
                <w:szCs w:val="24"/>
              </w:rPr>
            </w:pPr>
            <w:r w:rsidRPr="00831DF1">
              <w:rPr>
                <w:color w:val="FFFFFF"/>
              </w:rPr>
              <w:t> </w:t>
            </w:r>
            <w:r w:rsidRPr="00831DF1">
              <w:t xml:space="preserve"> 3.4.2.23 </w:t>
            </w:r>
          </w:p>
        </w:tc>
      </w:tr>
      <w:tr w:rsidR="00290BEF" w:rsidRPr="00831DF1" w14:paraId="78D4B912"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5833D3F1" w14:textId="77777777" w:rsidR="00290BEF" w:rsidRPr="00831DF1" w:rsidRDefault="00290BEF" w:rsidP="00831DF1">
            <w:pPr>
              <w:pStyle w:val="TableEntry"/>
              <w:rPr>
                <w:sz w:val="24"/>
                <w:szCs w:val="24"/>
              </w:rPr>
            </w:pPr>
            <w:r w:rsidRPr="00831DF1">
              <w:rPr>
                <w:color w:val="FFFFFF"/>
              </w:rPr>
              <w:t> </w:t>
            </w:r>
            <w:r w:rsidRPr="00831DF1">
              <w:t xml:space="preserve"> Multiple Birth Indicator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756B3E5" w14:textId="77777777" w:rsidR="00290BEF" w:rsidRPr="00831DF1" w:rsidRDefault="00290BEF" w:rsidP="00831DF1">
            <w:pPr>
              <w:pStyle w:val="TableEntry"/>
              <w:rPr>
                <w:sz w:val="24"/>
                <w:szCs w:val="24"/>
              </w:rPr>
            </w:pPr>
            <w:r w:rsidRPr="00831DF1">
              <w:rPr>
                <w:color w:val="FFFFFF"/>
              </w:rPr>
              <w:t> </w:t>
            </w:r>
            <w:r w:rsidRPr="00831DF1">
              <w:t xml:space="preserve"> 23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34402EE2"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D537403"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25965DC0"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4974D3E"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0B7B09BC"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A312C58"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1B7EE48B" w14:textId="77777777" w:rsidR="00290BEF" w:rsidRPr="00831DF1" w:rsidRDefault="00290BEF" w:rsidP="00831DF1">
            <w:pPr>
              <w:pStyle w:val="TableEntry"/>
              <w:rPr>
                <w:sz w:val="24"/>
                <w:szCs w:val="24"/>
              </w:rPr>
            </w:pPr>
            <w:r w:rsidRPr="00831DF1">
              <w:rPr>
                <w:color w:val="FFFFFF"/>
              </w:rPr>
              <w:t> </w:t>
            </w:r>
            <w:r w:rsidRPr="00831DF1">
              <w:t xml:space="preserve"> 0136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6E12614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522B47F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6173F6B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38CBADBB" w14:textId="77777777" w:rsidR="00290BEF" w:rsidRPr="00831DF1" w:rsidRDefault="00290BEF" w:rsidP="00831DF1">
            <w:pPr>
              <w:pStyle w:val="TableEntry"/>
              <w:rPr>
                <w:sz w:val="24"/>
                <w:szCs w:val="24"/>
              </w:rPr>
            </w:pPr>
            <w:r w:rsidRPr="00831DF1">
              <w:rPr>
                <w:color w:val="FFFFFF"/>
              </w:rPr>
              <w:t> </w:t>
            </w:r>
            <w:r w:rsidRPr="00831DF1">
              <w:t xml:space="preserve"> 3.4.2.24 </w:t>
            </w:r>
          </w:p>
        </w:tc>
      </w:tr>
      <w:tr w:rsidR="00290BEF" w:rsidRPr="00831DF1" w14:paraId="46B9286C"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13CCD516" w14:textId="77777777" w:rsidR="00290BEF" w:rsidRPr="00831DF1" w:rsidRDefault="00290BEF" w:rsidP="00831DF1">
            <w:pPr>
              <w:pStyle w:val="TableEntry"/>
              <w:rPr>
                <w:sz w:val="24"/>
                <w:szCs w:val="24"/>
              </w:rPr>
            </w:pPr>
            <w:r w:rsidRPr="00831DF1">
              <w:rPr>
                <w:color w:val="FFFFFF"/>
              </w:rPr>
              <w:t> </w:t>
            </w:r>
            <w:r w:rsidRPr="00831DF1">
              <w:t xml:space="preserve"> Birth Order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417760C" w14:textId="77777777" w:rsidR="00290BEF" w:rsidRPr="00831DF1" w:rsidRDefault="00290BEF" w:rsidP="00831DF1">
            <w:pPr>
              <w:pStyle w:val="TableEntry"/>
              <w:rPr>
                <w:sz w:val="24"/>
                <w:szCs w:val="24"/>
              </w:rPr>
            </w:pPr>
            <w:r w:rsidRPr="00831DF1">
              <w:rPr>
                <w:color w:val="FFFFFF"/>
              </w:rPr>
              <w:t> </w:t>
            </w:r>
            <w:r w:rsidRPr="00831DF1">
              <w:t xml:space="preserve"> 24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03188806" w14:textId="77777777" w:rsidR="00290BEF" w:rsidRPr="00831DF1" w:rsidRDefault="00290BEF" w:rsidP="00831DF1">
            <w:pPr>
              <w:pStyle w:val="TableEntry"/>
              <w:rPr>
                <w:sz w:val="24"/>
                <w:szCs w:val="24"/>
              </w:rPr>
            </w:pPr>
            <w:r w:rsidRPr="00831DF1">
              <w:rPr>
                <w:color w:val="FFFFFF"/>
              </w:rPr>
              <w:t> </w:t>
            </w:r>
            <w:r w:rsidRPr="00831DF1">
              <w:t xml:space="preserve"> NM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F27039A" w14:textId="77777777" w:rsidR="00290BEF" w:rsidRPr="00831DF1" w:rsidRDefault="00290BEF" w:rsidP="00831DF1">
            <w:pPr>
              <w:pStyle w:val="TableEntry"/>
              <w:rPr>
                <w:sz w:val="24"/>
                <w:szCs w:val="24"/>
              </w:rPr>
            </w:pPr>
            <w:r w:rsidRPr="00831DF1">
              <w:rPr>
                <w:color w:val="FFFFFF"/>
              </w:rPr>
              <w:t> </w:t>
            </w:r>
            <w:r w:rsidRPr="00831DF1">
              <w:t xml:space="preserve"> 2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76C21857"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0F2CB9F2"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41E6219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4A3DCA0"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0D53AB23"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5DD91C5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6D21A33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3E7EDB0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23A687EC" w14:textId="77777777" w:rsidR="00290BEF" w:rsidRPr="00831DF1" w:rsidRDefault="00290BEF" w:rsidP="00831DF1">
            <w:pPr>
              <w:pStyle w:val="TableEntry"/>
              <w:rPr>
                <w:sz w:val="24"/>
                <w:szCs w:val="24"/>
              </w:rPr>
            </w:pPr>
            <w:r w:rsidRPr="00831DF1">
              <w:rPr>
                <w:color w:val="FFFFFF"/>
              </w:rPr>
              <w:t> </w:t>
            </w:r>
            <w:r w:rsidRPr="00831DF1">
              <w:t xml:space="preserve"> 3.4.2.25 </w:t>
            </w:r>
          </w:p>
        </w:tc>
      </w:tr>
      <w:tr w:rsidR="00290BEF" w:rsidRPr="00831DF1" w14:paraId="13715484"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4850A035" w14:textId="77777777" w:rsidR="00290BEF" w:rsidRPr="00831DF1" w:rsidRDefault="00290BEF" w:rsidP="00831DF1">
            <w:pPr>
              <w:pStyle w:val="TableEntry"/>
              <w:rPr>
                <w:sz w:val="24"/>
                <w:szCs w:val="24"/>
              </w:rPr>
            </w:pPr>
            <w:r w:rsidRPr="00831DF1">
              <w:rPr>
                <w:color w:val="FFFFFF"/>
              </w:rPr>
              <w:t> </w:t>
            </w:r>
            <w:r w:rsidRPr="00831DF1">
              <w:t xml:space="preserve"> Citizenship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81EFD73" w14:textId="77777777" w:rsidR="00290BEF" w:rsidRPr="00831DF1" w:rsidRDefault="00290BEF" w:rsidP="00831DF1">
            <w:pPr>
              <w:pStyle w:val="TableEntry"/>
              <w:rPr>
                <w:sz w:val="24"/>
                <w:szCs w:val="24"/>
              </w:rPr>
            </w:pPr>
            <w:r w:rsidRPr="00831DF1">
              <w:rPr>
                <w:color w:val="FFFFFF"/>
              </w:rPr>
              <w:t> </w:t>
            </w:r>
            <w:r w:rsidRPr="00831DF1">
              <w:t xml:space="preserve"> 25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37EE09B5"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1F731EE"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34354BF"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091702B3"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52CF424D"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42F636E"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59065C89" w14:textId="77777777" w:rsidR="00290BEF" w:rsidRPr="00831DF1" w:rsidRDefault="00290BEF" w:rsidP="00831DF1">
            <w:pPr>
              <w:pStyle w:val="TableEntry"/>
              <w:rPr>
                <w:sz w:val="24"/>
                <w:szCs w:val="24"/>
              </w:rPr>
            </w:pPr>
            <w:r w:rsidRPr="00831DF1">
              <w:rPr>
                <w:color w:val="FFFFFF"/>
              </w:rPr>
              <w:t> </w:t>
            </w:r>
            <w:r w:rsidRPr="00831DF1">
              <w:t xml:space="preserve"> 0172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6418CB0F"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2632EFB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0B241814"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02BC78C2" w14:textId="77777777" w:rsidR="00290BEF" w:rsidRPr="00831DF1" w:rsidRDefault="00290BEF" w:rsidP="00831DF1">
            <w:pPr>
              <w:pStyle w:val="TableEntry"/>
              <w:rPr>
                <w:sz w:val="24"/>
                <w:szCs w:val="24"/>
              </w:rPr>
            </w:pPr>
            <w:r w:rsidRPr="00831DF1">
              <w:rPr>
                <w:color w:val="FFFFFF"/>
              </w:rPr>
              <w:t> </w:t>
            </w:r>
            <w:r w:rsidRPr="00831DF1">
              <w:t xml:space="preserve"> 6.5.7.33 </w:t>
            </w:r>
          </w:p>
        </w:tc>
      </w:tr>
      <w:tr w:rsidR="00290BEF" w:rsidRPr="00831DF1" w14:paraId="701DF08A"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7DC3FB9B" w14:textId="77777777" w:rsidR="00290BEF" w:rsidRPr="00831DF1" w:rsidRDefault="00290BEF" w:rsidP="00831DF1">
            <w:pPr>
              <w:pStyle w:val="TableEntry"/>
              <w:rPr>
                <w:sz w:val="24"/>
                <w:szCs w:val="24"/>
              </w:rPr>
            </w:pPr>
            <w:r w:rsidRPr="00831DF1">
              <w:rPr>
                <w:color w:val="FFFFFF"/>
              </w:rPr>
              <w:t> </w:t>
            </w:r>
            <w:r w:rsidRPr="00831DF1">
              <w:t xml:space="preserve"> Veterans Military Status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2986E3B" w14:textId="77777777" w:rsidR="00290BEF" w:rsidRPr="00831DF1" w:rsidRDefault="00290BEF" w:rsidP="00831DF1">
            <w:pPr>
              <w:pStyle w:val="TableEntry"/>
              <w:rPr>
                <w:sz w:val="24"/>
                <w:szCs w:val="24"/>
              </w:rPr>
            </w:pPr>
            <w:r w:rsidRPr="00831DF1">
              <w:rPr>
                <w:color w:val="FFFFFF"/>
              </w:rPr>
              <w:t> </w:t>
            </w:r>
            <w:r w:rsidRPr="00831DF1">
              <w:t xml:space="preserve"> 26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0CC9B044"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07BEA95"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CE333B8"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5343C84C"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6A67FD20"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2669595"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2485509E" w14:textId="77777777" w:rsidR="00290BEF" w:rsidRPr="00831DF1" w:rsidRDefault="00290BEF" w:rsidP="00831DF1">
            <w:pPr>
              <w:pStyle w:val="TableEntry"/>
              <w:rPr>
                <w:sz w:val="24"/>
                <w:szCs w:val="24"/>
              </w:rPr>
            </w:pPr>
            <w:r w:rsidRPr="00831DF1">
              <w:rPr>
                <w:color w:val="FFFFFF"/>
              </w:rPr>
              <w:t> </w:t>
            </w:r>
            <w:r w:rsidRPr="00831DF1">
              <w:t xml:space="preserve"> 0172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9728EEC"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2AE1BF3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31706AE8"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40C21149" w14:textId="77777777" w:rsidR="00290BEF" w:rsidRPr="00831DF1" w:rsidRDefault="00290BEF" w:rsidP="00831DF1">
            <w:pPr>
              <w:pStyle w:val="TableEntry"/>
              <w:rPr>
                <w:sz w:val="24"/>
                <w:szCs w:val="24"/>
              </w:rPr>
            </w:pPr>
            <w:r w:rsidRPr="00831DF1">
              <w:rPr>
                <w:color w:val="FFFFFF"/>
              </w:rPr>
              <w:t> </w:t>
            </w:r>
            <w:r w:rsidRPr="00831DF1">
              <w:t xml:space="preserve"> 3.4.2.27 </w:t>
            </w:r>
          </w:p>
        </w:tc>
      </w:tr>
      <w:tr w:rsidR="00290BEF" w:rsidRPr="00831DF1" w14:paraId="41C7A952"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47A1C1DD" w14:textId="77777777" w:rsidR="00290BEF" w:rsidRPr="00831DF1" w:rsidRDefault="00290BEF" w:rsidP="00831DF1">
            <w:pPr>
              <w:pStyle w:val="TableEntry"/>
              <w:rPr>
                <w:sz w:val="24"/>
                <w:szCs w:val="24"/>
              </w:rPr>
            </w:pPr>
            <w:r w:rsidRPr="00831DF1">
              <w:rPr>
                <w:color w:val="FFFFFF"/>
              </w:rPr>
              <w:t> </w:t>
            </w:r>
            <w:r w:rsidRPr="00831DF1">
              <w:t xml:space="preserve"> Nationality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3970C23" w14:textId="77777777" w:rsidR="00290BEF" w:rsidRPr="00831DF1" w:rsidRDefault="00290BEF" w:rsidP="00831DF1">
            <w:pPr>
              <w:pStyle w:val="TableEntry"/>
              <w:rPr>
                <w:sz w:val="24"/>
                <w:szCs w:val="24"/>
              </w:rPr>
            </w:pPr>
            <w:r w:rsidRPr="00831DF1">
              <w:rPr>
                <w:color w:val="FFFFFF"/>
              </w:rPr>
              <w:t> </w:t>
            </w:r>
            <w:r w:rsidRPr="00831DF1">
              <w:t xml:space="preserve"> 27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74B94DD0"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3EB2020" w14:textId="77777777"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6E3C0CF7"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0CA596B"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3DD510BF"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1F0560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6C2191A0" w14:textId="77777777" w:rsidR="00290BEF" w:rsidRPr="00831DF1" w:rsidRDefault="00290BEF" w:rsidP="00831DF1">
            <w:pPr>
              <w:pStyle w:val="TableEntry"/>
              <w:rPr>
                <w:sz w:val="24"/>
                <w:szCs w:val="24"/>
              </w:rPr>
            </w:pPr>
            <w:r w:rsidRPr="00831DF1">
              <w:rPr>
                <w:color w:val="FFFFFF"/>
              </w:rPr>
              <w:t> </w:t>
            </w:r>
            <w:r w:rsidRPr="00831DF1">
              <w:t xml:space="preserve"> 0212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5EDC98B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4FDB8C68"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34A64926"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6A5108B3" w14:textId="77777777" w:rsidR="00290BEF" w:rsidRPr="00831DF1" w:rsidRDefault="00290BEF" w:rsidP="00831DF1">
            <w:pPr>
              <w:pStyle w:val="TableEntry"/>
              <w:rPr>
                <w:sz w:val="24"/>
                <w:szCs w:val="24"/>
              </w:rPr>
            </w:pPr>
            <w:r w:rsidRPr="00831DF1">
              <w:rPr>
                <w:color w:val="FFFFFF"/>
              </w:rPr>
              <w:t> </w:t>
            </w:r>
            <w:r w:rsidRPr="00831DF1">
              <w:t xml:space="preserve"> 6.5.7.41 </w:t>
            </w:r>
          </w:p>
        </w:tc>
      </w:tr>
      <w:tr w:rsidR="00290BEF" w:rsidRPr="00831DF1" w14:paraId="65126783"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23B79704" w14:textId="77777777" w:rsidR="00290BEF" w:rsidRPr="00831DF1" w:rsidRDefault="00290BEF" w:rsidP="00831DF1">
            <w:pPr>
              <w:pStyle w:val="TableEntry"/>
              <w:rPr>
                <w:sz w:val="24"/>
                <w:szCs w:val="24"/>
              </w:rPr>
            </w:pPr>
            <w:r w:rsidRPr="00831DF1">
              <w:rPr>
                <w:color w:val="FFFFFF"/>
              </w:rPr>
              <w:t> </w:t>
            </w:r>
            <w:r w:rsidRPr="00831DF1">
              <w:t xml:space="preserve"> Patient Death Date and Time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5294154" w14:textId="77777777" w:rsidR="00290BEF" w:rsidRPr="00831DF1" w:rsidRDefault="00290BEF" w:rsidP="00831DF1">
            <w:pPr>
              <w:pStyle w:val="TableEntry"/>
              <w:rPr>
                <w:sz w:val="24"/>
                <w:szCs w:val="24"/>
              </w:rPr>
            </w:pPr>
            <w:r w:rsidRPr="00831DF1">
              <w:rPr>
                <w:color w:val="FFFFFF"/>
              </w:rPr>
              <w:t> </w:t>
            </w:r>
            <w:r w:rsidRPr="00831DF1">
              <w:t xml:space="preserve"> 28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2ABC1B4B" w14:textId="77777777" w:rsidR="00290BEF" w:rsidRPr="00831DF1" w:rsidRDefault="00290BEF" w:rsidP="00831DF1">
            <w:pPr>
              <w:pStyle w:val="TableEntry"/>
              <w:rPr>
                <w:sz w:val="24"/>
                <w:szCs w:val="24"/>
              </w:rPr>
            </w:pPr>
            <w:r w:rsidRPr="00831DF1">
              <w:rPr>
                <w:color w:val="FFFFFF"/>
              </w:rPr>
              <w:t> </w:t>
            </w:r>
            <w:r w:rsidRPr="00831DF1">
              <w:t xml:space="preserve"> TS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D6FD5AE"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66527FD"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41BBDC18"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5EF74D9F"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069C2D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0464E2DE"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D5FFE9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56B5E90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1BBA728A"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5AC8D14D" w14:textId="77777777" w:rsidR="00290BEF" w:rsidRPr="00831DF1" w:rsidRDefault="00290BEF" w:rsidP="00831DF1">
            <w:pPr>
              <w:pStyle w:val="TableEntry"/>
              <w:rPr>
                <w:sz w:val="24"/>
                <w:szCs w:val="24"/>
              </w:rPr>
            </w:pPr>
            <w:r w:rsidRPr="00831DF1">
              <w:rPr>
                <w:color w:val="FFFFFF"/>
              </w:rPr>
              <w:t> </w:t>
            </w:r>
            <w:r w:rsidRPr="00831DF1">
              <w:t xml:space="preserve"> 3.4.2.29 </w:t>
            </w:r>
          </w:p>
        </w:tc>
      </w:tr>
      <w:tr w:rsidR="00290BEF" w:rsidRPr="00831DF1" w14:paraId="2A6A8649"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0E1A060D" w14:textId="77777777" w:rsidR="00290BEF" w:rsidRPr="00831DF1" w:rsidRDefault="00290BEF" w:rsidP="00831DF1">
            <w:pPr>
              <w:pStyle w:val="TableEntry"/>
              <w:rPr>
                <w:sz w:val="24"/>
                <w:szCs w:val="24"/>
              </w:rPr>
            </w:pPr>
            <w:r w:rsidRPr="00831DF1">
              <w:rPr>
                <w:color w:val="FFFFFF"/>
              </w:rPr>
              <w:t> </w:t>
            </w:r>
            <w:r w:rsidRPr="00831DF1">
              <w:t xml:space="preserve"> Patient Death Indicator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766E50F" w14:textId="77777777" w:rsidR="00290BEF" w:rsidRPr="00831DF1" w:rsidRDefault="00290BEF" w:rsidP="00831DF1">
            <w:pPr>
              <w:pStyle w:val="TableEntry"/>
              <w:rPr>
                <w:sz w:val="24"/>
                <w:szCs w:val="24"/>
              </w:rPr>
            </w:pPr>
            <w:r w:rsidRPr="00831DF1">
              <w:rPr>
                <w:color w:val="FFFFFF"/>
              </w:rPr>
              <w:t> </w:t>
            </w:r>
            <w:r w:rsidRPr="00831DF1">
              <w:t xml:space="preserve"> 29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616E3D19"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D2AE151"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112B638"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55E55B5C"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5AEEAA2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10313F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3E224E4A" w14:textId="77777777" w:rsidR="00290BEF" w:rsidRPr="00831DF1" w:rsidRDefault="00290BEF" w:rsidP="00831DF1">
            <w:pPr>
              <w:pStyle w:val="TableEntry"/>
              <w:rPr>
                <w:sz w:val="24"/>
                <w:szCs w:val="24"/>
              </w:rPr>
            </w:pPr>
            <w:r w:rsidRPr="00831DF1">
              <w:rPr>
                <w:color w:val="FFFFFF"/>
              </w:rPr>
              <w:t> </w:t>
            </w:r>
            <w:r w:rsidRPr="00831DF1">
              <w:t xml:space="preserve"> 0136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522390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4CF1F08C"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78A5F72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1206D01C" w14:textId="77777777" w:rsidR="00290BEF" w:rsidRPr="00831DF1" w:rsidRDefault="00290BEF" w:rsidP="00831DF1">
            <w:pPr>
              <w:pStyle w:val="TableEntry"/>
              <w:rPr>
                <w:sz w:val="24"/>
                <w:szCs w:val="24"/>
              </w:rPr>
            </w:pPr>
            <w:r w:rsidRPr="00831DF1">
              <w:rPr>
                <w:color w:val="FFFFFF"/>
              </w:rPr>
              <w:t> </w:t>
            </w:r>
            <w:r w:rsidRPr="00831DF1">
              <w:t xml:space="preserve"> 3.4.2.30 </w:t>
            </w:r>
          </w:p>
        </w:tc>
      </w:tr>
      <w:tr w:rsidR="00290BEF" w:rsidRPr="00831DF1" w14:paraId="769B322B"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53AE5644" w14:textId="77777777" w:rsidR="00290BEF" w:rsidRPr="00831DF1" w:rsidRDefault="00290BEF" w:rsidP="00831DF1">
            <w:pPr>
              <w:pStyle w:val="TableEntry"/>
              <w:rPr>
                <w:sz w:val="24"/>
                <w:szCs w:val="24"/>
              </w:rPr>
            </w:pPr>
            <w:r w:rsidRPr="00831DF1">
              <w:rPr>
                <w:color w:val="FFFFFF"/>
              </w:rPr>
              <w:t> </w:t>
            </w:r>
            <w:r w:rsidRPr="00831DF1">
              <w:t xml:space="preserve"> Identity Unknown Indicator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2304DEF" w14:textId="77777777" w:rsidR="00290BEF" w:rsidRPr="00831DF1" w:rsidRDefault="00290BEF" w:rsidP="00831DF1">
            <w:pPr>
              <w:pStyle w:val="TableEntry"/>
              <w:rPr>
                <w:sz w:val="24"/>
                <w:szCs w:val="24"/>
              </w:rPr>
            </w:pPr>
            <w:r w:rsidRPr="00831DF1">
              <w:rPr>
                <w:color w:val="FFFFFF"/>
              </w:rPr>
              <w:t> </w:t>
            </w:r>
            <w:r w:rsidRPr="00831DF1">
              <w:t xml:space="preserve"> 30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722AC4DB" w14:textId="77777777"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6DCEE923"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5D2CCFD"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730EE7B0"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1DDB4CB7"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11AD30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7D1ECFD7" w14:textId="77777777" w:rsidR="00290BEF" w:rsidRPr="00831DF1" w:rsidRDefault="00290BEF" w:rsidP="00831DF1">
            <w:pPr>
              <w:pStyle w:val="TableEntry"/>
              <w:rPr>
                <w:sz w:val="24"/>
                <w:szCs w:val="24"/>
              </w:rPr>
            </w:pPr>
            <w:r w:rsidRPr="00831DF1">
              <w:rPr>
                <w:color w:val="FFFFFF"/>
              </w:rPr>
              <w:t> </w:t>
            </w:r>
            <w:r w:rsidRPr="00831DF1">
              <w:t xml:space="preserve"> 0136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2186791"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1D49D974"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3527FE5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5A547F0E" w14:textId="77777777" w:rsidR="00290BEF" w:rsidRPr="00831DF1" w:rsidRDefault="00290BEF" w:rsidP="00831DF1">
            <w:pPr>
              <w:pStyle w:val="TableEntry"/>
              <w:rPr>
                <w:sz w:val="24"/>
                <w:szCs w:val="24"/>
              </w:rPr>
            </w:pPr>
            <w:r w:rsidRPr="00831DF1">
              <w:rPr>
                <w:color w:val="FFFFFF"/>
              </w:rPr>
              <w:t> </w:t>
            </w:r>
            <w:r w:rsidRPr="00831DF1">
              <w:t xml:space="preserve"> 3.4.2.31 </w:t>
            </w:r>
          </w:p>
        </w:tc>
      </w:tr>
      <w:tr w:rsidR="00290BEF" w:rsidRPr="00831DF1" w14:paraId="3A1F2EF2"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3AE0A604" w14:textId="77777777" w:rsidR="00290BEF" w:rsidRPr="00831DF1" w:rsidRDefault="00290BEF" w:rsidP="00831DF1">
            <w:pPr>
              <w:pStyle w:val="TableEntry"/>
              <w:rPr>
                <w:sz w:val="24"/>
                <w:szCs w:val="24"/>
              </w:rPr>
            </w:pPr>
            <w:r w:rsidRPr="00831DF1">
              <w:rPr>
                <w:color w:val="FFFFFF"/>
              </w:rPr>
              <w:t> </w:t>
            </w:r>
            <w:r w:rsidRPr="00831DF1">
              <w:t xml:space="preserve"> Identity Reliability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74DADCF" w14:textId="77777777" w:rsidR="00290BEF" w:rsidRPr="00831DF1" w:rsidRDefault="00290BEF" w:rsidP="00831DF1">
            <w:pPr>
              <w:pStyle w:val="TableEntry"/>
              <w:rPr>
                <w:sz w:val="24"/>
                <w:szCs w:val="24"/>
              </w:rPr>
            </w:pPr>
            <w:r w:rsidRPr="00831DF1">
              <w:rPr>
                <w:color w:val="FFFFFF"/>
              </w:rPr>
              <w:t> </w:t>
            </w:r>
            <w:r w:rsidRPr="00831DF1">
              <w:t xml:space="preserve"> 31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5A11CD8B" w14:textId="77777777" w:rsidR="00290BEF" w:rsidRPr="00831DF1" w:rsidRDefault="00290BEF" w:rsidP="00831DF1">
            <w:pPr>
              <w:pStyle w:val="TableEntry"/>
              <w:rPr>
                <w:sz w:val="24"/>
                <w:szCs w:val="24"/>
              </w:rPr>
            </w:pPr>
            <w:r w:rsidRPr="00831DF1">
              <w:rPr>
                <w:color w:val="FFFFFF"/>
              </w:rPr>
              <w:t> </w:t>
            </w:r>
            <w:r w:rsidRPr="00831DF1">
              <w:t xml:space="preserve"> IS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7807242F"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5042559"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4B198DFD"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2E6907C4"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E5BB06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6E8B8D8C" w14:textId="77777777" w:rsidR="00290BEF" w:rsidRPr="00831DF1" w:rsidRDefault="00290BEF" w:rsidP="00831DF1">
            <w:pPr>
              <w:pStyle w:val="TableEntry"/>
              <w:rPr>
                <w:sz w:val="24"/>
                <w:szCs w:val="24"/>
              </w:rPr>
            </w:pPr>
            <w:r w:rsidRPr="00831DF1">
              <w:rPr>
                <w:color w:val="FFFFFF"/>
              </w:rPr>
              <w:t> </w:t>
            </w:r>
            <w:r w:rsidRPr="00831DF1">
              <w:t xml:space="preserve"> 0445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AC23927"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081792C5"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0B663DF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6C635776" w14:textId="77777777" w:rsidR="00290BEF" w:rsidRPr="00831DF1" w:rsidRDefault="00290BEF" w:rsidP="00831DF1">
            <w:pPr>
              <w:pStyle w:val="TableEntry"/>
              <w:rPr>
                <w:sz w:val="24"/>
                <w:szCs w:val="24"/>
              </w:rPr>
            </w:pPr>
            <w:r w:rsidRPr="00831DF1">
              <w:rPr>
                <w:color w:val="FFFFFF"/>
              </w:rPr>
              <w:t> </w:t>
            </w:r>
            <w:r w:rsidRPr="00831DF1">
              <w:t xml:space="preserve"> 3.4.2.32 </w:t>
            </w:r>
          </w:p>
        </w:tc>
      </w:tr>
      <w:tr w:rsidR="00290BEF" w:rsidRPr="00831DF1" w14:paraId="09FF62D9"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5958D51A" w14:textId="77777777" w:rsidR="00290BEF" w:rsidRPr="00831DF1" w:rsidRDefault="00290BEF" w:rsidP="00831DF1">
            <w:pPr>
              <w:pStyle w:val="TableEntry"/>
              <w:rPr>
                <w:sz w:val="24"/>
                <w:szCs w:val="24"/>
              </w:rPr>
            </w:pPr>
            <w:r w:rsidRPr="00831DF1">
              <w:rPr>
                <w:color w:val="FFFFFF"/>
              </w:rPr>
              <w:t> </w:t>
            </w:r>
            <w:r w:rsidRPr="00831DF1">
              <w:t xml:space="preserve"> Last Update Date/Time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FF42275" w14:textId="77777777" w:rsidR="00290BEF" w:rsidRPr="00831DF1" w:rsidRDefault="00290BEF" w:rsidP="00831DF1">
            <w:pPr>
              <w:pStyle w:val="TableEntry"/>
              <w:rPr>
                <w:sz w:val="24"/>
                <w:szCs w:val="24"/>
              </w:rPr>
            </w:pPr>
            <w:r w:rsidRPr="00831DF1">
              <w:rPr>
                <w:color w:val="FFFFFF"/>
              </w:rPr>
              <w:t> </w:t>
            </w:r>
            <w:r w:rsidRPr="00831DF1">
              <w:t xml:space="preserve"> 32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13DABE72" w14:textId="77777777" w:rsidR="00290BEF" w:rsidRPr="00831DF1" w:rsidRDefault="00290BEF" w:rsidP="00831DF1">
            <w:pPr>
              <w:pStyle w:val="TableEntry"/>
              <w:rPr>
                <w:sz w:val="24"/>
                <w:szCs w:val="24"/>
              </w:rPr>
            </w:pPr>
            <w:r w:rsidRPr="00831DF1">
              <w:rPr>
                <w:color w:val="FFFFFF"/>
              </w:rPr>
              <w:t> </w:t>
            </w:r>
            <w:r w:rsidRPr="00831DF1">
              <w:t xml:space="preserve"> TS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9C8CA05"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6FAFAE8"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55786EFF"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084708E1"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82C43D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4533F12A"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4B7B278"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46469A1B"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1D92E909"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2802AEFA" w14:textId="77777777" w:rsidR="00290BEF" w:rsidRPr="00831DF1" w:rsidRDefault="00290BEF" w:rsidP="00831DF1">
            <w:pPr>
              <w:pStyle w:val="TableEntry"/>
              <w:rPr>
                <w:sz w:val="24"/>
                <w:szCs w:val="24"/>
              </w:rPr>
            </w:pPr>
            <w:r w:rsidRPr="00831DF1">
              <w:rPr>
                <w:color w:val="FFFFFF"/>
              </w:rPr>
              <w:t> </w:t>
            </w:r>
            <w:r w:rsidRPr="00831DF1">
              <w:t xml:space="preserve"> 3.4.2.33 </w:t>
            </w:r>
          </w:p>
        </w:tc>
      </w:tr>
      <w:tr w:rsidR="00290BEF" w:rsidRPr="00831DF1" w14:paraId="4B8608C4"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257FD0E3" w14:textId="77777777" w:rsidR="00290BEF" w:rsidRPr="00831DF1" w:rsidRDefault="00290BEF" w:rsidP="00831DF1">
            <w:pPr>
              <w:pStyle w:val="TableEntry"/>
              <w:rPr>
                <w:sz w:val="24"/>
                <w:szCs w:val="24"/>
              </w:rPr>
            </w:pPr>
            <w:r w:rsidRPr="00831DF1">
              <w:rPr>
                <w:color w:val="FFFFFF"/>
              </w:rPr>
              <w:t> </w:t>
            </w:r>
            <w:r w:rsidRPr="00831DF1">
              <w:t xml:space="preserve"> Last Update Facility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37D54D4" w14:textId="77777777" w:rsidR="00290BEF" w:rsidRPr="00831DF1" w:rsidRDefault="00290BEF" w:rsidP="00831DF1">
            <w:pPr>
              <w:pStyle w:val="TableEntry"/>
              <w:rPr>
                <w:sz w:val="24"/>
                <w:szCs w:val="24"/>
              </w:rPr>
            </w:pPr>
            <w:r w:rsidRPr="00831DF1">
              <w:rPr>
                <w:color w:val="FFFFFF"/>
              </w:rPr>
              <w:t> </w:t>
            </w:r>
            <w:r w:rsidRPr="00831DF1">
              <w:t xml:space="preserve"> 33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6A2C23FA" w14:textId="77777777" w:rsidR="00290BEF" w:rsidRPr="00831DF1" w:rsidRDefault="00290BEF" w:rsidP="00831DF1">
            <w:pPr>
              <w:pStyle w:val="TableEntry"/>
              <w:rPr>
                <w:sz w:val="24"/>
                <w:szCs w:val="24"/>
              </w:rPr>
            </w:pPr>
            <w:r w:rsidRPr="00831DF1">
              <w:rPr>
                <w:color w:val="FFFFFF"/>
              </w:rPr>
              <w:t> </w:t>
            </w:r>
            <w:r w:rsidRPr="00831DF1">
              <w:t xml:space="preserve"> HD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A6D1B4B"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6BCCE30"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43EB4EC"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44AF7F07"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BA8F95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3C72A1F3"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4BBC038"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01C9EF2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3AE75CBE"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58DDAEC1" w14:textId="77777777" w:rsidR="00290BEF" w:rsidRPr="00831DF1" w:rsidRDefault="00290BEF" w:rsidP="00831DF1">
            <w:pPr>
              <w:pStyle w:val="TableEntry"/>
              <w:rPr>
                <w:sz w:val="24"/>
                <w:szCs w:val="24"/>
              </w:rPr>
            </w:pPr>
            <w:r w:rsidRPr="00831DF1">
              <w:rPr>
                <w:color w:val="FFFFFF"/>
              </w:rPr>
              <w:t> </w:t>
            </w:r>
            <w:r w:rsidRPr="00831DF1">
              <w:t xml:space="preserve"> 3.4.2.34 </w:t>
            </w:r>
          </w:p>
        </w:tc>
      </w:tr>
    </w:tbl>
    <w:p w14:paraId="700B1B32" w14:textId="77777777" w:rsidR="00290BEF" w:rsidRPr="00831DF1" w:rsidRDefault="00290BEF"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6"/>
        <w:gridCol w:w="386"/>
        <w:gridCol w:w="479"/>
        <w:gridCol w:w="408"/>
        <w:gridCol w:w="430"/>
        <w:gridCol w:w="497"/>
        <w:gridCol w:w="395"/>
        <w:gridCol w:w="386"/>
        <w:gridCol w:w="574"/>
        <w:gridCol w:w="885"/>
        <w:gridCol w:w="1286"/>
        <w:gridCol w:w="1341"/>
        <w:gridCol w:w="911"/>
      </w:tblGrid>
      <w:tr w:rsidR="00290BEF" w:rsidRPr="00831DF1" w14:paraId="28480CF4" w14:textId="77777777" w:rsidTr="00FF7D26">
        <w:trPr>
          <w:tblCellSpacing w:w="7" w:type="dxa"/>
        </w:trPr>
        <w:tc>
          <w:tcPr>
            <w:tcW w:w="728" w:type="pct"/>
            <w:tcBorders>
              <w:top w:val="outset" w:sz="6" w:space="0" w:color="auto"/>
              <w:left w:val="outset" w:sz="6" w:space="0" w:color="auto"/>
              <w:bottom w:val="outset" w:sz="6" w:space="0" w:color="auto"/>
              <w:right w:val="outset" w:sz="6" w:space="0" w:color="auto"/>
            </w:tcBorders>
            <w:vAlign w:val="center"/>
          </w:tcPr>
          <w:p w14:paraId="751F3EC1" w14:textId="77777777" w:rsidR="00290BEF" w:rsidRPr="00831DF1" w:rsidRDefault="00290BEF" w:rsidP="00831DF1">
            <w:pPr>
              <w:pStyle w:val="TableEntry"/>
              <w:rPr>
                <w:color w:val="FFFFFF"/>
              </w:rPr>
            </w:pPr>
            <w:r w:rsidRPr="00831DF1">
              <w:rPr>
                <w:b/>
              </w:rPr>
              <w:t>Name</w:t>
            </w:r>
          </w:p>
        </w:tc>
        <w:tc>
          <w:tcPr>
            <w:tcW w:w="200" w:type="pct"/>
            <w:tcBorders>
              <w:top w:val="outset" w:sz="6" w:space="0" w:color="auto"/>
              <w:left w:val="outset" w:sz="6" w:space="0" w:color="auto"/>
              <w:bottom w:val="outset" w:sz="6" w:space="0" w:color="auto"/>
              <w:right w:val="outset" w:sz="6" w:space="0" w:color="auto"/>
            </w:tcBorders>
            <w:vAlign w:val="center"/>
          </w:tcPr>
          <w:p w14:paraId="4AB75A0A" w14:textId="77777777" w:rsidR="00290BEF" w:rsidRPr="00831DF1" w:rsidRDefault="00290BEF" w:rsidP="00831DF1">
            <w:pPr>
              <w:pStyle w:val="TableEntry"/>
              <w:rPr>
                <w:color w:val="FFFFFF"/>
              </w:rPr>
            </w:pPr>
            <w:r w:rsidRPr="00831DF1">
              <w:rPr>
                <w:b/>
              </w:rPr>
              <w:t>Seq</w:t>
            </w:r>
          </w:p>
        </w:tc>
        <w:tc>
          <w:tcPr>
            <w:tcW w:w="264" w:type="pct"/>
            <w:tcBorders>
              <w:top w:val="outset" w:sz="6" w:space="0" w:color="auto"/>
              <w:left w:val="outset" w:sz="6" w:space="0" w:color="auto"/>
              <w:bottom w:val="outset" w:sz="6" w:space="0" w:color="auto"/>
              <w:right w:val="outset" w:sz="6" w:space="0" w:color="auto"/>
            </w:tcBorders>
            <w:vAlign w:val="center"/>
          </w:tcPr>
          <w:p w14:paraId="77060912" w14:textId="77777777" w:rsidR="00290BEF" w:rsidRPr="00831DF1" w:rsidRDefault="00290BEF" w:rsidP="00831DF1">
            <w:pPr>
              <w:pStyle w:val="TableEntry"/>
              <w:rPr>
                <w:color w:val="FFFFFF"/>
              </w:rPr>
            </w:pPr>
            <w:r w:rsidRPr="00831DF1">
              <w:rPr>
                <w:b/>
              </w:rPr>
              <w:t>DT</w:t>
            </w:r>
          </w:p>
        </w:tc>
        <w:tc>
          <w:tcPr>
            <w:tcW w:w="213" w:type="pct"/>
            <w:tcBorders>
              <w:top w:val="outset" w:sz="6" w:space="0" w:color="auto"/>
              <w:left w:val="outset" w:sz="6" w:space="0" w:color="auto"/>
              <w:bottom w:val="outset" w:sz="6" w:space="0" w:color="auto"/>
              <w:right w:val="outset" w:sz="6" w:space="0" w:color="auto"/>
            </w:tcBorders>
            <w:vAlign w:val="center"/>
          </w:tcPr>
          <w:p w14:paraId="3D96F6C5" w14:textId="77777777" w:rsidR="00290BEF" w:rsidRPr="00831DF1" w:rsidRDefault="00290BEF" w:rsidP="00831DF1">
            <w:pPr>
              <w:pStyle w:val="TableEntry"/>
              <w:rPr>
                <w:color w:val="FFFFFF"/>
              </w:rPr>
            </w:pPr>
            <w:r w:rsidRPr="00831DF1">
              <w:rPr>
                <w:b/>
              </w:rPr>
              <w:t>Len</w:t>
            </w:r>
          </w:p>
        </w:tc>
        <w:tc>
          <w:tcPr>
            <w:tcW w:w="213" w:type="pct"/>
            <w:tcBorders>
              <w:top w:val="outset" w:sz="6" w:space="0" w:color="auto"/>
              <w:left w:val="outset" w:sz="6" w:space="0" w:color="auto"/>
              <w:bottom w:val="outset" w:sz="6" w:space="0" w:color="auto"/>
              <w:right w:val="outset" w:sz="6" w:space="0" w:color="auto"/>
            </w:tcBorders>
            <w:vAlign w:val="center"/>
          </w:tcPr>
          <w:p w14:paraId="6385A786" w14:textId="77777777" w:rsidR="00290BEF" w:rsidRPr="00831DF1" w:rsidRDefault="00290BEF" w:rsidP="00831DF1">
            <w:pPr>
              <w:pStyle w:val="TableEntry"/>
            </w:pPr>
            <w:r w:rsidRPr="00831DF1">
              <w:rPr>
                <w:b/>
              </w:rPr>
              <w:t>Opt</w:t>
            </w:r>
          </w:p>
        </w:tc>
        <w:tc>
          <w:tcPr>
            <w:tcW w:w="259" w:type="pct"/>
            <w:tcBorders>
              <w:top w:val="outset" w:sz="6" w:space="0" w:color="auto"/>
              <w:left w:val="outset" w:sz="6" w:space="0" w:color="auto"/>
              <w:bottom w:val="outset" w:sz="6" w:space="0" w:color="auto"/>
              <w:right w:val="outset" w:sz="6" w:space="0" w:color="auto"/>
            </w:tcBorders>
            <w:vAlign w:val="center"/>
          </w:tcPr>
          <w:p w14:paraId="1978B638" w14:textId="77777777" w:rsidR="00290BEF" w:rsidRPr="00831DF1" w:rsidRDefault="00290BEF" w:rsidP="00831DF1">
            <w:pPr>
              <w:pStyle w:val="TableEntry"/>
              <w:rPr>
                <w:color w:val="FFFFFF"/>
              </w:rPr>
            </w:pPr>
            <w:r w:rsidRPr="00831DF1">
              <w:rPr>
                <w:b/>
              </w:rPr>
              <w:t>Rep</w:t>
            </w:r>
          </w:p>
        </w:tc>
        <w:tc>
          <w:tcPr>
            <w:tcW w:w="206" w:type="pct"/>
            <w:tcBorders>
              <w:top w:val="outset" w:sz="6" w:space="0" w:color="auto"/>
              <w:left w:val="outset" w:sz="6" w:space="0" w:color="auto"/>
              <w:bottom w:val="outset" w:sz="6" w:space="0" w:color="auto"/>
              <w:right w:val="outset" w:sz="6" w:space="0" w:color="auto"/>
            </w:tcBorders>
            <w:vAlign w:val="center"/>
          </w:tcPr>
          <w:p w14:paraId="46F34375" w14:textId="77777777" w:rsidR="00290BEF" w:rsidRPr="00831DF1" w:rsidRDefault="00290BEF" w:rsidP="00831DF1">
            <w:pPr>
              <w:pStyle w:val="TableEntry"/>
              <w:rPr>
                <w:color w:val="FFFFFF"/>
              </w:rPr>
            </w:pPr>
            <w:r w:rsidRPr="00831DF1">
              <w:rPr>
                <w:b/>
                <w:sz w:val="18"/>
                <w:szCs w:val="18"/>
              </w:rPr>
              <w:t>Min</w:t>
            </w:r>
          </w:p>
        </w:tc>
        <w:tc>
          <w:tcPr>
            <w:tcW w:w="200" w:type="pct"/>
            <w:tcBorders>
              <w:top w:val="outset" w:sz="6" w:space="0" w:color="auto"/>
              <w:left w:val="outset" w:sz="6" w:space="0" w:color="auto"/>
              <w:bottom w:val="outset" w:sz="6" w:space="0" w:color="auto"/>
              <w:right w:val="outset" w:sz="6" w:space="0" w:color="auto"/>
            </w:tcBorders>
            <w:vAlign w:val="center"/>
          </w:tcPr>
          <w:p w14:paraId="7D6FB36C" w14:textId="77777777" w:rsidR="00290BEF" w:rsidRPr="00831DF1" w:rsidRDefault="00290BEF" w:rsidP="00831DF1">
            <w:pPr>
              <w:pStyle w:val="TableEntry"/>
              <w:rPr>
                <w:color w:val="FFFFFF"/>
              </w:rPr>
            </w:pPr>
            <w:r w:rsidRPr="00831DF1">
              <w:rPr>
                <w:b/>
                <w:sz w:val="16"/>
                <w:szCs w:val="16"/>
              </w:rPr>
              <w:t>Max</w:t>
            </w:r>
          </w:p>
        </w:tc>
        <w:tc>
          <w:tcPr>
            <w:tcW w:w="245" w:type="pct"/>
            <w:tcBorders>
              <w:top w:val="outset" w:sz="6" w:space="0" w:color="auto"/>
              <w:left w:val="outset" w:sz="6" w:space="0" w:color="auto"/>
              <w:bottom w:val="outset" w:sz="6" w:space="0" w:color="auto"/>
              <w:right w:val="outset" w:sz="6" w:space="0" w:color="auto"/>
            </w:tcBorders>
            <w:vAlign w:val="center"/>
          </w:tcPr>
          <w:p w14:paraId="414320DC" w14:textId="77777777"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vAlign w:val="center"/>
          </w:tcPr>
          <w:p w14:paraId="47505DAE" w14:textId="77777777" w:rsidR="00290BEF" w:rsidRPr="00831DF1" w:rsidRDefault="00290BEF" w:rsidP="00831DF1">
            <w:pPr>
              <w:pStyle w:val="TableEntry"/>
              <w:rPr>
                <w:color w:val="FFFFFF"/>
              </w:rPr>
            </w:pPr>
            <w:r w:rsidRPr="00831DF1">
              <w:rPr>
                <w:b/>
              </w:rPr>
              <w:t>Predicate</w:t>
            </w:r>
          </w:p>
        </w:tc>
        <w:tc>
          <w:tcPr>
            <w:tcW w:w="707" w:type="pct"/>
            <w:tcBorders>
              <w:top w:val="outset" w:sz="6" w:space="0" w:color="auto"/>
              <w:left w:val="outset" w:sz="6" w:space="0" w:color="auto"/>
              <w:bottom w:val="outset" w:sz="6" w:space="0" w:color="auto"/>
              <w:right w:val="outset" w:sz="6" w:space="0" w:color="auto"/>
            </w:tcBorders>
            <w:vAlign w:val="center"/>
          </w:tcPr>
          <w:p w14:paraId="7126BA2B" w14:textId="77777777" w:rsidR="00290BEF" w:rsidRPr="00831DF1" w:rsidRDefault="00290BEF" w:rsidP="00831DF1">
            <w:pPr>
              <w:pStyle w:val="TableEntry"/>
              <w:rPr>
                <w:color w:val="FFFFFF"/>
              </w:rPr>
            </w:pPr>
            <w:r w:rsidRPr="00831DF1">
              <w:rPr>
                <w:b/>
              </w:rPr>
              <w:t>Fixed Val</w:t>
            </w:r>
          </w:p>
        </w:tc>
        <w:tc>
          <w:tcPr>
            <w:tcW w:w="718" w:type="pct"/>
            <w:tcBorders>
              <w:top w:val="outset" w:sz="6" w:space="0" w:color="auto"/>
              <w:left w:val="outset" w:sz="6" w:space="0" w:color="auto"/>
              <w:bottom w:val="outset" w:sz="6" w:space="0" w:color="auto"/>
              <w:right w:val="outset" w:sz="6" w:space="0" w:color="auto"/>
            </w:tcBorders>
            <w:vAlign w:val="center"/>
          </w:tcPr>
          <w:p w14:paraId="75C0FB47" w14:textId="77777777" w:rsidR="00290BEF" w:rsidRPr="00831DF1" w:rsidRDefault="00290BEF" w:rsidP="00831DF1">
            <w:pPr>
              <w:pStyle w:val="TableEntry"/>
              <w:rPr>
                <w:color w:val="FFFFFF"/>
              </w:rPr>
            </w:pPr>
            <w:r w:rsidRPr="00831DF1">
              <w:rPr>
                <w:b/>
              </w:rPr>
              <w:t>Ex Val</w:t>
            </w:r>
          </w:p>
        </w:tc>
        <w:tc>
          <w:tcPr>
            <w:tcW w:w="484" w:type="pct"/>
            <w:tcBorders>
              <w:top w:val="outset" w:sz="6" w:space="0" w:color="auto"/>
              <w:left w:val="outset" w:sz="6" w:space="0" w:color="auto"/>
              <w:bottom w:val="outset" w:sz="6" w:space="0" w:color="auto"/>
              <w:right w:val="outset" w:sz="6" w:space="0" w:color="auto"/>
            </w:tcBorders>
            <w:vAlign w:val="center"/>
          </w:tcPr>
          <w:p w14:paraId="0774D625" w14:textId="77777777" w:rsidR="00290BEF" w:rsidRPr="00831DF1" w:rsidRDefault="00290BEF" w:rsidP="00831DF1">
            <w:pPr>
              <w:pStyle w:val="TableEntry"/>
              <w:rPr>
                <w:color w:val="FFFFFF"/>
                <w:sz w:val="18"/>
                <w:szCs w:val="18"/>
              </w:rPr>
            </w:pPr>
            <w:r w:rsidRPr="00831DF1">
              <w:rPr>
                <w:b/>
                <w:sz w:val="18"/>
                <w:szCs w:val="18"/>
              </w:rPr>
              <w:t>Reference</w:t>
            </w:r>
          </w:p>
        </w:tc>
      </w:tr>
      <w:tr w:rsidR="00290BEF" w:rsidRPr="00831DF1" w14:paraId="4EB65DBA"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6F25B95D" w14:textId="77777777" w:rsidR="00290BEF" w:rsidRPr="00831DF1" w:rsidRDefault="00290BEF" w:rsidP="00831DF1">
            <w:pPr>
              <w:pStyle w:val="TableEntry"/>
              <w:rPr>
                <w:sz w:val="24"/>
                <w:szCs w:val="24"/>
              </w:rPr>
            </w:pPr>
            <w:r w:rsidRPr="00831DF1">
              <w:rPr>
                <w:color w:val="FFFFFF"/>
              </w:rPr>
              <w:t> </w:t>
            </w:r>
            <w:r w:rsidRPr="00831DF1">
              <w:t xml:space="preserve"> Species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54524FE" w14:textId="77777777" w:rsidR="00290BEF" w:rsidRPr="00831DF1" w:rsidRDefault="00290BEF" w:rsidP="00831DF1">
            <w:pPr>
              <w:pStyle w:val="TableEntry"/>
              <w:rPr>
                <w:sz w:val="24"/>
                <w:szCs w:val="24"/>
              </w:rPr>
            </w:pPr>
            <w:r w:rsidRPr="00831DF1">
              <w:rPr>
                <w:color w:val="FFFFFF"/>
              </w:rPr>
              <w:t> </w:t>
            </w:r>
            <w:r w:rsidRPr="00831DF1">
              <w:t xml:space="preserve"> 34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18A8CFA9"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F334064"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0C3A0670"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29159C74"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3D1FD699"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97877DD"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6D9B0950" w14:textId="77777777" w:rsidR="00290BEF" w:rsidRPr="00831DF1" w:rsidRDefault="00290BEF" w:rsidP="00831DF1">
            <w:pPr>
              <w:pStyle w:val="TableEntry"/>
              <w:rPr>
                <w:sz w:val="24"/>
                <w:szCs w:val="24"/>
              </w:rPr>
            </w:pPr>
            <w:r w:rsidRPr="00831DF1">
              <w:rPr>
                <w:color w:val="FFFFFF"/>
              </w:rPr>
              <w:t> </w:t>
            </w:r>
            <w:r w:rsidRPr="00831DF1">
              <w:t xml:space="preserve"> 0446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6FC12C75"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60D3820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2D2F6A28"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0F085BCC" w14:textId="77777777" w:rsidR="00290BEF" w:rsidRPr="00831DF1" w:rsidRDefault="00290BEF" w:rsidP="00831DF1">
            <w:pPr>
              <w:pStyle w:val="TableEntry"/>
              <w:rPr>
                <w:sz w:val="24"/>
                <w:szCs w:val="24"/>
              </w:rPr>
            </w:pPr>
            <w:r w:rsidRPr="00831DF1">
              <w:rPr>
                <w:color w:val="FFFFFF"/>
              </w:rPr>
              <w:t> </w:t>
            </w:r>
            <w:r w:rsidRPr="00831DF1">
              <w:t xml:space="preserve"> 3.4.2.35 </w:t>
            </w:r>
          </w:p>
        </w:tc>
      </w:tr>
      <w:tr w:rsidR="00290BEF" w:rsidRPr="00831DF1" w14:paraId="43B9E56A"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45368063" w14:textId="77777777" w:rsidR="00290BEF" w:rsidRPr="00831DF1" w:rsidRDefault="00290BEF" w:rsidP="00831DF1">
            <w:pPr>
              <w:pStyle w:val="TableEntry"/>
              <w:rPr>
                <w:sz w:val="24"/>
                <w:szCs w:val="24"/>
              </w:rPr>
            </w:pPr>
            <w:r w:rsidRPr="00831DF1">
              <w:rPr>
                <w:color w:val="FFFFFF"/>
              </w:rPr>
              <w:t> </w:t>
            </w:r>
            <w:r w:rsidRPr="00831DF1">
              <w:t xml:space="preserve"> Breed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6E82B4F" w14:textId="77777777" w:rsidR="00290BEF" w:rsidRPr="00831DF1" w:rsidRDefault="00290BEF" w:rsidP="00831DF1">
            <w:pPr>
              <w:pStyle w:val="TableEntry"/>
              <w:rPr>
                <w:sz w:val="24"/>
                <w:szCs w:val="24"/>
              </w:rPr>
            </w:pPr>
            <w:r w:rsidRPr="00831DF1">
              <w:rPr>
                <w:color w:val="FFFFFF"/>
              </w:rPr>
              <w:t> </w:t>
            </w:r>
            <w:r w:rsidRPr="00831DF1">
              <w:t xml:space="preserve"> 35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23D24B45"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559E5A2D"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36F64E75"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222CBDBD"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2977D055"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4800A18"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6F1023EA" w14:textId="77777777" w:rsidR="00290BEF" w:rsidRPr="00831DF1" w:rsidRDefault="00290BEF" w:rsidP="00831DF1">
            <w:pPr>
              <w:pStyle w:val="TableEntry"/>
              <w:rPr>
                <w:sz w:val="24"/>
                <w:szCs w:val="24"/>
              </w:rPr>
            </w:pPr>
            <w:r w:rsidRPr="00831DF1">
              <w:rPr>
                <w:color w:val="FFFFFF"/>
              </w:rPr>
              <w:t> </w:t>
            </w:r>
            <w:r w:rsidRPr="00831DF1">
              <w:t xml:space="preserve"> 0447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593EC91C"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58B60FD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5B8973D4"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432D80FB" w14:textId="77777777" w:rsidR="00290BEF" w:rsidRPr="00831DF1" w:rsidRDefault="00290BEF" w:rsidP="00831DF1">
            <w:pPr>
              <w:pStyle w:val="TableEntry"/>
              <w:rPr>
                <w:sz w:val="24"/>
                <w:szCs w:val="24"/>
              </w:rPr>
            </w:pPr>
            <w:r w:rsidRPr="00831DF1">
              <w:rPr>
                <w:color w:val="FFFFFF"/>
              </w:rPr>
              <w:t> </w:t>
            </w:r>
            <w:r w:rsidRPr="00831DF1">
              <w:t xml:space="preserve"> 3.4.2.36 </w:t>
            </w:r>
          </w:p>
        </w:tc>
      </w:tr>
      <w:tr w:rsidR="00290BEF" w:rsidRPr="00831DF1" w14:paraId="6767C46F"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4DA2F13E" w14:textId="77777777" w:rsidR="00290BEF" w:rsidRPr="00831DF1" w:rsidRDefault="00290BEF" w:rsidP="00831DF1">
            <w:pPr>
              <w:pStyle w:val="TableEntry"/>
              <w:rPr>
                <w:sz w:val="24"/>
                <w:szCs w:val="24"/>
              </w:rPr>
            </w:pPr>
            <w:r w:rsidRPr="00831DF1">
              <w:rPr>
                <w:color w:val="FFFFFF"/>
              </w:rPr>
              <w:t> </w:t>
            </w:r>
            <w:r w:rsidRPr="00831DF1">
              <w:t xml:space="preserve"> Strain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F0DBA47" w14:textId="77777777" w:rsidR="00290BEF" w:rsidRPr="00831DF1" w:rsidRDefault="00290BEF" w:rsidP="00831DF1">
            <w:pPr>
              <w:pStyle w:val="TableEntry"/>
              <w:rPr>
                <w:sz w:val="24"/>
                <w:szCs w:val="24"/>
              </w:rPr>
            </w:pPr>
            <w:r w:rsidRPr="00831DF1">
              <w:rPr>
                <w:color w:val="FFFFFF"/>
              </w:rPr>
              <w:t> </w:t>
            </w:r>
            <w:r w:rsidRPr="00831DF1">
              <w:t xml:space="preserve"> 36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4CB01F11" w14:textId="77777777"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BA4B0F6"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1825826B"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72090D6C"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6054DE2B"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2DC143A"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4000D188" w14:textId="77777777"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A732DC9"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2FB080F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21514540"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45DA6BD6" w14:textId="77777777" w:rsidR="00290BEF" w:rsidRPr="00831DF1" w:rsidRDefault="00290BEF" w:rsidP="00831DF1">
            <w:pPr>
              <w:pStyle w:val="TableEntry"/>
              <w:rPr>
                <w:sz w:val="24"/>
                <w:szCs w:val="24"/>
              </w:rPr>
            </w:pPr>
            <w:r w:rsidRPr="00831DF1">
              <w:rPr>
                <w:color w:val="FFFFFF"/>
              </w:rPr>
              <w:t> </w:t>
            </w:r>
            <w:r w:rsidRPr="00831DF1">
              <w:t xml:space="preserve"> 3.4.2.37 </w:t>
            </w:r>
          </w:p>
        </w:tc>
      </w:tr>
      <w:tr w:rsidR="00290BEF" w:rsidRPr="00831DF1" w14:paraId="01F6A82C" w14:textId="77777777"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14:paraId="12E7D269" w14:textId="77777777" w:rsidR="00290BEF" w:rsidRPr="00831DF1" w:rsidRDefault="00290BEF" w:rsidP="00831DF1">
            <w:pPr>
              <w:pStyle w:val="TableEntry"/>
              <w:rPr>
                <w:sz w:val="24"/>
                <w:szCs w:val="24"/>
              </w:rPr>
            </w:pPr>
            <w:r w:rsidRPr="00831DF1">
              <w:rPr>
                <w:color w:val="FFFFFF"/>
              </w:rPr>
              <w:t> </w:t>
            </w:r>
            <w:r w:rsidRPr="00831DF1">
              <w:t xml:space="preserve"> Production Class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27FB1D3" w14:textId="77777777" w:rsidR="00290BEF" w:rsidRPr="00831DF1" w:rsidRDefault="00290BEF" w:rsidP="00831DF1">
            <w:pPr>
              <w:pStyle w:val="TableEntry"/>
              <w:rPr>
                <w:sz w:val="24"/>
                <w:szCs w:val="24"/>
              </w:rPr>
            </w:pPr>
            <w:r w:rsidRPr="00831DF1">
              <w:rPr>
                <w:color w:val="FFFFFF"/>
              </w:rPr>
              <w:t> </w:t>
            </w:r>
            <w:r w:rsidRPr="00831DF1">
              <w:t xml:space="preserve"> 37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14:paraId="57D5E7E2" w14:textId="77777777"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442DA916" w14:textId="77777777"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14:paraId="26BC7E9F" w14:textId="77777777"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28525422" w14:textId="77777777"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797262EE"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44A48B6" w14:textId="77777777"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14:paraId="20D43886" w14:textId="77777777" w:rsidR="00290BEF" w:rsidRPr="00831DF1" w:rsidRDefault="00290BEF" w:rsidP="00831DF1">
            <w:pPr>
              <w:pStyle w:val="TableEntry"/>
              <w:rPr>
                <w:sz w:val="24"/>
                <w:szCs w:val="24"/>
              </w:rPr>
            </w:pPr>
            <w:r w:rsidRPr="00831DF1">
              <w:rPr>
                <w:color w:val="FFFFFF"/>
              </w:rPr>
              <w:t> </w:t>
            </w:r>
            <w:r w:rsidRPr="00831DF1">
              <w:t xml:space="preserve"> 0429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8892E52"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14:paraId="11C2B7C3"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14:paraId="7610819D" w14:textId="77777777"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724952B4" w14:textId="77777777" w:rsidR="00290BEF" w:rsidRPr="00831DF1" w:rsidRDefault="00290BEF" w:rsidP="00831DF1">
            <w:pPr>
              <w:pStyle w:val="TableEntry"/>
              <w:rPr>
                <w:sz w:val="24"/>
                <w:szCs w:val="24"/>
              </w:rPr>
            </w:pPr>
            <w:r w:rsidRPr="00831DF1">
              <w:rPr>
                <w:color w:val="FFFFFF"/>
              </w:rPr>
              <w:t> </w:t>
            </w:r>
            <w:r w:rsidRPr="00831DF1">
              <w:t xml:space="preserve"> 3.4.2.38 </w:t>
            </w:r>
          </w:p>
        </w:tc>
      </w:tr>
    </w:tbl>
    <w:p w14:paraId="6E9E5F4C" w14:textId="77777777" w:rsidR="00C53F54" w:rsidRPr="00831DF1" w:rsidRDefault="00C53F54" w:rsidP="00831DF1">
      <w:pPr>
        <w:rPr>
          <w:vanish/>
          <w:sz w:val="20"/>
          <w:szCs w:val="20"/>
        </w:rPr>
      </w:pPr>
    </w:p>
    <w:p w14:paraId="4CBAD31C" w14:textId="77777777" w:rsidR="00290BEF" w:rsidRPr="00831DF1" w:rsidRDefault="00290BEF" w:rsidP="00831DF1">
      <w:pPr>
        <w:pStyle w:val="TableEntry"/>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14:paraId="20E73EA9" w14:textId="77777777" w:rsidTr="00C53F54">
        <w:trPr>
          <w:tblCellSpacing w:w="15" w:type="dxa"/>
        </w:trPr>
        <w:tc>
          <w:tcPr>
            <w:tcW w:w="0" w:type="auto"/>
            <w:vAlign w:val="center"/>
          </w:tcPr>
          <w:p w14:paraId="3641A453" w14:textId="77777777" w:rsidR="00C53F54" w:rsidRPr="00831DF1" w:rsidRDefault="00B350D4" w:rsidP="00831DF1">
            <w:pPr>
              <w:pStyle w:val="TableEntry"/>
              <w:rPr>
                <w:sz w:val="27"/>
                <w:szCs w:val="27"/>
              </w:rPr>
            </w:pPr>
            <w:r>
              <w:rPr>
                <w:sz w:val="27"/>
                <w:szCs w:val="27"/>
              </w:rPr>
              <w:pict w14:anchorId="0D50C490">
                <v:rect id="_x0000_i1028" style="width:0;height:1.5pt" o:hralign="center" o:hrstd="t" o:hr="t" fillcolor="gray" stroked="f"/>
              </w:pict>
            </w:r>
          </w:p>
          <w:p w14:paraId="0F49E51D" w14:textId="77777777" w:rsidR="00C53F54" w:rsidRPr="00831DF1" w:rsidRDefault="00C53F54" w:rsidP="00831DF1">
            <w:pPr>
              <w:pStyle w:val="Heading3"/>
            </w:pPr>
            <w:bookmarkStart w:id="330" w:name="_Toc11371413"/>
            <w:r w:rsidRPr="00831DF1">
              <w:t>Segment: PV1</w:t>
            </w:r>
            <w:bookmarkEnd w:id="330"/>
            <w:r w:rsidRPr="00831DF1">
              <w:t xml:space="preserve"> </w:t>
            </w:r>
          </w:p>
        </w:tc>
      </w:tr>
      <w:tr w:rsidR="00C53F54" w:rsidRPr="00831DF1" w14:paraId="71B8C4D2" w14:textId="77777777" w:rsidTr="00C53F54">
        <w:trPr>
          <w:tblCellSpacing w:w="15" w:type="dxa"/>
        </w:trPr>
        <w:tc>
          <w:tcPr>
            <w:tcW w:w="0" w:type="auto"/>
            <w:vAlign w:val="center"/>
          </w:tcPr>
          <w:p w14:paraId="625BAAEA" w14:textId="77777777" w:rsidR="00C53F54" w:rsidRPr="00831DF1" w:rsidRDefault="00C53F54" w:rsidP="00831DF1">
            <w:pPr>
              <w:pStyle w:val="TableEntry"/>
            </w:pPr>
            <w:r w:rsidRPr="00831DF1">
              <w:rPr>
                <w:b/>
                <w:bCs/>
              </w:rPr>
              <w:t>Description:</w:t>
            </w:r>
            <w:r w:rsidRPr="00831DF1">
              <w:t xml:space="preserve"> Patient visit </w:t>
            </w:r>
          </w:p>
        </w:tc>
      </w:tr>
      <w:tr w:rsidR="00C53F54" w:rsidRPr="00831DF1" w14:paraId="025BD56B" w14:textId="77777777" w:rsidTr="00C53F54">
        <w:trPr>
          <w:tblCellSpacing w:w="15" w:type="dxa"/>
        </w:trPr>
        <w:tc>
          <w:tcPr>
            <w:tcW w:w="0" w:type="auto"/>
            <w:vAlign w:val="center"/>
          </w:tcPr>
          <w:p w14:paraId="5863A91E" w14:textId="77777777" w:rsidR="00C53F54" w:rsidRPr="00831DF1" w:rsidRDefault="00C53F54" w:rsidP="00831DF1">
            <w:pPr>
              <w:pStyle w:val="TableEntry"/>
            </w:pPr>
            <w:r w:rsidRPr="00831DF1">
              <w:rPr>
                <w:b/>
                <w:bCs/>
              </w:rPr>
              <w:t>Optionality:</w:t>
            </w:r>
            <w:r w:rsidRPr="00831DF1">
              <w:t xml:space="preserve"> R </w:t>
            </w:r>
          </w:p>
        </w:tc>
      </w:tr>
      <w:tr w:rsidR="00C53F54" w:rsidRPr="00831DF1" w14:paraId="4ADEC4B8" w14:textId="77777777" w:rsidTr="00C53F54">
        <w:trPr>
          <w:tblCellSpacing w:w="15" w:type="dxa"/>
        </w:trPr>
        <w:tc>
          <w:tcPr>
            <w:tcW w:w="0" w:type="auto"/>
            <w:vAlign w:val="center"/>
          </w:tcPr>
          <w:p w14:paraId="18172478" w14:textId="77777777" w:rsidR="00C53F54" w:rsidRPr="00831DF1" w:rsidRDefault="00C53F54" w:rsidP="00831DF1">
            <w:pPr>
              <w:pStyle w:val="TableEntry"/>
            </w:pPr>
            <w:r w:rsidRPr="00831DF1">
              <w:rPr>
                <w:b/>
                <w:bCs/>
              </w:rPr>
              <w:t>Repeatable:</w:t>
            </w:r>
            <w:r w:rsidRPr="00831DF1">
              <w:t xml:space="preserve"> False </w:t>
            </w:r>
          </w:p>
        </w:tc>
      </w:tr>
      <w:tr w:rsidR="00C53F54" w:rsidRPr="00831DF1" w14:paraId="76AD91E5" w14:textId="77777777" w:rsidTr="00C53F54">
        <w:trPr>
          <w:tblCellSpacing w:w="15" w:type="dxa"/>
        </w:trPr>
        <w:tc>
          <w:tcPr>
            <w:tcW w:w="0" w:type="auto"/>
            <w:vAlign w:val="center"/>
          </w:tcPr>
          <w:p w14:paraId="5F2DAF5E" w14:textId="77777777" w:rsidR="00C53F54" w:rsidRPr="00831DF1" w:rsidRDefault="00C53F54" w:rsidP="00831DF1">
            <w:pPr>
              <w:pStyle w:val="TableEntry"/>
            </w:pPr>
            <w:r w:rsidRPr="00831DF1">
              <w:rPr>
                <w:b/>
                <w:bCs/>
              </w:rPr>
              <w:t>Minimum:</w:t>
            </w:r>
            <w:r w:rsidRPr="00831DF1">
              <w:t xml:space="preserve"> 1 </w:t>
            </w:r>
          </w:p>
        </w:tc>
      </w:tr>
      <w:tr w:rsidR="00C53F54" w:rsidRPr="00831DF1" w14:paraId="02447ED7" w14:textId="77777777" w:rsidTr="00C53F54">
        <w:trPr>
          <w:tblCellSpacing w:w="15" w:type="dxa"/>
        </w:trPr>
        <w:tc>
          <w:tcPr>
            <w:tcW w:w="0" w:type="auto"/>
            <w:vAlign w:val="center"/>
          </w:tcPr>
          <w:p w14:paraId="7BC2FBD8" w14:textId="77777777" w:rsidR="00C53F54" w:rsidRPr="00831DF1" w:rsidRDefault="00C53F54" w:rsidP="00831DF1">
            <w:pPr>
              <w:pStyle w:val="TableEntry"/>
            </w:pPr>
            <w:r w:rsidRPr="00831DF1">
              <w:rPr>
                <w:b/>
                <w:bCs/>
              </w:rPr>
              <w:t>Maximum:</w:t>
            </w:r>
            <w:r w:rsidRPr="00831DF1">
              <w:t xml:space="preserve"> 1 </w:t>
            </w:r>
          </w:p>
        </w:tc>
      </w:tr>
      <w:tr w:rsidR="00C53F54" w:rsidRPr="00831DF1" w14:paraId="7F20BE70" w14:textId="77777777" w:rsidTr="00C53F54">
        <w:trPr>
          <w:tblCellSpacing w:w="15" w:type="dxa"/>
        </w:trPr>
        <w:tc>
          <w:tcPr>
            <w:tcW w:w="0" w:type="auto"/>
            <w:vAlign w:val="center"/>
          </w:tcPr>
          <w:p w14:paraId="18C2AAD7" w14:textId="77777777" w:rsidR="00C53F54" w:rsidRPr="00831DF1" w:rsidRDefault="00C53F54" w:rsidP="00831DF1">
            <w:pPr>
              <w:pStyle w:val="TableEntry"/>
            </w:pPr>
            <w:r w:rsidRPr="00831DF1">
              <w:rPr>
                <w:b/>
                <w:bCs/>
              </w:rPr>
              <w:t>Reference:</w:t>
            </w:r>
            <w:r w:rsidRPr="00831DF1">
              <w:t xml:space="preserve">  </w:t>
            </w:r>
          </w:p>
        </w:tc>
      </w:tr>
    </w:tbl>
    <w:p w14:paraId="2636D8B5" w14:textId="77777777" w:rsidR="00C53F54" w:rsidRPr="00831DF1" w:rsidRDefault="00C53F54" w:rsidP="00831DF1">
      <w:pPr>
        <w:pStyle w:val="Heading4"/>
        <w:jc w:val="center"/>
        <w:rPr>
          <w:sz w:val="20"/>
          <w:szCs w:val="20"/>
        </w:rPr>
      </w:pPr>
      <w:r w:rsidRPr="00831DF1">
        <w:rPr>
          <w:shd w:val="clear" w:color="auto" w:fill="FFFFFF"/>
        </w:rPr>
        <w:t>Fields</w:t>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92"/>
        <w:gridCol w:w="411"/>
        <w:gridCol w:w="519"/>
        <w:gridCol w:w="433"/>
        <w:gridCol w:w="433"/>
        <w:gridCol w:w="528"/>
        <w:gridCol w:w="418"/>
        <w:gridCol w:w="484"/>
        <w:gridCol w:w="504"/>
        <w:gridCol w:w="1733"/>
        <w:gridCol w:w="666"/>
        <w:gridCol w:w="14"/>
        <w:gridCol w:w="1026"/>
        <w:gridCol w:w="14"/>
        <w:gridCol w:w="1033"/>
      </w:tblGrid>
      <w:tr w:rsidR="00C53F54" w:rsidRPr="00831DF1" w14:paraId="6E0E2B41" w14:textId="77777777" w:rsidTr="000E173E">
        <w:trPr>
          <w:tblCellSpacing w:w="7" w:type="dxa"/>
        </w:trPr>
        <w:tc>
          <w:tcPr>
            <w:tcW w:w="579" w:type="pct"/>
            <w:tcBorders>
              <w:top w:val="outset" w:sz="6" w:space="0" w:color="auto"/>
              <w:left w:val="outset" w:sz="6" w:space="0" w:color="auto"/>
              <w:bottom w:val="outset" w:sz="6" w:space="0" w:color="auto"/>
              <w:right w:val="outset" w:sz="6" w:space="0" w:color="auto"/>
            </w:tcBorders>
            <w:vAlign w:val="center"/>
          </w:tcPr>
          <w:p w14:paraId="212461B6" w14:textId="77777777" w:rsidR="00C53F54" w:rsidRPr="00831DF1" w:rsidRDefault="00C53F54" w:rsidP="00831DF1">
            <w:pPr>
              <w:pStyle w:val="TableEntry"/>
              <w:rPr>
                <w:b/>
                <w:sz w:val="24"/>
                <w:szCs w:val="24"/>
              </w:rPr>
            </w:pPr>
            <w:r w:rsidRPr="00831DF1">
              <w:rPr>
                <w:b/>
              </w:rPr>
              <w:t xml:space="preserve">Name </w:t>
            </w:r>
          </w:p>
        </w:tc>
        <w:tc>
          <w:tcPr>
            <w:tcW w:w="196" w:type="pct"/>
            <w:tcBorders>
              <w:top w:val="outset" w:sz="6" w:space="0" w:color="auto"/>
              <w:left w:val="outset" w:sz="6" w:space="0" w:color="auto"/>
              <w:bottom w:val="outset" w:sz="6" w:space="0" w:color="auto"/>
              <w:right w:val="outset" w:sz="6" w:space="0" w:color="auto"/>
            </w:tcBorders>
            <w:vAlign w:val="center"/>
          </w:tcPr>
          <w:p w14:paraId="0BC54150" w14:textId="77777777" w:rsidR="00C53F54" w:rsidRPr="00831DF1" w:rsidRDefault="00C53F54" w:rsidP="00831DF1">
            <w:pPr>
              <w:pStyle w:val="TableEntry"/>
              <w:rPr>
                <w:b/>
                <w:sz w:val="24"/>
                <w:szCs w:val="24"/>
              </w:rPr>
            </w:pPr>
            <w:r w:rsidRPr="00831DF1">
              <w:rPr>
                <w:b/>
              </w:rPr>
              <w:t xml:space="preserve">Seq </w:t>
            </w:r>
          </w:p>
        </w:tc>
        <w:tc>
          <w:tcPr>
            <w:tcW w:w="250" w:type="pct"/>
            <w:tcBorders>
              <w:top w:val="outset" w:sz="6" w:space="0" w:color="auto"/>
              <w:left w:val="outset" w:sz="6" w:space="0" w:color="auto"/>
              <w:bottom w:val="outset" w:sz="6" w:space="0" w:color="auto"/>
              <w:right w:val="outset" w:sz="6" w:space="0" w:color="auto"/>
            </w:tcBorders>
            <w:vAlign w:val="center"/>
          </w:tcPr>
          <w:p w14:paraId="29674466" w14:textId="77777777" w:rsidR="00C53F54" w:rsidRPr="00831DF1" w:rsidRDefault="00C53F54" w:rsidP="00831DF1">
            <w:pPr>
              <w:pStyle w:val="TableEntry"/>
              <w:rPr>
                <w:b/>
                <w:sz w:val="24"/>
                <w:szCs w:val="24"/>
              </w:rPr>
            </w:pPr>
            <w:r w:rsidRPr="00831DF1">
              <w:rPr>
                <w:b/>
              </w:rPr>
              <w:t xml:space="preserve">DT </w:t>
            </w:r>
          </w:p>
        </w:tc>
        <w:tc>
          <w:tcPr>
            <w:tcW w:w="207" w:type="pct"/>
            <w:tcBorders>
              <w:top w:val="outset" w:sz="6" w:space="0" w:color="auto"/>
              <w:left w:val="outset" w:sz="6" w:space="0" w:color="auto"/>
              <w:bottom w:val="outset" w:sz="6" w:space="0" w:color="auto"/>
              <w:right w:val="outset" w:sz="6" w:space="0" w:color="auto"/>
            </w:tcBorders>
            <w:vAlign w:val="center"/>
          </w:tcPr>
          <w:p w14:paraId="79B7C894" w14:textId="77777777" w:rsidR="00C53F54" w:rsidRPr="00831DF1" w:rsidRDefault="00C53F54" w:rsidP="00831DF1">
            <w:pPr>
              <w:pStyle w:val="TableEntry"/>
              <w:rPr>
                <w:b/>
                <w:sz w:val="24"/>
                <w:szCs w:val="24"/>
              </w:rPr>
            </w:pPr>
            <w:r w:rsidRPr="00831DF1">
              <w:rPr>
                <w:b/>
              </w:rPr>
              <w:t xml:space="preserve">Len </w:t>
            </w:r>
          </w:p>
        </w:tc>
        <w:tc>
          <w:tcPr>
            <w:tcW w:w="207" w:type="pct"/>
            <w:tcBorders>
              <w:top w:val="outset" w:sz="6" w:space="0" w:color="auto"/>
              <w:left w:val="outset" w:sz="6" w:space="0" w:color="auto"/>
              <w:bottom w:val="outset" w:sz="6" w:space="0" w:color="auto"/>
              <w:right w:val="outset" w:sz="6" w:space="0" w:color="auto"/>
            </w:tcBorders>
            <w:vAlign w:val="center"/>
          </w:tcPr>
          <w:p w14:paraId="1A96D991" w14:textId="77777777" w:rsidR="00C53F54" w:rsidRPr="00831DF1" w:rsidRDefault="00C53F54" w:rsidP="00831DF1">
            <w:pPr>
              <w:pStyle w:val="TableEntry"/>
              <w:rPr>
                <w:b/>
                <w:sz w:val="18"/>
                <w:szCs w:val="18"/>
              </w:rPr>
            </w:pPr>
            <w:r w:rsidRPr="00831DF1">
              <w:rPr>
                <w:b/>
                <w:sz w:val="18"/>
                <w:szCs w:val="18"/>
              </w:rPr>
              <w:t xml:space="preserve">Opt </w:t>
            </w:r>
          </w:p>
        </w:tc>
        <w:tc>
          <w:tcPr>
            <w:tcW w:w="254" w:type="pct"/>
            <w:tcBorders>
              <w:top w:val="outset" w:sz="6" w:space="0" w:color="auto"/>
              <w:left w:val="outset" w:sz="6" w:space="0" w:color="auto"/>
              <w:bottom w:val="outset" w:sz="6" w:space="0" w:color="auto"/>
              <w:right w:val="outset" w:sz="6" w:space="0" w:color="auto"/>
            </w:tcBorders>
            <w:vAlign w:val="center"/>
          </w:tcPr>
          <w:p w14:paraId="282556A2" w14:textId="77777777" w:rsidR="00C53F54" w:rsidRPr="00831DF1" w:rsidRDefault="00C53F54" w:rsidP="00831DF1">
            <w:pPr>
              <w:pStyle w:val="TableEntry"/>
              <w:rPr>
                <w:b/>
                <w:sz w:val="24"/>
                <w:szCs w:val="24"/>
              </w:rPr>
            </w:pPr>
            <w:r w:rsidRPr="00831DF1">
              <w:rPr>
                <w:b/>
              </w:rPr>
              <w:t xml:space="preserve">Rep </w:t>
            </w:r>
          </w:p>
        </w:tc>
        <w:tc>
          <w:tcPr>
            <w:tcW w:w="200" w:type="pct"/>
            <w:tcBorders>
              <w:top w:val="outset" w:sz="6" w:space="0" w:color="auto"/>
              <w:left w:val="outset" w:sz="6" w:space="0" w:color="auto"/>
              <w:bottom w:val="outset" w:sz="6" w:space="0" w:color="auto"/>
              <w:right w:val="outset" w:sz="6" w:space="0" w:color="auto"/>
            </w:tcBorders>
            <w:vAlign w:val="center"/>
          </w:tcPr>
          <w:p w14:paraId="3B795F37" w14:textId="77777777" w:rsidR="00C53F54" w:rsidRPr="00831DF1" w:rsidRDefault="00C53F54" w:rsidP="00831DF1">
            <w:pPr>
              <w:pStyle w:val="TableEntry"/>
              <w:rPr>
                <w:b/>
                <w:sz w:val="18"/>
                <w:szCs w:val="18"/>
              </w:rPr>
            </w:pPr>
            <w:r w:rsidRPr="00831DF1">
              <w:rPr>
                <w:b/>
                <w:sz w:val="18"/>
                <w:szCs w:val="18"/>
              </w:rPr>
              <w:t xml:space="preserve">Min </w:t>
            </w:r>
          </w:p>
        </w:tc>
        <w:tc>
          <w:tcPr>
            <w:tcW w:w="232" w:type="pct"/>
            <w:tcBorders>
              <w:top w:val="outset" w:sz="6" w:space="0" w:color="auto"/>
              <w:left w:val="outset" w:sz="6" w:space="0" w:color="auto"/>
              <w:bottom w:val="outset" w:sz="6" w:space="0" w:color="auto"/>
              <w:right w:val="outset" w:sz="6" w:space="0" w:color="auto"/>
            </w:tcBorders>
            <w:vAlign w:val="center"/>
          </w:tcPr>
          <w:p w14:paraId="3A469D11" w14:textId="77777777" w:rsidR="00C53F54" w:rsidRPr="00831DF1" w:rsidRDefault="00C53F54" w:rsidP="00831DF1">
            <w:pPr>
              <w:pStyle w:val="TableEntry"/>
              <w:rPr>
                <w:b/>
                <w:sz w:val="18"/>
                <w:szCs w:val="18"/>
              </w:rPr>
            </w:pPr>
            <w:r w:rsidRPr="00831DF1">
              <w:rPr>
                <w:b/>
                <w:sz w:val="18"/>
                <w:szCs w:val="18"/>
              </w:rPr>
              <w:t xml:space="preserve">Max </w:t>
            </w:r>
          </w:p>
        </w:tc>
        <w:tc>
          <w:tcPr>
            <w:tcW w:w="242" w:type="pct"/>
            <w:tcBorders>
              <w:top w:val="outset" w:sz="6" w:space="0" w:color="auto"/>
              <w:left w:val="outset" w:sz="6" w:space="0" w:color="auto"/>
              <w:bottom w:val="outset" w:sz="6" w:space="0" w:color="auto"/>
              <w:right w:val="outset" w:sz="6" w:space="0" w:color="auto"/>
            </w:tcBorders>
            <w:vAlign w:val="center"/>
          </w:tcPr>
          <w:p w14:paraId="42047815" w14:textId="77777777" w:rsidR="00C53F54" w:rsidRPr="00831DF1" w:rsidRDefault="00C53F54" w:rsidP="00831DF1">
            <w:pPr>
              <w:pStyle w:val="TableEntry"/>
              <w:rPr>
                <w:b/>
                <w:sz w:val="24"/>
                <w:szCs w:val="24"/>
              </w:rPr>
            </w:pPr>
            <w:r w:rsidRPr="00831DF1">
              <w:rPr>
                <w:b/>
              </w:rPr>
              <w:t xml:space="preserve">Tbl </w:t>
            </w:r>
          </w:p>
        </w:tc>
        <w:tc>
          <w:tcPr>
            <w:tcW w:w="850" w:type="pct"/>
            <w:tcBorders>
              <w:top w:val="outset" w:sz="6" w:space="0" w:color="auto"/>
              <w:left w:val="outset" w:sz="6" w:space="0" w:color="auto"/>
              <w:bottom w:val="outset" w:sz="6" w:space="0" w:color="auto"/>
              <w:right w:val="outset" w:sz="6" w:space="0" w:color="auto"/>
            </w:tcBorders>
            <w:vAlign w:val="center"/>
          </w:tcPr>
          <w:p w14:paraId="407F8E7A" w14:textId="77777777" w:rsidR="00C53F54" w:rsidRPr="00831DF1" w:rsidRDefault="00C53F54" w:rsidP="00831DF1">
            <w:pPr>
              <w:pStyle w:val="TableEntry"/>
              <w:rPr>
                <w:b/>
                <w:sz w:val="24"/>
                <w:szCs w:val="24"/>
              </w:rPr>
            </w:pPr>
            <w:r w:rsidRPr="00831DF1">
              <w:rPr>
                <w:b/>
              </w:rPr>
              <w:t xml:space="preserve">Predicate </w:t>
            </w:r>
          </w:p>
        </w:tc>
        <w:tc>
          <w:tcPr>
            <w:tcW w:w="322" w:type="pct"/>
            <w:tcBorders>
              <w:top w:val="outset" w:sz="6" w:space="0" w:color="auto"/>
              <w:left w:val="outset" w:sz="6" w:space="0" w:color="auto"/>
              <w:bottom w:val="outset" w:sz="6" w:space="0" w:color="auto"/>
              <w:right w:val="outset" w:sz="6" w:space="0" w:color="auto"/>
            </w:tcBorders>
            <w:vAlign w:val="center"/>
          </w:tcPr>
          <w:p w14:paraId="7889B7C8" w14:textId="77777777" w:rsidR="00C53F54" w:rsidRPr="00831DF1" w:rsidRDefault="00C53F54" w:rsidP="00831DF1">
            <w:pPr>
              <w:pStyle w:val="TableEntry"/>
              <w:rPr>
                <w:b/>
                <w:sz w:val="24"/>
                <w:szCs w:val="24"/>
              </w:rPr>
            </w:pPr>
            <w:r w:rsidRPr="00831DF1">
              <w:rPr>
                <w:b/>
              </w:rPr>
              <w:t xml:space="preserve">Fixed Val </w:t>
            </w:r>
          </w:p>
        </w:tc>
        <w:tc>
          <w:tcPr>
            <w:tcW w:w="500" w:type="pct"/>
            <w:gridSpan w:val="3"/>
            <w:tcBorders>
              <w:top w:val="outset" w:sz="6" w:space="0" w:color="auto"/>
              <w:left w:val="outset" w:sz="6" w:space="0" w:color="auto"/>
              <w:bottom w:val="outset" w:sz="6" w:space="0" w:color="auto"/>
              <w:right w:val="outset" w:sz="6" w:space="0" w:color="auto"/>
            </w:tcBorders>
            <w:vAlign w:val="center"/>
          </w:tcPr>
          <w:p w14:paraId="565C6F36" w14:textId="77777777" w:rsidR="00C53F54" w:rsidRPr="00831DF1" w:rsidRDefault="00C53F54" w:rsidP="00831DF1">
            <w:pPr>
              <w:pStyle w:val="TableEntry"/>
              <w:rPr>
                <w:b/>
                <w:sz w:val="24"/>
                <w:szCs w:val="24"/>
              </w:rPr>
            </w:pPr>
            <w:r w:rsidRPr="00831DF1">
              <w:rPr>
                <w:b/>
              </w:rPr>
              <w:t xml:space="preserve">Ex Val </w:t>
            </w:r>
          </w:p>
        </w:tc>
        <w:tc>
          <w:tcPr>
            <w:tcW w:w="500" w:type="pct"/>
            <w:tcBorders>
              <w:top w:val="outset" w:sz="6" w:space="0" w:color="auto"/>
              <w:left w:val="outset" w:sz="6" w:space="0" w:color="auto"/>
              <w:bottom w:val="outset" w:sz="6" w:space="0" w:color="auto"/>
              <w:right w:val="outset" w:sz="6" w:space="0" w:color="auto"/>
            </w:tcBorders>
            <w:vAlign w:val="center"/>
          </w:tcPr>
          <w:p w14:paraId="332358B0" w14:textId="77777777" w:rsidR="00C53F54" w:rsidRPr="00831DF1" w:rsidRDefault="00C53F54" w:rsidP="00831DF1">
            <w:pPr>
              <w:pStyle w:val="TableEntry"/>
              <w:rPr>
                <w:b/>
                <w:sz w:val="24"/>
                <w:szCs w:val="24"/>
              </w:rPr>
            </w:pPr>
            <w:r w:rsidRPr="00831DF1">
              <w:rPr>
                <w:b/>
              </w:rPr>
              <w:t xml:space="preserve">Reference </w:t>
            </w:r>
          </w:p>
        </w:tc>
      </w:tr>
      <w:tr w:rsidR="00C53F54" w:rsidRPr="00831DF1" w14:paraId="434D6F00" w14:textId="77777777" w:rsidTr="000E173E">
        <w:trPr>
          <w:tblCellSpacing w:w="7" w:type="dxa"/>
        </w:trPr>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309E5C38" w14:textId="77777777" w:rsidR="00C53F54" w:rsidRPr="00831DF1" w:rsidRDefault="00C53F54" w:rsidP="00831DF1">
            <w:pPr>
              <w:pStyle w:val="TableEntry"/>
              <w:rPr>
                <w:sz w:val="24"/>
                <w:szCs w:val="24"/>
              </w:rPr>
            </w:pPr>
            <w:r w:rsidRPr="00831DF1">
              <w:rPr>
                <w:color w:val="FFFFFF"/>
              </w:rPr>
              <w:t> </w:t>
            </w:r>
            <w:r w:rsidRPr="00831DF1">
              <w:t xml:space="preserve"> Set ID - PV1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64490B5"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4F704AB7" w14:textId="77777777" w:rsidR="00C53F54" w:rsidRPr="00831DF1" w:rsidRDefault="00C53F54" w:rsidP="00831DF1">
            <w:pPr>
              <w:pStyle w:val="TableEntry"/>
              <w:rPr>
                <w:sz w:val="24"/>
                <w:szCs w:val="24"/>
              </w:rPr>
            </w:pPr>
            <w:r w:rsidRPr="00831DF1">
              <w:rPr>
                <w:color w:val="FFFFFF"/>
              </w:rPr>
              <w:t> </w:t>
            </w:r>
            <w:r w:rsidRPr="00831DF1">
              <w:t xml:space="preserve"> SI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21EF3BF4"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1DBC193"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69E1E9D"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B092A6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32" w:type="pct"/>
            <w:tcBorders>
              <w:top w:val="outset" w:sz="6" w:space="0" w:color="auto"/>
              <w:left w:val="outset" w:sz="6" w:space="0" w:color="auto"/>
              <w:bottom w:val="outset" w:sz="6" w:space="0" w:color="auto"/>
              <w:right w:val="outset" w:sz="6" w:space="0" w:color="auto"/>
            </w:tcBorders>
            <w:shd w:val="clear" w:color="auto" w:fill="FFFFFF"/>
            <w:vAlign w:val="center"/>
          </w:tcPr>
          <w:p w14:paraId="39AC823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2A0B644C"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tcPr>
          <w:p w14:paraId="121390E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2" w:type="pct"/>
            <w:tcBorders>
              <w:top w:val="outset" w:sz="6" w:space="0" w:color="auto"/>
              <w:left w:val="outset" w:sz="6" w:space="0" w:color="auto"/>
              <w:bottom w:val="outset" w:sz="6" w:space="0" w:color="auto"/>
              <w:right w:val="outset" w:sz="6" w:space="0" w:color="auto"/>
            </w:tcBorders>
            <w:shd w:val="clear" w:color="auto" w:fill="FFFFFF"/>
            <w:vAlign w:val="center"/>
          </w:tcPr>
          <w:p w14:paraId="13AB9B5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3973C1E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28E3B96E" w14:textId="77777777" w:rsidR="00C53F54" w:rsidRPr="00831DF1" w:rsidRDefault="00C53F54" w:rsidP="00831DF1">
            <w:pPr>
              <w:pStyle w:val="TableEntry"/>
              <w:rPr>
                <w:sz w:val="24"/>
                <w:szCs w:val="24"/>
              </w:rPr>
            </w:pPr>
            <w:r w:rsidRPr="00831DF1">
              <w:rPr>
                <w:color w:val="FFFFFF"/>
              </w:rPr>
              <w:t> </w:t>
            </w:r>
            <w:r w:rsidRPr="00831DF1">
              <w:t xml:space="preserve"> 3.4.3.1 </w:t>
            </w:r>
          </w:p>
        </w:tc>
      </w:tr>
      <w:tr w:rsidR="00C53F54" w:rsidRPr="00831DF1" w14:paraId="439C8F6F" w14:textId="77777777" w:rsidTr="000E173E">
        <w:trPr>
          <w:tblCellSpacing w:w="7" w:type="dxa"/>
        </w:trPr>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0CA83C21" w14:textId="77777777" w:rsidR="00C53F54" w:rsidRPr="00831DF1" w:rsidRDefault="00C53F54" w:rsidP="00831DF1">
            <w:pPr>
              <w:pStyle w:val="TableEntry"/>
              <w:rPr>
                <w:sz w:val="24"/>
                <w:szCs w:val="24"/>
              </w:rPr>
            </w:pPr>
            <w:r w:rsidRPr="00831DF1">
              <w:rPr>
                <w:color w:val="FFFFFF"/>
              </w:rPr>
              <w:t> </w:t>
            </w:r>
            <w:r w:rsidRPr="00831DF1">
              <w:t xml:space="preserve"> Patient Class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D176B65"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767FDE60"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2282FD2A"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6370A81"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589AACF6"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0EA38C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32" w:type="pct"/>
            <w:tcBorders>
              <w:top w:val="outset" w:sz="6" w:space="0" w:color="auto"/>
              <w:left w:val="outset" w:sz="6" w:space="0" w:color="auto"/>
              <w:bottom w:val="outset" w:sz="6" w:space="0" w:color="auto"/>
              <w:right w:val="outset" w:sz="6" w:space="0" w:color="auto"/>
            </w:tcBorders>
            <w:shd w:val="clear" w:color="auto" w:fill="FFFFFF"/>
            <w:vAlign w:val="center"/>
          </w:tcPr>
          <w:p w14:paraId="7490005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536A7E65" w14:textId="77777777" w:rsidR="00C53F54" w:rsidRPr="00831DF1" w:rsidRDefault="00C53F54" w:rsidP="00831DF1">
            <w:pPr>
              <w:pStyle w:val="TableEntry"/>
              <w:rPr>
                <w:sz w:val="18"/>
                <w:szCs w:val="18"/>
              </w:rPr>
            </w:pPr>
            <w:r w:rsidRPr="00831DF1">
              <w:rPr>
                <w:sz w:val="18"/>
                <w:szCs w:val="18"/>
              </w:rPr>
              <w:t xml:space="preserve">0004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tcPr>
          <w:p w14:paraId="377FD2B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2" w:type="pct"/>
            <w:tcBorders>
              <w:top w:val="outset" w:sz="6" w:space="0" w:color="auto"/>
              <w:left w:val="outset" w:sz="6" w:space="0" w:color="auto"/>
              <w:bottom w:val="outset" w:sz="6" w:space="0" w:color="auto"/>
              <w:right w:val="outset" w:sz="6" w:space="0" w:color="auto"/>
            </w:tcBorders>
            <w:shd w:val="clear" w:color="auto" w:fill="FFFFFF"/>
            <w:vAlign w:val="center"/>
          </w:tcPr>
          <w:p w14:paraId="3DC3912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12A40A0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3A21F40E" w14:textId="77777777" w:rsidR="00C53F54" w:rsidRPr="00831DF1" w:rsidRDefault="00C53F54" w:rsidP="00831DF1">
            <w:pPr>
              <w:pStyle w:val="TableEntry"/>
              <w:rPr>
                <w:sz w:val="24"/>
                <w:szCs w:val="24"/>
              </w:rPr>
            </w:pPr>
            <w:r w:rsidRPr="00831DF1">
              <w:rPr>
                <w:color w:val="FFFFFF"/>
              </w:rPr>
              <w:t> </w:t>
            </w:r>
            <w:r w:rsidRPr="00831DF1">
              <w:t xml:space="preserve"> 3.4.3.2 </w:t>
            </w:r>
          </w:p>
        </w:tc>
      </w:tr>
      <w:tr w:rsidR="00C53F54" w:rsidRPr="00831DF1" w14:paraId="131B9384" w14:textId="77777777" w:rsidTr="000E173E">
        <w:trPr>
          <w:tblCellSpacing w:w="7" w:type="dxa"/>
        </w:trPr>
        <w:tc>
          <w:tcPr>
            <w:tcW w:w="579" w:type="pct"/>
            <w:tcBorders>
              <w:top w:val="outset" w:sz="6" w:space="0" w:color="auto"/>
              <w:left w:val="outset" w:sz="6" w:space="0" w:color="auto"/>
              <w:bottom w:val="outset" w:sz="6" w:space="0" w:color="auto"/>
              <w:right w:val="outset" w:sz="6" w:space="0" w:color="auto"/>
            </w:tcBorders>
            <w:vAlign w:val="center"/>
          </w:tcPr>
          <w:p w14:paraId="683760B3" w14:textId="77777777" w:rsidR="00C53F54" w:rsidRPr="00831DF1" w:rsidRDefault="00C53F54" w:rsidP="00831DF1">
            <w:pPr>
              <w:pStyle w:val="TableEntry"/>
              <w:rPr>
                <w:sz w:val="24"/>
                <w:szCs w:val="24"/>
              </w:rPr>
            </w:pPr>
            <w:r w:rsidRPr="00831DF1">
              <w:rPr>
                <w:color w:val="FFFFFF"/>
              </w:rPr>
              <w:t> </w:t>
            </w:r>
            <w:r w:rsidRPr="00831DF1">
              <w:t xml:space="preserve"> Assigned Patient Location </w:t>
            </w:r>
          </w:p>
        </w:tc>
        <w:tc>
          <w:tcPr>
            <w:tcW w:w="196" w:type="pct"/>
            <w:tcBorders>
              <w:top w:val="outset" w:sz="6" w:space="0" w:color="auto"/>
              <w:left w:val="outset" w:sz="6" w:space="0" w:color="auto"/>
              <w:bottom w:val="outset" w:sz="6" w:space="0" w:color="auto"/>
              <w:right w:val="outset" w:sz="6" w:space="0" w:color="auto"/>
            </w:tcBorders>
            <w:vAlign w:val="center"/>
          </w:tcPr>
          <w:p w14:paraId="2F85A8E4"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50" w:type="pct"/>
            <w:tcBorders>
              <w:top w:val="outset" w:sz="6" w:space="0" w:color="auto"/>
              <w:left w:val="outset" w:sz="6" w:space="0" w:color="auto"/>
              <w:bottom w:val="outset" w:sz="6" w:space="0" w:color="auto"/>
              <w:right w:val="outset" w:sz="6" w:space="0" w:color="auto"/>
            </w:tcBorders>
            <w:vAlign w:val="center"/>
          </w:tcPr>
          <w:p w14:paraId="35AD01F4" w14:textId="77777777" w:rsidR="00C53F54" w:rsidRPr="00831DF1" w:rsidRDefault="00C53F54" w:rsidP="00831DF1">
            <w:pPr>
              <w:pStyle w:val="TableEntry"/>
              <w:rPr>
                <w:sz w:val="24"/>
                <w:szCs w:val="24"/>
              </w:rPr>
            </w:pPr>
            <w:r w:rsidRPr="00831DF1">
              <w:rPr>
                <w:color w:val="FFFFFF"/>
              </w:rPr>
              <w:t> </w:t>
            </w:r>
            <w:r w:rsidRPr="00831DF1">
              <w:t xml:space="preserve"> PL </w:t>
            </w:r>
          </w:p>
        </w:tc>
        <w:tc>
          <w:tcPr>
            <w:tcW w:w="207" w:type="pct"/>
            <w:tcBorders>
              <w:top w:val="outset" w:sz="6" w:space="0" w:color="auto"/>
              <w:left w:val="outset" w:sz="6" w:space="0" w:color="auto"/>
              <w:bottom w:val="outset" w:sz="6" w:space="0" w:color="auto"/>
              <w:right w:val="outset" w:sz="6" w:space="0" w:color="auto"/>
            </w:tcBorders>
            <w:vAlign w:val="center"/>
          </w:tcPr>
          <w:p w14:paraId="4930C049" w14:textId="77777777" w:rsidR="00C53F54" w:rsidRPr="00831DF1" w:rsidRDefault="00C53F54" w:rsidP="00831DF1">
            <w:pPr>
              <w:pStyle w:val="TableEntry"/>
              <w:rPr>
                <w:sz w:val="24"/>
                <w:szCs w:val="24"/>
              </w:rPr>
            </w:pPr>
            <w:r w:rsidRPr="00831DF1">
              <w:rPr>
                <w:color w:val="FFFFFF"/>
              </w:rPr>
              <w:t> </w:t>
            </w:r>
            <w:r w:rsidRPr="00831DF1">
              <w:t xml:space="preserve"> 80 </w:t>
            </w:r>
          </w:p>
        </w:tc>
        <w:tc>
          <w:tcPr>
            <w:tcW w:w="207" w:type="pct"/>
            <w:tcBorders>
              <w:top w:val="outset" w:sz="6" w:space="0" w:color="auto"/>
              <w:left w:val="outset" w:sz="6" w:space="0" w:color="auto"/>
              <w:bottom w:val="outset" w:sz="6" w:space="0" w:color="auto"/>
              <w:right w:val="outset" w:sz="6" w:space="0" w:color="auto"/>
            </w:tcBorders>
            <w:vAlign w:val="center"/>
          </w:tcPr>
          <w:p w14:paraId="6E4D97C5" w14:textId="77777777" w:rsidR="00C53F54" w:rsidRPr="00831DF1" w:rsidRDefault="00C53F54" w:rsidP="00831DF1">
            <w:pPr>
              <w:pStyle w:val="TableEntry"/>
              <w:rPr>
                <w:sz w:val="24"/>
                <w:szCs w:val="24"/>
              </w:rPr>
            </w:pPr>
            <w:r w:rsidRPr="00831DF1">
              <w:rPr>
                <w:color w:val="FFFFFF"/>
              </w:rPr>
              <w:t> </w:t>
            </w:r>
            <w:r w:rsidRPr="00831DF1">
              <w:t xml:space="preserve"> C </w:t>
            </w:r>
          </w:p>
        </w:tc>
        <w:tc>
          <w:tcPr>
            <w:tcW w:w="254" w:type="pct"/>
            <w:tcBorders>
              <w:top w:val="outset" w:sz="6" w:space="0" w:color="auto"/>
              <w:left w:val="outset" w:sz="6" w:space="0" w:color="auto"/>
              <w:bottom w:val="outset" w:sz="6" w:space="0" w:color="auto"/>
              <w:right w:val="outset" w:sz="6" w:space="0" w:color="auto"/>
            </w:tcBorders>
            <w:vAlign w:val="center"/>
          </w:tcPr>
          <w:p w14:paraId="31C445F2"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14:paraId="51BC259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32" w:type="pct"/>
            <w:tcBorders>
              <w:top w:val="outset" w:sz="6" w:space="0" w:color="auto"/>
              <w:left w:val="outset" w:sz="6" w:space="0" w:color="auto"/>
              <w:bottom w:val="outset" w:sz="6" w:space="0" w:color="auto"/>
              <w:right w:val="outset" w:sz="6" w:space="0" w:color="auto"/>
            </w:tcBorders>
            <w:vAlign w:val="center"/>
          </w:tcPr>
          <w:p w14:paraId="39FBC390"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2" w:type="pct"/>
            <w:tcBorders>
              <w:top w:val="outset" w:sz="6" w:space="0" w:color="auto"/>
              <w:left w:val="outset" w:sz="6" w:space="0" w:color="auto"/>
              <w:bottom w:val="outset" w:sz="6" w:space="0" w:color="auto"/>
              <w:right w:val="outset" w:sz="6" w:space="0" w:color="auto"/>
            </w:tcBorders>
            <w:vAlign w:val="center"/>
          </w:tcPr>
          <w:p w14:paraId="0A8A48C0" w14:textId="77777777" w:rsidR="00C53F54" w:rsidRPr="00831DF1" w:rsidRDefault="00C53F54" w:rsidP="00831DF1">
            <w:pPr>
              <w:pStyle w:val="TableEntry"/>
              <w:rPr>
                <w:sz w:val="24"/>
                <w:szCs w:val="24"/>
              </w:rPr>
            </w:pPr>
            <w:r w:rsidRPr="00831DF1">
              <w:rPr>
                <w:color w:val="FFFFFF"/>
              </w:rPr>
              <w:t> </w:t>
            </w:r>
            <w:r w:rsidRPr="00831DF1">
              <w:t xml:space="preserve">B </w:t>
            </w:r>
          </w:p>
        </w:tc>
        <w:tc>
          <w:tcPr>
            <w:tcW w:w="850" w:type="pct"/>
            <w:tcBorders>
              <w:top w:val="outset" w:sz="6" w:space="0" w:color="auto"/>
              <w:left w:val="outset" w:sz="6" w:space="0" w:color="auto"/>
              <w:bottom w:val="outset" w:sz="6" w:space="0" w:color="auto"/>
              <w:right w:val="outset" w:sz="6" w:space="0" w:color="auto"/>
            </w:tcBorders>
            <w:vAlign w:val="center"/>
          </w:tcPr>
          <w:p w14:paraId="7615B4A1" w14:textId="77777777" w:rsidR="00C53F54" w:rsidRPr="00831DF1" w:rsidRDefault="00C53F54" w:rsidP="00831DF1">
            <w:pPr>
              <w:pStyle w:val="TableEntry"/>
              <w:rPr>
                <w:sz w:val="24"/>
                <w:szCs w:val="24"/>
              </w:rPr>
            </w:pPr>
            <w:r w:rsidRPr="00831DF1">
              <w:rPr>
                <w:color w:val="FFFFFF"/>
              </w:rPr>
              <w:t> </w:t>
            </w:r>
            <w:r w:rsidRPr="00831DF1">
              <w:t xml:space="preserve"> For Progress Notes: a new HISTORICAL visit will be created, otherwise a NEW VISIT will be created. - HOSPITAL LOCATION is required for new, NON- HISTORICAL vists (will reject). </w:t>
            </w:r>
          </w:p>
        </w:tc>
        <w:tc>
          <w:tcPr>
            <w:tcW w:w="322" w:type="pct"/>
            <w:tcBorders>
              <w:top w:val="outset" w:sz="6" w:space="0" w:color="auto"/>
              <w:left w:val="outset" w:sz="6" w:space="0" w:color="auto"/>
              <w:bottom w:val="outset" w:sz="6" w:space="0" w:color="auto"/>
              <w:right w:val="outset" w:sz="6" w:space="0" w:color="auto"/>
            </w:tcBorders>
            <w:vAlign w:val="center"/>
          </w:tcPr>
          <w:p w14:paraId="39BF7E3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gridSpan w:val="3"/>
            <w:tcBorders>
              <w:top w:val="outset" w:sz="6" w:space="0" w:color="auto"/>
              <w:left w:val="outset" w:sz="6" w:space="0" w:color="auto"/>
              <w:bottom w:val="outset" w:sz="6" w:space="0" w:color="auto"/>
              <w:right w:val="outset" w:sz="6" w:space="0" w:color="auto"/>
            </w:tcBorders>
            <w:vAlign w:val="center"/>
          </w:tcPr>
          <w:p w14:paraId="025B172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vAlign w:val="center"/>
          </w:tcPr>
          <w:p w14:paraId="7B94B61E" w14:textId="77777777" w:rsidR="00C53F54" w:rsidRPr="00831DF1" w:rsidRDefault="00C53F54" w:rsidP="00831DF1">
            <w:pPr>
              <w:pStyle w:val="TableEntry"/>
              <w:rPr>
                <w:sz w:val="24"/>
                <w:szCs w:val="24"/>
              </w:rPr>
            </w:pPr>
            <w:r w:rsidRPr="00831DF1">
              <w:rPr>
                <w:color w:val="FFFFFF"/>
              </w:rPr>
              <w:t> </w:t>
            </w:r>
            <w:r w:rsidRPr="00831DF1">
              <w:t xml:space="preserve"> 6.5.1.16 </w:t>
            </w:r>
          </w:p>
        </w:tc>
      </w:tr>
      <w:tr w:rsidR="00C53F54" w:rsidRPr="00831DF1" w14:paraId="1A6D85F2" w14:textId="77777777" w:rsidTr="000E173E">
        <w:trPr>
          <w:trHeight w:val="75"/>
          <w:tblCellSpacing w:w="7" w:type="dxa"/>
        </w:trPr>
        <w:tc>
          <w:tcPr>
            <w:tcW w:w="250" w:type="pct"/>
            <w:gridSpan w:val="12"/>
            <w:tcBorders>
              <w:top w:val="nil"/>
              <w:left w:val="nil"/>
              <w:bottom w:val="nil"/>
              <w:right w:val="nil"/>
            </w:tcBorders>
            <w:shd w:val="clear" w:color="auto" w:fill="FFFFFF"/>
            <w:vAlign w:val="center"/>
          </w:tcPr>
          <w:p w14:paraId="23F6E7AD" w14:textId="77777777" w:rsidR="00C53F54" w:rsidRPr="00831DF1" w:rsidRDefault="00C53F54" w:rsidP="00831DF1">
            <w:pPr>
              <w:pStyle w:val="TableEntry"/>
              <w:rPr>
                <w:sz w:val="24"/>
                <w:szCs w:val="24"/>
              </w:rPr>
            </w:pPr>
            <w:r w:rsidRPr="00831DF1">
              <w:t xml:space="preserve">Implementation Note: </w:t>
            </w:r>
          </w:p>
        </w:tc>
        <w:tc>
          <w:tcPr>
            <w:tcW w:w="500" w:type="pct"/>
            <w:shd w:val="clear" w:color="auto" w:fill="FFFFFF"/>
            <w:vAlign w:val="center"/>
          </w:tcPr>
          <w:p w14:paraId="52229E94" w14:textId="77777777" w:rsidR="00C53F54" w:rsidRPr="00831DF1" w:rsidRDefault="00C53F54" w:rsidP="00831DF1">
            <w:pPr>
              <w:pStyle w:val="TableEntry"/>
            </w:pPr>
          </w:p>
        </w:tc>
        <w:tc>
          <w:tcPr>
            <w:tcW w:w="500" w:type="pct"/>
            <w:gridSpan w:val="2"/>
            <w:shd w:val="clear" w:color="auto" w:fill="FFFFFF"/>
            <w:vAlign w:val="center"/>
          </w:tcPr>
          <w:p w14:paraId="152A7F97" w14:textId="77777777" w:rsidR="00C53F54" w:rsidRPr="00831DF1" w:rsidRDefault="00C53F54" w:rsidP="00831DF1">
            <w:pPr>
              <w:pStyle w:val="TableEntry"/>
            </w:pPr>
          </w:p>
        </w:tc>
      </w:tr>
      <w:tr w:rsidR="00C53F54" w:rsidRPr="00831DF1" w14:paraId="5859FB0C" w14:textId="77777777" w:rsidTr="000E173E">
        <w:trPr>
          <w:trHeight w:val="75"/>
          <w:tblCellSpacing w:w="7" w:type="dxa"/>
        </w:trPr>
        <w:tc>
          <w:tcPr>
            <w:tcW w:w="250" w:type="pct"/>
            <w:gridSpan w:val="12"/>
            <w:tcBorders>
              <w:top w:val="nil"/>
              <w:left w:val="nil"/>
              <w:bottom w:val="nil"/>
              <w:right w:val="nil"/>
            </w:tcBorders>
            <w:shd w:val="clear" w:color="auto" w:fill="FFFFFF"/>
            <w:vAlign w:val="center"/>
          </w:tcPr>
          <w:p w14:paraId="76B85054" w14:textId="77777777" w:rsidR="00C53F54" w:rsidRPr="00831DF1" w:rsidRDefault="00C53F54" w:rsidP="00831DF1">
            <w:pPr>
              <w:pStyle w:val="TableEntry"/>
              <w:rPr>
                <w:sz w:val="24"/>
                <w:szCs w:val="24"/>
              </w:rPr>
            </w:pPr>
            <w:r w:rsidRPr="00831DF1">
              <w:rPr>
                <w:color w:val="FFFFFF"/>
              </w:rPr>
              <w:t> </w:t>
            </w:r>
            <w:r w:rsidRPr="00831DF1">
              <w:t xml:space="preserve"> For Progress Notes: </w:t>
            </w:r>
          </w:p>
        </w:tc>
        <w:tc>
          <w:tcPr>
            <w:tcW w:w="500" w:type="pct"/>
            <w:shd w:val="clear" w:color="auto" w:fill="FFFFFF"/>
            <w:vAlign w:val="center"/>
          </w:tcPr>
          <w:p w14:paraId="17EEA84B" w14:textId="77777777" w:rsidR="00C53F54" w:rsidRPr="00831DF1" w:rsidRDefault="00C53F54" w:rsidP="00831DF1">
            <w:pPr>
              <w:pStyle w:val="TableEntry"/>
            </w:pPr>
          </w:p>
        </w:tc>
        <w:tc>
          <w:tcPr>
            <w:tcW w:w="500" w:type="pct"/>
            <w:gridSpan w:val="2"/>
            <w:shd w:val="clear" w:color="auto" w:fill="FFFFFF"/>
            <w:vAlign w:val="center"/>
          </w:tcPr>
          <w:p w14:paraId="39BB0FCD" w14:textId="77777777" w:rsidR="00C53F54" w:rsidRPr="00831DF1" w:rsidRDefault="00C53F54" w:rsidP="00831DF1">
            <w:pPr>
              <w:pStyle w:val="TableEntry"/>
            </w:pPr>
          </w:p>
        </w:tc>
      </w:tr>
      <w:tr w:rsidR="00C53F54" w:rsidRPr="00831DF1" w14:paraId="3FE29375" w14:textId="77777777" w:rsidTr="000E173E">
        <w:trPr>
          <w:trHeight w:val="75"/>
          <w:tblCellSpacing w:w="7" w:type="dxa"/>
        </w:trPr>
        <w:tc>
          <w:tcPr>
            <w:tcW w:w="250" w:type="pct"/>
            <w:gridSpan w:val="12"/>
            <w:tcBorders>
              <w:top w:val="nil"/>
              <w:left w:val="nil"/>
              <w:bottom w:val="nil"/>
              <w:right w:val="nil"/>
            </w:tcBorders>
            <w:shd w:val="clear" w:color="auto" w:fill="FFFFFF"/>
            <w:vAlign w:val="center"/>
          </w:tcPr>
          <w:p w14:paraId="0F00D175" w14:textId="77777777" w:rsidR="00C53F54" w:rsidRPr="00831DF1" w:rsidRDefault="00C53F54" w:rsidP="00831DF1">
            <w:pPr>
              <w:pStyle w:val="TableEntry"/>
              <w:rPr>
                <w:sz w:val="24"/>
                <w:szCs w:val="24"/>
              </w:rPr>
            </w:pPr>
            <w:r w:rsidRPr="00831DF1">
              <w:rPr>
                <w:color w:val="FFFFFF"/>
              </w:rPr>
              <w:t> </w:t>
            </w:r>
            <w:r w:rsidRPr="00831DF1">
              <w:t xml:space="preserve"> a new HISTORICAL visit will be created,</w:t>
            </w:r>
            <w:r w:rsidR="00290BEF" w:rsidRPr="00831DF1">
              <w:t xml:space="preserve"> otherwise a NEW VISIT will be created.</w:t>
            </w:r>
            <w:r w:rsidRPr="00831DF1">
              <w:t xml:space="preserve"> </w:t>
            </w:r>
          </w:p>
        </w:tc>
        <w:tc>
          <w:tcPr>
            <w:tcW w:w="500" w:type="pct"/>
            <w:shd w:val="clear" w:color="auto" w:fill="FFFFFF"/>
            <w:vAlign w:val="center"/>
          </w:tcPr>
          <w:p w14:paraId="2D701DAB" w14:textId="77777777" w:rsidR="00C53F54" w:rsidRPr="00831DF1" w:rsidRDefault="00C53F54" w:rsidP="00831DF1">
            <w:pPr>
              <w:pStyle w:val="TableEntry"/>
            </w:pPr>
          </w:p>
        </w:tc>
        <w:tc>
          <w:tcPr>
            <w:tcW w:w="500" w:type="pct"/>
            <w:gridSpan w:val="2"/>
            <w:shd w:val="clear" w:color="auto" w:fill="FFFFFF"/>
            <w:vAlign w:val="center"/>
          </w:tcPr>
          <w:p w14:paraId="412EEA62" w14:textId="77777777" w:rsidR="00C53F54" w:rsidRPr="00831DF1" w:rsidRDefault="00C53F54" w:rsidP="00831DF1">
            <w:pPr>
              <w:pStyle w:val="TableEntry"/>
            </w:pPr>
          </w:p>
        </w:tc>
      </w:tr>
      <w:tr w:rsidR="00C53F54" w:rsidRPr="00831DF1" w14:paraId="723CA16E" w14:textId="77777777" w:rsidTr="000E173E">
        <w:trPr>
          <w:trHeight w:val="75"/>
          <w:tblCellSpacing w:w="7" w:type="dxa"/>
        </w:trPr>
        <w:tc>
          <w:tcPr>
            <w:tcW w:w="250" w:type="pct"/>
            <w:gridSpan w:val="12"/>
            <w:tcBorders>
              <w:top w:val="nil"/>
              <w:left w:val="nil"/>
              <w:bottom w:val="nil"/>
              <w:right w:val="nil"/>
            </w:tcBorders>
            <w:shd w:val="clear" w:color="auto" w:fill="FFFFFF"/>
            <w:vAlign w:val="center"/>
          </w:tcPr>
          <w:p w14:paraId="723FD1E2" w14:textId="77777777" w:rsidR="00C53F54" w:rsidRPr="00831DF1" w:rsidRDefault="00C53F54" w:rsidP="00831DF1">
            <w:pPr>
              <w:pStyle w:val="TableEntry"/>
              <w:rPr>
                <w:sz w:val="24"/>
                <w:szCs w:val="24"/>
              </w:rPr>
            </w:pPr>
            <w:r w:rsidRPr="00831DF1">
              <w:rPr>
                <w:color w:val="FFFFFF"/>
              </w:rPr>
              <w:t> </w:t>
            </w:r>
            <w:r w:rsidRPr="00831DF1">
              <w:t xml:space="preserve"> - HOSPITAL LOCATION is required for new, NON-</w:t>
            </w:r>
            <w:r w:rsidR="00290BEF" w:rsidRPr="00831DF1">
              <w:t>HISTORICAL vists (will reject).</w:t>
            </w:r>
            <w:r w:rsidRPr="00831DF1">
              <w:t xml:space="preserve"> </w:t>
            </w:r>
          </w:p>
        </w:tc>
        <w:tc>
          <w:tcPr>
            <w:tcW w:w="500" w:type="pct"/>
            <w:shd w:val="clear" w:color="auto" w:fill="FFFFFF"/>
            <w:vAlign w:val="center"/>
          </w:tcPr>
          <w:p w14:paraId="1563B7E6" w14:textId="77777777" w:rsidR="00C53F54" w:rsidRPr="00831DF1" w:rsidRDefault="00C53F54" w:rsidP="00831DF1">
            <w:pPr>
              <w:pStyle w:val="TableEntry"/>
            </w:pPr>
          </w:p>
        </w:tc>
        <w:tc>
          <w:tcPr>
            <w:tcW w:w="500" w:type="pct"/>
            <w:gridSpan w:val="2"/>
            <w:shd w:val="clear" w:color="auto" w:fill="FFFFFF"/>
            <w:vAlign w:val="center"/>
          </w:tcPr>
          <w:p w14:paraId="2D92C281" w14:textId="77777777" w:rsidR="00C53F54" w:rsidRPr="00831DF1" w:rsidRDefault="00C53F54" w:rsidP="00831DF1">
            <w:pPr>
              <w:pStyle w:val="TableEntry"/>
            </w:pPr>
          </w:p>
        </w:tc>
      </w:tr>
    </w:tbl>
    <w:p w14:paraId="1B09FF9C" w14:textId="77777777" w:rsidR="000E173E" w:rsidRPr="00831DF1" w:rsidRDefault="000E173E"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23"/>
        <w:gridCol w:w="386"/>
        <w:gridCol w:w="837"/>
        <w:gridCol w:w="408"/>
        <w:gridCol w:w="430"/>
        <w:gridCol w:w="452"/>
        <w:gridCol w:w="395"/>
        <w:gridCol w:w="386"/>
        <w:gridCol w:w="574"/>
        <w:gridCol w:w="1263"/>
        <w:gridCol w:w="827"/>
        <w:gridCol w:w="1199"/>
        <w:gridCol w:w="1228"/>
      </w:tblGrid>
      <w:tr w:rsidR="00290BEF" w:rsidRPr="00831DF1" w14:paraId="7D8FCF21" w14:textId="77777777" w:rsidTr="000E173E">
        <w:trPr>
          <w:tblCellSpacing w:w="7" w:type="dxa"/>
        </w:trPr>
        <w:tc>
          <w:tcPr>
            <w:tcW w:w="551" w:type="pct"/>
            <w:tcBorders>
              <w:top w:val="outset" w:sz="6" w:space="0" w:color="auto"/>
              <w:left w:val="outset" w:sz="6" w:space="0" w:color="auto"/>
              <w:bottom w:val="outset" w:sz="6" w:space="0" w:color="auto"/>
              <w:right w:val="outset" w:sz="6" w:space="0" w:color="auto"/>
            </w:tcBorders>
            <w:vAlign w:val="center"/>
          </w:tcPr>
          <w:p w14:paraId="699FC6E1" w14:textId="77777777" w:rsidR="00290BEF" w:rsidRPr="00831DF1" w:rsidRDefault="00290BEF" w:rsidP="00831DF1">
            <w:pPr>
              <w:pStyle w:val="TableEntry"/>
              <w:rPr>
                <w:color w:val="FFFFFF"/>
              </w:rPr>
            </w:pPr>
            <w:r w:rsidRPr="00831DF1">
              <w:rPr>
                <w:b/>
              </w:rPr>
              <w:t>Name</w:t>
            </w:r>
          </w:p>
        </w:tc>
        <w:tc>
          <w:tcPr>
            <w:tcW w:w="196" w:type="pct"/>
            <w:tcBorders>
              <w:top w:val="outset" w:sz="6" w:space="0" w:color="auto"/>
              <w:left w:val="outset" w:sz="6" w:space="0" w:color="auto"/>
              <w:bottom w:val="outset" w:sz="6" w:space="0" w:color="auto"/>
              <w:right w:val="outset" w:sz="6" w:space="0" w:color="auto"/>
            </w:tcBorders>
            <w:vAlign w:val="center"/>
          </w:tcPr>
          <w:p w14:paraId="319DA352" w14:textId="77777777" w:rsidR="00290BEF" w:rsidRPr="00831DF1" w:rsidRDefault="00290BEF" w:rsidP="00831DF1">
            <w:pPr>
              <w:pStyle w:val="TableEntry"/>
              <w:rPr>
                <w:color w:val="FFFFFF"/>
              </w:rPr>
            </w:pPr>
            <w:r w:rsidRPr="00831DF1">
              <w:rPr>
                <w:b/>
              </w:rPr>
              <w:t>Seq</w:t>
            </w:r>
          </w:p>
        </w:tc>
        <w:tc>
          <w:tcPr>
            <w:tcW w:w="454" w:type="pct"/>
            <w:tcBorders>
              <w:top w:val="outset" w:sz="6" w:space="0" w:color="auto"/>
              <w:left w:val="outset" w:sz="6" w:space="0" w:color="auto"/>
              <w:bottom w:val="outset" w:sz="6" w:space="0" w:color="auto"/>
              <w:right w:val="outset" w:sz="6" w:space="0" w:color="auto"/>
            </w:tcBorders>
            <w:vAlign w:val="center"/>
          </w:tcPr>
          <w:p w14:paraId="078F44C1" w14:textId="77777777" w:rsidR="00290BEF" w:rsidRPr="00831DF1" w:rsidRDefault="00290BEF" w:rsidP="00831DF1">
            <w:pPr>
              <w:pStyle w:val="TableEntry"/>
              <w:rPr>
                <w:color w:val="FFFFFF"/>
              </w:rPr>
            </w:pPr>
            <w:r w:rsidRPr="00831DF1">
              <w:rPr>
                <w:b/>
              </w:rPr>
              <w:t>DT</w:t>
            </w:r>
          </w:p>
        </w:tc>
        <w:tc>
          <w:tcPr>
            <w:tcW w:w="207" w:type="pct"/>
            <w:tcBorders>
              <w:top w:val="outset" w:sz="6" w:space="0" w:color="auto"/>
              <w:left w:val="outset" w:sz="6" w:space="0" w:color="auto"/>
              <w:bottom w:val="outset" w:sz="6" w:space="0" w:color="auto"/>
              <w:right w:val="outset" w:sz="6" w:space="0" w:color="auto"/>
            </w:tcBorders>
            <w:vAlign w:val="center"/>
          </w:tcPr>
          <w:p w14:paraId="1E4D49ED" w14:textId="77777777" w:rsidR="00290BEF" w:rsidRPr="00831DF1" w:rsidRDefault="00290BEF" w:rsidP="00831DF1">
            <w:pPr>
              <w:pStyle w:val="TableEntry"/>
              <w:rPr>
                <w:color w:val="FFFFFF"/>
              </w:rPr>
            </w:pPr>
            <w:r w:rsidRPr="00831DF1">
              <w:rPr>
                <w:b/>
              </w:rPr>
              <w:t>Len</w:t>
            </w:r>
          </w:p>
        </w:tc>
        <w:tc>
          <w:tcPr>
            <w:tcW w:w="207" w:type="pct"/>
            <w:tcBorders>
              <w:top w:val="outset" w:sz="6" w:space="0" w:color="auto"/>
              <w:left w:val="outset" w:sz="6" w:space="0" w:color="auto"/>
              <w:bottom w:val="outset" w:sz="6" w:space="0" w:color="auto"/>
              <w:right w:val="outset" w:sz="6" w:space="0" w:color="auto"/>
            </w:tcBorders>
            <w:vAlign w:val="center"/>
          </w:tcPr>
          <w:p w14:paraId="1619CA37" w14:textId="77777777" w:rsidR="00290BEF" w:rsidRPr="00831DF1" w:rsidRDefault="00290BEF" w:rsidP="00831DF1">
            <w:pPr>
              <w:pStyle w:val="TableEntry"/>
              <w:rPr>
                <w:color w:val="FFFFFF"/>
                <w:sz w:val="18"/>
                <w:szCs w:val="18"/>
              </w:rPr>
            </w:pPr>
            <w:r w:rsidRPr="00831DF1">
              <w:rPr>
                <w:b/>
                <w:sz w:val="18"/>
                <w:szCs w:val="18"/>
              </w:rPr>
              <w:t>Opt</w:t>
            </w:r>
          </w:p>
        </w:tc>
        <w:tc>
          <w:tcPr>
            <w:tcW w:w="247" w:type="pct"/>
            <w:tcBorders>
              <w:top w:val="outset" w:sz="6" w:space="0" w:color="auto"/>
              <w:left w:val="outset" w:sz="6" w:space="0" w:color="auto"/>
              <w:bottom w:val="outset" w:sz="6" w:space="0" w:color="auto"/>
              <w:right w:val="outset" w:sz="6" w:space="0" w:color="auto"/>
            </w:tcBorders>
            <w:vAlign w:val="center"/>
          </w:tcPr>
          <w:p w14:paraId="766F4D89" w14:textId="77777777" w:rsidR="00290BEF" w:rsidRPr="00831DF1" w:rsidRDefault="00290BEF" w:rsidP="00831DF1">
            <w:pPr>
              <w:pStyle w:val="TableEntry"/>
              <w:rPr>
                <w:color w:val="FFFFFF"/>
              </w:rPr>
            </w:pPr>
            <w:r w:rsidRPr="00831DF1">
              <w:rPr>
                <w:b/>
              </w:rPr>
              <w:t>Rep</w:t>
            </w:r>
          </w:p>
        </w:tc>
        <w:tc>
          <w:tcPr>
            <w:tcW w:w="200" w:type="pct"/>
            <w:tcBorders>
              <w:top w:val="outset" w:sz="6" w:space="0" w:color="auto"/>
              <w:left w:val="outset" w:sz="6" w:space="0" w:color="auto"/>
              <w:bottom w:val="outset" w:sz="6" w:space="0" w:color="auto"/>
              <w:right w:val="outset" w:sz="6" w:space="0" w:color="auto"/>
            </w:tcBorders>
            <w:vAlign w:val="center"/>
          </w:tcPr>
          <w:p w14:paraId="26FE6B65" w14:textId="77777777" w:rsidR="00290BEF" w:rsidRPr="00831DF1" w:rsidRDefault="00290BEF" w:rsidP="00831DF1">
            <w:pPr>
              <w:pStyle w:val="TableEntry"/>
              <w:rPr>
                <w:color w:val="FFFFFF"/>
              </w:rPr>
            </w:pPr>
            <w:r w:rsidRPr="00831DF1">
              <w:rPr>
                <w:b/>
                <w:sz w:val="18"/>
                <w:szCs w:val="18"/>
              </w:rPr>
              <w:t>Min</w:t>
            </w:r>
          </w:p>
        </w:tc>
        <w:tc>
          <w:tcPr>
            <w:tcW w:w="196" w:type="pct"/>
            <w:tcBorders>
              <w:top w:val="outset" w:sz="6" w:space="0" w:color="auto"/>
              <w:left w:val="outset" w:sz="6" w:space="0" w:color="auto"/>
              <w:bottom w:val="outset" w:sz="6" w:space="0" w:color="auto"/>
              <w:right w:val="outset" w:sz="6" w:space="0" w:color="auto"/>
            </w:tcBorders>
            <w:vAlign w:val="center"/>
          </w:tcPr>
          <w:p w14:paraId="096AC774" w14:textId="77777777" w:rsidR="00290BEF" w:rsidRPr="00831DF1" w:rsidRDefault="00290BEF" w:rsidP="00831DF1">
            <w:pPr>
              <w:pStyle w:val="TableEntry"/>
              <w:rPr>
                <w:color w:val="FFFFFF"/>
              </w:rPr>
            </w:pPr>
            <w:r w:rsidRPr="00831DF1">
              <w:rPr>
                <w:b/>
                <w:sz w:val="16"/>
                <w:szCs w:val="16"/>
              </w:rPr>
              <w:t>Max</w:t>
            </w:r>
          </w:p>
        </w:tc>
        <w:tc>
          <w:tcPr>
            <w:tcW w:w="298" w:type="pct"/>
            <w:tcBorders>
              <w:top w:val="outset" w:sz="6" w:space="0" w:color="auto"/>
              <w:left w:val="outset" w:sz="6" w:space="0" w:color="auto"/>
              <w:bottom w:val="outset" w:sz="6" w:space="0" w:color="auto"/>
              <w:right w:val="outset" w:sz="6" w:space="0" w:color="auto"/>
            </w:tcBorders>
            <w:vAlign w:val="center"/>
          </w:tcPr>
          <w:p w14:paraId="607264BC" w14:textId="77777777" w:rsidR="00290BEF" w:rsidRPr="00831DF1" w:rsidRDefault="00290BEF" w:rsidP="00831DF1">
            <w:pPr>
              <w:pStyle w:val="TableEntry"/>
              <w:rPr>
                <w:color w:val="FFFFFF"/>
              </w:rPr>
            </w:pPr>
            <w:r w:rsidRPr="00831DF1">
              <w:rPr>
                <w:b/>
              </w:rPr>
              <w:t>Tbl</w:t>
            </w:r>
          </w:p>
        </w:tc>
        <w:tc>
          <w:tcPr>
            <w:tcW w:w="657" w:type="pct"/>
            <w:tcBorders>
              <w:top w:val="outset" w:sz="6" w:space="0" w:color="auto"/>
              <w:left w:val="outset" w:sz="6" w:space="0" w:color="auto"/>
              <w:bottom w:val="outset" w:sz="6" w:space="0" w:color="auto"/>
              <w:right w:val="outset" w:sz="6" w:space="0" w:color="auto"/>
            </w:tcBorders>
            <w:vAlign w:val="center"/>
          </w:tcPr>
          <w:p w14:paraId="1F8F77F6" w14:textId="77777777" w:rsidR="00290BEF" w:rsidRPr="00831DF1" w:rsidRDefault="00290BEF" w:rsidP="00831DF1">
            <w:pPr>
              <w:pStyle w:val="TableEntry"/>
              <w:rPr>
                <w:color w:val="FFFFFF"/>
              </w:rPr>
            </w:pPr>
            <w:r w:rsidRPr="00831DF1">
              <w:rPr>
                <w:b/>
              </w:rPr>
              <w:t>Predicate</w:t>
            </w:r>
          </w:p>
        </w:tc>
        <w:tc>
          <w:tcPr>
            <w:tcW w:w="376" w:type="pct"/>
            <w:tcBorders>
              <w:top w:val="outset" w:sz="6" w:space="0" w:color="auto"/>
              <w:left w:val="outset" w:sz="6" w:space="0" w:color="auto"/>
              <w:bottom w:val="outset" w:sz="6" w:space="0" w:color="auto"/>
              <w:right w:val="outset" w:sz="6" w:space="0" w:color="auto"/>
            </w:tcBorders>
            <w:vAlign w:val="center"/>
          </w:tcPr>
          <w:p w14:paraId="5DF9CEEA" w14:textId="77777777" w:rsidR="00290BEF" w:rsidRPr="00831DF1" w:rsidRDefault="00290BEF" w:rsidP="00831DF1">
            <w:pPr>
              <w:pStyle w:val="TableEntry"/>
              <w:rPr>
                <w:color w:val="FFFFFF"/>
              </w:rPr>
            </w:pPr>
            <w:r w:rsidRPr="00831DF1">
              <w:rPr>
                <w:b/>
              </w:rPr>
              <w:t>Fixed Val</w:t>
            </w:r>
          </w:p>
        </w:tc>
        <w:tc>
          <w:tcPr>
            <w:tcW w:w="649" w:type="pct"/>
            <w:tcBorders>
              <w:top w:val="outset" w:sz="6" w:space="0" w:color="auto"/>
              <w:left w:val="outset" w:sz="6" w:space="0" w:color="auto"/>
              <w:bottom w:val="outset" w:sz="6" w:space="0" w:color="auto"/>
              <w:right w:val="outset" w:sz="6" w:space="0" w:color="auto"/>
            </w:tcBorders>
            <w:vAlign w:val="center"/>
          </w:tcPr>
          <w:p w14:paraId="5383C9D6" w14:textId="77777777" w:rsidR="00290BEF" w:rsidRPr="00831DF1" w:rsidRDefault="00290BEF" w:rsidP="00831DF1">
            <w:pPr>
              <w:pStyle w:val="TableEntry"/>
              <w:rPr>
                <w:color w:val="FFFFFF"/>
              </w:rPr>
            </w:pPr>
            <w:r w:rsidRPr="00831DF1">
              <w:rPr>
                <w:b/>
              </w:rPr>
              <w:t>Ex Val</w:t>
            </w:r>
          </w:p>
        </w:tc>
        <w:tc>
          <w:tcPr>
            <w:tcW w:w="661" w:type="pct"/>
            <w:tcBorders>
              <w:top w:val="outset" w:sz="6" w:space="0" w:color="auto"/>
              <w:left w:val="outset" w:sz="6" w:space="0" w:color="auto"/>
              <w:bottom w:val="outset" w:sz="6" w:space="0" w:color="auto"/>
              <w:right w:val="outset" w:sz="6" w:space="0" w:color="auto"/>
            </w:tcBorders>
            <w:vAlign w:val="center"/>
          </w:tcPr>
          <w:p w14:paraId="01E306FD" w14:textId="77777777" w:rsidR="00290BEF" w:rsidRPr="00831DF1" w:rsidRDefault="00290BEF" w:rsidP="00831DF1">
            <w:pPr>
              <w:pStyle w:val="TableEntry"/>
              <w:rPr>
                <w:color w:val="FFFFFF"/>
              </w:rPr>
            </w:pPr>
            <w:r w:rsidRPr="00831DF1">
              <w:rPr>
                <w:b/>
              </w:rPr>
              <w:t>Reference</w:t>
            </w:r>
          </w:p>
        </w:tc>
      </w:tr>
      <w:tr w:rsidR="00290BEF" w:rsidRPr="00831DF1" w14:paraId="531287D6" w14:textId="77777777" w:rsidTr="000E173E">
        <w:trPr>
          <w:tblCellSpacing w:w="7" w:type="dxa"/>
        </w:trPr>
        <w:tc>
          <w:tcPr>
            <w:tcW w:w="551" w:type="pct"/>
            <w:tcBorders>
              <w:top w:val="outset" w:sz="6" w:space="0" w:color="auto"/>
              <w:left w:val="outset" w:sz="6" w:space="0" w:color="auto"/>
              <w:bottom w:val="outset" w:sz="6" w:space="0" w:color="auto"/>
              <w:right w:val="outset" w:sz="6" w:space="0" w:color="auto"/>
            </w:tcBorders>
            <w:vAlign w:val="center"/>
          </w:tcPr>
          <w:p w14:paraId="110A202D" w14:textId="77777777" w:rsidR="00C53F54" w:rsidRPr="00831DF1" w:rsidRDefault="00C53F54" w:rsidP="00831DF1">
            <w:pPr>
              <w:pStyle w:val="TableEntry"/>
              <w:rPr>
                <w:sz w:val="24"/>
                <w:szCs w:val="24"/>
              </w:rPr>
            </w:pPr>
            <w:r w:rsidRPr="00831DF1">
              <w:rPr>
                <w:color w:val="FFFFFF"/>
              </w:rPr>
              <w:t>  </w:t>
            </w:r>
            <w:r w:rsidRPr="00831DF1">
              <w:t xml:space="preserve"> point of care </w:t>
            </w:r>
          </w:p>
        </w:tc>
        <w:tc>
          <w:tcPr>
            <w:tcW w:w="196" w:type="pct"/>
            <w:tcBorders>
              <w:top w:val="outset" w:sz="6" w:space="0" w:color="auto"/>
              <w:left w:val="outset" w:sz="6" w:space="0" w:color="auto"/>
              <w:bottom w:val="outset" w:sz="6" w:space="0" w:color="auto"/>
              <w:right w:val="outset" w:sz="6" w:space="0" w:color="auto"/>
            </w:tcBorders>
            <w:vAlign w:val="center"/>
          </w:tcPr>
          <w:p w14:paraId="4C811A37"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454" w:type="pct"/>
            <w:tcBorders>
              <w:top w:val="outset" w:sz="6" w:space="0" w:color="auto"/>
              <w:left w:val="outset" w:sz="6" w:space="0" w:color="auto"/>
              <w:bottom w:val="outset" w:sz="6" w:space="0" w:color="auto"/>
              <w:right w:val="outset" w:sz="6" w:space="0" w:color="auto"/>
            </w:tcBorders>
            <w:vAlign w:val="center"/>
          </w:tcPr>
          <w:p w14:paraId="0FD78ED8"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vAlign w:val="center"/>
          </w:tcPr>
          <w:p w14:paraId="5B8FA64B" w14:textId="77777777" w:rsidR="00C53F54" w:rsidRPr="00831DF1" w:rsidRDefault="00C53F54" w:rsidP="00831DF1">
            <w:pPr>
              <w:pStyle w:val="TableEntry"/>
              <w:rPr>
                <w:sz w:val="24"/>
                <w:szCs w:val="24"/>
              </w:rPr>
            </w:pPr>
            <w:r w:rsidRPr="00831DF1">
              <w:rPr>
                <w:color w:val="FFFFFF"/>
              </w:rPr>
              <w:t> </w:t>
            </w:r>
            <w:r w:rsidRPr="00831DF1">
              <w:t xml:space="preserve"> 30 </w:t>
            </w:r>
          </w:p>
        </w:tc>
        <w:tc>
          <w:tcPr>
            <w:tcW w:w="207" w:type="pct"/>
            <w:tcBorders>
              <w:top w:val="outset" w:sz="6" w:space="0" w:color="auto"/>
              <w:left w:val="outset" w:sz="6" w:space="0" w:color="auto"/>
              <w:bottom w:val="outset" w:sz="6" w:space="0" w:color="auto"/>
              <w:right w:val="outset" w:sz="6" w:space="0" w:color="auto"/>
            </w:tcBorders>
            <w:vAlign w:val="center"/>
          </w:tcPr>
          <w:p w14:paraId="30EB836F" w14:textId="77777777" w:rsidR="00C53F54" w:rsidRPr="00831DF1" w:rsidRDefault="00C53F54" w:rsidP="00831DF1">
            <w:pPr>
              <w:pStyle w:val="TableEntry"/>
              <w:rPr>
                <w:sz w:val="24"/>
                <w:szCs w:val="24"/>
              </w:rPr>
            </w:pPr>
            <w:r w:rsidRPr="00831DF1">
              <w:rPr>
                <w:color w:val="FFFFFF"/>
              </w:rPr>
              <w:t> </w:t>
            </w:r>
            <w:r w:rsidRPr="00831DF1">
              <w:t xml:space="preserve"> C </w:t>
            </w:r>
          </w:p>
        </w:tc>
        <w:tc>
          <w:tcPr>
            <w:tcW w:w="247" w:type="pct"/>
            <w:tcBorders>
              <w:top w:val="outset" w:sz="6" w:space="0" w:color="auto"/>
              <w:left w:val="outset" w:sz="6" w:space="0" w:color="auto"/>
              <w:bottom w:val="outset" w:sz="6" w:space="0" w:color="auto"/>
              <w:right w:val="outset" w:sz="6" w:space="0" w:color="auto"/>
            </w:tcBorders>
            <w:vAlign w:val="center"/>
          </w:tcPr>
          <w:p w14:paraId="561DFA4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14:paraId="5717AEDD"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vAlign w:val="center"/>
          </w:tcPr>
          <w:p w14:paraId="429C4727"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98" w:type="pct"/>
            <w:tcBorders>
              <w:top w:val="outset" w:sz="6" w:space="0" w:color="auto"/>
              <w:left w:val="outset" w:sz="6" w:space="0" w:color="auto"/>
              <w:bottom w:val="outset" w:sz="6" w:space="0" w:color="auto"/>
              <w:right w:val="outset" w:sz="6" w:space="0" w:color="auto"/>
            </w:tcBorders>
            <w:vAlign w:val="center"/>
          </w:tcPr>
          <w:p w14:paraId="0062681B" w14:textId="77777777" w:rsidR="00C53F54" w:rsidRPr="00831DF1" w:rsidRDefault="00C53F54" w:rsidP="00831DF1">
            <w:pPr>
              <w:pStyle w:val="TableEntry"/>
              <w:rPr>
                <w:sz w:val="24"/>
                <w:szCs w:val="24"/>
              </w:rPr>
            </w:pPr>
            <w:r w:rsidRPr="00831DF1">
              <w:t xml:space="preserve">0302 </w:t>
            </w:r>
          </w:p>
        </w:tc>
        <w:tc>
          <w:tcPr>
            <w:tcW w:w="657" w:type="pct"/>
            <w:tcBorders>
              <w:top w:val="outset" w:sz="6" w:space="0" w:color="auto"/>
              <w:left w:val="outset" w:sz="6" w:space="0" w:color="auto"/>
              <w:bottom w:val="outset" w:sz="6" w:space="0" w:color="auto"/>
              <w:right w:val="outset" w:sz="6" w:space="0" w:color="auto"/>
            </w:tcBorders>
            <w:vAlign w:val="center"/>
          </w:tcPr>
          <w:p w14:paraId="5A408B7B" w14:textId="77777777" w:rsidR="00C53F54" w:rsidRPr="00831DF1" w:rsidRDefault="00C53F54" w:rsidP="00831DF1">
            <w:pPr>
              <w:pStyle w:val="TableEntry"/>
              <w:rPr>
                <w:sz w:val="24"/>
                <w:szCs w:val="24"/>
              </w:rPr>
            </w:pPr>
            <w:r w:rsidRPr="00831DF1">
              <w:t xml:space="preserve">For Progress Notes: a new HISTORICAL visit will be created, otherwise a NEW VISIT will be created. - HOSPITAL LOCATION is required for new, NON- HISTORICAL vists (will reject). </w:t>
            </w:r>
          </w:p>
        </w:tc>
        <w:tc>
          <w:tcPr>
            <w:tcW w:w="376" w:type="pct"/>
            <w:tcBorders>
              <w:top w:val="outset" w:sz="6" w:space="0" w:color="auto"/>
              <w:left w:val="outset" w:sz="6" w:space="0" w:color="auto"/>
              <w:bottom w:val="outset" w:sz="6" w:space="0" w:color="auto"/>
              <w:right w:val="outset" w:sz="6" w:space="0" w:color="auto"/>
            </w:tcBorders>
            <w:vAlign w:val="center"/>
          </w:tcPr>
          <w:p w14:paraId="7933C5F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14:paraId="523DE274" w14:textId="77777777" w:rsidR="00C53F54" w:rsidRPr="00831DF1" w:rsidRDefault="00C53F54" w:rsidP="00831DF1">
            <w:pPr>
              <w:pStyle w:val="TableEntry"/>
              <w:rPr>
                <w:sz w:val="24"/>
                <w:szCs w:val="24"/>
              </w:rPr>
            </w:pPr>
            <w:r w:rsidRPr="00831DF1">
              <w:t xml:space="preserve">EXAMPLE LOCATION </w:t>
            </w:r>
          </w:p>
        </w:tc>
        <w:tc>
          <w:tcPr>
            <w:tcW w:w="661" w:type="pct"/>
            <w:tcBorders>
              <w:top w:val="outset" w:sz="6" w:space="0" w:color="auto"/>
              <w:left w:val="outset" w:sz="6" w:space="0" w:color="auto"/>
              <w:bottom w:val="outset" w:sz="6" w:space="0" w:color="auto"/>
              <w:right w:val="outset" w:sz="6" w:space="0" w:color="auto"/>
            </w:tcBorders>
            <w:vAlign w:val="center"/>
          </w:tcPr>
          <w:p w14:paraId="2B255AA0" w14:textId="77777777" w:rsidR="00C53F54" w:rsidRPr="00831DF1" w:rsidRDefault="00C53F54" w:rsidP="00831DF1">
            <w:pPr>
              <w:pStyle w:val="TableEntry"/>
              <w:rPr>
                <w:sz w:val="24"/>
                <w:szCs w:val="24"/>
              </w:rPr>
            </w:pPr>
            <w:r w:rsidRPr="00831DF1">
              <w:t xml:space="preserve">44; .01 NAME (0;1) [RF] </w:t>
            </w:r>
          </w:p>
        </w:tc>
      </w:tr>
      <w:tr w:rsidR="00C53F54" w:rsidRPr="00831DF1" w14:paraId="6E6F1693" w14:textId="77777777" w:rsidTr="000E173E">
        <w:trPr>
          <w:trHeight w:val="75"/>
          <w:tblCellSpacing w:w="7" w:type="dxa"/>
        </w:trPr>
        <w:tc>
          <w:tcPr>
            <w:tcW w:w="3661" w:type="pct"/>
            <w:gridSpan w:val="11"/>
            <w:tcBorders>
              <w:top w:val="nil"/>
              <w:left w:val="nil"/>
              <w:bottom w:val="nil"/>
              <w:right w:val="nil"/>
            </w:tcBorders>
            <w:shd w:val="clear" w:color="auto" w:fill="FFFFFF"/>
            <w:vAlign w:val="center"/>
          </w:tcPr>
          <w:p w14:paraId="08F2032C" w14:textId="77777777" w:rsidR="00C53F54" w:rsidRPr="00831DF1" w:rsidRDefault="00C53F54" w:rsidP="00831DF1">
            <w:pPr>
              <w:pStyle w:val="TableEntry"/>
              <w:rPr>
                <w:sz w:val="24"/>
                <w:szCs w:val="24"/>
              </w:rPr>
            </w:pPr>
            <w:r w:rsidRPr="00831DF1">
              <w:t xml:space="preserve">Implementation Note: </w:t>
            </w:r>
          </w:p>
        </w:tc>
        <w:tc>
          <w:tcPr>
            <w:tcW w:w="0" w:type="auto"/>
            <w:shd w:val="clear" w:color="auto" w:fill="FFFFFF"/>
            <w:vAlign w:val="center"/>
          </w:tcPr>
          <w:p w14:paraId="47706E13" w14:textId="77777777" w:rsidR="00C53F54" w:rsidRPr="00831DF1" w:rsidRDefault="00C53F54" w:rsidP="00831DF1">
            <w:pPr>
              <w:pStyle w:val="TableEntry"/>
            </w:pPr>
          </w:p>
        </w:tc>
        <w:tc>
          <w:tcPr>
            <w:tcW w:w="0" w:type="auto"/>
            <w:shd w:val="clear" w:color="auto" w:fill="FFFFFF"/>
            <w:vAlign w:val="center"/>
          </w:tcPr>
          <w:p w14:paraId="3F3BA67E" w14:textId="77777777" w:rsidR="00C53F54" w:rsidRPr="00831DF1" w:rsidRDefault="00C53F54" w:rsidP="00831DF1">
            <w:pPr>
              <w:pStyle w:val="TableEntry"/>
            </w:pPr>
          </w:p>
        </w:tc>
      </w:tr>
      <w:tr w:rsidR="00C53F54" w:rsidRPr="00831DF1" w14:paraId="18F1479A" w14:textId="77777777" w:rsidTr="000E173E">
        <w:trPr>
          <w:trHeight w:val="75"/>
          <w:tblCellSpacing w:w="7" w:type="dxa"/>
        </w:trPr>
        <w:tc>
          <w:tcPr>
            <w:tcW w:w="3661" w:type="pct"/>
            <w:gridSpan w:val="11"/>
            <w:tcBorders>
              <w:top w:val="nil"/>
              <w:left w:val="nil"/>
              <w:bottom w:val="nil"/>
              <w:right w:val="nil"/>
            </w:tcBorders>
            <w:shd w:val="clear" w:color="auto" w:fill="FFFFFF"/>
            <w:vAlign w:val="center"/>
          </w:tcPr>
          <w:p w14:paraId="36C1E756" w14:textId="77777777" w:rsidR="00C53F54" w:rsidRPr="00831DF1" w:rsidRDefault="00C53F54" w:rsidP="00831DF1">
            <w:pPr>
              <w:pStyle w:val="TableEntry"/>
              <w:rPr>
                <w:sz w:val="24"/>
                <w:szCs w:val="24"/>
              </w:rPr>
            </w:pPr>
            <w:r w:rsidRPr="00831DF1">
              <w:rPr>
                <w:color w:val="FFFFFF"/>
              </w:rPr>
              <w:t> </w:t>
            </w:r>
            <w:r w:rsidRPr="00831DF1">
              <w:t xml:space="preserve"> Only the first component, point of care, is </w:t>
            </w:r>
          </w:p>
        </w:tc>
        <w:tc>
          <w:tcPr>
            <w:tcW w:w="0" w:type="auto"/>
            <w:shd w:val="clear" w:color="auto" w:fill="FFFFFF"/>
            <w:vAlign w:val="center"/>
          </w:tcPr>
          <w:p w14:paraId="47D4914E" w14:textId="77777777" w:rsidR="00C53F54" w:rsidRPr="00831DF1" w:rsidRDefault="00C53F54" w:rsidP="00831DF1">
            <w:pPr>
              <w:pStyle w:val="TableEntry"/>
            </w:pPr>
          </w:p>
        </w:tc>
        <w:tc>
          <w:tcPr>
            <w:tcW w:w="0" w:type="auto"/>
            <w:shd w:val="clear" w:color="auto" w:fill="FFFFFF"/>
            <w:vAlign w:val="center"/>
          </w:tcPr>
          <w:p w14:paraId="40D7269E" w14:textId="77777777" w:rsidR="00C53F54" w:rsidRPr="00831DF1" w:rsidRDefault="00C53F54" w:rsidP="00831DF1">
            <w:pPr>
              <w:pStyle w:val="TableEntry"/>
            </w:pPr>
          </w:p>
        </w:tc>
      </w:tr>
      <w:tr w:rsidR="00C53F54" w:rsidRPr="00831DF1" w14:paraId="5E703349" w14:textId="77777777" w:rsidTr="000E173E">
        <w:trPr>
          <w:trHeight w:val="75"/>
          <w:tblCellSpacing w:w="7" w:type="dxa"/>
        </w:trPr>
        <w:tc>
          <w:tcPr>
            <w:tcW w:w="3661" w:type="pct"/>
            <w:gridSpan w:val="11"/>
            <w:tcBorders>
              <w:top w:val="nil"/>
              <w:left w:val="nil"/>
              <w:bottom w:val="nil"/>
              <w:right w:val="nil"/>
            </w:tcBorders>
            <w:shd w:val="clear" w:color="auto" w:fill="FFFFFF"/>
            <w:vAlign w:val="center"/>
          </w:tcPr>
          <w:p w14:paraId="7B54AE5E" w14:textId="77777777" w:rsidR="00C53F54" w:rsidRPr="00831DF1" w:rsidRDefault="00C53F54" w:rsidP="00831DF1">
            <w:pPr>
              <w:pStyle w:val="TableEntry"/>
              <w:rPr>
                <w:sz w:val="24"/>
                <w:szCs w:val="24"/>
              </w:rPr>
            </w:pPr>
            <w:r w:rsidRPr="00831DF1">
              <w:rPr>
                <w:color w:val="FFFFFF"/>
              </w:rPr>
              <w:t> </w:t>
            </w:r>
            <w:r w:rsidRPr="00831DF1">
              <w:t xml:space="preserve"> supported as the free text name of the </w:t>
            </w:r>
          </w:p>
        </w:tc>
        <w:tc>
          <w:tcPr>
            <w:tcW w:w="0" w:type="auto"/>
            <w:shd w:val="clear" w:color="auto" w:fill="FFFFFF"/>
            <w:vAlign w:val="center"/>
          </w:tcPr>
          <w:p w14:paraId="7AB23AAA" w14:textId="77777777" w:rsidR="00C53F54" w:rsidRPr="00831DF1" w:rsidRDefault="00C53F54" w:rsidP="00831DF1">
            <w:pPr>
              <w:pStyle w:val="TableEntry"/>
            </w:pPr>
          </w:p>
        </w:tc>
        <w:tc>
          <w:tcPr>
            <w:tcW w:w="0" w:type="auto"/>
            <w:shd w:val="clear" w:color="auto" w:fill="FFFFFF"/>
            <w:vAlign w:val="center"/>
          </w:tcPr>
          <w:p w14:paraId="228188F7" w14:textId="77777777" w:rsidR="00C53F54" w:rsidRPr="00831DF1" w:rsidRDefault="00C53F54" w:rsidP="00831DF1">
            <w:pPr>
              <w:pStyle w:val="TableEntry"/>
            </w:pPr>
          </w:p>
        </w:tc>
      </w:tr>
      <w:tr w:rsidR="00C53F54" w:rsidRPr="00831DF1" w14:paraId="3FED92DC" w14:textId="77777777" w:rsidTr="000E173E">
        <w:trPr>
          <w:trHeight w:val="75"/>
          <w:tblCellSpacing w:w="7" w:type="dxa"/>
        </w:trPr>
        <w:tc>
          <w:tcPr>
            <w:tcW w:w="3661" w:type="pct"/>
            <w:gridSpan w:val="11"/>
            <w:tcBorders>
              <w:top w:val="nil"/>
              <w:left w:val="nil"/>
              <w:bottom w:val="nil"/>
              <w:right w:val="nil"/>
            </w:tcBorders>
            <w:shd w:val="clear" w:color="auto" w:fill="FFFFFF"/>
            <w:vAlign w:val="center"/>
          </w:tcPr>
          <w:p w14:paraId="116C6345" w14:textId="77777777" w:rsidR="00C53F54" w:rsidRPr="00831DF1" w:rsidRDefault="00C53F54" w:rsidP="00831DF1">
            <w:pPr>
              <w:pStyle w:val="TableEntry"/>
              <w:rPr>
                <w:sz w:val="24"/>
                <w:szCs w:val="24"/>
              </w:rPr>
            </w:pPr>
            <w:r w:rsidRPr="00831DF1">
              <w:rPr>
                <w:color w:val="FFFFFF"/>
              </w:rPr>
              <w:t> </w:t>
            </w:r>
            <w:r w:rsidRPr="00831DF1">
              <w:t xml:space="preserve"> HOSPTIAL LOCATION (file # 44). Do not </w:t>
            </w:r>
          </w:p>
        </w:tc>
        <w:tc>
          <w:tcPr>
            <w:tcW w:w="0" w:type="auto"/>
            <w:shd w:val="clear" w:color="auto" w:fill="FFFFFF"/>
            <w:vAlign w:val="center"/>
          </w:tcPr>
          <w:p w14:paraId="06290930" w14:textId="77777777" w:rsidR="00C53F54" w:rsidRPr="00831DF1" w:rsidRDefault="00C53F54" w:rsidP="00831DF1">
            <w:pPr>
              <w:pStyle w:val="TableEntry"/>
            </w:pPr>
          </w:p>
        </w:tc>
        <w:tc>
          <w:tcPr>
            <w:tcW w:w="0" w:type="auto"/>
            <w:shd w:val="clear" w:color="auto" w:fill="FFFFFF"/>
            <w:vAlign w:val="center"/>
          </w:tcPr>
          <w:p w14:paraId="6F5235F9" w14:textId="77777777" w:rsidR="00C53F54" w:rsidRPr="00831DF1" w:rsidRDefault="00C53F54" w:rsidP="00831DF1">
            <w:pPr>
              <w:pStyle w:val="TableEntry"/>
            </w:pPr>
          </w:p>
        </w:tc>
      </w:tr>
      <w:tr w:rsidR="00C53F54" w:rsidRPr="00831DF1" w14:paraId="35DCFEC7" w14:textId="77777777" w:rsidTr="000E173E">
        <w:trPr>
          <w:trHeight w:val="75"/>
          <w:tblCellSpacing w:w="7" w:type="dxa"/>
        </w:trPr>
        <w:tc>
          <w:tcPr>
            <w:tcW w:w="3661" w:type="pct"/>
            <w:gridSpan w:val="11"/>
            <w:tcBorders>
              <w:top w:val="nil"/>
              <w:left w:val="nil"/>
              <w:bottom w:val="nil"/>
              <w:right w:val="nil"/>
            </w:tcBorders>
            <w:shd w:val="clear" w:color="auto" w:fill="FFFFFF"/>
            <w:vAlign w:val="center"/>
          </w:tcPr>
          <w:p w14:paraId="1827D013" w14:textId="77777777" w:rsidR="00C53F54" w:rsidRPr="00831DF1" w:rsidRDefault="00C53F54" w:rsidP="00831DF1">
            <w:pPr>
              <w:pStyle w:val="TableEntry"/>
              <w:rPr>
                <w:sz w:val="24"/>
                <w:szCs w:val="24"/>
              </w:rPr>
            </w:pPr>
            <w:r w:rsidRPr="00831DF1">
              <w:rPr>
                <w:color w:val="FFFFFF"/>
              </w:rPr>
              <w:t> </w:t>
            </w:r>
            <w:r w:rsidRPr="00831DF1">
              <w:t xml:space="preserve"> add any component separators. </w:t>
            </w:r>
          </w:p>
        </w:tc>
        <w:tc>
          <w:tcPr>
            <w:tcW w:w="0" w:type="auto"/>
            <w:shd w:val="clear" w:color="auto" w:fill="FFFFFF"/>
            <w:vAlign w:val="center"/>
          </w:tcPr>
          <w:p w14:paraId="4A662DB0" w14:textId="77777777" w:rsidR="00C53F54" w:rsidRPr="00831DF1" w:rsidRDefault="00C53F54" w:rsidP="00831DF1">
            <w:pPr>
              <w:pStyle w:val="TableEntry"/>
            </w:pPr>
          </w:p>
        </w:tc>
        <w:tc>
          <w:tcPr>
            <w:tcW w:w="0" w:type="auto"/>
            <w:shd w:val="clear" w:color="auto" w:fill="FFFFFF"/>
            <w:vAlign w:val="center"/>
          </w:tcPr>
          <w:p w14:paraId="4CF38909" w14:textId="77777777" w:rsidR="00C53F54" w:rsidRPr="00831DF1" w:rsidRDefault="00C53F54" w:rsidP="00831DF1">
            <w:pPr>
              <w:pStyle w:val="TableEntry"/>
            </w:pPr>
          </w:p>
        </w:tc>
      </w:tr>
      <w:tr w:rsidR="00290BEF" w:rsidRPr="00831DF1" w14:paraId="2BA03A36" w14:textId="77777777"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14:paraId="7A26F055" w14:textId="77777777" w:rsidR="00C53F54" w:rsidRPr="00831DF1" w:rsidRDefault="00C53F54" w:rsidP="00831DF1">
            <w:pPr>
              <w:pStyle w:val="TableEntry"/>
              <w:rPr>
                <w:sz w:val="24"/>
                <w:szCs w:val="24"/>
              </w:rPr>
            </w:pPr>
            <w:r w:rsidRPr="00831DF1">
              <w:rPr>
                <w:color w:val="FFFFFF"/>
              </w:rPr>
              <w:t>  </w:t>
            </w:r>
            <w:r w:rsidRPr="00831DF1">
              <w:t xml:space="preserve"> room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2DED721"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14:paraId="79EFD657"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0FEC125"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8444D88"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14:paraId="7F5F30D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1E2D7D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67F449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14:paraId="0B7868BA" w14:textId="77777777" w:rsidR="00C53F54" w:rsidRPr="00831DF1" w:rsidRDefault="00C53F54" w:rsidP="00831DF1">
            <w:pPr>
              <w:pStyle w:val="TableEntry"/>
              <w:rPr>
                <w:sz w:val="24"/>
                <w:szCs w:val="24"/>
              </w:rPr>
            </w:pPr>
            <w:r w:rsidRPr="00831DF1">
              <w:rPr>
                <w:color w:val="FFFFFF"/>
              </w:rPr>
              <w:t> </w:t>
            </w:r>
            <w:r w:rsidRPr="00831DF1">
              <w:t xml:space="preserve"> 0303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14:paraId="25564D6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14:paraId="7AE4849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2BBE9D3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14:paraId="4AA15E01"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684D8EF7" w14:textId="77777777"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14:paraId="3CE5E808" w14:textId="77777777" w:rsidR="00C53F54" w:rsidRPr="00831DF1" w:rsidRDefault="00C53F54" w:rsidP="00831DF1">
            <w:pPr>
              <w:pStyle w:val="TableEntry"/>
              <w:rPr>
                <w:sz w:val="24"/>
                <w:szCs w:val="24"/>
              </w:rPr>
            </w:pPr>
            <w:r w:rsidRPr="00831DF1">
              <w:rPr>
                <w:color w:val="FFFFFF"/>
              </w:rPr>
              <w:t>  </w:t>
            </w:r>
            <w:r w:rsidRPr="00831DF1">
              <w:t xml:space="preserve"> bed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5B036082"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14:paraId="2B9A40C2"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57B30AAC"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AAD4B2B"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14:paraId="35296C91"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136B62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AF6572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14:paraId="577A1F00" w14:textId="77777777" w:rsidR="00C53F54" w:rsidRPr="00831DF1" w:rsidRDefault="00C53F54" w:rsidP="00831DF1">
            <w:pPr>
              <w:pStyle w:val="TableEntry"/>
              <w:rPr>
                <w:sz w:val="24"/>
                <w:szCs w:val="24"/>
              </w:rPr>
            </w:pPr>
            <w:r w:rsidRPr="00831DF1">
              <w:rPr>
                <w:color w:val="FFFFFF"/>
              </w:rPr>
              <w:t> </w:t>
            </w:r>
            <w:r w:rsidRPr="00831DF1">
              <w:t xml:space="preserve"> 0304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14:paraId="030426E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14:paraId="5154647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2D9E5A0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14:paraId="2EF0D5F9"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4DC75B53" w14:textId="77777777"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14:paraId="02728DF3" w14:textId="77777777" w:rsidR="00C53F54" w:rsidRPr="00831DF1" w:rsidRDefault="00C53F54" w:rsidP="00831DF1">
            <w:pPr>
              <w:pStyle w:val="TableEntry"/>
              <w:rPr>
                <w:sz w:val="24"/>
                <w:szCs w:val="24"/>
              </w:rPr>
            </w:pPr>
            <w:r w:rsidRPr="00831DF1">
              <w:rPr>
                <w:color w:val="FFFFFF"/>
              </w:rPr>
              <w:t>  </w:t>
            </w:r>
            <w:r w:rsidRPr="00831DF1">
              <w:t xml:space="preserve"> facility (HD)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FBC4C2F"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14:paraId="75C3AE05" w14:textId="77777777" w:rsidR="00C53F54" w:rsidRPr="00831DF1" w:rsidRDefault="00C53F54" w:rsidP="00831DF1">
            <w:pPr>
              <w:pStyle w:val="TableEntry"/>
              <w:rPr>
                <w:sz w:val="24"/>
                <w:szCs w:val="24"/>
              </w:rPr>
            </w:pPr>
            <w:r w:rsidRPr="00831DF1">
              <w:rPr>
                <w:color w:val="FFFFFF"/>
              </w:rPr>
              <w:t> </w:t>
            </w:r>
            <w:r w:rsidRPr="00831DF1">
              <w:t xml:space="preserve"> HD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EF7EBD3"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81F0127"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14:paraId="187C069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9169FE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4007BB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14:paraId="4195FFE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14:paraId="3288240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14:paraId="2BDA0C5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67180E2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14:paraId="20E35F2F"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323D4119" w14:textId="77777777"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14:paraId="74076367" w14:textId="77777777" w:rsidR="00C53F54" w:rsidRPr="00831DF1" w:rsidRDefault="00C53F54" w:rsidP="00831DF1">
            <w:pPr>
              <w:pStyle w:val="TableEntry"/>
              <w:rPr>
                <w:sz w:val="24"/>
                <w:szCs w:val="24"/>
              </w:rPr>
            </w:pPr>
            <w:r w:rsidRPr="00831DF1">
              <w:rPr>
                <w:color w:val="FFFFFF"/>
              </w:rPr>
              <w:t>  </w:t>
            </w:r>
            <w:r w:rsidRPr="00831DF1">
              <w:t xml:space="preserve"> location status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5A7D67F8"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14:paraId="180A712F"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3A4D49D"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57D823F"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14:paraId="7AFA845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7B445E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59EA038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14:paraId="0196722B" w14:textId="77777777" w:rsidR="00C53F54" w:rsidRPr="00831DF1" w:rsidRDefault="00C53F54" w:rsidP="00831DF1">
            <w:pPr>
              <w:pStyle w:val="TableEntry"/>
              <w:rPr>
                <w:sz w:val="24"/>
                <w:szCs w:val="24"/>
              </w:rPr>
            </w:pPr>
            <w:r w:rsidRPr="00831DF1">
              <w:rPr>
                <w:color w:val="FFFFFF"/>
              </w:rPr>
              <w:t> </w:t>
            </w:r>
            <w:r w:rsidRPr="00831DF1">
              <w:t xml:space="preserve"> 0306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14:paraId="03A6957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14:paraId="28C0D8C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094890B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14:paraId="3FE43E77"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4AB41EE7" w14:textId="77777777"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14:paraId="72F7206A" w14:textId="77777777" w:rsidR="00C53F54" w:rsidRPr="00831DF1" w:rsidRDefault="00C53F54" w:rsidP="00831DF1">
            <w:pPr>
              <w:pStyle w:val="TableEntry"/>
              <w:rPr>
                <w:sz w:val="24"/>
                <w:szCs w:val="24"/>
              </w:rPr>
            </w:pPr>
            <w:r w:rsidRPr="00831DF1">
              <w:rPr>
                <w:color w:val="FFFFFF"/>
              </w:rPr>
              <w:t>  </w:t>
            </w:r>
            <w:r w:rsidRPr="00831DF1">
              <w:t xml:space="preserve"> person location type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0DA37587" w14:textId="77777777" w:rsidR="00C53F54" w:rsidRPr="00831DF1" w:rsidRDefault="00C53F54" w:rsidP="00831DF1">
            <w:pPr>
              <w:pStyle w:val="TableEntry"/>
              <w:rPr>
                <w:sz w:val="24"/>
                <w:szCs w:val="24"/>
              </w:rPr>
            </w:pPr>
            <w:r w:rsidRPr="00831DF1">
              <w:rPr>
                <w:color w:val="FFFFFF"/>
              </w:rPr>
              <w:t> </w:t>
            </w:r>
            <w:r w:rsidRPr="00831DF1">
              <w:t xml:space="preserve"> 6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14:paraId="52E068A0"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61A9EE4"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64E3F5C"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14:paraId="42E17E8B"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FC0775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5AED3BD"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14:paraId="4EFDEE06" w14:textId="77777777" w:rsidR="00C53F54" w:rsidRPr="00831DF1" w:rsidRDefault="00C53F54" w:rsidP="00831DF1">
            <w:pPr>
              <w:pStyle w:val="TableEntry"/>
              <w:rPr>
                <w:sz w:val="24"/>
                <w:szCs w:val="24"/>
              </w:rPr>
            </w:pPr>
            <w:r w:rsidRPr="00831DF1">
              <w:rPr>
                <w:color w:val="FFFFFF"/>
              </w:rPr>
              <w:t> </w:t>
            </w:r>
            <w:r w:rsidRPr="00831DF1">
              <w:t xml:space="preserve"> 0305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14:paraId="7EA1397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14:paraId="0A26698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7EABAEC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14:paraId="1B5C9B07"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5AC12653" w14:textId="77777777"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14:paraId="7B126911" w14:textId="77777777" w:rsidR="00C53F54" w:rsidRPr="00831DF1" w:rsidRDefault="00C53F54" w:rsidP="00831DF1">
            <w:pPr>
              <w:pStyle w:val="TableEntry"/>
              <w:rPr>
                <w:sz w:val="24"/>
                <w:szCs w:val="24"/>
              </w:rPr>
            </w:pPr>
            <w:r w:rsidRPr="00831DF1">
              <w:rPr>
                <w:color w:val="FFFFFF"/>
              </w:rPr>
              <w:t>  </w:t>
            </w:r>
            <w:r w:rsidRPr="00831DF1">
              <w:t xml:space="preserve"> building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0C55B9A0" w14:textId="77777777" w:rsidR="00C53F54" w:rsidRPr="00831DF1" w:rsidRDefault="00C53F54" w:rsidP="00831DF1">
            <w:pPr>
              <w:pStyle w:val="TableEntry"/>
              <w:rPr>
                <w:sz w:val="24"/>
                <w:szCs w:val="24"/>
              </w:rPr>
            </w:pPr>
            <w:r w:rsidRPr="00831DF1">
              <w:rPr>
                <w:color w:val="FFFFFF"/>
              </w:rPr>
              <w:t> </w:t>
            </w:r>
            <w:r w:rsidRPr="00831DF1">
              <w:t xml:space="preserve"> 7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14:paraId="4FBED9C2"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7B4CEE0"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E715AB1"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14:paraId="7DB100A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A73FEE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F05FEB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14:paraId="440896EE" w14:textId="77777777" w:rsidR="00C53F54" w:rsidRPr="00831DF1" w:rsidRDefault="00C53F54" w:rsidP="00831DF1">
            <w:pPr>
              <w:pStyle w:val="TableEntry"/>
              <w:rPr>
                <w:sz w:val="24"/>
                <w:szCs w:val="24"/>
              </w:rPr>
            </w:pPr>
            <w:r w:rsidRPr="00831DF1">
              <w:rPr>
                <w:color w:val="FFFFFF"/>
              </w:rPr>
              <w:t> </w:t>
            </w:r>
            <w:r w:rsidRPr="00831DF1">
              <w:t xml:space="preserve"> 0307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14:paraId="1892FF0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14:paraId="5A4D9B5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6E4D012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14:paraId="1B31A62F"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4BF1D218" w14:textId="77777777"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14:paraId="3EE82268" w14:textId="77777777" w:rsidR="00C53F54" w:rsidRPr="00831DF1" w:rsidRDefault="00C53F54" w:rsidP="00831DF1">
            <w:pPr>
              <w:pStyle w:val="TableEntry"/>
              <w:rPr>
                <w:sz w:val="24"/>
                <w:szCs w:val="24"/>
              </w:rPr>
            </w:pPr>
            <w:r w:rsidRPr="00831DF1">
              <w:rPr>
                <w:color w:val="FFFFFF"/>
              </w:rPr>
              <w:t>  </w:t>
            </w:r>
            <w:r w:rsidRPr="00831DF1">
              <w:t xml:space="preserve"> floor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6A7CCAF7" w14:textId="77777777" w:rsidR="00C53F54" w:rsidRPr="00831DF1" w:rsidRDefault="00C53F54" w:rsidP="00831DF1">
            <w:pPr>
              <w:pStyle w:val="TableEntry"/>
              <w:rPr>
                <w:sz w:val="24"/>
                <w:szCs w:val="24"/>
              </w:rPr>
            </w:pPr>
            <w:r w:rsidRPr="00831DF1">
              <w:rPr>
                <w:color w:val="FFFFFF"/>
              </w:rPr>
              <w:t> </w:t>
            </w:r>
            <w:r w:rsidRPr="00831DF1">
              <w:t xml:space="preserve"> 8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14:paraId="5083681B"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5C3DAFBF"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58C075B"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14:paraId="2803072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736158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0E46B8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14:paraId="25FEF111" w14:textId="77777777" w:rsidR="00C53F54" w:rsidRPr="00831DF1" w:rsidRDefault="00C53F54" w:rsidP="00831DF1">
            <w:pPr>
              <w:pStyle w:val="TableEntry"/>
              <w:rPr>
                <w:sz w:val="24"/>
                <w:szCs w:val="24"/>
              </w:rPr>
            </w:pPr>
            <w:r w:rsidRPr="00831DF1">
              <w:rPr>
                <w:color w:val="FFFFFF"/>
              </w:rPr>
              <w:t> </w:t>
            </w:r>
            <w:r w:rsidRPr="00831DF1">
              <w:t xml:space="preserve"> 0308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14:paraId="4072E1C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14:paraId="124C8FD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1E382C2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14:paraId="6C030C0A"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7619BFFD" w14:textId="77777777"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14:paraId="1715C34E" w14:textId="77777777" w:rsidR="00C53F54" w:rsidRPr="00831DF1" w:rsidRDefault="00C53F54" w:rsidP="00831DF1">
            <w:pPr>
              <w:pStyle w:val="TableEntry"/>
              <w:rPr>
                <w:sz w:val="24"/>
                <w:szCs w:val="24"/>
              </w:rPr>
            </w:pPr>
            <w:r w:rsidRPr="00831DF1">
              <w:rPr>
                <w:color w:val="FFFFFF"/>
              </w:rPr>
              <w:t>  </w:t>
            </w:r>
            <w:r w:rsidRPr="00831DF1">
              <w:t xml:space="preserve"> Location description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8F23FFC" w14:textId="77777777" w:rsidR="00C53F54" w:rsidRPr="00831DF1" w:rsidRDefault="00C53F54" w:rsidP="00831DF1">
            <w:pPr>
              <w:pStyle w:val="TableEntry"/>
              <w:rPr>
                <w:sz w:val="24"/>
                <w:szCs w:val="24"/>
              </w:rPr>
            </w:pPr>
            <w:r w:rsidRPr="00831DF1">
              <w:rPr>
                <w:color w:val="FFFFFF"/>
              </w:rPr>
              <w:t> </w:t>
            </w:r>
            <w:r w:rsidRPr="00831DF1">
              <w:t xml:space="preserve"> 9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14:paraId="408D6650"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B9AD4A5"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DDC7FA7"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14:paraId="1F1A0EF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5BD301D"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05EB913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14:paraId="392ECC2A"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14:paraId="535B314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14:paraId="6C7EA90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14:paraId="5227D79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14:paraId="5D85EE74" w14:textId="77777777" w:rsidR="00C53F54" w:rsidRPr="00831DF1" w:rsidRDefault="00C53F54" w:rsidP="00831DF1">
            <w:pPr>
              <w:pStyle w:val="TableEntry"/>
              <w:rPr>
                <w:sz w:val="24"/>
                <w:szCs w:val="24"/>
              </w:rPr>
            </w:pPr>
            <w:r w:rsidRPr="00831DF1">
              <w:rPr>
                <w:color w:val="FFFFFF"/>
              </w:rPr>
              <w:t> </w:t>
            </w:r>
            <w:r w:rsidRPr="00831DF1">
              <w:t xml:space="preserve"> </w:t>
            </w:r>
          </w:p>
        </w:tc>
      </w:tr>
    </w:tbl>
    <w:p w14:paraId="54E743AC" w14:textId="77777777" w:rsidR="00290BEF" w:rsidRPr="00831DF1" w:rsidRDefault="00290BEF"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80"/>
        <w:gridCol w:w="91"/>
        <w:gridCol w:w="307"/>
        <w:gridCol w:w="67"/>
        <w:gridCol w:w="714"/>
        <w:gridCol w:w="86"/>
        <w:gridCol w:w="323"/>
        <w:gridCol w:w="69"/>
        <w:gridCol w:w="430"/>
        <w:gridCol w:w="419"/>
        <w:gridCol w:w="75"/>
        <w:gridCol w:w="320"/>
        <w:gridCol w:w="301"/>
        <w:gridCol w:w="99"/>
        <w:gridCol w:w="475"/>
        <w:gridCol w:w="67"/>
        <w:gridCol w:w="924"/>
        <w:gridCol w:w="87"/>
        <w:gridCol w:w="1123"/>
        <w:gridCol w:w="14"/>
        <w:gridCol w:w="1219"/>
        <w:gridCol w:w="14"/>
        <w:gridCol w:w="87"/>
        <w:gridCol w:w="1117"/>
      </w:tblGrid>
      <w:tr w:rsidR="000E173E" w:rsidRPr="00831DF1" w14:paraId="0C9BC144" w14:textId="77777777" w:rsidTr="000E173E">
        <w:trPr>
          <w:tblCellSpacing w:w="7" w:type="dxa"/>
        </w:trPr>
        <w:tc>
          <w:tcPr>
            <w:tcW w:w="500" w:type="pct"/>
            <w:tcBorders>
              <w:top w:val="outset" w:sz="6" w:space="0" w:color="auto"/>
              <w:left w:val="outset" w:sz="6" w:space="0" w:color="auto"/>
              <w:bottom w:val="outset" w:sz="6" w:space="0" w:color="auto"/>
              <w:right w:val="outset" w:sz="6" w:space="0" w:color="auto"/>
            </w:tcBorders>
            <w:vAlign w:val="center"/>
          </w:tcPr>
          <w:p w14:paraId="471BF394" w14:textId="77777777" w:rsidR="00290BEF" w:rsidRPr="00831DF1" w:rsidRDefault="00290BEF" w:rsidP="00831DF1">
            <w:pPr>
              <w:pStyle w:val="TableEntry"/>
              <w:rPr>
                <w:color w:val="FFFFFF"/>
              </w:rPr>
            </w:pPr>
            <w:r w:rsidRPr="00831DF1">
              <w:rPr>
                <w:b/>
              </w:rPr>
              <w:t>Name</w:t>
            </w:r>
          </w:p>
        </w:tc>
        <w:tc>
          <w:tcPr>
            <w:tcW w:w="197" w:type="pct"/>
            <w:gridSpan w:val="2"/>
            <w:tcBorders>
              <w:top w:val="outset" w:sz="6" w:space="0" w:color="auto"/>
              <w:left w:val="outset" w:sz="6" w:space="0" w:color="auto"/>
              <w:bottom w:val="outset" w:sz="6" w:space="0" w:color="auto"/>
              <w:right w:val="outset" w:sz="6" w:space="0" w:color="auto"/>
            </w:tcBorders>
            <w:vAlign w:val="center"/>
          </w:tcPr>
          <w:p w14:paraId="165C434B" w14:textId="77777777" w:rsidR="00290BEF" w:rsidRPr="00831DF1" w:rsidRDefault="00290BEF" w:rsidP="00831DF1">
            <w:pPr>
              <w:pStyle w:val="TableEntry"/>
              <w:rPr>
                <w:color w:val="FFFFFF"/>
              </w:rPr>
            </w:pPr>
            <w:r w:rsidRPr="00831DF1">
              <w:rPr>
                <w:b/>
              </w:rPr>
              <w:t>Seq</w:t>
            </w:r>
          </w:p>
        </w:tc>
        <w:tc>
          <w:tcPr>
            <w:tcW w:w="424" w:type="pct"/>
            <w:gridSpan w:val="2"/>
            <w:tcBorders>
              <w:top w:val="outset" w:sz="6" w:space="0" w:color="auto"/>
              <w:left w:val="outset" w:sz="6" w:space="0" w:color="auto"/>
              <w:bottom w:val="outset" w:sz="6" w:space="0" w:color="auto"/>
              <w:right w:val="outset" w:sz="6" w:space="0" w:color="auto"/>
            </w:tcBorders>
            <w:vAlign w:val="center"/>
          </w:tcPr>
          <w:p w14:paraId="6C8E5582" w14:textId="77777777" w:rsidR="00290BEF" w:rsidRPr="00831DF1" w:rsidRDefault="00290BEF" w:rsidP="00831DF1">
            <w:pPr>
              <w:pStyle w:val="TableEntry"/>
              <w:rPr>
                <w:color w:val="FFFFFF"/>
              </w:rPr>
            </w:pPr>
            <w:r w:rsidRPr="00831DF1">
              <w:rPr>
                <w:b/>
              </w:rPr>
              <w:t>DT</w:t>
            </w:r>
          </w:p>
        </w:tc>
        <w:tc>
          <w:tcPr>
            <w:tcW w:w="208" w:type="pct"/>
            <w:gridSpan w:val="2"/>
            <w:tcBorders>
              <w:top w:val="outset" w:sz="6" w:space="0" w:color="auto"/>
              <w:left w:val="outset" w:sz="6" w:space="0" w:color="auto"/>
              <w:bottom w:val="outset" w:sz="6" w:space="0" w:color="auto"/>
              <w:right w:val="outset" w:sz="6" w:space="0" w:color="auto"/>
            </w:tcBorders>
            <w:vAlign w:val="center"/>
          </w:tcPr>
          <w:p w14:paraId="2B733E16" w14:textId="77777777" w:rsidR="00290BEF" w:rsidRPr="00831DF1" w:rsidRDefault="00290BEF" w:rsidP="00831DF1">
            <w:pPr>
              <w:pStyle w:val="TableEntry"/>
              <w:rPr>
                <w:color w:val="FFFFFF"/>
              </w:rPr>
            </w:pPr>
            <w:r w:rsidRPr="00831DF1">
              <w:rPr>
                <w:b/>
              </w:rPr>
              <w:t>Len</w:t>
            </w:r>
          </w:p>
        </w:tc>
        <w:tc>
          <w:tcPr>
            <w:tcW w:w="213" w:type="pct"/>
            <w:gridSpan w:val="2"/>
            <w:tcBorders>
              <w:top w:val="outset" w:sz="6" w:space="0" w:color="auto"/>
              <w:left w:val="outset" w:sz="6" w:space="0" w:color="auto"/>
              <w:bottom w:val="outset" w:sz="6" w:space="0" w:color="auto"/>
              <w:right w:val="outset" w:sz="6" w:space="0" w:color="auto"/>
            </w:tcBorders>
            <w:vAlign w:val="center"/>
          </w:tcPr>
          <w:p w14:paraId="7F218E28" w14:textId="77777777" w:rsidR="00290BEF" w:rsidRPr="00831DF1" w:rsidRDefault="00290BEF" w:rsidP="00831DF1">
            <w:pPr>
              <w:pStyle w:val="TableEntry"/>
              <w:rPr>
                <w:color w:val="FFFFFF"/>
                <w:sz w:val="18"/>
                <w:szCs w:val="18"/>
              </w:rPr>
            </w:pPr>
            <w:r w:rsidRPr="00831DF1">
              <w:rPr>
                <w:b/>
                <w:sz w:val="18"/>
                <w:szCs w:val="18"/>
              </w:rPr>
              <w:t>Opt</w:t>
            </w:r>
          </w:p>
        </w:tc>
        <w:tc>
          <w:tcPr>
            <w:tcW w:w="221" w:type="pct"/>
            <w:tcBorders>
              <w:top w:val="outset" w:sz="6" w:space="0" w:color="auto"/>
              <w:left w:val="outset" w:sz="6" w:space="0" w:color="auto"/>
              <w:bottom w:val="outset" w:sz="6" w:space="0" w:color="auto"/>
              <w:right w:val="outset" w:sz="6" w:space="0" w:color="auto"/>
            </w:tcBorders>
            <w:vAlign w:val="center"/>
          </w:tcPr>
          <w:p w14:paraId="45578F44" w14:textId="77777777" w:rsidR="00290BEF" w:rsidRPr="00831DF1" w:rsidRDefault="00290BEF" w:rsidP="00831DF1">
            <w:pPr>
              <w:pStyle w:val="TableEntry"/>
              <w:rPr>
                <w:color w:val="FFFFFF"/>
              </w:rPr>
            </w:pPr>
            <w:r w:rsidRPr="00831DF1">
              <w:rPr>
                <w:b/>
              </w:rPr>
              <w:t>Rep</w:t>
            </w:r>
          </w:p>
        </w:tc>
        <w:tc>
          <w:tcPr>
            <w:tcW w:w="206" w:type="pct"/>
            <w:gridSpan w:val="2"/>
            <w:tcBorders>
              <w:top w:val="outset" w:sz="6" w:space="0" w:color="auto"/>
              <w:left w:val="outset" w:sz="6" w:space="0" w:color="auto"/>
              <w:bottom w:val="outset" w:sz="6" w:space="0" w:color="auto"/>
              <w:right w:val="outset" w:sz="6" w:space="0" w:color="auto"/>
            </w:tcBorders>
            <w:vAlign w:val="center"/>
          </w:tcPr>
          <w:p w14:paraId="4B1FEB8F" w14:textId="77777777" w:rsidR="00290BEF" w:rsidRPr="00831DF1" w:rsidRDefault="00290BEF" w:rsidP="00831DF1">
            <w:pPr>
              <w:pStyle w:val="TableEntry"/>
              <w:rPr>
                <w:color w:val="FFFFFF"/>
              </w:rPr>
            </w:pPr>
            <w:r w:rsidRPr="00831DF1">
              <w:rPr>
                <w:b/>
                <w:sz w:val="18"/>
                <w:szCs w:val="18"/>
              </w:rPr>
              <w:t>Min</w:t>
            </w:r>
          </w:p>
        </w:tc>
        <w:tc>
          <w:tcPr>
            <w:tcW w:w="206" w:type="pct"/>
            <w:gridSpan w:val="2"/>
            <w:tcBorders>
              <w:top w:val="outset" w:sz="6" w:space="0" w:color="auto"/>
              <w:left w:val="outset" w:sz="6" w:space="0" w:color="auto"/>
              <w:bottom w:val="outset" w:sz="6" w:space="0" w:color="auto"/>
              <w:right w:val="outset" w:sz="6" w:space="0" w:color="auto"/>
            </w:tcBorders>
            <w:vAlign w:val="center"/>
          </w:tcPr>
          <w:p w14:paraId="229CAE35" w14:textId="77777777" w:rsidR="00290BEF" w:rsidRPr="00831DF1" w:rsidRDefault="00290BEF" w:rsidP="00831DF1">
            <w:pPr>
              <w:pStyle w:val="TableEntry"/>
              <w:rPr>
                <w:color w:val="FFFFFF"/>
              </w:rPr>
            </w:pPr>
            <w:r w:rsidRPr="00831DF1">
              <w:rPr>
                <w:b/>
                <w:sz w:val="16"/>
                <w:szCs w:val="16"/>
              </w:rPr>
              <w:t>Max</w:t>
            </w:r>
          </w:p>
        </w:tc>
        <w:tc>
          <w:tcPr>
            <w:tcW w:w="265" w:type="pct"/>
            <w:gridSpan w:val="2"/>
            <w:tcBorders>
              <w:top w:val="outset" w:sz="6" w:space="0" w:color="auto"/>
              <w:left w:val="outset" w:sz="6" w:space="0" w:color="auto"/>
              <w:bottom w:val="outset" w:sz="6" w:space="0" w:color="auto"/>
              <w:right w:val="outset" w:sz="6" w:space="0" w:color="auto"/>
            </w:tcBorders>
            <w:vAlign w:val="center"/>
          </w:tcPr>
          <w:p w14:paraId="6FD3F840" w14:textId="77777777" w:rsidR="00290BEF" w:rsidRPr="00831DF1" w:rsidRDefault="00290BEF" w:rsidP="00831DF1">
            <w:pPr>
              <w:pStyle w:val="TableEntry"/>
              <w:rPr>
                <w:color w:val="FFFFFF"/>
              </w:rPr>
            </w:pPr>
            <w:r w:rsidRPr="00831DF1">
              <w:rPr>
                <w:b/>
              </w:rPr>
              <w:t>Tbl</w:t>
            </w:r>
          </w:p>
        </w:tc>
        <w:tc>
          <w:tcPr>
            <w:tcW w:w="585" w:type="pct"/>
            <w:gridSpan w:val="2"/>
            <w:tcBorders>
              <w:top w:val="outset" w:sz="6" w:space="0" w:color="auto"/>
              <w:left w:val="outset" w:sz="6" w:space="0" w:color="auto"/>
              <w:bottom w:val="outset" w:sz="6" w:space="0" w:color="auto"/>
              <w:right w:val="outset" w:sz="6" w:space="0" w:color="auto"/>
            </w:tcBorders>
            <w:vAlign w:val="center"/>
          </w:tcPr>
          <w:p w14:paraId="31E796A7" w14:textId="77777777" w:rsidR="00290BEF" w:rsidRPr="00831DF1" w:rsidRDefault="00290BEF" w:rsidP="00831DF1">
            <w:pPr>
              <w:pStyle w:val="TableEntry"/>
              <w:rPr>
                <w:color w:val="FFFFFF"/>
              </w:rPr>
            </w:pPr>
            <w:r w:rsidRPr="00831DF1">
              <w:rPr>
                <w:b/>
              </w:rPr>
              <w:t>Predicate</w:t>
            </w:r>
          </w:p>
        </w:tc>
        <w:tc>
          <w:tcPr>
            <w:tcW w:w="570" w:type="pct"/>
            <w:gridSpan w:val="2"/>
            <w:tcBorders>
              <w:top w:val="outset" w:sz="6" w:space="0" w:color="auto"/>
              <w:left w:val="outset" w:sz="6" w:space="0" w:color="auto"/>
              <w:bottom w:val="outset" w:sz="6" w:space="0" w:color="auto"/>
              <w:right w:val="outset" w:sz="6" w:space="0" w:color="auto"/>
            </w:tcBorders>
            <w:vAlign w:val="center"/>
          </w:tcPr>
          <w:p w14:paraId="1C8B519F" w14:textId="77777777" w:rsidR="00290BEF" w:rsidRPr="00831DF1" w:rsidRDefault="00290BEF" w:rsidP="00831DF1">
            <w:pPr>
              <w:pStyle w:val="TableEntry"/>
              <w:rPr>
                <w:color w:val="FFFFFF"/>
              </w:rPr>
            </w:pPr>
            <w:r w:rsidRPr="00831DF1">
              <w:rPr>
                <w:b/>
              </w:rPr>
              <w:t>Fixed Val</w:t>
            </w:r>
          </w:p>
        </w:tc>
        <w:tc>
          <w:tcPr>
            <w:tcW w:w="665" w:type="pct"/>
            <w:gridSpan w:val="2"/>
            <w:tcBorders>
              <w:top w:val="outset" w:sz="6" w:space="0" w:color="auto"/>
              <w:left w:val="outset" w:sz="6" w:space="0" w:color="auto"/>
              <w:bottom w:val="outset" w:sz="6" w:space="0" w:color="auto"/>
              <w:right w:val="outset" w:sz="6" w:space="0" w:color="auto"/>
            </w:tcBorders>
            <w:vAlign w:val="center"/>
          </w:tcPr>
          <w:p w14:paraId="27C70925" w14:textId="77777777" w:rsidR="00290BEF" w:rsidRPr="00831DF1" w:rsidRDefault="00290BEF" w:rsidP="00831DF1">
            <w:pPr>
              <w:pStyle w:val="TableEntry"/>
              <w:rPr>
                <w:color w:val="FFFFFF"/>
              </w:rPr>
            </w:pPr>
            <w:r w:rsidRPr="00831DF1">
              <w:rPr>
                <w:b/>
              </w:rPr>
              <w:t>Ex Val</w:t>
            </w:r>
          </w:p>
        </w:tc>
        <w:tc>
          <w:tcPr>
            <w:tcW w:w="646" w:type="pct"/>
            <w:gridSpan w:val="2"/>
            <w:tcBorders>
              <w:top w:val="outset" w:sz="6" w:space="0" w:color="auto"/>
              <w:left w:val="outset" w:sz="6" w:space="0" w:color="auto"/>
              <w:bottom w:val="outset" w:sz="6" w:space="0" w:color="auto"/>
              <w:right w:val="outset" w:sz="6" w:space="0" w:color="auto"/>
            </w:tcBorders>
            <w:vAlign w:val="center"/>
          </w:tcPr>
          <w:p w14:paraId="19B695C1" w14:textId="77777777" w:rsidR="00290BEF" w:rsidRPr="00831DF1" w:rsidRDefault="00290BEF" w:rsidP="00831DF1">
            <w:pPr>
              <w:pStyle w:val="TableEntry"/>
              <w:rPr>
                <w:color w:val="FFFFFF"/>
              </w:rPr>
            </w:pPr>
            <w:r w:rsidRPr="00831DF1">
              <w:rPr>
                <w:b/>
              </w:rPr>
              <w:t>Reference</w:t>
            </w:r>
          </w:p>
        </w:tc>
      </w:tr>
      <w:tr w:rsidR="000E173E" w:rsidRPr="00831DF1" w14:paraId="42E7634A"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E52115D" w14:textId="77777777" w:rsidR="00C53F54" w:rsidRPr="00831DF1" w:rsidRDefault="00C53F54" w:rsidP="00831DF1">
            <w:pPr>
              <w:pStyle w:val="TableEntry"/>
              <w:rPr>
                <w:sz w:val="24"/>
                <w:szCs w:val="24"/>
              </w:rPr>
            </w:pPr>
            <w:r w:rsidRPr="00831DF1">
              <w:rPr>
                <w:color w:val="FFFFFF"/>
              </w:rPr>
              <w:t> </w:t>
            </w:r>
            <w:r w:rsidRPr="00831DF1">
              <w:t xml:space="preserve">Admission Type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D70F773"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1D1C860"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800DD4C"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34367EF5"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9B14862"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1132A71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5F415F9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9FC36AF" w14:textId="77777777" w:rsidR="00C53F54" w:rsidRPr="00831DF1" w:rsidRDefault="00C53F54" w:rsidP="00831DF1">
            <w:pPr>
              <w:pStyle w:val="TableEntry"/>
              <w:rPr>
                <w:sz w:val="24"/>
                <w:szCs w:val="24"/>
              </w:rPr>
            </w:pPr>
            <w:r w:rsidRPr="00831DF1">
              <w:rPr>
                <w:color w:val="FFFFFF"/>
              </w:rPr>
              <w:t> </w:t>
            </w:r>
            <w:r w:rsidRPr="00831DF1">
              <w:t xml:space="preserve"> 0007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BCABED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C078A0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847258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6C7796F7" w14:textId="77777777" w:rsidR="00C53F54" w:rsidRPr="00831DF1" w:rsidRDefault="00C53F54" w:rsidP="00831DF1">
            <w:pPr>
              <w:pStyle w:val="TableEntry"/>
              <w:rPr>
                <w:sz w:val="24"/>
                <w:szCs w:val="24"/>
              </w:rPr>
            </w:pPr>
            <w:r w:rsidRPr="00831DF1">
              <w:rPr>
                <w:color w:val="FFFFFF"/>
              </w:rPr>
              <w:t> </w:t>
            </w:r>
            <w:r w:rsidRPr="00831DF1">
              <w:t xml:space="preserve"> 3.4.3.4 </w:t>
            </w:r>
          </w:p>
        </w:tc>
      </w:tr>
      <w:tr w:rsidR="000E173E" w:rsidRPr="00831DF1" w14:paraId="792F10FA"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1D8D48A" w14:textId="77777777" w:rsidR="00C53F54" w:rsidRPr="00831DF1" w:rsidRDefault="00C53F54" w:rsidP="00831DF1">
            <w:pPr>
              <w:pStyle w:val="TableEntry"/>
              <w:rPr>
                <w:sz w:val="24"/>
                <w:szCs w:val="24"/>
              </w:rPr>
            </w:pPr>
            <w:r w:rsidRPr="00831DF1">
              <w:rPr>
                <w:color w:val="FFFFFF"/>
              </w:rPr>
              <w:t> </w:t>
            </w:r>
            <w:r w:rsidRPr="00831DF1">
              <w:t xml:space="preserve"> Preadmit Number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65E96FD"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5D32E1E" w14:textId="77777777" w:rsidR="00C53F54" w:rsidRPr="00831DF1" w:rsidRDefault="00C53F54" w:rsidP="00831DF1">
            <w:pPr>
              <w:pStyle w:val="TableEntry"/>
              <w:rPr>
                <w:sz w:val="24"/>
                <w:szCs w:val="24"/>
              </w:rPr>
            </w:pPr>
            <w:r w:rsidRPr="00831DF1">
              <w:rPr>
                <w:color w:val="FFFFFF"/>
              </w:rPr>
              <w:t> </w:t>
            </w:r>
            <w:r w:rsidRPr="00831DF1">
              <w:t xml:space="preserve"> CX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19D164D" w14:textId="77777777"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326D8D45"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FD16F4D"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10A7B1A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0C56C42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7B01BBA"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A24AFA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C74322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0B3CAE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C7B81CB" w14:textId="77777777" w:rsidR="00C53F54" w:rsidRPr="00831DF1" w:rsidRDefault="00C53F54" w:rsidP="00831DF1">
            <w:pPr>
              <w:pStyle w:val="TableEntry"/>
              <w:rPr>
                <w:sz w:val="24"/>
                <w:szCs w:val="24"/>
              </w:rPr>
            </w:pPr>
            <w:r w:rsidRPr="00831DF1">
              <w:rPr>
                <w:color w:val="FFFFFF"/>
              </w:rPr>
              <w:t> </w:t>
            </w:r>
            <w:r w:rsidRPr="00831DF1">
              <w:t xml:space="preserve"> 3.4.3.5 </w:t>
            </w:r>
          </w:p>
        </w:tc>
      </w:tr>
      <w:tr w:rsidR="000E173E" w:rsidRPr="00831DF1" w14:paraId="54760057"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DAB300F" w14:textId="77777777" w:rsidR="00C53F54" w:rsidRPr="00831DF1" w:rsidRDefault="00C53F54" w:rsidP="00831DF1">
            <w:pPr>
              <w:pStyle w:val="TableEntry"/>
              <w:rPr>
                <w:sz w:val="24"/>
                <w:szCs w:val="24"/>
              </w:rPr>
            </w:pPr>
            <w:r w:rsidRPr="00831DF1">
              <w:rPr>
                <w:color w:val="FFFFFF"/>
              </w:rPr>
              <w:t> </w:t>
            </w:r>
            <w:r w:rsidRPr="00831DF1">
              <w:t xml:space="preserve"> Prior Patient Location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B5F7A9A" w14:textId="77777777" w:rsidR="00C53F54" w:rsidRPr="00831DF1" w:rsidRDefault="00C53F54" w:rsidP="00831DF1">
            <w:pPr>
              <w:pStyle w:val="TableEntry"/>
              <w:rPr>
                <w:sz w:val="24"/>
                <w:szCs w:val="24"/>
              </w:rPr>
            </w:pPr>
            <w:r w:rsidRPr="00831DF1">
              <w:rPr>
                <w:color w:val="FFFFFF"/>
              </w:rPr>
              <w:t> </w:t>
            </w:r>
            <w:r w:rsidRPr="00831DF1">
              <w:t xml:space="preserve"> 6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EF46E7" w14:textId="77777777" w:rsidR="00C53F54" w:rsidRPr="00831DF1" w:rsidRDefault="00C53F54" w:rsidP="00831DF1">
            <w:pPr>
              <w:pStyle w:val="TableEntry"/>
              <w:rPr>
                <w:sz w:val="24"/>
                <w:szCs w:val="24"/>
              </w:rPr>
            </w:pPr>
            <w:r w:rsidRPr="00831DF1">
              <w:rPr>
                <w:color w:val="FFFFFF"/>
              </w:rPr>
              <w:t> </w:t>
            </w:r>
            <w:r w:rsidRPr="00831DF1">
              <w:t xml:space="preserve"> PL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E7FE767"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0BDD524F"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4AB45CA"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79A12CD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3742723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B23E1A0"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A937B7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6F42A8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010034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6159FE19" w14:textId="77777777" w:rsidR="00C53F54" w:rsidRPr="00831DF1" w:rsidRDefault="00C53F54" w:rsidP="00831DF1">
            <w:pPr>
              <w:pStyle w:val="TableEntry"/>
              <w:rPr>
                <w:sz w:val="24"/>
                <w:szCs w:val="24"/>
              </w:rPr>
            </w:pPr>
            <w:r w:rsidRPr="00831DF1">
              <w:rPr>
                <w:color w:val="FFFFFF"/>
              </w:rPr>
              <w:t> </w:t>
            </w:r>
            <w:r w:rsidRPr="00831DF1">
              <w:t xml:space="preserve"> 3.4.3.6 </w:t>
            </w:r>
          </w:p>
        </w:tc>
      </w:tr>
      <w:tr w:rsidR="000E173E" w:rsidRPr="00831DF1" w14:paraId="38BED0AC"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DF7DBBA" w14:textId="77777777" w:rsidR="00C53F54" w:rsidRPr="00831DF1" w:rsidRDefault="00C53F54" w:rsidP="00831DF1">
            <w:pPr>
              <w:pStyle w:val="TableEntry"/>
              <w:rPr>
                <w:sz w:val="24"/>
                <w:szCs w:val="24"/>
              </w:rPr>
            </w:pPr>
            <w:r w:rsidRPr="00831DF1">
              <w:rPr>
                <w:color w:val="FFFFFF"/>
              </w:rPr>
              <w:t> </w:t>
            </w:r>
            <w:r w:rsidRPr="00831DF1">
              <w:t xml:space="preserve"> Attending Doctor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8B54B68" w14:textId="77777777" w:rsidR="00C53F54" w:rsidRPr="00831DF1" w:rsidRDefault="00C53F54" w:rsidP="00831DF1">
            <w:pPr>
              <w:pStyle w:val="TableEntry"/>
              <w:rPr>
                <w:sz w:val="24"/>
                <w:szCs w:val="24"/>
              </w:rPr>
            </w:pPr>
            <w:r w:rsidRPr="00831DF1">
              <w:rPr>
                <w:color w:val="FFFFFF"/>
              </w:rPr>
              <w:t> </w:t>
            </w:r>
            <w:r w:rsidRPr="00831DF1">
              <w:t xml:space="preserve"> 7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E1AB0A5" w14:textId="77777777" w:rsidR="00C53F54" w:rsidRPr="00831DF1" w:rsidRDefault="00C53F54" w:rsidP="00831DF1">
            <w:pPr>
              <w:pStyle w:val="TableEntry"/>
              <w:rPr>
                <w:sz w:val="24"/>
                <w:szCs w:val="24"/>
              </w:rPr>
            </w:pPr>
            <w:r w:rsidRPr="00831DF1">
              <w:rPr>
                <w:color w:val="FFFFFF"/>
              </w:rPr>
              <w:t> </w:t>
            </w:r>
            <w:r w:rsidRPr="00831DF1">
              <w:t xml:space="preserve"> XCN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0F777F2" w14:textId="77777777"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30C135C3"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F38522E"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2EB599F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07E0ACD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1547818" w14:textId="77777777" w:rsidR="00C53F54" w:rsidRPr="00831DF1" w:rsidRDefault="00C53F54" w:rsidP="00831DF1">
            <w:pPr>
              <w:pStyle w:val="TableEntry"/>
              <w:rPr>
                <w:sz w:val="24"/>
                <w:szCs w:val="24"/>
              </w:rPr>
            </w:pPr>
            <w:r w:rsidRPr="00831DF1">
              <w:t xml:space="preserve">0010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0901A7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353463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CB91AF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744C9360" w14:textId="77777777" w:rsidR="00C53F54" w:rsidRPr="00831DF1" w:rsidRDefault="00C53F54" w:rsidP="00831DF1">
            <w:pPr>
              <w:pStyle w:val="TableEntry"/>
              <w:rPr>
                <w:sz w:val="24"/>
                <w:szCs w:val="24"/>
              </w:rPr>
            </w:pPr>
            <w:r w:rsidRPr="00831DF1">
              <w:rPr>
                <w:color w:val="FFFFFF"/>
              </w:rPr>
              <w:t> </w:t>
            </w:r>
            <w:r w:rsidRPr="00831DF1">
              <w:t xml:space="preserve"> 3.4.3.7 </w:t>
            </w:r>
          </w:p>
        </w:tc>
      </w:tr>
      <w:tr w:rsidR="000E173E" w:rsidRPr="00831DF1" w14:paraId="61633DC5"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B5827A3" w14:textId="77777777" w:rsidR="00C53F54" w:rsidRPr="00831DF1" w:rsidRDefault="00C53F54" w:rsidP="00831DF1">
            <w:pPr>
              <w:pStyle w:val="TableEntry"/>
              <w:rPr>
                <w:sz w:val="24"/>
                <w:szCs w:val="24"/>
              </w:rPr>
            </w:pPr>
            <w:r w:rsidRPr="00831DF1">
              <w:rPr>
                <w:color w:val="FFFFFF"/>
              </w:rPr>
              <w:t> </w:t>
            </w:r>
            <w:r w:rsidRPr="00831DF1">
              <w:t xml:space="preserve"> Referring Doctor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FF540D3" w14:textId="77777777" w:rsidR="00C53F54" w:rsidRPr="00831DF1" w:rsidRDefault="00C53F54" w:rsidP="00831DF1">
            <w:pPr>
              <w:pStyle w:val="TableEntry"/>
              <w:rPr>
                <w:sz w:val="24"/>
                <w:szCs w:val="24"/>
              </w:rPr>
            </w:pPr>
            <w:r w:rsidRPr="00831DF1">
              <w:rPr>
                <w:color w:val="FFFFFF"/>
              </w:rPr>
              <w:t> </w:t>
            </w:r>
            <w:r w:rsidRPr="00831DF1">
              <w:t xml:space="preserve"> 8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EC4C9BA" w14:textId="77777777" w:rsidR="00C53F54" w:rsidRPr="00831DF1" w:rsidRDefault="00C53F54" w:rsidP="00831DF1">
            <w:pPr>
              <w:pStyle w:val="TableEntry"/>
              <w:rPr>
                <w:sz w:val="24"/>
                <w:szCs w:val="24"/>
              </w:rPr>
            </w:pPr>
            <w:r w:rsidRPr="00831DF1">
              <w:rPr>
                <w:color w:val="FFFFFF"/>
              </w:rPr>
              <w:t> </w:t>
            </w:r>
            <w:r w:rsidRPr="00831DF1">
              <w:t xml:space="preserve"> XCN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E7BADB4" w14:textId="77777777"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59C390A8"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E9154B3"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686B1E6F"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707B662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90A1013" w14:textId="77777777" w:rsidR="00C53F54" w:rsidRPr="00831DF1" w:rsidRDefault="00C53F54" w:rsidP="00831DF1">
            <w:pPr>
              <w:pStyle w:val="TableEntry"/>
              <w:rPr>
                <w:sz w:val="24"/>
                <w:szCs w:val="24"/>
              </w:rPr>
            </w:pPr>
            <w:r w:rsidRPr="00831DF1">
              <w:t xml:space="preserve">0010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2178E2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CB4710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161596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7EB0D834" w14:textId="77777777" w:rsidR="00C53F54" w:rsidRPr="00831DF1" w:rsidRDefault="00C53F54" w:rsidP="00831DF1">
            <w:pPr>
              <w:pStyle w:val="TableEntry"/>
              <w:rPr>
                <w:sz w:val="24"/>
                <w:szCs w:val="24"/>
              </w:rPr>
            </w:pPr>
            <w:r w:rsidRPr="00831DF1">
              <w:rPr>
                <w:color w:val="FFFFFF"/>
              </w:rPr>
              <w:t> </w:t>
            </w:r>
            <w:r w:rsidRPr="00831DF1">
              <w:t xml:space="preserve"> 3.4.3.8 </w:t>
            </w:r>
          </w:p>
        </w:tc>
      </w:tr>
      <w:tr w:rsidR="000E173E" w:rsidRPr="00831DF1" w14:paraId="4607575B"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745AA93" w14:textId="77777777" w:rsidR="00C53F54" w:rsidRPr="00831DF1" w:rsidRDefault="00C53F54" w:rsidP="00831DF1">
            <w:pPr>
              <w:pStyle w:val="TableEntry"/>
              <w:rPr>
                <w:sz w:val="24"/>
                <w:szCs w:val="24"/>
              </w:rPr>
            </w:pPr>
            <w:r w:rsidRPr="00831DF1">
              <w:rPr>
                <w:color w:val="FFFFFF"/>
              </w:rPr>
              <w:t> </w:t>
            </w:r>
            <w:r w:rsidRPr="00831DF1">
              <w:t xml:space="preserve">Consulting Doctor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6AD947C" w14:textId="77777777" w:rsidR="00C53F54" w:rsidRPr="00831DF1" w:rsidRDefault="00C53F54" w:rsidP="00831DF1">
            <w:pPr>
              <w:pStyle w:val="TableEntry"/>
              <w:rPr>
                <w:sz w:val="24"/>
                <w:szCs w:val="24"/>
              </w:rPr>
            </w:pPr>
            <w:r w:rsidRPr="00831DF1">
              <w:rPr>
                <w:color w:val="FFFFFF"/>
              </w:rPr>
              <w:t> </w:t>
            </w:r>
            <w:r w:rsidRPr="00831DF1">
              <w:t xml:space="preserve"> 9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C260CAC" w14:textId="77777777" w:rsidR="00C53F54" w:rsidRPr="00831DF1" w:rsidRDefault="00C53F54" w:rsidP="00831DF1">
            <w:pPr>
              <w:pStyle w:val="TableEntry"/>
              <w:rPr>
                <w:sz w:val="24"/>
                <w:szCs w:val="24"/>
              </w:rPr>
            </w:pPr>
            <w:r w:rsidRPr="00831DF1">
              <w:rPr>
                <w:color w:val="FFFFFF"/>
              </w:rPr>
              <w:t> </w:t>
            </w:r>
            <w:r w:rsidRPr="00831DF1">
              <w:t xml:space="preserve"> XCN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AC10217" w14:textId="77777777"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097A23DF"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BECAA0"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0B7020D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67A87ADF"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57EA1A4" w14:textId="77777777" w:rsidR="00C53F54" w:rsidRPr="00831DF1" w:rsidRDefault="00C53F54" w:rsidP="00831DF1">
            <w:pPr>
              <w:pStyle w:val="TableEntry"/>
              <w:rPr>
                <w:sz w:val="24"/>
                <w:szCs w:val="24"/>
              </w:rPr>
            </w:pPr>
            <w:r w:rsidRPr="00831DF1">
              <w:t xml:space="preserve">0010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60BE83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1D9804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01B9B0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3E1851CF" w14:textId="77777777" w:rsidR="00C53F54" w:rsidRPr="00831DF1" w:rsidRDefault="00C53F54" w:rsidP="00831DF1">
            <w:pPr>
              <w:pStyle w:val="TableEntry"/>
              <w:rPr>
                <w:sz w:val="24"/>
                <w:szCs w:val="24"/>
              </w:rPr>
            </w:pPr>
            <w:r w:rsidRPr="00831DF1">
              <w:rPr>
                <w:color w:val="FFFFFF"/>
              </w:rPr>
              <w:t> </w:t>
            </w:r>
            <w:r w:rsidRPr="00831DF1">
              <w:t xml:space="preserve"> 3.4.3.9 </w:t>
            </w:r>
          </w:p>
        </w:tc>
      </w:tr>
      <w:tr w:rsidR="000E173E" w:rsidRPr="00831DF1" w14:paraId="3AC25AE3"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2AF082A" w14:textId="77777777" w:rsidR="00C53F54" w:rsidRPr="00831DF1" w:rsidRDefault="00C53F54" w:rsidP="00831DF1">
            <w:pPr>
              <w:pStyle w:val="TableEntry"/>
              <w:rPr>
                <w:sz w:val="24"/>
                <w:szCs w:val="24"/>
              </w:rPr>
            </w:pPr>
            <w:r w:rsidRPr="00831DF1">
              <w:rPr>
                <w:color w:val="FFFFFF"/>
              </w:rPr>
              <w:t> </w:t>
            </w:r>
            <w:r w:rsidRPr="00831DF1">
              <w:t xml:space="preserve"> Hospital Service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FD8FF63" w14:textId="77777777" w:rsidR="00C53F54" w:rsidRPr="00831DF1" w:rsidRDefault="00C53F54" w:rsidP="00831DF1">
            <w:pPr>
              <w:pStyle w:val="TableEntry"/>
              <w:rPr>
                <w:sz w:val="24"/>
                <w:szCs w:val="24"/>
              </w:rPr>
            </w:pPr>
            <w:r w:rsidRPr="00831DF1">
              <w:t xml:space="preserve">10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2CA416C"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43C9884" w14:textId="77777777" w:rsidR="00C53F54" w:rsidRPr="00831DF1" w:rsidRDefault="00C53F54" w:rsidP="00831DF1">
            <w:pPr>
              <w:pStyle w:val="TableEntry"/>
              <w:rPr>
                <w:sz w:val="24"/>
                <w:szCs w:val="24"/>
              </w:rPr>
            </w:pPr>
            <w:r w:rsidRPr="00831DF1">
              <w:rPr>
                <w:color w:val="FFFFFF"/>
              </w:rPr>
              <w:t> </w:t>
            </w:r>
            <w:r w:rsidRPr="00831DF1">
              <w:t xml:space="preserve"> 10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73B3AFFB"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F731A95"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0DCF9D4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70D1436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7145A88" w14:textId="77777777" w:rsidR="00C53F54" w:rsidRPr="00831DF1" w:rsidRDefault="00C53F54" w:rsidP="00831DF1">
            <w:pPr>
              <w:pStyle w:val="TableEntry"/>
              <w:rPr>
                <w:sz w:val="24"/>
                <w:szCs w:val="24"/>
              </w:rPr>
            </w:pPr>
            <w:r w:rsidRPr="00831DF1">
              <w:rPr>
                <w:color w:val="FFFFFF"/>
              </w:rPr>
              <w:t> </w:t>
            </w:r>
            <w:r w:rsidRPr="00831DF1">
              <w:t xml:space="preserve"> 0069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2E1D43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9746C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2822ED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274C721C" w14:textId="77777777" w:rsidR="00C53F54" w:rsidRPr="00831DF1" w:rsidRDefault="00C53F54" w:rsidP="00831DF1">
            <w:pPr>
              <w:pStyle w:val="TableEntry"/>
              <w:rPr>
                <w:sz w:val="24"/>
                <w:szCs w:val="24"/>
              </w:rPr>
            </w:pPr>
            <w:r w:rsidRPr="00831DF1">
              <w:rPr>
                <w:color w:val="FFFFFF"/>
              </w:rPr>
              <w:t> </w:t>
            </w:r>
            <w:r w:rsidRPr="00831DF1">
              <w:t xml:space="preserve"> 3.4.3.10 </w:t>
            </w:r>
          </w:p>
        </w:tc>
      </w:tr>
      <w:tr w:rsidR="000E173E" w:rsidRPr="00831DF1" w14:paraId="72E0EE8B"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D259194" w14:textId="77777777" w:rsidR="00C53F54" w:rsidRPr="00831DF1" w:rsidRDefault="00C53F54" w:rsidP="00831DF1">
            <w:pPr>
              <w:pStyle w:val="TableEntry"/>
              <w:rPr>
                <w:sz w:val="24"/>
                <w:szCs w:val="24"/>
              </w:rPr>
            </w:pPr>
            <w:r w:rsidRPr="00831DF1">
              <w:rPr>
                <w:color w:val="FFFFFF"/>
              </w:rPr>
              <w:t> </w:t>
            </w:r>
            <w:r w:rsidRPr="00831DF1">
              <w:t xml:space="preserve"> Temporary Location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54EAFCF" w14:textId="77777777" w:rsidR="00C53F54" w:rsidRPr="00831DF1" w:rsidRDefault="00C53F54" w:rsidP="00831DF1">
            <w:pPr>
              <w:pStyle w:val="TableEntry"/>
              <w:rPr>
                <w:sz w:val="24"/>
                <w:szCs w:val="24"/>
              </w:rPr>
            </w:pPr>
            <w:r w:rsidRPr="00831DF1">
              <w:t xml:space="preserve">11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6BB7842" w14:textId="77777777" w:rsidR="00C53F54" w:rsidRPr="00831DF1" w:rsidRDefault="00C53F54" w:rsidP="00831DF1">
            <w:pPr>
              <w:pStyle w:val="TableEntry"/>
              <w:rPr>
                <w:sz w:val="24"/>
                <w:szCs w:val="24"/>
              </w:rPr>
            </w:pPr>
            <w:r w:rsidRPr="00831DF1">
              <w:rPr>
                <w:color w:val="FFFFFF"/>
              </w:rPr>
              <w:t> </w:t>
            </w:r>
            <w:r w:rsidRPr="00831DF1">
              <w:t xml:space="preserve"> PL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1015093" w14:textId="77777777" w:rsidR="00C53F54" w:rsidRPr="00831DF1" w:rsidRDefault="00C53F54" w:rsidP="00831DF1">
            <w:pPr>
              <w:pStyle w:val="TableEntry"/>
              <w:rPr>
                <w:sz w:val="24"/>
                <w:szCs w:val="24"/>
              </w:rPr>
            </w:pPr>
            <w:r w:rsidRPr="00831DF1">
              <w:rPr>
                <w:color w:val="FFFFFF"/>
              </w:rPr>
              <w:t> </w:t>
            </w:r>
            <w:r w:rsidRPr="00831DF1">
              <w:t xml:space="preserve"> 80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2A7CCDA7"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0EA46A1"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06A44DF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6850CDA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EEE1641"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ED8C5E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2E214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DBFE7F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26324DD7" w14:textId="77777777" w:rsidR="00C53F54" w:rsidRPr="00831DF1" w:rsidRDefault="00C53F54" w:rsidP="00831DF1">
            <w:pPr>
              <w:pStyle w:val="TableEntry"/>
              <w:rPr>
                <w:sz w:val="24"/>
                <w:szCs w:val="24"/>
              </w:rPr>
            </w:pPr>
            <w:r w:rsidRPr="00831DF1">
              <w:rPr>
                <w:color w:val="FFFFFF"/>
              </w:rPr>
              <w:t> </w:t>
            </w:r>
            <w:r w:rsidRPr="00831DF1">
              <w:t xml:space="preserve"> 3.4.3.11 </w:t>
            </w:r>
          </w:p>
        </w:tc>
      </w:tr>
      <w:tr w:rsidR="000E173E" w:rsidRPr="00831DF1" w14:paraId="3C73DCC0"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A2C489A" w14:textId="77777777" w:rsidR="00C53F54" w:rsidRPr="00831DF1" w:rsidRDefault="00C53F54" w:rsidP="00831DF1">
            <w:pPr>
              <w:pStyle w:val="TableEntry"/>
              <w:rPr>
                <w:sz w:val="24"/>
                <w:szCs w:val="24"/>
              </w:rPr>
            </w:pPr>
            <w:r w:rsidRPr="00831DF1">
              <w:rPr>
                <w:color w:val="FFFFFF"/>
              </w:rPr>
              <w:t> </w:t>
            </w:r>
            <w:r w:rsidRPr="00831DF1">
              <w:t xml:space="preserve"> Preadmit Test Indicator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FEA0A65" w14:textId="77777777" w:rsidR="00C53F54" w:rsidRPr="00831DF1" w:rsidRDefault="00C53F54" w:rsidP="00831DF1">
            <w:pPr>
              <w:pStyle w:val="TableEntry"/>
              <w:rPr>
                <w:sz w:val="24"/>
                <w:szCs w:val="24"/>
              </w:rPr>
            </w:pPr>
            <w:r w:rsidRPr="00831DF1">
              <w:t xml:space="preserve">12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09DA559"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ADD2D50"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322011B5"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35416B6"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1BF8024F"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147D616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90E5196" w14:textId="77777777" w:rsidR="00C53F54" w:rsidRPr="00831DF1" w:rsidRDefault="00C53F54" w:rsidP="00831DF1">
            <w:pPr>
              <w:pStyle w:val="TableEntry"/>
              <w:rPr>
                <w:sz w:val="24"/>
                <w:szCs w:val="24"/>
              </w:rPr>
            </w:pPr>
            <w:r w:rsidRPr="00831DF1">
              <w:t xml:space="preserve">0087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55C9E9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D3BE78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E2F2C5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62C50C40" w14:textId="77777777" w:rsidR="00C53F54" w:rsidRPr="00831DF1" w:rsidRDefault="00C53F54" w:rsidP="00831DF1">
            <w:pPr>
              <w:pStyle w:val="TableEntry"/>
              <w:rPr>
                <w:sz w:val="24"/>
                <w:szCs w:val="24"/>
              </w:rPr>
            </w:pPr>
            <w:r w:rsidRPr="00831DF1">
              <w:rPr>
                <w:color w:val="FFFFFF"/>
              </w:rPr>
              <w:t> </w:t>
            </w:r>
            <w:r w:rsidRPr="00831DF1">
              <w:t xml:space="preserve"> 3.4.3.12 </w:t>
            </w:r>
          </w:p>
        </w:tc>
      </w:tr>
      <w:tr w:rsidR="000E173E" w:rsidRPr="00831DF1" w14:paraId="6EEC9995"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3E88200" w14:textId="77777777" w:rsidR="00C53F54" w:rsidRPr="00831DF1" w:rsidRDefault="00C53F54" w:rsidP="00831DF1">
            <w:pPr>
              <w:pStyle w:val="TableEntry"/>
              <w:rPr>
                <w:sz w:val="24"/>
                <w:szCs w:val="24"/>
              </w:rPr>
            </w:pPr>
            <w:r w:rsidRPr="00831DF1">
              <w:rPr>
                <w:color w:val="FFFFFF"/>
              </w:rPr>
              <w:t> </w:t>
            </w:r>
            <w:r w:rsidRPr="00831DF1">
              <w:t xml:space="preserve"> Re-admission Indicator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9D00215" w14:textId="77777777" w:rsidR="00C53F54" w:rsidRPr="00831DF1" w:rsidRDefault="00C53F54" w:rsidP="00831DF1">
            <w:pPr>
              <w:pStyle w:val="TableEntry"/>
              <w:rPr>
                <w:sz w:val="24"/>
                <w:szCs w:val="24"/>
              </w:rPr>
            </w:pPr>
            <w:r w:rsidRPr="00831DF1">
              <w:t xml:space="preserve">13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BECAF6D"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212D398"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374C56BF"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6A89FC7"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0E06463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21C0C3A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B1E1044" w14:textId="77777777" w:rsidR="00C53F54" w:rsidRPr="00831DF1" w:rsidRDefault="00C53F54" w:rsidP="00831DF1">
            <w:pPr>
              <w:pStyle w:val="TableEntry"/>
              <w:rPr>
                <w:sz w:val="24"/>
                <w:szCs w:val="24"/>
              </w:rPr>
            </w:pPr>
            <w:r w:rsidRPr="00831DF1">
              <w:t xml:space="preserve">0092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B62E88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C80602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3F4DC4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73B48203" w14:textId="77777777" w:rsidR="00C53F54" w:rsidRPr="00831DF1" w:rsidRDefault="00C53F54" w:rsidP="00831DF1">
            <w:pPr>
              <w:pStyle w:val="TableEntry"/>
              <w:rPr>
                <w:sz w:val="24"/>
                <w:szCs w:val="24"/>
              </w:rPr>
            </w:pPr>
            <w:r w:rsidRPr="00831DF1">
              <w:rPr>
                <w:color w:val="FFFFFF"/>
              </w:rPr>
              <w:t> </w:t>
            </w:r>
            <w:r w:rsidRPr="00831DF1">
              <w:t xml:space="preserve"> 3.4.3.13 </w:t>
            </w:r>
          </w:p>
        </w:tc>
      </w:tr>
      <w:tr w:rsidR="000E173E" w:rsidRPr="00831DF1" w14:paraId="7DBA48B9"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5CCE9EF" w14:textId="77777777" w:rsidR="00C53F54" w:rsidRPr="00831DF1" w:rsidRDefault="00C53F54" w:rsidP="00831DF1">
            <w:pPr>
              <w:pStyle w:val="TableEntry"/>
              <w:rPr>
                <w:sz w:val="24"/>
                <w:szCs w:val="24"/>
              </w:rPr>
            </w:pPr>
            <w:r w:rsidRPr="00831DF1">
              <w:rPr>
                <w:color w:val="FFFFFF"/>
              </w:rPr>
              <w:t> </w:t>
            </w:r>
            <w:r w:rsidRPr="00831DF1">
              <w:t xml:space="preserve"> Admit Source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1373298" w14:textId="77777777" w:rsidR="00C53F54" w:rsidRPr="00831DF1" w:rsidRDefault="00C53F54" w:rsidP="00831DF1">
            <w:pPr>
              <w:pStyle w:val="TableEntry"/>
              <w:rPr>
                <w:sz w:val="24"/>
                <w:szCs w:val="24"/>
              </w:rPr>
            </w:pPr>
            <w:r w:rsidRPr="00831DF1">
              <w:t xml:space="preserve">14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D9CB09B"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F301DC6" w14:textId="77777777" w:rsidR="00C53F54" w:rsidRPr="00831DF1" w:rsidRDefault="00C53F54" w:rsidP="00831DF1">
            <w:pPr>
              <w:pStyle w:val="TableEntry"/>
              <w:rPr>
                <w:sz w:val="24"/>
                <w:szCs w:val="24"/>
              </w:rPr>
            </w:pPr>
            <w:r w:rsidRPr="00831DF1">
              <w:rPr>
                <w:color w:val="FFFFFF"/>
              </w:rPr>
              <w:t> </w:t>
            </w:r>
            <w:r w:rsidRPr="00831DF1">
              <w:t xml:space="preserve"> 6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53F30B3F"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E035351"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50A025B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2AD2B3E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04D162F" w14:textId="77777777" w:rsidR="00C53F54" w:rsidRPr="00831DF1" w:rsidRDefault="00C53F54" w:rsidP="00831DF1">
            <w:pPr>
              <w:pStyle w:val="TableEntry"/>
              <w:rPr>
                <w:sz w:val="24"/>
                <w:szCs w:val="24"/>
              </w:rPr>
            </w:pPr>
            <w:r w:rsidRPr="00831DF1">
              <w:rPr>
                <w:color w:val="FFFFFF"/>
              </w:rPr>
              <w:t> </w:t>
            </w:r>
            <w:r w:rsidRPr="00831DF1">
              <w:t xml:space="preserve"> 0023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85904C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A19424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6114F0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41127FB6" w14:textId="77777777" w:rsidR="00C53F54" w:rsidRPr="00831DF1" w:rsidRDefault="00C53F54" w:rsidP="00831DF1">
            <w:pPr>
              <w:pStyle w:val="TableEntry"/>
              <w:rPr>
                <w:sz w:val="24"/>
                <w:szCs w:val="24"/>
              </w:rPr>
            </w:pPr>
            <w:r w:rsidRPr="00831DF1">
              <w:rPr>
                <w:color w:val="FFFFFF"/>
              </w:rPr>
              <w:t> </w:t>
            </w:r>
            <w:r w:rsidRPr="00831DF1">
              <w:t xml:space="preserve"> 3.4.3.14 </w:t>
            </w:r>
          </w:p>
        </w:tc>
      </w:tr>
      <w:tr w:rsidR="000E173E" w:rsidRPr="00831DF1" w14:paraId="40ADED23"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E84D8B7" w14:textId="77777777" w:rsidR="00C53F54" w:rsidRPr="00831DF1" w:rsidRDefault="00C53F54" w:rsidP="00831DF1">
            <w:pPr>
              <w:pStyle w:val="TableEntry"/>
              <w:rPr>
                <w:sz w:val="24"/>
                <w:szCs w:val="24"/>
              </w:rPr>
            </w:pPr>
            <w:r w:rsidRPr="00831DF1">
              <w:t xml:space="preserve">Ambulatory Status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97AD9E4" w14:textId="77777777" w:rsidR="00C53F54" w:rsidRPr="00831DF1" w:rsidRDefault="00C53F54" w:rsidP="00831DF1">
            <w:pPr>
              <w:pStyle w:val="TableEntry"/>
              <w:rPr>
                <w:sz w:val="24"/>
                <w:szCs w:val="24"/>
              </w:rPr>
            </w:pPr>
            <w:r w:rsidRPr="00831DF1">
              <w:rPr>
                <w:color w:val="FFFFFF"/>
              </w:rPr>
              <w:t> </w:t>
            </w:r>
            <w:r w:rsidRPr="00831DF1">
              <w:t xml:space="preserve"> 15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905F1F1"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41F9CF7"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7BD597A7"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C27DF79"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30B4FDE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2A7D2B5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EF4405C" w14:textId="77777777" w:rsidR="00C53F54" w:rsidRPr="00831DF1" w:rsidRDefault="00C53F54" w:rsidP="00831DF1">
            <w:pPr>
              <w:pStyle w:val="TableEntry"/>
              <w:rPr>
                <w:sz w:val="24"/>
                <w:szCs w:val="24"/>
              </w:rPr>
            </w:pPr>
            <w:r w:rsidRPr="00831DF1">
              <w:t xml:space="preserve">0009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B55D32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6924ED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5E684F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2788A851" w14:textId="77777777" w:rsidR="00C53F54" w:rsidRPr="00831DF1" w:rsidRDefault="00C53F54" w:rsidP="00831DF1">
            <w:pPr>
              <w:pStyle w:val="TableEntry"/>
              <w:rPr>
                <w:sz w:val="24"/>
                <w:szCs w:val="24"/>
              </w:rPr>
            </w:pPr>
            <w:r w:rsidRPr="00831DF1">
              <w:rPr>
                <w:color w:val="FFFFFF"/>
              </w:rPr>
              <w:t> </w:t>
            </w:r>
            <w:r w:rsidRPr="00831DF1">
              <w:t xml:space="preserve"> 6.5.7.32 </w:t>
            </w:r>
          </w:p>
        </w:tc>
      </w:tr>
      <w:tr w:rsidR="000E173E" w:rsidRPr="00831DF1" w14:paraId="27775723"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B6F3D04" w14:textId="77777777" w:rsidR="00C53F54" w:rsidRPr="00831DF1" w:rsidRDefault="00C53F54" w:rsidP="00831DF1">
            <w:pPr>
              <w:pStyle w:val="TableEntry"/>
              <w:rPr>
                <w:sz w:val="24"/>
                <w:szCs w:val="24"/>
              </w:rPr>
            </w:pPr>
            <w:r w:rsidRPr="00831DF1">
              <w:rPr>
                <w:color w:val="FFFFFF"/>
              </w:rPr>
              <w:t> </w:t>
            </w:r>
            <w:r w:rsidRPr="00831DF1">
              <w:t xml:space="preserve"> VIP Indicator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584B279" w14:textId="77777777" w:rsidR="00C53F54" w:rsidRPr="00831DF1" w:rsidRDefault="00C53F54" w:rsidP="00831DF1">
            <w:pPr>
              <w:pStyle w:val="TableEntry"/>
              <w:rPr>
                <w:sz w:val="24"/>
                <w:szCs w:val="24"/>
              </w:rPr>
            </w:pPr>
            <w:r w:rsidRPr="00831DF1">
              <w:rPr>
                <w:color w:val="FFFFFF"/>
              </w:rPr>
              <w:t> </w:t>
            </w:r>
            <w:r w:rsidRPr="00831DF1">
              <w:t xml:space="preserve"> 16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EBF94B6"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6B8F244"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40330720"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0A52A19"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5B4CC1E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2AB74C9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5029027" w14:textId="77777777" w:rsidR="00C53F54" w:rsidRPr="00831DF1" w:rsidRDefault="00C53F54" w:rsidP="00831DF1">
            <w:pPr>
              <w:pStyle w:val="TableEntry"/>
              <w:rPr>
                <w:sz w:val="24"/>
                <w:szCs w:val="24"/>
              </w:rPr>
            </w:pPr>
            <w:r w:rsidRPr="00831DF1">
              <w:t xml:space="preserve">0099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E610AB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BE4496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FE095C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35DE2D29" w14:textId="77777777" w:rsidR="00C53F54" w:rsidRPr="00831DF1" w:rsidRDefault="00C53F54" w:rsidP="00831DF1">
            <w:pPr>
              <w:pStyle w:val="TableEntry"/>
              <w:rPr>
                <w:sz w:val="24"/>
                <w:szCs w:val="24"/>
              </w:rPr>
            </w:pPr>
            <w:r w:rsidRPr="00831DF1">
              <w:rPr>
                <w:color w:val="FFFFFF"/>
              </w:rPr>
              <w:t> </w:t>
            </w:r>
            <w:r w:rsidRPr="00831DF1">
              <w:t xml:space="preserve"> 3.4.3.16 </w:t>
            </w:r>
          </w:p>
        </w:tc>
      </w:tr>
      <w:tr w:rsidR="000E173E" w:rsidRPr="00831DF1" w14:paraId="218E5EE8"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569A01" w14:textId="77777777" w:rsidR="00C53F54" w:rsidRPr="00831DF1" w:rsidRDefault="00C53F54" w:rsidP="00831DF1">
            <w:pPr>
              <w:pStyle w:val="TableEntry"/>
              <w:rPr>
                <w:sz w:val="24"/>
                <w:szCs w:val="24"/>
              </w:rPr>
            </w:pPr>
            <w:r w:rsidRPr="00831DF1">
              <w:rPr>
                <w:color w:val="FFFFFF"/>
              </w:rPr>
              <w:t> </w:t>
            </w:r>
            <w:r w:rsidRPr="00831DF1">
              <w:t xml:space="preserve"> Admitting Doctor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D5EEC5C" w14:textId="77777777" w:rsidR="00C53F54" w:rsidRPr="00831DF1" w:rsidRDefault="00C53F54" w:rsidP="00831DF1">
            <w:pPr>
              <w:pStyle w:val="TableEntry"/>
              <w:rPr>
                <w:sz w:val="24"/>
                <w:szCs w:val="24"/>
              </w:rPr>
            </w:pPr>
            <w:r w:rsidRPr="00831DF1">
              <w:rPr>
                <w:color w:val="FFFFFF"/>
              </w:rPr>
              <w:t> </w:t>
            </w:r>
            <w:r w:rsidRPr="00831DF1">
              <w:t xml:space="preserve"> 17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D9E50A6" w14:textId="77777777" w:rsidR="00C53F54" w:rsidRPr="00831DF1" w:rsidRDefault="00C53F54" w:rsidP="00831DF1">
            <w:pPr>
              <w:pStyle w:val="TableEntry"/>
              <w:rPr>
                <w:sz w:val="24"/>
                <w:szCs w:val="24"/>
              </w:rPr>
            </w:pPr>
            <w:r w:rsidRPr="00831DF1">
              <w:rPr>
                <w:color w:val="FFFFFF"/>
              </w:rPr>
              <w:t> </w:t>
            </w:r>
            <w:r w:rsidRPr="00831DF1">
              <w:t xml:space="preserve"> XCN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D88D83C" w14:textId="77777777"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25DC26CD"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9C9585F"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0C4FFC7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7394634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EB167AC" w14:textId="77777777" w:rsidR="00C53F54" w:rsidRPr="00831DF1" w:rsidRDefault="00C53F54" w:rsidP="00831DF1">
            <w:pPr>
              <w:pStyle w:val="TableEntry"/>
              <w:rPr>
                <w:sz w:val="24"/>
                <w:szCs w:val="24"/>
              </w:rPr>
            </w:pPr>
            <w:r w:rsidRPr="00831DF1">
              <w:t xml:space="preserve">0010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6E2F30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B92EAB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E43B37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3648CA87" w14:textId="77777777" w:rsidR="00C53F54" w:rsidRPr="00831DF1" w:rsidRDefault="00C53F54" w:rsidP="00831DF1">
            <w:pPr>
              <w:pStyle w:val="TableEntry"/>
              <w:rPr>
                <w:sz w:val="24"/>
                <w:szCs w:val="24"/>
              </w:rPr>
            </w:pPr>
            <w:r w:rsidRPr="00831DF1">
              <w:rPr>
                <w:color w:val="FFFFFF"/>
              </w:rPr>
              <w:t> </w:t>
            </w:r>
            <w:r w:rsidRPr="00831DF1">
              <w:t xml:space="preserve"> 3.4.3.17 </w:t>
            </w:r>
          </w:p>
        </w:tc>
      </w:tr>
      <w:tr w:rsidR="000E173E" w:rsidRPr="00831DF1" w14:paraId="6E1F0721"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DDBB728" w14:textId="77777777" w:rsidR="00C53F54" w:rsidRPr="00831DF1" w:rsidRDefault="00C53F54" w:rsidP="00831DF1">
            <w:pPr>
              <w:pStyle w:val="TableEntry"/>
              <w:rPr>
                <w:sz w:val="24"/>
                <w:szCs w:val="24"/>
              </w:rPr>
            </w:pPr>
            <w:r w:rsidRPr="00831DF1">
              <w:rPr>
                <w:color w:val="FFFFFF"/>
              </w:rPr>
              <w:t> </w:t>
            </w:r>
            <w:r w:rsidRPr="00831DF1">
              <w:t xml:space="preserve"> Patient Type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10E614F" w14:textId="77777777" w:rsidR="00C53F54" w:rsidRPr="00831DF1" w:rsidRDefault="00C53F54" w:rsidP="00831DF1">
            <w:pPr>
              <w:pStyle w:val="TableEntry"/>
              <w:rPr>
                <w:sz w:val="24"/>
                <w:szCs w:val="24"/>
              </w:rPr>
            </w:pPr>
            <w:r w:rsidRPr="00831DF1">
              <w:t xml:space="preserve">18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FB7DD34"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BADF500"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14:paraId="2B9CC410" w14:textId="77777777"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81A6318"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14:paraId="67585BE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14:paraId="43CB3C2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6CFB90C" w14:textId="77777777" w:rsidR="00C53F54" w:rsidRPr="00831DF1" w:rsidRDefault="00C53F54" w:rsidP="00831DF1">
            <w:pPr>
              <w:pStyle w:val="TableEntry"/>
              <w:rPr>
                <w:sz w:val="24"/>
                <w:szCs w:val="24"/>
              </w:rPr>
            </w:pPr>
            <w:r w:rsidRPr="00831DF1">
              <w:t xml:space="preserve">0018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9FAFE7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D01E84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D39216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63C3EB19" w14:textId="77777777" w:rsidR="00C53F54" w:rsidRPr="00831DF1" w:rsidRDefault="00C53F54" w:rsidP="00831DF1">
            <w:pPr>
              <w:pStyle w:val="TableEntry"/>
              <w:rPr>
                <w:sz w:val="24"/>
                <w:szCs w:val="24"/>
              </w:rPr>
            </w:pPr>
            <w:r w:rsidRPr="00831DF1">
              <w:rPr>
                <w:color w:val="FFFFFF"/>
              </w:rPr>
              <w:t> </w:t>
            </w:r>
            <w:r w:rsidRPr="00831DF1">
              <w:t xml:space="preserve"> 6.5.1.18 </w:t>
            </w:r>
          </w:p>
        </w:tc>
      </w:tr>
      <w:tr w:rsidR="000E173E" w:rsidRPr="00831DF1" w14:paraId="087F2F44" w14:textId="77777777"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vAlign w:val="center"/>
          </w:tcPr>
          <w:p w14:paraId="37617027" w14:textId="77777777" w:rsidR="00C53F54" w:rsidRPr="00831DF1" w:rsidRDefault="00C53F54" w:rsidP="00831DF1">
            <w:pPr>
              <w:pStyle w:val="TableEntry"/>
              <w:rPr>
                <w:sz w:val="24"/>
                <w:szCs w:val="24"/>
              </w:rPr>
            </w:pPr>
            <w:r w:rsidRPr="00831DF1">
              <w:rPr>
                <w:color w:val="FFFFFF"/>
              </w:rPr>
              <w:t> </w:t>
            </w:r>
            <w:r w:rsidRPr="00831DF1">
              <w:t xml:space="preserve"> Visit Number </w:t>
            </w:r>
          </w:p>
        </w:tc>
        <w:tc>
          <w:tcPr>
            <w:tcW w:w="186" w:type="pct"/>
            <w:gridSpan w:val="2"/>
            <w:tcBorders>
              <w:top w:val="outset" w:sz="6" w:space="0" w:color="auto"/>
              <w:left w:val="outset" w:sz="6" w:space="0" w:color="auto"/>
              <w:bottom w:val="outset" w:sz="6" w:space="0" w:color="auto"/>
              <w:right w:val="outset" w:sz="6" w:space="0" w:color="auto"/>
            </w:tcBorders>
            <w:vAlign w:val="center"/>
          </w:tcPr>
          <w:p w14:paraId="3018690D" w14:textId="77777777" w:rsidR="00C53F54" w:rsidRPr="00831DF1" w:rsidRDefault="00C53F54" w:rsidP="00831DF1">
            <w:pPr>
              <w:pStyle w:val="TableEntry"/>
              <w:rPr>
                <w:sz w:val="24"/>
                <w:szCs w:val="24"/>
              </w:rPr>
            </w:pPr>
            <w:r w:rsidRPr="00831DF1">
              <w:t xml:space="preserve">19 </w:t>
            </w:r>
          </w:p>
        </w:tc>
        <w:tc>
          <w:tcPr>
            <w:tcW w:w="434" w:type="pct"/>
            <w:gridSpan w:val="2"/>
            <w:tcBorders>
              <w:top w:val="outset" w:sz="6" w:space="0" w:color="auto"/>
              <w:left w:val="outset" w:sz="6" w:space="0" w:color="auto"/>
              <w:bottom w:val="outset" w:sz="6" w:space="0" w:color="auto"/>
              <w:right w:val="outset" w:sz="6" w:space="0" w:color="auto"/>
            </w:tcBorders>
            <w:vAlign w:val="center"/>
          </w:tcPr>
          <w:p w14:paraId="3382EC3E" w14:textId="77777777" w:rsidR="00C53F54" w:rsidRPr="00831DF1" w:rsidRDefault="00C53F54" w:rsidP="00831DF1">
            <w:pPr>
              <w:pStyle w:val="TableEntry"/>
              <w:rPr>
                <w:sz w:val="24"/>
                <w:szCs w:val="24"/>
              </w:rPr>
            </w:pPr>
            <w:r w:rsidRPr="00831DF1">
              <w:rPr>
                <w:color w:val="FFFFFF"/>
              </w:rPr>
              <w:t> </w:t>
            </w:r>
            <w:r w:rsidRPr="00831DF1">
              <w:t xml:space="preserve"> CX </w:t>
            </w:r>
          </w:p>
        </w:tc>
        <w:tc>
          <w:tcPr>
            <w:tcW w:w="201" w:type="pct"/>
            <w:gridSpan w:val="2"/>
            <w:tcBorders>
              <w:top w:val="outset" w:sz="6" w:space="0" w:color="auto"/>
              <w:left w:val="outset" w:sz="6" w:space="0" w:color="auto"/>
              <w:bottom w:val="outset" w:sz="6" w:space="0" w:color="auto"/>
              <w:right w:val="outset" w:sz="6" w:space="0" w:color="auto"/>
            </w:tcBorders>
            <w:vAlign w:val="center"/>
          </w:tcPr>
          <w:p w14:paraId="40ADDC2B" w14:textId="77777777"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vAlign w:val="center"/>
          </w:tcPr>
          <w:p w14:paraId="68E428B2" w14:textId="77777777" w:rsidR="00C53F54" w:rsidRPr="00831DF1" w:rsidRDefault="00C53F54" w:rsidP="00831DF1">
            <w:pPr>
              <w:pStyle w:val="TableEntry"/>
              <w:rPr>
                <w:sz w:val="24"/>
                <w:szCs w:val="24"/>
              </w:rPr>
            </w:pPr>
            <w:r w:rsidRPr="00831DF1">
              <w:t xml:space="preserve">RE </w:t>
            </w:r>
          </w:p>
        </w:tc>
        <w:tc>
          <w:tcPr>
            <w:tcW w:w="255" w:type="pct"/>
            <w:gridSpan w:val="2"/>
            <w:tcBorders>
              <w:top w:val="outset" w:sz="6" w:space="0" w:color="auto"/>
              <w:left w:val="outset" w:sz="6" w:space="0" w:color="auto"/>
              <w:bottom w:val="outset" w:sz="6" w:space="0" w:color="auto"/>
              <w:right w:val="outset" w:sz="6" w:space="0" w:color="auto"/>
            </w:tcBorders>
            <w:vAlign w:val="center"/>
          </w:tcPr>
          <w:p w14:paraId="13FA3505" w14:textId="77777777"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vAlign w:val="center"/>
          </w:tcPr>
          <w:p w14:paraId="00D0BA1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vAlign w:val="center"/>
          </w:tcPr>
          <w:p w14:paraId="627EC8F5"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65" w:type="pct"/>
            <w:gridSpan w:val="2"/>
            <w:tcBorders>
              <w:top w:val="outset" w:sz="6" w:space="0" w:color="auto"/>
              <w:left w:val="outset" w:sz="6" w:space="0" w:color="auto"/>
              <w:bottom w:val="outset" w:sz="6" w:space="0" w:color="auto"/>
              <w:right w:val="outset" w:sz="6" w:space="0" w:color="auto"/>
            </w:tcBorders>
            <w:vAlign w:val="center"/>
          </w:tcPr>
          <w:p w14:paraId="34F0545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76" w:type="pct"/>
            <w:gridSpan w:val="2"/>
            <w:tcBorders>
              <w:top w:val="outset" w:sz="6" w:space="0" w:color="auto"/>
              <w:left w:val="outset" w:sz="6" w:space="0" w:color="auto"/>
              <w:bottom w:val="outset" w:sz="6" w:space="0" w:color="auto"/>
              <w:right w:val="outset" w:sz="6" w:space="0" w:color="auto"/>
            </w:tcBorders>
            <w:vAlign w:val="center"/>
          </w:tcPr>
          <w:p w14:paraId="02E08425"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vAlign w:val="center"/>
          </w:tcPr>
          <w:p w14:paraId="7A3A408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vAlign w:val="center"/>
          </w:tcPr>
          <w:p w14:paraId="27CB5B8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vAlign w:val="center"/>
          </w:tcPr>
          <w:p w14:paraId="3F826591" w14:textId="77777777" w:rsidR="00C53F54" w:rsidRPr="00831DF1" w:rsidRDefault="00C53F54" w:rsidP="00831DF1">
            <w:pPr>
              <w:pStyle w:val="TableEntry"/>
              <w:rPr>
                <w:sz w:val="24"/>
                <w:szCs w:val="24"/>
              </w:rPr>
            </w:pPr>
            <w:r w:rsidRPr="00831DF1">
              <w:rPr>
                <w:color w:val="FFFFFF"/>
              </w:rPr>
              <w:t> </w:t>
            </w:r>
            <w:r w:rsidRPr="00831DF1">
              <w:t xml:space="preserve"> 3.4.3.19 </w:t>
            </w:r>
          </w:p>
        </w:tc>
      </w:tr>
      <w:tr w:rsidR="000E173E" w:rsidRPr="00831DF1" w14:paraId="671A4EF2" w14:textId="77777777" w:rsidTr="000E173E">
        <w:trPr>
          <w:trHeight w:val="75"/>
          <w:tblCellSpacing w:w="7" w:type="dxa"/>
        </w:trPr>
        <w:tc>
          <w:tcPr>
            <w:tcW w:w="3644" w:type="pct"/>
            <w:gridSpan w:val="19"/>
            <w:tcBorders>
              <w:top w:val="nil"/>
              <w:left w:val="nil"/>
              <w:bottom w:val="nil"/>
              <w:right w:val="nil"/>
            </w:tcBorders>
            <w:shd w:val="clear" w:color="auto" w:fill="FFFFFF"/>
            <w:vAlign w:val="center"/>
          </w:tcPr>
          <w:p w14:paraId="1244F10A" w14:textId="77777777" w:rsidR="00C53F54" w:rsidRPr="00831DF1" w:rsidRDefault="00C53F54" w:rsidP="00831DF1">
            <w:pPr>
              <w:pStyle w:val="TableEntry"/>
              <w:rPr>
                <w:sz w:val="24"/>
                <w:szCs w:val="24"/>
              </w:rPr>
            </w:pPr>
            <w:r w:rsidRPr="00831DF1">
              <w:t xml:space="preserve">HL7 Definition: </w:t>
            </w:r>
          </w:p>
        </w:tc>
        <w:tc>
          <w:tcPr>
            <w:tcW w:w="0" w:type="auto"/>
            <w:gridSpan w:val="2"/>
            <w:shd w:val="clear" w:color="auto" w:fill="FFFFFF"/>
            <w:vAlign w:val="center"/>
          </w:tcPr>
          <w:p w14:paraId="79DFBBFC" w14:textId="77777777" w:rsidR="00C53F54" w:rsidRPr="00831DF1" w:rsidRDefault="00C53F54" w:rsidP="00831DF1">
            <w:pPr>
              <w:pStyle w:val="TableEntry"/>
            </w:pPr>
          </w:p>
        </w:tc>
        <w:tc>
          <w:tcPr>
            <w:tcW w:w="0" w:type="auto"/>
            <w:gridSpan w:val="3"/>
            <w:shd w:val="clear" w:color="auto" w:fill="FFFFFF"/>
            <w:vAlign w:val="center"/>
          </w:tcPr>
          <w:p w14:paraId="173BAAF6" w14:textId="77777777" w:rsidR="00C53F54" w:rsidRPr="00831DF1" w:rsidRDefault="00C53F54" w:rsidP="00831DF1">
            <w:pPr>
              <w:pStyle w:val="TableEntry"/>
            </w:pPr>
          </w:p>
        </w:tc>
      </w:tr>
      <w:tr w:rsidR="000E173E" w:rsidRPr="00831DF1" w14:paraId="26F14F5A" w14:textId="77777777" w:rsidTr="000E173E">
        <w:trPr>
          <w:trHeight w:val="75"/>
          <w:tblCellSpacing w:w="7" w:type="dxa"/>
        </w:trPr>
        <w:tc>
          <w:tcPr>
            <w:tcW w:w="4316" w:type="pct"/>
            <w:gridSpan w:val="21"/>
            <w:tcBorders>
              <w:top w:val="nil"/>
              <w:left w:val="nil"/>
              <w:bottom w:val="nil"/>
            </w:tcBorders>
            <w:shd w:val="clear" w:color="auto" w:fill="FFFFFF"/>
            <w:vAlign w:val="center"/>
          </w:tcPr>
          <w:p w14:paraId="775380DD" w14:textId="77777777" w:rsidR="000E173E" w:rsidRPr="00831DF1" w:rsidRDefault="000E173E" w:rsidP="00831DF1">
            <w:pPr>
              <w:pStyle w:val="TableEntry"/>
            </w:pPr>
            <w:r w:rsidRPr="00831DF1">
              <w:rPr>
                <w:color w:val="00FFFF"/>
              </w:rPr>
              <w:t> </w:t>
            </w:r>
            <w:r w:rsidRPr="00831DF1">
              <w:t xml:space="preserve"> Progress Note: Used when creating a TIU Progress Note. DFN (IEN) that identifies a unique visit in VistA VISIT file #9000010. Progress notes must be linked to a visit. If this field is populated, TIU will use it to locate the patient visit in VistA. If this field is blank or TIU cannot find a visit to match the content of this field, TIU will use PV1.44 Admit Date/Time to locate the visit. </w:t>
            </w:r>
          </w:p>
        </w:tc>
        <w:tc>
          <w:tcPr>
            <w:tcW w:w="0" w:type="auto"/>
            <w:gridSpan w:val="3"/>
            <w:shd w:val="clear" w:color="auto" w:fill="FFFFFF"/>
            <w:vAlign w:val="center"/>
          </w:tcPr>
          <w:p w14:paraId="59838E27" w14:textId="77777777" w:rsidR="000E173E" w:rsidRPr="00831DF1" w:rsidRDefault="000E173E" w:rsidP="00831DF1">
            <w:pPr>
              <w:pStyle w:val="TableEntry"/>
            </w:pPr>
          </w:p>
        </w:tc>
      </w:tr>
      <w:tr w:rsidR="000E173E" w:rsidRPr="00831DF1" w14:paraId="4E01E783" w14:textId="77777777" w:rsidTr="000E173E">
        <w:trPr>
          <w:trHeight w:val="75"/>
          <w:tblCellSpacing w:w="7" w:type="dxa"/>
        </w:trPr>
        <w:tc>
          <w:tcPr>
            <w:tcW w:w="4366" w:type="pct"/>
            <w:gridSpan w:val="23"/>
            <w:tcBorders>
              <w:top w:val="nil"/>
              <w:left w:val="nil"/>
              <w:bottom w:val="nil"/>
            </w:tcBorders>
            <w:shd w:val="clear" w:color="auto" w:fill="FFFFFF"/>
            <w:vAlign w:val="center"/>
          </w:tcPr>
          <w:p w14:paraId="127DF9BA" w14:textId="77777777" w:rsidR="000E173E" w:rsidRPr="00831DF1" w:rsidRDefault="000E173E" w:rsidP="00831DF1">
            <w:pPr>
              <w:pStyle w:val="TableEntry"/>
            </w:pPr>
            <w:r w:rsidRPr="00831DF1">
              <w:rPr>
                <w:color w:val="00FFFF"/>
              </w:rPr>
              <w:t> </w:t>
            </w:r>
            <w:r w:rsidRPr="00831DF1">
              <w:t xml:space="preserve"> If no patient visit is located, TIU will check TXA.19 Document Availability Status to see if the document should be created: AV=Available, i.e. create a new document using NOW for the visit date and time; CA=Cancel, i.e. reject the HL7 message and do not create the document. </w:t>
            </w:r>
          </w:p>
        </w:tc>
        <w:tc>
          <w:tcPr>
            <w:tcW w:w="0" w:type="auto"/>
            <w:shd w:val="clear" w:color="auto" w:fill="FFFFFF"/>
            <w:vAlign w:val="center"/>
          </w:tcPr>
          <w:p w14:paraId="05E219BC" w14:textId="77777777" w:rsidR="000E173E" w:rsidRPr="00831DF1" w:rsidRDefault="000E173E" w:rsidP="00831DF1">
            <w:pPr>
              <w:pStyle w:val="TableEntry"/>
            </w:pPr>
          </w:p>
        </w:tc>
      </w:tr>
    </w:tbl>
    <w:p w14:paraId="3A1B587E" w14:textId="77777777" w:rsidR="000E173E" w:rsidRPr="00831DF1" w:rsidRDefault="000E173E"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42"/>
        <w:gridCol w:w="386"/>
        <w:gridCol w:w="748"/>
        <w:gridCol w:w="408"/>
        <w:gridCol w:w="430"/>
        <w:gridCol w:w="497"/>
        <w:gridCol w:w="395"/>
        <w:gridCol w:w="386"/>
        <w:gridCol w:w="574"/>
        <w:gridCol w:w="829"/>
        <w:gridCol w:w="1428"/>
        <w:gridCol w:w="1163"/>
        <w:gridCol w:w="1122"/>
      </w:tblGrid>
      <w:tr w:rsidR="00290BEF" w:rsidRPr="00831DF1" w14:paraId="6DC23C9A"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vAlign w:val="center"/>
          </w:tcPr>
          <w:p w14:paraId="461EB3B0" w14:textId="77777777" w:rsidR="00290BEF" w:rsidRPr="00831DF1" w:rsidRDefault="00290BEF" w:rsidP="00831DF1">
            <w:pPr>
              <w:pStyle w:val="TableEntry"/>
              <w:rPr>
                <w:color w:val="FFFFFF"/>
              </w:rPr>
            </w:pPr>
            <w:r w:rsidRPr="00831DF1">
              <w:rPr>
                <w:b/>
              </w:rPr>
              <w:t>Name</w:t>
            </w:r>
          </w:p>
        </w:tc>
        <w:tc>
          <w:tcPr>
            <w:tcW w:w="202" w:type="pct"/>
            <w:tcBorders>
              <w:top w:val="outset" w:sz="6" w:space="0" w:color="auto"/>
              <w:left w:val="outset" w:sz="6" w:space="0" w:color="auto"/>
              <w:bottom w:val="outset" w:sz="6" w:space="0" w:color="auto"/>
              <w:right w:val="outset" w:sz="6" w:space="0" w:color="auto"/>
            </w:tcBorders>
            <w:vAlign w:val="center"/>
          </w:tcPr>
          <w:p w14:paraId="22E03F94" w14:textId="77777777" w:rsidR="00290BEF" w:rsidRPr="00831DF1" w:rsidRDefault="00290BEF" w:rsidP="00831DF1">
            <w:pPr>
              <w:pStyle w:val="TableEntry"/>
              <w:rPr>
                <w:color w:val="FFFFFF"/>
              </w:rPr>
            </w:pPr>
            <w:r w:rsidRPr="00831DF1">
              <w:rPr>
                <w:b/>
              </w:rPr>
              <w:t>Seq</w:t>
            </w:r>
          </w:p>
        </w:tc>
        <w:tc>
          <w:tcPr>
            <w:tcW w:w="432" w:type="pct"/>
            <w:tcBorders>
              <w:top w:val="outset" w:sz="6" w:space="0" w:color="auto"/>
              <w:left w:val="outset" w:sz="6" w:space="0" w:color="auto"/>
              <w:bottom w:val="outset" w:sz="6" w:space="0" w:color="auto"/>
              <w:right w:val="outset" w:sz="6" w:space="0" w:color="auto"/>
            </w:tcBorders>
            <w:vAlign w:val="center"/>
          </w:tcPr>
          <w:p w14:paraId="0FF3E60A" w14:textId="77777777" w:rsidR="00290BEF" w:rsidRPr="00831DF1" w:rsidRDefault="00290BEF" w:rsidP="00831DF1">
            <w:pPr>
              <w:pStyle w:val="TableEntry"/>
              <w:rPr>
                <w:color w:val="FFFFFF"/>
              </w:rPr>
            </w:pPr>
            <w:r w:rsidRPr="00831DF1">
              <w:rPr>
                <w:b/>
              </w:rPr>
              <w:t>DT</w:t>
            </w:r>
          </w:p>
        </w:tc>
        <w:tc>
          <w:tcPr>
            <w:tcW w:w="208" w:type="pct"/>
            <w:tcBorders>
              <w:top w:val="outset" w:sz="6" w:space="0" w:color="auto"/>
              <w:left w:val="outset" w:sz="6" w:space="0" w:color="auto"/>
              <w:bottom w:val="outset" w:sz="6" w:space="0" w:color="auto"/>
              <w:right w:val="outset" w:sz="6" w:space="0" w:color="auto"/>
            </w:tcBorders>
            <w:vAlign w:val="center"/>
          </w:tcPr>
          <w:p w14:paraId="1ACCB5DF" w14:textId="77777777" w:rsidR="00290BEF" w:rsidRPr="00831DF1" w:rsidRDefault="00290BEF" w:rsidP="00831DF1">
            <w:pPr>
              <w:pStyle w:val="TableEntry"/>
              <w:rPr>
                <w:color w:val="FFFFFF"/>
              </w:rPr>
            </w:pPr>
            <w:r w:rsidRPr="00831DF1">
              <w:rPr>
                <w:b/>
              </w:rPr>
              <w:t>Len</w:t>
            </w:r>
          </w:p>
        </w:tc>
        <w:tc>
          <w:tcPr>
            <w:tcW w:w="207" w:type="pct"/>
            <w:tcBorders>
              <w:top w:val="outset" w:sz="6" w:space="0" w:color="auto"/>
              <w:left w:val="outset" w:sz="6" w:space="0" w:color="auto"/>
              <w:bottom w:val="outset" w:sz="6" w:space="0" w:color="auto"/>
              <w:right w:val="outset" w:sz="6" w:space="0" w:color="auto"/>
            </w:tcBorders>
            <w:vAlign w:val="center"/>
          </w:tcPr>
          <w:p w14:paraId="3A69F43E" w14:textId="77777777" w:rsidR="00290BEF" w:rsidRPr="00831DF1" w:rsidRDefault="00290BEF" w:rsidP="00831DF1">
            <w:pPr>
              <w:pStyle w:val="TableEntry"/>
              <w:rPr>
                <w:color w:val="FFFFFF"/>
                <w:sz w:val="18"/>
                <w:szCs w:val="18"/>
              </w:rPr>
            </w:pPr>
            <w:r w:rsidRPr="00831DF1">
              <w:rPr>
                <w:b/>
                <w:sz w:val="18"/>
                <w:szCs w:val="18"/>
              </w:rPr>
              <w:t>Opt</w:t>
            </w:r>
          </w:p>
        </w:tc>
        <w:tc>
          <w:tcPr>
            <w:tcW w:w="254" w:type="pct"/>
            <w:tcBorders>
              <w:top w:val="outset" w:sz="6" w:space="0" w:color="auto"/>
              <w:left w:val="outset" w:sz="6" w:space="0" w:color="auto"/>
              <w:bottom w:val="outset" w:sz="6" w:space="0" w:color="auto"/>
              <w:right w:val="outset" w:sz="6" w:space="0" w:color="auto"/>
            </w:tcBorders>
            <w:vAlign w:val="center"/>
          </w:tcPr>
          <w:p w14:paraId="0DCBCC43" w14:textId="77777777" w:rsidR="00290BEF" w:rsidRPr="00831DF1" w:rsidRDefault="00290BEF" w:rsidP="00831DF1">
            <w:pPr>
              <w:pStyle w:val="TableEntry"/>
              <w:rPr>
                <w:color w:val="FFFFFF"/>
              </w:rPr>
            </w:pPr>
            <w:r w:rsidRPr="00831DF1">
              <w:rPr>
                <w:b/>
              </w:rPr>
              <w:t>Rep</w:t>
            </w:r>
          </w:p>
        </w:tc>
        <w:tc>
          <w:tcPr>
            <w:tcW w:w="200" w:type="pct"/>
            <w:tcBorders>
              <w:top w:val="outset" w:sz="6" w:space="0" w:color="auto"/>
              <w:left w:val="outset" w:sz="6" w:space="0" w:color="auto"/>
              <w:bottom w:val="outset" w:sz="6" w:space="0" w:color="auto"/>
              <w:right w:val="outset" w:sz="6" w:space="0" w:color="auto"/>
            </w:tcBorders>
            <w:vAlign w:val="center"/>
          </w:tcPr>
          <w:p w14:paraId="5E67E2BB" w14:textId="77777777" w:rsidR="00290BEF" w:rsidRPr="00831DF1" w:rsidRDefault="00290BEF" w:rsidP="00831DF1">
            <w:pPr>
              <w:pStyle w:val="TableEntry"/>
              <w:rPr>
                <w:color w:val="FFFFFF"/>
              </w:rPr>
            </w:pPr>
            <w:r w:rsidRPr="00831DF1">
              <w:rPr>
                <w:b/>
                <w:sz w:val="18"/>
                <w:szCs w:val="18"/>
              </w:rPr>
              <w:t>Min</w:t>
            </w:r>
          </w:p>
        </w:tc>
        <w:tc>
          <w:tcPr>
            <w:tcW w:w="196" w:type="pct"/>
            <w:tcBorders>
              <w:top w:val="outset" w:sz="6" w:space="0" w:color="auto"/>
              <w:left w:val="outset" w:sz="6" w:space="0" w:color="auto"/>
              <w:bottom w:val="outset" w:sz="6" w:space="0" w:color="auto"/>
              <w:right w:val="outset" w:sz="6" w:space="0" w:color="auto"/>
            </w:tcBorders>
            <w:vAlign w:val="center"/>
          </w:tcPr>
          <w:p w14:paraId="52720935" w14:textId="77777777" w:rsidR="00290BEF" w:rsidRPr="00831DF1" w:rsidRDefault="00290BEF" w:rsidP="00831DF1">
            <w:pPr>
              <w:pStyle w:val="TableEntry"/>
              <w:rPr>
                <w:color w:val="FFFFFF"/>
              </w:rPr>
            </w:pPr>
            <w:r w:rsidRPr="00831DF1">
              <w:rPr>
                <w:b/>
                <w:sz w:val="16"/>
                <w:szCs w:val="16"/>
              </w:rPr>
              <w:t>Max</w:t>
            </w:r>
          </w:p>
        </w:tc>
        <w:tc>
          <w:tcPr>
            <w:tcW w:w="242" w:type="pct"/>
            <w:tcBorders>
              <w:top w:val="outset" w:sz="6" w:space="0" w:color="auto"/>
              <w:left w:val="outset" w:sz="6" w:space="0" w:color="auto"/>
              <w:bottom w:val="outset" w:sz="6" w:space="0" w:color="auto"/>
              <w:right w:val="outset" w:sz="6" w:space="0" w:color="auto"/>
            </w:tcBorders>
            <w:vAlign w:val="center"/>
          </w:tcPr>
          <w:p w14:paraId="7BD817F5" w14:textId="77777777" w:rsidR="00290BEF" w:rsidRPr="00831DF1" w:rsidRDefault="00290BEF" w:rsidP="00831DF1">
            <w:pPr>
              <w:pStyle w:val="TableEntry"/>
              <w:rPr>
                <w:color w:val="FFFFFF"/>
              </w:rPr>
            </w:pPr>
            <w:r w:rsidRPr="00831DF1">
              <w:rPr>
                <w:b/>
              </w:rPr>
              <w:t>Tbl</w:t>
            </w:r>
          </w:p>
        </w:tc>
        <w:tc>
          <w:tcPr>
            <w:tcW w:w="458" w:type="pct"/>
            <w:tcBorders>
              <w:top w:val="outset" w:sz="6" w:space="0" w:color="auto"/>
              <w:left w:val="outset" w:sz="6" w:space="0" w:color="auto"/>
              <w:bottom w:val="outset" w:sz="6" w:space="0" w:color="auto"/>
              <w:right w:val="outset" w:sz="6" w:space="0" w:color="auto"/>
            </w:tcBorders>
            <w:vAlign w:val="center"/>
          </w:tcPr>
          <w:p w14:paraId="2C1C0CD0" w14:textId="77777777" w:rsidR="00290BEF" w:rsidRPr="00831DF1" w:rsidRDefault="00290BEF" w:rsidP="00831DF1">
            <w:pPr>
              <w:pStyle w:val="TableEntry"/>
              <w:rPr>
                <w:color w:val="FFFFFF"/>
                <w:sz w:val="18"/>
                <w:szCs w:val="18"/>
              </w:rPr>
            </w:pPr>
            <w:r w:rsidRPr="00831DF1">
              <w:rPr>
                <w:b/>
                <w:sz w:val="18"/>
                <w:szCs w:val="18"/>
              </w:rPr>
              <w:t>Predicate</w:t>
            </w:r>
          </w:p>
        </w:tc>
        <w:tc>
          <w:tcPr>
            <w:tcW w:w="709" w:type="pct"/>
            <w:tcBorders>
              <w:top w:val="outset" w:sz="6" w:space="0" w:color="auto"/>
              <w:left w:val="outset" w:sz="6" w:space="0" w:color="auto"/>
              <w:bottom w:val="outset" w:sz="6" w:space="0" w:color="auto"/>
              <w:right w:val="outset" w:sz="6" w:space="0" w:color="auto"/>
            </w:tcBorders>
            <w:vAlign w:val="center"/>
          </w:tcPr>
          <w:p w14:paraId="4B245650" w14:textId="77777777" w:rsidR="00290BEF" w:rsidRPr="00831DF1" w:rsidRDefault="00290BEF" w:rsidP="00831DF1">
            <w:pPr>
              <w:pStyle w:val="TableEntry"/>
              <w:rPr>
                <w:color w:val="FFFFFF"/>
              </w:rPr>
            </w:pPr>
            <w:r w:rsidRPr="00831DF1">
              <w:rPr>
                <w:b/>
              </w:rPr>
              <w:t>Fixed Val</w:t>
            </w:r>
          </w:p>
        </w:tc>
        <w:tc>
          <w:tcPr>
            <w:tcW w:w="638" w:type="pct"/>
            <w:tcBorders>
              <w:top w:val="outset" w:sz="6" w:space="0" w:color="auto"/>
              <w:left w:val="outset" w:sz="6" w:space="0" w:color="auto"/>
              <w:bottom w:val="outset" w:sz="6" w:space="0" w:color="auto"/>
              <w:right w:val="outset" w:sz="6" w:space="0" w:color="auto"/>
            </w:tcBorders>
            <w:vAlign w:val="center"/>
          </w:tcPr>
          <w:p w14:paraId="4C10113B" w14:textId="77777777" w:rsidR="00290BEF" w:rsidRPr="00831DF1" w:rsidRDefault="00290BEF" w:rsidP="00831DF1">
            <w:pPr>
              <w:pStyle w:val="TableEntry"/>
              <w:rPr>
                <w:color w:val="FFFFFF"/>
              </w:rPr>
            </w:pPr>
            <w:r w:rsidRPr="00831DF1">
              <w:rPr>
                <w:b/>
              </w:rPr>
              <w:t>Ex Val</w:t>
            </w:r>
          </w:p>
        </w:tc>
        <w:tc>
          <w:tcPr>
            <w:tcW w:w="612" w:type="pct"/>
            <w:tcBorders>
              <w:top w:val="outset" w:sz="6" w:space="0" w:color="auto"/>
              <w:left w:val="outset" w:sz="6" w:space="0" w:color="auto"/>
              <w:bottom w:val="outset" w:sz="6" w:space="0" w:color="auto"/>
              <w:right w:val="outset" w:sz="6" w:space="0" w:color="auto"/>
            </w:tcBorders>
            <w:vAlign w:val="center"/>
          </w:tcPr>
          <w:p w14:paraId="1F71D9EE" w14:textId="77777777" w:rsidR="00290BEF" w:rsidRPr="00831DF1" w:rsidRDefault="00290BEF" w:rsidP="00831DF1">
            <w:pPr>
              <w:pStyle w:val="TableEntry"/>
              <w:rPr>
                <w:color w:val="FFFFFF"/>
              </w:rPr>
            </w:pPr>
            <w:r w:rsidRPr="00831DF1">
              <w:rPr>
                <w:b/>
              </w:rPr>
              <w:t>Reference</w:t>
            </w:r>
          </w:p>
        </w:tc>
      </w:tr>
      <w:tr w:rsidR="00290BEF" w:rsidRPr="00831DF1" w14:paraId="38F97931"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vAlign w:val="center"/>
          </w:tcPr>
          <w:p w14:paraId="4F9BC22D"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vAlign w:val="center"/>
          </w:tcPr>
          <w:p w14:paraId="25751749"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432" w:type="pct"/>
            <w:tcBorders>
              <w:top w:val="outset" w:sz="6" w:space="0" w:color="auto"/>
              <w:left w:val="outset" w:sz="6" w:space="0" w:color="auto"/>
              <w:bottom w:val="outset" w:sz="6" w:space="0" w:color="auto"/>
              <w:right w:val="outset" w:sz="6" w:space="0" w:color="auto"/>
            </w:tcBorders>
            <w:vAlign w:val="center"/>
          </w:tcPr>
          <w:p w14:paraId="180B0451"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8" w:type="pct"/>
            <w:tcBorders>
              <w:top w:val="outset" w:sz="6" w:space="0" w:color="auto"/>
              <w:left w:val="outset" w:sz="6" w:space="0" w:color="auto"/>
              <w:bottom w:val="outset" w:sz="6" w:space="0" w:color="auto"/>
              <w:right w:val="outset" w:sz="6" w:space="0" w:color="auto"/>
            </w:tcBorders>
            <w:vAlign w:val="center"/>
          </w:tcPr>
          <w:p w14:paraId="79B16520" w14:textId="77777777" w:rsidR="00C53F54" w:rsidRPr="00831DF1" w:rsidRDefault="00C53F54" w:rsidP="00831DF1">
            <w:pPr>
              <w:pStyle w:val="TableEntry"/>
              <w:rPr>
                <w:sz w:val="24"/>
                <w:szCs w:val="24"/>
              </w:rPr>
            </w:pPr>
            <w:r w:rsidRPr="00831DF1">
              <w:rPr>
                <w:color w:val="FFFFFF"/>
              </w:rPr>
              <w:t> </w:t>
            </w:r>
            <w:r w:rsidRPr="00831DF1">
              <w:t xml:space="preserve"> 30 </w:t>
            </w:r>
          </w:p>
        </w:tc>
        <w:tc>
          <w:tcPr>
            <w:tcW w:w="207" w:type="pct"/>
            <w:tcBorders>
              <w:top w:val="outset" w:sz="6" w:space="0" w:color="auto"/>
              <w:left w:val="outset" w:sz="6" w:space="0" w:color="auto"/>
              <w:bottom w:val="outset" w:sz="6" w:space="0" w:color="auto"/>
              <w:right w:val="outset" w:sz="6" w:space="0" w:color="auto"/>
            </w:tcBorders>
            <w:vAlign w:val="center"/>
          </w:tcPr>
          <w:p w14:paraId="25816454" w14:textId="77777777" w:rsidR="00C53F54" w:rsidRPr="00831DF1" w:rsidRDefault="00C53F54" w:rsidP="00831DF1">
            <w:pPr>
              <w:pStyle w:val="TableEntry"/>
              <w:rPr>
                <w:sz w:val="24"/>
                <w:szCs w:val="24"/>
              </w:rPr>
            </w:pPr>
            <w:r w:rsidRPr="00831DF1">
              <w:rPr>
                <w:color w:val="FFFFFF"/>
              </w:rPr>
              <w:t> </w:t>
            </w:r>
            <w:r w:rsidRPr="00831DF1">
              <w:t xml:space="preserve">RE </w:t>
            </w:r>
          </w:p>
        </w:tc>
        <w:tc>
          <w:tcPr>
            <w:tcW w:w="254" w:type="pct"/>
            <w:tcBorders>
              <w:top w:val="outset" w:sz="6" w:space="0" w:color="auto"/>
              <w:left w:val="outset" w:sz="6" w:space="0" w:color="auto"/>
              <w:bottom w:val="outset" w:sz="6" w:space="0" w:color="auto"/>
              <w:right w:val="outset" w:sz="6" w:space="0" w:color="auto"/>
            </w:tcBorders>
            <w:vAlign w:val="center"/>
          </w:tcPr>
          <w:p w14:paraId="6FF2ACF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14:paraId="4BE2D114"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vAlign w:val="center"/>
          </w:tcPr>
          <w:p w14:paraId="577BD996"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2" w:type="pct"/>
            <w:tcBorders>
              <w:top w:val="outset" w:sz="6" w:space="0" w:color="auto"/>
              <w:left w:val="outset" w:sz="6" w:space="0" w:color="auto"/>
              <w:bottom w:val="outset" w:sz="6" w:space="0" w:color="auto"/>
              <w:right w:val="outset" w:sz="6" w:space="0" w:color="auto"/>
            </w:tcBorders>
            <w:vAlign w:val="center"/>
          </w:tcPr>
          <w:p w14:paraId="455729DB"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vAlign w:val="center"/>
          </w:tcPr>
          <w:p w14:paraId="3BED92A5"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vAlign w:val="center"/>
          </w:tcPr>
          <w:p w14:paraId="241FA6D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vAlign w:val="center"/>
          </w:tcPr>
          <w:p w14:paraId="6D50A3AD" w14:textId="77777777" w:rsidR="00C53F54" w:rsidRPr="00831DF1" w:rsidRDefault="00C53F54" w:rsidP="00831DF1">
            <w:pPr>
              <w:pStyle w:val="TableEntry"/>
              <w:rPr>
                <w:sz w:val="24"/>
                <w:szCs w:val="24"/>
              </w:rPr>
            </w:pPr>
            <w:r w:rsidRPr="00831DF1">
              <w:rPr>
                <w:color w:val="FFFFFF"/>
              </w:rPr>
              <w:t> </w:t>
            </w:r>
            <w:r w:rsidRPr="00831DF1">
              <w:t xml:space="preserve"> 1900 </w:t>
            </w:r>
          </w:p>
        </w:tc>
        <w:tc>
          <w:tcPr>
            <w:tcW w:w="612" w:type="pct"/>
            <w:tcBorders>
              <w:top w:val="outset" w:sz="6" w:space="0" w:color="auto"/>
              <w:left w:val="outset" w:sz="6" w:space="0" w:color="auto"/>
              <w:bottom w:val="outset" w:sz="6" w:space="0" w:color="auto"/>
              <w:right w:val="outset" w:sz="6" w:space="0" w:color="auto"/>
            </w:tcBorders>
            <w:vAlign w:val="center"/>
          </w:tcPr>
          <w:p w14:paraId="49A423AD" w14:textId="77777777" w:rsidR="00C53F54" w:rsidRPr="00831DF1" w:rsidRDefault="00C53F54" w:rsidP="00831DF1">
            <w:pPr>
              <w:pStyle w:val="TableEntry"/>
              <w:rPr>
                <w:sz w:val="24"/>
                <w:szCs w:val="24"/>
              </w:rPr>
            </w:pPr>
            <w:r w:rsidRPr="00831DF1">
              <w:t xml:space="preserve">VISIT file #9000010, field .001 IEN </w:t>
            </w:r>
          </w:p>
        </w:tc>
      </w:tr>
      <w:tr w:rsidR="00C53F54" w:rsidRPr="00831DF1" w14:paraId="05E34140" w14:textId="77777777" w:rsidTr="000E173E">
        <w:trPr>
          <w:trHeight w:val="75"/>
          <w:tblCellSpacing w:w="7" w:type="dxa"/>
        </w:trPr>
        <w:tc>
          <w:tcPr>
            <w:tcW w:w="3720" w:type="pct"/>
            <w:gridSpan w:val="11"/>
            <w:tcBorders>
              <w:top w:val="nil"/>
              <w:left w:val="nil"/>
              <w:bottom w:val="nil"/>
              <w:right w:val="nil"/>
            </w:tcBorders>
            <w:shd w:val="clear" w:color="auto" w:fill="FFFFFF"/>
            <w:vAlign w:val="center"/>
          </w:tcPr>
          <w:p w14:paraId="55AB225E"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21525AA0" w14:textId="77777777" w:rsidR="00C53F54" w:rsidRPr="00831DF1" w:rsidRDefault="00C53F54" w:rsidP="00831DF1">
            <w:pPr>
              <w:pStyle w:val="TableEntry"/>
            </w:pPr>
          </w:p>
        </w:tc>
        <w:tc>
          <w:tcPr>
            <w:tcW w:w="0" w:type="auto"/>
            <w:shd w:val="clear" w:color="auto" w:fill="FFFFFF"/>
            <w:vAlign w:val="center"/>
          </w:tcPr>
          <w:p w14:paraId="6F6B63DE" w14:textId="77777777" w:rsidR="00C53F54" w:rsidRPr="00831DF1" w:rsidRDefault="00C53F54" w:rsidP="00831DF1">
            <w:pPr>
              <w:pStyle w:val="TableEntry"/>
            </w:pPr>
          </w:p>
        </w:tc>
      </w:tr>
      <w:tr w:rsidR="00C53F54" w:rsidRPr="00831DF1" w14:paraId="14BB8430" w14:textId="77777777" w:rsidTr="000E173E">
        <w:trPr>
          <w:trHeight w:val="75"/>
          <w:tblCellSpacing w:w="7" w:type="dxa"/>
        </w:trPr>
        <w:tc>
          <w:tcPr>
            <w:tcW w:w="3720" w:type="pct"/>
            <w:gridSpan w:val="11"/>
            <w:tcBorders>
              <w:top w:val="nil"/>
              <w:left w:val="nil"/>
              <w:bottom w:val="nil"/>
              <w:right w:val="nil"/>
            </w:tcBorders>
            <w:shd w:val="clear" w:color="auto" w:fill="FFFFFF"/>
            <w:vAlign w:val="center"/>
          </w:tcPr>
          <w:p w14:paraId="7A4AE2A1" w14:textId="77777777" w:rsidR="00C53F54" w:rsidRPr="00831DF1" w:rsidRDefault="00C53F54" w:rsidP="00831DF1">
            <w:pPr>
              <w:pStyle w:val="TableEntry"/>
              <w:rPr>
                <w:sz w:val="24"/>
                <w:szCs w:val="24"/>
              </w:rPr>
            </w:pPr>
            <w:r w:rsidRPr="00831DF1">
              <w:rPr>
                <w:color w:val="00FFFF"/>
              </w:rPr>
              <w:t> </w:t>
            </w:r>
            <w:r w:rsidRPr="00831DF1">
              <w:t xml:space="preserve"> Contains the DFN/IEN to VISIT file #9000010, which will be stored in TIU DOCUMENT file #8925, field .03 VISIT. </w:t>
            </w:r>
          </w:p>
        </w:tc>
        <w:tc>
          <w:tcPr>
            <w:tcW w:w="0" w:type="auto"/>
            <w:shd w:val="clear" w:color="auto" w:fill="FFFFFF"/>
            <w:vAlign w:val="center"/>
          </w:tcPr>
          <w:p w14:paraId="25E5250A" w14:textId="77777777" w:rsidR="00C53F54" w:rsidRPr="00831DF1" w:rsidRDefault="00C53F54" w:rsidP="00831DF1">
            <w:pPr>
              <w:pStyle w:val="TableEntry"/>
            </w:pPr>
          </w:p>
        </w:tc>
        <w:tc>
          <w:tcPr>
            <w:tcW w:w="0" w:type="auto"/>
            <w:shd w:val="clear" w:color="auto" w:fill="FFFFFF"/>
            <w:vAlign w:val="center"/>
          </w:tcPr>
          <w:p w14:paraId="62CAAF7F" w14:textId="77777777" w:rsidR="00C53F54" w:rsidRPr="00831DF1" w:rsidRDefault="00C53F54" w:rsidP="00831DF1">
            <w:pPr>
              <w:pStyle w:val="TableEntry"/>
            </w:pPr>
          </w:p>
        </w:tc>
      </w:tr>
      <w:tr w:rsidR="00290BEF" w:rsidRPr="00831DF1" w14:paraId="01E69830"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78CAF23C" w14:textId="77777777" w:rsidR="00C53F54" w:rsidRPr="00831DF1" w:rsidRDefault="00C53F54" w:rsidP="00831DF1">
            <w:pPr>
              <w:pStyle w:val="TableEntry"/>
              <w:rPr>
                <w:sz w:val="24"/>
                <w:szCs w:val="24"/>
              </w:rPr>
            </w:pPr>
            <w:r w:rsidRPr="00831DF1">
              <w:rPr>
                <w:color w:val="FFFFFF"/>
              </w:rPr>
              <w:t>  </w:t>
            </w:r>
            <w:r w:rsidRPr="00831DF1">
              <w:t xml:space="preserve"> Check digit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CBBEEF8"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70CB6DA4"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473A2CB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DD1E69C"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888B3C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F64DF1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6BCF1F0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03E5B5F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1E83AD8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3CA4451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04FA8C2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1ADF41A8"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039184DF"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066907DD" w14:textId="77777777" w:rsidR="00C53F54" w:rsidRPr="00831DF1" w:rsidRDefault="00C53F54" w:rsidP="00831DF1">
            <w:pPr>
              <w:pStyle w:val="TableEntry"/>
              <w:rPr>
                <w:sz w:val="24"/>
                <w:szCs w:val="24"/>
              </w:rPr>
            </w:pPr>
            <w:r w:rsidRPr="00831DF1">
              <w:rPr>
                <w:color w:val="FFFFFF"/>
              </w:rPr>
              <w:t>  </w:t>
            </w:r>
            <w:r w:rsidRPr="00831DF1">
              <w:t xml:space="preserve"> code identifying the check digit scheme employed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65F5307"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1200DE52"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465DAF82"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322D842"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3ACF212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737084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5545F12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774118B7" w14:textId="77777777" w:rsidR="00C53F54" w:rsidRPr="00831DF1" w:rsidRDefault="00C53F54" w:rsidP="00831DF1">
            <w:pPr>
              <w:pStyle w:val="TableEntry"/>
              <w:rPr>
                <w:sz w:val="24"/>
                <w:szCs w:val="24"/>
              </w:rPr>
            </w:pPr>
            <w:r w:rsidRPr="00831DF1">
              <w:rPr>
                <w:color w:val="FFFFFF"/>
              </w:rPr>
              <w:t> </w:t>
            </w:r>
            <w:r w:rsidRPr="00831DF1">
              <w:t xml:space="preserve"> 0061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175E237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1184216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1501CEE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016B11AB"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069E61D4"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00A317E3" w14:textId="77777777" w:rsidR="00C53F54" w:rsidRPr="00831DF1" w:rsidRDefault="00C53F54" w:rsidP="00831DF1">
            <w:pPr>
              <w:pStyle w:val="TableEntry"/>
              <w:rPr>
                <w:sz w:val="24"/>
                <w:szCs w:val="24"/>
              </w:rPr>
            </w:pPr>
            <w:r w:rsidRPr="00831DF1">
              <w:rPr>
                <w:color w:val="FFFFFF"/>
              </w:rPr>
              <w:t>  </w:t>
            </w:r>
            <w:r w:rsidRPr="00831DF1">
              <w:t xml:space="preserve"> assigning authority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BD81945"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7C4E304D" w14:textId="77777777" w:rsidR="00C53F54" w:rsidRPr="00831DF1" w:rsidRDefault="00C53F54" w:rsidP="00831DF1">
            <w:pPr>
              <w:pStyle w:val="TableEntry"/>
              <w:rPr>
                <w:sz w:val="24"/>
                <w:szCs w:val="24"/>
              </w:rPr>
            </w:pPr>
            <w:r w:rsidRPr="00831DF1">
              <w:rPr>
                <w:color w:val="FFFFFF"/>
              </w:rPr>
              <w:t> </w:t>
            </w:r>
            <w:r w:rsidRPr="00831DF1">
              <w:t xml:space="preserve"> HD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5E9FF1BC"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909A4AB"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41FF1920"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273B4C4"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5BEAC2B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583D5FC4"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458FC84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38024E9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4B8DBCB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178C90DE"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14E8710D"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051BB8F1" w14:textId="77777777" w:rsidR="00C53F54" w:rsidRPr="00831DF1" w:rsidRDefault="00C53F54" w:rsidP="00831DF1">
            <w:pPr>
              <w:pStyle w:val="TableEntry"/>
              <w:rPr>
                <w:sz w:val="24"/>
                <w:szCs w:val="24"/>
              </w:rPr>
            </w:pPr>
            <w:r w:rsidRPr="00831DF1">
              <w:rPr>
                <w:color w:val="FFFFFF"/>
              </w:rPr>
              <w:t>  </w:t>
            </w:r>
            <w:r w:rsidRPr="00831DF1">
              <w:t xml:space="preserve"> identifier type code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392AE80"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7D3D19C5"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2C12A064"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19FDFB0"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4D55481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BBB7C6F"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2A1A59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4E5B321B" w14:textId="77777777" w:rsidR="00C53F54" w:rsidRPr="00831DF1" w:rsidRDefault="00C53F54" w:rsidP="00831DF1">
            <w:pPr>
              <w:pStyle w:val="TableEntry"/>
              <w:rPr>
                <w:sz w:val="24"/>
                <w:szCs w:val="24"/>
              </w:rPr>
            </w:pPr>
            <w:r w:rsidRPr="00831DF1">
              <w:rPr>
                <w:color w:val="FFFFFF"/>
              </w:rPr>
              <w:t> </w:t>
            </w:r>
            <w:r w:rsidRPr="00831DF1">
              <w:t xml:space="preserve"> 0203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1B9E06E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187AD41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3B27FF0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086E921F"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57404B75"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3445C5A2" w14:textId="77777777" w:rsidR="00C53F54" w:rsidRPr="00831DF1" w:rsidRDefault="00C53F54" w:rsidP="00831DF1">
            <w:pPr>
              <w:pStyle w:val="TableEntry"/>
              <w:rPr>
                <w:sz w:val="24"/>
                <w:szCs w:val="24"/>
              </w:rPr>
            </w:pPr>
            <w:r w:rsidRPr="00831DF1">
              <w:rPr>
                <w:color w:val="FFFFFF"/>
              </w:rPr>
              <w:t>  </w:t>
            </w:r>
            <w:r w:rsidRPr="00831DF1">
              <w:t xml:space="preserve"> assigning facility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3BB9D62" w14:textId="77777777" w:rsidR="00C53F54" w:rsidRPr="00831DF1" w:rsidRDefault="00C53F54" w:rsidP="00831DF1">
            <w:pPr>
              <w:pStyle w:val="TableEntry"/>
              <w:rPr>
                <w:sz w:val="24"/>
                <w:szCs w:val="24"/>
              </w:rPr>
            </w:pPr>
            <w:r w:rsidRPr="00831DF1">
              <w:rPr>
                <w:color w:val="FFFFFF"/>
              </w:rPr>
              <w:t> </w:t>
            </w:r>
            <w:r w:rsidRPr="00831DF1">
              <w:t xml:space="preserve"> 6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7F91A804" w14:textId="77777777" w:rsidR="00C53F54" w:rsidRPr="00831DF1" w:rsidRDefault="00C53F54" w:rsidP="00831DF1">
            <w:pPr>
              <w:pStyle w:val="TableEntry"/>
              <w:rPr>
                <w:sz w:val="24"/>
                <w:szCs w:val="24"/>
              </w:rPr>
            </w:pPr>
            <w:r w:rsidRPr="00831DF1">
              <w:rPr>
                <w:color w:val="FFFFFF"/>
              </w:rPr>
              <w:t> </w:t>
            </w:r>
            <w:r w:rsidRPr="00831DF1">
              <w:t xml:space="preserve"> HD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11E7A58E"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EC6F50D"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31B3E3F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D3D587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577AFFD"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2BA73FD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4A483CF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5058D71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7B400F4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6397F289"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6A633667"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589BB19A" w14:textId="77777777" w:rsidR="00C53F54" w:rsidRPr="00831DF1" w:rsidRDefault="00C53F54" w:rsidP="00831DF1">
            <w:pPr>
              <w:pStyle w:val="TableEntry"/>
              <w:rPr>
                <w:sz w:val="24"/>
                <w:szCs w:val="24"/>
              </w:rPr>
            </w:pPr>
            <w:r w:rsidRPr="00831DF1">
              <w:rPr>
                <w:color w:val="FFFFFF"/>
              </w:rPr>
              <w:t>  </w:t>
            </w:r>
            <w:r w:rsidRPr="00831DF1">
              <w:t xml:space="preserve"> effective date (DT)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7F94293" w14:textId="77777777" w:rsidR="00C53F54" w:rsidRPr="00831DF1" w:rsidRDefault="00C53F54" w:rsidP="00831DF1">
            <w:pPr>
              <w:pStyle w:val="TableEntry"/>
              <w:rPr>
                <w:sz w:val="24"/>
                <w:szCs w:val="24"/>
              </w:rPr>
            </w:pPr>
            <w:r w:rsidRPr="00831DF1">
              <w:rPr>
                <w:color w:val="FFFFFF"/>
              </w:rPr>
              <w:t> </w:t>
            </w:r>
            <w:r w:rsidRPr="00831DF1">
              <w:t xml:space="preserve"> 7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607BF53D" w14:textId="77777777" w:rsidR="00C53F54" w:rsidRPr="00831DF1" w:rsidRDefault="00C53F54" w:rsidP="00831DF1">
            <w:pPr>
              <w:pStyle w:val="TableEntry"/>
              <w:rPr>
                <w:sz w:val="24"/>
                <w:szCs w:val="24"/>
              </w:rPr>
            </w:pPr>
            <w:r w:rsidRPr="00831DF1">
              <w:rPr>
                <w:color w:val="FFFFFF"/>
              </w:rPr>
              <w:t> </w:t>
            </w:r>
            <w:r w:rsidRPr="00831DF1">
              <w:t xml:space="preserve"> DT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0E7C1E53"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AA3FE9D"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06BAA2D"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D6C2B5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09C825F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5E6446E5"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4800AFC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5D65724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17DD5AE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21F5B666"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34D7C13B"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7B2AF4F7" w14:textId="77777777" w:rsidR="00C53F54" w:rsidRPr="00831DF1" w:rsidRDefault="00C53F54" w:rsidP="00831DF1">
            <w:pPr>
              <w:pStyle w:val="TableEntry"/>
              <w:rPr>
                <w:sz w:val="24"/>
                <w:szCs w:val="24"/>
              </w:rPr>
            </w:pPr>
            <w:r w:rsidRPr="00831DF1">
              <w:rPr>
                <w:color w:val="FFFFFF"/>
              </w:rPr>
              <w:t>  </w:t>
            </w:r>
            <w:r w:rsidRPr="00831DF1">
              <w:t xml:space="preserve"> expiration date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A04A8FC" w14:textId="77777777" w:rsidR="00C53F54" w:rsidRPr="00831DF1" w:rsidRDefault="00C53F54" w:rsidP="00831DF1">
            <w:pPr>
              <w:pStyle w:val="TableEntry"/>
              <w:rPr>
                <w:sz w:val="24"/>
                <w:szCs w:val="24"/>
              </w:rPr>
            </w:pPr>
            <w:r w:rsidRPr="00831DF1">
              <w:rPr>
                <w:color w:val="FFFFFF"/>
              </w:rPr>
              <w:t> </w:t>
            </w:r>
            <w:r w:rsidRPr="00831DF1">
              <w:t xml:space="preserve"> 8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5FD38BC2" w14:textId="77777777" w:rsidR="00C53F54" w:rsidRPr="00831DF1" w:rsidRDefault="00C53F54" w:rsidP="00831DF1">
            <w:pPr>
              <w:pStyle w:val="TableEntry"/>
              <w:rPr>
                <w:sz w:val="24"/>
                <w:szCs w:val="24"/>
              </w:rPr>
            </w:pPr>
            <w:r w:rsidRPr="00831DF1">
              <w:rPr>
                <w:color w:val="FFFFFF"/>
              </w:rPr>
              <w:t> </w:t>
            </w:r>
            <w:r w:rsidRPr="00831DF1">
              <w:t xml:space="preserve"> DT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51A584DE"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55E707FF"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B2AA931"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EA9715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556D63A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6094EA1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4BE547D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360150D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6B86B36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299E3158"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14:paraId="1619FA59"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541CBA1E" w14:textId="77777777" w:rsidR="00C53F54" w:rsidRPr="00831DF1" w:rsidRDefault="00C53F54" w:rsidP="00831DF1">
            <w:pPr>
              <w:pStyle w:val="TableEntry"/>
              <w:rPr>
                <w:sz w:val="24"/>
                <w:szCs w:val="24"/>
              </w:rPr>
            </w:pPr>
            <w:r w:rsidRPr="00831DF1">
              <w:rPr>
                <w:color w:val="FFFFFF"/>
              </w:rPr>
              <w:t> </w:t>
            </w:r>
            <w:r w:rsidRPr="00831DF1">
              <w:t xml:space="preserve"> Financial Class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D1CE7E3" w14:textId="77777777" w:rsidR="00C53F54" w:rsidRPr="00831DF1" w:rsidRDefault="00C53F54" w:rsidP="00831DF1">
            <w:pPr>
              <w:pStyle w:val="TableEntry"/>
              <w:rPr>
                <w:sz w:val="24"/>
                <w:szCs w:val="24"/>
              </w:rPr>
            </w:pPr>
            <w:r w:rsidRPr="00831DF1">
              <w:rPr>
                <w:color w:val="FFFFFF"/>
              </w:rPr>
              <w:t> </w:t>
            </w:r>
            <w:r w:rsidRPr="00831DF1">
              <w:t xml:space="preserve"> 20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08F8EB40" w14:textId="77777777" w:rsidR="00C53F54" w:rsidRPr="00831DF1" w:rsidRDefault="00C53F54" w:rsidP="00831DF1">
            <w:pPr>
              <w:pStyle w:val="TableEntry"/>
              <w:rPr>
                <w:sz w:val="24"/>
                <w:szCs w:val="24"/>
              </w:rPr>
            </w:pPr>
            <w:r w:rsidRPr="00831DF1">
              <w:rPr>
                <w:color w:val="FFFFFF"/>
              </w:rPr>
              <w:t> </w:t>
            </w:r>
            <w:r w:rsidRPr="00831DF1">
              <w:t xml:space="preserve"> FC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5065AC6C" w14:textId="77777777" w:rsidR="00C53F54" w:rsidRPr="00831DF1" w:rsidRDefault="00C53F54" w:rsidP="00831DF1">
            <w:pPr>
              <w:pStyle w:val="TableEntry"/>
              <w:rPr>
                <w:sz w:val="24"/>
                <w:szCs w:val="24"/>
              </w:rPr>
            </w:pPr>
            <w:r w:rsidRPr="00831DF1">
              <w:rPr>
                <w:color w:val="FFFFFF"/>
              </w:rPr>
              <w:t> </w:t>
            </w:r>
            <w:r w:rsidRPr="00831DF1">
              <w:t xml:space="preserve"> 50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7949196"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49A205FA"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7CC238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D7BFED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38EC16D5" w14:textId="77777777" w:rsidR="00C53F54" w:rsidRPr="00831DF1" w:rsidRDefault="00C53F54" w:rsidP="00831DF1">
            <w:pPr>
              <w:pStyle w:val="TableEntry"/>
              <w:rPr>
                <w:sz w:val="24"/>
                <w:szCs w:val="24"/>
              </w:rPr>
            </w:pPr>
            <w:r w:rsidRPr="00831DF1">
              <w:rPr>
                <w:color w:val="FFFFFF"/>
              </w:rPr>
              <w:t> </w:t>
            </w:r>
            <w:r w:rsidRPr="00831DF1">
              <w:t xml:space="preserve"> 0064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5434C0F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06DBD0E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39E9C32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57EF659C" w14:textId="77777777" w:rsidR="00C53F54" w:rsidRPr="00831DF1" w:rsidRDefault="00C53F54" w:rsidP="00831DF1">
            <w:pPr>
              <w:pStyle w:val="TableEntry"/>
              <w:rPr>
                <w:sz w:val="24"/>
                <w:szCs w:val="24"/>
              </w:rPr>
            </w:pPr>
            <w:r w:rsidRPr="00831DF1">
              <w:rPr>
                <w:color w:val="FFFFFF"/>
              </w:rPr>
              <w:t> </w:t>
            </w:r>
            <w:r w:rsidRPr="00831DF1">
              <w:t xml:space="preserve"> 3.4.3.20 </w:t>
            </w:r>
          </w:p>
        </w:tc>
      </w:tr>
      <w:tr w:rsidR="00290BEF" w:rsidRPr="00831DF1" w14:paraId="15496A45"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7DA5F8A7" w14:textId="77777777" w:rsidR="00C53F54" w:rsidRPr="00831DF1" w:rsidRDefault="00C53F54" w:rsidP="00831DF1">
            <w:pPr>
              <w:pStyle w:val="TableEntry"/>
              <w:rPr>
                <w:sz w:val="24"/>
                <w:szCs w:val="24"/>
              </w:rPr>
            </w:pPr>
            <w:r w:rsidRPr="00831DF1">
              <w:rPr>
                <w:color w:val="FFFFFF"/>
              </w:rPr>
              <w:t> </w:t>
            </w:r>
            <w:r w:rsidRPr="00831DF1">
              <w:t xml:space="preserve"> Charge Price Indicator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3411414" w14:textId="77777777" w:rsidR="00C53F54" w:rsidRPr="00831DF1" w:rsidRDefault="00C53F54" w:rsidP="00831DF1">
            <w:pPr>
              <w:pStyle w:val="TableEntry"/>
              <w:rPr>
                <w:sz w:val="24"/>
                <w:szCs w:val="24"/>
              </w:rPr>
            </w:pPr>
            <w:r w:rsidRPr="00831DF1">
              <w:rPr>
                <w:color w:val="FFFFFF"/>
              </w:rPr>
              <w:t> </w:t>
            </w:r>
            <w:r w:rsidRPr="00831DF1">
              <w:t xml:space="preserve"> 21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52AC3561"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3388BC94"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FB75AA6"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581D66D3"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AFE824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0D968B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7F920213" w14:textId="77777777" w:rsidR="00C53F54" w:rsidRPr="00831DF1" w:rsidRDefault="00C53F54" w:rsidP="00831DF1">
            <w:pPr>
              <w:pStyle w:val="TableEntry"/>
              <w:rPr>
                <w:sz w:val="24"/>
                <w:szCs w:val="24"/>
              </w:rPr>
            </w:pPr>
            <w:r w:rsidRPr="00831DF1">
              <w:rPr>
                <w:color w:val="FFFFFF"/>
              </w:rPr>
              <w:t> </w:t>
            </w:r>
            <w:r w:rsidRPr="00831DF1">
              <w:t xml:space="preserve"> 0032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1F66807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3A5A84D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3DA6BD0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40AF046C" w14:textId="77777777" w:rsidR="00C53F54" w:rsidRPr="00831DF1" w:rsidRDefault="00C53F54" w:rsidP="00831DF1">
            <w:pPr>
              <w:pStyle w:val="TableEntry"/>
              <w:rPr>
                <w:sz w:val="24"/>
                <w:szCs w:val="24"/>
              </w:rPr>
            </w:pPr>
            <w:r w:rsidRPr="00831DF1">
              <w:rPr>
                <w:color w:val="FFFFFF"/>
              </w:rPr>
              <w:t> </w:t>
            </w:r>
            <w:r w:rsidRPr="00831DF1">
              <w:t xml:space="preserve"> 3.4.3.21 </w:t>
            </w:r>
          </w:p>
        </w:tc>
      </w:tr>
      <w:tr w:rsidR="00290BEF" w:rsidRPr="00831DF1" w14:paraId="7F12F207"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3C7E9409" w14:textId="77777777" w:rsidR="00C53F54" w:rsidRPr="00831DF1" w:rsidRDefault="00C53F54" w:rsidP="00831DF1">
            <w:pPr>
              <w:pStyle w:val="TableEntry"/>
              <w:rPr>
                <w:sz w:val="24"/>
                <w:szCs w:val="24"/>
              </w:rPr>
            </w:pPr>
            <w:r w:rsidRPr="00831DF1">
              <w:rPr>
                <w:color w:val="FFFFFF"/>
              </w:rPr>
              <w:t> </w:t>
            </w:r>
            <w:r w:rsidRPr="00831DF1">
              <w:t xml:space="preserve"> Courtesy Code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F01F53C" w14:textId="77777777" w:rsidR="00C53F54" w:rsidRPr="00831DF1" w:rsidRDefault="00C53F54" w:rsidP="00831DF1">
            <w:pPr>
              <w:pStyle w:val="TableEntry"/>
              <w:rPr>
                <w:sz w:val="24"/>
                <w:szCs w:val="24"/>
              </w:rPr>
            </w:pPr>
            <w:r w:rsidRPr="00831DF1">
              <w:rPr>
                <w:color w:val="FFFFFF"/>
              </w:rPr>
              <w:t> </w:t>
            </w:r>
            <w:r w:rsidRPr="00831DF1">
              <w:t xml:space="preserve"> 22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6929E213"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06D2E698"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3E51A13"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67264855"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2B1C144"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850261F"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75D3339F" w14:textId="77777777" w:rsidR="00C53F54" w:rsidRPr="00831DF1" w:rsidRDefault="00C53F54" w:rsidP="00831DF1">
            <w:pPr>
              <w:pStyle w:val="TableEntry"/>
              <w:rPr>
                <w:sz w:val="24"/>
                <w:szCs w:val="24"/>
              </w:rPr>
            </w:pPr>
            <w:r w:rsidRPr="00831DF1">
              <w:rPr>
                <w:color w:val="FFFFFF"/>
              </w:rPr>
              <w:t> </w:t>
            </w:r>
            <w:r w:rsidRPr="00831DF1">
              <w:t xml:space="preserve"> 0045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42705C1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6B89A59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1AA347E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050A8167" w14:textId="77777777" w:rsidR="00C53F54" w:rsidRPr="00831DF1" w:rsidRDefault="00C53F54" w:rsidP="00831DF1">
            <w:pPr>
              <w:pStyle w:val="TableEntry"/>
              <w:rPr>
                <w:sz w:val="24"/>
                <w:szCs w:val="24"/>
              </w:rPr>
            </w:pPr>
            <w:r w:rsidRPr="00831DF1">
              <w:rPr>
                <w:color w:val="FFFFFF"/>
              </w:rPr>
              <w:t> </w:t>
            </w:r>
            <w:r w:rsidRPr="00831DF1">
              <w:t xml:space="preserve"> 3.4.3.22 </w:t>
            </w:r>
          </w:p>
        </w:tc>
      </w:tr>
      <w:tr w:rsidR="00290BEF" w:rsidRPr="00831DF1" w14:paraId="525FFD5C"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14DBFDCB" w14:textId="77777777" w:rsidR="00C53F54" w:rsidRPr="00831DF1" w:rsidRDefault="00C53F54" w:rsidP="00831DF1">
            <w:pPr>
              <w:pStyle w:val="TableEntry"/>
              <w:rPr>
                <w:sz w:val="24"/>
                <w:szCs w:val="24"/>
              </w:rPr>
            </w:pPr>
            <w:r w:rsidRPr="00831DF1">
              <w:rPr>
                <w:color w:val="FFFFFF"/>
              </w:rPr>
              <w:t> </w:t>
            </w:r>
            <w:r w:rsidRPr="00831DF1">
              <w:t xml:space="preserve"> Credit Rating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6A402FA" w14:textId="77777777" w:rsidR="00C53F54" w:rsidRPr="00831DF1" w:rsidRDefault="00C53F54" w:rsidP="00831DF1">
            <w:pPr>
              <w:pStyle w:val="TableEntry"/>
              <w:rPr>
                <w:sz w:val="24"/>
                <w:szCs w:val="24"/>
              </w:rPr>
            </w:pPr>
            <w:r w:rsidRPr="00831DF1">
              <w:rPr>
                <w:color w:val="FFFFFF"/>
              </w:rPr>
              <w:t> </w:t>
            </w:r>
            <w:r w:rsidRPr="00831DF1">
              <w:t xml:space="preserve"> 23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6D130D6E"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0EF72249"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9EAFE98"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0735F047"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B4F8C3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5C2EB3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51C5FFD5" w14:textId="77777777" w:rsidR="00C53F54" w:rsidRPr="00831DF1" w:rsidRDefault="00C53F54" w:rsidP="00831DF1">
            <w:pPr>
              <w:pStyle w:val="TableEntry"/>
              <w:rPr>
                <w:sz w:val="24"/>
                <w:szCs w:val="24"/>
              </w:rPr>
            </w:pPr>
            <w:r w:rsidRPr="00831DF1">
              <w:rPr>
                <w:color w:val="FFFFFF"/>
              </w:rPr>
              <w:t> </w:t>
            </w:r>
            <w:r w:rsidRPr="00831DF1">
              <w:t xml:space="preserve"> 0046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33F4756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4448E74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3BDC859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15FE2862" w14:textId="77777777" w:rsidR="00C53F54" w:rsidRPr="00831DF1" w:rsidRDefault="00C53F54" w:rsidP="00831DF1">
            <w:pPr>
              <w:pStyle w:val="TableEntry"/>
              <w:rPr>
                <w:sz w:val="24"/>
                <w:szCs w:val="24"/>
              </w:rPr>
            </w:pPr>
            <w:r w:rsidRPr="00831DF1">
              <w:rPr>
                <w:color w:val="FFFFFF"/>
              </w:rPr>
              <w:t> </w:t>
            </w:r>
            <w:r w:rsidRPr="00831DF1">
              <w:t xml:space="preserve"> 3.4.3.23 </w:t>
            </w:r>
          </w:p>
        </w:tc>
      </w:tr>
      <w:tr w:rsidR="00290BEF" w:rsidRPr="00831DF1" w14:paraId="6A6AD2A3" w14:textId="77777777"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14:paraId="47879062" w14:textId="77777777" w:rsidR="00C53F54" w:rsidRPr="00831DF1" w:rsidRDefault="00C53F54" w:rsidP="00831DF1">
            <w:pPr>
              <w:pStyle w:val="TableEntry"/>
              <w:rPr>
                <w:sz w:val="24"/>
                <w:szCs w:val="24"/>
              </w:rPr>
            </w:pPr>
            <w:r w:rsidRPr="00831DF1">
              <w:rPr>
                <w:color w:val="FFFFFF"/>
              </w:rPr>
              <w:t> </w:t>
            </w:r>
            <w:r w:rsidRPr="00831DF1">
              <w:t xml:space="preserve"> Contract Code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6BAD0E6" w14:textId="77777777" w:rsidR="00C53F54" w:rsidRPr="00831DF1" w:rsidRDefault="00C53F54" w:rsidP="00831DF1">
            <w:pPr>
              <w:pStyle w:val="TableEntry"/>
              <w:rPr>
                <w:sz w:val="24"/>
                <w:szCs w:val="24"/>
              </w:rPr>
            </w:pPr>
            <w:r w:rsidRPr="00831DF1">
              <w:rPr>
                <w:color w:val="FFFFFF"/>
              </w:rPr>
              <w:t> </w:t>
            </w:r>
            <w:r w:rsidRPr="00831DF1">
              <w:t xml:space="preserve"> 24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37ECE477"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16058C10"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DDB0BB0"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075C62E4"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E4A735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0938628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53294B55" w14:textId="77777777" w:rsidR="00C53F54" w:rsidRPr="00831DF1" w:rsidRDefault="00C53F54" w:rsidP="00831DF1">
            <w:pPr>
              <w:pStyle w:val="TableEntry"/>
              <w:rPr>
                <w:sz w:val="24"/>
                <w:szCs w:val="24"/>
              </w:rPr>
            </w:pPr>
            <w:r w:rsidRPr="00831DF1">
              <w:rPr>
                <w:color w:val="FFFFFF"/>
              </w:rPr>
              <w:t> </w:t>
            </w:r>
            <w:r w:rsidRPr="00831DF1">
              <w:t xml:space="preserve"> 0044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723BD7B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14:paraId="7CD0620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614D5D7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14:paraId="70077D9D" w14:textId="77777777" w:rsidR="00C53F54" w:rsidRPr="00831DF1" w:rsidRDefault="00C53F54" w:rsidP="00831DF1">
            <w:pPr>
              <w:pStyle w:val="TableEntry"/>
              <w:rPr>
                <w:sz w:val="24"/>
                <w:szCs w:val="24"/>
              </w:rPr>
            </w:pPr>
            <w:r w:rsidRPr="00831DF1">
              <w:rPr>
                <w:color w:val="FFFFFF"/>
              </w:rPr>
              <w:t> </w:t>
            </w:r>
            <w:r w:rsidRPr="00831DF1">
              <w:t xml:space="preserve"> 3.4.3.24 </w:t>
            </w:r>
          </w:p>
        </w:tc>
      </w:tr>
    </w:tbl>
    <w:p w14:paraId="1F1FB8EB" w14:textId="77777777" w:rsidR="000E0341" w:rsidRPr="00831DF1" w:rsidRDefault="000E0341"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92"/>
        <w:gridCol w:w="386"/>
        <w:gridCol w:w="859"/>
        <w:gridCol w:w="408"/>
        <w:gridCol w:w="376"/>
        <w:gridCol w:w="497"/>
        <w:gridCol w:w="395"/>
        <w:gridCol w:w="386"/>
        <w:gridCol w:w="574"/>
        <w:gridCol w:w="885"/>
        <w:gridCol w:w="1033"/>
        <w:gridCol w:w="1244"/>
        <w:gridCol w:w="1273"/>
      </w:tblGrid>
      <w:tr w:rsidR="000E0341" w:rsidRPr="00831DF1" w14:paraId="17283D82"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1F05D2F5" w14:textId="77777777" w:rsidR="000E0341" w:rsidRPr="00831DF1" w:rsidRDefault="000E0341" w:rsidP="00831DF1">
            <w:pPr>
              <w:pStyle w:val="TableEntry"/>
              <w:rPr>
                <w:color w:val="FFFFFF"/>
              </w:rPr>
            </w:pPr>
            <w:r w:rsidRPr="00831DF1">
              <w:rPr>
                <w:b/>
              </w:rPr>
              <w:t>Name</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D7AD4B3" w14:textId="77777777" w:rsidR="000E0341" w:rsidRPr="00831DF1" w:rsidRDefault="000E0341" w:rsidP="00831DF1">
            <w:pPr>
              <w:pStyle w:val="TableEntry"/>
            </w:pPr>
            <w:r w:rsidRPr="00831DF1">
              <w:rPr>
                <w:b/>
              </w:rPr>
              <w:t>Seq</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2C3EACBF" w14:textId="77777777" w:rsidR="000E0341" w:rsidRPr="00831DF1" w:rsidRDefault="000E0341" w:rsidP="00831DF1">
            <w:pPr>
              <w:pStyle w:val="TableEntry"/>
              <w:rPr>
                <w:color w:val="FFFFFF"/>
              </w:rPr>
            </w:pPr>
            <w:r w:rsidRPr="00831DF1">
              <w:rPr>
                <w:b/>
              </w:rPr>
              <w:t>DT</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B75ED6E" w14:textId="77777777" w:rsidR="000E0341" w:rsidRPr="00831DF1" w:rsidRDefault="000E0341" w:rsidP="00831DF1">
            <w:pPr>
              <w:pStyle w:val="TableEntry"/>
              <w:rPr>
                <w:color w:val="FFFFFF"/>
              </w:rPr>
            </w:pPr>
            <w:r w:rsidRPr="00831DF1">
              <w:rPr>
                <w:b/>
              </w:rPr>
              <w:t>Len</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6229130" w14:textId="77777777" w:rsidR="000E0341" w:rsidRPr="00831DF1" w:rsidRDefault="000E0341" w:rsidP="00831DF1">
            <w:pPr>
              <w:pStyle w:val="TableEntry"/>
              <w:rPr>
                <w:sz w:val="18"/>
                <w:szCs w:val="18"/>
              </w:rPr>
            </w:pPr>
            <w:r w:rsidRPr="00831DF1">
              <w:rPr>
                <w:b/>
                <w:sz w:val="18"/>
                <w:szCs w:val="18"/>
              </w:rPr>
              <w:t>Opt</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2728E4F0" w14:textId="77777777" w:rsidR="000E0341" w:rsidRPr="00831DF1" w:rsidRDefault="000E0341" w:rsidP="00831DF1">
            <w:pPr>
              <w:pStyle w:val="TableEntry"/>
            </w:pPr>
            <w:r w:rsidRPr="00831DF1">
              <w:rPr>
                <w:b/>
              </w:rPr>
              <w:t>Rep</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66E38076" w14:textId="77777777" w:rsidR="000E0341" w:rsidRPr="00831DF1" w:rsidRDefault="000E0341" w:rsidP="00831DF1">
            <w:pPr>
              <w:pStyle w:val="TableEntry"/>
              <w:rPr>
                <w:color w:val="FFFFFF"/>
              </w:rPr>
            </w:pPr>
            <w:r w:rsidRPr="00831DF1">
              <w:rPr>
                <w:b/>
                <w:sz w:val="18"/>
                <w:szCs w:val="18"/>
              </w:rPr>
              <w:t>Min</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0C40E53" w14:textId="77777777" w:rsidR="000E0341" w:rsidRPr="00831DF1" w:rsidRDefault="000E0341" w:rsidP="00831DF1">
            <w:pPr>
              <w:pStyle w:val="TableEntry"/>
              <w:rPr>
                <w:color w:val="FFFFFF"/>
              </w:rPr>
            </w:pPr>
            <w:r w:rsidRPr="00831DF1">
              <w:rPr>
                <w:b/>
                <w:sz w:val="16"/>
                <w:szCs w:val="16"/>
              </w:rPr>
              <w:t>Max</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C666FBA" w14:textId="77777777" w:rsidR="000E0341" w:rsidRPr="00831DF1" w:rsidRDefault="000E0341" w:rsidP="00831DF1">
            <w:pPr>
              <w:pStyle w:val="TableEntry"/>
              <w:rPr>
                <w:color w:val="FFFFFF"/>
              </w:rPr>
            </w:pPr>
            <w:r w:rsidRPr="00831DF1">
              <w:rPr>
                <w:b/>
              </w:rPr>
              <w:t>Tbl</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40D909CA" w14:textId="77777777" w:rsidR="000E0341" w:rsidRPr="00831DF1" w:rsidRDefault="000E0341" w:rsidP="00831DF1">
            <w:pPr>
              <w:pStyle w:val="TableEntry"/>
              <w:rPr>
                <w:color w:val="FFFFFF"/>
              </w:rPr>
            </w:pPr>
            <w:r w:rsidRPr="00831DF1">
              <w:rPr>
                <w:b/>
              </w:rPr>
              <w:t>Predicate</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61594E57" w14:textId="77777777" w:rsidR="000E0341" w:rsidRPr="00831DF1" w:rsidRDefault="000E0341" w:rsidP="00831DF1">
            <w:pPr>
              <w:pStyle w:val="TableEntry"/>
              <w:rPr>
                <w:color w:val="FFFFFF"/>
              </w:rPr>
            </w:pPr>
            <w:r w:rsidRPr="00831DF1">
              <w:rPr>
                <w:b/>
              </w:rPr>
              <w:t>Fixed Val</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3A1F5625" w14:textId="77777777" w:rsidR="000E0341" w:rsidRPr="00831DF1" w:rsidRDefault="000E0341" w:rsidP="00831DF1">
            <w:pPr>
              <w:pStyle w:val="TableEntry"/>
              <w:rPr>
                <w:color w:val="FFFFFF"/>
              </w:rPr>
            </w:pPr>
            <w:r w:rsidRPr="00831DF1">
              <w:rPr>
                <w:b/>
              </w:rPr>
              <w:t>Ex Val</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5F388A8D" w14:textId="77777777" w:rsidR="000E0341" w:rsidRPr="00831DF1" w:rsidRDefault="000E0341" w:rsidP="00831DF1">
            <w:pPr>
              <w:pStyle w:val="TableEntry"/>
              <w:rPr>
                <w:color w:val="FFFFFF"/>
              </w:rPr>
            </w:pPr>
            <w:r w:rsidRPr="00831DF1">
              <w:rPr>
                <w:b/>
              </w:rPr>
              <w:t>Reference</w:t>
            </w:r>
          </w:p>
        </w:tc>
      </w:tr>
      <w:tr w:rsidR="000E0341" w:rsidRPr="00831DF1" w14:paraId="000BD89A"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7DCC687C" w14:textId="77777777" w:rsidR="00C53F54" w:rsidRPr="00831DF1" w:rsidRDefault="00C53F54" w:rsidP="00831DF1">
            <w:pPr>
              <w:pStyle w:val="TableEntry"/>
              <w:rPr>
                <w:sz w:val="24"/>
                <w:szCs w:val="24"/>
              </w:rPr>
            </w:pPr>
            <w:r w:rsidRPr="00831DF1">
              <w:rPr>
                <w:color w:val="FFFFFF"/>
              </w:rPr>
              <w:t> </w:t>
            </w:r>
            <w:r w:rsidRPr="00831DF1">
              <w:t xml:space="preserve"> Contract Effective Date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5D14918" w14:textId="77777777" w:rsidR="00C53F54" w:rsidRPr="00831DF1" w:rsidRDefault="00C53F54" w:rsidP="00831DF1">
            <w:pPr>
              <w:pStyle w:val="TableEntry"/>
              <w:rPr>
                <w:sz w:val="24"/>
                <w:szCs w:val="24"/>
              </w:rPr>
            </w:pPr>
            <w:r w:rsidRPr="00831DF1">
              <w:t xml:space="preserve">25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68EDF4DC" w14:textId="77777777" w:rsidR="00C53F54" w:rsidRPr="00831DF1" w:rsidRDefault="00C53F54" w:rsidP="00831DF1">
            <w:pPr>
              <w:pStyle w:val="TableEntry"/>
              <w:rPr>
                <w:sz w:val="24"/>
                <w:szCs w:val="24"/>
              </w:rPr>
            </w:pPr>
            <w:r w:rsidRPr="00831DF1">
              <w:rPr>
                <w:color w:val="FFFFFF"/>
              </w:rPr>
              <w:t> </w:t>
            </w:r>
            <w:r w:rsidRPr="00831DF1">
              <w:t xml:space="preserve"> DT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BD77F48" w14:textId="77777777" w:rsidR="00C53F54" w:rsidRPr="00831DF1" w:rsidRDefault="00C53F54" w:rsidP="00831DF1">
            <w:pPr>
              <w:pStyle w:val="TableEntry"/>
              <w:rPr>
                <w:sz w:val="24"/>
                <w:szCs w:val="24"/>
              </w:rPr>
            </w:pPr>
            <w:r w:rsidRPr="00831DF1">
              <w:rPr>
                <w:color w:val="FFFFFF"/>
              </w:rPr>
              <w:t> </w:t>
            </w:r>
            <w:r w:rsidRPr="00831DF1">
              <w:t xml:space="preserve"> 8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53A9B16"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45C8219"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BF7AA2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747BFC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06945FA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05264BE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293ACCA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4FC95C6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7AEA0D44" w14:textId="77777777" w:rsidR="00C53F54" w:rsidRPr="00831DF1" w:rsidRDefault="00C53F54" w:rsidP="00831DF1">
            <w:pPr>
              <w:pStyle w:val="TableEntry"/>
              <w:rPr>
                <w:sz w:val="24"/>
                <w:szCs w:val="24"/>
              </w:rPr>
            </w:pPr>
            <w:r w:rsidRPr="00831DF1">
              <w:rPr>
                <w:color w:val="FFFFFF"/>
              </w:rPr>
              <w:t> </w:t>
            </w:r>
            <w:r w:rsidRPr="00831DF1">
              <w:t xml:space="preserve"> 3.4.3.25 </w:t>
            </w:r>
          </w:p>
        </w:tc>
      </w:tr>
      <w:tr w:rsidR="000E0341" w:rsidRPr="00831DF1" w14:paraId="0B8324E5"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618138D3" w14:textId="77777777" w:rsidR="00C53F54" w:rsidRPr="00831DF1" w:rsidRDefault="00C53F54" w:rsidP="00831DF1">
            <w:pPr>
              <w:pStyle w:val="TableEntry"/>
              <w:rPr>
                <w:sz w:val="24"/>
                <w:szCs w:val="24"/>
              </w:rPr>
            </w:pPr>
            <w:r w:rsidRPr="00831DF1">
              <w:rPr>
                <w:color w:val="FFFFFF"/>
              </w:rPr>
              <w:t> </w:t>
            </w:r>
            <w:r w:rsidRPr="00831DF1">
              <w:t xml:space="preserve"> Contract Amount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56DEF4A" w14:textId="77777777" w:rsidR="00C53F54" w:rsidRPr="00831DF1" w:rsidRDefault="00C53F54" w:rsidP="00831DF1">
            <w:pPr>
              <w:pStyle w:val="TableEntry"/>
              <w:rPr>
                <w:sz w:val="24"/>
                <w:szCs w:val="24"/>
              </w:rPr>
            </w:pPr>
            <w:r w:rsidRPr="00831DF1">
              <w:t xml:space="preserve">26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5581BBEE"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D136F54" w14:textId="77777777"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DA2C980"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09190134"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F4FE93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57B33EE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280B574"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6EBDE9F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06C4DBB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492D6CB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6EB0B0FF" w14:textId="77777777" w:rsidR="00C53F54" w:rsidRPr="00831DF1" w:rsidRDefault="00C53F54" w:rsidP="00831DF1">
            <w:pPr>
              <w:pStyle w:val="TableEntry"/>
              <w:rPr>
                <w:sz w:val="24"/>
                <w:szCs w:val="24"/>
              </w:rPr>
            </w:pPr>
            <w:r w:rsidRPr="00831DF1">
              <w:rPr>
                <w:color w:val="FFFFFF"/>
              </w:rPr>
              <w:t> </w:t>
            </w:r>
            <w:r w:rsidRPr="00831DF1">
              <w:t xml:space="preserve"> 3.4.3.26 </w:t>
            </w:r>
          </w:p>
        </w:tc>
      </w:tr>
      <w:tr w:rsidR="000E0341" w:rsidRPr="00831DF1" w14:paraId="739D7226"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412B1B37" w14:textId="77777777" w:rsidR="00C53F54" w:rsidRPr="00831DF1" w:rsidRDefault="00C53F54" w:rsidP="00831DF1">
            <w:pPr>
              <w:pStyle w:val="TableEntry"/>
              <w:rPr>
                <w:sz w:val="24"/>
                <w:szCs w:val="24"/>
              </w:rPr>
            </w:pPr>
            <w:r w:rsidRPr="00831DF1">
              <w:rPr>
                <w:color w:val="FFFFFF"/>
              </w:rPr>
              <w:t> </w:t>
            </w:r>
            <w:r w:rsidRPr="00831DF1">
              <w:t xml:space="preserve"> Contract Period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DBFE566" w14:textId="77777777" w:rsidR="00C53F54" w:rsidRPr="00831DF1" w:rsidRDefault="00C53F54" w:rsidP="00831DF1">
            <w:pPr>
              <w:pStyle w:val="TableEntry"/>
              <w:rPr>
                <w:sz w:val="24"/>
                <w:szCs w:val="24"/>
              </w:rPr>
            </w:pPr>
            <w:r w:rsidRPr="00831DF1">
              <w:t xml:space="preserve">27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35D03A6B"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05DF5D6"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FACD9D8"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252E4222"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AABE63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FAAEFD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4BBF153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7C9ED01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73A15FF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10EB525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2EC26B5C" w14:textId="77777777" w:rsidR="00C53F54" w:rsidRPr="00831DF1" w:rsidRDefault="00C53F54" w:rsidP="00831DF1">
            <w:pPr>
              <w:pStyle w:val="TableEntry"/>
              <w:rPr>
                <w:sz w:val="24"/>
                <w:szCs w:val="24"/>
              </w:rPr>
            </w:pPr>
            <w:r w:rsidRPr="00831DF1">
              <w:rPr>
                <w:color w:val="FFFFFF"/>
              </w:rPr>
              <w:t> </w:t>
            </w:r>
            <w:r w:rsidRPr="00831DF1">
              <w:t xml:space="preserve"> 3.4.3.27 </w:t>
            </w:r>
          </w:p>
        </w:tc>
      </w:tr>
      <w:tr w:rsidR="000E0341" w:rsidRPr="00831DF1" w14:paraId="080EE9E8"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7A3111D0" w14:textId="77777777" w:rsidR="00C53F54" w:rsidRPr="00831DF1" w:rsidRDefault="00C53F54" w:rsidP="00831DF1">
            <w:pPr>
              <w:pStyle w:val="TableEntry"/>
              <w:rPr>
                <w:sz w:val="24"/>
                <w:szCs w:val="24"/>
              </w:rPr>
            </w:pPr>
            <w:r w:rsidRPr="00831DF1">
              <w:rPr>
                <w:color w:val="FFFFFF"/>
              </w:rPr>
              <w:t> </w:t>
            </w:r>
            <w:r w:rsidRPr="00831DF1">
              <w:t xml:space="preserve"> Interest Code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7855C10" w14:textId="77777777" w:rsidR="00C53F54" w:rsidRPr="00831DF1" w:rsidRDefault="00C53F54" w:rsidP="00831DF1">
            <w:pPr>
              <w:pStyle w:val="TableEntry"/>
              <w:rPr>
                <w:sz w:val="24"/>
                <w:szCs w:val="24"/>
              </w:rPr>
            </w:pPr>
            <w:r w:rsidRPr="00831DF1">
              <w:t xml:space="preserve">28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6229A342"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26905D2"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2114A3E"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2C59F73A"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26E499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C09A6F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0957BA76" w14:textId="77777777" w:rsidR="00C53F54" w:rsidRPr="00831DF1" w:rsidRDefault="00C53F54" w:rsidP="00831DF1">
            <w:pPr>
              <w:pStyle w:val="TableEntry"/>
              <w:rPr>
                <w:sz w:val="24"/>
                <w:szCs w:val="24"/>
              </w:rPr>
            </w:pPr>
            <w:r w:rsidRPr="00831DF1">
              <w:t xml:space="preserve">0073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0598FB1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58E55A0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71BA982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1E6AF392" w14:textId="77777777" w:rsidR="00C53F54" w:rsidRPr="00831DF1" w:rsidRDefault="00C53F54" w:rsidP="00831DF1">
            <w:pPr>
              <w:pStyle w:val="TableEntry"/>
              <w:rPr>
                <w:sz w:val="24"/>
                <w:szCs w:val="24"/>
              </w:rPr>
            </w:pPr>
            <w:r w:rsidRPr="00831DF1">
              <w:rPr>
                <w:color w:val="FFFFFF"/>
              </w:rPr>
              <w:t> </w:t>
            </w:r>
            <w:r w:rsidRPr="00831DF1">
              <w:t xml:space="preserve"> 3.4.3.28 </w:t>
            </w:r>
          </w:p>
        </w:tc>
      </w:tr>
      <w:tr w:rsidR="000E0341" w:rsidRPr="00831DF1" w14:paraId="71D4F117"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3F300FCB" w14:textId="77777777" w:rsidR="00C53F54" w:rsidRPr="00831DF1" w:rsidRDefault="00C53F54" w:rsidP="00831DF1">
            <w:pPr>
              <w:pStyle w:val="TableEntry"/>
              <w:rPr>
                <w:sz w:val="24"/>
                <w:szCs w:val="24"/>
              </w:rPr>
            </w:pPr>
            <w:r w:rsidRPr="00831DF1">
              <w:rPr>
                <w:color w:val="FFFFFF"/>
              </w:rPr>
              <w:t> </w:t>
            </w:r>
            <w:r w:rsidRPr="00831DF1">
              <w:t xml:space="preserve"> Transfer to Bad Debt Code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1DAC686" w14:textId="77777777" w:rsidR="00C53F54" w:rsidRPr="00831DF1" w:rsidRDefault="00C53F54" w:rsidP="00831DF1">
            <w:pPr>
              <w:pStyle w:val="TableEntry"/>
              <w:rPr>
                <w:sz w:val="24"/>
                <w:szCs w:val="24"/>
              </w:rPr>
            </w:pPr>
            <w:r w:rsidRPr="00831DF1">
              <w:t xml:space="preserve">29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30FECC1C"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9E92850"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0BC4C3F"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2C5D5CC"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AA79C7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B2A8BA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4A3B3F68" w14:textId="77777777" w:rsidR="00C53F54" w:rsidRPr="00831DF1" w:rsidRDefault="00C53F54" w:rsidP="00831DF1">
            <w:pPr>
              <w:pStyle w:val="TableEntry"/>
              <w:rPr>
                <w:sz w:val="24"/>
                <w:szCs w:val="24"/>
              </w:rPr>
            </w:pPr>
            <w:r w:rsidRPr="00831DF1">
              <w:t xml:space="preserve">0110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5DFC612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3628165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3AEE0D8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5988D80B" w14:textId="77777777" w:rsidR="00C53F54" w:rsidRPr="00831DF1" w:rsidRDefault="00C53F54" w:rsidP="00831DF1">
            <w:pPr>
              <w:pStyle w:val="TableEntry"/>
              <w:rPr>
                <w:sz w:val="24"/>
                <w:szCs w:val="24"/>
              </w:rPr>
            </w:pPr>
            <w:r w:rsidRPr="00831DF1">
              <w:rPr>
                <w:color w:val="FFFFFF"/>
              </w:rPr>
              <w:t> </w:t>
            </w:r>
            <w:r w:rsidRPr="00831DF1">
              <w:t xml:space="preserve"> 3.4.3.29 </w:t>
            </w:r>
          </w:p>
        </w:tc>
      </w:tr>
      <w:tr w:rsidR="000E0341" w:rsidRPr="00831DF1" w14:paraId="0A459B45"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1131EA0E" w14:textId="77777777" w:rsidR="00C53F54" w:rsidRPr="00831DF1" w:rsidRDefault="00C53F54" w:rsidP="00831DF1">
            <w:pPr>
              <w:pStyle w:val="TableEntry"/>
              <w:rPr>
                <w:sz w:val="24"/>
                <w:szCs w:val="24"/>
              </w:rPr>
            </w:pPr>
            <w:r w:rsidRPr="00831DF1">
              <w:rPr>
                <w:color w:val="FFFFFF"/>
              </w:rPr>
              <w:t> </w:t>
            </w:r>
            <w:r w:rsidRPr="00831DF1">
              <w:t xml:space="preserve"> Transfer to Bad Debt Date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2ECE7BD" w14:textId="77777777" w:rsidR="00C53F54" w:rsidRPr="00831DF1" w:rsidRDefault="00C53F54" w:rsidP="00831DF1">
            <w:pPr>
              <w:pStyle w:val="TableEntry"/>
              <w:rPr>
                <w:sz w:val="24"/>
                <w:szCs w:val="24"/>
              </w:rPr>
            </w:pPr>
            <w:r w:rsidRPr="00831DF1">
              <w:t xml:space="preserve">30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15831089" w14:textId="77777777" w:rsidR="00C53F54" w:rsidRPr="00831DF1" w:rsidRDefault="00C53F54" w:rsidP="00831DF1">
            <w:pPr>
              <w:pStyle w:val="TableEntry"/>
              <w:rPr>
                <w:sz w:val="24"/>
                <w:szCs w:val="24"/>
              </w:rPr>
            </w:pPr>
            <w:r w:rsidRPr="00831DF1">
              <w:rPr>
                <w:color w:val="FFFFFF"/>
              </w:rPr>
              <w:t> </w:t>
            </w:r>
            <w:r w:rsidRPr="00831DF1">
              <w:t xml:space="preserve"> DT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01E0733" w14:textId="77777777" w:rsidR="00C53F54" w:rsidRPr="00831DF1" w:rsidRDefault="00C53F54" w:rsidP="00831DF1">
            <w:pPr>
              <w:pStyle w:val="TableEntry"/>
              <w:rPr>
                <w:sz w:val="24"/>
                <w:szCs w:val="24"/>
              </w:rPr>
            </w:pPr>
            <w:r w:rsidRPr="00831DF1">
              <w:rPr>
                <w:color w:val="FFFFFF"/>
              </w:rPr>
              <w:t> </w:t>
            </w:r>
            <w:r w:rsidRPr="00831DF1">
              <w:t xml:space="preserve"> 8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B07088A"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57DF8E3E"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660C0F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8D74814"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5F4EF4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108C194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69B1E81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6921C8D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5023D8EB" w14:textId="77777777" w:rsidR="00C53F54" w:rsidRPr="00831DF1" w:rsidRDefault="00C53F54" w:rsidP="00831DF1">
            <w:pPr>
              <w:pStyle w:val="TableEntry"/>
              <w:rPr>
                <w:sz w:val="24"/>
                <w:szCs w:val="24"/>
              </w:rPr>
            </w:pPr>
            <w:r w:rsidRPr="00831DF1">
              <w:rPr>
                <w:color w:val="FFFFFF"/>
              </w:rPr>
              <w:t> </w:t>
            </w:r>
            <w:r w:rsidRPr="00831DF1">
              <w:t xml:space="preserve"> 3.4.3.30 </w:t>
            </w:r>
          </w:p>
        </w:tc>
      </w:tr>
      <w:tr w:rsidR="000E0341" w:rsidRPr="00831DF1" w14:paraId="512B94B9"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2B626F20" w14:textId="77777777" w:rsidR="00C53F54" w:rsidRPr="00831DF1" w:rsidRDefault="00C53F54" w:rsidP="00831DF1">
            <w:pPr>
              <w:pStyle w:val="TableEntry"/>
              <w:rPr>
                <w:sz w:val="24"/>
                <w:szCs w:val="24"/>
              </w:rPr>
            </w:pPr>
            <w:r w:rsidRPr="00831DF1">
              <w:rPr>
                <w:color w:val="FFFFFF"/>
              </w:rPr>
              <w:t> </w:t>
            </w:r>
            <w:r w:rsidRPr="00831DF1">
              <w:t xml:space="preserve"> Bad Debt Agency Code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A4DD5EB" w14:textId="77777777" w:rsidR="00C53F54" w:rsidRPr="00831DF1" w:rsidRDefault="00C53F54" w:rsidP="00831DF1">
            <w:pPr>
              <w:pStyle w:val="TableEntry"/>
              <w:rPr>
                <w:sz w:val="24"/>
                <w:szCs w:val="24"/>
              </w:rPr>
            </w:pPr>
            <w:r w:rsidRPr="00831DF1">
              <w:t xml:space="preserve">31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17149A86"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C78CDCA" w14:textId="77777777" w:rsidR="00C53F54" w:rsidRPr="00831DF1" w:rsidRDefault="00C53F54" w:rsidP="00831DF1">
            <w:pPr>
              <w:pStyle w:val="TableEntry"/>
              <w:rPr>
                <w:sz w:val="24"/>
                <w:szCs w:val="24"/>
              </w:rPr>
            </w:pPr>
            <w:r w:rsidRPr="00831DF1">
              <w:rPr>
                <w:color w:val="FFFFFF"/>
              </w:rPr>
              <w:t> </w:t>
            </w:r>
            <w:r w:rsidRPr="00831DF1">
              <w:t xml:space="preserve"> 10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17B8053"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49F69DA2"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50A338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366CC0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9AE2586" w14:textId="77777777" w:rsidR="00C53F54" w:rsidRPr="00831DF1" w:rsidRDefault="00C53F54" w:rsidP="00831DF1">
            <w:pPr>
              <w:pStyle w:val="TableEntry"/>
              <w:rPr>
                <w:sz w:val="24"/>
                <w:szCs w:val="24"/>
              </w:rPr>
            </w:pPr>
            <w:r w:rsidRPr="00831DF1">
              <w:t xml:space="preserve">0021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08E25EA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6F54C48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2204C69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2C443ED7" w14:textId="77777777" w:rsidR="00C53F54" w:rsidRPr="00831DF1" w:rsidRDefault="00C53F54" w:rsidP="00831DF1">
            <w:pPr>
              <w:pStyle w:val="TableEntry"/>
              <w:rPr>
                <w:sz w:val="24"/>
                <w:szCs w:val="24"/>
              </w:rPr>
            </w:pPr>
            <w:r w:rsidRPr="00831DF1">
              <w:rPr>
                <w:color w:val="FFFFFF"/>
              </w:rPr>
              <w:t> </w:t>
            </w:r>
            <w:r w:rsidRPr="00831DF1">
              <w:t xml:space="preserve"> 3.4.3.31 </w:t>
            </w:r>
          </w:p>
        </w:tc>
      </w:tr>
      <w:tr w:rsidR="000E0341" w:rsidRPr="00831DF1" w14:paraId="624C37E9"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0FF55626" w14:textId="77777777" w:rsidR="00C53F54" w:rsidRPr="00831DF1" w:rsidRDefault="00C53F54" w:rsidP="00831DF1">
            <w:pPr>
              <w:pStyle w:val="TableEntry"/>
              <w:rPr>
                <w:sz w:val="24"/>
                <w:szCs w:val="24"/>
              </w:rPr>
            </w:pPr>
            <w:r w:rsidRPr="00831DF1">
              <w:rPr>
                <w:color w:val="FFFFFF"/>
              </w:rPr>
              <w:t> </w:t>
            </w:r>
            <w:r w:rsidRPr="00831DF1">
              <w:t xml:space="preserve"> Bad Debt Transfer Amount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51F6BA95" w14:textId="77777777" w:rsidR="00C53F54" w:rsidRPr="00831DF1" w:rsidRDefault="00C53F54" w:rsidP="00831DF1">
            <w:pPr>
              <w:pStyle w:val="TableEntry"/>
              <w:rPr>
                <w:sz w:val="24"/>
                <w:szCs w:val="24"/>
              </w:rPr>
            </w:pPr>
            <w:r w:rsidRPr="00831DF1">
              <w:t xml:space="preserve">32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0160CA9D"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9498C66" w14:textId="77777777"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59C1B12"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20C743DA"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782D28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0D3075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0ACE6CD4"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2C31C60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0C86B93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277B143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37C38182" w14:textId="77777777" w:rsidR="00C53F54" w:rsidRPr="00831DF1" w:rsidRDefault="00C53F54" w:rsidP="00831DF1">
            <w:pPr>
              <w:pStyle w:val="TableEntry"/>
              <w:rPr>
                <w:sz w:val="24"/>
                <w:szCs w:val="24"/>
              </w:rPr>
            </w:pPr>
            <w:r w:rsidRPr="00831DF1">
              <w:rPr>
                <w:color w:val="FFFFFF"/>
              </w:rPr>
              <w:t> </w:t>
            </w:r>
            <w:r w:rsidRPr="00831DF1">
              <w:t xml:space="preserve"> 3.4.3.32 </w:t>
            </w:r>
          </w:p>
        </w:tc>
      </w:tr>
      <w:tr w:rsidR="000E0341" w:rsidRPr="00831DF1" w14:paraId="4C1055FB"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2109BDC3" w14:textId="77777777" w:rsidR="00C53F54" w:rsidRPr="00831DF1" w:rsidRDefault="00C53F54" w:rsidP="00831DF1">
            <w:pPr>
              <w:pStyle w:val="TableEntry"/>
              <w:rPr>
                <w:sz w:val="24"/>
                <w:szCs w:val="24"/>
              </w:rPr>
            </w:pPr>
            <w:r w:rsidRPr="00831DF1">
              <w:rPr>
                <w:color w:val="FFFFFF"/>
              </w:rPr>
              <w:t> </w:t>
            </w:r>
            <w:r w:rsidRPr="00831DF1">
              <w:t xml:space="preserve"> Bad Debt Recovery Amount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0DC1ACB2" w14:textId="77777777" w:rsidR="00C53F54" w:rsidRPr="00831DF1" w:rsidRDefault="00C53F54" w:rsidP="00831DF1">
            <w:pPr>
              <w:pStyle w:val="TableEntry"/>
              <w:rPr>
                <w:sz w:val="24"/>
                <w:szCs w:val="24"/>
              </w:rPr>
            </w:pPr>
            <w:r w:rsidRPr="00831DF1">
              <w:t xml:space="preserve">33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5A0AEDBF"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04FA45B" w14:textId="77777777"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A612D72"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3D1947F4"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DEA37C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6D6B9D5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4802C0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5427154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7A68898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1771E5F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07907620" w14:textId="77777777" w:rsidR="00C53F54" w:rsidRPr="00831DF1" w:rsidRDefault="00C53F54" w:rsidP="00831DF1">
            <w:pPr>
              <w:pStyle w:val="TableEntry"/>
              <w:rPr>
                <w:sz w:val="24"/>
                <w:szCs w:val="24"/>
              </w:rPr>
            </w:pPr>
            <w:r w:rsidRPr="00831DF1">
              <w:rPr>
                <w:color w:val="FFFFFF"/>
              </w:rPr>
              <w:t> </w:t>
            </w:r>
            <w:r w:rsidRPr="00831DF1">
              <w:t xml:space="preserve"> 3.4.3.33 </w:t>
            </w:r>
          </w:p>
        </w:tc>
      </w:tr>
      <w:tr w:rsidR="000E0341" w:rsidRPr="00831DF1" w14:paraId="5ED7ABC6"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29BF6C68" w14:textId="77777777" w:rsidR="00C53F54" w:rsidRPr="00831DF1" w:rsidRDefault="00C53F54" w:rsidP="00831DF1">
            <w:pPr>
              <w:pStyle w:val="TableEntry"/>
              <w:rPr>
                <w:sz w:val="24"/>
                <w:szCs w:val="24"/>
              </w:rPr>
            </w:pPr>
            <w:r w:rsidRPr="00831DF1">
              <w:rPr>
                <w:color w:val="FFFFFF"/>
              </w:rPr>
              <w:t> </w:t>
            </w:r>
            <w:r w:rsidRPr="00831DF1">
              <w:t xml:space="preserve"> Delete Account Indicator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FAE8CAD" w14:textId="77777777" w:rsidR="00C53F54" w:rsidRPr="00831DF1" w:rsidRDefault="00C53F54" w:rsidP="00831DF1">
            <w:pPr>
              <w:pStyle w:val="TableEntry"/>
              <w:rPr>
                <w:sz w:val="24"/>
                <w:szCs w:val="24"/>
              </w:rPr>
            </w:pPr>
            <w:r w:rsidRPr="00831DF1">
              <w:t xml:space="preserve">34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565799D8"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9B5DADE"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509A69F6"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4EDFF130"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0348AB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ABA64DF"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BBCA969" w14:textId="77777777" w:rsidR="00C53F54" w:rsidRPr="00831DF1" w:rsidRDefault="00C53F54" w:rsidP="00831DF1">
            <w:pPr>
              <w:pStyle w:val="TableEntry"/>
              <w:rPr>
                <w:sz w:val="24"/>
                <w:szCs w:val="24"/>
              </w:rPr>
            </w:pPr>
            <w:r w:rsidRPr="00831DF1">
              <w:t xml:space="preserve">0111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6FBC06A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1B58D30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39A52FD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1128A1E6" w14:textId="77777777" w:rsidR="00C53F54" w:rsidRPr="00831DF1" w:rsidRDefault="00C53F54" w:rsidP="00831DF1">
            <w:pPr>
              <w:pStyle w:val="TableEntry"/>
              <w:rPr>
                <w:sz w:val="24"/>
                <w:szCs w:val="24"/>
              </w:rPr>
            </w:pPr>
            <w:r w:rsidRPr="00831DF1">
              <w:rPr>
                <w:color w:val="FFFFFF"/>
              </w:rPr>
              <w:t> </w:t>
            </w:r>
            <w:r w:rsidRPr="00831DF1">
              <w:t xml:space="preserve"> 3.4.3.34 </w:t>
            </w:r>
          </w:p>
        </w:tc>
      </w:tr>
      <w:tr w:rsidR="000E0341" w:rsidRPr="00831DF1" w14:paraId="4E575CEB"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12E5C61D" w14:textId="77777777" w:rsidR="00C53F54" w:rsidRPr="00831DF1" w:rsidRDefault="00C53F54" w:rsidP="00831DF1">
            <w:pPr>
              <w:pStyle w:val="TableEntry"/>
              <w:rPr>
                <w:sz w:val="24"/>
                <w:szCs w:val="24"/>
              </w:rPr>
            </w:pPr>
            <w:r w:rsidRPr="00831DF1">
              <w:rPr>
                <w:color w:val="FFFFFF"/>
              </w:rPr>
              <w:t> </w:t>
            </w:r>
            <w:r w:rsidRPr="00831DF1">
              <w:t xml:space="preserve"> Delete Account Date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3EE11B1" w14:textId="77777777" w:rsidR="00C53F54" w:rsidRPr="00831DF1" w:rsidRDefault="00C53F54" w:rsidP="00831DF1">
            <w:pPr>
              <w:pStyle w:val="TableEntry"/>
              <w:rPr>
                <w:sz w:val="24"/>
                <w:szCs w:val="24"/>
              </w:rPr>
            </w:pPr>
            <w:r w:rsidRPr="00831DF1">
              <w:t xml:space="preserve">35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2F296DE5" w14:textId="77777777" w:rsidR="00C53F54" w:rsidRPr="00831DF1" w:rsidRDefault="00C53F54" w:rsidP="00831DF1">
            <w:pPr>
              <w:pStyle w:val="TableEntry"/>
              <w:rPr>
                <w:sz w:val="24"/>
                <w:szCs w:val="24"/>
              </w:rPr>
            </w:pPr>
            <w:r w:rsidRPr="00831DF1">
              <w:rPr>
                <w:color w:val="FFFFFF"/>
              </w:rPr>
              <w:t> </w:t>
            </w:r>
            <w:r w:rsidRPr="00831DF1">
              <w:t xml:space="preserve"> DT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369C5AD" w14:textId="77777777" w:rsidR="00C53F54" w:rsidRPr="00831DF1" w:rsidRDefault="00C53F54" w:rsidP="00831DF1">
            <w:pPr>
              <w:pStyle w:val="TableEntry"/>
              <w:rPr>
                <w:sz w:val="24"/>
                <w:szCs w:val="24"/>
              </w:rPr>
            </w:pPr>
            <w:r w:rsidRPr="00831DF1">
              <w:rPr>
                <w:color w:val="FFFFFF"/>
              </w:rPr>
              <w:t> </w:t>
            </w:r>
            <w:r w:rsidRPr="00831DF1">
              <w:t xml:space="preserve"> 8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BD175BB"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5D9E78C0"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38B344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E61F33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7EBC7A3D"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1FAA80A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6B156DB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301FCFE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4F781F58" w14:textId="77777777" w:rsidR="00C53F54" w:rsidRPr="00831DF1" w:rsidRDefault="00C53F54" w:rsidP="00831DF1">
            <w:pPr>
              <w:pStyle w:val="TableEntry"/>
              <w:rPr>
                <w:sz w:val="24"/>
                <w:szCs w:val="24"/>
              </w:rPr>
            </w:pPr>
            <w:r w:rsidRPr="00831DF1">
              <w:rPr>
                <w:color w:val="FFFFFF"/>
              </w:rPr>
              <w:t> </w:t>
            </w:r>
            <w:r w:rsidRPr="00831DF1">
              <w:t xml:space="preserve"> 3.4.3.35 </w:t>
            </w:r>
          </w:p>
        </w:tc>
      </w:tr>
      <w:tr w:rsidR="000E0341" w:rsidRPr="00831DF1" w14:paraId="2E93B6AB"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08947712" w14:textId="77777777" w:rsidR="00C53F54" w:rsidRPr="00831DF1" w:rsidRDefault="00C53F54" w:rsidP="00831DF1">
            <w:pPr>
              <w:pStyle w:val="TableEntry"/>
              <w:rPr>
                <w:sz w:val="24"/>
                <w:szCs w:val="24"/>
              </w:rPr>
            </w:pPr>
            <w:r w:rsidRPr="00831DF1">
              <w:rPr>
                <w:color w:val="FFFFFF"/>
              </w:rPr>
              <w:t> </w:t>
            </w:r>
            <w:r w:rsidRPr="00831DF1">
              <w:t xml:space="preserve"> Discharge Disposition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2A89CE5" w14:textId="77777777" w:rsidR="00C53F54" w:rsidRPr="00831DF1" w:rsidRDefault="00C53F54" w:rsidP="00831DF1">
            <w:pPr>
              <w:pStyle w:val="TableEntry"/>
              <w:rPr>
                <w:sz w:val="24"/>
                <w:szCs w:val="24"/>
              </w:rPr>
            </w:pPr>
            <w:r w:rsidRPr="00831DF1">
              <w:t xml:space="preserve">36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5997CF3D"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2FF62D07"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22A4587"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7ABA19AA"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07795D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6BCB93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611A57D5" w14:textId="77777777" w:rsidR="00C53F54" w:rsidRPr="00831DF1" w:rsidRDefault="00C53F54" w:rsidP="00831DF1">
            <w:pPr>
              <w:pStyle w:val="TableEntry"/>
              <w:rPr>
                <w:sz w:val="24"/>
                <w:szCs w:val="24"/>
              </w:rPr>
            </w:pPr>
            <w:r w:rsidRPr="00831DF1">
              <w:t xml:space="preserve">0112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4AA872F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3B4EB5A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559CD98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7D512F62" w14:textId="77777777" w:rsidR="00C53F54" w:rsidRPr="00831DF1" w:rsidRDefault="00C53F54" w:rsidP="00831DF1">
            <w:pPr>
              <w:pStyle w:val="TableEntry"/>
              <w:rPr>
                <w:sz w:val="24"/>
                <w:szCs w:val="24"/>
              </w:rPr>
            </w:pPr>
            <w:r w:rsidRPr="00831DF1">
              <w:rPr>
                <w:color w:val="FFFFFF"/>
              </w:rPr>
              <w:t> </w:t>
            </w:r>
            <w:r w:rsidRPr="00831DF1">
              <w:t xml:space="preserve"> 3.4.3.36 </w:t>
            </w:r>
          </w:p>
        </w:tc>
      </w:tr>
      <w:tr w:rsidR="000E0341" w:rsidRPr="00831DF1" w14:paraId="5F963CED"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73D37F88" w14:textId="77777777" w:rsidR="00C53F54" w:rsidRPr="00831DF1" w:rsidRDefault="00C53F54" w:rsidP="00831DF1">
            <w:pPr>
              <w:pStyle w:val="TableEntry"/>
              <w:rPr>
                <w:sz w:val="24"/>
                <w:szCs w:val="24"/>
              </w:rPr>
            </w:pPr>
            <w:r w:rsidRPr="00831DF1">
              <w:rPr>
                <w:color w:val="FFFFFF"/>
              </w:rPr>
              <w:t> </w:t>
            </w:r>
            <w:r w:rsidRPr="00831DF1">
              <w:t xml:space="preserve"> Discharged to Location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3D07434" w14:textId="77777777" w:rsidR="00C53F54" w:rsidRPr="00831DF1" w:rsidRDefault="00C53F54" w:rsidP="00831DF1">
            <w:pPr>
              <w:pStyle w:val="TableEntry"/>
              <w:rPr>
                <w:sz w:val="24"/>
                <w:szCs w:val="24"/>
              </w:rPr>
            </w:pPr>
            <w:r w:rsidRPr="00831DF1">
              <w:t xml:space="preserve">37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3F06A2AB" w14:textId="77777777" w:rsidR="00C53F54" w:rsidRPr="00831DF1" w:rsidRDefault="00C53F54" w:rsidP="00831DF1">
            <w:pPr>
              <w:pStyle w:val="TableEntry"/>
              <w:rPr>
                <w:sz w:val="18"/>
                <w:szCs w:val="18"/>
              </w:rPr>
            </w:pPr>
            <w:r w:rsidRPr="00831DF1">
              <w:rPr>
                <w:sz w:val="18"/>
                <w:szCs w:val="18"/>
              </w:rPr>
              <w:t xml:space="preserve">CM_DLD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C9B414D" w14:textId="77777777" w:rsidR="00C53F54" w:rsidRPr="00831DF1" w:rsidRDefault="00C53F54" w:rsidP="00831DF1">
            <w:pPr>
              <w:pStyle w:val="TableEntry"/>
              <w:rPr>
                <w:sz w:val="24"/>
                <w:szCs w:val="24"/>
              </w:rPr>
            </w:pPr>
            <w:r w:rsidRPr="00831DF1">
              <w:rPr>
                <w:color w:val="FFFFFF"/>
              </w:rPr>
              <w:t> </w:t>
            </w:r>
            <w:r w:rsidRPr="00831DF1">
              <w:t xml:space="preserve"> 25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B25163D"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08D31853"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558ECDD"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5F83A36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820FE23" w14:textId="77777777" w:rsidR="00C53F54" w:rsidRPr="00831DF1" w:rsidRDefault="00C53F54" w:rsidP="00831DF1">
            <w:pPr>
              <w:pStyle w:val="TableEntry"/>
              <w:rPr>
                <w:sz w:val="24"/>
                <w:szCs w:val="24"/>
              </w:rPr>
            </w:pPr>
            <w:r w:rsidRPr="00831DF1">
              <w:rPr>
                <w:color w:val="FFFFFF"/>
              </w:rPr>
              <w:t> </w:t>
            </w:r>
            <w:r w:rsidRPr="00831DF1">
              <w:t xml:space="preserve"> 0113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04C25C6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2F5EE30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6637A18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7F3CEE7D" w14:textId="77777777" w:rsidR="00C53F54" w:rsidRPr="00831DF1" w:rsidRDefault="00C53F54" w:rsidP="00831DF1">
            <w:pPr>
              <w:pStyle w:val="TableEntry"/>
              <w:rPr>
                <w:sz w:val="24"/>
                <w:szCs w:val="24"/>
              </w:rPr>
            </w:pPr>
            <w:r w:rsidRPr="00831DF1">
              <w:rPr>
                <w:color w:val="FFFFFF"/>
              </w:rPr>
              <w:t> </w:t>
            </w:r>
            <w:r w:rsidRPr="00831DF1">
              <w:t xml:space="preserve"> 3.4.3.37 </w:t>
            </w:r>
          </w:p>
        </w:tc>
      </w:tr>
      <w:tr w:rsidR="000E0341" w:rsidRPr="00831DF1" w14:paraId="165BA20A"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21AC3255" w14:textId="77777777" w:rsidR="00C53F54" w:rsidRPr="00831DF1" w:rsidRDefault="00C53F54" w:rsidP="00831DF1">
            <w:pPr>
              <w:pStyle w:val="TableEntry"/>
              <w:rPr>
                <w:sz w:val="24"/>
                <w:szCs w:val="24"/>
              </w:rPr>
            </w:pPr>
            <w:r w:rsidRPr="00831DF1">
              <w:rPr>
                <w:color w:val="FFFFFF"/>
              </w:rPr>
              <w:t> </w:t>
            </w:r>
            <w:r w:rsidRPr="00831DF1">
              <w:t xml:space="preserve"> Diet Type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66139F5F" w14:textId="77777777" w:rsidR="00C53F54" w:rsidRPr="00831DF1" w:rsidRDefault="00C53F54" w:rsidP="00831DF1">
            <w:pPr>
              <w:pStyle w:val="TableEntry"/>
              <w:rPr>
                <w:sz w:val="24"/>
                <w:szCs w:val="24"/>
              </w:rPr>
            </w:pPr>
            <w:r w:rsidRPr="00831DF1">
              <w:t xml:space="preserve">38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19D5FE11" w14:textId="77777777" w:rsidR="00C53F54" w:rsidRPr="00831DF1" w:rsidRDefault="00C53F54" w:rsidP="00831DF1">
            <w:pPr>
              <w:pStyle w:val="TableEntry"/>
              <w:rPr>
                <w:sz w:val="24"/>
                <w:szCs w:val="24"/>
              </w:rPr>
            </w:pPr>
            <w:r w:rsidRPr="00831DF1">
              <w:rPr>
                <w:color w:val="FFFFFF"/>
              </w:rPr>
              <w:t> </w:t>
            </w:r>
            <w:r w:rsidRPr="00831DF1">
              <w:t xml:space="preserve"> CE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180A3FF" w14:textId="77777777" w:rsidR="00C53F54" w:rsidRPr="00831DF1" w:rsidRDefault="00C53F54" w:rsidP="00831DF1">
            <w:pPr>
              <w:pStyle w:val="TableEntry"/>
              <w:rPr>
                <w:sz w:val="24"/>
                <w:szCs w:val="24"/>
              </w:rPr>
            </w:pPr>
            <w:r w:rsidRPr="00831DF1">
              <w:t xml:space="preserve">250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F2054F6"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6684DB7"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A7A322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CE2153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08550181" w14:textId="77777777" w:rsidR="00C53F54" w:rsidRPr="00831DF1" w:rsidRDefault="00C53F54" w:rsidP="00831DF1">
            <w:pPr>
              <w:pStyle w:val="TableEntry"/>
              <w:rPr>
                <w:sz w:val="24"/>
                <w:szCs w:val="24"/>
              </w:rPr>
            </w:pPr>
            <w:r w:rsidRPr="00831DF1">
              <w:t xml:space="preserve">0114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4027649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424ACD9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4ABD364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57D80C45" w14:textId="77777777" w:rsidR="00C53F54" w:rsidRPr="00831DF1" w:rsidRDefault="00C53F54" w:rsidP="00831DF1">
            <w:pPr>
              <w:pStyle w:val="TableEntry"/>
              <w:rPr>
                <w:sz w:val="24"/>
                <w:szCs w:val="24"/>
              </w:rPr>
            </w:pPr>
            <w:r w:rsidRPr="00831DF1">
              <w:rPr>
                <w:color w:val="FFFFFF"/>
              </w:rPr>
              <w:t> </w:t>
            </w:r>
            <w:r w:rsidRPr="00831DF1">
              <w:t xml:space="preserve"> 3.4.3.38 </w:t>
            </w:r>
          </w:p>
        </w:tc>
      </w:tr>
      <w:tr w:rsidR="000E0341" w:rsidRPr="00831DF1" w14:paraId="7CBF96FF"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54640D7B" w14:textId="77777777" w:rsidR="00C53F54" w:rsidRPr="00831DF1" w:rsidRDefault="00C53F54" w:rsidP="00831DF1">
            <w:pPr>
              <w:pStyle w:val="TableEntry"/>
              <w:rPr>
                <w:sz w:val="24"/>
                <w:szCs w:val="24"/>
              </w:rPr>
            </w:pPr>
            <w:r w:rsidRPr="00831DF1">
              <w:rPr>
                <w:color w:val="FFFFFF"/>
              </w:rPr>
              <w:t> </w:t>
            </w:r>
            <w:r w:rsidRPr="00831DF1">
              <w:t xml:space="preserve"> Servicing Facility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D661C33" w14:textId="77777777" w:rsidR="00C53F54" w:rsidRPr="00831DF1" w:rsidRDefault="00C53F54" w:rsidP="00831DF1">
            <w:pPr>
              <w:pStyle w:val="TableEntry"/>
              <w:rPr>
                <w:sz w:val="24"/>
                <w:szCs w:val="24"/>
              </w:rPr>
            </w:pPr>
            <w:r w:rsidRPr="00831DF1">
              <w:t xml:space="preserve">39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7154954F"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54F0EE29" w14:textId="77777777" w:rsidR="00C53F54" w:rsidRPr="00831DF1" w:rsidRDefault="00C53F54" w:rsidP="00831DF1">
            <w:pPr>
              <w:pStyle w:val="TableEntry"/>
              <w:rPr>
                <w:sz w:val="24"/>
                <w:szCs w:val="24"/>
              </w:rPr>
            </w:pPr>
            <w:r w:rsidRPr="00831DF1">
              <w:rPr>
                <w:color w:val="FFFFFF"/>
              </w:rPr>
              <w:t> </w:t>
            </w:r>
            <w:r w:rsidRPr="00831DF1">
              <w:t xml:space="preserve"> 10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9ED7B7A"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66A6D654"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9793AA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ACB958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F33F764" w14:textId="77777777" w:rsidR="00C53F54" w:rsidRPr="00831DF1" w:rsidRDefault="00C53F54" w:rsidP="00831DF1">
            <w:pPr>
              <w:pStyle w:val="TableEntry"/>
              <w:rPr>
                <w:sz w:val="24"/>
                <w:szCs w:val="24"/>
              </w:rPr>
            </w:pPr>
            <w:r w:rsidRPr="00831DF1">
              <w:t xml:space="preserve">0115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67A69CA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7DD3BC8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3EF38FE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20E4989E" w14:textId="77777777" w:rsidR="00C53F54" w:rsidRPr="00831DF1" w:rsidRDefault="00C53F54" w:rsidP="00831DF1">
            <w:pPr>
              <w:pStyle w:val="TableEntry"/>
              <w:rPr>
                <w:sz w:val="24"/>
                <w:szCs w:val="24"/>
              </w:rPr>
            </w:pPr>
            <w:r w:rsidRPr="00831DF1">
              <w:rPr>
                <w:color w:val="FFFFFF"/>
              </w:rPr>
              <w:t> </w:t>
            </w:r>
            <w:r w:rsidRPr="00831DF1">
              <w:t xml:space="preserve"> 3.4.3.39 </w:t>
            </w:r>
          </w:p>
        </w:tc>
      </w:tr>
      <w:tr w:rsidR="000E0341" w:rsidRPr="00831DF1" w14:paraId="5FE7D27E"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5D10BE47" w14:textId="77777777" w:rsidR="00C53F54" w:rsidRPr="00831DF1" w:rsidRDefault="00C53F54" w:rsidP="00831DF1">
            <w:pPr>
              <w:pStyle w:val="TableEntry"/>
              <w:rPr>
                <w:sz w:val="24"/>
                <w:szCs w:val="24"/>
              </w:rPr>
            </w:pPr>
            <w:r w:rsidRPr="00831DF1">
              <w:rPr>
                <w:color w:val="FFFFFF"/>
              </w:rPr>
              <w:t> </w:t>
            </w:r>
            <w:r w:rsidRPr="00831DF1">
              <w:t xml:space="preserve"> Bed Status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66609D8E" w14:textId="77777777" w:rsidR="00C53F54" w:rsidRPr="00831DF1" w:rsidRDefault="00C53F54" w:rsidP="00831DF1">
            <w:pPr>
              <w:pStyle w:val="TableEntry"/>
              <w:rPr>
                <w:sz w:val="24"/>
                <w:szCs w:val="24"/>
              </w:rPr>
            </w:pPr>
            <w:r w:rsidRPr="00831DF1">
              <w:t xml:space="preserve">40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238942C7"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3D39F3D"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890C3EC"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74B909A0"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9B3379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6B69388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EA9AF2A" w14:textId="77777777" w:rsidR="00C53F54" w:rsidRPr="00831DF1" w:rsidRDefault="00C53F54" w:rsidP="00831DF1">
            <w:pPr>
              <w:pStyle w:val="TableEntry"/>
              <w:rPr>
                <w:sz w:val="24"/>
                <w:szCs w:val="24"/>
              </w:rPr>
            </w:pPr>
            <w:r w:rsidRPr="00831DF1">
              <w:t xml:space="preserve">0116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0EB1B34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5238710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5A55148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0D004F1D" w14:textId="77777777" w:rsidR="00C53F54" w:rsidRPr="00831DF1" w:rsidRDefault="00C53F54" w:rsidP="00831DF1">
            <w:pPr>
              <w:pStyle w:val="TableEntry"/>
              <w:rPr>
                <w:sz w:val="24"/>
                <w:szCs w:val="24"/>
              </w:rPr>
            </w:pPr>
            <w:r w:rsidRPr="00831DF1">
              <w:rPr>
                <w:color w:val="FFFFFF"/>
              </w:rPr>
              <w:t> </w:t>
            </w:r>
            <w:r w:rsidRPr="00831DF1">
              <w:t xml:space="preserve"> 3.4.8.2 </w:t>
            </w:r>
          </w:p>
        </w:tc>
      </w:tr>
      <w:tr w:rsidR="000E0341" w:rsidRPr="00831DF1" w14:paraId="73777A2D"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5B830623" w14:textId="77777777" w:rsidR="00C53F54" w:rsidRPr="00831DF1" w:rsidRDefault="00C53F54" w:rsidP="00831DF1">
            <w:pPr>
              <w:pStyle w:val="TableEntry"/>
              <w:rPr>
                <w:sz w:val="24"/>
                <w:szCs w:val="24"/>
              </w:rPr>
            </w:pPr>
            <w:r w:rsidRPr="00831DF1">
              <w:rPr>
                <w:color w:val="FFFFFF"/>
              </w:rPr>
              <w:t> </w:t>
            </w:r>
            <w:r w:rsidRPr="00831DF1">
              <w:t xml:space="preserve"> Account Status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C8F48CD" w14:textId="77777777" w:rsidR="00C53F54" w:rsidRPr="00831DF1" w:rsidRDefault="00C53F54" w:rsidP="00831DF1">
            <w:pPr>
              <w:pStyle w:val="TableEntry"/>
              <w:rPr>
                <w:sz w:val="24"/>
                <w:szCs w:val="24"/>
              </w:rPr>
            </w:pPr>
            <w:r w:rsidRPr="00831DF1">
              <w:rPr>
                <w:color w:val="FFFFFF"/>
              </w:rPr>
              <w:t> </w:t>
            </w:r>
            <w:r w:rsidRPr="00831DF1">
              <w:t xml:space="preserve"> 41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2FE8C361"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F9C3117"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613F274"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764947B2"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45065B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B5BB0B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7965696" w14:textId="77777777" w:rsidR="00C53F54" w:rsidRPr="00831DF1" w:rsidRDefault="00C53F54" w:rsidP="00831DF1">
            <w:pPr>
              <w:pStyle w:val="TableEntry"/>
              <w:rPr>
                <w:sz w:val="24"/>
                <w:szCs w:val="24"/>
              </w:rPr>
            </w:pPr>
            <w:r w:rsidRPr="00831DF1">
              <w:t xml:space="preserve">0117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7D847BA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5E879FB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1407DDD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0CD571B2" w14:textId="77777777" w:rsidR="00C53F54" w:rsidRPr="00831DF1" w:rsidRDefault="00C53F54" w:rsidP="00831DF1">
            <w:pPr>
              <w:pStyle w:val="TableEntry"/>
              <w:rPr>
                <w:sz w:val="24"/>
                <w:szCs w:val="24"/>
              </w:rPr>
            </w:pPr>
            <w:r w:rsidRPr="00831DF1">
              <w:rPr>
                <w:color w:val="FFFFFF"/>
              </w:rPr>
              <w:t> </w:t>
            </w:r>
            <w:r w:rsidRPr="00831DF1">
              <w:t xml:space="preserve"> 3.4.3.41 </w:t>
            </w:r>
          </w:p>
        </w:tc>
      </w:tr>
      <w:tr w:rsidR="000E0341" w:rsidRPr="00831DF1" w14:paraId="44897E4C"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4996F93F" w14:textId="77777777" w:rsidR="00C53F54" w:rsidRPr="00831DF1" w:rsidRDefault="00C53F54" w:rsidP="00831DF1">
            <w:pPr>
              <w:pStyle w:val="TableEntry"/>
              <w:rPr>
                <w:sz w:val="24"/>
                <w:szCs w:val="24"/>
              </w:rPr>
            </w:pPr>
            <w:r w:rsidRPr="00831DF1">
              <w:rPr>
                <w:color w:val="FFFFFF"/>
              </w:rPr>
              <w:t> </w:t>
            </w:r>
            <w:r w:rsidRPr="00831DF1">
              <w:t xml:space="preserve"> Pending Location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FE4CB1D" w14:textId="77777777" w:rsidR="00C53F54" w:rsidRPr="00831DF1" w:rsidRDefault="00C53F54" w:rsidP="00831DF1">
            <w:pPr>
              <w:pStyle w:val="TableEntry"/>
              <w:rPr>
                <w:sz w:val="24"/>
                <w:szCs w:val="24"/>
              </w:rPr>
            </w:pPr>
            <w:r w:rsidRPr="00831DF1">
              <w:rPr>
                <w:color w:val="FFFFFF"/>
              </w:rPr>
              <w:t> </w:t>
            </w:r>
            <w:r w:rsidRPr="00831DF1">
              <w:t xml:space="preserve"> 42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14:paraId="47510096" w14:textId="77777777" w:rsidR="00C53F54" w:rsidRPr="00831DF1" w:rsidRDefault="00C53F54" w:rsidP="00831DF1">
            <w:pPr>
              <w:pStyle w:val="TableEntry"/>
              <w:rPr>
                <w:sz w:val="24"/>
                <w:szCs w:val="24"/>
              </w:rPr>
            </w:pPr>
            <w:r w:rsidRPr="00831DF1">
              <w:rPr>
                <w:color w:val="FFFFFF"/>
              </w:rPr>
              <w:t> </w:t>
            </w:r>
            <w:r w:rsidRPr="00831DF1">
              <w:t xml:space="preserve"> PL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990474C" w14:textId="77777777" w:rsidR="00C53F54" w:rsidRPr="00831DF1" w:rsidRDefault="00C53F54" w:rsidP="00831DF1">
            <w:pPr>
              <w:pStyle w:val="TableEntry"/>
              <w:rPr>
                <w:sz w:val="24"/>
                <w:szCs w:val="24"/>
              </w:rPr>
            </w:pPr>
            <w:r w:rsidRPr="00831DF1">
              <w:rPr>
                <w:color w:val="FFFFFF"/>
              </w:rPr>
              <w:t> </w:t>
            </w:r>
            <w:r w:rsidRPr="00831DF1">
              <w:t xml:space="preserve"> 80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F0BE90D"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06F88BA4"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811C60F"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CE7D8C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57363DD"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46CB09E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14:paraId="7646A22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14:paraId="0EC697F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14:paraId="73C0BFC3" w14:textId="77777777" w:rsidR="00C53F54" w:rsidRPr="00831DF1" w:rsidRDefault="00C53F54" w:rsidP="00831DF1">
            <w:pPr>
              <w:pStyle w:val="TableEntry"/>
              <w:rPr>
                <w:sz w:val="24"/>
                <w:szCs w:val="24"/>
              </w:rPr>
            </w:pPr>
            <w:r w:rsidRPr="00831DF1">
              <w:rPr>
                <w:color w:val="FFFFFF"/>
              </w:rPr>
              <w:t> </w:t>
            </w:r>
            <w:r w:rsidRPr="00831DF1">
              <w:t xml:space="preserve"> 3.4.3.42 </w:t>
            </w:r>
          </w:p>
        </w:tc>
      </w:tr>
    </w:tbl>
    <w:p w14:paraId="69BEF728" w14:textId="77777777" w:rsidR="000E0341" w:rsidRPr="00831DF1" w:rsidRDefault="000E0341"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93"/>
        <w:gridCol w:w="386"/>
        <w:gridCol w:w="603"/>
        <w:gridCol w:w="474"/>
        <w:gridCol w:w="430"/>
        <w:gridCol w:w="497"/>
        <w:gridCol w:w="395"/>
        <w:gridCol w:w="386"/>
        <w:gridCol w:w="574"/>
        <w:gridCol w:w="804"/>
        <w:gridCol w:w="1088"/>
        <w:gridCol w:w="1374"/>
        <w:gridCol w:w="1304"/>
      </w:tblGrid>
      <w:tr w:rsidR="000E0341" w:rsidRPr="00831DF1" w14:paraId="1613B45F"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5E1CB9A8" w14:textId="77777777" w:rsidR="000E0341" w:rsidRPr="00831DF1" w:rsidRDefault="000E0341" w:rsidP="00831DF1">
            <w:pPr>
              <w:pStyle w:val="TableEntry"/>
              <w:rPr>
                <w:color w:val="FFFFFF"/>
              </w:rPr>
            </w:pPr>
            <w:r w:rsidRPr="00831DF1">
              <w:rPr>
                <w:b/>
              </w:rPr>
              <w:t>Name</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0F0B531A" w14:textId="77777777" w:rsidR="000E0341" w:rsidRPr="00831DF1" w:rsidRDefault="000E0341" w:rsidP="00831DF1">
            <w:pPr>
              <w:pStyle w:val="TableEntry"/>
              <w:rPr>
                <w:color w:val="FFFFFF"/>
              </w:rPr>
            </w:pPr>
            <w:r w:rsidRPr="00831DF1">
              <w:rPr>
                <w:b/>
              </w:rPr>
              <w:t>Seq</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407FC398" w14:textId="77777777" w:rsidR="000E0341" w:rsidRPr="00831DF1" w:rsidRDefault="000E0341" w:rsidP="00831DF1">
            <w:pPr>
              <w:pStyle w:val="TableEntry"/>
              <w:rPr>
                <w:color w:val="FFFFFF"/>
              </w:rPr>
            </w:pPr>
            <w:r w:rsidRPr="00831DF1">
              <w:rPr>
                <w:b/>
              </w:rPr>
              <w:t>DT</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07F6C13" w14:textId="77777777" w:rsidR="000E0341" w:rsidRPr="00831DF1" w:rsidRDefault="000E0341" w:rsidP="00831DF1">
            <w:pPr>
              <w:pStyle w:val="TableEntry"/>
              <w:rPr>
                <w:color w:val="FFFFFF"/>
              </w:rPr>
            </w:pPr>
            <w:r w:rsidRPr="00831DF1">
              <w:rPr>
                <w:b/>
              </w:rPr>
              <w:t>Len</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361BDD0" w14:textId="77777777" w:rsidR="000E0341" w:rsidRPr="00831DF1" w:rsidRDefault="000E0341" w:rsidP="00831DF1">
            <w:pPr>
              <w:pStyle w:val="TableEntry"/>
              <w:rPr>
                <w:sz w:val="18"/>
                <w:szCs w:val="18"/>
              </w:rPr>
            </w:pPr>
            <w:r w:rsidRPr="00831DF1">
              <w:rPr>
                <w:b/>
                <w:sz w:val="18"/>
                <w:szCs w:val="18"/>
              </w:rPr>
              <w:t>Opt</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47BBB525" w14:textId="77777777" w:rsidR="000E0341" w:rsidRPr="00831DF1" w:rsidRDefault="000E0341" w:rsidP="00831DF1">
            <w:pPr>
              <w:pStyle w:val="TableEntry"/>
            </w:pPr>
            <w:r w:rsidRPr="00831DF1">
              <w:rPr>
                <w:b/>
              </w:rPr>
              <w:t>Rep</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72136F5" w14:textId="77777777" w:rsidR="000E0341" w:rsidRPr="00831DF1" w:rsidRDefault="000E0341" w:rsidP="00831DF1">
            <w:pPr>
              <w:pStyle w:val="TableEntry"/>
              <w:rPr>
                <w:color w:val="FFFFFF"/>
              </w:rPr>
            </w:pPr>
            <w:r w:rsidRPr="00831DF1">
              <w:rPr>
                <w:b/>
                <w:sz w:val="18"/>
                <w:szCs w:val="18"/>
              </w:rPr>
              <w:t>Min</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045FD05" w14:textId="77777777" w:rsidR="000E0341" w:rsidRPr="00831DF1" w:rsidRDefault="000E0341" w:rsidP="00831DF1">
            <w:pPr>
              <w:pStyle w:val="TableEntry"/>
              <w:rPr>
                <w:color w:val="FFFFFF"/>
              </w:rPr>
            </w:pPr>
            <w:r w:rsidRPr="00831DF1">
              <w:rPr>
                <w:b/>
                <w:sz w:val="16"/>
                <w:szCs w:val="16"/>
              </w:rPr>
              <w:t>Max</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38085C25" w14:textId="77777777" w:rsidR="000E0341" w:rsidRPr="00831DF1" w:rsidRDefault="000E0341" w:rsidP="00831DF1">
            <w:pPr>
              <w:pStyle w:val="TableEntry"/>
              <w:rPr>
                <w:color w:val="FFFFFF"/>
              </w:rPr>
            </w:pPr>
            <w:r w:rsidRPr="00831DF1">
              <w:rPr>
                <w:b/>
              </w:rPr>
              <w:t>Tbl</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33C3BB2D" w14:textId="77777777" w:rsidR="000E0341" w:rsidRPr="00831DF1" w:rsidRDefault="000E0341" w:rsidP="00831DF1">
            <w:pPr>
              <w:pStyle w:val="TableEntry"/>
              <w:rPr>
                <w:color w:val="FFFFFF"/>
                <w:sz w:val="18"/>
                <w:szCs w:val="18"/>
              </w:rPr>
            </w:pPr>
            <w:r w:rsidRPr="00831DF1">
              <w:rPr>
                <w:b/>
                <w:sz w:val="18"/>
                <w:szCs w:val="18"/>
              </w:rPr>
              <w:t>Predicate</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76F08EFA" w14:textId="77777777" w:rsidR="000E0341" w:rsidRPr="00831DF1" w:rsidRDefault="000E0341" w:rsidP="00831DF1">
            <w:pPr>
              <w:pStyle w:val="TableEntry"/>
              <w:rPr>
                <w:color w:val="FFFFFF"/>
              </w:rPr>
            </w:pPr>
            <w:r w:rsidRPr="00831DF1">
              <w:rPr>
                <w:b/>
              </w:rPr>
              <w:t>Fixed Val</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05AA00AA" w14:textId="77777777" w:rsidR="000E0341" w:rsidRPr="00831DF1" w:rsidRDefault="000E0341" w:rsidP="00831DF1">
            <w:pPr>
              <w:pStyle w:val="TableEntry"/>
              <w:rPr>
                <w:color w:val="FFFFFF"/>
              </w:rPr>
            </w:pPr>
            <w:r w:rsidRPr="00831DF1">
              <w:rPr>
                <w:b/>
              </w:rPr>
              <w:t>Ex Val</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65E82657" w14:textId="77777777" w:rsidR="000E0341" w:rsidRPr="00831DF1" w:rsidRDefault="000E0341" w:rsidP="00831DF1">
            <w:pPr>
              <w:pStyle w:val="TableEntry"/>
              <w:rPr>
                <w:color w:val="FFFFFF"/>
              </w:rPr>
            </w:pPr>
            <w:r w:rsidRPr="00831DF1">
              <w:rPr>
                <w:b/>
              </w:rPr>
              <w:t>Reference</w:t>
            </w:r>
          </w:p>
        </w:tc>
      </w:tr>
      <w:tr w:rsidR="000E0341" w:rsidRPr="00831DF1" w14:paraId="3172F740"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0CFB4F0C" w14:textId="77777777" w:rsidR="00C53F54" w:rsidRPr="00831DF1" w:rsidRDefault="00C53F54" w:rsidP="00831DF1">
            <w:pPr>
              <w:pStyle w:val="TableEntry"/>
              <w:rPr>
                <w:sz w:val="24"/>
                <w:szCs w:val="24"/>
              </w:rPr>
            </w:pPr>
            <w:r w:rsidRPr="00831DF1">
              <w:rPr>
                <w:color w:val="FFFFFF"/>
              </w:rPr>
              <w:t> </w:t>
            </w:r>
            <w:r w:rsidRPr="00831DF1">
              <w:t xml:space="preserve"> Prior Temporary Location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0142B1F" w14:textId="77777777" w:rsidR="00C53F54" w:rsidRPr="00831DF1" w:rsidRDefault="00C53F54" w:rsidP="00831DF1">
            <w:pPr>
              <w:pStyle w:val="TableEntry"/>
              <w:rPr>
                <w:sz w:val="24"/>
                <w:szCs w:val="24"/>
              </w:rPr>
            </w:pPr>
            <w:r w:rsidRPr="00831DF1">
              <w:t xml:space="preserve">43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40C6FABC" w14:textId="77777777" w:rsidR="00C53F54" w:rsidRPr="00831DF1" w:rsidRDefault="00C53F54" w:rsidP="00831DF1">
            <w:pPr>
              <w:pStyle w:val="TableEntry"/>
              <w:rPr>
                <w:sz w:val="24"/>
                <w:szCs w:val="24"/>
              </w:rPr>
            </w:pPr>
            <w:r w:rsidRPr="00831DF1">
              <w:rPr>
                <w:color w:val="FFFFFF"/>
              </w:rPr>
              <w:t> </w:t>
            </w:r>
            <w:r w:rsidRPr="00831DF1">
              <w:t xml:space="preserve"> PL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2C8DDA29" w14:textId="77777777" w:rsidR="00C53F54" w:rsidRPr="00831DF1" w:rsidRDefault="00C53F54" w:rsidP="00831DF1">
            <w:pPr>
              <w:pStyle w:val="TableEntry"/>
              <w:rPr>
                <w:sz w:val="24"/>
                <w:szCs w:val="24"/>
              </w:rPr>
            </w:pPr>
            <w:r w:rsidRPr="00831DF1">
              <w:t xml:space="preserve">80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58F724E5" w14:textId="77777777"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C4F4268"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7B341C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2EE8F3D"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34F9CFE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6EA8D7D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5E6CF23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1494770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1EA8167A" w14:textId="77777777" w:rsidR="00C53F54" w:rsidRPr="00831DF1" w:rsidRDefault="00C53F54" w:rsidP="00831DF1">
            <w:pPr>
              <w:pStyle w:val="TableEntry"/>
              <w:rPr>
                <w:sz w:val="24"/>
                <w:szCs w:val="24"/>
              </w:rPr>
            </w:pPr>
            <w:r w:rsidRPr="00831DF1">
              <w:rPr>
                <w:color w:val="FFFFFF"/>
              </w:rPr>
              <w:t> </w:t>
            </w:r>
            <w:r w:rsidRPr="00831DF1">
              <w:t xml:space="preserve"> 3.4.3.43 </w:t>
            </w:r>
          </w:p>
        </w:tc>
      </w:tr>
      <w:tr w:rsidR="000E0341" w:rsidRPr="00831DF1" w14:paraId="2B8E22BC"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vAlign w:val="center"/>
          </w:tcPr>
          <w:p w14:paraId="22841D2E" w14:textId="77777777" w:rsidR="00C53F54" w:rsidRPr="00831DF1" w:rsidRDefault="00C53F54" w:rsidP="00831DF1">
            <w:pPr>
              <w:pStyle w:val="TableEntry"/>
              <w:rPr>
                <w:sz w:val="24"/>
                <w:szCs w:val="24"/>
              </w:rPr>
            </w:pPr>
            <w:r w:rsidRPr="00831DF1">
              <w:rPr>
                <w:color w:val="FFFFFF"/>
              </w:rPr>
              <w:t> </w:t>
            </w:r>
            <w:r w:rsidRPr="00831DF1">
              <w:t xml:space="preserve"> Admit Date/Time </w:t>
            </w:r>
          </w:p>
        </w:tc>
        <w:tc>
          <w:tcPr>
            <w:tcW w:w="196" w:type="pct"/>
            <w:tcBorders>
              <w:top w:val="outset" w:sz="6" w:space="0" w:color="auto"/>
              <w:left w:val="outset" w:sz="6" w:space="0" w:color="auto"/>
              <w:bottom w:val="outset" w:sz="6" w:space="0" w:color="auto"/>
              <w:right w:val="outset" w:sz="6" w:space="0" w:color="auto"/>
            </w:tcBorders>
            <w:vAlign w:val="center"/>
          </w:tcPr>
          <w:p w14:paraId="416039C3" w14:textId="77777777" w:rsidR="00C53F54" w:rsidRPr="00831DF1" w:rsidRDefault="00C53F54" w:rsidP="00831DF1">
            <w:pPr>
              <w:pStyle w:val="TableEntry"/>
              <w:rPr>
                <w:sz w:val="24"/>
                <w:szCs w:val="24"/>
              </w:rPr>
            </w:pPr>
            <w:r w:rsidRPr="00831DF1">
              <w:t xml:space="preserve">44 </w:t>
            </w:r>
          </w:p>
        </w:tc>
        <w:tc>
          <w:tcPr>
            <w:tcW w:w="400" w:type="pct"/>
            <w:tcBorders>
              <w:top w:val="outset" w:sz="6" w:space="0" w:color="auto"/>
              <w:left w:val="outset" w:sz="6" w:space="0" w:color="auto"/>
              <w:bottom w:val="outset" w:sz="6" w:space="0" w:color="auto"/>
              <w:right w:val="outset" w:sz="6" w:space="0" w:color="auto"/>
            </w:tcBorders>
            <w:vAlign w:val="center"/>
          </w:tcPr>
          <w:p w14:paraId="2394D5B1" w14:textId="77777777" w:rsidR="00C53F54" w:rsidRPr="00831DF1" w:rsidRDefault="00C53F54" w:rsidP="00831DF1">
            <w:pPr>
              <w:pStyle w:val="TableEntry"/>
              <w:rPr>
                <w:sz w:val="24"/>
                <w:szCs w:val="24"/>
              </w:rPr>
            </w:pPr>
            <w:r w:rsidRPr="00831DF1">
              <w:rPr>
                <w:color w:val="FFFFFF"/>
              </w:rPr>
              <w:t> </w:t>
            </w:r>
            <w:r w:rsidRPr="00831DF1">
              <w:t xml:space="preserve"> TS </w:t>
            </w:r>
          </w:p>
        </w:tc>
        <w:tc>
          <w:tcPr>
            <w:tcW w:w="207" w:type="pct"/>
            <w:tcBorders>
              <w:top w:val="outset" w:sz="6" w:space="0" w:color="auto"/>
              <w:left w:val="outset" w:sz="6" w:space="0" w:color="auto"/>
              <w:bottom w:val="outset" w:sz="6" w:space="0" w:color="auto"/>
              <w:right w:val="outset" w:sz="6" w:space="0" w:color="auto"/>
            </w:tcBorders>
            <w:vAlign w:val="center"/>
          </w:tcPr>
          <w:p w14:paraId="1FD6B7B3" w14:textId="77777777" w:rsidR="00C53F54" w:rsidRPr="00831DF1" w:rsidRDefault="00C53F54" w:rsidP="00831DF1">
            <w:pPr>
              <w:pStyle w:val="TableEntry"/>
              <w:rPr>
                <w:sz w:val="24"/>
                <w:szCs w:val="24"/>
              </w:rPr>
            </w:pPr>
            <w:r w:rsidRPr="00831DF1">
              <w:t xml:space="preserve"> 26 </w:t>
            </w:r>
          </w:p>
        </w:tc>
        <w:tc>
          <w:tcPr>
            <w:tcW w:w="207" w:type="pct"/>
            <w:tcBorders>
              <w:top w:val="outset" w:sz="6" w:space="0" w:color="auto"/>
              <w:left w:val="outset" w:sz="6" w:space="0" w:color="auto"/>
              <w:bottom w:val="outset" w:sz="6" w:space="0" w:color="auto"/>
              <w:right w:val="outset" w:sz="6" w:space="0" w:color="auto"/>
            </w:tcBorders>
            <w:vAlign w:val="center"/>
          </w:tcPr>
          <w:p w14:paraId="0B52240C" w14:textId="77777777" w:rsidR="00C53F54" w:rsidRPr="00831DF1" w:rsidRDefault="00C53F54" w:rsidP="00831DF1">
            <w:pPr>
              <w:pStyle w:val="TableEntry"/>
              <w:rPr>
                <w:sz w:val="24"/>
                <w:szCs w:val="24"/>
              </w:rPr>
            </w:pPr>
            <w:r w:rsidRPr="00831DF1">
              <w:t xml:space="preserve">RE </w:t>
            </w:r>
          </w:p>
        </w:tc>
        <w:tc>
          <w:tcPr>
            <w:tcW w:w="254" w:type="pct"/>
            <w:tcBorders>
              <w:top w:val="outset" w:sz="6" w:space="0" w:color="auto"/>
              <w:left w:val="outset" w:sz="6" w:space="0" w:color="auto"/>
              <w:bottom w:val="outset" w:sz="6" w:space="0" w:color="auto"/>
              <w:right w:val="outset" w:sz="6" w:space="0" w:color="auto"/>
            </w:tcBorders>
            <w:vAlign w:val="center"/>
          </w:tcPr>
          <w:p w14:paraId="693DA7EA"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14:paraId="7D5FA7C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vAlign w:val="center"/>
          </w:tcPr>
          <w:p w14:paraId="59B37898"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2" w:type="pct"/>
            <w:tcBorders>
              <w:top w:val="outset" w:sz="6" w:space="0" w:color="auto"/>
              <w:left w:val="outset" w:sz="6" w:space="0" w:color="auto"/>
              <w:bottom w:val="outset" w:sz="6" w:space="0" w:color="auto"/>
              <w:right w:val="outset" w:sz="6" w:space="0" w:color="auto"/>
            </w:tcBorders>
            <w:vAlign w:val="center"/>
          </w:tcPr>
          <w:p w14:paraId="5526453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vAlign w:val="center"/>
          </w:tcPr>
          <w:p w14:paraId="3839712C"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vAlign w:val="center"/>
          </w:tcPr>
          <w:p w14:paraId="0EB76EF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vAlign w:val="center"/>
          </w:tcPr>
          <w:p w14:paraId="2E27D1B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vAlign w:val="center"/>
          </w:tcPr>
          <w:p w14:paraId="48A636B9" w14:textId="77777777" w:rsidR="00C53F54" w:rsidRPr="00831DF1" w:rsidRDefault="00C53F54" w:rsidP="00831DF1">
            <w:pPr>
              <w:pStyle w:val="TableEntry"/>
              <w:rPr>
                <w:sz w:val="24"/>
                <w:szCs w:val="24"/>
              </w:rPr>
            </w:pPr>
            <w:r w:rsidRPr="00831DF1">
              <w:rPr>
                <w:color w:val="FFFFFF"/>
              </w:rPr>
              <w:t> </w:t>
            </w:r>
            <w:r w:rsidRPr="00831DF1">
              <w:t xml:space="preserve"> 3.4.3.44 </w:t>
            </w:r>
          </w:p>
        </w:tc>
      </w:tr>
      <w:tr w:rsidR="000E0341" w:rsidRPr="00831DF1" w14:paraId="3AA57E04" w14:textId="77777777" w:rsidTr="000E0341">
        <w:trPr>
          <w:trHeight w:val="75"/>
          <w:tblCellSpacing w:w="7" w:type="dxa"/>
        </w:trPr>
        <w:tc>
          <w:tcPr>
            <w:tcW w:w="3634" w:type="pct"/>
            <w:gridSpan w:val="11"/>
            <w:tcBorders>
              <w:top w:val="nil"/>
              <w:left w:val="nil"/>
              <w:bottom w:val="nil"/>
              <w:right w:val="nil"/>
            </w:tcBorders>
            <w:shd w:val="clear" w:color="auto" w:fill="FFFFFF"/>
            <w:vAlign w:val="center"/>
          </w:tcPr>
          <w:p w14:paraId="06D763BC"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1019EA2F" w14:textId="77777777" w:rsidR="00C53F54" w:rsidRPr="00831DF1" w:rsidRDefault="00C53F54" w:rsidP="00831DF1">
            <w:pPr>
              <w:pStyle w:val="TableEntry"/>
            </w:pPr>
          </w:p>
        </w:tc>
        <w:tc>
          <w:tcPr>
            <w:tcW w:w="0" w:type="auto"/>
            <w:shd w:val="clear" w:color="auto" w:fill="FFFFFF"/>
            <w:vAlign w:val="center"/>
          </w:tcPr>
          <w:p w14:paraId="4D39BA1B" w14:textId="77777777" w:rsidR="00C53F54" w:rsidRPr="00831DF1" w:rsidRDefault="00C53F54" w:rsidP="00831DF1">
            <w:pPr>
              <w:pStyle w:val="TableEntry"/>
            </w:pPr>
          </w:p>
        </w:tc>
      </w:tr>
      <w:tr w:rsidR="000E0341" w:rsidRPr="00831DF1" w14:paraId="1FBC0954" w14:textId="77777777" w:rsidTr="000E0341">
        <w:trPr>
          <w:trHeight w:val="75"/>
          <w:tblCellSpacing w:w="7" w:type="dxa"/>
        </w:trPr>
        <w:tc>
          <w:tcPr>
            <w:tcW w:w="3634" w:type="pct"/>
            <w:gridSpan w:val="11"/>
            <w:tcBorders>
              <w:top w:val="nil"/>
              <w:left w:val="nil"/>
              <w:bottom w:val="nil"/>
              <w:right w:val="nil"/>
            </w:tcBorders>
            <w:shd w:val="clear" w:color="auto" w:fill="FFFFFF"/>
            <w:vAlign w:val="center"/>
          </w:tcPr>
          <w:p w14:paraId="79E041FB" w14:textId="77777777" w:rsidR="00C53F54" w:rsidRPr="00831DF1" w:rsidRDefault="00C53F54" w:rsidP="00831DF1">
            <w:pPr>
              <w:pStyle w:val="TableEntry"/>
              <w:rPr>
                <w:sz w:val="24"/>
                <w:szCs w:val="24"/>
              </w:rPr>
            </w:pPr>
            <w:r w:rsidRPr="00831DF1">
              <w:rPr>
                <w:color w:val="00FFFF"/>
              </w:rPr>
              <w:t> </w:t>
            </w:r>
            <w:r w:rsidRPr="00831DF1">
              <w:t xml:space="preserve"> Represents an inpatient admission or an outpatient visit. </w:t>
            </w:r>
          </w:p>
        </w:tc>
        <w:tc>
          <w:tcPr>
            <w:tcW w:w="0" w:type="auto"/>
            <w:shd w:val="clear" w:color="auto" w:fill="FFFFFF"/>
            <w:vAlign w:val="center"/>
          </w:tcPr>
          <w:p w14:paraId="2B5034EB" w14:textId="77777777" w:rsidR="00C53F54" w:rsidRPr="00831DF1" w:rsidRDefault="00C53F54" w:rsidP="00831DF1">
            <w:pPr>
              <w:pStyle w:val="TableEntry"/>
            </w:pPr>
          </w:p>
        </w:tc>
        <w:tc>
          <w:tcPr>
            <w:tcW w:w="0" w:type="auto"/>
            <w:shd w:val="clear" w:color="auto" w:fill="FFFFFF"/>
            <w:vAlign w:val="center"/>
          </w:tcPr>
          <w:p w14:paraId="3F0AE33A" w14:textId="77777777" w:rsidR="00C53F54" w:rsidRPr="00831DF1" w:rsidRDefault="00C53F54" w:rsidP="00831DF1">
            <w:pPr>
              <w:pStyle w:val="TableEntry"/>
            </w:pPr>
          </w:p>
        </w:tc>
      </w:tr>
      <w:tr w:rsidR="000E0341" w:rsidRPr="00831DF1" w14:paraId="4769E673" w14:textId="77777777" w:rsidTr="000E0341">
        <w:trPr>
          <w:trHeight w:val="75"/>
          <w:tblCellSpacing w:w="7" w:type="dxa"/>
        </w:trPr>
        <w:tc>
          <w:tcPr>
            <w:tcW w:w="3634" w:type="pct"/>
            <w:gridSpan w:val="11"/>
            <w:tcBorders>
              <w:top w:val="nil"/>
              <w:left w:val="nil"/>
              <w:bottom w:val="nil"/>
              <w:right w:val="nil"/>
            </w:tcBorders>
            <w:shd w:val="clear" w:color="auto" w:fill="FFFFFF"/>
            <w:vAlign w:val="center"/>
          </w:tcPr>
          <w:p w14:paraId="0BBEAC84" w14:textId="77777777" w:rsidR="00C53F54" w:rsidRPr="00831DF1" w:rsidRDefault="00C53F54" w:rsidP="00831DF1">
            <w:pPr>
              <w:pStyle w:val="TableEntry"/>
              <w:rPr>
                <w:sz w:val="24"/>
                <w:szCs w:val="24"/>
              </w:rPr>
            </w:pPr>
            <w:r w:rsidRPr="00831DF1">
              <w:rPr>
                <w:color w:val="00FFFF"/>
              </w:rPr>
              <w:t> </w:t>
            </w:r>
            <w:r w:rsidRPr="00831DF1">
              <w:t xml:space="preserve"> Discharge Summary: Required when creating a TIU Discharge Summary document; used to identify the admission associated with the discharge. </w:t>
            </w:r>
          </w:p>
        </w:tc>
        <w:tc>
          <w:tcPr>
            <w:tcW w:w="0" w:type="auto"/>
            <w:shd w:val="clear" w:color="auto" w:fill="FFFFFF"/>
            <w:vAlign w:val="center"/>
          </w:tcPr>
          <w:p w14:paraId="2CED04FE" w14:textId="77777777" w:rsidR="00C53F54" w:rsidRPr="00831DF1" w:rsidRDefault="00C53F54" w:rsidP="00831DF1">
            <w:pPr>
              <w:pStyle w:val="TableEntry"/>
            </w:pPr>
          </w:p>
        </w:tc>
        <w:tc>
          <w:tcPr>
            <w:tcW w:w="0" w:type="auto"/>
            <w:shd w:val="clear" w:color="auto" w:fill="FFFFFF"/>
            <w:vAlign w:val="center"/>
          </w:tcPr>
          <w:p w14:paraId="1BE5513A" w14:textId="77777777" w:rsidR="00C53F54" w:rsidRPr="00831DF1" w:rsidRDefault="00C53F54" w:rsidP="00831DF1">
            <w:pPr>
              <w:pStyle w:val="TableEntry"/>
            </w:pPr>
          </w:p>
        </w:tc>
      </w:tr>
      <w:tr w:rsidR="000E0341" w:rsidRPr="00831DF1" w14:paraId="51D26DF2" w14:textId="77777777" w:rsidTr="000E0341">
        <w:trPr>
          <w:trHeight w:val="75"/>
          <w:tblCellSpacing w:w="7" w:type="dxa"/>
        </w:trPr>
        <w:tc>
          <w:tcPr>
            <w:tcW w:w="3634" w:type="pct"/>
            <w:gridSpan w:val="11"/>
            <w:tcBorders>
              <w:top w:val="nil"/>
              <w:left w:val="nil"/>
              <w:bottom w:val="nil"/>
              <w:right w:val="nil"/>
            </w:tcBorders>
            <w:shd w:val="clear" w:color="auto" w:fill="FFFFFF"/>
            <w:vAlign w:val="center"/>
          </w:tcPr>
          <w:p w14:paraId="44BAB573" w14:textId="77777777" w:rsidR="00C53F54" w:rsidRPr="00831DF1" w:rsidRDefault="00C53F54" w:rsidP="00831DF1">
            <w:pPr>
              <w:pStyle w:val="TableEntry"/>
              <w:rPr>
                <w:sz w:val="24"/>
                <w:szCs w:val="24"/>
              </w:rPr>
            </w:pPr>
            <w:r w:rsidRPr="00831DF1">
              <w:rPr>
                <w:color w:val="00FFFF"/>
              </w:rPr>
              <w:t> </w:t>
            </w:r>
            <w:r w:rsidRPr="00831DF1">
              <w:t xml:space="preserve"> Progress note: Used to find an existing visit if TIU cannot find one using PV1.19 Visit Number. </w:t>
            </w:r>
          </w:p>
        </w:tc>
        <w:tc>
          <w:tcPr>
            <w:tcW w:w="0" w:type="auto"/>
            <w:shd w:val="clear" w:color="auto" w:fill="FFFFFF"/>
            <w:vAlign w:val="center"/>
          </w:tcPr>
          <w:p w14:paraId="49CFD74A" w14:textId="77777777" w:rsidR="00C53F54" w:rsidRPr="00831DF1" w:rsidRDefault="00C53F54" w:rsidP="00831DF1">
            <w:pPr>
              <w:pStyle w:val="TableEntry"/>
            </w:pPr>
          </w:p>
        </w:tc>
        <w:tc>
          <w:tcPr>
            <w:tcW w:w="0" w:type="auto"/>
            <w:shd w:val="clear" w:color="auto" w:fill="FFFFFF"/>
            <w:vAlign w:val="center"/>
          </w:tcPr>
          <w:p w14:paraId="45831BE8" w14:textId="77777777" w:rsidR="00C53F54" w:rsidRPr="00831DF1" w:rsidRDefault="00C53F54" w:rsidP="00831DF1">
            <w:pPr>
              <w:pStyle w:val="TableEntry"/>
            </w:pPr>
          </w:p>
        </w:tc>
      </w:tr>
      <w:tr w:rsidR="000E0341" w:rsidRPr="00831DF1" w14:paraId="1F8BE7F9"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vAlign w:val="center"/>
          </w:tcPr>
          <w:p w14:paraId="10D0AE84" w14:textId="77777777" w:rsidR="00C53F54" w:rsidRPr="00831DF1" w:rsidRDefault="00C53F54" w:rsidP="00831DF1">
            <w:pPr>
              <w:pStyle w:val="TableEntry"/>
              <w:rPr>
                <w:sz w:val="24"/>
                <w:szCs w:val="24"/>
              </w:rPr>
            </w:pPr>
            <w:r w:rsidRPr="00831DF1">
              <w:rPr>
                <w:color w:val="FFFFFF"/>
              </w:rPr>
              <w:t>  </w:t>
            </w:r>
            <w:r w:rsidRPr="00831DF1">
              <w:t xml:space="preserve"> Date/Time </w:t>
            </w:r>
          </w:p>
        </w:tc>
        <w:tc>
          <w:tcPr>
            <w:tcW w:w="196" w:type="pct"/>
            <w:tcBorders>
              <w:top w:val="outset" w:sz="6" w:space="0" w:color="auto"/>
              <w:left w:val="outset" w:sz="6" w:space="0" w:color="auto"/>
              <w:bottom w:val="outset" w:sz="6" w:space="0" w:color="auto"/>
              <w:right w:val="outset" w:sz="6" w:space="0" w:color="auto"/>
            </w:tcBorders>
            <w:vAlign w:val="center"/>
          </w:tcPr>
          <w:p w14:paraId="30C3AA03"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400" w:type="pct"/>
            <w:tcBorders>
              <w:top w:val="outset" w:sz="6" w:space="0" w:color="auto"/>
              <w:left w:val="outset" w:sz="6" w:space="0" w:color="auto"/>
              <w:bottom w:val="outset" w:sz="6" w:space="0" w:color="auto"/>
              <w:right w:val="outset" w:sz="6" w:space="0" w:color="auto"/>
            </w:tcBorders>
            <w:vAlign w:val="center"/>
          </w:tcPr>
          <w:p w14:paraId="5D5E076F"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vAlign w:val="center"/>
          </w:tcPr>
          <w:p w14:paraId="7B501F10" w14:textId="77777777" w:rsidR="00C53F54" w:rsidRPr="00831DF1" w:rsidRDefault="00C53F54" w:rsidP="00831DF1">
            <w:pPr>
              <w:pStyle w:val="TableEntry"/>
              <w:rPr>
                <w:sz w:val="24"/>
                <w:szCs w:val="24"/>
              </w:rPr>
            </w:pPr>
            <w:r w:rsidRPr="00831DF1">
              <w:rPr>
                <w:color w:val="FFFFFF"/>
              </w:rPr>
              <w:t> </w:t>
            </w:r>
            <w:r w:rsidRPr="00831DF1">
              <w:t xml:space="preserve"> 14 </w:t>
            </w:r>
          </w:p>
        </w:tc>
        <w:tc>
          <w:tcPr>
            <w:tcW w:w="207" w:type="pct"/>
            <w:tcBorders>
              <w:top w:val="outset" w:sz="6" w:space="0" w:color="auto"/>
              <w:left w:val="outset" w:sz="6" w:space="0" w:color="auto"/>
              <w:bottom w:val="outset" w:sz="6" w:space="0" w:color="auto"/>
              <w:right w:val="outset" w:sz="6" w:space="0" w:color="auto"/>
            </w:tcBorders>
            <w:vAlign w:val="center"/>
          </w:tcPr>
          <w:p w14:paraId="4BC49EAD" w14:textId="77777777" w:rsidR="00C53F54" w:rsidRPr="00831DF1" w:rsidRDefault="00C53F54" w:rsidP="00831DF1">
            <w:pPr>
              <w:pStyle w:val="TableEntry"/>
              <w:rPr>
                <w:sz w:val="24"/>
                <w:szCs w:val="24"/>
              </w:rPr>
            </w:pPr>
            <w:r w:rsidRPr="00831DF1">
              <w:rPr>
                <w:color w:val="FFFFFF"/>
              </w:rPr>
              <w:t> </w:t>
            </w:r>
            <w:r w:rsidRPr="00831DF1">
              <w:t xml:space="preserve"> RE </w:t>
            </w:r>
          </w:p>
        </w:tc>
        <w:tc>
          <w:tcPr>
            <w:tcW w:w="254" w:type="pct"/>
            <w:tcBorders>
              <w:top w:val="outset" w:sz="6" w:space="0" w:color="auto"/>
              <w:left w:val="outset" w:sz="6" w:space="0" w:color="auto"/>
              <w:bottom w:val="outset" w:sz="6" w:space="0" w:color="auto"/>
              <w:right w:val="outset" w:sz="6" w:space="0" w:color="auto"/>
            </w:tcBorders>
            <w:vAlign w:val="center"/>
          </w:tcPr>
          <w:p w14:paraId="5108220C"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14:paraId="400EFFF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vAlign w:val="center"/>
          </w:tcPr>
          <w:p w14:paraId="1A7ED697"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2" w:type="pct"/>
            <w:tcBorders>
              <w:top w:val="outset" w:sz="6" w:space="0" w:color="auto"/>
              <w:left w:val="outset" w:sz="6" w:space="0" w:color="auto"/>
              <w:bottom w:val="outset" w:sz="6" w:space="0" w:color="auto"/>
              <w:right w:val="outset" w:sz="6" w:space="0" w:color="auto"/>
            </w:tcBorders>
            <w:vAlign w:val="center"/>
          </w:tcPr>
          <w:p w14:paraId="0EFB1E40"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vAlign w:val="center"/>
          </w:tcPr>
          <w:p w14:paraId="52C423FD"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vAlign w:val="center"/>
          </w:tcPr>
          <w:p w14:paraId="49A5773A"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vAlign w:val="center"/>
          </w:tcPr>
          <w:p w14:paraId="6BDBCF7F" w14:textId="77777777" w:rsidR="00C53F54" w:rsidRPr="00831DF1" w:rsidRDefault="00C53F54" w:rsidP="00831DF1">
            <w:pPr>
              <w:pStyle w:val="TableEntry"/>
              <w:rPr>
                <w:sz w:val="24"/>
                <w:szCs w:val="24"/>
              </w:rPr>
            </w:pPr>
            <w:r w:rsidRPr="00831DF1">
              <w:rPr>
                <w:color w:val="FFFFFF"/>
              </w:rPr>
              <w:t> </w:t>
            </w:r>
            <w:r w:rsidRPr="00831DF1">
              <w:t xml:space="preserve"> 200501200814 </w:t>
            </w:r>
          </w:p>
        </w:tc>
        <w:tc>
          <w:tcPr>
            <w:tcW w:w="674" w:type="pct"/>
            <w:tcBorders>
              <w:top w:val="outset" w:sz="6" w:space="0" w:color="auto"/>
              <w:left w:val="outset" w:sz="6" w:space="0" w:color="auto"/>
              <w:bottom w:val="outset" w:sz="6" w:space="0" w:color="auto"/>
              <w:right w:val="outset" w:sz="6" w:space="0" w:color="auto"/>
            </w:tcBorders>
            <w:vAlign w:val="center"/>
          </w:tcPr>
          <w:p w14:paraId="6AB43CC3" w14:textId="77777777" w:rsidR="00C53F54" w:rsidRPr="00831DF1" w:rsidRDefault="00C53F54" w:rsidP="00831DF1">
            <w:pPr>
              <w:pStyle w:val="TableEntry"/>
              <w:rPr>
                <w:sz w:val="24"/>
                <w:szCs w:val="24"/>
              </w:rPr>
            </w:pPr>
            <w:r w:rsidRPr="00831DF1">
              <w:rPr>
                <w:color w:val="FFFFFF"/>
              </w:rPr>
              <w:t> </w:t>
            </w:r>
            <w:r w:rsidRPr="00831DF1">
              <w:t xml:space="preserve"> VISIT file #9000010, field .01 VISIT/ADMIT DATE&amp;TIME </w:t>
            </w:r>
          </w:p>
        </w:tc>
      </w:tr>
      <w:tr w:rsidR="000E0341" w:rsidRPr="00831DF1" w14:paraId="5AC56E82" w14:textId="77777777" w:rsidTr="000E0341">
        <w:trPr>
          <w:trHeight w:val="75"/>
          <w:tblCellSpacing w:w="7" w:type="dxa"/>
        </w:trPr>
        <w:tc>
          <w:tcPr>
            <w:tcW w:w="3634" w:type="pct"/>
            <w:gridSpan w:val="11"/>
            <w:tcBorders>
              <w:top w:val="nil"/>
              <w:left w:val="nil"/>
              <w:bottom w:val="nil"/>
              <w:right w:val="nil"/>
            </w:tcBorders>
            <w:shd w:val="clear" w:color="auto" w:fill="FFFFFF"/>
            <w:vAlign w:val="center"/>
          </w:tcPr>
          <w:p w14:paraId="554EFAD8"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51FA23EF" w14:textId="77777777" w:rsidR="00C53F54" w:rsidRPr="00831DF1" w:rsidRDefault="00C53F54" w:rsidP="00831DF1">
            <w:pPr>
              <w:pStyle w:val="TableEntry"/>
            </w:pPr>
          </w:p>
        </w:tc>
        <w:tc>
          <w:tcPr>
            <w:tcW w:w="0" w:type="auto"/>
            <w:shd w:val="clear" w:color="auto" w:fill="FFFFFF"/>
            <w:vAlign w:val="center"/>
          </w:tcPr>
          <w:p w14:paraId="04415E25" w14:textId="77777777" w:rsidR="00C53F54" w:rsidRPr="00831DF1" w:rsidRDefault="00C53F54" w:rsidP="00831DF1">
            <w:pPr>
              <w:pStyle w:val="TableEntry"/>
            </w:pPr>
          </w:p>
        </w:tc>
      </w:tr>
      <w:tr w:rsidR="000E0341" w:rsidRPr="00831DF1" w14:paraId="1261EECA" w14:textId="77777777" w:rsidTr="000E0341">
        <w:trPr>
          <w:trHeight w:val="75"/>
          <w:tblCellSpacing w:w="7" w:type="dxa"/>
        </w:trPr>
        <w:tc>
          <w:tcPr>
            <w:tcW w:w="3634" w:type="pct"/>
            <w:gridSpan w:val="11"/>
            <w:tcBorders>
              <w:top w:val="nil"/>
              <w:left w:val="nil"/>
              <w:bottom w:val="nil"/>
              <w:right w:val="nil"/>
            </w:tcBorders>
            <w:shd w:val="clear" w:color="auto" w:fill="FFFFFF"/>
            <w:vAlign w:val="center"/>
          </w:tcPr>
          <w:p w14:paraId="632D4C7D" w14:textId="77777777" w:rsidR="00C53F54" w:rsidRPr="00831DF1" w:rsidRDefault="00C53F54" w:rsidP="00831DF1">
            <w:pPr>
              <w:pStyle w:val="TableEntry"/>
              <w:rPr>
                <w:sz w:val="24"/>
                <w:szCs w:val="24"/>
              </w:rPr>
            </w:pPr>
            <w:r w:rsidRPr="00831DF1">
              <w:rPr>
                <w:color w:val="00FFFF"/>
              </w:rPr>
              <w:t> </w:t>
            </w:r>
            <w:r w:rsidRPr="00831DF1">
              <w:t xml:space="preserve"> Admission date will be used to locate a visit if the IEN to the VISIT file is not provided. If the visit is located, the date/time will be stored in TIU DOCUMENT file #8925, field .07 EPISODE BEGIN DATE/TIME. If this field is blank, a new historical visit could be created using today's date. </w:t>
            </w:r>
          </w:p>
        </w:tc>
        <w:tc>
          <w:tcPr>
            <w:tcW w:w="0" w:type="auto"/>
            <w:shd w:val="clear" w:color="auto" w:fill="FFFFFF"/>
            <w:vAlign w:val="center"/>
          </w:tcPr>
          <w:p w14:paraId="5BDC3A64" w14:textId="77777777" w:rsidR="00C53F54" w:rsidRPr="00831DF1" w:rsidRDefault="00C53F54" w:rsidP="00831DF1">
            <w:pPr>
              <w:pStyle w:val="TableEntry"/>
            </w:pPr>
          </w:p>
        </w:tc>
        <w:tc>
          <w:tcPr>
            <w:tcW w:w="0" w:type="auto"/>
            <w:shd w:val="clear" w:color="auto" w:fill="FFFFFF"/>
            <w:vAlign w:val="center"/>
          </w:tcPr>
          <w:p w14:paraId="2AB8E625" w14:textId="77777777" w:rsidR="00C53F54" w:rsidRPr="00831DF1" w:rsidRDefault="00C53F54" w:rsidP="00831DF1">
            <w:pPr>
              <w:pStyle w:val="TableEntry"/>
            </w:pPr>
          </w:p>
        </w:tc>
      </w:tr>
      <w:tr w:rsidR="000E0341" w:rsidRPr="00831DF1" w14:paraId="4459BD8F"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52126A96" w14:textId="77777777" w:rsidR="00C53F54" w:rsidRPr="00831DF1" w:rsidRDefault="00C53F54" w:rsidP="00831DF1">
            <w:pPr>
              <w:pStyle w:val="TableEntry"/>
              <w:rPr>
                <w:sz w:val="24"/>
                <w:szCs w:val="24"/>
              </w:rPr>
            </w:pPr>
            <w:r w:rsidRPr="00831DF1">
              <w:rPr>
                <w:color w:val="FFFFFF"/>
              </w:rPr>
              <w:t>  </w:t>
            </w:r>
            <w:r w:rsidRPr="00831DF1">
              <w:t xml:space="preserve"> degree of precision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78FE6F8"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569C6FD7"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A7B6A5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7BAB6045"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7899410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A5FD30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92E88C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49423C1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0D07491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6B8BED4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721B2C5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1780D435"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0E0341" w:rsidRPr="00831DF1" w14:paraId="74313F46"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41C9FBA7" w14:textId="77777777" w:rsidR="00C53F54" w:rsidRPr="00831DF1" w:rsidRDefault="00C53F54" w:rsidP="00831DF1">
            <w:pPr>
              <w:pStyle w:val="TableEntry"/>
              <w:rPr>
                <w:sz w:val="24"/>
                <w:szCs w:val="24"/>
              </w:rPr>
            </w:pPr>
            <w:r w:rsidRPr="00831DF1">
              <w:rPr>
                <w:color w:val="FFFFFF"/>
              </w:rPr>
              <w:t> </w:t>
            </w:r>
            <w:r w:rsidRPr="00831DF1">
              <w:t xml:space="preserve"> Discharge Date/Time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CC8144D" w14:textId="77777777" w:rsidR="00C53F54" w:rsidRPr="00831DF1" w:rsidRDefault="00C53F54" w:rsidP="00831DF1">
            <w:pPr>
              <w:pStyle w:val="TableEntry"/>
              <w:rPr>
                <w:sz w:val="24"/>
                <w:szCs w:val="24"/>
              </w:rPr>
            </w:pPr>
            <w:r w:rsidRPr="00831DF1">
              <w:rPr>
                <w:color w:val="FFFFFF"/>
              </w:rPr>
              <w:t> </w:t>
            </w:r>
            <w:r w:rsidRPr="00831DF1">
              <w:t xml:space="preserve"> 45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22BFB7A0" w14:textId="77777777" w:rsidR="00C53F54" w:rsidRPr="00831DF1" w:rsidRDefault="00C53F54" w:rsidP="00831DF1">
            <w:pPr>
              <w:pStyle w:val="TableEntry"/>
              <w:rPr>
                <w:sz w:val="24"/>
                <w:szCs w:val="24"/>
              </w:rPr>
            </w:pPr>
            <w:r w:rsidRPr="00831DF1">
              <w:rPr>
                <w:color w:val="FFFFFF"/>
              </w:rPr>
              <w:t> </w:t>
            </w:r>
            <w:r w:rsidRPr="00831DF1">
              <w:t xml:space="preserve"> TS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2FF42D19" w14:textId="77777777" w:rsidR="00C53F54" w:rsidRPr="00831DF1" w:rsidRDefault="00C53F54" w:rsidP="00831DF1">
            <w:pPr>
              <w:pStyle w:val="TableEntry"/>
              <w:rPr>
                <w:sz w:val="24"/>
                <w:szCs w:val="24"/>
              </w:rPr>
            </w:pPr>
            <w:r w:rsidRPr="00831DF1">
              <w:rPr>
                <w:color w:val="FFFFFF"/>
              </w:rPr>
              <w:t> </w:t>
            </w:r>
            <w:r w:rsidRPr="00831DF1">
              <w:t xml:space="preserve"> 26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572E5DC"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63E8F13A"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A7B22C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60F1E49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3ADA520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648A086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1E71F95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1576695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7AB45BC3" w14:textId="77777777" w:rsidR="00C53F54" w:rsidRPr="00831DF1" w:rsidRDefault="00C53F54" w:rsidP="00831DF1">
            <w:pPr>
              <w:pStyle w:val="TableEntry"/>
              <w:rPr>
                <w:sz w:val="24"/>
                <w:szCs w:val="24"/>
              </w:rPr>
            </w:pPr>
            <w:r w:rsidRPr="00831DF1">
              <w:rPr>
                <w:color w:val="FFFFFF"/>
              </w:rPr>
              <w:t> </w:t>
            </w:r>
            <w:r w:rsidRPr="00831DF1">
              <w:t xml:space="preserve"> 3.4.3.45 </w:t>
            </w:r>
          </w:p>
        </w:tc>
      </w:tr>
      <w:tr w:rsidR="000E0341" w:rsidRPr="00831DF1" w14:paraId="53FA1460"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20554EF4" w14:textId="77777777" w:rsidR="00C53F54" w:rsidRPr="00831DF1" w:rsidRDefault="00C53F54" w:rsidP="00831DF1">
            <w:pPr>
              <w:pStyle w:val="TableEntry"/>
              <w:rPr>
                <w:sz w:val="24"/>
                <w:szCs w:val="24"/>
              </w:rPr>
            </w:pPr>
            <w:r w:rsidRPr="00831DF1">
              <w:rPr>
                <w:color w:val="FFFFFF"/>
              </w:rPr>
              <w:t> </w:t>
            </w:r>
            <w:r w:rsidRPr="00831DF1">
              <w:t xml:space="preserve"> Current Patient Balance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03C29720" w14:textId="77777777" w:rsidR="00C53F54" w:rsidRPr="00831DF1" w:rsidRDefault="00C53F54" w:rsidP="00831DF1">
            <w:pPr>
              <w:pStyle w:val="TableEntry"/>
              <w:rPr>
                <w:sz w:val="24"/>
                <w:szCs w:val="24"/>
              </w:rPr>
            </w:pPr>
            <w:r w:rsidRPr="00831DF1">
              <w:rPr>
                <w:color w:val="FFFFFF"/>
              </w:rPr>
              <w:t> </w:t>
            </w:r>
            <w:r w:rsidRPr="00831DF1">
              <w:t xml:space="preserve"> 46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5B2C47BE"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CC928CD" w14:textId="77777777"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5C2F2613"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7D48C6F"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01C368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65646EFF"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59030EF1"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6561196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5917724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738912E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6CA6BEFE" w14:textId="77777777" w:rsidR="00C53F54" w:rsidRPr="00831DF1" w:rsidRDefault="00C53F54" w:rsidP="00831DF1">
            <w:pPr>
              <w:pStyle w:val="TableEntry"/>
              <w:rPr>
                <w:sz w:val="24"/>
                <w:szCs w:val="24"/>
              </w:rPr>
            </w:pPr>
            <w:r w:rsidRPr="00831DF1">
              <w:rPr>
                <w:color w:val="FFFFFF"/>
              </w:rPr>
              <w:t> </w:t>
            </w:r>
            <w:r w:rsidRPr="00831DF1">
              <w:t xml:space="preserve"> 3.4.3.46 </w:t>
            </w:r>
          </w:p>
        </w:tc>
      </w:tr>
      <w:tr w:rsidR="000E0341" w:rsidRPr="00831DF1" w14:paraId="55ECCF59"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3BEC9BB0" w14:textId="77777777" w:rsidR="00C53F54" w:rsidRPr="00831DF1" w:rsidRDefault="00C53F54" w:rsidP="00831DF1">
            <w:pPr>
              <w:pStyle w:val="TableEntry"/>
              <w:rPr>
                <w:sz w:val="24"/>
                <w:szCs w:val="24"/>
              </w:rPr>
            </w:pPr>
            <w:r w:rsidRPr="00831DF1">
              <w:rPr>
                <w:color w:val="FFFFFF"/>
              </w:rPr>
              <w:t> </w:t>
            </w:r>
            <w:r w:rsidRPr="00831DF1">
              <w:t xml:space="preserve"> Total Charges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F1D8F97" w14:textId="77777777" w:rsidR="00C53F54" w:rsidRPr="00831DF1" w:rsidRDefault="00C53F54" w:rsidP="00831DF1">
            <w:pPr>
              <w:pStyle w:val="TableEntry"/>
              <w:rPr>
                <w:sz w:val="24"/>
                <w:szCs w:val="24"/>
              </w:rPr>
            </w:pPr>
            <w:r w:rsidRPr="00831DF1">
              <w:rPr>
                <w:color w:val="FFFFFF"/>
              </w:rPr>
              <w:t> </w:t>
            </w:r>
            <w:r w:rsidRPr="00831DF1">
              <w:t xml:space="preserve"> 47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2C1AA033"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14808040" w14:textId="77777777"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20C4C1D0"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374C02A2"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A0DD1E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F3B391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1E0A89B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1552014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0607EBC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78ED8CE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4C438908" w14:textId="77777777" w:rsidR="00C53F54" w:rsidRPr="00831DF1" w:rsidRDefault="00C53F54" w:rsidP="00831DF1">
            <w:pPr>
              <w:pStyle w:val="TableEntry"/>
              <w:rPr>
                <w:sz w:val="24"/>
                <w:szCs w:val="24"/>
              </w:rPr>
            </w:pPr>
            <w:r w:rsidRPr="00831DF1">
              <w:rPr>
                <w:color w:val="FFFFFF"/>
              </w:rPr>
              <w:t> </w:t>
            </w:r>
            <w:r w:rsidRPr="00831DF1">
              <w:t xml:space="preserve"> 3.4.3.47 </w:t>
            </w:r>
          </w:p>
        </w:tc>
      </w:tr>
      <w:tr w:rsidR="000E0341" w:rsidRPr="00831DF1" w14:paraId="344AAD48"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78DB6232" w14:textId="77777777" w:rsidR="00C53F54" w:rsidRPr="00831DF1" w:rsidRDefault="00C53F54" w:rsidP="00831DF1">
            <w:pPr>
              <w:pStyle w:val="TableEntry"/>
              <w:rPr>
                <w:sz w:val="24"/>
                <w:szCs w:val="24"/>
              </w:rPr>
            </w:pPr>
            <w:r w:rsidRPr="00831DF1">
              <w:rPr>
                <w:color w:val="FFFFFF"/>
              </w:rPr>
              <w:t> </w:t>
            </w:r>
            <w:r w:rsidRPr="00831DF1">
              <w:t xml:space="preserve"> Total Adjustments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3530257" w14:textId="77777777" w:rsidR="00C53F54" w:rsidRPr="00831DF1" w:rsidRDefault="00C53F54" w:rsidP="00831DF1">
            <w:pPr>
              <w:pStyle w:val="TableEntry"/>
              <w:rPr>
                <w:sz w:val="24"/>
                <w:szCs w:val="24"/>
              </w:rPr>
            </w:pPr>
            <w:r w:rsidRPr="00831DF1">
              <w:rPr>
                <w:color w:val="FFFFFF"/>
              </w:rPr>
              <w:t> </w:t>
            </w:r>
            <w:r w:rsidRPr="00831DF1">
              <w:t xml:space="preserve"> 48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728D85EA"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A5758B2" w14:textId="77777777"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43F273B7"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474DFF28"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6428CE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2245EED"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185A57E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5CEA2BE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1EA31C9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728D180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29E0E8AB" w14:textId="77777777" w:rsidR="00C53F54" w:rsidRPr="00831DF1" w:rsidRDefault="00C53F54" w:rsidP="00831DF1">
            <w:pPr>
              <w:pStyle w:val="TableEntry"/>
              <w:rPr>
                <w:sz w:val="24"/>
                <w:szCs w:val="24"/>
              </w:rPr>
            </w:pPr>
            <w:r w:rsidRPr="00831DF1">
              <w:rPr>
                <w:color w:val="FFFFFF"/>
              </w:rPr>
              <w:t> </w:t>
            </w:r>
            <w:r w:rsidRPr="00831DF1">
              <w:t xml:space="preserve"> 3.4.3.48 </w:t>
            </w:r>
          </w:p>
        </w:tc>
      </w:tr>
      <w:tr w:rsidR="000E0341" w:rsidRPr="00831DF1" w14:paraId="4A05DD67"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2FE66FBC" w14:textId="77777777" w:rsidR="00C53F54" w:rsidRPr="00831DF1" w:rsidRDefault="00C53F54" w:rsidP="00831DF1">
            <w:pPr>
              <w:pStyle w:val="TableEntry"/>
              <w:rPr>
                <w:sz w:val="24"/>
                <w:szCs w:val="24"/>
              </w:rPr>
            </w:pPr>
            <w:r w:rsidRPr="00831DF1">
              <w:rPr>
                <w:color w:val="FFFFFF"/>
              </w:rPr>
              <w:t> </w:t>
            </w:r>
            <w:r w:rsidRPr="00831DF1">
              <w:t xml:space="preserve"> Total Payments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6594B33" w14:textId="77777777" w:rsidR="00C53F54" w:rsidRPr="00831DF1" w:rsidRDefault="00C53F54" w:rsidP="00831DF1">
            <w:pPr>
              <w:pStyle w:val="TableEntry"/>
              <w:rPr>
                <w:sz w:val="24"/>
                <w:szCs w:val="24"/>
              </w:rPr>
            </w:pPr>
            <w:r w:rsidRPr="00831DF1">
              <w:rPr>
                <w:color w:val="FFFFFF"/>
              </w:rPr>
              <w:t> </w:t>
            </w:r>
            <w:r w:rsidRPr="00831DF1">
              <w:t xml:space="preserve"> 49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1AA6BD72"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9BE70B2" w14:textId="77777777"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9F60B91"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F26AEA4"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A0691D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59148FEF"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04E2A695"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061D650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30BA125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6D5E680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59CA8965" w14:textId="77777777" w:rsidR="00C53F54" w:rsidRPr="00831DF1" w:rsidRDefault="00C53F54" w:rsidP="00831DF1">
            <w:pPr>
              <w:pStyle w:val="TableEntry"/>
              <w:rPr>
                <w:sz w:val="24"/>
                <w:szCs w:val="24"/>
              </w:rPr>
            </w:pPr>
            <w:r w:rsidRPr="00831DF1">
              <w:rPr>
                <w:color w:val="FFFFFF"/>
              </w:rPr>
              <w:t> </w:t>
            </w:r>
            <w:r w:rsidRPr="00831DF1">
              <w:t xml:space="preserve"> 3.4.3.49 </w:t>
            </w:r>
          </w:p>
        </w:tc>
      </w:tr>
      <w:tr w:rsidR="000E0341" w:rsidRPr="00831DF1" w14:paraId="5CC5325F"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5E0B9FF8" w14:textId="77777777" w:rsidR="00C53F54" w:rsidRPr="00831DF1" w:rsidRDefault="00C53F54" w:rsidP="00831DF1">
            <w:pPr>
              <w:pStyle w:val="TableEntry"/>
              <w:rPr>
                <w:sz w:val="24"/>
                <w:szCs w:val="24"/>
              </w:rPr>
            </w:pPr>
            <w:r w:rsidRPr="00831DF1">
              <w:rPr>
                <w:color w:val="FFFFFF"/>
              </w:rPr>
              <w:t> </w:t>
            </w:r>
            <w:r w:rsidRPr="00831DF1">
              <w:t xml:space="preserve"> Alternate Visit ID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F04C7FA" w14:textId="77777777" w:rsidR="00C53F54" w:rsidRPr="00831DF1" w:rsidRDefault="00C53F54" w:rsidP="00831DF1">
            <w:pPr>
              <w:pStyle w:val="TableEntry"/>
              <w:rPr>
                <w:sz w:val="24"/>
                <w:szCs w:val="24"/>
              </w:rPr>
            </w:pPr>
            <w:r w:rsidRPr="00831DF1">
              <w:rPr>
                <w:color w:val="FFFFFF"/>
              </w:rPr>
              <w:t> </w:t>
            </w:r>
            <w:r w:rsidRPr="00831DF1">
              <w:t xml:space="preserve"> 50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7578CEAF" w14:textId="77777777" w:rsidR="00C53F54" w:rsidRPr="00831DF1" w:rsidRDefault="00C53F54" w:rsidP="00831DF1">
            <w:pPr>
              <w:pStyle w:val="TableEntry"/>
              <w:rPr>
                <w:sz w:val="24"/>
                <w:szCs w:val="24"/>
              </w:rPr>
            </w:pPr>
            <w:r w:rsidRPr="00831DF1">
              <w:rPr>
                <w:color w:val="FFFFFF"/>
              </w:rPr>
              <w:t> </w:t>
            </w:r>
            <w:r w:rsidRPr="00831DF1">
              <w:t xml:space="preserve"> CX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69DFBFF" w14:textId="77777777" w:rsidR="00C53F54" w:rsidRPr="00831DF1" w:rsidRDefault="00C53F54" w:rsidP="00831DF1">
            <w:pPr>
              <w:pStyle w:val="TableEntry"/>
              <w:rPr>
                <w:sz w:val="24"/>
                <w:szCs w:val="24"/>
              </w:rPr>
            </w:pPr>
            <w:r w:rsidRPr="00831DF1">
              <w:rPr>
                <w:color w:val="FFFFFF"/>
              </w:rPr>
              <w:t> </w:t>
            </w:r>
            <w:r w:rsidRPr="00831DF1">
              <w:t xml:space="preserve"> 250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65D9392E"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597387DB"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02FB6D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018677F4"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1EB48C4E" w14:textId="77777777" w:rsidR="00C53F54" w:rsidRPr="00831DF1" w:rsidRDefault="00C53F54" w:rsidP="00831DF1">
            <w:pPr>
              <w:pStyle w:val="TableEntry"/>
              <w:rPr>
                <w:sz w:val="24"/>
                <w:szCs w:val="24"/>
              </w:rPr>
            </w:pPr>
            <w:r w:rsidRPr="00831DF1">
              <w:rPr>
                <w:color w:val="FFFFFF"/>
              </w:rPr>
              <w:t> </w:t>
            </w:r>
            <w:r w:rsidRPr="00831DF1">
              <w:t xml:space="preserve"> 0203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0F775CD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713059A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66ED870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4161B763" w14:textId="77777777" w:rsidR="00C53F54" w:rsidRPr="00831DF1" w:rsidRDefault="00C53F54" w:rsidP="00831DF1">
            <w:pPr>
              <w:pStyle w:val="TableEntry"/>
              <w:rPr>
                <w:sz w:val="24"/>
                <w:szCs w:val="24"/>
              </w:rPr>
            </w:pPr>
            <w:r w:rsidRPr="00831DF1">
              <w:rPr>
                <w:color w:val="FFFFFF"/>
              </w:rPr>
              <w:t> </w:t>
            </w:r>
            <w:r w:rsidRPr="00831DF1">
              <w:t xml:space="preserve"> 3.4.3.50 </w:t>
            </w:r>
          </w:p>
        </w:tc>
      </w:tr>
      <w:tr w:rsidR="000E0341" w:rsidRPr="00831DF1" w14:paraId="3AE4CA55"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142A4573" w14:textId="77777777" w:rsidR="00C53F54" w:rsidRPr="00831DF1" w:rsidRDefault="00C53F54" w:rsidP="00831DF1">
            <w:pPr>
              <w:pStyle w:val="TableEntry"/>
              <w:rPr>
                <w:sz w:val="24"/>
                <w:szCs w:val="24"/>
              </w:rPr>
            </w:pPr>
            <w:r w:rsidRPr="00831DF1">
              <w:rPr>
                <w:color w:val="FFFFFF"/>
              </w:rPr>
              <w:t> </w:t>
            </w:r>
            <w:r w:rsidRPr="00831DF1">
              <w:t xml:space="preserve"> Visit Indicator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34B70593" w14:textId="77777777" w:rsidR="00C53F54" w:rsidRPr="00831DF1" w:rsidRDefault="00C53F54" w:rsidP="00831DF1">
            <w:pPr>
              <w:pStyle w:val="TableEntry"/>
              <w:rPr>
                <w:sz w:val="24"/>
                <w:szCs w:val="24"/>
              </w:rPr>
            </w:pPr>
            <w:r w:rsidRPr="00831DF1">
              <w:rPr>
                <w:color w:val="FFFFFF"/>
              </w:rPr>
              <w:t> </w:t>
            </w:r>
            <w:r w:rsidRPr="00831DF1">
              <w:t xml:space="preserve"> 51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6C5DA61A"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5FBA1B25"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01B04345"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621165F6"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0817B8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26D409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0452AF94" w14:textId="77777777" w:rsidR="00C53F54" w:rsidRPr="00831DF1" w:rsidRDefault="00C53F54" w:rsidP="00831DF1">
            <w:pPr>
              <w:pStyle w:val="TableEntry"/>
              <w:rPr>
                <w:sz w:val="24"/>
                <w:szCs w:val="24"/>
              </w:rPr>
            </w:pPr>
            <w:r w:rsidRPr="00831DF1">
              <w:rPr>
                <w:color w:val="FFFFFF"/>
              </w:rPr>
              <w:t> </w:t>
            </w:r>
            <w:r w:rsidRPr="00831DF1">
              <w:t xml:space="preserve"> 0326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73267D6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26A4F06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20A80E3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6A36298C" w14:textId="77777777" w:rsidR="00C53F54" w:rsidRPr="00831DF1" w:rsidRDefault="00C53F54" w:rsidP="00831DF1">
            <w:pPr>
              <w:pStyle w:val="TableEntry"/>
              <w:rPr>
                <w:sz w:val="24"/>
                <w:szCs w:val="24"/>
              </w:rPr>
            </w:pPr>
            <w:r w:rsidRPr="00831DF1">
              <w:rPr>
                <w:color w:val="FFFFFF"/>
              </w:rPr>
              <w:t> </w:t>
            </w:r>
            <w:r w:rsidRPr="00831DF1">
              <w:t xml:space="preserve"> 3.4.3.51 </w:t>
            </w:r>
          </w:p>
        </w:tc>
      </w:tr>
      <w:tr w:rsidR="000E0341" w:rsidRPr="00831DF1" w14:paraId="7AE87389" w14:textId="77777777"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14:paraId="7632FCFC" w14:textId="77777777" w:rsidR="00C53F54" w:rsidRPr="00831DF1" w:rsidRDefault="00C53F54" w:rsidP="00831DF1">
            <w:pPr>
              <w:pStyle w:val="TableEntry"/>
              <w:rPr>
                <w:sz w:val="24"/>
                <w:szCs w:val="24"/>
              </w:rPr>
            </w:pPr>
            <w:r w:rsidRPr="00831DF1">
              <w:rPr>
                <w:color w:val="FFFFFF"/>
              </w:rPr>
              <w:t> </w:t>
            </w:r>
            <w:r w:rsidRPr="00831DF1">
              <w:t xml:space="preserve"> Other Healthcare Provider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D205525" w14:textId="77777777" w:rsidR="00C53F54" w:rsidRPr="00831DF1" w:rsidRDefault="00C53F54" w:rsidP="00831DF1">
            <w:pPr>
              <w:pStyle w:val="TableEntry"/>
              <w:rPr>
                <w:sz w:val="24"/>
                <w:szCs w:val="24"/>
              </w:rPr>
            </w:pPr>
            <w:r w:rsidRPr="00831DF1">
              <w:rPr>
                <w:color w:val="FFFFFF"/>
              </w:rPr>
              <w:t> </w:t>
            </w:r>
            <w:r w:rsidRPr="00831DF1">
              <w:t xml:space="preserve"> 52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14:paraId="7C6F412F" w14:textId="77777777" w:rsidR="00C53F54" w:rsidRPr="00831DF1" w:rsidRDefault="00C53F54" w:rsidP="00831DF1">
            <w:pPr>
              <w:pStyle w:val="TableEntry"/>
              <w:rPr>
                <w:sz w:val="24"/>
                <w:szCs w:val="24"/>
              </w:rPr>
            </w:pPr>
            <w:r w:rsidRPr="00831DF1">
              <w:rPr>
                <w:color w:val="FFFFFF"/>
              </w:rPr>
              <w:t> </w:t>
            </w:r>
            <w:r w:rsidRPr="00831DF1">
              <w:t xml:space="preserve"> XCN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5324929F" w14:textId="77777777" w:rsidR="00C53F54" w:rsidRPr="00831DF1" w:rsidRDefault="00C53F54" w:rsidP="00831DF1">
            <w:pPr>
              <w:pStyle w:val="TableEntry"/>
              <w:rPr>
                <w:sz w:val="24"/>
                <w:szCs w:val="24"/>
              </w:rPr>
            </w:pPr>
            <w:r w:rsidRPr="00831DF1">
              <w:rPr>
                <w:color w:val="FFFFFF"/>
              </w:rPr>
              <w:t> </w:t>
            </w:r>
            <w:r w:rsidRPr="00831DF1">
              <w:t xml:space="preserve"> 250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14:paraId="3D19C2FE"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205A4CF6" w14:textId="77777777"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347462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205BC06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14:paraId="7AF20982" w14:textId="77777777" w:rsidR="00C53F54" w:rsidRPr="00831DF1" w:rsidRDefault="00C53F54" w:rsidP="00831DF1">
            <w:pPr>
              <w:pStyle w:val="TableEntry"/>
              <w:rPr>
                <w:sz w:val="24"/>
                <w:szCs w:val="24"/>
              </w:rPr>
            </w:pPr>
            <w:r w:rsidRPr="00831DF1">
              <w:rPr>
                <w:color w:val="FFFFFF"/>
              </w:rPr>
              <w:t> </w:t>
            </w:r>
            <w:r w:rsidRPr="00831DF1">
              <w:t xml:space="preserve"> 0010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14:paraId="3263C05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14:paraId="37D72DE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14:paraId="55092F1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14:paraId="5C607153" w14:textId="77777777" w:rsidR="00C53F54" w:rsidRPr="00831DF1" w:rsidRDefault="00C53F54" w:rsidP="00831DF1">
            <w:pPr>
              <w:pStyle w:val="TableEntry"/>
              <w:rPr>
                <w:sz w:val="24"/>
                <w:szCs w:val="24"/>
              </w:rPr>
            </w:pPr>
            <w:r w:rsidRPr="00831DF1">
              <w:rPr>
                <w:color w:val="FFFFFF"/>
              </w:rPr>
              <w:t> </w:t>
            </w:r>
            <w:r w:rsidRPr="00831DF1">
              <w:t xml:space="preserve"> 3.4.3.52 </w:t>
            </w:r>
          </w:p>
        </w:tc>
      </w:tr>
    </w:tbl>
    <w:p w14:paraId="42A54EAC" w14:textId="77777777" w:rsidR="00C53F54" w:rsidRPr="00831DF1" w:rsidRDefault="00C53F54" w:rsidP="00831DF1">
      <w:pPr>
        <w:rPr>
          <w:vanish/>
          <w:sz w:val="20"/>
          <w:szCs w:val="20"/>
        </w:rPr>
      </w:pPr>
    </w:p>
    <w:p w14:paraId="5AC7F8B8" w14:textId="77777777" w:rsidR="000E0341" w:rsidRPr="00831DF1" w:rsidRDefault="000E0341" w:rsidP="00831DF1">
      <w:pPr>
        <w:pStyle w:val="TableEntry"/>
      </w:pPr>
    </w:p>
    <w:p w14:paraId="449D9BB0" w14:textId="77777777" w:rsidR="000E0341" w:rsidRPr="00831DF1" w:rsidRDefault="000E0341" w:rsidP="00831DF1">
      <w:r w:rsidRPr="00831DF1">
        <w:br w:type="page"/>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14:paraId="41AAB945" w14:textId="77777777" w:rsidTr="00C53F54">
        <w:trPr>
          <w:tblCellSpacing w:w="15" w:type="dxa"/>
        </w:trPr>
        <w:tc>
          <w:tcPr>
            <w:tcW w:w="0" w:type="auto"/>
            <w:vAlign w:val="center"/>
          </w:tcPr>
          <w:p w14:paraId="6D6A778A" w14:textId="77777777" w:rsidR="00C53F54" w:rsidRPr="00831DF1" w:rsidRDefault="00B350D4" w:rsidP="00831DF1">
            <w:pPr>
              <w:pStyle w:val="TableEntry"/>
              <w:rPr>
                <w:sz w:val="27"/>
                <w:szCs w:val="27"/>
              </w:rPr>
            </w:pPr>
            <w:r>
              <w:rPr>
                <w:sz w:val="27"/>
                <w:szCs w:val="27"/>
              </w:rPr>
              <w:pict w14:anchorId="6E9179B0">
                <v:rect id="_x0000_i1029" style="width:0;height:1.5pt" o:hralign="center" o:hrstd="t" o:hr="t" fillcolor="gray" stroked="f"/>
              </w:pict>
            </w:r>
          </w:p>
          <w:p w14:paraId="2878E9B6" w14:textId="77777777" w:rsidR="00C53F54" w:rsidRPr="00831DF1" w:rsidRDefault="00C53F54" w:rsidP="00831DF1">
            <w:pPr>
              <w:pStyle w:val="Heading3"/>
              <w:rPr>
                <w:sz w:val="27"/>
                <w:szCs w:val="27"/>
              </w:rPr>
            </w:pPr>
            <w:bookmarkStart w:id="331" w:name="_Toc11371414"/>
            <w:r w:rsidRPr="00831DF1">
              <w:rPr>
                <w:rStyle w:val="Heading3Char"/>
              </w:rPr>
              <w:t>Segment</w:t>
            </w:r>
            <w:r w:rsidRPr="00831DF1">
              <w:rPr>
                <w:sz w:val="27"/>
                <w:szCs w:val="27"/>
              </w:rPr>
              <w:t>:</w:t>
            </w:r>
            <w:r w:rsidRPr="00831DF1">
              <w:t> TXA</w:t>
            </w:r>
            <w:bookmarkEnd w:id="331"/>
            <w:r w:rsidRPr="00831DF1">
              <w:rPr>
                <w:sz w:val="27"/>
                <w:szCs w:val="27"/>
              </w:rPr>
              <w:t xml:space="preserve"> </w:t>
            </w:r>
          </w:p>
        </w:tc>
      </w:tr>
      <w:tr w:rsidR="00C53F54" w:rsidRPr="00831DF1" w14:paraId="01348B4C" w14:textId="77777777" w:rsidTr="00C53F54">
        <w:trPr>
          <w:tblCellSpacing w:w="15" w:type="dxa"/>
        </w:trPr>
        <w:tc>
          <w:tcPr>
            <w:tcW w:w="0" w:type="auto"/>
            <w:vAlign w:val="center"/>
          </w:tcPr>
          <w:p w14:paraId="4D9250DA" w14:textId="77777777" w:rsidR="00C53F54" w:rsidRPr="00831DF1" w:rsidRDefault="00C53F54" w:rsidP="00831DF1">
            <w:pPr>
              <w:pStyle w:val="TableEntry"/>
            </w:pPr>
            <w:r w:rsidRPr="00831DF1">
              <w:rPr>
                <w:b/>
                <w:bCs/>
              </w:rPr>
              <w:t>Description:</w:t>
            </w:r>
            <w:r w:rsidRPr="00831DF1">
              <w:t xml:space="preserve"> Transcription Document Header </w:t>
            </w:r>
          </w:p>
        </w:tc>
      </w:tr>
      <w:tr w:rsidR="00C53F54" w:rsidRPr="00831DF1" w14:paraId="791A7027" w14:textId="77777777" w:rsidTr="00C53F54">
        <w:trPr>
          <w:tblCellSpacing w:w="15" w:type="dxa"/>
        </w:trPr>
        <w:tc>
          <w:tcPr>
            <w:tcW w:w="0" w:type="auto"/>
            <w:vAlign w:val="center"/>
          </w:tcPr>
          <w:p w14:paraId="57D09CC1" w14:textId="77777777" w:rsidR="00C53F54" w:rsidRPr="00831DF1" w:rsidRDefault="00C53F54" w:rsidP="00831DF1">
            <w:pPr>
              <w:pStyle w:val="TableEntry"/>
            </w:pPr>
            <w:r w:rsidRPr="00831DF1">
              <w:rPr>
                <w:b/>
                <w:bCs/>
              </w:rPr>
              <w:t>Optionality:</w:t>
            </w:r>
            <w:r w:rsidRPr="00831DF1">
              <w:t xml:space="preserve"> R </w:t>
            </w:r>
          </w:p>
        </w:tc>
      </w:tr>
      <w:tr w:rsidR="00C53F54" w:rsidRPr="00831DF1" w14:paraId="65E3085D" w14:textId="77777777" w:rsidTr="00C53F54">
        <w:trPr>
          <w:tblCellSpacing w:w="15" w:type="dxa"/>
        </w:trPr>
        <w:tc>
          <w:tcPr>
            <w:tcW w:w="0" w:type="auto"/>
            <w:vAlign w:val="center"/>
          </w:tcPr>
          <w:p w14:paraId="064D7DE2" w14:textId="77777777" w:rsidR="00C53F54" w:rsidRPr="00831DF1" w:rsidRDefault="00C53F54" w:rsidP="00831DF1">
            <w:pPr>
              <w:pStyle w:val="TableEntry"/>
            </w:pPr>
            <w:r w:rsidRPr="00831DF1">
              <w:rPr>
                <w:b/>
                <w:bCs/>
              </w:rPr>
              <w:t>Repeatable:</w:t>
            </w:r>
            <w:r w:rsidRPr="00831DF1">
              <w:t xml:space="preserve"> False </w:t>
            </w:r>
          </w:p>
        </w:tc>
      </w:tr>
      <w:tr w:rsidR="00C53F54" w:rsidRPr="00831DF1" w14:paraId="0312AAF7" w14:textId="77777777" w:rsidTr="00C53F54">
        <w:trPr>
          <w:tblCellSpacing w:w="15" w:type="dxa"/>
        </w:trPr>
        <w:tc>
          <w:tcPr>
            <w:tcW w:w="0" w:type="auto"/>
            <w:vAlign w:val="center"/>
          </w:tcPr>
          <w:p w14:paraId="51C4B9A4" w14:textId="77777777" w:rsidR="00C53F54" w:rsidRPr="00831DF1" w:rsidRDefault="00C53F54" w:rsidP="00831DF1">
            <w:pPr>
              <w:pStyle w:val="TableEntry"/>
            </w:pPr>
            <w:r w:rsidRPr="00831DF1">
              <w:rPr>
                <w:b/>
                <w:bCs/>
              </w:rPr>
              <w:t>Minimum:</w:t>
            </w:r>
            <w:r w:rsidRPr="00831DF1">
              <w:t xml:space="preserve"> 1 </w:t>
            </w:r>
          </w:p>
        </w:tc>
      </w:tr>
      <w:tr w:rsidR="00C53F54" w:rsidRPr="00831DF1" w14:paraId="618F396C" w14:textId="77777777" w:rsidTr="00C53F54">
        <w:trPr>
          <w:tblCellSpacing w:w="15" w:type="dxa"/>
        </w:trPr>
        <w:tc>
          <w:tcPr>
            <w:tcW w:w="0" w:type="auto"/>
            <w:vAlign w:val="center"/>
          </w:tcPr>
          <w:p w14:paraId="7E3565CC" w14:textId="77777777" w:rsidR="00C53F54" w:rsidRPr="00831DF1" w:rsidRDefault="00C53F54" w:rsidP="00831DF1">
            <w:pPr>
              <w:pStyle w:val="TableEntry"/>
            </w:pPr>
            <w:r w:rsidRPr="00831DF1">
              <w:rPr>
                <w:b/>
                <w:bCs/>
              </w:rPr>
              <w:t>Maximum:</w:t>
            </w:r>
            <w:r w:rsidRPr="00831DF1">
              <w:t xml:space="preserve"> 1 </w:t>
            </w:r>
          </w:p>
        </w:tc>
      </w:tr>
      <w:tr w:rsidR="00C53F54" w:rsidRPr="00831DF1" w14:paraId="23D6556B" w14:textId="77777777" w:rsidTr="00C53F54">
        <w:trPr>
          <w:tblCellSpacing w:w="15" w:type="dxa"/>
        </w:trPr>
        <w:tc>
          <w:tcPr>
            <w:tcW w:w="0" w:type="auto"/>
            <w:vAlign w:val="center"/>
          </w:tcPr>
          <w:p w14:paraId="4E9ACDCF" w14:textId="77777777" w:rsidR="00C53F54" w:rsidRPr="00831DF1" w:rsidRDefault="00C53F54" w:rsidP="00831DF1">
            <w:pPr>
              <w:pStyle w:val="TableEntry"/>
            </w:pPr>
            <w:r w:rsidRPr="00831DF1">
              <w:rPr>
                <w:b/>
                <w:bCs/>
              </w:rPr>
              <w:t>Reference:</w:t>
            </w:r>
            <w:r w:rsidRPr="00831DF1">
              <w:t xml:space="preserve"> 9.6.1 </w:t>
            </w:r>
          </w:p>
        </w:tc>
      </w:tr>
    </w:tbl>
    <w:p w14:paraId="7097ADD4" w14:textId="77777777" w:rsidR="00C53F54" w:rsidRPr="00831DF1" w:rsidRDefault="00C53F54" w:rsidP="00831DF1">
      <w:pPr>
        <w:pStyle w:val="Heading4"/>
        <w:jc w:val="center"/>
        <w:rPr>
          <w:sz w:val="20"/>
          <w:szCs w:val="20"/>
        </w:rPr>
      </w:pPr>
      <w:r w:rsidRPr="00831DF1">
        <w:rPr>
          <w:shd w:val="clear" w:color="auto" w:fill="FFFFFF"/>
        </w:rPr>
        <w:t>Fields</w:t>
      </w:r>
    </w:p>
    <w:tbl>
      <w:tblPr>
        <w:tblW w:w="5619"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5"/>
        <w:gridCol w:w="386"/>
        <w:gridCol w:w="497"/>
        <w:gridCol w:w="408"/>
        <w:gridCol w:w="430"/>
        <w:gridCol w:w="497"/>
        <w:gridCol w:w="395"/>
        <w:gridCol w:w="424"/>
        <w:gridCol w:w="574"/>
        <w:gridCol w:w="1186"/>
        <w:gridCol w:w="892"/>
        <w:gridCol w:w="2098"/>
        <w:gridCol w:w="1429"/>
      </w:tblGrid>
      <w:tr w:rsidR="00C53F54" w:rsidRPr="00831DF1" w14:paraId="5E0E5D86" w14:textId="77777777" w:rsidTr="000E0341">
        <w:trPr>
          <w:tblCellSpacing w:w="7" w:type="dxa"/>
        </w:trPr>
        <w:tc>
          <w:tcPr>
            <w:tcW w:w="625" w:type="pct"/>
            <w:tcBorders>
              <w:top w:val="outset" w:sz="6" w:space="0" w:color="auto"/>
              <w:left w:val="outset" w:sz="6" w:space="0" w:color="auto"/>
              <w:bottom w:val="outset" w:sz="6" w:space="0" w:color="auto"/>
              <w:right w:val="outset" w:sz="6" w:space="0" w:color="auto"/>
            </w:tcBorders>
            <w:vAlign w:val="center"/>
          </w:tcPr>
          <w:p w14:paraId="05F4948E" w14:textId="77777777" w:rsidR="00C53F54" w:rsidRPr="00831DF1" w:rsidRDefault="00C53F54" w:rsidP="00831DF1">
            <w:pPr>
              <w:pStyle w:val="TableEntry"/>
              <w:rPr>
                <w:b/>
                <w:sz w:val="24"/>
                <w:szCs w:val="24"/>
              </w:rPr>
            </w:pPr>
            <w:r w:rsidRPr="00831DF1">
              <w:rPr>
                <w:b/>
              </w:rPr>
              <w:t xml:space="preserve">Name </w:t>
            </w:r>
          </w:p>
        </w:tc>
        <w:tc>
          <w:tcPr>
            <w:tcW w:w="175" w:type="pct"/>
            <w:tcBorders>
              <w:top w:val="outset" w:sz="6" w:space="0" w:color="auto"/>
              <w:left w:val="outset" w:sz="6" w:space="0" w:color="auto"/>
              <w:bottom w:val="outset" w:sz="6" w:space="0" w:color="auto"/>
              <w:right w:val="outset" w:sz="6" w:space="0" w:color="auto"/>
            </w:tcBorders>
            <w:vAlign w:val="center"/>
          </w:tcPr>
          <w:p w14:paraId="12F3CCDA" w14:textId="77777777" w:rsidR="00C53F54" w:rsidRPr="00831DF1" w:rsidRDefault="00C53F54" w:rsidP="00831DF1">
            <w:pPr>
              <w:pStyle w:val="TableEntry"/>
              <w:rPr>
                <w:b/>
                <w:sz w:val="24"/>
                <w:szCs w:val="24"/>
              </w:rPr>
            </w:pPr>
            <w:r w:rsidRPr="00831DF1">
              <w:rPr>
                <w:b/>
              </w:rPr>
              <w:t xml:space="preserve">Seq </w:t>
            </w:r>
          </w:p>
        </w:tc>
        <w:tc>
          <w:tcPr>
            <w:tcW w:w="227" w:type="pct"/>
            <w:tcBorders>
              <w:top w:val="outset" w:sz="6" w:space="0" w:color="auto"/>
              <w:left w:val="outset" w:sz="6" w:space="0" w:color="auto"/>
              <w:bottom w:val="outset" w:sz="6" w:space="0" w:color="auto"/>
              <w:right w:val="outset" w:sz="6" w:space="0" w:color="auto"/>
            </w:tcBorders>
            <w:vAlign w:val="center"/>
          </w:tcPr>
          <w:p w14:paraId="2E0682B1" w14:textId="77777777" w:rsidR="00C53F54" w:rsidRPr="00831DF1" w:rsidRDefault="00C53F54" w:rsidP="00831DF1">
            <w:pPr>
              <w:pStyle w:val="TableEntry"/>
              <w:rPr>
                <w:b/>
                <w:sz w:val="24"/>
                <w:szCs w:val="24"/>
              </w:rPr>
            </w:pPr>
            <w:r w:rsidRPr="00831DF1">
              <w:rPr>
                <w:b/>
              </w:rPr>
              <w:t xml:space="preserve">DT </w:t>
            </w:r>
          </w:p>
        </w:tc>
        <w:tc>
          <w:tcPr>
            <w:tcW w:w="186" w:type="pct"/>
            <w:tcBorders>
              <w:top w:val="outset" w:sz="6" w:space="0" w:color="auto"/>
              <w:left w:val="outset" w:sz="6" w:space="0" w:color="auto"/>
              <w:bottom w:val="outset" w:sz="6" w:space="0" w:color="auto"/>
              <w:right w:val="outset" w:sz="6" w:space="0" w:color="auto"/>
            </w:tcBorders>
            <w:vAlign w:val="center"/>
          </w:tcPr>
          <w:p w14:paraId="4AD07C51" w14:textId="77777777" w:rsidR="00C53F54" w:rsidRPr="00831DF1" w:rsidRDefault="00C53F54" w:rsidP="00831DF1">
            <w:pPr>
              <w:pStyle w:val="TableEntry"/>
              <w:rPr>
                <w:b/>
                <w:sz w:val="24"/>
                <w:szCs w:val="24"/>
              </w:rPr>
            </w:pPr>
            <w:r w:rsidRPr="00831DF1">
              <w:rPr>
                <w:b/>
              </w:rPr>
              <w:t xml:space="preserve">Len </w:t>
            </w:r>
          </w:p>
        </w:tc>
        <w:tc>
          <w:tcPr>
            <w:tcW w:w="186" w:type="pct"/>
            <w:tcBorders>
              <w:top w:val="outset" w:sz="6" w:space="0" w:color="auto"/>
              <w:left w:val="outset" w:sz="6" w:space="0" w:color="auto"/>
              <w:bottom w:val="outset" w:sz="6" w:space="0" w:color="auto"/>
              <w:right w:val="outset" w:sz="6" w:space="0" w:color="auto"/>
            </w:tcBorders>
            <w:vAlign w:val="center"/>
          </w:tcPr>
          <w:p w14:paraId="3B3E1C39" w14:textId="77777777" w:rsidR="00C53F54" w:rsidRPr="00831DF1" w:rsidRDefault="00C53F54" w:rsidP="00831DF1">
            <w:pPr>
              <w:pStyle w:val="TableEntry"/>
              <w:rPr>
                <w:b/>
                <w:sz w:val="18"/>
                <w:szCs w:val="18"/>
              </w:rPr>
            </w:pPr>
            <w:r w:rsidRPr="00831DF1">
              <w:rPr>
                <w:b/>
                <w:sz w:val="18"/>
                <w:szCs w:val="18"/>
              </w:rPr>
              <w:t xml:space="preserve">Opt </w:t>
            </w:r>
          </w:p>
        </w:tc>
        <w:tc>
          <w:tcPr>
            <w:tcW w:w="227" w:type="pct"/>
            <w:tcBorders>
              <w:top w:val="outset" w:sz="6" w:space="0" w:color="auto"/>
              <w:left w:val="outset" w:sz="6" w:space="0" w:color="auto"/>
              <w:bottom w:val="outset" w:sz="6" w:space="0" w:color="auto"/>
              <w:right w:val="outset" w:sz="6" w:space="0" w:color="auto"/>
            </w:tcBorders>
            <w:vAlign w:val="center"/>
          </w:tcPr>
          <w:p w14:paraId="58CD86A8" w14:textId="77777777" w:rsidR="00C53F54" w:rsidRPr="00831DF1" w:rsidRDefault="00C53F54" w:rsidP="00831DF1">
            <w:pPr>
              <w:pStyle w:val="TableEntry"/>
              <w:rPr>
                <w:b/>
                <w:sz w:val="24"/>
                <w:szCs w:val="24"/>
              </w:rPr>
            </w:pPr>
            <w:r w:rsidRPr="00831DF1">
              <w:rPr>
                <w:b/>
              </w:rPr>
              <w:t xml:space="preserve">Rep </w:t>
            </w:r>
          </w:p>
        </w:tc>
        <w:tc>
          <w:tcPr>
            <w:tcW w:w="179" w:type="pct"/>
            <w:tcBorders>
              <w:top w:val="outset" w:sz="6" w:space="0" w:color="auto"/>
              <w:left w:val="outset" w:sz="6" w:space="0" w:color="auto"/>
              <w:bottom w:val="outset" w:sz="6" w:space="0" w:color="auto"/>
              <w:right w:val="outset" w:sz="6" w:space="0" w:color="auto"/>
            </w:tcBorders>
            <w:vAlign w:val="center"/>
          </w:tcPr>
          <w:p w14:paraId="5FB3AD9A" w14:textId="77777777" w:rsidR="00C53F54" w:rsidRPr="00831DF1" w:rsidRDefault="00C53F54" w:rsidP="00831DF1">
            <w:pPr>
              <w:pStyle w:val="TableEntry"/>
              <w:rPr>
                <w:b/>
                <w:sz w:val="18"/>
                <w:szCs w:val="18"/>
              </w:rPr>
            </w:pPr>
            <w:r w:rsidRPr="00831DF1">
              <w:rPr>
                <w:b/>
                <w:sz w:val="18"/>
                <w:szCs w:val="18"/>
              </w:rPr>
              <w:t xml:space="preserve">Min </w:t>
            </w:r>
          </w:p>
        </w:tc>
        <w:tc>
          <w:tcPr>
            <w:tcW w:w="198" w:type="pct"/>
            <w:tcBorders>
              <w:top w:val="outset" w:sz="6" w:space="0" w:color="auto"/>
              <w:left w:val="outset" w:sz="6" w:space="0" w:color="auto"/>
              <w:bottom w:val="outset" w:sz="6" w:space="0" w:color="auto"/>
              <w:right w:val="outset" w:sz="6" w:space="0" w:color="auto"/>
            </w:tcBorders>
            <w:vAlign w:val="center"/>
          </w:tcPr>
          <w:p w14:paraId="0B17CD3B" w14:textId="77777777" w:rsidR="00C53F54" w:rsidRPr="00831DF1" w:rsidRDefault="00C53F54" w:rsidP="00831DF1">
            <w:pPr>
              <w:pStyle w:val="TableEntry"/>
              <w:rPr>
                <w:b/>
                <w:sz w:val="18"/>
                <w:szCs w:val="18"/>
              </w:rPr>
            </w:pPr>
            <w:r w:rsidRPr="00831DF1">
              <w:rPr>
                <w:b/>
                <w:sz w:val="18"/>
                <w:szCs w:val="18"/>
              </w:rPr>
              <w:t xml:space="preserve">Max </w:t>
            </w:r>
          </w:p>
        </w:tc>
        <w:tc>
          <w:tcPr>
            <w:tcW w:w="240" w:type="pct"/>
            <w:tcBorders>
              <w:top w:val="outset" w:sz="6" w:space="0" w:color="auto"/>
              <w:left w:val="outset" w:sz="6" w:space="0" w:color="auto"/>
              <w:bottom w:val="outset" w:sz="6" w:space="0" w:color="auto"/>
              <w:right w:val="outset" w:sz="6" w:space="0" w:color="auto"/>
            </w:tcBorders>
            <w:vAlign w:val="center"/>
          </w:tcPr>
          <w:p w14:paraId="2B291392" w14:textId="77777777" w:rsidR="00C53F54" w:rsidRPr="00831DF1" w:rsidRDefault="00C53F54" w:rsidP="00831DF1">
            <w:pPr>
              <w:pStyle w:val="TableEntry"/>
              <w:rPr>
                <w:b/>
                <w:sz w:val="24"/>
                <w:szCs w:val="24"/>
              </w:rPr>
            </w:pPr>
            <w:r w:rsidRPr="00831DF1">
              <w:rPr>
                <w:b/>
              </w:rPr>
              <w:t xml:space="preserve">Tbl </w:t>
            </w:r>
          </w:p>
        </w:tc>
        <w:tc>
          <w:tcPr>
            <w:tcW w:w="580" w:type="pct"/>
            <w:tcBorders>
              <w:top w:val="outset" w:sz="6" w:space="0" w:color="auto"/>
              <w:left w:val="outset" w:sz="6" w:space="0" w:color="auto"/>
              <w:bottom w:val="outset" w:sz="6" w:space="0" w:color="auto"/>
              <w:right w:val="outset" w:sz="6" w:space="0" w:color="auto"/>
            </w:tcBorders>
            <w:vAlign w:val="center"/>
          </w:tcPr>
          <w:p w14:paraId="61E09849" w14:textId="77777777" w:rsidR="00C53F54" w:rsidRPr="00831DF1" w:rsidRDefault="00C53F54" w:rsidP="00831DF1">
            <w:pPr>
              <w:pStyle w:val="TableEntry"/>
              <w:rPr>
                <w:b/>
                <w:sz w:val="24"/>
                <w:szCs w:val="24"/>
              </w:rPr>
            </w:pPr>
            <w:r w:rsidRPr="00831DF1">
              <w:rPr>
                <w:b/>
              </w:rPr>
              <w:t xml:space="preserve">Predicate </w:t>
            </w:r>
          </w:p>
        </w:tc>
        <w:tc>
          <w:tcPr>
            <w:tcW w:w="372" w:type="pct"/>
            <w:tcBorders>
              <w:top w:val="outset" w:sz="6" w:space="0" w:color="auto"/>
              <w:left w:val="outset" w:sz="6" w:space="0" w:color="auto"/>
              <w:bottom w:val="outset" w:sz="6" w:space="0" w:color="auto"/>
              <w:right w:val="outset" w:sz="6" w:space="0" w:color="auto"/>
            </w:tcBorders>
            <w:vAlign w:val="center"/>
          </w:tcPr>
          <w:p w14:paraId="003F16F8" w14:textId="77777777" w:rsidR="00C53F54" w:rsidRPr="00831DF1" w:rsidRDefault="00C53F54" w:rsidP="00831DF1">
            <w:pPr>
              <w:pStyle w:val="TableEntry"/>
              <w:rPr>
                <w:b/>
                <w:sz w:val="24"/>
                <w:szCs w:val="24"/>
              </w:rPr>
            </w:pPr>
            <w:r w:rsidRPr="00831DF1">
              <w:rPr>
                <w:b/>
              </w:rPr>
              <w:t xml:space="preserve">Fixed Val </w:t>
            </w:r>
          </w:p>
        </w:tc>
        <w:tc>
          <w:tcPr>
            <w:tcW w:w="1019" w:type="pct"/>
            <w:tcBorders>
              <w:top w:val="outset" w:sz="6" w:space="0" w:color="auto"/>
              <w:left w:val="outset" w:sz="6" w:space="0" w:color="auto"/>
              <w:bottom w:val="outset" w:sz="6" w:space="0" w:color="auto"/>
              <w:right w:val="outset" w:sz="6" w:space="0" w:color="auto"/>
            </w:tcBorders>
            <w:vAlign w:val="center"/>
          </w:tcPr>
          <w:p w14:paraId="0F60D188" w14:textId="77777777" w:rsidR="00C53F54" w:rsidRPr="00831DF1" w:rsidRDefault="00C53F54" w:rsidP="00831DF1">
            <w:pPr>
              <w:pStyle w:val="TableEntry"/>
              <w:rPr>
                <w:b/>
                <w:sz w:val="24"/>
                <w:szCs w:val="24"/>
              </w:rPr>
            </w:pPr>
            <w:r w:rsidRPr="00831DF1">
              <w:rPr>
                <w:b/>
              </w:rPr>
              <w:t xml:space="preserve">Ex Val </w:t>
            </w:r>
          </w:p>
        </w:tc>
        <w:tc>
          <w:tcPr>
            <w:tcW w:w="693" w:type="pct"/>
            <w:tcBorders>
              <w:top w:val="outset" w:sz="6" w:space="0" w:color="auto"/>
              <w:left w:val="outset" w:sz="6" w:space="0" w:color="auto"/>
              <w:bottom w:val="outset" w:sz="6" w:space="0" w:color="auto"/>
              <w:right w:val="outset" w:sz="6" w:space="0" w:color="auto"/>
            </w:tcBorders>
            <w:vAlign w:val="center"/>
          </w:tcPr>
          <w:p w14:paraId="1053130C" w14:textId="77777777" w:rsidR="00C53F54" w:rsidRPr="00831DF1" w:rsidRDefault="00C53F54" w:rsidP="00831DF1">
            <w:pPr>
              <w:pStyle w:val="TableEntry"/>
              <w:rPr>
                <w:b/>
                <w:sz w:val="24"/>
                <w:szCs w:val="24"/>
              </w:rPr>
            </w:pPr>
            <w:r w:rsidRPr="00831DF1">
              <w:rPr>
                <w:b/>
              </w:rPr>
              <w:t xml:space="preserve">Reference </w:t>
            </w:r>
          </w:p>
        </w:tc>
      </w:tr>
      <w:tr w:rsidR="00C53F54" w:rsidRPr="00831DF1" w14:paraId="6262C8C9" w14:textId="77777777" w:rsidTr="000E0341">
        <w:trPr>
          <w:tblCellSpacing w:w="7" w:type="dxa"/>
        </w:trPr>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6826C97B" w14:textId="77777777" w:rsidR="00C53F54" w:rsidRPr="00831DF1" w:rsidRDefault="00C53F54" w:rsidP="00831DF1">
            <w:pPr>
              <w:pStyle w:val="TableEntry"/>
              <w:rPr>
                <w:sz w:val="24"/>
                <w:szCs w:val="24"/>
              </w:rPr>
            </w:pPr>
            <w:r w:rsidRPr="00831DF1">
              <w:rPr>
                <w:color w:val="FFFFFF"/>
              </w:rPr>
              <w:t> </w:t>
            </w:r>
            <w:r w:rsidRPr="00831DF1">
              <w:t xml:space="preserve"> Set ID- TXA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14:paraId="330C6401"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14:paraId="7D65388D" w14:textId="77777777" w:rsidR="00C53F54" w:rsidRPr="00831DF1" w:rsidRDefault="00C53F54" w:rsidP="00831DF1">
            <w:pPr>
              <w:pStyle w:val="TableEntry"/>
              <w:rPr>
                <w:sz w:val="24"/>
                <w:szCs w:val="24"/>
              </w:rPr>
            </w:pPr>
            <w:r w:rsidRPr="00831DF1">
              <w:rPr>
                <w:color w:val="FFFFFF"/>
              </w:rPr>
              <w:t> </w:t>
            </w:r>
            <w:r w:rsidRPr="00831DF1">
              <w:t xml:space="preserve"> SI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14:paraId="2F377049"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14:paraId="7CDB6C1E"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14:paraId="08CFC5AB" w14:textId="77777777" w:rsidR="00C53F54" w:rsidRPr="00831DF1" w:rsidRDefault="00C53F54" w:rsidP="00831DF1">
            <w:pPr>
              <w:pStyle w:val="TableEntry"/>
              <w:rPr>
                <w:sz w:val="24"/>
                <w:szCs w:val="24"/>
              </w:rPr>
            </w:pPr>
            <w:r w:rsidRPr="00831DF1">
              <w:t xml:space="preserve">False </w:t>
            </w:r>
          </w:p>
        </w:tc>
        <w:tc>
          <w:tcPr>
            <w:tcW w:w="179" w:type="pct"/>
            <w:tcBorders>
              <w:top w:val="outset" w:sz="6" w:space="0" w:color="auto"/>
              <w:left w:val="outset" w:sz="6" w:space="0" w:color="auto"/>
              <w:bottom w:val="outset" w:sz="6" w:space="0" w:color="auto"/>
              <w:right w:val="outset" w:sz="6" w:space="0" w:color="auto"/>
            </w:tcBorders>
            <w:shd w:val="clear" w:color="auto" w:fill="FFFFFF"/>
            <w:vAlign w:val="center"/>
          </w:tcPr>
          <w:p w14:paraId="25DEF3E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8" w:type="pct"/>
            <w:tcBorders>
              <w:top w:val="outset" w:sz="6" w:space="0" w:color="auto"/>
              <w:left w:val="outset" w:sz="6" w:space="0" w:color="auto"/>
              <w:bottom w:val="outset" w:sz="6" w:space="0" w:color="auto"/>
              <w:right w:val="outset" w:sz="6" w:space="0" w:color="auto"/>
            </w:tcBorders>
            <w:shd w:val="clear" w:color="auto" w:fill="FFFFFF"/>
            <w:vAlign w:val="center"/>
          </w:tcPr>
          <w:p w14:paraId="753EF8D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0" w:type="pct"/>
            <w:tcBorders>
              <w:top w:val="outset" w:sz="6" w:space="0" w:color="auto"/>
              <w:left w:val="outset" w:sz="6" w:space="0" w:color="auto"/>
              <w:bottom w:val="outset" w:sz="6" w:space="0" w:color="auto"/>
              <w:right w:val="outset" w:sz="6" w:space="0" w:color="auto"/>
            </w:tcBorders>
            <w:shd w:val="clear" w:color="auto" w:fill="FFFFFF"/>
            <w:vAlign w:val="center"/>
          </w:tcPr>
          <w:p w14:paraId="0BDE5FB4"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80" w:type="pct"/>
            <w:tcBorders>
              <w:top w:val="outset" w:sz="6" w:space="0" w:color="auto"/>
              <w:left w:val="outset" w:sz="6" w:space="0" w:color="auto"/>
              <w:bottom w:val="outset" w:sz="6" w:space="0" w:color="auto"/>
              <w:right w:val="outset" w:sz="6" w:space="0" w:color="auto"/>
            </w:tcBorders>
            <w:shd w:val="clear" w:color="auto" w:fill="FFFFFF"/>
            <w:vAlign w:val="center"/>
          </w:tcPr>
          <w:p w14:paraId="6D0A240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shd w:val="clear" w:color="auto" w:fill="FFFFFF"/>
            <w:vAlign w:val="center"/>
          </w:tcPr>
          <w:p w14:paraId="3914FDC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shd w:val="clear" w:color="auto" w:fill="FFFFFF"/>
            <w:vAlign w:val="center"/>
          </w:tcPr>
          <w:p w14:paraId="7557AD7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3" w:type="pct"/>
            <w:tcBorders>
              <w:top w:val="outset" w:sz="6" w:space="0" w:color="auto"/>
              <w:left w:val="outset" w:sz="6" w:space="0" w:color="auto"/>
              <w:bottom w:val="outset" w:sz="6" w:space="0" w:color="auto"/>
              <w:right w:val="outset" w:sz="6" w:space="0" w:color="auto"/>
            </w:tcBorders>
            <w:shd w:val="clear" w:color="auto" w:fill="FFFFFF"/>
            <w:vAlign w:val="center"/>
          </w:tcPr>
          <w:p w14:paraId="3FA61AE6" w14:textId="77777777" w:rsidR="00C53F54" w:rsidRPr="00831DF1" w:rsidRDefault="00C53F54" w:rsidP="00831DF1">
            <w:pPr>
              <w:pStyle w:val="TableEntry"/>
              <w:rPr>
                <w:sz w:val="24"/>
                <w:szCs w:val="24"/>
              </w:rPr>
            </w:pPr>
            <w:r w:rsidRPr="00831DF1">
              <w:rPr>
                <w:color w:val="FFFFFF"/>
              </w:rPr>
              <w:t> </w:t>
            </w:r>
            <w:r w:rsidRPr="00831DF1">
              <w:t xml:space="preserve"> 9.6.1.1 </w:t>
            </w:r>
          </w:p>
        </w:tc>
      </w:tr>
      <w:tr w:rsidR="00C53F54" w:rsidRPr="00831DF1" w14:paraId="5DBB1B56" w14:textId="77777777" w:rsidTr="000E0341">
        <w:trPr>
          <w:tblCellSpacing w:w="7" w:type="dxa"/>
        </w:trPr>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02BDC20E" w14:textId="77777777" w:rsidR="00C53F54" w:rsidRPr="00831DF1" w:rsidRDefault="00C53F54" w:rsidP="00831DF1">
            <w:pPr>
              <w:pStyle w:val="TableEntry"/>
              <w:rPr>
                <w:sz w:val="24"/>
                <w:szCs w:val="24"/>
              </w:rPr>
            </w:pPr>
            <w:r w:rsidRPr="00831DF1">
              <w:rPr>
                <w:color w:val="FFFFFF"/>
              </w:rPr>
              <w:t> </w:t>
            </w:r>
            <w:r w:rsidRPr="00831DF1">
              <w:t xml:space="preserve"> Document Type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14:paraId="44CA504D"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14:paraId="2077832D"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14:paraId="23F020BA"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14:paraId="4E244F12"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14:paraId="61FA34A9" w14:textId="77777777" w:rsidR="00C53F54" w:rsidRPr="00831DF1" w:rsidRDefault="00C53F54" w:rsidP="00831DF1">
            <w:pPr>
              <w:pStyle w:val="TableEntry"/>
              <w:rPr>
                <w:sz w:val="24"/>
                <w:szCs w:val="24"/>
              </w:rPr>
            </w:pPr>
            <w:r w:rsidRPr="00831DF1">
              <w:t xml:space="preserve">False </w:t>
            </w:r>
          </w:p>
        </w:tc>
        <w:tc>
          <w:tcPr>
            <w:tcW w:w="179" w:type="pct"/>
            <w:tcBorders>
              <w:top w:val="outset" w:sz="6" w:space="0" w:color="auto"/>
              <w:left w:val="outset" w:sz="6" w:space="0" w:color="auto"/>
              <w:bottom w:val="outset" w:sz="6" w:space="0" w:color="auto"/>
              <w:right w:val="outset" w:sz="6" w:space="0" w:color="auto"/>
            </w:tcBorders>
            <w:shd w:val="clear" w:color="auto" w:fill="FFFFFF"/>
            <w:vAlign w:val="center"/>
          </w:tcPr>
          <w:p w14:paraId="56C3306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8" w:type="pct"/>
            <w:tcBorders>
              <w:top w:val="outset" w:sz="6" w:space="0" w:color="auto"/>
              <w:left w:val="outset" w:sz="6" w:space="0" w:color="auto"/>
              <w:bottom w:val="outset" w:sz="6" w:space="0" w:color="auto"/>
              <w:right w:val="outset" w:sz="6" w:space="0" w:color="auto"/>
            </w:tcBorders>
            <w:shd w:val="clear" w:color="auto" w:fill="FFFFFF"/>
            <w:vAlign w:val="center"/>
          </w:tcPr>
          <w:p w14:paraId="1924C6A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0" w:type="pct"/>
            <w:tcBorders>
              <w:top w:val="outset" w:sz="6" w:space="0" w:color="auto"/>
              <w:left w:val="outset" w:sz="6" w:space="0" w:color="auto"/>
              <w:bottom w:val="outset" w:sz="6" w:space="0" w:color="auto"/>
              <w:right w:val="outset" w:sz="6" w:space="0" w:color="auto"/>
            </w:tcBorders>
            <w:shd w:val="clear" w:color="auto" w:fill="FFFFFF"/>
            <w:vAlign w:val="center"/>
          </w:tcPr>
          <w:p w14:paraId="32E67380" w14:textId="77777777" w:rsidR="00C53F54" w:rsidRPr="00831DF1" w:rsidRDefault="00C53F54" w:rsidP="00831DF1">
            <w:pPr>
              <w:pStyle w:val="TableEntry"/>
              <w:rPr>
                <w:sz w:val="24"/>
                <w:szCs w:val="24"/>
              </w:rPr>
            </w:pPr>
            <w:r w:rsidRPr="00831DF1">
              <w:rPr>
                <w:color w:val="FFFFFF"/>
              </w:rPr>
              <w:t> </w:t>
            </w:r>
            <w:r w:rsidRPr="00831DF1">
              <w:t xml:space="preserve"> 0270 </w:t>
            </w:r>
          </w:p>
        </w:tc>
        <w:tc>
          <w:tcPr>
            <w:tcW w:w="580" w:type="pct"/>
            <w:tcBorders>
              <w:top w:val="outset" w:sz="6" w:space="0" w:color="auto"/>
              <w:left w:val="outset" w:sz="6" w:space="0" w:color="auto"/>
              <w:bottom w:val="outset" w:sz="6" w:space="0" w:color="auto"/>
              <w:right w:val="outset" w:sz="6" w:space="0" w:color="auto"/>
            </w:tcBorders>
            <w:shd w:val="clear" w:color="auto" w:fill="FFFFFF"/>
            <w:vAlign w:val="center"/>
          </w:tcPr>
          <w:p w14:paraId="4DE9C61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shd w:val="clear" w:color="auto" w:fill="FFFFFF"/>
            <w:vAlign w:val="center"/>
          </w:tcPr>
          <w:p w14:paraId="1C627E3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shd w:val="clear" w:color="auto" w:fill="FFFFFF"/>
            <w:vAlign w:val="center"/>
          </w:tcPr>
          <w:p w14:paraId="098FB2A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3" w:type="pct"/>
            <w:tcBorders>
              <w:top w:val="outset" w:sz="6" w:space="0" w:color="auto"/>
              <w:left w:val="outset" w:sz="6" w:space="0" w:color="auto"/>
              <w:bottom w:val="outset" w:sz="6" w:space="0" w:color="auto"/>
              <w:right w:val="outset" w:sz="6" w:space="0" w:color="auto"/>
            </w:tcBorders>
            <w:shd w:val="clear" w:color="auto" w:fill="FFFFFF"/>
            <w:vAlign w:val="center"/>
          </w:tcPr>
          <w:p w14:paraId="68C4B75B" w14:textId="77777777" w:rsidR="00C53F54" w:rsidRPr="00831DF1" w:rsidRDefault="00C53F54" w:rsidP="00831DF1">
            <w:pPr>
              <w:pStyle w:val="TableEntry"/>
              <w:rPr>
                <w:sz w:val="24"/>
                <w:szCs w:val="24"/>
              </w:rPr>
            </w:pPr>
            <w:r w:rsidRPr="00831DF1">
              <w:rPr>
                <w:color w:val="FFFFFF"/>
              </w:rPr>
              <w:t> </w:t>
            </w:r>
            <w:r w:rsidRPr="00831DF1">
              <w:t xml:space="preserve"> 9.6.1.2 </w:t>
            </w:r>
          </w:p>
        </w:tc>
      </w:tr>
      <w:tr w:rsidR="00C53F54" w:rsidRPr="00831DF1" w14:paraId="207E3D2A" w14:textId="77777777" w:rsidTr="000E0341">
        <w:trPr>
          <w:tblCellSpacing w:w="7" w:type="dxa"/>
        </w:trPr>
        <w:tc>
          <w:tcPr>
            <w:tcW w:w="625" w:type="pct"/>
            <w:tcBorders>
              <w:top w:val="outset" w:sz="6" w:space="0" w:color="auto"/>
              <w:left w:val="outset" w:sz="6" w:space="0" w:color="auto"/>
              <w:bottom w:val="outset" w:sz="6" w:space="0" w:color="auto"/>
              <w:right w:val="outset" w:sz="6" w:space="0" w:color="auto"/>
            </w:tcBorders>
            <w:vAlign w:val="center"/>
          </w:tcPr>
          <w:p w14:paraId="6E14A70E" w14:textId="77777777" w:rsidR="00C53F54" w:rsidRPr="00831DF1" w:rsidRDefault="00C53F54" w:rsidP="00831DF1">
            <w:pPr>
              <w:pStyle w:val="TableEntry"/>
              <w:rPr>
                <w:sz w:val="24"/>
                <w:szCs w:val="24"/>
              </w:rPr>
            </w:pPr>
            <w:r w:rsidRPr="00831DF1">
              <w:rPr>
                <w:color w:val="FFFFFF"/>
              </w:rPr>
              <w:t> </w:t>
            </w:r>
            <w:r w:rsidRPr="00831DF1">
              <w:t xml:space="preserve"> Document Content Presentation </w:t>
            </w:r>
          </w:p>
        </w:tc>
        <w:tc>
          <w:tcPr>
            <w:tcW w:w="175" w:type="pct"/>
            <w:tcBorders>
              <w:top w:val="outset" w:sz="6" w:space="0" w:color="auto"/>
              <w:left w:val="outset" w:sz="6" w:space="0" w:color="auto"/>
              <w:bottom w:val="outset" w:sz="6" w:space="0" w:color="auto"/>
              <w:right w:val="outset" w:sz="6" w:space="0" w:color="auto"/>
            </w:tcBorders>
            <w:vAlign w:val="center"/>
          </w:tcPr>
          <w:p w14:paraId="2959A4BF"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27" w:type="pct"/>
            <w:tcBorders>
              <w:top w:val="outset" w:sz="6" w:space="0" w:color="auto"/>
              <w:left w:val="outset" w:sz="6" w:space="0" w:color="auto"/>
              <w:bottom w:val="outset" w:sz="6" w:space="0" w:color="auto"/>
              <w:right w:val="outset" w:sz="6" w:space="0" w:color="auto"/>
            </w:tcBorders>
            <w:vAlign w:val="center"/>
          </w:tcPr>
          <w:p w14:paraId="6F11F326"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186" w:type="pct"/>
            <w:tcBorders>
              <w:top w:val="outset" w:sz="6" w:space="0" w:color="auto"/>
              <w:left w:val="outset" w:sz="6" w:space="0" w:color="auto"/>
              <w:bottom w:val="outset" w:sz="6" w:space="0" w:color="auto"/>
              <w:right w:val="outset" w:sz="6" w:space="0" w:color="auto"/>
            </w:tcBorders>
            <w:vAlign w:val="center"/>
          </w:tcPr>
          <w:p w14:paraId="1EA9E8C0"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186" w:type="pct"/>
            <w:tcBorders>
              <w:top w:val="outset" w:sz="6" w:space="0" w:color="auto"/>
              <w:left w:val="outset" w:sz="6" w:space="0" w:color="auto"/>
              <w:bottom w:val="outset" w:sz="6" w:space="0" w:color="auto"/>
              <w:right w:val="outset" w:sz="6" w:space="0" w:color="auto"/>
            </w:tcBorders>
            <w:vAlign w:val="center"/>
          </w:tcPr>
          <w:p w14:paraId="7752CF9C" w14:textId="77777777" w:rsidR="00C53F54" w:rsidRPr="00831DF1" w:rsidRDefault="00C53F54" w:rsidP="00831DF1">
            <w:pPr>
              <w:pStyle w:val="TableEntry"/>
              <w:rPr>
                <w:sz w:val="24"/>
                <w:szCs w:val="24"/>
              </w:rPr>
            </w:pPr>
            <w:r w:rsidRPr="00831DF1">
              <w:rPr>
                <w:color w:val="FFFFFF"/>
              </w:rPr>
              <w:t> </w:t>
            </w:r>
            <w:r w:rsidRPr="00831DF1">
              <w:t xml:space="preserve"> R </w:t>
            </w:r>
          </w:p>
        </w:tc>
        <w:tc>
          <w:tcPr>
            <w:tcW w:w="227" w:type="pct"/>
            <w:tcBorders>
              <w:top w:val="outset" w:sz="6" w:space="0" w:color="auto"/>
              <w:left w:val="outset" w:sz="6" w:space="0" w:color="auto"/>
              <w:bottom w:val="outset" w:sz="6" w:space="0" w:color="auto"/>
              <w:right w:val="outset" w:sz="6" w:space="0" w:color="auto"/>
            </w:tcBorders>
            <w:vAlign w:val="center"/>
          </w:tcPr>
          <w:p w14:paraId="3EF386E9" w14:textId="77777777" w:rsidR="00C53F54" w:rsidRPr="00831DF1" w:rsidRDefault="00C53F54" w:rsidP="00831DF1">
            <w:pPr>
              <w:pStyle w:val="TableEntry"/>
              <w:rPr>
                <w:sz w:val="24"/>
                <w:szCs w:val="24"/>
              </w:rPr>
            </w:pPr>
            <w:r w:rsidRPr="00831DF1">
              <w:t xml:space="preserve">False </w:t>
            </w:r>
          </w:p>
        </w:tc>
        <w:tc>
          <w:tcPr>
            <w:tcW w:w="179" w:type="pct"/>
            <w:tcBorders>
              <w:top w:val="outset" w:sz="6" w:space="0" w:color="auto"/>
              <w:left w:val="outset" w:sz="6" w:space="0" w:color="auto"/>
              <w:bottom w:val="outset" w:sz="6" w:space="0" w:color="auto"/>
              <w:right w:val="outset" w:sz="6" w:space="0" w:color="auto"/>
            </w:tcBorders>
            <w:vAlign w:val="center"/>
          </w:tcPr>
          <w:p w14:paraId="1F8B8093"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198" w:type="pct"/>
            <w:tcBorders>
              <w:top w:val="outset" w:sz="6" w:space="0" w:color="auto"/>
              <w:left w:val="outset" w:sz="6" w:space="0" w:color="auto"/>
              <w:bottom w:val="outset" w:sz="6" w:space="0" w:color="auto"/>
              <w:right w:val="outset" w:sz="6" w:space="0" w:color="auto"/>
            </w:tcBorders>
            <w:vAlign w:val="center"/>
          </w:tcPr>
          <w:p w14:paraId="45D03868"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0" w:type="pct"/>
            <w:tcBorders>
              <w:top w:val="outset" w:sz="6" w:space="0" w:color="auto"/>
              <w:left w:val="outset" w:sz="6" w:space="0" w:color="auto"/>
              <w:bottom w:val="outset" w:sz="6" w:space="0" w:color="auto"/>
              <w:right w:val="outset" w:sz="6" w:space="0" w:color="auto"/>
            </w:tcBorders>
            <w:vAlign w:val="center"/>
          </w:tcPr>
          <w:p w14:paraId="6010BFAD" w14:textId="77777777" w:rsidR="00C53F54" w:rsidRPr="00831DF1" w:rsidRDefault="00C53F54" w:rsidP="00831DF1">
            <w:pPr>
              <w:pStyle w:val="TableEntry"/>
              <w:rPr>
                <w:sz w:val="24"/>
                <w:szCs w:val="24"/>
              </w:rPr>
            </w:pPr>
            <w:r w:rsidRPr="00831DF1">
              <w:rPr>
                <w:color w:val="FFFFFF"/>
              </w:rPr>
              <w:t> </w:t>
            </w:r>
            <w:r w:rsidRPr="00831DF1">
              <w:t xml:space="preserve">0191 </w:t>
            </w:r>
          </w:p>
        </w:tc>
        <w:tc>
          <w:tcPr>
            <w:tcW w:w="580" w:type="pct"/>
            <w:tcBorders>
              <w:top w:val="outset" w:sz="6" w:space="0" w:color="auto"/>
              <w:left w:val="outset" w:sz="6" w:space="0" w:color="auto"/>
              <w:bottom w:val="outset" w:sz="6" w:space="0" w:color="auto"/>
              <w:right w:val="outset" w:sz="6" w:space="0" w:color="auto"/>
            </w:tcBorders>
            <w:vAlign w:val="center"/>
          </w:tcPr>
          <w:p w14:paraId="7D963E2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vAlign w:val="center"/>
          </w:tcPr>
          <w:p w14:paraId="07DAD34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vAlign w:val="center"/>
          </w:tcPr>
          <w:p w14:paraId="70E92449" w14:textId="77777777" w:rsidR="00C53F54" w:rsidRPr="00831DF1" w:rsidRDefault="00C53F54" w:rsidP="00831DF1">
            <w:pPr>
              <w:pStyle w:val="TableEntry"/>
              <w:rPr>
                <w:sz w:val="24"/>
                <w:szCs w:val="24"/>
              </w:rPr>
            </w:pPr>
            <w:r w:rsidRPr="00831DF1">
              <w:rPr>
                <w:color w:val="FFFFFF"/>
              </w:rPr>
              <w:t> </w:t>
            </w:r>
            <w:r w:rsidRPr="00831DF1">
              <w:t xml:space="preserve"> TEXT </w:t>
            </w:r>
          </w:p>
        </w:tc>
        <w:tc>
          <w:tcPr>
            <w:tcW w:w="693" w:type="pct"/>
            <w:tcBorders>
              <w:top w:val="outset" w:sz="6" w:space="0" w:color="auto"/>
              <w:left w:val="outset" w:sz="6" w:space="0" w:color="auto"/>
              <w:bottom w:val="outset" w:sz="6" w:space="0" w:color="auto"/>
              <w:right w:val="outset" w:sz="6" w:space="0" w:color="auto"/>
            </w:tcBorders>
            <w:vAlign w:val="center"/>
          </w:tcPr>
          <w:p w14:paraId="3B21F344" w14:textId="77777777" w:rsidR="00C53F54" w:rsidRPr="00831DF1" w:rsidRDefault="00C53F54" w:rsidP="00831DF1">
            <w:pPr>
              <w:pStyle w:val="TableEntry"/>
              <w:rPr>
                <w:sz w:val="24"/>
                <w:szCs w:val="24"/>
              </w:rPr>
            </w:pPr>
            <w:r w:rsidRPr="00831DF1">
              <w:rPr>
                <w:color w:val="FFFFFF"/>
              </w:rPr>
              <w:t> </w:t>
            </w:r>
            <w:r w:rsidRPr="00831DF1">
              <w:t xml:space="preserve"> 9.6.1.3 </w:t>
            </w:r>
          </w:p>
        </w:tc>
      </w:tr>
      <w:tr w:rsidR="00C53F54" w:rsidRPr="00831DF1" w14:paraId="332E7711" w14:textId="77777777" w:rsidTr="000E0341">
        <w:trPr>
          <w:tblCellSpacing w:w="7" w:type="dxa"/>
        </w:trPr>
        <w:tc>
          <w:tcPr>
            <w:tcW w:w="625" w:type="pct"/>
            <w:tcBorders>
              <w:top w:val="outset" w:sz="6" w:space="0" w:color="auto"/>
              <w:left w:val="outset" w:sz="6" w:space="0" w:color="auto"/>
              <w:bottom w:val="outset" w:sz="6" w:space="0" w:color="auto"/>
              <w:right w:val="outset" w:sz="6" w:space="0" w:color="auto"/>
            </w:tcBorders>
            <w:vAlign w:val="center"/>
          </w:tcPr>
          <w:p w14:paraId="25FD3659" w14:textId="77777777" w:rsidR="00C53F54" w:rsidRPr="00831DF1" w:rsidRDefault="00C53F54" w:rsidP="00831DF1">
            <w:pPr>
              <w:pStyle w:val="TableEntry"/>
              <w:rPr>
                <w:sz w:val="24"/>
                <w:szCs w:val="24"/>
              </w:rPr>
            </w:pPr>
            <w:r w:rsidRPr="00831DF1">
              <w:rPr>
                <w:color w:val="FFFFFF"/>
              </w:rPr>
              <w:t> </w:t>
            </w:r>
            <w:r w:rsidRPr="00831DF1">
              <w:t xml:space="preserve"> Activity Date/Time </w:t>
            </w:r>
          </w:p>
        </w:tc>
        <w:tc>
          <w:tcPr>
            <w:tcW w:w="175" w:type="pct"/>
            <w:tcBorders>
              <w:top w:val="outset" w:sz="6" w:space="0" w:color="auto"/>
              <w:left w:val="outset" w:sz="6" w:space="0" w:color="auto"/>
              <w:bottom w:val="outset" w:sz="6" w:space="0" w:color="auto"/>
              <w:right w:val="outset" w:sz="6" w:space="0" w:color="auto"/>
            </w:tcBorders>
            <w:vAlign w:val="center"/>
          </w:tcPr>
          <w:p w14:paraId="7E1AAFBF"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227" w:type="pct"/>
            <w:tcBorders>
              <w:top w:val="outset" w:sz="6" w:space="0" w:color="auto"/>
              <w:left w:val="outset" w:sz="6" w:space="0" w:color="auto"/>
              <w:bottom w:val="outset" w:sz="6" w:space="0" w:color="auto"/>
              <w:right w:val="outset" w:sz="6" w:space="0" w:color="auto"/>
            </w:tcBorders>
            <w:vAlign w:val="center"/>
          </w:tcPr>
          <w:p w14:paraId="60D53429" w14:textId="77777777" w:rsidR="00C53F54" w:rsidRPr="00831DF1" w:rsidRDefault="00C53F54" w:rsidP="00831DF1">
            <w:pPr>
              <w:pStyle w:val="TableEntry"/>
              <w:rPr>
                <w:sz w:val="24"/>
                <w:szCs w:val="24"/>
              </w:rPr>
            </w:pPr>
            <w:r w:rsidRPr="00831DF1">
              <w:rPr>
                <w:color w:val="FFFFFF"/>
              </w:rPr>
              <w:t> </w:t>
            </w:r>
            <w:r w:rsidRPr="00831DF1">
              <w:t xml:space="preserve"> TS </w:t>
            </w:r>
          </w:p>
        </w:tc>
        <w:tc>
          <w:tcPr>
            <w:tcW w:w="186" w:type="pct"/>
            <w:tcBorders>
              <w:top w:val="outset" w:sz="6" w:space="0" w:color="auto"/>
              <w:left w:val="outset" w:sz="6" w:space="0" w:color="auto"/>
              <w:bottom w:val="outset" w:sz="6" w:space="0" w:color="auto"/>
              <w:right w:val="outset" w:sz="6" w:space="0" w:color="auto"/>
            </w:tcBorders>
            <w:vAlign w:val="center"/>
          </w:tcPr>
          <w:p w14:paraId="6E3EF9CF" w14:textId="77777777" w:rsidR="00C53F54" w:rsidRPr="00831DF1" w:rsidRDefault="00C53F54" w:rsidP="00831DF1">
            <w:pPr>
              <w:pStyle w:val="TableEntry"/>
              <w:rPr>
                <w:sz w:val="24"/>
                <w:szCs w:val="24"/>
              </w:rPr>
            </w:pPr>
            <w:r w:rsidRPr="00831DF1">
              <w:rPr>
                <w:color w:val="FFFFFF"/>
              </w:rPr>
              <w:t> </w:t>
            </w:r>
            <w:r w:rsidRPr="00831DF1">
              <w:t xml:space="preserve"> 26 </w:t>
            </w:r>
          </w:p>
        </w:tc>
        <w:tc>
          <w:tcPr>
            <w:tcW w:w="186" w:type="pct"/>
            <w:tcBorders>
              <w:top w:val="outset" w:sz="6" w:space="0" w:color="auto"/>
              <w:left w:val="outset" w:sz="6" w:space="0" w:color="auto"/>
              <w:bottom w:val="outset" w:sz="6" w:space="0" w:color="auto"/>
              <w:right w:val="outset" w:sz="6" w:space="0" w:color="auto"/>
            </w:tcBorders>
            <w:vAlign w:val="center"/>
          </w:tcPr>
          <w:p w14:paraId="01027024" w14:textId="77777777" w:rsidR="00C53F54" w:rsidRPr="00831DF1" w:rsidRDefault="00C53F54" w:rsidP="00831DF1">
            <w:pPr>
              <w:pStyle w:val="TableEntry"/>
              <w:rPr>
                <w:sz w:val="24"/>
                <w:szCs w:val="24"/>
              </w:rPr>
            </w:pPr>
            <w:r w:rsidRPr="00831DF1">
              <w:rPr>
                <w:color w:val="FFFFFF"/>
              </w:rPr>
              <w:t> </w:t>
            </w:r>
            <w:r w:rsidRPr="00831DF1">
              <w:t xml:space="preserve"> R </w:t>
            </w:r>
          </w:p>
        </w:tc>
        <w:tc>
          <w:tcPr>
            <w:tcW w:w="227" w:type="pct"/>
            <w:tcBorders>
              <w:top w:val="outset" w:sz="6" w:space="0" w:color="auto"/>
              <w:left w:val="outset" w:sz="6" w:space="0" w:color="auto"/>
              <w:bottom w:val="outset" w:sz="6" w:space="0" w:color="auto"/>
              <w:right w:val="outset" w:sz="6" w:space="0" w:color="auto"/>
            </w:tcBorders>
            <w:vAlign w:val="center"/>
          </w:tcPr>
          <w:p w14:paraId="5594C4F5" w14:textId="77777777" w:rsidR="00C53F54" w:rsidRPr="00831DF1" w:rsidRDefault="00C53F54" w:rsidP="00831DF1">
            <w:pPr>
              <w:pStyle w:val="TableEntry"/>
              <w:rPr>
                <w:sz w:val="24"/>
                <w:szCs w:val="24"/>
              </w:rPr>
            </w:pPr>
            <w:r w:rsidRPr="00831DF1">
              <w:t xml:space="preserve">False </w:t>
            </w:r>
          </w:p>
        </w:tc>
        <w:tc>
          <w:tcPr>
            <w:tcW w:w="179" w:type="pct"/>
            <w:tcBorders>
              <w:top w:val="outset" w:sz="6" w:space="0" w:color="auto"/>
              <w:left w:val="outset" w:sz="6" w:space="0" w:color="auto"/>
              <w:bottom w:val="outset" w:sz="6" w:space="0" w:color="auto"/>
              <w:right w:val="outset" w:sz="6" w:space="0" w:color="auto"/>
            </w:tcBorders>
            <w:vAlign w:val="center"/>
          </w:tcPr>
          <w:p w14:paraId="4754C777"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198" w:type="pct"/>
            <w:tcBorders>
              <w:top w:val="outset" w:sz="6" w:space="0" w:color="auto"/>
              <w:left w:val="outset" w:sz="6" w:space="0" w:color="auto"/>
              <w:bottom w:val="outset" w:sz="6" w:space="0" w:color="auto"/>
              <w:right w:val="outset" w:sz="6" w:space="0" w:color="auto"/>
            </w:tcBorders>
            <w:vAlign w:val="center"/>
          </w:tcPr>
          <w:p w14:paraId="1A750B15"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0" w:type="pct"/>
            <w:tcBorders>
              <w:top w:val="outset" w:sz="6" w:space="0" w:color="auto"/>
              <w:left w:val="outset" w:sz="6" w:space="0" w:color="auto"/>
              <w:bottom w:val="outset" w:sz="6" w:space="0" w:color="auto"/>
              <w:right w:val="outset" w:sz="6" w:space="0" w:color="auto"/>
            </w:tcBorders>
            <w:vAlign w:val="center"/>
          </w:tcPr>
          <w:p w14:paraId="1736D8DB"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80" w:type="pct"/>
            <w:tcBorders>
              <w:top w:val="outset" w:sz="6" w:space="0" w:color="auto"/>
              <w:left w:val="outset" w:sz="6" w:space="0" w:color="auto"/>
              <w:bottom w:val="outset" w:sz="6" w:space="0" w:color="auto"/>
              <w:right w:val="outset" w:sz="6" w:space="0" w:color="auto"/>
            </w:tcBorders>
            <w:vAlign w:val="center"/>
          </w:tcPr>
          <w:p w14:paraId="2E2A1430"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vAlign w:val="center"/>
          </w:tcPr>
          <w:p w14:paraId="1F554BF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vAlign w:val="center"/>
          </w:tcPr>
          <w:p w14:paraId="2650AE2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3" w:type="pct"/>
            <w:tcBorders>
              <w:top w:val="outset" w:sz="6" w:space="0" w:color="auto"/>
              <w:left w:val="outset" w:sz="6" w:space="0" w:color="auto"/>
              <w:bottom w:val="outset" w:sz="6" w:space="0" w:color="auto"/>
              <w:right w:val="outset" w:sz="6" w:space="0" w:color="auto"/>
            </w:tcBorders>
            <w:vAlign w:val="center"/>
          </w:tcPr>
          <w:p w14:paraId="0036036F" w14:textId="77777777" w:rsidR="00C53F54" w:rsidRPr="00831DF1" w:rsidRDefault="00C53F54" w:rsidP="00831DF1">
            <w:pPr>
              <w:pStyle w:val="TableEntry"/>
              <w:rPr>
                <w:sz w:val="24"/>
                <w:szCs w:val="24"/>
              </w:rPr>
            </w:pPr>
            <w:r w:rsidRPr="00831DF1">
              <w:rPr>
                <w:color w:val="FFFFFF"/>
              </w:rPr>
              <w:t> </w:t>
            </w:r>
            <w:r w:rsidRPr="00831DF1">
              <w:t xml:space="preserve"> 9.6.1.4 </w:t>
            </w:r>
          </w:p>
        </w:tc>
      </w:tr>
      <w:tr w:rsidR="00C53F54" w:rsidRPr="00831DF1" w14:paraId="100449B3" w14:textId="77777777" w:rsidTr="000E0341">
        <w:trPr>
          <w:trHeight w:val="75"/>
          <w:tblCellSpacing w:w="7" w:type="dxa"/>
        </w:trPr>
        <w:tc>
          <w:tcPr>
            <w:tcW w:w="3261" w:type="pct"/>
            <w:gridSpan w:val="11"/>
            <w:tcBorders>
              <w:top w:val="nil"/>
              <w:left w:val="nil"/>
              <w:bottom w:val="nil"/>
              <w:right w:val="nil"/>
            </w:tcBorders>
            <w:shd w:val="clear" w:color="auto" w:fill="FFFFFF"/>
            <w:vAlign w:val="center"/>
          </w:tcPr>
          <w:p w14:paraId="189A946E" w14:textId="77777777" w:rsidR="00C53F54" w:rsidRPr="00831DF1" w:rsidRDefault="00C53F54" w:rsidP="00831DF1">
            <w:pPr>
              <w:pStyle w:val="TableEntry"/>
              <w:rPr>
                <w:sz w:val="24"/>
                <w:szCs w:val="24"/>
              </w:rPr>
            </w:pPr>
            <w:r w:rsidRPr="00831DF1">
              <w:t xml:space="preserve">HL7 Definition: </w:t>
            </w:r>
          </w:p>
        </w:tc>
        <w:tc>
          <w:tcPr>
            <w:tcW w:w="1019" w:type="pct"/>
            <w:shd w:val="clear" w:color="auto" w:fill="FFFFFF"/>
            <w:vAlign w:val="center"/>
          </w:tcPr>
          <w:p w14:paraId="7D3D0C3C" w14:textId="77777777" w:rsidR="00C53F54" w:rsidRPr="00831DF1" w:rsidRDefault="00C53F54" w:rsidP="00831DF1">
            <w:pPr>
              <w:pStyle w:val="TableEntry"/>
            </w:pPr>
          </w:p>
        </w:tc>
        <w:tc>
          <w:tcPr>
            <w:tcW w:w="0" w:type="auto"/>
            <w:shd w:val="clear" w:color="auto" w:fill="FFFFFF"/>
            <w:vAlign w:val="center"/>
          </w:tcPr>
          <w:p w14:paraId="2A0B568E" w14:textId="77777777" w:rsidR="00C53F54" w:rsidRPr="00831DF1" w:rsidRDefault="00C53F54" w:rsidP="00831DF1">
            <w:pPr>
              <w:pStyle w:val="TableEntry"/>
            </w:pPr>
          </w:p>
        </w:tc>
      </w:tr>
      <w:tr w:rsidR="00C53F54" w:rsidRPr="00831DF1" w14:paraId="503718AD" w14:textId="77777777" w:rsidTr="000E0341">
        <w:trPr>
          <w:trHeight w:val="75"/>
          <w:tblCellSpacing w:w="7" w:type="dxa"/>
        </w:trPr>
        <w:tc>
          <w:tcPr>
            <w:tcW w:w="3261" w:type="pct"/>
            <w:gridSpan w:val="11"/>
            <w:tcBorders>
              <w:top w:val="nil"/>
              <w:left w:val="nil"/>
              <w:bottom w:val="nil"/>
              <w:right w:val="nil"/>
            </w:tcBorders>
            <w:shd w:val="clear" w:color="auto" w:fill="FFFFFF"/>
            <w:vAlign w:val="center"/>
          </w:tcPr>
          <w:p w14:paraId="0F8C0FC7" w14:textId="77777777" w:rsidR="00C53F54" w:rsidRPr="00831DF1" w:rsidRDefault="00C53F54" w:rsidP="00831DF1">
            <w:pPr>
              <w:pStyle w:val="TableEntry"/>
              <w:rPr>
                <w:sz w:val="24"/>
                <w:szCs w:val="24"/>
              </w:rPr>
            </w:pPr>
            <w:r w:rsidRPr="00831DF1">
              <w:rPr>
                <w:color w:val="00FFFF"/>
              </w:rPr>
              <w:t> </w:t>
            </w:r>
            <w:r w:rsidRPr="00831DF1">
              <w:t xml:space="preserve"> Required for all documents. Will be used as the Reference date in TIU and will be the date by which the documents will be referenced and sorted. For new documents, this date will be stored in TIU DOCUMENT file #8925, field 1301 REFERENCE DATE. </w:t>
            </w:r>
          </w:p>
        </w:tc>
        <w:tc>
          <w:tcPr>
            <w:tcW w:w="1019" w:type="pct"/>
            <w:shd w:val="clear" w:color="auto" w:fill="FFFFFF"/>
            <w:vAlign w:val="center"/>
          </w:tcPr>
          <w:p w14:paraId="0B45FE2B" w14:textId="77777777" w:rsidR="00C53F54" w:rsidRPr="00831DF1" w:rsidRDefault="00C53F54" w:rsidP="00831DF1">
            <w:pPr>
              <w:pStyle w:val="TableEntry"/>
            </w:pPr>
          </w:p>
        </w:tc>
        <w:tc>
          <w:tcPr>
            <w:tcW w:w="0" w:type="auto"/>
            <w:shd w:val="clear" w:color="auto" w:fill="FFFFFF"/>
            <w:vAlign w:val="center"/>
          </w:tcPr>
          <w:p w14:paraId="173465EE" w14:textId="77777777" w:rsidR="00C53F54" w:rsidRPr="00831DF1" w:rsidRDefault="00C53F54" w:rsidP="00831DF1">
            <w:pPr>
              <w:pStyle w:val="TableEntry"/>
            </w:pPr>
          </w:p>
        </w:tc>
      </w:tr>
      <w:tr w:rsidR="00C53F54" w:rsidRPr="00831DF1" w14:paraId="77FA4E79" w14:textId="77777777" w:rsidTr="000E0341">
        <w:trPr>
          <w:trHeight w:val="75"/>
          <w:tblCellSpacing w:w="7" w:type="dxa"/>
        </w:trPr>
        <w:tc>
          <w:tcPr>
            <w:tcW w:w="3261" w:type="pct"/>
            <w:gridSpan w:val="11"/>
            <w:tcBorders>
              <w:top w:val="nil"/>
              <w:left w:val="nil"/>
              <w:bottom w:val="nil"/>
              <w:right w:val="nil"/>
            </w:tcBorders>
            <w:shd w:val="clear" w:color="auto" w:fill="FFFFFF"/>
            <w:vAlign w:val="center"/>
          </w:tcPr>
          <w:p w14:paraId="6CBA8E0B" w14:textId="77777777" w:rsidR="00C53F54" w:rsidRPr="00831DF1" w:rsidRDefault="00C53F54" w:rsidP="00831DF1">
            <w:pPr>
              <w:pStyle w:val="TableEntry"/>
              <w:rPr>
                <w:sz w:val="24"/>
                <w:szCs w:val="24"/>
              </w:rPr>
            </w:pPr>
            <w:r w:rsidRPr="00831DF1">
              <w:rPr>
                <w:color w:val="00FFFF"/>
              </w:rPr>
              <w:t> </w:t>
            </w:r>
            <w:r w:rsidRPr="00831DF1">
              <w:t xml:space="preserve"> Discharge Summary: date of admission. (same date as PV1.44 Admit date/time) </w:t>
            </w:r>
          </w:p>
        </w:tc>
        <w:tc>
          <w:tcPr>
            <w:tcW w:w="1019" w:type="pct"/>
            <w:shd w:val="clear" w:color="auto" w:fill="FFFFFF"/>
            <w:vAlign w:val="center"/>
          </w:tcPr>
          <w:p w14:paraId="4BE83D19" w14:textId="77777777" w:rsidR="00C53F54" w:rsidRPr="00831DF1" w:rsidRDefault="00C53F54" w:rsidP="00831DF1">
            <w:pPr>
              <w:pStyle w:val="TableEntry"/>
            </w:pPr>
          </w:p>
        </w:tc>
        <w:tc>
          <w:tcPr>
            <w:tcW w:w="0" w:type="auto"/>
            <w:shd w:val="clear" w:color="auto" w:fill="FFFFFF"/>
            <w:vAlign w:val="center"/>
          </w:tcPr>
          <w:p w14:paraId="277CC0B9" w14:textId="77777777" w:rsidR="00C53F54" w:rsidRPr="00831DF1" w:rsidRDefault="00C53F54" w:rsidP="00831DF1">
            <w:pPr>
              <w:pStyle w:val="TableEntry"/>
            </w:pPr>
          </w:p>
        </w:tc>
      </w:tr>
      <w:tr w:rsidR="00C53F54" w:rsidRPr="00831DF1" w14:paraId="2C8F07E1" w14:textId="77777777" w:rsidTr="000E0341">
        <w:trPr>
          <w:trHeight w:val="75"/>
          <w:tblCellSpacing w:w="7" w:type="dxa"/>
        </w:trPr>
        <w:tc>
          <w:tcPr>
            <w:tcW w:w="3261" w:type="pct"/>
            <w:gridSpan w:val="11"/>
            <w:tcBorders>
              <w:top w:val="nil"/>
              <w:left w:val="nil"/>
              <w:bottom w:val="nil"/>
              <w:right w:val="nil"/>
            </w:tcBorders>
            <w:shd w:val="clear" w:color="auto" w:fill="FFFFFF"/>
            <w:vAlign w:val="center"/>
          </w:tcPr>
          <w:p w14:paraId="58A16CEB" w14:textId="77777777" w:rsidR="00C53F54" w:rsidRPr="00831DF1" w:rsidRDefault="00C53F54" w:rsidP="00831DF1">
            <w:pPr>
              <w:pStyle w:val="TableEntry"/>
              <w:rPr>
                <w:sz w:val="24"/>
                <w:szCs w:val="24"/>
              </w:rPr>
            </w:pPr>
            <w:r w:rsidRPr="00831DF1">
              <w:rPr>
                <w:color w:val="00FFFF"/>
              </w:rPr>
              <w:t> </w:t>
            </w:r>
            <w:r w:rsidRPr="00831DF1">
              <w:t xml:space="preserve"> Consult Note: date of the consult or the date patient data was added to the vendor system </w:t>
            </w:r>
          </w:p>
        </w:tc>
        <w:tc>
          <w:tcPr>
            <w:tcW w:w="1019" w:type="pct"/>
            <w:shd w:val="clear" w:color="auto" w:fill="FFFFFF"/>
            <w:vAlign w:val="center"/>
          </w:tcPr>
          <w:p w14:paraId="43DC620A" w14:textId="77777777" w:rsidR="00C53F54" w:rsidRPr="00831DF1" w:rsidRDefault="00C53F54" w:rsidP="00831DF1">
            <w:pPr>
              <w:pStyle w:val="TableEntry"/>
            </w:pPr>
          </w:p>
        </w:tc>
        <w:tc>
          <w:tcPr>
            <w:tcW w:w="0" w:type="auto"/>
            <w:shd w:val="clear" w:color="auto" w:fill="FFFFFF"/>
            <w:vAlign w:val="center"/>
          </w:tcPr>
          <w:p w14:paraId="78A9FE55" w14:textId="77777777" w:rsidR="00C53F54" w:rsidRPr="00831DF1" w:rsidRDefault="00C53F54" w:rsidP="00831DF1">
            <w:pPr>
              <w:pStyle w:val="TableEntry"/>
            </w:pPr>
          </w:p>
        </w:tc>
      </w:tr>
      <w:tr w:rsidR="00C53F54" w:rsidRPr="00831DF1" w14:paraId="1BF56DAA" w14:textId="77777777" w:rsidTr="000E0341">
        <w:trPr>
          <w:trHeight w:val="75"/>
          <w:tblCellSpacing w:w="7" w:type="dxa"/>
        </w:trPr>
        <w:tc>
          <w:tcPr>
            <w:tcW w:w="3261" w:type="pct"/>
            <w:gridSpan w:val="11"/>
            <w:tcBorders>
              <w:top w:val="nil"/>
              <w:left w:val="nil"/>
              <w:bottom w:val="nil"/>
              <w:right w:val="nil"/>
            </w:tcBorders>
            <w:shd w:val="clear" w:color="auto" w:fill="FFFFFF"/>
            <w:vAlign w:val="center"/>
          </w:tcPr>
          <w:p w14:paraId="062E061A" w14:textId="77777777" w:rsidR="00C53F54" w:rsidRPr="00831DF1" w:rsidRDefault="00C53F54" w:rsidP="00831DF1">
            <w:pPr>
              <w:pStyle w:val="TableEntry"/>
              <w:rPr>
                <w:sz w:val="24"/>
                <w:szCs w:val="24"/>
              </w:rPr>
            </w:pPr>
            <w:r w:rsidRPr="00831DF1">
              <w:rPr>
                <w:color w:val="00FFFF"/>
              </w:rPr>
              <w:t> </w:t>
            </w:r>
            <w:r w:rsidRPr="00831DF1">
              <w:t xml:space="preserve"> Progress Note: date of the visit or date that will be used as Reference data when creating historical visit </w:t>
            </w:r>
          </w:p>
        </w:tc>
        <w:tc>
          <w:tcPr>
            <w:tcW w:w="1019" w:type="pct"/>
            <w:shd w:val="clear" w:color="auto" w:fill="FFFFFF"/>
            <w:vAlign w:val="center"/>
          </w:tcPr>
          <w:p w14:paraId="2EACD23D" w14:textId="77777777" w:rsidR="00C53F54" w:rsidRPr="00831DF1" w:rsidRDefault="00C53F54" w:rsidP="00831DF1">
            <w:pPr>
              <w:pStyle w:val="TableEntry"/>
            </w:pPr>
          </w:p>
        </w:tc>
        <w:tc>
          <w:tcPr>
            <w:tcW w:w="0" w:type="auto"/>
            <w:shd w:val="clear" w:color="auto" w:fill="FFFFFF"/>
            <w:vAlign w:val="center"/>
          </w:tcPr>
          <w:p w14:paraId="370A29E1" w14:textId="77777777" w:rsidR="00C53F54" w:rsidRPr="00831DF1" w:rsidRDefault="00C53F54" w:rsidP="00831DF1">
            <w:pPr>
              <w:pStyle w:val="TableEntry"/>
            </w:pPr>
          </w:p>
        </w:tc>
      </w:tr>
      <w:tr w:rsidR="00C53F54" w:rsidRPr="00831DF1" w14:paraId="1E2B8C9E" w14:textId="77777777" w:rsidTr="000E0341">
        <w:trPr>
          <w:trHeight w:val="75"/>
          <w:tblCellSpacing w:w="7" w:type="dxa"/>
        </w:trPr>
        <w:tc>
          <w:tcPr>
            <w:tcW w:w="3261" w:type="pct"/>
            <w:gridSpan w:val="11"/>
            <w:tcBorders>
              <w:top w:val="nil"/>
              <w:left w:val="nil"/>
              <w:bottom w:val="nil"/>
              <w:right w:val="nil"/>
            </w:tcBorders>
            <w:shd w:val="clear" w:color="auto" w:fill="FFFFFF"/>
            <w:vAlign w:val="center"/>
          </w:tcPr>
          <w:p w14:paraId="317CCCD4" w14:textId="77777777" w:rsidR="00C53F54" w:rsidRPr="00831DF1" w:rsidRDefault="00C53F54" w:rsidP="00831DF1">
            <w:pPr>
              <w:pStyle w:val="TableEntry"/>
              <w:rPr>
                <w:sz w:val="24"/>
                <w:szCs w:val="24"/>
              </w:rPr>
            </w:pPr>
            <w:r w:rsidRPr="00831DF1">
              <w:rPr>
                <w:color w:val="00FFFF"/>
              </w:rPr>
              <w:t> </w:t>
            </w:r>
            <w:r w:rsidRPr="00831DF1">
              <w:t xml:space="preserve"> Surgery Report: date of the surgery. This date will be used to locate a Surgery document if the surgery case number is not in this HL7 message. If more than one surgery took place on this date, TIU will not be able to tell which case to update, so the HL7 record will be rejected and must be resubmitted with the surgery case number. </w:t>
            </w:r>
          </w:p>
        </w:tc>
        <w:tc>
          <w:tcPr>
            <w:tcW w:w="1019" w:type="pct"/>
            <w:shd w:val="clear" w:color="auto" w:fill="FFFFFF"/>
            <w:vAlign w:val="center"/>
          </w:tcPr>
          <w:p w14:paraId="1BCAB217" w14:textId="77777777" w:rsidR="00C53F54" w:rsidRPr="00831DF1" w:rsidRDefault="00C53F54" w:rsidP="00831DF1">
            <w:pPr>
              <w:pStyle w:val="TableEntry"/>
            </w:pPr>
          </w:p>
        </w:tc>
        <w:tc>
          <w:tcPr>
            <w:tcW w:w="0" w:type="auto"/>
            <w:shd w:val="clear" w:color="auto" w:fill="FFFFFF"/>
            <w:vAlign w:val="center"/>
          </w:tcPr>
          <w:p w14:paraId="4A1EE45C" w14:textId="77777777" w:rsidR="00C53F54" w:rsidRPr="00831DF1" w:rsidRDefault="00C53F54" w:rsidP="00831DF1">
            <w:pPr>
              <w:pStyle w:val="TableEntry"/>
            </w:pPr>
          </w:p>
        </w:tc>
      </w:tr>
      <w:tr w:rsidR="00C53F54" w:rsidRPr="00831DF1" w14:paraId="1170AE07" w14:textId="77777777" w:rsidTr="000E0341">
        <w:trPr>
          <w:tblCellSpacing w:w="7" w:type="dxa"/>
        </w:trPr>
        <w:tc>
          <w:tcPr>
            <w:tcW w:w="625" w:type="pct"/>
            <w:tcBorders>
              <w:top w:val="outset" w:sz="6" w:space="0" w:color="auto"/>
              <w:left w:val="outset" w:sz="6" w:space="0" w:color="auto"/>
              <w:bottom w:val="outset" w:sz="6" w:space="0" w:color="auto"/>
              <w:right w:val="outset" w:sz="6" w:space="0" w:color="auto"/>
            </w:tcBorders>
            <w:vAlign w:val="center"/>
          </w:tcPr>
          <w:p w14:paraId="07BE5228" w14:textId="77777777" w:rsidR="00C53F54" w:rsidRPr="00831DF1" w:rsidRDefault="00C53F54" w:rsidP="00831DF1">
            <w:pPr>
              <w:pStyle w:val="TableEntry"/>
              <w:rPr>
                <w:sz w:val="24"/>
                <w:szCs w:val="24"/>
              </w:rPr>
            </w:pPr>
            <w:r w:rsidRPr="00831DF1">
              <w:rPr>
                <w:color w:val="FFFFFF"/>
              </w:rPr>
              <w:t>  </w:t>
            </w:r>
            <w:r w:rsidRPr="00831DF1">
              <w:t xml:space="preserve"> Date/Time </w:t>
            </w:r>
          </w:p>
        </w:tc>
        <w:tc>
          <w:tcPr>
            <w:tcW w:w="175" w:type="pct"/>
            <w:tcBorders>
              <w:top w:val="outset" w:sz="6" w:space="0" w:color="auto"/>
              <w:left w:val="outset" w:sz="6" w:space="0" w:color="auto"/>
              <w:bottom w:val="outset" w:sz="6" w:space="0" w:color="auto"/>
              <w:right w:val="outset" w:sz="6" w:space="0" w:color="auto"/>
            </w:tcBorders>
            <w:vAlign w:val="center"/>
          </w:tcPr>
          <w:p w14:paraId="2B628A52"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27" w:type="pct"/>
            <w:tcBorders>
              <w:top w:val="outset" w:sz="6" w:space="0" w:color="auto"/>
              <w:left w:val="outset" w:sz="6" w:space="0" w:color="auto"/>
              <w:bottom w:val="outset" w:sz="6" w:space="0" w:color="auto"/>
              <w:right w:val="outset" w:sz="6" w:space="0" w:color="auto"/>
            </w:tcBorders>
            <w:vAlign w:val="center"/>
          </w:tcPr>
          <w:p w14:paraId="7E6131B2"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186" w:type="pct"/>
            <w:tcBorders>
              <w:top w:val="outset" w:sz="6" w:space="0" w:color="auto"/>
              <w:left w:val="outset" w:sz="6" w:space="0" w:color="auto"/>
              <w:bottom w:val="outset" w:sz="6" w:space="0" w:color="auto"/>
              <w:right w:val="outset" w:sz="6" w:space="0" w:color="auto"/>
            </w:tcBorders>
            <w:vAlign w:val="center"/>
          </w:tcPr>
          <w:p w14:paraId="71BC658F" w14:textId="77777777" w:rsidR="00C53F54" w:rsidRPr="00831DF1" w:rsidRDefault="00C53F54" w:rsidP="00831DF1">
            <w:pPr>
              <w:pStyle w:val="TableEntry"/>
              <w:rPr>
                <w:sz w:val="24"/>
                <w:szCs w:val="24"/>
              </w:rPr>
            </w:pPr>
            <w:r w:rsidRPr="00831DF1">
              <w:rPr>
                <w:color w:val="FFFFFF"/>
              </w:rPr>
              <w:t> </w:t>
            </w:r>
            <w:r w:rsidRPr="00831DF1">
              <w:t xml:space="preserve"> 14 </w:t>
            </w:r>
          </w:p>
        </w:tc>
        <w:tc>
          <w:tcPr>
            <w:tcW w:w="186" w:type="pct"/>
            <w:tcBorders>
              <w:top w:val="outset" w:sz="6" w:space="0" w:color="auto"/>
              <w:left w:val="outset" w:sz="6" w:space="0" w:color="auto"/>
              <w:bottom w:val="outset" w:sz="6" w:space="0" w:color="auto"/>
              <w:right w:val="outset" w:sz="6" w:space="0" w:color="auto"/>
            </w:tcBorders>
            <w:vAlign w:val="center"/>
          </w:tcPr>
          <w:p w14:paraId="63910E5E" w14:textId="77777777" w:rsidR="00C53F54" w:rsidRPr="00831DF1" w:rsidRDefault="00C53F54" w:rsidP="00831DF1">
            <w:pPr>
              <w:pStyle w:val="TableEntry"/>
              <w:rPr>
                <w:sz w:val="24"/>
                <w:szCs w:val="24"/>
              </w:rPr>
            </w:pPr>
            <w:r w:rsidRPr="00831DF1">
              <w:rPr>
                <w:color w:val="FFFFFF"/>
              </w:rPr>
              <w:t> </w:t>
            </w:r>
            <w:r w:rsidRPr="00831DF1">
              <w:t xml:space="preserve"> R </w:t>
            </w:r>
          </w:p>
        </w:tc>
        <w:tc>
          <w:tcPr>
            <w:tcW w:w="227" w:type="pct"/>
            <w:tcBorders>
              <w:top w:val="outset" w:sz="6" w:space="0" w:color="auto"/>
              <w:left w:val="outset" w:sz="6" w:space="0" w:color="auto"/>
              <w:bottom w:val="outset" w:sz="6" w:space="0" w:color="auto"/>
              <w:right w:val="outset" w:sz="6" w:space="0" w:color="auto"/>
            </w:tcBorders>
            <w:vAlign w:val="center"/>
          </w:tcPr>
          <w:p w14:paraId="4EE109E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179" w:type="pct"/>
            <w:tcBorders>
              <w:top w:val="outset" w:sz="6" w:space="0" w:color="auto"/>
              <w:left w:val="outset" w:sz="6" w:space="0" w:color="auto"/>
              <w:bottom w:val="outset" w:sz="6" w:space="0" w:color="auto"/>
              <w:right w:val="outset" w:sz="6" w:space="0" w:color="auto"/>
            </w:tcBorders>
            <w:vAlign w:val="center"/>
          </w:tcPr>
          <w:p w14:paraId="2A4505DC"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198" w:type="pct"/>
            <w:tcBorders>
              <w:top w:val="outset" w:sz="6" w:space="0" w:color="auto"/>
              <w:left w:val="outset" w:sz="6" w:space="0" w:color="auto"/>
              <w:bottom w:val="outset" w:sz="6" w:space="0" w:color="auto"/>
              <w:right w:val="outset" w:sz="6" w:space="0" w:color="auto"/>
            </w:tcBorders>
            <w:vAlign w:val="center"/>
          </w:tcPr>
          <w:p w14:paraId="34FE8BD5"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0" w:type="pct"/>
            <w:tcBorders>
              <w:top w:val="outset" w:sz="6" w:space="0" w:color="auto"/>
              <w:left w:val="outset" w:sz="6" w:space="0" w:color="auto"/>
              <w:bottom w:val="outset" w:sz="6" w:space="0" w:color="auto"/>
              <w:right w:val="outset" w:sz="6" w:space="0" w:color="auto"/>
            </w:tcBorders>
            <w:vAlign w:val="center"/>
          </w:tcPr>
          <w:p w14:paraId="24474C1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80" w:type="pct"/>
            <w:tcBorders>
              <w:top w:val="outset" w:sz="6" w:space="0" w:color="auto"/>
              <w:left w:val="outset" w:sz="6" w:space="0" w:color="auto"/>
              <w:bottom w:val="outset" w:sz="6" w:space="0" w:color="auto"/>
              <w:right w:val="outset" w:sz="6" w:space="0" w:color="auto"/>
            </w:tcBorders>
            <w:vAlign w:val="center"/>
          </w:tcPr>
          <w:p w14:paraId="5E3EBC6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vAlign w:val="center"/>
          </w:tcPr>
          <w:p w14:paraId="27CFE35D"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vAlign w:val="center"/>
          </w:tcPr>
          <w:p w14:paraId="6D5235FB" w14:textId="77777777" w:rsidR="00C53F54" w:rsidRPr="00831DF1" w:rsidRDefault="00C53F54" w:rsidP="00831DF1">
            <w:pPr>
              <w:pStyle w:val="TableEntry"/>
              <w:rPr>
                <w:sz w:val="24"/>
                <w:szCs w:val="24"/>
              </w:rPr>
            </w:pPr>
            <w:r w:rsidRPr="00831DF1">
              <w:rPr>
                <w:color w:val="FFFFFF"/>
              </w:rPr>
              <w:t> </w:t>
            </w:r>
            <w:r w:rsidRPr="00831DF1">
              <w:t xml:space="preserve"> 200501281130 </w:t>
            </w:r>
          </w:p>
        </w:tc>
        <w:tc>
          <w:tcPr>
            <w:tcW w:w="693" w:type="pct"/>
            <w:tcBorders>
              <w:top w:val="outset" w:sz="6" w:space="0" w:color="auto"/>
              <w:left w:val="outset" w:sz="6" w:space="0" w:color="auto"/>
              <w:bottom w:val="outset" w:sz="6" w:space="0" w:color="auto"/>
              <w:right w:val="outset" w:sz="6" w:space="0" w:color="auto"/>
            </w:tcBorders>
            <w:vAlign w:val="center"/>
          </w:tcPr>
          <w:p w14:paraId="05EDDE2A"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14:paraId="7AFAC1EF" w14:textId="77777777" w:rsidTr="000E0341">
        <w:trPr>
          <w:trHeight w:val="75"/>
          <w:tblCellSpacing w:w="7" w:type="dxa"/>
        </w:trPr>
        <w:tc>
          <w:tcPr>
            <w:tcW w:w="3261" w:type="pct"/>
            <w:gridSpan w:val="11"/>
            <w:tcBorders>
              <w:top w:val="nil"/>
              <w:left w:val="nil"/>
              <w:bottom w:val="nil"/>
              <w:right w:val="nil"/>
            </w:tcBorders>
            <w:shd w:val="clear" w:color="auto" w:fill="FFFFFF"/>
            <w:vAlign w:val="center"/>
          </w:tcPr>
          <w:p w14:paraId="2AD101EF" w14:textId="77777777" w:rsidR="00C53F54" w:rsidRPr="00831DF1" w:rsidRDefault="00C53F54" w:rsidP="00831DF1">
            <w:pPr>
              <w:pStyle w:val="TableEntry"/>
              <w:rPr>
                <w:sz w:val="24"/>
                <w:szCs w:val="24"/>
              </w:rPr>
            </w:pPr>
            <w:r w:rsidRPr="00831DF1">
              <w:t xml:space="preserve">Implementation Note: </w:t>
            </w:r>
          </w:p>
        </w:tc>
        <w:tc>
          <w:tcPr>
            <w:tcW w:w="1019" w:type="pct"/>
            <w:shd w:val="clear" w:color="auto" w:fill="FFFFFF"/>
            <w:vAlign w:val="center"/>
          </w:tcPr>
          <w:p w14:paraId="2F43FAED" w14:textId="77777777" w:rsidR="00C53F54" w:rsidRPr="00831DF1" w:rsidRDefault="00C53F54" w:rsidP="00831DF1">
            <w:pPr>
              <w:pStyle w:val="TableEntry"/>
            </w:pPr>
          </w:p>
        </w:tc>
        <w:tc>
          <w:tcPr>
            <w:tcW w:w="0" w:type="auto"/>
            <w:shd w:val="clear" w:color="auto" w:fill="FFFFFF"/>
            <w:vAlign w:val="center"/>
          </w:tcPr>
          <w:p w14:paraId="5DFE2C6A" w14:textId="77777777" w:rsidR="00C53F54" w:rsidRPr="00831DF1" w:rsidRDefault="00C53F54" w:rsidP="00831DF1">
            <w:pPr>
              <w:pStyle w:val="TableEntry"/>
            </w:pPr>
          </w:p>
        </w:tc>
      </w:tr>
      <w:tr w:rsidR="00C53F54" w:rsidRPr="00831DF1" w14:paraId="23C92CD6" w14:textId="77777777" w:rsidTr="000E0341">
        <w:trPr>
          <w:trHeight w:val="75"/>
          <w:tblCellSpacing w:w="7" w:type="dxa"/>
        </w:trPr>
        <w:tc>
          <w:tcPr>
            <w:tcW w:w="3261" w:type="pct"/>
            <w:gridSpan w:val="11"/>
            <w:tcBorders>
              <w:top w:val="nil"/>
              <w:left w:val="nil"/>
              <w:bottom w:val="nil"/>
              <w:right w:val="nil"/>
            </w:tcBorders>
            <w:shd w:val="clear" w:color="auto" w:fill="FFFFFF"/>
            <w:vAlign w:val="center"/>
          </w:tcPr>
          <w:p w14:paraId="00EEEF74" w14:textId="77777777" w:rsidR="00C53F54" w:rsidRPr="00831DF1" w:rsidRDefault="00C53F54" w:rsidP="00831DF1">
            <w:pPr>
              <w:pStyle w:val="TableEntry"/>
              <w:rPr>
                <w:sz w:val="24"/>
                <w:szCs w:val="24"/>
              </w:rPr>
            </w:pPr>
            <w:r w:rsidRPr="00831DF1">
              <w:rPr>
                <w:color w:val="FFFFFF"/>
              </w:rPr>
              <w:t> </w:t>
            </w:r>
            <w:r w:rsidRPr="00831DF1">
              <w:t xml:space="preserve"> YYYYMMDD[HHHMM[SS[.SSSS]]][+-ZZZZ] </w:t>
            </w:r>
          </w:p>
        </w:tc>
        <w:tc>
          <w:tcPr>
            <w:tcW w:w="1019" w:type="pct"/>
            <w:shd w:val="clear" w:color="auto" w:fill="FFFFFF"/>
            <w:vAlign w:val="center"/>
          </w:tcPr>
          <w:p w14:paraId="6964F1E8" w14:textId="77777777" w:rsidR="00C53F54" w:rsidRPr="00831DF1" w:rsidRDefault="00C53F54" w:rsidP="00831DF1">
            <w:pPr>
              <w:pStyle w:val="TableEntry"/>
            </w:pPr>
          </w:p>
        </w:tc>
        <w:tc>
          <w:tcPr>
            <w:tcW w:w="0" w:type="auto"/>
            <w:shd w:val="clear" w:color="auto" w:fill="FFFFFF"/>
            <w:vAlign w:val="center"/>
          </w:tcPr>
          <w:p w14:paraId="60A13709" w14:textId="77777777" w:rsidR="00C53F54" w:rsidRPr="00831DF1" w:rsidRDefault="00C53F54" w:rsidP="00831DF1">
            <w:pPr>
              <w:pStyle w:val="TableEntry"/>
            </w:pPr>
          </w:p>
        </w:tc>
      </w:tr>
      <w:tr w:rsidR="00C53F54" w:rsidRPr="00831DF1" w14:paraId="714DBA8D" w14:textId="77777777" w:rsidTr="000E0341">
        <w:trPr>
          <w:tblCellSpacing w:w="7" w:type="dxa"/>
        </w:trPr>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14:paraId="77C9DC0A" w14:textId="77777777" w:rsidR="00C53F54" w:rsidRPr="00831DF1" w:rsidRDefault="00C53F54" w:rsidP="00831DF1">
            <w:pPr>
              <w:pStyle w:val="TableEntry"/>
              <w:rPr>
                <w:sz w:val="24"/>
                <w:szCs w:val="24"/>
              </w:rPr>
            </w:pPr>
            <w:r w:rsidRPr="00831DF1">
              <w:rPr>
                <w:color w:val="FFFFFF"/>
              </w:rPr>
              <w:t>  </w:t>
            </w:r>
            <w:r w:rsidRPr="00831DF1">
              <w:t xml:space="preserve"> degree of precision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14:paraId="160B64B8"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14:paraId="4E23AEB3"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14:paraId="49F1EA4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14:paraId="60B5C384" w14:textId="77777777" w:rsidR="00C53F54" w:rsidRPr="00831DF1" w:rsidRDefault="00C53F54" w:rsidP="00831DF1">
            <w:pPr>
              <w:pStyle w:val="TableEntry"/>
              <w:rPr>
                <w:sz w:val="24"/>
                <w:szCs w:val="24"/>
              </w:rPr>
            </w:pPr>
            <w:r w:rsidRPr="00831DF1">
              <w:rPr>
                <w:color w:val="FFFFFF"/>
              </w:rPr>
              <w:t> </w:t>
            </w:r>
            <w:r w:rsidRPr="00831DF1">
              <w:t xml:space="preserve"> NS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14:paraId="381A865B"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179" w:type="pct"/>
            <w:tcBorders>
              <w:top w:val="outset" w:sz="6" w:space="0" w:color="auto"/>
              <w:left w:val="outset" w:sz="6" w:space="0" w:color="auto"/>
              <w:bottom w:val="outset" w:sz="6" w:space="0" w:color="auto"/>
              <w:right w:val="outset" w:sz="6" w:space="0" w:color="auto"/>
            </w:tcBorders>
            <w:shd w:val="clear" w:color="auto" w:fill="FFFFFF"/>
            <w:vAlign w:val="center"/>
          </w:tcPr>
          <w:p w14:paraId="6CA11E0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198" w:type="pct"/>
            <w:tcBorders>
              <w:top w:val="outset" w:sz="6" w:space="0" w:color="auto"/>
              <w:left w:val="outset" w:sz="6" w:space="0" w:color="auto"/>
              <w:bottom w:val="outset" w:sz="6" w:space="0" w:color="auto"/>
              <w:right w:val="outset" w:sz="6" w:space="0" w:color="auto"/>
            </w:tcBorders>
            <w:shd w:val="clear" w:color="auto" w:fill="FFFFFF"/>
            <w:vAlign w:val="center"/>
          </w:tcPr>
          <w:p w14:paraId="7C09217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0" w:type="pct"/>
            <w:tcBorders>
              <w:top w:val="outset" w:sz="6" w:space="0" w:color="auto"/>
              <w:left w:val="outset" w:sz="6" w:space="0" w:color="auto"/>
              <w:bottom w:val="outset" w:sz="6" w:space="0" w:color="auto"/>
              <w:right w:val="outset" w:sz="6" w:space="0" w:color="auto"/>
            </w:tcBorders>
            <w:shd w:val="clear" w:color="auto" w:fill="FFFFFF"/>
            <w:vAlign w:val="center"/>
          </w:tcPr>
          <w:p w14:paraId="0555E46B"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80" w:type="pct"/>
            <w:tcBorders>
              <w:top w:val="outset" w:sz="6" w:space="0" w:color="auto"/>
              <w:left w:val="outset" w:sz="6" w:space="0" w:color="auto"/>
              <w:bottom w:val="outset" w:sz="6" w:space="0" w:color="auto"/>
              <w:right w:val="outset" w:sz="6" w:space="0" w:color="auto"/>
            </w:tcBorders>
            <w:shd w:val="clear" w:color="auto" w:fill="FFFFFF"/>
            <w:vAlign w:val="center"/>
          </w:tcPr>
          <w:p w14:paraId="4B289F0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shd w:val="clear" w:color="auto" w:fill="FFFFFF"/>
            <w:vAlign w:val="center"/>
          </w:tcPr>
          <w:p w14:paraId="7069DEA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shd w:val="clear" w:color="auto" w:fill="FFFFFF"/>
            <w:vAlign w:val="center"/>
          </w:tcPr>
          <w:p w14:paraId="288FAA5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3" w:type="pct"/>
            <w:tcBorders>
              <w:top w:val="outset" w:sz="6" w:space="0" w:color="auto"/>
              <w:left w:val="outset" w:sz="6" w:space="0" w:color="auto"/>
              <w:bottom w:val="outset" w:sz="6" w:space="0" w:color="auto"/>
              <w:right w:val="outset" w:sz="6" w:space="0" w:color="auto"/>
            </w:tcBorders>
            <w:shd w:val="clear" w:color="auto" w:fill="FFFFFF"/>
            <w:vAlign w:val="center"/>
          </w:tcPr>
          <w:p w14:paraId="2A85FD28" w14:textId="77777777" w:rsidR="00C53F54" w:rsidRPr="00831DF1" w:rsidRDefault="00C53F54" w:rsidP="00831DF1">
            <w:pPr>
              <w:pStyle w:val="TableEntry"/>
              <w:rPr>
                <w:sz w:val="24"/>
                <w:szCs w:val="24"/>
              </w:rPr>
            </w:pPr>
            <w:r w:rsidRPr="00831DF1">
              <w:rPr>
                <w:color w:val="FFFFFF"/>
              </w:rPr>
              <w:t> </w:t>
            </w:r>
            <w:r w:rsidRPr="00831DF1">
              <w:t xml:space="preserve"> </w:t>
            </w:r>
          </w:p>
        </w:tc>
      </w:tr>
    </w:tbl>
    <w:p w14:paraId="4DFA96F4" w14:textId="77777777" w:rsidR="000E0341" w:rsidRPr="00831DF1" w:rsidRDefault="000E0341"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09"/>
        <w:gridCol w:w="386"/>
        <w:gridCol w:w="497"/>
        <w:gridCol w:w="408"/>
        <w:gridCol w:w="378"/>
        <w:gridCol w:w="497"/>
        <w:gridCol w:w="395"/>
        <w:gridCol w:w="386"/>
        <w:gridCol w:w="375"/>
        <w:gridCol w:w="1025"/>
        <w:gridCol w:w="701"/>
        <w:gridCol w:w="1841"/>
        <w:gridCol w:w="1246"/>
      </w:tblGrid>
      <w:tr w:rsidR="000E0341" w:rsidRPr="00831DF1" w14:paraId="6B50A581" w14:textId="77777777" w:rsidTr="000E0341">
        <w:trPr>
          <w:tblCellSpacing w:w="7" w:type="dxa"/>
        </w:trPr>
        <w:tc>
          <w:tcPr>
            <w:tcW w:w="629" w:type="pct"/>
            <w:tcBorders>
              <w:top w:val="outset" w:sz="6" w:space="0" w:color="auto"/>
              <w:left w:val="outset" w:sz="6" w:space="0" w:color="auto"/>
              <w:bottom w:val="outset" w:sz="6" w:space="0" w:color="auto"/>
              <w:right w:val="outset" w:sz="6" w:space="0" w:color="auto"/>
            </w:tcBorders>
            <w:shd w:val="clear" w:color="auto" w:fill="FFFFFF"/>
            <w:vAlign w:val="center"/>
          </w:tcPr>
          <w:p w14:paraId="217DDF7E" w14:textId="77777777" w:rsidR="000E0341" w:rsidRPr="00831DF1" w:rsidRDefault="000E0341" w:rsidP="00831DF1">
            <w:pPr>
              <w:pStyle w:val="TableEntry"/>
              <w:rPr>
                <w:color w:val="FFFFFF"/>
              </w:rPr>
            </w:pPr>
            <w:r w:rsidRPr="00831DF1">
              <w:rPr>
                <w:b/>
              </w:rPr>
              <w:t>Name</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4F397DF" w14:textId="77777777" w:rsidR="000E0341" w:rsidRPr="00831DF1" w:rsidRDefault="000E0341" w:rsidP="00831DF1">
            <w:pPr>
              <w:pStyle w:val="TableEntry"/>
              <w:rPr>
                <w:color w:val="FFFFFF"/>
              </w:rPr>
            </w:pPr>
            <w:r w:rsidRPr="00831DF1">
              <w:rPr>
                <w:b/>
              </w:rPr>
              <w:t>Seq</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40164192" w14:textId="77777777" w:rsidR="000E0341" w:rsidRPr="00831DF1" w:rsidRDefault="000E0341" w:rsidP="00831DF1">
            <w:pPr>
              <w:pStyle w:val="TableEntry"/>
              <w:rPr>
                <w:color w:val="FFFFFF"/>
              </w:rPr>
            </w:pPr>
            <w:r w:rsidRPr="00831DF1">
              <w:rPr>
                <w:b/>
              </w:rPr>
              <w:t>DT</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0DE45BF" w14:textId="77777777" w:rsidR="000E0341" w:rsidRPr="00831DF1" w:rsidRDefault="000E0341" w:rsidP="00831DF1">
            <w:pPr>
              <w:pStyle w:val="TableEntry"/>
              <w:rPr>
                <w:color w:val="FFFFFF"/>
              </w:rPr>
            </w:pPr>
            <w:r w:rsidRPr="00831DF1">
              <w:rPr>
                <w:b/>
              </w:rPr>
              <w:t>Len</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A2683B5" w14:textId="77777777" w:rsidR="000E0341" w:rsidRPr="00831DF1" w:rsidRDefault="000E0341" w:rsidP="00831DF1">
            <w:pPr>
              <w:pStyle w:val="TableEntry"/>
              <w:rPr>
                <w:sz w:val="18"/>
                <w:szCs w:val="18"/>
              </w:rPr>
            </w:pPr>
            <w:r w:rsidRPr="00831DF1">
              <w:rPr>
                <w:b/>
                <w:sz w:val="18"/>
                <w:szCs w:val="18"/>
              </w:rPr>
              <w:t>Opt</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2978FFF" w14:textId="77777777" w:rsidR="000E0341" w:rsidRPr="00831DF1" w:rsidRDefault="000E0341" w:rsidP="00831DF1">
            <w:pPr>
              <w:pStyle w:val="TableEntry"/>
            </w:pPr>
            <w:r w:rsidRPr="00831DF1">
              <w:rPr>
                <w:b/>
              </w:rPr>
              <w:t>Rep</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B7BE9ED" w14:textId="77777777" w:rsidR="000E0341" w:rsidRPr="00831DF1" w:rsidRDefault="000E0341" w:rsidP="00831DF1">
            <w:pPr>
              <w:pStyle w:val="TableEntry"/>
              <w:rPr>
                <w:color w:val="FFFFFF"/>
              </w:rPr>
            </w:pPr>
            <w:r w:rsidRPr="00831DF1">
              <w:rPr>
                <w:b/>
                <w:sz w:val="18"/>
                <w:szCs w:val="18"/>
              </w:rPr>
              <w:t>Min</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BC9FD18" w14:textId="77777777" w:rsidR="000E0341" w:rsidRPr="00831DF1" w:rsidRDefault="000E0341" w:rsidP="00831DF1">
            <w:pPr>
              <w:pStyle w:val="TableEntry"/>
              <w:rPr>
                <w:color w:val="FFFFFF"/>
              </w:rPr>
            </w:pPr>
            <w:r w:rsidRPr="00831DF1">
              <w:rPr>
                <w:b/>
                <w:sz w:val="16"/>
                <w:szCs w:val="16"/>
              </w:rPr>
              <w:t>Max</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14:paraId="4EFF4CF2" w14:textId="77777777" w:rsidR="000E0341" w:rsidRPr="00831DF1" w:rsidRDefault="000E0341" w:rsidP="00831DF1">
            <w:pPr>
              <w:pStyle w:val="TableEntry"/>
              <w:rPr>
                <w:color w:val="FFFFFF"/>
              </w:rPr>
            </w:pPr>
            <w:r w:rsidRPr="00831DF1">
              <w:rPr>
                <w:b/>
              </w:rPr>
              <w:t>Tbl</w:t>
            </w:r>
          </w:p>
        </w:tc>
        <w:tc>
          <w:tcPr>
            <w:tcW w:w="560" w:type="pct"/>
            <w:tcBorders>
              <w:top w:val="outset" w:sz="6" w:space="0" w:color="auto"/>
              <w:left w:val="outset" w:sz="6" w:space="0" w:color="auto"/>
              <w:bottom w:val="outset" w:sz="6" w:space="0" w:color="auto"/>
              <w:right w:val="outset" w:sz="6" w:space="0" w:color="auto"/>
            </w:tcBorders>
            <w:shd w:val="clear" w:color="auto" w:fill="FFFFFF"/>
            <w:vAlign w:val="center"/>
          </w:tcPr>
          <w:p w14:paraId="3337C7D7" w14:textId="77777777" w:rsidR="000E0341" w:rsidRPr="00831DF1" w:rsidRDefault="000E0341" w:rsidP="00831DF1">
            <w:pPr>
              <w:pStyle w:val="TableEntry"/>
              <w:rPr>
                <w:color w:val="FFFFFF"/>
              </w:rPr>
            </w:pPr>
            <w:r w:rsidRPr="00831DF1">
              <w:rPr>
                <w:b/>
              </w:rPr>
              <w:t>Predicate</w:t>
            </w:r>
          </w:p>
        </w:tc>
        <w:tc>
          <w:tcPr>
            <w:tcW w:w="312" w:type="pct"/>
            <w:tcBorders>
              <w:top w:val="outset" w:sz="6" w:space="0" w:color="auto"/>
              <w:left w:val="outset" w:sz="6" w:space="0" w:color="auto"/>
              <w:bottom w:val="outset" w:sz="6" w:space="0" w:color="auto"/>
              <w:right w:val="outset" w:sz="6" w:space="0" w:color="auto"/>
            </w:tcBorders>
            <w:shd w:val="clear" w:color="auto" w:fill="FFFFFF"/>
            <w:vAlign w:val="center"/>
          </w:tcPr>
          <w:p w14:paraId="7DFA5A78" w14:textId="77777777" w:rsidR="000E0341" w:rsidRPr="00831DF1" w:rsidRDefault="000E0341" w:rsidP="00831DF1">
            <w:pPr>
              <w:pStyle w:val="TableEntry"/>
              <w:rPr>
                <w:color w:val="FFFFFF"/>
              </w:rPr>
            </w:pPr>
            <w:r w:rsidRPr="00831DF1">
              <w:rPr>
                <w:b/>
              </w:rPr>
              <w:t>Fixed Val</w:t>
            </w:r>
          </w:p>
        </w:tc>
        <w:tc>
          <w:tcPr>
            <w:tcW w:w="1003" w:type="pct"/>
            <w:tcBorders>
              <w:top w:val="outset" w:sz="6" w:space="0" w:color="auto"/>
              <w:left w:val="outset" w:sz="6" w:space="0" w:color="auto"/>
              <w:bottom w:val="outset" w:sz="6" w:space="0" w:color="auto"/>
              <w:right w:val="outset" w:sz="6" w:space="0" w:color="auto"/>
            </w:tcBorders>
            <w:shd w:val="clear" w:color="auto" w:fill="FFFFFF"/>
            <w:vAlign w:val="center"/>
          </w:tcPr>
          <w:p w14:paraId="086DA5DB" w14:textId="77777777" w:rsidR="000E0341" w:rsidRPr="00831DF1" w:rsidRDefault="000E0341" w:rsidP="00831DF1">
            <w:pPr>
              <w:pStyle w:val="TableEntry"/>
              <w:rPr>
                <w:color w:val="FFFFFF"/>
              </w:rPr>
            </w:pPr>
            <w:r w:rsidRPr="00831DF1">
              <w:rPr>
                <w:b/>
              </w:rPr>
              <w:t>Ex Val</w:t>
            </w:r>
          </w:p>
        </w:tc>
        <w:tc>
          <w:tcPr>
            <w:tcW w:w="676" w:type="pct"/>
            <w:tcBorders>
              <w:top w:val="outset" w:sz="6" w:space="0" w:color="auto"/>
              <w:left w:val="outset" w:sz="6" w:space="0" w:color="auto"/>
              <w:bottom w:val="outset" w:sz="6" w:space="0" w:color="auto"/>
              <w:right w:val="outset" w:sz="6" w:space="0" w:color="auto"/>
            </w:tcBorders>
            <w:shd w:val="clear" w:color="auto" w:fill="FFFFFF"/>
            <w:vAlign w:val="center"/>
          </w:tcPr>
          <w:p w14:paraId="71808A90" w14:textId="77777777" w:rsidR="000E0341" w:rsidRPr="00831DF1" w:rsidRDefault="000E0341" w:rsidP="00831DF1">
            <w:pPr>
              <w:pStyle w:val="TableEntry"/>
              <w:rPr>
                <w:color w:val="FFFFFF"/>
              </w:rPr>
            </w:pPr>
            <w:r w:rsidRPr="00831DF1">
              <w:rPr>
                <w:b/>
              </w:rPr>
              <w:t>Reference</w:t>
            </w:r>
          </w:p>
        </w:tc>
      </w:tr>
      <w:tr w:rsidR="000E0341" w:rsidRPr="00831DF1" w14:paraId="790A99E2" w14:textId="77777777" w:rsidTr="000E0341">
        <w:trPr>
          <w:tblCellSpacing w:w="7" w:type="dxa"/>
        </w:trPr>
        <w:tc>
          <w:tcPr>
            <w:tcW w:w="629" w:type="pct"/>
            <w:tcBorders>
              <w:top w:val="outset" w:sz="6" w:space="0" w:color="auto"/>
              <w:left w:val="outset" w:sz="6" w:space="0" w:color="auto"/>
              <w:bottom w:val="outset" w:sz="6" w:space="0" w:color="auto"/>
              <w:right w:val="outset" w:sz="6" w:space="0" w:color="auto"/>
            </w:tcBorders>
            <w:shd w:val="clear" w:color="auto" w:fill="FFFFFF"/>
            <w:vAlign w:val="center"/>
          </w:tcPr>
          <w:p w14:paraId="0FEA34FC" w14:textId="77777777" w:rsidR="000E0341" w:rsidRPr="00831DF1" w:rsidRDefault="000E0341" w:rsidP="00831DF1">
            <w:pPr>
              <w:pStyle w:val="TableEntry"/>
              <w:rPr>
                <w:sz w:val="24"/>
                <w:szCs w:val="24"/>
              </w:rPr>
            </w:pPr>
            <w:r w:rsidRPr="00831DF1">
              <w:rPr>
                <w:color w:val="FFFFFF"/>
              </w:rPr>
              <w:t> </w:t>
            </w:r>
            <w:r w:rsidRPr="00831DF1">
              <w:t xml:space="preserve"> Primary Activity Provider Code/Name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6FF6969" w14:textId="77777777" w:rsidR="000E0341" w:rsidRPr="00831DF1" w:rsidRDefault="000E0341" w:rsidP="00831DF1">
            <w:pPr>
              <w:pStyle w:val="TableEntry"/>
              <w:rPr>
                <w:sz w:val="24"/>
                <w:szCs w:val="24"/>
              </w:rPr>
            </w:pPr>
            <w:r w:rsidRPr="00831DF1">
              <w:rPr>
                <w:color w:val="FFFFFF"/>
              </w:rPr>
              <w:t> </w:t>
            </w:r>
            <w:r w:rsidRPr="00831DF1">
              <w:t xml:space="preserve"> 5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2F7BAE06" w14:textId="77777777" w:rsidR="000E0341" w:rsidRPr="00831DF1" w:rsidRDefault="000E0341" w:rsidP="00831DF1">
            <w:pPr>
              <w:pStyle w:val="TableEntry"/>
              <w:rPr>
                <w:sz w:val="24"/>
                <w:szCs w:val="24"/>
              </w:rPr>
            </w:pPr>
            <w:r w:rsidRPr="00831DF1">
              <w:t xml:space="preserve">XCN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6CFDD98" w14:textId="77777777" w:rsidR="000E0341" w:rsidRPr="00831DF1" w:rsidRDefault="000E0341" w:rsidP="00831DF1">
            <w:pPr>
              <w:pStyle w:val="TableEntry"/>
              <w:rPr>
                <w:sz w:val="24"/>
                <w:szCs w:val="24"/>
              </w:rPr>
            </w:pPr>
            <w:r w:rsidRPr="00831DF1">
              <w:t xml:space="preserve">250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F74D9A6"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20CE8F72" w14:textId="77777777"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F61CF99"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5665E97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14:paraId="1EBB302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shd w:val="clear" w:color="auto" w:fill="FFFFFF"/>
            <w:vAlign w:val="center"/>
          </w:tcPr>
          <w:p w14:paraId="0E326C6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shd w:val="clear" w:color="auto" w:fill="FFFFFF"/>
            <w:vAlign w:val="center"/>
          </w:tcPr>
          <w:p w14:paraId="3F74B1E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shd w:val="clear" w:color="auto" w:fill="FFFFFF"/>
            <w:vAlign w:val="center"/>
          </w:tcPr>
          <w:p w14:paraId="7AD9137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shd w:val="clear" w:color="auto" w:fill="FFFFFF"/>
            <w:vAlign w:val="center"/>
          </w:tcPr>
          <w:p w14:paraId="74CD0A21" w14:textId="77777777" w:rsidR="000E0341" w:rsidRPr="00831DF1" w:rsidRDefault="000E0341" w:rsidP="00831DF1">
            <w:pPr>
              <w:pStyle w:val="TableEntry"/>
              <w:rPr>
                <w:sz w:val="24"/>
                <w:szCs w:val="24"/>
              </w:rPr>
            </w:pPr>
            <w:r w:rsidRPr="00831DF1">
              <w:rPr>
                <w:color w:val="FFFFFF"/>
              </w:rPr>
              <w:t> </w:t>
            </w:r>
            <w:r w:rsidRPr="00831DF1">
              <w:t xml:space="preserve"> 9.6.1.5 </w:t>
            </w:r>
          </w:p>
        </w:tc>
      </w:tr>
      <w:tr w:rsidR="000E0341" w:rsidRPr="00831DF1" w14:paraId="3E357769" w14:textId="77777777" w:rsidTr="000E0341">
        <w:trPr>
          <w:tblCellSpacing w:w="7" w:type="dxa"/>
        </w:trPr>
        <w:tc>
          <w:tcPr>
            <w:tcW w:w="629" w:type="pct"/>
            <w:tcBorders>
              <w:top w:val="outset" w:sz="6" w:space="0" w:color="auto"/>
              <w:left w:val="outset" w:sz="6" w:space="0" w:color="auto"/>
              <w:bottom w:val="outset" w:sz="6" w:space="0" w:color="auto"/>
              <w:right w:val="outset" w:sz="6" w:space="0" w:color="auto"/>
            </w:tcBorders>
            <w:shd w:val="clear" w:color="auto" w:fill="FFFFFF"/>
            <w:vAlign w:val="center"/>
          </w:tcPr>
          <w:p w14:paraId="26BE63B8" w14:textId="77777777" w:rsidR="000E0341" w:rsidRPr="00831DF1" w:rsidRDefault="000E0341" w:rsidP="00831DF1">
            <w:pPr>
              <w:pStyle w:val="TableEntry"/>
              <w:rPr>
                <w:sz w:val="24"/>
                <w:szCs w:val="24"/>
              </w:rPr>
            </w:pPr>
            <w:r w:rsidRPr="00831DF1">
              <w:rPr>
                <w:color w:val="FFFFFF"/>
              </w:rPr>
              <w:t> </w:t>
            </w:r>
            <w:r w:rsidRPr="00831DF1">
              <w:t xml:space="preserve"> Origination Date/Time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10463FB" w14:textId="77777777" w:rsidR="000E0341" w:rsidRPr="00831DF1" w:rsidRDefault="000E0341" w:rsidP="00831DF1">
            <w:pPr>
              <w:pStyle w:val="TableEntry"/>
              <w:rPr>
                <w:sz w:val="24"/>
                <w:szCs w:val="24"/>
              </w:rPr>
            </w:pPr>
            <w:r w:rsidRPr="00831DF1">
              <w:rPr>
                <w:color w:val="FFFFFF"/>
              </w:rPr>
              <w:t> </w:t>
            </w:r>
            <w:r w:rsidRPr="00831DF1">
              <w:t xml:space="preserve"> 6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507C81BA" w14:textId="77777777" w:rsidR="000E0341" w:rsidRPr="00831DF1" w:rsidRDefault="000E0341" w:rsidP="00831DF1">
            <w:pPr>
              <w:pStyle w:val="TableEntry"/>
              <w:rPr>
                <w:sz w:val="24"/>
                <w:szCs w:val="24"/>
              </w:rPr>
            </w:pPr>
            <w:r w:rsidRPr="00831DF1">
              <w:rPr>
                <w:color w:val="FFFFFF"/>
              </w:rPr>
              <w:t> </w:t>
            </w:r>
            <w:r w:rsidRPr="00831DF1">
              <w:t xml:space="preserve"> TS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389ABF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397E692"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55754AD3" w14:textId="77777777"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FC46E0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DBEA3B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14:paraId="159A9545"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shd w:val="clear" w:color="auto" w:fill="FFFFFF"/>
            <w:vAlign w:val="center"/>
          </w:tcPr>
          <w:p w14:paraId="665D352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shd w:val="clear" w:color="auto" w:fill="FFFFFF"/>
            <w:vAlign w:val="center"/>
          </w:tcPr>
          <w:p w14:paraId="20CC349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shd w:val="clear" w:color="auto" w:fill="FFFFFF"/>
            <w:vAlign w:val="center"/>
          </w:tcPr>
          <w:p w14:paraId="550B4E0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shd w:val="clear" w:color="auto" w:fill="FFFFFF"/>
            <w:vAlign w:val="center"/>
          </w:tcPr>
          <w:p w14:paraId="2DBCC745"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0E0341" w:rsidRPr="00831DF1" w14:paraId="1768CF12" w14:textId="77777777" w:rsidTr="000E0341">
        <w:trPr>
          <w:tblCellSpacing w:w="7" w:type="dxa"/>
        </w:trPr>
        <w:tc>
          <w:tcPr>
            <w:tcW w:w="629" w:type="pct"/>
            <w:tcBorders>
              <w:top w:val="outset" w:sz="6" w:space="0" w:color="auto"/>
              <w:left w:val="outset" w:sz="6" w:space="0" w:color="auto"/>
              <w:bottom w:val="outset" w:sz="6" w:space="0" w:color="auto"/>
              <w:right w:val="outset" w:sz="6" w:space="0" w:color="auto"/>
            </w:tcBorders>
            <w:vAlign w:val="center"/>
          </w:tcPr>
          <w:p w14:paraId="2432CCB7" w14:textId="77777777" w:rsidR="000E0341" w:rsidRPr="00831DF1" w:rsidRDefault="000E0341" w:rsidP="00831DF1">
            <w:pPr>
              <w:pStyle w:val="TableEntry"/>
              <w:rPr>
                <w:sz w:val="24"/>
                <w:szCs w:val="24"/>
              </w:rPr>
            </w:pPr>
            <w:r w:rsidRPr="00831DF1">
              <w:rPr>
                <w:color w:val="FFFFFF"/>
              </w:rPr>
              <w:t> </w:t>
            </w:r>
            <w:r w:rsidRPr="00831DF1">
              <w:t xml:space="preserve">Transcription Date/Time </w:t>
            </w:r>
          </w:p>
        </w:tc>
        <w:tc>
          <w:tcPr>
            <w:tcW w:w="197" w:type="pct"/>
            <w:tcBorders>
              <w:top w:val="outset" w:sz="6" w:space="0" w:color="auto"/>
              <w:left w:val="outset" w:sz="6" w:space="0" w:color="auto"/>
              <w:bottom w:val="outset" w:sz="6" w:space="0" w:color="auto"/>
              <w:right w:val="outset" w:sz="6" w:space="0" w:color="auto"/>
            </w:tcBorders>
            <w:vAlign w:val="center"/>
          </w:tcPr>
          <w:p w14:paraId="4BE44C97" w14:textId="77777777" w:rsidR="000E0341" w:rsidRPr="00831DF1" w:rsidRDefault="000E0341" w:rsidP="00831DF1">
            <w:pPr>
              <w:pStyle w:val="TableEntry"/>
              <w:rPr>
                <w:sz w:val="24"/>
                <w:szCs w:val="24"/>
              </w:rPr>
            </w:pPr>
            <w:r w:rsidRPr="00831DF1">
              <w:rPr>
                <w:color w:val="FFFFFF"/>
              </w:rPr>
              <w:t> </w:t>
            </w:r>
            <w:r w:rsidRPr="00831DF1">
              <w:t xml:space="preserve"> 7 </w:t>
            </w:r>
          </w:p>
        </w:tc>
        <w:tc>
          <w:tcPr>
            <w:tcW w:w="256" w:type="pct"/>
            <w:tcBorders>
              <w:top w:val="outset" w:sz="6" w:space="0" w:color="auto"/>
              <w:left w:val="outset" w:sz="6" w:space="0" w:color="auto"/>
              <w:bottom w:val="outset" w:sz="6" w:space="0" w:color="auto"/>
              <w:right w:val="outset" w:sz="6" w:space="0" w:color="auto"/>
            </w:tcBorders>
            <w:vAlign w:val="center"/>
          </w:tcPr>
          <w:p w14:paraId="105B1AF8" w14:textId="77777777" w:rsidR="000E0341" w:rsidRPr="00831DF1" w:rsidRDefault="000E0341" w:rsidP="00831DF1">
            <w:pPr>
              <w:pStyle w:val="TableEntry"/>
              <w:rPr>
                <w:sz w:val="24"/>
                <w:szCs w:val="24"/>
              </w:rPr>
            </w:pPr>
            <w:r w:rsidRPr="00831DF1">
              <w:rPr>
                <w:color w:val="FFFFFF"/>
              </w:rPr>
              <w:t> </w:t>
            </w:r>
            <w:r w:rsidRPr="00831DF1">
              <w:t xml:space="preserve"> TS </w:t>
            </w:r>
          </w:p>
        </w:tc>
        <w:tc>
          <w:tcPr>
            <w:tcW w:w="209" w:type="pct"/>
            <w:tcBorders>
              <w:top w:val="outset" w:sz="6" w:space="0" w:color="auto"/>
              <w:left w:val="outset" w:sz="6" w:space="0" w:color="auto"/>
              <w:bottom w:val="outset" w:sz="6" w:space="0" w:color="auto"/>
              <w:right w:val="outset" w:sz="6" w:space="0" w:color="auto"/>
            </w:tcBorders>
            <w:vAlign w:val="center"/>
          </w:tcPr>
          <w:p w14:paraId="122654F8" w14:textId="77777777" w:rsidR="000E0341" w:rsidRPr="00831DF1" w:rsidRDefault="000E0341" w:rsidP="00831DF1">
            <w:pPr>
              <w:pStyle w:val="TableEntry"/>
              <w:rPr>
                <w:sz w:val="24"/>
                <w:szCs w:val="24"/>
              </w:rPr>
            </w:pPr>
            <w:r w:rsidRPr="00831DF1">
              <w:rPr>
                <w:color w:val="FFFFFF"/>
              </w:rPr>
              <w:t> </w:t>
            </w:r>
            <w:r w:rsidRPr="00831DF1">
              <w:t xml:space="preserve"> 26 </w:t>
            </w:r>
          </w:p>
        </w:tc>
        <w:tc>
          <w:tcPr>
            <w:tcW w:w="209" w:type="pct"/>
            <w:tcBorders>
              <w:top w:val="outset" w:sz="6" w:space="0" w:color="auto"/>
              <w:left w:val="outset" w:sz="6" w:space="0" w:color="auto"/>
              <w:bottom w:val="outset" w:sz="6" w:space="0" w:color="auto"/>
              <w:right w:val="outset" w:sz="6" w:space="0" w:color="auto"/>
            </w:tcBorders>
            <w:vAlign w:val="center"/>
          </w:tcPr>
          <w:p w14:paraId="63965C66" w14:textId="77777777"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1A6398A3" w14:textId="77777777"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vAlign w:val="center"/>
          </w:tcPr>
          <w:p w14:paraId="79E3680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241B9576"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93" w:type="pct"/>
            <w:tcBorders>
              <w:top w:val="outset" w:sz="6" w:space="0" w:color="auto"/>
              <w:left w:val="outset" w:sz="6" w:space="0" w:color="auto"/>
              <w:bottom w:val="outset" w:sz="6" w:space="0" w:color="auto"/>
              <w:right w:val="outset" w:sz="6" w:space="0" w:color="auto"/>
            </w:tcBorders>
            <w:vAlign w:val="center"/>
          </w:tcPr>
          <w:p w14:paraId="5141A88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vAlign w:val="center"/>
          </w:tcPr>
          <w:p w14:paraId="5EEA587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vAlign w:val="center"/>
          </w:tcPr>
          <w:p w14:paraId="5F51CEBC"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vAlign w:val="center"/>
          </w:tcPr>
          <w:p w14:paraId="6074F0E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vAlign w:val="center"/>
          </w:tcPr>
          <w:p w14:paraId="014A3891" w14:textId="77777777" w:rsidR="000E0341" w:rsidRPr="00831DF1" w:rsidRDefault="000E0341" w:rsidP="00831DF1">
            <w:pPr>
              <w:pStyle w:val="TableEntry"/>
              <w:rPr>
                <w:sz w:val="24"/>
                <w:szCs w:val="24"/>
              </w:rPr>
            </w:pPr>
            <w:r w:rsidRPr="00831DF1">
              <w:rPr>
                <w:color w:val="FFFFFF"/>
              </w:rPr>
              <w:t> </w:t>
            </w:r>
            <w:r w:rsidRPr="00831DF1">
              <w:t xml:space="preserve"> 9.6.1.7 </w:t>
            </w:r>
          </w:p>
        </w:tc>
      </w:tr>
      <w:tr w:rsidR="000E0341" w:rsidRPr="00831DF1" w14:paraId="18F460C8" w14:textId="77777777" w:rsidTr="000E0341">
        <w:trPr>
          <w:trHeight w:val="75"/>
          <w:tblCellSpacing w:w="7" w:type="dxa"/>
        </w:trPr>
        <w:tc>
          <w:tcPr>
            <w:tcW w:w="3292" w:type="pct"/>
            <w:gridSpan w:val="11"/>
            <w:tcBorders>
              <w:top w:val="nil"/>
              <w:left w:val="nil"/>
              <w:bottom w:val="nil"/>
              <w:right w:val="nil"/>
            </w:tcBorders>
            <w:shd w:val="clear" w:color="auto" w:fill="FFFFFF"/>
            <w:vAlign w:val="center"/>
          </w:tcPr>
          <w:p w14:paraId="2ADCA874" w14:textId="77777777" w:rsidR="000E0341" w:rsidRPr="00831DF1" w:rsidRDefault="000E0341" w:rsidP="00831DF1">
            <w:pPr>
              <w:pStyle w:val="TableEntry"/>
              <w:rPr>
                <w:sz w:val="24"/>
                <w:szCs w:val="24"/>
              </w:rPr>
            </w:pPr>
            <w:r w:rsidRPr="00831DF1">
              <w:t xml:space="preserve">HL7 Definition: </w:t>
            </w:r>
          </w:p>
        </w:tc>
        <w:tc>
          <w:tcPr>
            <w:tcW w:w="1003" w:type="pct"/>
            <w:shd w:val="clear" w:color="auto" w:fill="FFFFFF"/>
            <w:vAlign w:val="center"/>
          </w:tcPr>
          <w:p w14:paraId="6E3730FC" w14:textId="77777777" w:rsidR="000E0341" w:rsidRPr="00831DF1" w:rsidRDefault="000E0341" w:rsidP="00831DF1">
            <w:pPr>
              <w:pStyle w:val="TableEntry"/>
            </w:pPr>
          </w:p>
        </w:tc>
        <w:tc>
          <w:tcPr>
            <w:tcW w:w="0" w:type="auto"/>
            <w:shd w:val="clear" w:color="auto" w:fill="FFFFFF"/>
            <w:vAlign w:val="center"/>
          </w:tcPr>
          <w:p w14:paraId="565F16A3" w14:textId="77777777" w:rsidR="000E0341" w:rsidRPr="00831DF1" w:rsidRDefault="000E0341" w:rsidP="00831DF1">
            <w:pPr>
              <w:pStyle w:val="TableEntry"/>
            </w:pPr>
          </w:p>
        </w:tc>
      </w:tr>
      <w:tr w:rsidR="000E0341" w:rsidRPr="00831DF1" w14:paraId="54C3779A" w14:textId="77777777" w:rsidTr="000E0341">
        <w:trPr>
          <w:trHeight w:val="75"/>
          <w:tblCellSpacing w:w="7" w:type="dxa"/>
        </w:trPr>
        <w:tc>
          <w:tcPr>
            <w:tcW w:w="3292" w:type="pct"/>
            <w:gridSpan w:val="11"/>
            <w:tcBorders>
              <w:top w:val="nil"/>
              <w:left w:val="nil"/>
              <w:bottom w:val="nil"/>
              <w:right w:val="nil"/>
            </w:tcBorders>
            <w:shd w:val="clear" w:color="auto" w:fill="FFFFFF"/>
            <w:vAlign w:val="center"/>
          </w:tcPr>
          <w:p w14:paraId="72318BE8" w14:textId="77777777" w:rsidR="000E0341" w:rsidRPr="00831DF1" w:rsidRDefault="000E0341" w:rsidP="00831DF1">
            <w:pPr>
              <w:pStyle w:val="TableEntry"/>
              <w:rPr>
                <w:sz w:val="24"/>
                <w:szCs w:val="24"/>
              </w:rPr>
            </w:pPr>
            <w:r w:rsidRPr="00831DF1">
              <w:rPr>
                <w:color w:val="00FFFF"/>
              </w:rPr>
              <w:t> </w:t>
            </w:r>
            <w:r w:rsidRPr="00831DF1">
              <w:t xml:space="preserve"> This field is required if the the document was transcribed. This field will not be stored in TIU. </w:t>
            </w:r>
          </w:p>
        </w:tc>
        <w:tc>
          <w:tcPr>
            <w:tcW w:w="1003" w:type="pct"/>
            <w:shd w:val="clear" w:color="auto" w:fill="FFFFFF"/>
            <w:vAlign w:val="center"/>
          </w:tcPr>
          <w:p w14:paraId="71D12669" w14:textId="77777777" w:rsidR="000E0341" w:rsidRPr="00831DF1" w:rsidRDefault="000E0341" w:rsidP="00831DF1">
            <w:pPr>
              <w:pStyle w:val="TableEntry"/>
            </w:pPr>
          </w:p>
        </w:tc>
        <w:tc>
          <w:tcPr>
            <w:tcW w:w="0" w:type="auto"/>
            <w:shd w:val="clear" w:color="auto" w:fill="FFFFFF"/>
            <w:vAlign w:val="center"/>
          </w:tcPr>
          <w:p w14:paraId="7FBB6FF8" w14:textId="77777777" w:rsidR="000E0341" w:rsidRPr="00831DF1" w:rsidRDefault="000E0341" w:rsidP="00831DF1">
            <w:pPr>
              <w:pStyle w:val="TableEntry"/>
            </w:pPr>
          </w:p>
        </w:tc>
      </w:tr>
      <w:tr w:rsidR="000E0341" w:rsidRPr="00831DF1" w14:paraId="366892A7" w14:textId="77777777" w:rsidTr="000E0341">
        <w:trPr>
          <w:tblCellSpacing w:w="7" w:type="dxa"/>
        </w:trPr>
        <w:tc>
          <w:tcPr>
            <w:tcW w:w="629" w:type="pct"/>
            <w:tcBorders>
              <w:top w:val="outset" w:sz="6" w:space="0" w:color="auto"/>
              <w:left w:val="outset" w:sz="6" w:space="0" w:color="auto"/>
              <w:bottom w:val="outset" w:sz="6" w:space="0" w:color="auto"/>
              <w:right w:val="outset" w:sz="6" w:space="0" w:color="auto"/>
            </w:tcBorders>
            <w:vAlign w:val="center"/>
          </w:tcPr>
          <w:p w14:paraId="69D0282F" w14:textId="77777777" w:rsidR="000E0341" w:rsidRPr="00831DF1" w:rsidRDefault="000E0341" w:rsidP="00831DF1">
            <w:pPr>
              <w:pStyle w:val="TableEntry"/>
              <w:rPr>
                <w:sz w:val="24"/>
                <w:szCs w:val="24"/>
              </w:rPr>
            </w:pPr>
            <w:r w:rsidRPr="00831DF1">
              <w:rPr>
                <w:color w:val="FFFFFF"/>
              </w:rPr>
              <w:t>  </w:t>
            </w:r>
            <w:r w:rsidRPr="00831DF1">
              <w:t xml:space="preserve"> Date/Time </w:t>
            </w:r>
          </w:p>
        </w:tc>
        <w:tc>
          <w:tcPr>
            <w:tcW w:w="197" w:type="pct"/>
            <w:tcBorders>
              <w:top w:val="outset" w:sz="6" w:space="0" w:color="auto"/>
              <w:left w:val="outset" w:sz="6" w:space="0" w:color="auto"/>
              <w:bottom w:val="outset" w:sz="6" w:space="0" w:color="auto"/>
              <w:right w:val="outset" w:sz="6" w:space="0" w:color="auto"/>
            </w:tcBorders>
            <w:vAlign w:val="center"/>
          </w:tcPr>
          <w:p w14:paraId="71A279B9"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14:paraId="0124A892" w14:textId="77777777" w:rsidR="000E0341" w:rsidRPr="00831DF1" w:rsidRDefault="000E0341" w:rsidP="00831DF1">
            <w:pPr>
              <w:pStyle w:val="TableEntry"/>
              <w:rPr>
                <w:sz w:val="24"/>
                <w:szCs w:val="24"/>
              </w:rPr>
            </w:pPr>
            <w:r w:rsidRPr="00831DF1">
              <w:rPr>
                <w:color w:val="FFFFFF"/>
              </w:rPr>
              <w:t> </w:t>
            </w:r>
            <w:r w:rsidRPr="00831DF1">
              <w:t xml:space="preserve"> NM </w:t>
            </w:r>
          </w:p>
        </w:tc>
        <w:tc>
          <w:tcPr>
            <w:tcW w:w="209" w:type="pct"/>
            <w:tcBorders>
              <w:top w:val="outset" w:sz="6" w:space="0" w:color="auto"/>
              <w:left w:val="outset" w:sz="6" w:space="0" w:color="auto"/>
              <w:bottom w:val="outset" w:sz="6" w:space="0" w:color="auto"/>
              <w:right w:val="outset" w:sz="6" w:space="0" w:color="auto"/>
            </w:tcBorders>
            <w:vAlign w:val="center"/>
          </w:tcPr>
          <w:p w14:paraId="76638DFA" w14:textId="77777777" w:rsidR="000E0341" w:rsidRPr="00831DF1" w:rsidRDefault="000E0341" w:rsidP="00831DF1">
            <w:pPr>
              <w:pStyle w:val="TableEntry"/>
              <w:rPr>
                <w:sz w:val="24"/>
                <w:szCs w:val="24"/>
              </w:rPr>
            </w:pPr>
            <w:r w:rsidRPr="00831DF1">
              <w:rPr>
                <w:color w:val="FFFFFF"/>
              </w:rPr>
              <w:t> </w:t>
            </w:r>
            <w:r w:rsidRPr="00831DF1">
              <w:t xml:space="preserve"> 26 </w:t>
            </w:r>
          </w:p>
        </w:tc>
        <w:tc>
          <w:tcPr>
            <w:tcW w:w="209" w:type="pct"/>
            <w:tcBorders>
              <w:top w:val="outset" w:sz="6" w:space="0" w:color="auto"/>
              <w:left w:val="outset" w:sz="6" w:space="0" w:color="auto"/>
              <w:bottom w:val="outset" w:sz="6" w:space="0" w:color="auto"/>
              <w:right w:val="outset" w:sz="6" w:space="0" w:color="auto"/>
            </w:tcBorders>
            <w:vAlign w:val="center"/>
          </w:tcPr>
          <w:p w14:paraId="644A9EB7" w14:textId="77777777"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1DB7B14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2B184EE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5E98B00A"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93" w:type="pct"/>
            <w:tcBorders>
              <w:top w:val="outset" w:sz="6" w:space="0" w:color="auto"/>
              <w:left w:val="outset" w:sz="6" w:space="0" w:color="auto"/>
              <w:bottom w:val="outset" w:sz="6" w:space="0" w:color="auto"/>
              <w:right w:val="outset" w:sz="6" w:space="0" w:color="auto"/>
            </w:tcBorders>
            <w:vAlign w:val="center"/>
          </w:tcPr>
          <w:p w14:paraId="22A6569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vAlign w:val="center"/>
          </w:tcPr>
          <w:p w14:paraId="625481F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vAlign w:val="center"/>
          </w:tcPr>
          <w:p w14:paraId="5F0BF4B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vAlign w:val="center"/>
          </w:tcPr>
          <w:p w14:paraId="68B90672" w14:textId="77777777" w:rsidR="000E0341" w:rsidRPr="00831DF1" w:rsidRDefault="000E0341" w:rsidP="00831DF1">
            <w:pPr>
              <w:pStyle w:val="TableEntry"/>
              <w:rPr>
                <w:sz w:val="24"/>
                <w:szCs w:val="24"/>
              </w:rPr>
            </w:pPr>
            <w:r w:rsidRPr="00831DF1">
              <w:rPr>
                <w:color w:val="FFFFFF"/>
              </w:rPr>
              <w:t> </w:t>
            </w:r>
            <w:r w:rsidRPr="00831DF1">
              <w:t xml:space="preserve"> 200602281530 </w:t>
            </w:r>
          </w:p>
        </w:tc>
        <w:tc>
          <w:tcPr>
            <w:tcW w:w="676" w:type="pct"/>
            <w:tcBorders>
              <w:top w:val="outset" w:sz="6" w:space="0" w:color="auto"/>
              <w:left w:val="outset" w:sz="6" w:space="0" w:color="auto"/>
              <w:bottom w:val="outset" w:sz="6" w:space="0" w:color="auto"/>
              <w:right w:val="outset" w:sz="6" w:space="0" w:color="auto"/>
            </w:tcBorders>
            <w:vAlign w:val="center"/>
          </w:tcPr>
          <w:p w14:paraId="1D39330F" w14:textId="77777777" w:rsidR="000E0341" w:rsidRPr="00831DF1" w:rsidRDefault="000E0341" w:rsidP="00831DF1">
            <w:pPr>
              <w:pStyle w:val="TableEntry"/>
              <w:rPr>
                <w:sz w:val="24"/>
                <w:szCs w:val="24"/>
              </w:rPr>
            </w:pPr>
            <w:r w:rsidRPr="00831DF1">
              <w:rPr>
                <w:color w:val="FFFFFF"/>
              </w:rPr>
              <w:t> </w:t>
            </w:r>
            <w:r w:rsidRPr="00831DF1">
              <w:t xml:space="preserve"> 8925; 1307 DICTATION DATE (13;7) [D] </w:t>
            </w:r>
          </w:p>
        </w:tc>
      </w:tr>
      <w:tr w:rsidR="000E0341" w:rsidRPr="00831DF1" w14:paraId="0C23D41C" w14:textId="77777777" w:rsidTr="000E0341">
        <w:trPr>
          <w:trHeight w:val="75"/>
          <w:tblCellSpacing w:w="7" w:type="dxa"/>
        </w:trPr>
        <w:tc>
          <w:tcPr>
            <w:tcW w:w="3292" w:type="pct"/>
            <w:gridSpan w:val="11"/>
            <w:tcBorders>
              <w:top w:val="nil"/>
              <w:left w:val="nil"/>
              <w:bottom w:val="nil"/>
              <w:right w:val="nil"/>
            </w:tcBorders>
            <w:shd w:val="clear" w:color="auto" w:fill="FFFFFF"/>
            <w:vAlign w:val="center"/>
          </w:tcPr>
          <w:p w14:paraId="64CEE017" w14:textId="77777777" w:rsidR="000E0341" w:rsidRPr="00831DF1" w:rsidRDefault="000E0341" w:rsidP="00831DF1">
            <w:pPr>
              <w:pStyle w:val="TableEntry"/>
              <w:rPr>
                <w:sz w:val="24"/>
                <w:szCs w:val="24"/>
              </w:rPr>
            </w:pPr>
            <w:r w:rsidRPr="00831DF1">
              <w:t xml:space="preserve">Implementation Note: </w:t>
            </w:r>
          </w:p>
        </w:tc>
        <w:tc>
          <w:tcPr>
            <w:tcW w:w="1003" w:type="pct"/>
            <w:shd w:val="clear" w:color="auto" w:fill="FFFFFF"/>
            <w:vAlign w:val="center"/>
          </w:tcPr>
          <w:p w14:paraId="6F77C0DF" w14:textId="77777777" w:rsidR="000E0341" w:rsidRPr="00831DF1" w:rsidRDefault="000E0341" w:rsidP="00831DF1">
            <w:pPr>
              <w:pStyle w:val="TableEntry"/>
            </w:pPr>
          </w:p>
        </w:tc>
        <w:tc>
          <w:tcPr>
            <w:tcW w:w="0" w:type="auto"/>
            <w:shd w:val="clear" w:color="auto" w:fill="FFFFFF"/>
            <w:vAlign w:val="center"/>
          </w:tcPr>
          <w:p w14:paraId="602F2824" w14:textId="77777777" w:rsidR="000E0341" w:rsidRPr="00831DF1" w:rsidRDefault="000E0341" w:rsidP="00831DF1">
            <w:pPr>
              <w:pStyle w:val="TableEntry"/>
            </w:pPr>
          </w:p>
        </w:tc>
      </w:tr>
      <w:tr w:rsidR="000E0341" w:rsidRPr="00831DF1" w14:paraId="5806527F" w14:textId="77777777" w:rsidTr="000E0341">
        <w:trPr>
          <w:trHeight w:val="75"/>
          <w:tblCellSpacing w:w="7" w:type="dxa"/>
        </w:trPr>
        <w:tc>
          <w:tcPr>
            <w:tcW w:w="3292" w:type="pct"/>
            <w:gridSpan w:val="11"/>
            <w:tcBorders>
              <w:top w:val="nil"/>
              <w:left w:val="nil"/>
              <w:bottom w:val="nil"/>
              <w:right w:val="nil"/>
            </w:tcBorders>
            <w:shd w:val="clear" w:color="auto" w:fill="FFFFFF"/>
            <w:vAlign w:val="center"/>
          </w:tcPr>
          <w:p w14:paraId="558CE048" w14:textId="77777777" w:rsidR="000E0341" w:rsidRPr="00831DF1" w:rsidRDefault="000E0341" w:rsidP="00831DF1">
            <w:pPr>
              <w:pStyle w:val="TableEntry"/>
              <w:rPr>
                <w:sz w:val="24"/>
                <w:szCs w:val="24"/>
              </w:rPr>
            </w:pPr>
            <w:r w:rsidRPr="00831DF1">
              <w:rPr>
                <w:color w:val="FFFFFF"/>
              </w:rPr>
              <w:t> </w:t>
            </w:r>
            <w:r w:rsidRPr="00831DF1">
              <w:t xml:space="preserve"> YYYYMMDD[HHHMM[SS[.SSSS]]][+-ZZZZ] </w:t>
            </w:r>
          </w:p>
        </w:tc>
        <w:tc>
          <w:tcPr>
            <w:tcW w:w="1003" w:type="pct"/>
            <w:shd w:val="clear" w:color="auto" w:fill="FFFFFF"/>
            <w:vAlign w:val="center"/>
          </w:tcPr>
          <w:p w14:paraId="18850725" w14:textId="77777777" w:rsidR="000E0341" w:rsidRPr="00831DF1" w:rsidRDefault="000E0341" w:rsidP="00831DF1">
            <w:pPr>
              <w:pStyle w:val="TableEntry"/>
            </w:pPr>
          </w:p>
        </w:tc>
        <w:tc>
          <w:tcPr>
            <w:tcW w:w="0" w:type="auto"/>
            <w:shd w:val="clear" w:color="auto" w:fill="FFFFFF"/>
            <w:vAlign w:val="center"/>
          </w:tcPr>
          <w:p w14:paraId="426FD9E1" w14:textId="77777777" w:rsidR="000E0341" w:rsidRPr="00831DF1" w:rsidRDefault="000E0341" w:rsidP="00831DF1">
            <w:pPr>
              <w:pStyle w:val="TableEntry"/>
            </w:pPr>
          </w:p>
        </w:tc>
      </w:tr>
      <w:tr w:rsidR="000E0341" w:rsidRPr="00831DF1" w14:paraId="5FB76A27" w14:textId="77777777" w:rsidTr="000E0341">
        <w:trPr>
          <w:tblCellSpacing w:w="7" w:type="dxa"/>
        </w:trPr>
        <w:tc>
          <w:tcPr>
            <w:tcW w:w="629" w:type="pct"/>
            <w:tcBorders>
              <w:top w:val="outset" w:sz="6" w:space="0" w:color="auto"/>
              <w:left w:val="outset" w:sz="6" w:space="0" w:color="auto"/>
              <w:bottom w:val="outset" w:sz="6" w:space="0" w:color="auto"/>
              <w:right w:val="outset" w:sz="6" w:space="0" w:color="auto"/>
            </w:tcBorders>
            <w:shd w:val="clear" w:color="auto" w:fill="FFFFFF"/>
            <w:vAlign w:val="center"/>
          </w:tcPr>
          <w:p w14:paraId="0597B01A" w14:textId="77777777" w:rsidR="000E0341" w:rsidRPr="00831DF1" w:rsidRDefault="000E0341" w:rsidP="00831DF1">
            <w:pPr>
              <w:pStyle w:val="TableEntry"/>
              <w:rPr>
                <w:sz w:val="24"/>
                <w:szCs w:val="24"/>
              </w:rPr>
            </w:pPr>
            <w:r w:rsidRPr="00831DF1">
              <w:rPr>
                <w:color w:val="FFFFFF"/>
              </w:rPr>
              <w:t>  </w:t>
            </w:r>
            <w:r w:rsidRPr="00831DF1">
              <w:t xml:space="preserve"> degree of precision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74B8062"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688E627"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1CF222A3"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10279119"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58F6234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5B53C27"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4D195AF"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14:paraId="37683B9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shd w:val="clear" w:color="auto" w:fill="FFFFFF"/>
            <w:vAlign w:val="center"/>
          </w:tcPr>
          <w:p w14:paraId="34C38BC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shd w:val="clear" w:color="auto" w:fill="FFFFFF"/>
            <w:vAlign w:val="center"/>
          </w:tcPr>
          <w:p w14:paraId="4CD5AB9B"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shd w:val="clear" w:color="auto" w:fill="FFFFFF"/>
            <w:vAlign w:val="center"/>
          </w:tcPr>
          <w:p w14:paraId="3C25252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shd w:val="clear" w:color="auto" w:fill="FFFFFF"/>
            <w:vAlign w:val="center"/>
          </w:tcPr>
          <w:p w14:paraId="780E82A8"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0E0341" w:rsidRPr="00831DF1" w14:paraId="1BCA404E" w14:textId="77777777" w:rsidTr="000E0341">
        <w:trPr>
          <w:tblCellSpacing w:w="7" w:type="dxa"/>
        </w:trPr>
        <w:tc>
          <w:tcPr>
            <w:tcW w:w="629" w:type="pct"/>
            <w:tcBorders>
              <w:top w:val="outset" w:sz="6" w:space="0" w:color="auto"/>
              <w:left w:val="outset" w:sz="6" w:space="0" w:color="auto"/>
              <w:bottom w:val="outset" w:sz="6" w:space="0" w:color="auto"/>
              <w:right w:val="outset" w:sz="6" w:space="0" w:color="auto"/>
            </w:tcBorders>
            <w:shd w:val="clear" w:color="auto" w:fill="FFFFFF"/>
            <w:vAlign w:val="center"/>
          </w:tcPr>
          <w:p w14:paraId="1A705594" w14:textId="77777777" w:rsidR="000E0341" w:rsidRPr="00831DF1" w:rsidRDefault="000E0341" w:rsidP="00831DF1">
            <w:pPr>
              <w:pStyle w:val="TableEntry"/>
              <w:rPr>
                <w:sz w:val="24"/>
                <w:szCs w:val="24"/>
              </w:rPr>
            </w:pPr>
            <w:r w:rsidRPr="00831DF1">
              <w:rPr>
                <w:color w:val="FFFFFF"/>
              </w:rPr>
              <w:t> </w:t>
            </w:r>
            <w:r w:rsidRPr="00831DF1">
              <w:t xml:space="preserve"> Edit Date/Time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28FC875" w14:textId="77777777" w:rsidR="000E0341" w:rsidRPr="00831DF1" w:rsidRDefault="000E0341" w:rsidP="00831DF1">
            <w:pPr>
              <w:pStyle w:val="TableEntry"/>
              <w:rPr>
                <w:sz w:val="24"/>
                <w:szCs w:val="24"/>
              </w:rPr>
            </w:pPr>
            <w:r w:rsidRPr="00831DF1">
              <w:rPr>
                <w:color w:val="FFFFFF"/>
              </w:rPr>
              <w:t> </w:t>
            </w:r>
            <w:r w:rsidRPr="00831DF1">
              <w:t xml:space="preserve"> 8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410A2B76" w14:textId="77777777" w:rsidR="000E0341" w:rsidRPr="00831DF1" w:rsidRDefault="000E0341" w:rsidP="00831DF1">
            <w:pPr>
              <w:pStyle w:val="TableEntry"/>
              <w:rPr>
                <w:sz w:val="24"/>
                <w:szCs w:val="24"/>
              </w:rPr>
            </w:pPr>
            <w:r w:rsidRPr="00831DF1">
              <w:rPr>
                <w:color w:val="FFFFFF"/>
              </w:rPr>
              <w:t> </w:t>
            </w:r>
            <w:r w:rsidRPr="00831DF1">
              <w:t xml:space="preserve"> TS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E322A7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59477A5"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4BBEA8F1" w14:textId="77777777"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C6401A3"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539FAD1F"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14:paraId="2FC14F1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shd w:val="clear" w:color="auto" w:fill="FFFFFF"/>
            <w:vAlign w:val="center"/>
          </w:tcPr>
          <w:p w14:paraId="2604BEA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shd w:val="clear" w:color="auto" w:fill="FFFFFF"/>
            <w:vAlign w:val="center"/>
          </w:tcPr>
          <w:p w14:paraId="1F12486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shd w:val="clear" w:color="auto" w:fill="FFFFFF"/>
            <w:vAlign w:val="center"/>
          </w:tcPr>
          <w:p w14:paraId="1B70ABC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shd w:val="clear" w:color="auto" w:fill="FFFFFF"/>
            <w:vAlign w:val="center"/>
          </w:tcPr>
          <w:p w14:paraId="4C7ABDA5" w14:textId="77777777" w:rsidR="000E0341" w:rsidRPr="00831DF1" w:rsidRDefault="000E0341" w:rsidP="00831DF1">
            <w:pPr>
              <w:pStyle w:val="TableEntry"/>
              <w:rPr>
                <w:sz w:val="24"/>
                <w:szCs w:val="24"/>
              </w:rPr>
            </w:pPr>
            <w:r w:rsidRPr="00831DF1">
              <w:rPr>
                <w:color w:val="FFFFFF"/>
              </w:rPr>
              <w:t> </w:t>
            </w:r>
            <w:r w:rsidRPr="00831DF1">
              <w:t xml:space="preserve"> 9.6.1.8 </w:t>
            </w:r>
          </w:p>
        </w:tc>
      </w:tr>
      <w:tr w:rsidR="000E0341" w:rsidRPr="00831DF1" w14:paraId="18EA99A7" w14:textId="77777777" w:rsidTr="000E0341">
        <w:trPr>
          <w:tblCellSpacing w:w="7" w:type="dxa"/>
        </w:trPr>
        <w:tc>
          <w:tcPr>
            <w:tcW w:w="629" w:type="pct"/>
            <w:tcBorders>
              <w:top w:val="outset" w:sz="6" w:space="0" w:color="auto"/>
              <w:left w:val="outset" w:sz="6" w:space="0" w:color="auto"/>
              <w:bottom w:val="outset" w:sz="6" w:space="0" w:color="auto"/>
              <w:right w:val="outset" w:sz="6" w:space="0" w:color="auto"/>
            </w:tcBorders>
            <w:vAlign w:val="center"/>
          </w:tcPr>
          <w:p w14:paraId="3911B040" w14:textId="77777777" w:rsidR="000E0341" w:rsidRPr="00831DF1" w:rsidRDefault="000E0341" w:rsidP="00831DF1">
            <w:pPr>
              <w:pStyle w:val="TableEntry"/>
              <w:rPr>
                <w:sz w:val="24"/>
                <w:szCs w:val="24"/>
              </w:rPr>
            </w:pPr>
            <w:r w:rsidRPr="00831DF1">
              <w:rPr>
                <w:color w:val="FFFFFF"/>
              </w:rPr>
              <w:t> </w:t>
            </w:r>
            <w:r w:rsidRPr="00831DF1">
              <w:t xml:space="preserve"> Originator Code/Name </w:t>
            </w:r>
          </w:p>
        </w:tc>
        <w:tc>
          <w:tcPr>
            <w:tcW w:w="197" w:type="pct"/>
            <w:tcBorders>
              <w:top w:val="outset" w:sz="6" w:space="0" w:color="auto"/>
              <w:left w:val="outset" w:sz="6" w:space="0" w:color="auto"/>
              <w:bottom w:val="outset" w:sz="6" w:space="0" w:color="auto"/>
              <w:right w:val="outset" w:sz="6" w:space="0" w:color="auto"/>
            </w:tcBorders>
            <w:vAlign w:val="center"/>
          </w:tcPr>
          <w:p w14:paraId="76A35EC3" w14:textId="77777777" w:rsidR="000E0341" w:rsidRPr="00831DF1" w:rsidRDefault="000E0341" w:rsidP="00831DF1">
            <w:pPr>
              <w:pStyle w:val="TableEntry"/>
              <w:rPr>
                <w:sz w:val="24"/>
                <w:szCs w:val="24"/>
              </w:rPr>
            </w:pPr>
            <w:r w:rsidRPr="00831DF1">
              <w:rPr>
                <w:color w:val="FFFFFF"/>
              </w:rPr>
              <w:t> </w:t>
            </w:r>
            <w:r w:rsidRPr="00831DF1">
              <w:t xml:space="preserve"> 9 </w:t>
            </w:r>
          </w:p>
        </w:tc>
        <w:tc>
          <w:tcPr>
            <w:tcW w:w="256" w:type="pct"/>
            <w:tcBorders>
              <w:top w:val="outset" w:sz="6" w:space="0" w:color="auto"/>
              <w:left w:val="outset" w:sz="6" w:space="0" w:color="auto"/>
              <w:bottom w:val="outset" w:sz="6" w:space="0" w:color="auto"/>
              <w:right w:val="outset" w:sz="6" w:space="0" w:color="auto"/>
            </w:tcBorders>
            <w:vAlign w:val="center"/>
          </w:tcPr>
          <w:p w14:paraId="74776509" w14:textId="77777777" w:rsidR="000E0341" w:rsidRPr="00831DF1" w:rsidRDefault="000E0341" w:rsidP="00831DF1">
            <w:pPr>
              <w:pStyle w:val="TableEntry"/>
              <w:rPr>
                <w:sz w:val="24"/>
                <w:szCs w:val="24"/>
              </w:rPr>
            </w:pPr>
            <w:r w:rsidRPr="00831DF1">
              <w:t xml:space="preserve">XCN </w:t>
            </w:r>
          </w:p>
        </w:tc>
        <w:tc>
          <w:tcPr>
            <w:tcW w:w="209" w:type="pct"/>
            <w:tcBorders>
              <w:top w:val="outset" w:sz="6" w:space="0" w:color="auto"/>
              <w:left w:val="outset" w:sz="6" w:space="0" w:color="auto"/>
              <w:bottom w:val="outset" w:sz="6" w:space="0" w:color="auto"/>
              <w:right w:val="outset" w:sz="6" w:space="0" w:color="auto"/>
            </w:tcBorders>
            <w:vAlign w:val="center"/>
          </w:tcPr>
          <w:p w14:paraId="236BF066" w14:textId="77777777" w:rsidR="000E0341" w:rsidRPr="00831DF1" w:rsidRDefault="000E0341" w:rsidP="00831DF1">
            <w:pPr>
              <w:pStyle w:val="TableEntry"/>
              <w:rPr>
                <w:sz w:val="24"/>
                <w:szCs w:val="24"/>
              </w:rPr>
            </w:pPr>
            <w:r w:rsidRPr="00831DF1">
              <w:t xml:space="preserve">250 </w:t>
            </w:r>
          </w:p>
        </w:tc>
        <w:tc>
          <w:tcPr>
            <w:tcW w:w="209" w:type="pct"/>
            <w:tcBorders>
              <w:top w:val="outset" w:sz="6" w:space="0" w:color="auto"/>
              <w:left w:val="outset" w:sz="6" w:space="0" w:color="auto"/>
              <w:bottom w:val="outset" w:sz="6" w:space="0" w:color="auto"/>
              <w:right w:val="outset" w:sz="6" w:space="0" w:color="auto"/>
            </w:tcBorders>
            <w:vAlign w:val="center"/>
          </w:tcPr>
          <w:p w14:paraId="7EF242B5" w14:textId="77777777" w:rsidR="000E0341" w:rsidRPr="00831DF1" w:rsidRDefault="000E0341"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14:paraId="2EF608CD" w14:textId="77777777"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vAlign w:val="center"/>
          </w:tcPr>
          <w:p w14:paraId="2FBC5B71"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14:paraId="680CD604"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93" w:type="pct"/>
            <w:tcBorders>
              <w:top w:val="outset" w:sz="6" w:space="0" w:color="auto"/>
              <w:left w:val="outset" w:sz="6" w:space="0" w:color="auto"/>
              <w:bottom w:val="outset" w:sz="6" w:space="0" w:color="auto"/>
              <w:right w:val="outset" w:sz="6" w:space="0" w:color="auto"/>
            </w:tcBorders>
            <w:vAlign w:val="center"/>
          </w:tcPr>
          <w:p w14:paraId="4F7B3AB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vAlign w:val="center"/>
          </w:tcPr>
          <w:p w14:paraId="45890B9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vAlign w:val="center"/>
          </w:tcPr>
          <w:p w14:paraId="358FBDFC"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vAlign w:val="center"/>
          </w:tcPr>
          <w:p w14:paraId="6678439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vAlign w:val="center"/>
          </w:tcPr>
          <w:p w14:paraId="2EC6BA6C" w14:textId="77777777" w:rsidR="000E0341" w:rsidRPr="00831DF1" w:rsidRDefault="000E0341" w:rsidP="00831DF1">
            <w:pPr>
              <w:pStyle w:val="TableEntry"/>
              <w:rPr>
                <w:sz w:val="24"/>
                <w:szCs w:val="24"/>
              </w:rPr>
            </w:pPr>
            <w:r w:rsidRPr="00831DF1">
              <w:rPr>
                <w:color w:val="FFFFFF"/>
              </w:rPr>
              <w:t> </w:t>
            </w:r>
            <w:r w:rsidRPr="00831DF1">
              <w:t xml:space="preserve"> 9.6.1.9 </w:t>
            </w:r>
          </w:p>
        </w:tc>
      </w:tr>
      <w:tr w:rsidR="000E0341" w:rsidRPr="00831DF1" w14:paraId="12375205" w14:textId="77777777" w:rsidTr="000E0341">
        <w:trPr>
          <w:trHeight w:val="75"/>
          <w:tblCellSpacing w:w="7" w:type="dxa"/>
        </w:trPr>
        <w:tc>
          <w:tcPr>
            <w:tcW w:w="3292" w:type="pct"/>
            <w:gridSpan w:val="11"/>
            <w:tcBorders>
              <w:top w:val="nil"/>
              <w:left w:val="nil"/>
              <w:bottom w:val="nil"/>
              <w:right w:val="nil"/>
            </w:tcBorders>
            <w:shd w:val="clear" w:color="auto" w:fill="FFFFFF"/>
            <w:vAlign w:val="center"/>
          </w:tcPr>
          <w:p w14:paraId="7B155C07" w14:textId="77777777" w:rsidR="000E0341" w:rsidRPr="00831DF1" w:rsidRDefault="000E0341" w:rsidP="00831DF1">
            <w:pPr>
              <w:pStyle w:val="TableEntry"/>
              <w:rPr>
                <w:sz w:val="24"/>
                <w:szCs w:val="24"/>
              </w:rPr>
            </w:pPr>
            <w:r w:rsidRPr="00831DF1">
              <w:t xml:space="preserve">HL7 Definition: </w:t>
            </w:r>
          </w:p>
        </w:tc>
        <w:tc>
          <w:tcPr>
            <w:tcW w:w="1003" w:type="pct"/>
            <w:shd w:val="clear" w:color="auto" w:fill="FFFFFF"/>
            <w:vAlign w:val="center"/>
          </w:tcPr>
          <w:p w14:paraId="7D7879DE" w14:textId="77777777" w:rsidR="000E0341" w:rsidRPr="00831DF1" w:rsidRDefault="000E0341" w:rsidP="00831DF1">
            <w:pPr>
              <w:pStyle w:val="TableEntry"/>
            </w:pPr>
          </w:p>
        </w:tc>
        <w:tc>
          <w:tcPr>
            <w:tcW w:w="0" w:type="auto"/>
            <w:shd w:val="clear" w:color="auto" w:fill="FFFFFF"/>
            <w:vAlign w:val="center"/>
          </w:tcPr>
          <w:p w14:paraId="11E82746" w14:textId="77777777" w:rsidR="000E0341" w:rsidRPr="00831DF1" w:rsidRDefault="000E0341" w:rsidP="00831DF1">
            <w:pPr>
              <w:pStyle w:val="TableEntry"/>
            </w:pPr>
          </w:p>
        </w:tc>
      </w:tr>
      <w:tr w:rsidR="000E0341" w:rsidRPr="00831DF1" w14:paraId="0B948245" w14:textId="77777777" w:rsidTr="000E0341">
        <w:trPr>
          <w:trHeight w:val="75"/>
          <w:tblCellSpacing w:w="7" w:type="dxa"/>
        </w:trPr>
        <w:tc>
          <w:tcPr>
            <w:tcW w:w="3292" w:type="pct"/>
            <w:gridSpan w:val="11"/>
            <w:tcBorders>
              <w:top w:val="nil"/>
              <w:left w:val="nil"/>
              <w:bottom w:val="nil"/>
              <w:right w:val="nil"/>
            </w:tcBorders>
            <w:shd w:val="clear" w:color="auto" w:fill="FFFFFF"/>
            <w:vAlign w:val="center"/>
          </w:tcPr>
          <w:p w14:paraId="6F523606" w14:textId="77777777" w:rsidR="000E0341" w:rsidRPr="00831DF1" w:rsidRDefault="000E0341" w:rsidP="00831DF1">
            <w:pPr>
              <w:pStyle w:val="TableEntry"/>
              <w:rPr>
                <w:sz w:val="24"/>
                <w:szCs w:val="24"/>
              </w:rPr>
            </w:pPr>
            <w:r w:rsidRPr="00831DF1">
              <w:rPr>
                <w:color w:val="00FFFF"/>
              </w:rPr>
              <w:t> </w:t>
            </w:r>
            <w:r w:rsidRPr="00831DF1">
              <w:t xml:space="preserve"> Author &amp; expected signer. This field identifies the person who originated (i.e., dictated) the document and is expected to enter the first-line signature for the document. TIU will use this field to populate two fields in TIU DOCUMENT file #8925: field 1202 AUTHOR/DICTATOR; field 1204 EXPECTED SIGNER </w:t>
            </w:r>
          </w:p>
        </w:tc>
        <w:tc>
          <w:tcPr>
            <w:tcW w:w="1003" w:type="pct"/>
            <w:shd w:val="clear" w:color="auto" w:fill="FFFFFF"/>
            <w:vAlign w:val="center"/>
          </w:tcPr>
          <w:p w14:paraId="3FEF6476" w14:textId="77777777" w:rsidR="000E0341" w:rsidRPr="00831DF1" w:rsidRDefault="000E0341" w:rsidP="00831DF1">
            <w:pPr>
              <w:pStyle w:val="TableEntry"/>
            </w:pPr>
          </w:p>
        </w:tc>
        <w:tc>
          <w:tcPr>
            <w:tcW w:w="0" w:type="auto"/>
            <w:shd w:val="clear" w:color="auto" w:fill="FFFFFF"/>
            <w:vAlign w:val="center"/>
          </w:tcPr>
          <w:p w14:paraId="5DEDEC71" w14:textId="77777777" w:rsidR="000E0341" w:rsidRPr="00831DF1" w:rsidRDefault="000E0341" w:rsidP="00831DF1">
            <w:pPr>
              <w:pStyle w:val="TableEntry"/>
            </w:pPr>
          </w:p>
        </w:tc>
      </w:tr>
      <w:tr w:rsidR="000E0341" w:rsidRPr="00831DF1" w14:paraId="5C8F16EC" w14:textId="77777777" w:rsidTr="000E0341">
        <w:trPr>
          <w:trHeight w:val="75"/>
          <w:tblCellSpacing w:w="7" w:type="dxa"/>
        </w:trPr>
        <w:tc>
          <w:tcPr>
            <w:tcW w:w="3292" w:type="pct"/>
            <w:gridSpan w:val="11"/>
            <w:tcBorders>
              <w:top w:val="nil"/>
              <w:left w:val="nil"/>
              <w:bottom w:val="nil"/>
              <w:right w:val="nil"/>
            </w:tcBorders>
            <w:shd w:val="clear" w:color="auto" w:fill="FFFFFF"/>
            <w:vAlign w:val="center"/>
          </w:tcPr>
          <w:p w14:paraId="5B565506" w14:textId="77777777" w:rsidR="000E0341" w:rsidRPr="00831DF1" w:rsidRDefault="000E0341" w:rsidP="00831DF1">
            <w:pPr>
              <w:pStyle w:val="TableEntry"/>
              <w:rPr>
                <w:sz w:val="24"/>
                <w:szCs w:val="24"/>
              </w:rPr>
            </w:pPr>
            <w:r w:rsidRPr="00831DF1">
              <w:rPr>
                <w:color w:val="00FFFF"/>
              </w:rPr>
              <w:t> </w:t>
            </w:r>
            <w:r w:rsidRPr="00831DF1">
              <w:t xml:space="preserve"> If the Document Completion Status is LA/Legally Authenticated, TIU will check for a date in the signer field TXA.22.15.1 Authentication Person, Time Stamp. If the date is there, TIU will use the signature block information for this person to apply an electronic signature to this note for EXPECTED SIGNER. The date of signature in VistA will be NOW. </w:t>
            </w:r>
          </w:p>
        </w:tc>
        <w:tc>
          <w:tcPr>
            <w:tcW w:w="1003" w:type="pct"/>
            <w:shd w:val="clear" w:color="auto" w:fill="FFFFFF"/>
            <w:vAlign w:val="center"/>
          </w:tcPr>
          <w:p w14:paraId="1A08BDB8" w14:textId="77777777" w:rsidR="000E0341" w:rsidRPr="00831DF1" w:rsidRDefault="000E0341" w:rsidP="00831DF1">
            <w:pPr>
              <w:pStyle w:val="TableEntry"/>
            </w:pPr>
          </w:p>
        </w:tc>
        <w:tc>
          <w:tcPr>
            <w:tcW w:w="0" w:type="auto"/>
            <w:shd w:val="clear" w:color="auto" w:fill="FFFFFF"/>
            <w:vAlign w:val="center"/>
          </w:tcPr>
          <w:p w14:paraId="5C62FCF4" w14:textId="77777777" w:rsidR="000E0341" w:rsidRPr="00831DF1" w:rsidRDefault="000E0341" w:rsidP="00831DF1">
            <w:pPr>
              <w:pStyle w:val="TableEntry"/>
            </w:pPr>
          </w:p>
        </w:tc>
      </w:tr>
      <w:tr w:rsidR="000E0341" w:rsidRPr="00831DF1" w14:paraId="7922D1FF" w14:textId="77777777" w:rsidTr="000E0341">
        <w:trPr>
          <w:tblCellSpacing w:w="7" w:type="dxa"/>
        </w:trPr>
        <w:tc>
          <w:tcPr>
            <w:tcW w:w="629" w:type="pct"/>
            <w:tcBorders>
              <w:top w:val="outset" w:sz="6" w:space="0" w:color="auto"/>
              <w:left w:val="outset" w:sz="6" w:space="0" w:color="auto"/>
              <w:bottom w:val="outset" w:sz="6" w:space="0" w:color="auto"/>
              <w:right w:val="outset" w:sz="6" w:space="0" w:color="auto"/>
            </w:tcBorders>
            <w:vAlign w:val="center"/>
          </w:tcPr>
          <w:p w14:paraId="786F465B" w14:textId="77777777" w:rsidR="000E0341" w:rsidRPr="00831DF1" w:rsidRDefault="000E0341" w:rsidP="00831DF1">
            <w:pPr>
              <w:pStyle w:val="TableEntry"/>
              <w:rPr>
                <w:sz w:val="24"/>
                <w:szCs w:val="24"/>
              </w:rPr>
            </w:pPr>
            <w:r w:rsidRPr="00831DF1">
              <w:rPr>
                <w:color w:val="FFFFFF"/>
              </w:rPr>
              <w:t>  </w:t>
            </w:r>
            <w:r w:rsidRPr="00831DF1">
              <w:t xml:space="preserve"> ID number (ST) </w:t>
            </w:r>
          </w:p>
        </w:tc>
        <w:tc>
          <w:tcPr>
            <w:tcW w:w="197" w:type="pct"/>
            <w:tcBorders>
              <w:top w:val="outset" w:sz="6" w:space="0" w:color="auto"/>
              <w:left w:val="outset" w:sz="6" w:space="0" w:color="auto"/>
              <w:bottom w:val="outset" w:sz="6" w:space="0" w:color="auto"/>
              <w:right w:val="outset" w:sz="6" w:space="0" w:color="auto"/>
            </w:tcBorders>
            <w:vAlign w:val="center"/>
          </w:tcPr>
          <w:p w14:paraId="5FEAFD1B"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14:paraId="54FCCBF3"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14:paraId="01290CA3"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vAlign w:val="center"/>
          </w:tcPr>
          <w:p w14:paraId="1ED67726" w14:textId="77777777" w:rsidR="000E0341" w:rsidRPr="00831DF1" w:rsidRDefault="000E0341"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14:paraId="24A5AD8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02FF9071"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14:paraId="21550034"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93" w:type="pct"/>
            <w:tcBorders>
              <w:top w:val="outset" w:sz="6" w:space="0" w:color="auto"/>
              <w:left w:val="outset" w:sz="6" w:space="0" w:color="auto"/>
              <w:bottom w:val="outset" w:sz="6" w:space="0" w:color="auto"/>
              <w:right w:val="outset" w:sz="6" w:space="0" w:color="auto"/>
            </w:tcBorders>
            <w:vAlign w:val="center"/>
          </w:tcPr>
          <w:p w14:paraId="54F58F1D"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vAlign w:val="center"/>
          </w:tcPr>
          <w:p w14:paraId="6B8037E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vAlign w:val="center"/>
          </w:tcPr>
          <w:p w14:paraId="30EE159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vAlign w:val="center"/>
          </w:tcPr>
          <w:p w14:paraId="38BE9520" w14:textId="77777777" w:rsidR="000E0341" w:rsidRPr="00831DF1" w:rsidRDefault="000E0341" w:rsidP="00831DF1">
            <w:pPr>
              <w:pStyle w:val="TableEntry"/>
              <w:rPr>
                <w:sz w:val="24"/>
                <w:szCs w:val="24"/>
              </w:rPr>
            </w:pPr>
            <w:r w:rsidRPr="00831DF1">
              <w:rPr>
                <w:color w:val="FFFFFF"/>
              </w:rPr>
              <w:t> </w:t>
            </w:r>
            <w:r w:rsidRPr="00831DF1">
              <w:t xml:space="preserve"> 33234 </w:t>
            </w:r>
          </w:p>
        </w:tc>
        <w:tc>
          <w:tcPr>
            <w:tcW w:w="676" w:type="pct"/>
            <w:tcBorders>
              <w:top w:val="outset" w:sz="6" w:space="0" w:color="auto"/>
              <w:left w:val="outset" w:sz="6" w:space="0" w:color="auto"/>
              <w:bottom w:val="outset" w:sz="6" w:space="0" w:color="auto"/>
              <w:right w:val="outset" w:sz="6" w:space="0" w:color="auto"/>
            </w:tcBorders>
            <w:vAlign w:val="center"/>
          </w:tcPr>
          <w:p w14:paraId="026BB59C" w14:textId="77777777" w:rsidR="000E0341" w:rsidRPr="00831DF1" w:rsidRDefault="000E0341" w:rsidP="00831DF1">
            <w:pPr>
              <w:pStyle w:val="TableEntry"/>
              <w:rPr>
                <w:sz w:val="24"/>
                <w:szCs w:val="24"/>
              </w:rPr>
            </w:pPr>
            <w:r w:rsidRPr="00831DF1">
              <w:t xml:space="preserve">NEW PERSON file #200, field .001 IEN </w:t>
            </w:r>
          </w:p>
        </w:tc>
      </w:tr>
      <w:tr w:rsidR="000E0341" w:rsidRPr="00831DF1" w14:paraId="679AAD8C" w14:textId="77777777" w:rsidTr="000E0341">
        <w:trPr>
          <w:trHeight w:val="75"/>
          <w:tblCellSpacing w:w="7" w:type="dxa"/>
        </w:trPr>
        <w:tc>
          <w:tcPr>
            <w:tcW w:w="3292" w:type="pct"/>
            <w:gridSpan w:val="11"/>
            <w:tcBorders>
              <w:top w:val="nil"/>
              <w:left w:val="nil"/>
              <w:bottom w:val="nil"/>
              <w:right w:val="nil"/>
            </w:tcBorders>
            <w:shd w:val="clear" w:color="auto" w:fill="FFFFFF"/>
            <w:vAlign w:val="center"/>
          </w:tcPr>
          <w:p w14:paraId="47DF29E9" w14:textId="77777777" w:rsidR="000E0341" w:rsidRPr="00831DF1" w:rsidRDefault="000E0341" w:rsidP="00831DF1">
            <w:pPr>
              <w:pStyle w:val="TableEntry"/>
              <w:rPr>
                <w:sz w:val="24"/>
                <w:szCs w:val="24"/>
              </w:rPr>
            </w:pPr>
            <w:r w:rsidRPr="00831DF1">
              <w:t xml:space="preserve">HL7 Definition: </w:t>
            </w:r>
          </w:p>
        </w:tc>
        <w:tc>
          <w:tcPr>
            <w:tcW w:w="1003" w:type="pct"/>
            <w:shd w:val="clear" w:color="auto" w:fill="FFFFFF"/>
            <w:vAlign w:val="center"/>
          </w:tcPr>
          <w:p w14:paraId="5757AD61" w14:textId="77777777" w:rsidR="000E0341" w:rsidRPr="00831DF1" w:rsidRDefault="000E0341" w:rsidP="00831DF1">
            <w:pPr>
              <w:pStyle w:val="TableEntry"/>
            </w:pPr>
          </w:p>
        </w:tc>
        <w:tc>
          <w:tcPr>
            <w:tcW w:w="0" w:type="auto"/>
            <w:shd w:val="clear" w:color="auto" w:fill="FFFFFF"/>
            <w:vAlign w:val="center"/>
          </w:tcPr>
          <w:p w14:paraId="59A344FE" w14:textId="77777777" w:rsidR="000E0341" w:rsidRPr="00831DF1" w:rsidRDefault="000E0341" w:rsidP="00831DF1">
            <w:pPr>
              <w:pStyle w:val="TableEntry"/>
            </w:pPr>
          </w:p>
        </w:tc>
      </w:tr>
      <w:tr w:rsidR="000E0341" w:rsidRPr="00831DF1" w14:paraId="4ABA5D63" w14:textId="77777777" w:rsidTr="000E0341">
        <w:trPr>
          <w:trHeight w:val="75"/>
          <w:tblCellSpacing w:w="7" w:type="dxa"/>
        </w:trPr>
        <w:tc>
          <w:tcPr>
            <w:tcW w:w="3292" w:type="pct"/>
            <w:gridSpan w:val="11"/>
            <w:tcBorders>
              <w:top w:val="nil"/>
              <w:left w:val="nil"/>
              <w:bottom w:val="nil"/>
              <w:right w:val="nil"/>
            </w:tcBorders>
            <w:shd w:val="clear" w:color="auto" w:fill="FFFFFF"/>
            <w:vAlign w:val="center"/>
          </w:tcPr>
          <w:p w14:paraId="3400B591" w14:textId="77777777" w:rsidR="000E0341" w:rsidRPr="00831DF1" w:rsidRDefault="000E0341" w:rsidP="00831DF1">
            <w:pPr>
              <w:pStyle w:val="TableEntry"/>
              <w:rPr>
                <w:sz w:val="24"/>
                <w:szCs w:val="24"/>
              </w:rPr>
            </w:pPr>
            <w:r w:rsidRPr="00831DF1">
              <w:rPr>
                <w:color w:val="00FFFF"/>
              </w:rPr>
              <w:t> </w:t>
            </w:r>
            <w:r w:rsidRPr="00831DF1">
              <w:t xml:space="preserve"> SSN or DUZ of a person in VistA NEW PERSON file #200. Must have value in TXA 9.9.1 Originator Code/name namespace to determine which number: USVHA for DUZ; USSSA for SSN </w:t>
            </w:r>
          </w:p>
        </w:tc>
        <w:tc>
          <w:tcPr>
            <w:tcW w:w="1003" w:type="pct"/>
            <w:shd w:val="clear" w:color="auto" w:fill="FFFFFF"/>
            <w:vAlign w:val="center"/>
          </w:tcPr>
          <w:p w14:paraId="1A42501F" w14:textId="77777777" w:rsidR="000E0341" w:rsidRPr="00831DF1" w:rsidRDefault="000E0341" w:rsidP="00831DF1">
            <w:pPr>
              <w:pStyle w:val="TableEntry"/>
            </w:pPr>
          </w:p>
        </w:tc>
        <w:tc>
          <w:tcPr>
            <w:tcW w:w="0" w:type="auto"/>
            <w:shd w:val="clear" w:color="auto" w:fill="FFFFFF"/>
            <w:vAlign w:val="center"/>
          </w:tcPr>
          <w:p w14:paraId="7D0883EF" w14:textId="77777777" w:rsidR="000E0341" w:rsidRPr="00831DF1" w:rsidRDefault="000E0341" w:rsidP="00831DF1">
            <w:pPr>
              <w:pStyle w:val="TableEntry"/>
            </w:pPr>
          </w:p>
        </w:tc>
      </w:tr>
      <w:tr w:rsidR="000E0341" w:rsidRPr="00831DF1" w14:paraId="450B9729" w14:textId="77777777" w:rsidTr="000E0341">
        <w:trPr>
          <w:tblCellSpacing w:w="7" w:type="dxa"/>
        </w:trPr>
        <w:tc>
          <w:tcPr>
            <w:tcW w:w="629" w:type="pct"/>
            <w:tcBorders>
              <w:top w:val="outset" w:sz="6" w:space="0" w:color="auto"/>
              <w:left w:val="outset" w:sz="6" w:space="0" w:color="auto"/>
              <w:bottom w:val="outset" w:sz="6" w:space="0" w:color="auto"/>
              <w:right w:val="outset" w:sz="6" w:space="0" w:color="auto"/>
            </w:tcBorders>
            <w:vAlign w:val="center"/>
          </w:tcPr>
          <w:p w14:paraId="6A9D78A7" w14:textId="77777777" w:rsidR="000E0341" w:rsidRPr="00831DF1" w:rsidRDefault="000E0341" w:rsidP="00831DF1">
            <w:pPr>
              <w:pStyle w:val="TableEntry"/>
              <w:rPr>
                <w:sz w:val="24"/>
                <w:szCs w:val="24"/>
              </w:rPr>
            </w:pPr>
            <w:r w:rsidRPr="00831DF1">
              <w:rPr>
                <w:color w:val="FFFFFF"/>
              </w:rPr>
              <w:t>  </w:t>
            </w:r>
            <w:r w:rsidRPr="00831DF1">
              <w:t xml:space="preserve"> family name </w:t>
            </w:r>
          </w:p>
        </w:tc>
        <w:tc>
          <w:tcPr>
            <w:tcW w:w="197" w:type="pct"/>
            <w:tcBorders>
              <w:top w:val="outset" w:sz="6" w:space="0" w:color="auto"/>
              <w:left w:val="outset" w:sz="6" w:space="0" w:color="auto"/>
              <w:bottom w:val="outset" w:sz="6" w:space="0" w:color="auto"/>
              <w:right w:val="outset" w:sz="6" w:space="0" w:color="auto"/>
            </w:tcBorders>
            <w:vAlign w:val="center"/>
          </w:tcPr>
          <w:p w14:paraId="362A88C4"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vAlign w:val="center"/>
          </w:tcPr>
          <w:p w14:paraId="18CDA8D6" w14:textId="77777777" w:rsidR="000E0341" w:rsidRPr="00831DF1" w:rsidRDefault="000E0341" w:rsidP="00831DF1">
            <w:pPr>
              <w:pStyle w:val="TableEntry"/>
              <w:rPr>
                <w:sz w:val="24"/>
                <w:szCs w:val="24"/>
              </w:rPr>
            </w:pPr>
            <w:r w:rsidRPr="00831DF1">
              <w:rPr>
                <w:color w:val="FFFFFF"/>
              </w:rPr>
              <w:t> </w:t>
            </w:r>
            <w:r w:rsidRPr="00831DF1">
              <w:t xml:space="preserve"> FN </w:t>
            </w:r>
          </w:p>
        </w:tc>
        <w:tc>
          <w:tcPr>
            <w:tcW w:w="209" w:type="pct"/>
            <w:tcBorders>
              <w:top w:val="outset" w:sz="6" w:space="0" w:color="auto"/>
              <w:left w:val="outset" w:sz="6" w:space="0" w:color="auto"/>
              <w:bottom w:val="outset" w:sz="6" w:space="0" w:color="auto"/>
              <w:right w:val="outset" w:sz="6" w:space="0" w:color="auto"/>
            </w:tcBorders>
            <w:vAlign w:val="center"/>
          </w:tcPr>
          <w:p w14:paraId="24D2E738"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vAlign w:val="center"/>
          </w:tcPr>
          <w:p w14:paraId="49FD2224" w14:textId="77777777" w:rsidR="000E0341" w:rsidRPr="00831DF1" w:rsidRDefault="000E0341"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14:paraId="0F138DE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7C37B40D"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14:paraId="00034E76"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93" w:type="pct"/>
            <w:tcBorders>
              <w:top w:val="outset" w:sz="6" w:space="0" w:color="auto"/>
              <w:left w:val="outset" w:sz="6" w:space="0" w:color="auto"/>
              <w:bottom w:val="outset" w:sz="6" w:space="0" w:color="auto"/>
              <w:right w:val="outset" w:sz="6" w:space="0" w:color="auto"/>
            </w:tcBorders>
            <w:vAlign w:val="center"/>
          </w:tcPr>
          <w:p w14:paraId="19E5C28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vAlign w:val="center"/>
          </w:tcPr>
          <w:p w14:paraId="1E64C80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vAlign w:val="center"/>
          </w:tcPr>
          <w:p w14:paraId="1B5B90E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vAlign w:val="center"/>
          </w:tcPr>
          <w:p w14:paraId="22D3890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vAlign w:val="center"/>
          </w:tcPr>
          <w:p w14:paraId="283CF18E"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0E0341" w:rsidRPr="00831DF1" w14:paraId="2CF323AB" w14:textId="77777777" w:rsidTr="000E0341">
        <w:trPr>
          <w:trHeight w:val="75"/>
          <w:tblCellSpacing w:w="7" w:type="dxa"/>
        </w:trPr>
        <w:tc>
          <w:tcPr>
            <w:tcW w:w="3292" w:type="pct"/>
            <w:gridSpan w:val="11"/>
            <w:tcBorders>
              <w:top w:val="nil"/>
              <w:left w:val="nil"/>
              <w:bottom w:val="nil"/>
              <w:right w:val="nil"/>
            </w:tcBorders>
            <w:shd w:val="clear" w:color="auto" w:fill="FFFFFF"/>
            <w:vAlign w:val="center"/>
          </w:tcPr>
          <w:p w14:paraId="68B2D56C" w14:textId="77777777" w:rsidR="000E0341" w:rsidRPr="00831DF1" w:rsidRDefault="000E0341" w:rsidP="00831DF1">
            <w:pPr>
              <w:pStyle w:val="TableEntry"/>
              <w:rPr>
                <w:sz w:val="24"/>
                <w:szCs w:val="24"/>
              </w:rPr>
            </w:pPr>
            <w:r w:rsidRPr="00831DF1">
              <w:t>HL7 Definition: Test data must conform to confidentiality rules.</w:t>
            </w:r>
          </w:p>
        </w:tc>
        <w:tc>
          <w:tcPr>
            <w:tcW w:w="1003" w:type="pct"/>
            <w:shd w:val="clear" w:color="auto" w:fill="FFFFFF"/>
            <w:vAlign w:val="center"/>
          </w:tcPr>
          <w:p w14:paraId="2FB28A5E" w14:textId="77777777" w:rsidR="000E0341" w:rsidRPr="00831DF1" w:rsidRDefault="000E0341" w:rsidP="00831DF1">
            <w:pPr>
              <w:pStyle w:val="TableEntry"/>
            </w:pPr>
          </w:p>
        </w:tc>
        <w:tc>
          <w:tcPr>
            <w:tcW w:w="0" w:type="auto"/>
            <w:shd w:val="clear" w:color="auto" w:fill="FFFFFF"/>
            <w:vAlign w:val="center"/>
          </w:tcPr>
          <w:p w14:paraId="6F7314D5" w14:textId="77777777" w:rsidR="000E0341" w:rsidRPr="00831DF1" w:rsidRDefault="000E0341" w:rsidP="00831DF1">
            <w:pPr>
              <w:pStyle w:val="TableEntry"/>
            </w:pPr>
          </w:p>
        </w:tc>
      </w:tr>
    </w:tbl>
    <w:p w14:paraId="06AC2D5E" w14:textId="77777777" w:rsidR="000E0341" w:rsidRPr="00831DF1" w:rsidRDefault="000E0341" w:rsidP="00831DF1"/>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48"/>
        <w:gridCol w:w="386"/>
        <w:gridCol w:w="409"/>
        <w:gridCol w:w="408"/>
        <w:gridCol w:w="375"/>
        <w:gridCol w:w="419"/>
        <w:gridCol w:w="395"/>
        <w:gridCol w:w="386"/>
        <w:gridCol w:w="520"/>
        <w:gridCol w:w="1073"/>
        <w:gridCol w:w="530"/>
        <w:gridCol w:w="1898"/>
        <w:gridCol w:w="1297"/>
      </w:tblGrid>
      <w:tr w:rsidR="00FF7D26" w:rsidRPr="00831DF1" w14:paraId="56D43800"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14:paraId="16552540" w14:textId="77777777" w:rsidR="000E0341" w:rsidRPr="00831DF1" w:rsidRDefault="000E0341" w:rsidP="00831DF1">
            <w:pPr>
              <w:pStyle w:val="TableEntry"/>
              <w:rPr>
                <w:color w:val="FFFFFF"/>
              </w:rPr>
            </w:pPr>
            <w:r w:rsidRPr="00831DF1">
              <w:rPr>
                <w:b/>
              </w:rPr>
              <w:t>Name</w:t>
            </w:r>
          </w:p>
        </w:tc>
        <w:tc>
          <w:tcPr>
            <w:tcW w:w="180" w:type="pct"/>
            <w:tcBorders>
              <w:top w:val="outset" w:sz="6" w:space="0" w:color="auto"/>
              <w:left w:val="outset" w:sz="6" w:space="0" w:color="auto"/>
              <w:bottom w:val="outset" w:sz="6" w:space="0" w:color="auto"/>
              <w:right w:val="outset" w:sz="6" w:space="0" w:color="auto"/>
            </w:tcBorders>
            <w:vAlign w:val="center"/>
          </w:tcPr>
          <w:p w14:paraId="5B82C145" w14:textId="77777777" w:rsidR="000E0341" w:rsidRPr="00831DF1" w:rsidRDefault="000E0341" w:rsidP="00831DF1">
            <w:pPr>
              <w:pStyle w:val="TableEntry"/>
              <w:rPr>
                <w:color w:val="FFFFFF"/>
              </w:rPr>
            </w:pPr>
            <w:r w:rsidRPr="00831DF1">
              <w:rPr>
                <w:b/>
              </w:rPr>
              <w:t>Seq</w:t>
            </w:r>
          </w:p>
        </w:tc>
        <w:tc>
          <w:tcPr>
            <w:tcW w:w="234" w:type="pct"/>
            <w:tcBorders>
              <w:top w:val="outset" w:sz="6" w:space="0" w:color="auto"/>
              <w:left w:val="outset" w:sz="6" w:space="0" w:color="auto"/>
              <w:bottom w:val="outset" w:sz="6" w:space="0" w:color="auto"/>
              <w:right w:val="outset" w:sz="6" w:space="0" w:color="auto"/>
            </w:tcBorders>
            <w:vAlign w:val="center"/>
          </w:tcPr>
          <w:p w14:paraId="423D56AC" w14:textId="77777777" w:rsidR="000E0341" w:rsidRPr="00831DF1" w:rsidRDefault="000E0341" w:rsidP="00831DF1">
            <w:pPr>
              <w:pStyle w:val="TableEntry"/>
              <w:rPr>
                <w:color w:val="FFFFFF"/>
              </w:rPr>
            </w:pPr>
            <w:r w:rsidRPr="00831DF1">
              <w:rPr>
                <w:b/>
              </w:rPr>
              <w:t>DT</w:t>
            </w:r>
          </w:p>
        </w:tc>
        <w:tc>
          <w:tcPr>
            <w:tcW w:w="191" w:type="pct"/>
            <w:tcBorders>
              <w:top w:val="outset" w:sz="6" w:space="0" w:color="auto"/>
              <w:left w:val="outset" w:sz="6" w:space="0" w:color="auto"/>
              <w:bottom w:val="outset" w:sz="6" w:space="0" w:color="auto"/>
              <w:right w:val="outset" w:sz="6" w:space="0" w:color="auto"/>
            </w:tcBorders>
            <w:vAlign w:val="center"/>
          </w:tcPr>
          <w:p w14:paraId="4632DFD2" w14:textId="77777777" w:rsidR="000E0341" w:rsidRPr="00831DF1" w:rsidRDefault="000E0341" w:rsidP="00831DF1">
            <w:pPr>
              <w:pStyle w:val="TableEntry"/>
              <w:rPr>
                <w:color w:val="FFFFFF"/>
              </w:rPr>
            </w:pPr>
            <w:r w:rsidRPr="00831DF1">
              <w:rPr>
                <w:b/>
              </w:rPr>
              <w:t>Len</w:t>
            </w:r>
          </w:p>
        </w:tc>
        <w:tc>
          <w:tcPr>
            <w:tcW w:w="191" w:type="pct"/>
            <w:tcBorders>
              <w:top w:val="outset" w:sz="6" w:space="0" w:color="auto"/>
              <w:left w:val="outset" w:sz="6" w:space="0" w:color="auto"/>
              <w:bottom w:val="outset" w:sz="6" w:space="0" w:color="auto"/>
              <w:right w:val="outset" w:sz="6" w:space="0" w:color="auto"/>
            </w:tcBorders>
            <w:vAlign w:val="center"/>
          </w:tcPr>
          <w:p w14:paraId="28C1653D" w14:textId="77777777" w:rsidR="000E0341" w:rsidRPr="00831DF1" w:rsidRDefault="000E0341" w:rsidP="00831DF1">
            <w:pPr>
              <w:pStyle w:val="TableEntry"/>
              <w:rPr>
                <w:color w:val="FFFFFF"/>
                <w:sz w:val="18"/>
                <w:szCs w:val="18"/>
              </w:rPr>
            </w:pPr>
            <w:r w:rsidRPr="00831DF1">
              <w:rPr>
                <w:b/>
                <w:sz w:val="18"/>
                <w:szCs w:val="18"/>
              </w:rPr>
              <w:t>Opt</w:t>
            </w:r>
          </w:p>
        </w:tc>
        <w:tc>
          <w:tcPr>
            <w:tcW w:w="234" w:type="pct"/>
            <w:tcBorders>
              <w:top w:val="outset" w:sz="6" w:space="0" w:color="auto"/>
              <w:left w:val="outset" w:sz="6" w:space="0" w:color="auto"/>
              <w:bottom w:val="outset" w:sz="6" w:space="0" w:color="auto"/>
              <w:right w:val="outset" w:sz="6" w:space="0" w:color="auto"/>
            </w:tcBorders>
            <w:vAlign w:val="center"/>
          </w:tcPr>
          <w:p w14:paraId="1E55A8DC" w14:textId="77777777" w:rsidR="000E0341" w:rsidRPr="00831DF1" w:rsidRDefault="000E0341" w:rsidP="00831DF1">
            <w:pPr>
              <w:pStyle w:val="TableEntry"/>
              <w:rPr>
                <w:color w:val="FFFFFF"/>
              </w:rPr>
            </w:pPr>
            <w:r w:rsidRPr="00831DF1">
              <w:rPr>
                <w:b/>
              </w:rPr>
              <w:t>Rep</w:t>
            </w:r>
          </w:p>
        </w:tc>
        <w:tc>
          <w:tcPr>
            <w:tcW w:w="185" w:type="pct"/>
            <w:tcBorders>
              <w:top w:val="outset" w:sz="6" w:space="0" w:color="auto"/>
              <w:left w:val="outset" w:sz="6" w:space="0" w:color="auto"/>
              <w:bottom w:val="outset" w:sz="6" w:space="0" w:color="auto"/>
              <w:right w:val="outset" w:sz="6" w:space="0" w:color="auto"/>
            </w:tcBorders>
            <w:vAlign w:val="center"/>
          </w:tcPr>
          <w:p w14:paraId="573BAF47" w14:textId="77777777" w:rsidR="000E0341" w:rsidRPr="00831DF1" w:rsidRDefault="000E0341" w:rsidP="00831DF1">
            <w:pPr>
              <w:pStyle w:val="TableEntry"/>
              <w:rPr>
                <w:color w:val="FFFFFF"/>
              </w:rPr>
            </w:pPr>
            <w:r w:rsidRPr="00831DF1">
              <w:rPr>
                <w:b/>
                <w:sz w:val="18"/>
                <w:szCs w:val="18"/>
              </w:rPr>
              <w:t>Min</w:t>
            </w:r>
          </w:p>
        </w:tc>
        <w:tc>
          <w:tcPr>
            <w:tcW w:w="180" w:type="pct"/>
            <w:tcBorders>
              <w:top w:val="outset" w:sz="6" w:space="0" w:color="auto"/>
              <w:left w:val="outset" w:sz="6" w:space="0" w:color="auto"/>
              <w:bottom w:val="outset" w:sz="6" w:space="0" w:color="auto"/>
              <w:right w:val="outset" w:sz="6" w:space="0" w:color="auto"/>
            </w:tcBorders>
            <w:vAlign w:val="center"/>
          </w:tcPr>
          <w:p w14:paraId="27C008D7" w14:textId="77777777" w:rsidR="000E0341" w:rsidRPr="00831DF1" w:rsidRDefault="000E0341" w:rsidP="00831DF1">
            <w:pPr>
              <w:pStyle w:val="TableEntry"/>
              <w:rPr>
                <w:color w:val="FFFFFF"/>
              </w:rPr>
            </w:pPr>
            <w:r w:rsidRPr="00831DF1">
              <w:rPr>
                <w:b/>
                <w:sz w:val="16"/>
                <w:szCs w:val="16"/>
              </w:rPr>
              <w:t>Max</w:t>
            </w:r>
          </w:p>
        </w:tc>
        <w:tc>
          <w:tcPr>
            <w:tcW w:w="300" w:type="pct"/>
            <w:tcBorders>
              <w:top w:val="outset" w:sz="6" w:space="0" w:color="auto"/>
              <w:left w:val="outset" w:sz="6" w:space="0" w:color="auto"/>
              <w:bottom w:val="outset" w:sz="6" w:space="0" w:color="auto"/>
              <w:right w:val="outset" w:sz="6" w:space="0" w:color="auto"/>
            </w:tcBorders>
            <w:vAlign w:val="center"/>
          </w:tcPr>
          <w:p w14:paraId="0D1FF5FA" w14:textId="77777777" w:rsidR="000E0341" w:rsidRPr="00831DF1" w:rsidRDefault="000E0341" w:rsidP="00831DF1">
            <w:pPr>
              <w:pStyle w:val="TableEntry"/>
              <w:rPr>
                <w:color w:val="FFFFFF"/>
              </w:rPr>
            </w:pPr>
            <w:r w:rsidRPr="00831DF1">
              <w:rPr>
                <w:b/>
              </w:rPr>
              <w:t>Tbl</w:t>
            </w:r>
          </w:p>
        </w:tc>
        <w:tc>
          <w:tcPr>
            <w:tcW w:w="597" w:type="pct"/>
            <w:tcBorders>
              <w:top w:val="outset" w:sz="6" w:space="0" w:color="auto"/>
              <w:left w:val="outset" w:sz="6" w:space="0" w:color="auto"/>
              <w:bottom w:val="outset" w:sz="6" w:space="0" w:color="auto"/>
              <w:right w:val="outset" w:sz="6" w:space="0" w:color="auto"/>
            </w:tcBorders>
            <w:vAlign w:val="center"/>
          </w:tcPr>
          <w:p w14:paraId="1E2C3171" w14:textId="77777777" w:rsidR="000E0341" w:rsidRPr="00831DF1" w:rsidRDefault="000E0341" w:rsidP="00831DF1">
            <w:pPr>
              <w:pStyle w:val="TableEntry"/>
              <w:rPr>
                <w:color w:val="FFFFFF"/>
              </w:rPr>
            </w:pPr>
            <w:r w:rsidRPr="00831DF1">
              <w:rPr>
                <w:b/>
              </w:rPr>
              <w:t>Predicate</w:t>
            </w:r>
          </w:p>
        </w:tc>
        <w:tc>
          <w:tcPr>
            <w:tcW w:w="300" w:type="pct"/>
            <w:tcBorders>
              <w:top w:val="outset" w:sz="6" w:space="0" w:color="auto"/>
              <w:left w:val="outset" w:sz="6" w:space="0" w:color="auto"/>
              <w:bottom w:val="outset" w:sz="6" w:space="0" w:color="auto"/>
              <w:right w:val="outset" w:sz="6" w:space="0" w:color="auto"/>
            </w:tcBorders>
            <w:vAlign w:val="center"/>
          </w:tcPr>
          <w:p w14:paraId="207189AE" w14:textId="77777777" w:rsidR="000E0341" w:rsidRPr="00831DF1" w:rsidRDefault="000E0341" w:rsidP="00831DF1">
            <w:pPr>
              <w:pStyle w:val="TableEntry"/>
              <w:rPr>
                <w:color w:val="FFFFFF"/>
                <w:sz w:val="18"/>
                <w:szCs w:val="18"/>
              </w:rPr>
            </w:pPr>
            <w:r w:rsidRPr="00831DF1">
              <w:rPr>
                <w:b/>
                <w:sz w:val="18"/>
                <w:szCs w:val="18"/>
              </w:rPr>
              <w:t>Fixed Val</w:t>
            </w:r>
          </w:p>
        </w:tc>
        <w:tc>
          <w:tcPr>
            <w:tcW w:w="1047" w:type="pct"/>
            <w:tcBorders>
              <w:top w:val="outset" w:sz="6" w:space="0" w:color="auto"/>
              <w:left w:val="outset" w:sz="6" w:space="0" w:color="auto"/>
              <w:bottom w:val="outset" w:sz="6" w:space="0" w:color="auto"/>
              <w:right w:val="outset" w:sz="6" w:space="0" w:color="auto"/>
            </w:tcBorders>
            <w:vAlign w:val="center"/>
          </w:tcPr>
          <w:p w14:paraId="3EBB9295" w14:textId="77777777" w:rsidR="000E0341" w:rsidRPr="00831DF1" w:rsidRDefault="000E0341" w:rsidP="00831DF1">
            <w:pPr>
              <w:pStyle w:val="TableEntry"/>
              <w:rPr>
                <w:color w:val="FFFFFF"/>
              </w:rPr>
            </w:pPr>
            <w:r w:rsidRPr="00831DF1">
              <w:rPr>
                <w:b/>
              </w:rPr>
              <w:t>Ex Val</w:t>
            </w:r>
          </w:p>
        </w:tc>
        <w:tc>
          <w:tcPr>
            <w:tcW w:w="714" w:type="pct"/>
            <w:tcBorders>
              <w:top w:val="outset" w:sz="6" w:space="0" w:color="auto"/>
              <w:left w:val="outset" w:sz="6" w:space="0" w:color="auto"/>
              <w:bottom w:val="outset" w:sz="6" w:space="0" w:color="auto"/>
              <w:right w:val="outset" w:sz="6" w:space="0" w:color="auto"/>
            </w:tcBorders>
            <w:vAlign w:val="center"/>
          </w:tcPr>
          <w:p w14:paraId="3CF324B6" w14:textId="77777777" w:rsidR="000E0341" w:rsidRPr="00831DF1" w:rsidRDefault="00FF7D26" w:rsidP="00831DF1">
            <w:pPr>
              <w:pStyle w:val="TableEntry"/>
              <w:rPr>
                <w:color w:val="FFFFFF"/>
              </w:rPr>
            </w:pPr>
            <w:r w:rsidRPr="00831DF1">
              <w:rPr>
                <w:b/>
              </w:rPr>
              <w:t>Reference</w:t>
            </w:r>
          </w:p>
        </w:tc>
      </w:tr>
      <w:tr w:rsidR="00FF7D26" w:rsidRPr="00831DF1" w14:paraId="431A2B9D"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14:paraId="267548B2" w14:textId="77777777" w:rsidR="000E0341" w:rsidRPr="00831DF1" w:rsidRDefault="000E0341" w:rsidP="00831DF1">
            <w:pPr>
              <w:pStyle w:val="TableEntry"/>
              <w:rPr>
                <w:sz w:val="24"/>
                <w:szCs w:val="24"/>
              </w:rPr>
            </w:pPr>
            <w:r w:rsidRPr="00831DF1">
              <w:rPr>
                <w:color w:val="FFFFFF"/>
              </w:rPr>
              <w:t>  ¦nbsp;</w:t>
            </w:r>
            <w:r w:rsidRPr="00831DF1">
              <w:t xml:space="preserve"> surname </w:t>
            </w:r>
          </w:p>
        </w:tc>
        <w:tc>
          <w:tcPr>
            <w:tcW w:w="180" w:type="pct"/>
            <w:tcBorders>
              <w:top w:val="outset" w:sz="6" w:space="0" w:color="auto"/>
              <w:left w:val="outset" w:sz="6" w:space="0" w:color="auto"/>
              <w:bottom w:val="outset" w:sz="6" w:space="0" w:color="auto"/>
              <w:right w:val="outset" w:sz="6" w:space="0" w:color="auto"/>
            </w:tcBorders>
            <w:vAlign w:val="center"/>
          </w:tcPr>
          <w:p w14:paraId="7C728F54"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34" w:type="pct"/>
            <w:tcBorders>
              <w:top w:val="outset" w:sz="6" w:space="0" w:color="auto"/>
              <w:left w:val="outset" w:sz="6" w:space="0" w:color="auto"/>
              <w:bottom w:val="outset" w:sz="6" w:space="0" w:color="auto"/>
              <w:right w:val="outset" w:sz="6" w:space="0" w:color="auto"/>
            </w:tcBorders>
            <w:vAlign w:val="center"/>
          </w:tcPr>
          <w:p w14:paraId="51F19255"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vAlign w:val="center"/>
          </w:tcPr>
          <w:p w14:paraId="3B87BACB"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191" w:type="pct"/>
            <w:tcBorders>
              <w:top w:val="outset" w:sz="6" w:space="0" w:color="auto"/>
              <w:left w:val="outset" w:sz="6" w:space="0" w:color="auto"/>
              <w:bottom w:val="outset" w:sz="6" w:space="0" w:color="auto"/>
              <w:right w:val="outset" w:sz="6" w:space="0" w:color="auto"/>
            </w:tcBorders>
            <w:vAlign w:val="center"/>
          </w:tcPr>
          <w:p w14:paraId="6115D782" w14:textId="77777777" w:rsidR="000E0341" w:rsidRPr="00831DF1" w:rsidRDefault="000E0341" w:rsidP="00831DF1">
            <w:pPr>
              <w:pStyle w:val="TableEntry"/>
              <w:rPr>
                <w:sz w:val="24"/>
                <w:szCs w:val="24"/>
              </w:rPr>
            </w:pPr>
            <w:r w:rsidRPr="00831DF1">
              <w:rPr>
                <w:color w:val="FFFFFF"/>
              </w:rPr>
              <w:t> </w:t>
            </w:r>
            <w:r w:rsidRPr="00831DF1">
              <w:t xml:space="preserve"> R </w:t>
            </w:r>
          </w:p>
        </w:tc>
        <w:tc>
          <w:tcPr>
            <w:tcW w:w="234" w:type="pct"/>
            <w:tcBorders>
              <w:top w:val="outset" w:sz="6" w:space="0" w:color="auto"/>
              <w:left w:val="outset" w:sz="6" w:space="0" w:color="auto"/>
              <w:bottom w:val="outset" w:sz="6" w:space="0" w:color="auto"/>
              <w:right w:val="outset" w:sz="6" w:space="0" w:color="auto"/>
            </w:tcBorders>
            <w:vAlign w:val="center"/>
          </w:tcPr>
          <w:p w14:paraId="1DF9874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vAlign w:val="center"/>
          </w:tcPr>
          <w:p w14:paraId="08C825C3"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80" w:type="pct"/>
            <w:tcBorders>
              <w:top w:val="outset" w:sz="6" w:space="0" w:color="auto"/>
              <w:left w:val="outset" w:sz="6" w:space="0" w:color="auto"/>
              <w:bottom w:val="outset" w:sz="6" w:space="0" w:color="auto"/>
              <w:right w:val="outset" w:sz="6" w:space="0" w:color="auto"/>
            </w:tcBorders>
            <w:vAlign w:val="center"/>
          </w:tcPr>
          <w:p w14:paraId="015D5155"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300" w:type="pct"/>
            <w:tcBorders>
              <w:top w:val="outset" w:sz="6" w:space="0" w:color="auto"/>
              <w:left w:val="outset" w:sz="6" w:space="0" w:color="auto"/>
              <w:bottom w:val="outset" w:sz="6" w:space="0" w:color="auto"/>
              <w:right w:val="outset" w:sz="6" w:space="0" w:color="auto"/>
            </w:tcBorders>
            <w:vAlign w:val="center"/>
          </w:tcPr>
          <w:p w14:paraId="7405D2C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vAlign w:val="center"/>
          </w:tcPr>
          <w:p w14:paraId="1E746FF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vAlign w:val="center"/>
          </w:tcPr>
          <w:p w14:paraId="73F8415A"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vAlign w:val="center"/>
          </w:tcPr>
          <w:p w14:paraId="15F005BF" w14:textId="77777777" w:rsidR="000E0341" w:rsidRPr="00831DF1" w:rsidRDefault="000E0341" w:rsidP="00831DF1">
            <w:pPr>
              <w:pStyle w:val="TableEntry"/>
              <w:rPr>
                <w:sz w:val="24"/>
                <w:szCs w:val="24"/>
              </w:rPr>
            </w:pPr>
            <w:r w:rsidRPr="00831DF1">
              <w:rPr>
                <w:color w:val="FFFFFF"/>
              </w:rPr>
              <w:t> </w:t>
            </w:r>
            <w:r w:rsidRPr="00831DF1">
              <w:t xml:space="preserve"> TIUPROVIDER </w:t>
            </w:r>
          </w:p>
        </w:tc>
        <w:tc>
          <w:tcPr>
            <w:tcW w:w="714" w:type="pct"/>
            <w:tcBorders>
              <w:top w:val="outset" w:sz="6" w:space="0" w:color="auto"/>
              <w:left w:val="outset" w:sz="6" w:space="0" w:color="auto"/>
              <w:bottom w:val="outset" w:sz="6" w:space="0" w:color="auto"/>
              <w:right w:val="outset" w:sz="6" w:space="0" w:color="auto"/>
            </w:tcBorders>
            <w:vAlign w:val="center"/>
          </w:tcPr>
          <w:p w14:paraId="3419212B"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42AF07E"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5E07FA54" w14:textId="77777777" w:rsidR="000E0341" w:rsidRPr="00831DF1" w:rsidRDefault="000E0341" w:rsidP="00831DF1">
            <w:pPr>
              <w:pStyle w:val="TableEntry"/>
              <w:rPr>
                <w:sz w:val="24"/>
                <w:szCs w:val="24"/>
              </w:rPr>
            </w:pPr>
            <w:r w:rsidRPr="00831DF1">
              <w:rPr>
                <w:color w:val="FFFFFF"/>
              </w:rPr>
              <w:t>  ¦nbsp;</w:t>
            </w:r>
            <w:r w:rsidRPr="00831DF1">
              <w:t xml:space="preserve"> own surname prefix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731B4F9D"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79CA37D6"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DCD0C0B"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E53F337"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15A64A1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277433C9"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2FF3760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2A045D8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04852CE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0419905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63C2FFF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4AE2A6EF"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2E82E455"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2E591187" w14:textId="77777777" w:rsidR="000E0341" w:rsidRPr="00831DF1" w:rsidRDefault="000E0341" w:rsidP="00831DF1">
            <w:pPr>
              <w:pStyle w:val="TableEntry"/>
              <w:rPr>
                <w:sz w:val="24"/>
                <w:szCs w:val="24"/>
              </w:rPr>
            </w:pPr>
            <w:r w:rsidRPr="00831DF1">
              <w:rPr>
                <w:color w:val="FFFFFF"/>
              </w:rPr>
              <w:t>  ¦nbsp;</w:t>
            </w:r>
            <w:r w:rsidRPr="00831DF1">
              <w:t xml:space="preserve"> own surname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2A023658"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31EBA0B1"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7806E28"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50ED5CA"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352C776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05ECABA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63817F87"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7A064CC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5EBCA6B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0653AEE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53692B7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04B4FE0D"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1761CB2"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6E7E5FC7" w14:textId="77777777" w:rsidR="000E0341" w:rsidRPr="00831DF1" w:rsidRDefault="000E0341" w:rsidP="00831DF1">
            <w:pPr>
              <w:pStyle w:val="TableEntry"/>
              <w:rPr>
                <w:sz w:val="24"/>
                <w:szCs w:val="24"/>
              </w:rPr>
            </w:pPr>
            <w:r w:rsidRPr="00831DF1">
              <w:rPr>
                <w:color w:val="FFFFFF"/>
              </w:rPr>
              <w:t>  ¦nbsp;</w:t>
            </w:r>
            <w:r w:rsidRPr="00831DF1">
              <w:t xml:space="preserve"> surname prefix from partner/spouse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012D3967" w14:textId="77777777" w:rsidR="000E0341" w:rsidRPr="00831DF1" w:rsidRDefault="000E0341" w:rsidP="00831DF1">
            <w:pPr>
              <w:pStyle w:val="TableEntry"/>
              <w:rPr>
                <w:sz w:val="24"/>
                <w:szCs w:val="24"/>
              </w:rPr>
            </w:pPr>
            <w:r w:rsidRPr="00831DF1">
              <w:rPr>
                <w:color w:val="FFFFFF"/>
              </w:rPr>
              <w:t> </w:t>
            </w:r>
            <w:r w:rsidRPr="00831DF1">
              <w:t xml:space="preserve"> 4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3EFFCB4E"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76275397"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DBEAE81"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7739855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74BE66A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4775DAAE"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0F532B5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04B2723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4CD35D2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63A9601B"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73D8DBD3"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4D176B9C"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0B37BA00" w14:textId="77777777" w:rsidR="000E0341" w:rsidRPr="00831DF1" w:rsidRDefault="000E0341" w:rsidP="00831DF1">
            <w:pPr>
              <w:pStyle w:val="TableEntry"/>
              <w:rPr>
                <w:sz w:val="24"/>
                <w:szCs w:val="24"/>
              </w:rPr>
            </w:pPr>
            <w:r w:rsidRPr="00831DF1">
              <w:rPr>
                <w:color w:val="FFFFFF"/>
              </w:rPr>
              <w:t>  ¦nbsp;</w:t>
            </w:r>
            <w:r w:rsidRPr="00831DF1">
              <w:t xml:space="preserve"> surname from partner/spouse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73E7439A" w14:textId="77777777" w:rsidR="000E0341" w:rsidRPr="00831DF1" w:rsidRDefault="000E0341" w:rsidP="00831DF1">
            <w:pPr>
              <w:pStyle w:val="TableEntry"/>
              <w:rPr>
                <w:sz w:val="24"/>
                <w:szCs w:val="24"/>
              </w:rPr>
            </w:pPr>
            <w:r w:rsidRPr="00831DF1">
              <w:rPr>
                <w:color w:val="FFFFFF"/>
              </w:rPr>
              <w:t> </w:t>
            </w:r>
            <w:r w:rsidRPr="00831DF1">
              <w:t xml:space="preserve"> 5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0A194E3B"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7DAD47A"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7115F1C8"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71E97EF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25B8A692"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37DAE49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6381300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6E1B6F7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2D8F8DDB"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7741E6CB"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363FEA97"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87F566D"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14:paraId="168827D3" w14:textId="77777777" w:rsidR="000E0341" w:rsidRPr="00831DF1" w:rsidRDefault="000E0341" w:rsidP="00831DF1">
            <w:pPr>
              <w:pStyle w:val="TableEntry"/>
              <w:rPr>
                <w:sz w:val="24"/>
                <w:szCs w:val="24"/>
              </w:rPr>
            </w:pPr>
            <w:r w:rsidRPr="00831DF1">
              <w:rPr>
                <w:color w:val="FFFFFF"/>
              </w:rPr>
              <w:t>  </w:t>
            </w:r>
            <w:r w:rsidRPr="00831DF1">
              <w:t xml:space="preserve"> given name </w:t>
            </w:r>
          </w:p>
        </w:tc>
        <w:tc>
          <w:tcPr>
            <w:tcW w:w="180" w:type="pct"/>
            <w:tcBorders>
              <w:top w:val="outset" w:sz="6" w:space="0" w:color="auto"/>
              <w:left w:val="outset" w:sz="6" w:space="0" w:color="auto"/>
              <w:bottom w:val="outset" w:sz="6" w:space="0" w:color="auto"/>
              <w:right w:val="outset" w:sz="6" w:space="0" w:color="auto"/>
            </w:tcBorders>
            <w:vAlign w:val="center"/>
          </w:tcPr>
          <w:p w14:paraId="006C8F91"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34" w:type="pct"/>
            <w:tcBorders>
              <w:top w:val="outset" w:sz="6" w:space="0" w:color="auto"/>
              <w:left w:val="outset" w:sz="6" w:space="0" w:color="auto"/>
              <w:bottom w:val="outset" w:sz="6" w:space="0" w:color="auto"/>
              <w:right w:val="outset" w:sz="6" w:space="0" w:color="auto"/>
            </w:tcBorders>
            <w:vAlign w:val="center"/>
          </w:tcPr>
          <w:p w14:paraId="5FCC4CD8"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vAlign w:val="center"/>
          </w:tcPr>
          <w:p w14:paraId="3BACE9E4"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191" w:type="pct"/>
            <w:tcBorders>
              <w:top w:val="outset" w:sz="6" w:space="0" w:color="auto"/>
              <w:left w:val="outset" w:sz="6" w:space="0" w:color="auto"/>
              <w:bottom w:val="outset" w:sz="6" w:space="0" w:color="auto"/>
              <w:right w:val="outset" w:sz="6" w:space="0" w:color="auto"/>
            </w:tcBorders>
            <w:vAlign w:val="center"/>
          </w:tcPr>
          <w:p w14:paraId="73959296" w14:textId="77777777" w:rsidR="000E0341" w:rsidRPr="00831DF1" w:rsidRDefault="000E0341" w:rsidP="00831DF1">
            <w:pPr>
              <w:pStyle w:val="TableEntry"/>
              <w:rPr>
                <w:sz w:val="24"/>
                <w:szCs w:val="24"/>
              </w:rPr>
            </w:pPr>
            <w:r w:rsidRPr="00831DF1">
              <w:rPr>
                <w:color w:val="FFFFFF"/>
              </w:rPr>
              <w:t> </w:t>
            </w:r>
            <w:r w:rsidRPr="00831DF1">
              <w:t xml:space="preserve"> R </w:t>
            </w:r>
          </w:p>
        </w:tc>
        <w:tc>
          <w:tcPr>
            <w:tcW w:w="234" w:type="pct"/>
            <w:tcBorders>
              <w:top w:val="outset" w:sz="6" w:space="0" w:color="auto"/>
              <w:left w:val="outset" w:sz="6" w:space="0" w:color="auto"/>
              <w:bottom w:val="outset" w:sz="6" w:space="0" w:color="auto"/>
              <w:right w:val="outset" w:sz="6" w:space="0" w:color="auto"/>
            </w:tcBorders>
            <w:vAlign w:val="center"/>
          </w:tcPr>
          <w:p w14:paraId="4C257EA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vAlign w:val="center"/>
          </w:tcPr>
          <w:p w14:paraId="55779CF6"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80" w:type="pct"/>
            <w:tcBorders>
              <w:top w:val="outset" w:sz="6" w:space="0" w:color="auto"/>
              <w:left w:val="outset" w:sz="6" w:space="0" w:color="auto"/>
              <w:bottom w:val="outset" w:sz="6" w:space="0" w:color="auto"/>
              <w:right w:val="outset" w:sz="6" w:space="0" w:color="auto"/>
            </w:tcBorders>
            <w:vAlign w:val="center"/>
          </w:tcPr>
          <w:p w14:paraId="68CD653A"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300" w:type="pct"/>
            <w:tcBorders>
              <w:top w:val="outset" w:sz="6" w:space="0" w:color="auto"/>
              <w:left w:val="outset" w:sz="6" w:space="0" w:color="auto"/>
              <w:bottom w:val="outset" w:sz="6" w:space="0" w:color="auto"/>
              <w:right w:val="outset" w:sz="6" w:space="0" w:color="auto"/>
            </w:tcBorders>
            <w:vAlign w:val="center"/>
          </w:tcPr>
          <w:p w14:paraId="2AB1567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vAlign w:val="center"/>
          </w:tcPr>
          <w:p w14:paraId="704DBD8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vAlign w:val="center"/>
          </w:tcPr>
          <w:p w14:paraId="716D091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vAlign w:val="center"/>
          </w:tcPr>
          <w:p w14:paraId="7F035700" w14:textId="77777777" w:rsidR="000E0341" w:rsidRPr="00831DF1" w:rsidRDefault="000E0341" w:rsidP="00831DF1">
            <w:pPr>
              <w:pStyle w:val="TableEntry"/>
              <w:rPr>
                <w:sz w:val="24"/>
                <w:szCs w:val="24"/>
              </w:rPr>
            </w:pPr>
            <w:r w:rsidRPr="00831DF1">
              <w:rPr>
                <w:color w:val="FFFFFF"/>
              </w:rPr>
              <w:t> </w:t>
            </w:r>
            <w:r w:rsidRPr="00831DF1">
              <w:t xml:space="preserve"> ONEORIGINATOR </w:t>
            </w:r>
          </w:p>
        </w:tc>
        <w:tc>
          <w:tcPr>
            <w:tcW w:w="714" w:type="pct"/>
            <w:tcBorders>
              <w:top w:val="outset" w:sz="6" w:space="0" w:color="auto"/>
              <w:left w:val="outset" w:sz="6" w:space="0" w:color="auto"/>
              <w:bottom w:val="outset" w:sz="6" w:space="0" w:color="auto"/>
              <w:right w:val="outset" w:sz="6" w:space="0" w:color="auto"/>
            </w:tcBorders>
            <w:vAlign w:val="center"/>
          </w:tcPr>
          <w:p w14:paraId="3E2DA77E"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51A11E1F"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14:paraId="482382A4" w14:textId="77777777" w:rsidR="000E0341" w:rsidRPr="00831DF1" w:rsidRDefault="000E0341" w:rsidP="00831DF1">
            <w:pPr>
              <w:pStyle w:val="TableEntry"/>
              <w:rPr>
                <w:sz w:val="24"/>
                <w:szCs w:val="24"/>
              </w:rPr>
            </w:pPr>
            <w:r w:rsidRPr="00831DF1">
              <w:rPr>
                <w:color w:val="FFFFFF"/>
              </w:rPr>
              <w:t>  </w:t>
            </w:r>
            <w:r w:rsidRPr="00831DF1">
              <w:t xml:space="preserve"> second and further given names or initials thereof </w:t>
            </w:r>
          </w:p>
        </w:tc>
        <w:tc>
          <w:tcPr>
            <w:tcW w:w="180" w:type="pct"/>
            <w:tcBorders>
              <w:top w:val="outset" w:sz="6" w:space="0" w:color="auto"/>
              <w:left w:val="outset" w:sz="6" w:space="0" w:color="auto"/>
              <w:bottom w:val="outset" w:sz="6" w:space="0" w:color="auto"/>
              <w:right w:val="outset" w:sz="6" w:space="0" w:color="auto"/>
            </w:tcBorders>
            <w:vAlign w:val="center"/>
          </w:tcPr>
          <w:p w14:paraId="1557AEEA" w14:textId="77777777" w:rsidR="000E0341" w:rsidRPr="00831DF1" w:rsidRDefault="000E0341" w:rsidP="00831DF1">
            <w:pPr>
              <w:pStyle w:val="TableEntry"/>
              <w:rPr>
                <w:sz w:val="24"/>
                <w:szCs w:val="24"/>
              </w:rPr>
            </w:pPr>
            <w:r w:rsidRPr="00831DF1">
              <w:rPr>
                <w:color w:val="FFFFFF"/>
              </w:rPr>
              <w:t> </w:t>
            </w:r>
            <w:r w:rsidRPr="00831DF1">
              <w:t xml:space="preserve"> 4 </w:t>
            </w:r>
          </w:p>
        </w:tc>
        <w:tc>
          <w:tcPr>
            <w:tcW w:w="234" w:type="pct"/>
            <w:tcBorders>
              <w:top w:val="outset" w:sz="6" w:space="0" w:color="auto"/>
              <w:left w:val="outset" w:sz="6" w:space="0" w:color="auto"/>
              <w:bottom w:val="outset" w:sz="6" w:space="0" w:color="auto"/>
              <w:right w:val="outset" w:sz="6" w:space="0" w:color="auto"/>
            </w:tcBorders>
            <w:vAlign w:val="center"/>
          </w:tcPr>
          <w:p w14:paraId="5FDDF89C"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vAlign w:val="center"/>
          </w:tcPr>
          <w:p w14:paraId="61975BF3"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191" w:type="pct"/>
            <w:tcBorders>
              <w:top w:val="outset" w:sz="6" w:space="0" w:color="auto"/>
              <w:left w:val="outset" w:sz="6" w:space="0" w:color="auto"/>
              <w:bottom w:val="outset" w:sz="6" w:space="0" w:color="auto"/>
              <w:right w:val="outset" w:sz="6" w:space="0" w:color="auto"/>
            </w:tcBorders>
            <w:vAlign w:val="center"/>
          </w:tcPr>
          <w:p w14:paraId="06AF6CF8" w14:textId="77777777" w:rsidR="000E0341" w:rsidRPr="00831DF1" w:rsidRDefault="000E0341" w:rsidP="00831DF1">
            <w:pPr>
              <w:pStyle w:val="TableEntry"/>
              <w:rPr>
                <w:sz w:val="24"/>
                <w:szCs w:val="24"/>
              </w:rPr>
            </w:pPr>
            <w:r w:rsidRPr="00831DF1">
              <w:t xml:space="preserve">RE </w:t>
            </w:r>
          </w:p>
        </w:tc>
        <w:tc>
          <w:tcPr>
            <w:tcW w:w="234" w:type="pct"/>
            <w:tcBorders>
              <w:top w:val="outset" w:sz="6" w:space="0" w:color="auto"/>
              <w:left w:val="outset" w:sz="6" w:space="0" w:color="auto"/>
              <w:bottom w:val="outset" w:sz="6" w:space="0" w:color="auto"/>
              <w:right w:val="outset" w:sz="6" w:space="0" w:color="auto"/>
            </w:tcBorders>
            <w:vAlign w:val="center"/>
          </w:tcPr>
          <w:p w14:paraId="12F42AF5"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vAlign w:val="center"/>
          </w:tcPr>
          <w:p w14:paraId="3C20A9B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vAlign w:val="center"/>
          </w:tcPr>
          <w:p w14:paraId="4C1B6124"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300" w:type="pct"/>
            <w:tcBorders>
              <w:top w:val="outset" w:sz="6" w:space="0" w:color="auto"/>
              <w:left w:val="outset" w:sz="6" w:space="0" w:color="auto"/>
              <w:bottom w:val="outset" w:sz="6" w:space="0" w:color="auto"/>
              <w:right w:val="outset" w:sz="6" w:space="0" w:color="auto"/>
            </w:tcBorders>
            <w:vAlign w:val="center"/>
          </w:tcPr>
          <w:p w14:paraId="516A7A7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vAlign w:val="center"/>
          </w:tcPr>
          <w:p w14:paraId="7CEA1A7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vAlign w:val="center"/>
          </w:tcPr>
          <w:p w14:paraId="3C077B7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vAlign w:val="center"/>
          </w:tcPr>
          <w:p w14:paraId="06184B7E" w14:textId="77777777" w:rsidR="000E0341" w:rsidRPr="00831DF1" w:rsidRDefault="000E0341" w:rsidP="00831DF1">
            <w:pPr>
              <w:pStyle w:val="TableEntry"/>
              <w:rPr>
                <w:sz w:val="24"/>
                <w:szCs w:val="24"/>
              </w:rPr>
            </w:pPr>
            <w:r w:rsidRPr="00831DF1">
              <w:rPr>
                <w:color w:val="FFFFFF"/>
              </w:rPr>
              <w:t> </w:t>
            </w:r>
            <w:r w:rsidRPr="00831DF1">
              <w:t xml:space="preserve"> M </w:t>
            </w:r>
          </w:p>
        </w:tc>
        <w:tc>
          <w:tcPr>
            <w:tcW w:w="714" w:type="pct"/>
            <w:tcBorders>
              <w:top w:val="outset" w:sz="6" w:space="0" w:color="auto"/>
              <w:left w:val="outset" w:sz="6" w:space="0" w:color="auto"/>
              <w:bottom w:val="outset" w:sz="6" w:space="0" w:color="auto"/>
              <w:right w:val="outset" w:sz="6" w:space="0" w:color="auto"/>
            </w:tcBorders>
            <w:vAlign w:val="center"/>
          </w:tcPr>
          <w:p w14:paraId="6D14CA48"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3F78E345"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2D0D6FBE" w14:textId="77777777" w:rsidR="000E0341" w:rsidRPr="00831DF1" w:rsidRDefault="000E0341" w:rsidP="00831DF1">
            <w:pPr>
              <w:pStyle w:val="TableEntry"/>
              <w:rPr>
                <w:sz w:val="24"/>
                <w:szCs w:val="24"/>
              </w:rPr>
            </w:pPr>
            <w:r w:rsidRPr="00831DF1">
              <w:rPr>
                <w:color w:val="FFFFFF"/>
              </w:rPr>
              <w:t>  </w:t>
            </w:r>
            <w:r w:rsidRPr="00831DF1">
              <w:t xml:space="preserve"> suffix (e.g., JR or III)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778495C0" w14:textId="77777777" w:rsidR="000E0341" w:rsidRPr="00831DF1" w:rsidRDefault="000E0341" w:rsidP="00831DF1">
            <w:pPr>
              <w:pStyle w:val="TableEntry"/>
              <w:rPr>
                <w:sz w:val="24"/>
                <w:szCs w:val="24"/>
              </w:rPr>
            </w:pPr>
            <w:r w:rsidRPr="00831DF1">
              <w:rPr>
                <w:color w:val="FFFFFF"/>
              </w:rPr>
              <w:t> </w:t>
            </w:r>
            <w:r w:rsidRPr="00831DF1">
              <w:t xml:space="preserve"> 5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3471DCC3"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F2F01FB"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96BA532"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51AD2CA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7B97EDE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0E8F40FE"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28BD040D"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76512DE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235AE63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713D8F3C"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61ACDBCB"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2A2FBE29"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1BB3B6D2" w14:textId="77777777" w:rsidR="000E0341" w:rsidRPr="00831DF1" w:rsidRDefault="000E0341" w:rsidP="00831DF1">
            <w:pPr>
              <w:pStyle w:val="TableEntry"/>
              <w:rPr>
                <w:sz w:val="24"/>
                <w:szCs w:val="24"/>
              </w:rPr>
            </w:pPr>
            <w:r w:rsidRPr="00831DF1">
              <w:rPr>
                <w:color w:val="FFFFFF"/>
              </w:rPr>
              <w:t>  </w:t>
            </w:r>
            <w:r w:rsidRPr="00831DF1">
              <w:t xml:space="preserve"> prefix (e.g., DR)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58794737" w14:textId="77777777" w:rsidR="000E0341" w:rsidRPr="00831DF1" w:rsidRDefault="000E0341" w:rsidP="00831DF1">
            <w:pPr>
              <w:pStyle w:val="TableEntry"/>
              <w:rPr>
                <w:sz w:val="24"/>
                <w:szCs w:val="24"/>
              </w:rPr>
            </w:pPr>
            <w:r w:rsidRPr="00831DF1">
              <w:rPr>
                <w:color w:val="FFFFFF"/>
              </w:rPr>
              <w:t> </w:t>
            </w:r>
            <w:r w:rsidRPr="00831DF1">
              <w:t xml:space="preserve"> 6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3FADFA46"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0671B7C"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E962588"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412AC92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21744CA4"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05ACF723"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5791BF1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0D5D039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445E913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7AF5C60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41BA7BE4"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4167EA58"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049EE6B1" w14:textId="77777777" w:rsidR="000E0341" w:rsidRPr="00831DF1" w:rsidRDefault="000E0341" w:rsidP="00831DF1">
            <w:pPr>
              <w:pStyle w:val="TableEntry"/>
              <w:rPr>
                <w:sz w:val="24"/>
                <w:szCs w:val="24"/>
              </w:rPr>
            </w:pPr>
            <w:r w:rsidRPr="00831DF1">
              <w:rPr>
                <w:color w:val="FFFFFF"/>
              </w:rPr>
              <w:t>  </w:t>
            </w:r>
            <w:r w:rsidRPr="00831DF1">
              <w:t xml:space="preserve"> degree (e.g., MD)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5F04C5D4" w14:textId="77777777" w:rsidR="000E0341" w:rsidRPr="00831DF1" w:rsidRDefault="000E0341" w:rsidP="00831DF1">
            <w:pPr>
              <w:pStyle w:val="TableEntry"/>
              <w:rPr>
                <w:sz w:val="24"/>
                <w:szCs w:val="24"/>
              </w:rPr>
            </w:pPr>
            <w:r w:rsidRPr="00831DF1">
              <w:rPr>
                <w:color w:val="FFFFFF"/>
              </w:rPr>
              <w:t> </w:t>
            </w:r>
            <w:r w:rsidRPr="00831DF1">
              <w:t xml:space="preserve"> 7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55263254"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56591F7"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49D7538"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77A6999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4D5E40A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33E3B6AA"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41E369BB" w14:textId="77777777" w:rsidR="000E0341" w:rsidRPr="00831DF1" w:rsidRDefault="000E0341" w:rsidP="00831DF1">
            <w:pPr>
              <w:pStyle w:val="TableEntry"/>
              <w:rPr>
                <w:sz w:val="24"/>
                <w:szCs w:val="24"/>
              </w:rPr>
            </w:pPr>
            <w:r w:rsidRPr="00831DF1">
              <w:t xml:space="preserve">0360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4C5BF9D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7F8C447B"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432C164C"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0D6045F1"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1FD52D6C"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4A9609DC" w14:textId="77777777" w:rsidR="000E0341" w:rsidRPr="00831DF1" w:rsidRDefault="000E0341" w:rsidP="00831DF1">
            <w:pPr>
              <w:pStyle w:val="TableEntry"/>
              <w:rPr>
                <w:sz w:val="24"/>
                <w:szCs w:val="24"/>
              </w:rPr>
            </w:pPr>
            <w:r w:rsidRPr="00831DF1">
              <w:rPr>
                <w:color w:val="FFFFFF"/>
              </w:rPr>
              <w:t>  </w:t>
            </w:r>
            <w:r w:rsidRPr="00831DF1">
              <w:t xml:space="preserve"> source table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7905193B" w14:textId="77777777" w:rsidR="000E0341" w:rsidRPr="00831DF1" w:rsidRDefault="000E0341" w:rsidP="00831DF1">
            <w:pPr>
              <w:pStyle w:val="TableEntry"/>
              <w:rPr>
                <w:sz w:val="24"/>
                <w:szCs w:val="24"/>
              </w:rPr>
            </w:pPr>
            <w:r w:rsidRPr="00831DF1">
              <w:rPr>
                <w:color w:val="FFFFFF"/>
              </w:rPr>
              <w:t> </w:t>
            </w:r>
            <w:r w:rsidRPr="00831DF1">
              <w:t xml:space="preserve"> 8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53A5E43E"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E320973" w14:textId="77777777" w:rsidR="000E0341" w:rsidRPr="00831DF1" w:rsidRDefault="000E0341" w:rsidP="00831DF1">
            <w:pPr>
              <w:pStyle w:val="TableEntry"/>
              <w:rPr>
                <w:sz w:val="24"/>
                <w:szCs w:val="24"/>
              </w:rPr>
            </w:pPr>
            <w:r w:rsidRPr="00831DF1">
              <w:rPr>
                <w:color w:val="FFFFFF"/>
              </w:rPr>
              <w:t> </w:t>
            </w:r>
            <w:r w:rsidRPr="00831DF1">
              <w:t xml:space="preserve"> 20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0A13BFA"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448685F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77CE2BA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3B6D5938"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6D0491FB" w14:textId="77777777" w:rsidR="000E0341" w:rsidRPr="00831DF1" w:rsidRDefault="000E0341" w:rsidP="00831DF1">
            <w:pPr>
              <w:pStyle w:val="TableEntry"/>
              <w:rPr>
                <w:sz w:val="24"/>
                <w:szCs w:val="24"/>
              </w:rPr>
            </w:pPr>
            <w:r w:rsidRPr="00831DF1">
              <w:t xml:space="preserve">0297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636145D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25C031A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593E900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5027BEF2"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38C6CDF3"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14:paraId="503C441A" w14:textId="77777777" w:rsidR="000E0341" w:rsidRPr="00831DF1" w:rsidRDefault="000E0341" w:rsidP="00831DF1">
            <w:pPr>
              <w:pStyle w:val="TableEntry"/>
              <w:rPr>
                <w:sz w:val="24"/>
                <w:szCs w:val="24"/>
              </w:rPr>
            </w:pPr>
            <w:r w:rsidRPr="00831DF1">
              <w:rPr>
                <w:color w:val="FFFFFF"/>
              </w:rPr>
              <w:t>  </w:t>
            </w:r>
            <w:r w:rsidRPr="00831DF1">
              <w:t xml:space="preserve"> assigning authority </w:t>
            </w:r>
          </w:p>
        </w:tc>
        <w:tc>
          <w:tcPr>
            <w:tcW w:w="180" w:type="pct"/>
            <w:tcBorders>
              <w:top w:val="outset" w:sz="6" w:space="0" w:color="auto"/>
              <w:left w:val="outset" w:sz="6" w:space="0" w:color="auto"/>
              <w:bottom w:val="outset" w:sz="6" w:space="0" w:color="auto"/>
              <w:right w:val="outset" w:sz="6" w:space="0" w:color="auto"/>
            </w:tcBorders>
            <w:vAlign w:val="center"/>
          </w:tcPr>
          <w:p w14:paraId="330D784E" w14:textId="77777777" w:rsidR="000E0341" w:rsidRPr="00831DF1" w:rsidRDefault="000E0341" w:rsidP="00831DF1">
            <w:pPr>
              <w:pStyle w:val="TableEntry"/>
              <w:rPr>
                <w:sz w:val="24"/>
                <w:szCs w:val="24"/>
              </w:rPr>
            </w:pPr>
            <w:r w:rsidRPr="00831DF1">
              <w:rPr>
                <w:color w:val="FFFFFF"/>
              </w:rPr>
              <w:t> </w:t>
            </w:r>
            <w:r w:rsidRPr="00831DF1">
              <w:t xml:space="preserve"> 9 </w:t>
            </w:r>
          </w:p>
        </w:tc>
        <w:tc>
          <w:tcPr>
            <w:tcW w:w="234" w:type="pct"/>
            <w:tcBorders>
              <w:top w:val="outset" w:sz="6" w:space="0" w:color="auto"/>
              <w:left w:val="outset" w:sz="6" w:space="0" w:color="auto"/>
              <w:bottom w:val="outset" w:sz="6" w:space="0" w:color="auto"/>
              <w:right w:val="outset" w:sz="6" w:space="0" w:color="auto"/>
            </w:tcBorders>
            <w:vAlign w:val="center"/>
          </w:tcPr>
          <w:p w14:paraId="26CD2087" w14:textId="77777777" w:rsidR="000E0341" w:rsidRPr="00831DF1" w:rsidRDefault="000E0341" w:rsidP="00831DF1">
            <w:pPr>
              <w:pStyle w:val="TableEntry"/>
              <w:rPr>
                <w:sz w:val="24"/>
                <w:szCs w:val="24"/>
              </w:rPr>
            </w:pPr>
            <w:r w:rsidRPr="00831DF1">
              <w:t xml:space="preserve">HD </w:t>
            </w:r>
          </w:p>
        </w:tc>
        <w:tc>
          <w:tcPr>
            <w:tcW w:w="191" w:type="pct"/>
            <w:tcBorders>
              <w:top w:val="outset" w:sz="6" w:space="0" w:color="auto"/>
              <w:left w:val="outset" w:sz="6" w:space="0" w:color="auto"/>
              <w:bottom w:val="outset" w:sz="6" w:space="0" w:color="auto"/>
              <w:right w:val="outset" w:sz="6" w:space="0" w:color="auto"/>
            </w:tcBorders>
            <w:vAlign w:val="center"/>
          </w:tcPr>
          <w:p w14:paraId="2665ACDE" w14:textId="77777777" w:rsidR="000E0341" w:rsidRPr="00831DF1" w:rsidRDefault="000E0341" w:rsidP="00831DF1">
            <w:pPr>
              <w:pStyle w:val="TableEntry"/>
              <w:rPr>
                <w:sz w:val="24"/>
                <w:szCs w:val="24"/>
              </w:rPr>
            </w:pPr>
            <w:r w:rsidRPr="00831DF1">
              <w:rPr>
                <w:color w:val="FFFFFF"/>
              </w:rPr>
              <w:t> </w:t>
            </w:r>
            <w:r w:rsidRPr="00831DF1">
              <w:t xml:space="preserve"> 10 </w:t>
            </w:r>
          </w:p>
        </w:tc>
        <w:tc>
          <w:tcPr>
            <w:tcW w:w="191" w:type="pct"/>
            <w:tcBorders>
              <w:top w:val="outset" w:sz="6" w:space="0" w:color="auto"/>
              <w:left w:val="outset" w:sz="6" w:space="0" w:color="auto"/>
              <w:bottom w:val="outset" w:sz="6" w:space="0" w:color="auto"/>
              <w:right w:val="outset" w:sz="6" w:space="0" w:color="auto"/>
            </w:tcBorders>
            <w:vAlign w:val="center"/>
          </w:tcPr>
          <w:p w14:paraId="25A5819D" w14:textId="77777777" w:rsidR="000E0341" w:rsidRPr="00831DF1" w:rsidRDefault="000E0341" w:rsidP="00831DF1">
            <w:pPr>
              <w:pStyle w:val="TableEntry"/>
              <w:rPr>
                <w:sz w:val="24"/>
                <w:szCs w:val="24"/>
              </w:rPr>
            </w:pPr>
            <w:r w:rsidRPr="00831DF1">
              <w:rPr>
                <w:color w:val="FFFFFF"/>
              </w:rPr>
              <w:t> </w:t>
            </w:r>
            <w:r w:rsidRPr="00831DF1">
              <w:t xml:space="preserve"> R </w:t>
            </w:r>
          </w:p>
        </w:tc>
        <w:tc>
          <w:tcPr>
            <w:tcW w:w="234" w:type="pct"/>
            <w:tcBorders>
              <w:top w:val="outset" w:sz="6" w:space="0" w:color="auto"/>
              <w:left w:val="outset" w:sz="6" w:space="0" w:color="auto"/>
              <w:bottom w:val="outset" w:sz="6" w:space="0" w:color="auto"/>
              <w:right w:val="outset" w:sz="6" w:space="0" w:color="auto"/>
            </w:tcBorders>
            <w:vAlign w:val="center"/>
          </w:tcPr>
          <w:p w14:paraId="596A2A0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vAlign w:val="center"/>
          </w:tcPr>
          <w:p w14:paraId="58DACE51"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80" w:type="pct"/>
            <w:tcBorders>
              <w:top w:val="outset" w:sz="6" w:space="0" w:color="auto"/>
              <w:left w:val="outset" w:sz="6" w:space="0" w:color="auto"/>
              <w:bottom w:val="outset" w:sz="6" w:space="0" w:color="auto"/>
              <w:right w:val="outset" w:sz="6" w:space="0" w:color="auto"/>
            </w:tcBorders>
            <w:vAlign w:val="center"/>
          </w:tcPr>
          <w:p w14:paraId="5D29E4B9"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300" w:type="pct"/>
            <w:tcBorders>
              <w:top w:val="outset" w:sz="6" w:space="0" w:color="auto"/>
              <w:left w:val="outset" w:sz="6" w:space="0" w:color="auto"/>
              <w:bottom w:val="outset" w:sz="6" w:space="0" w:color="auto"/>
              <w:right w:val="outset" w:sz="6" w:space="0" w:color="auto"/>
            </w:tcBorders>
            <w:vAlign w:val="center"/>
          </w:tcPr>
          <w:p w14:paraId="2B386B3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vAlign w:val="center"/>
          </w:tcPr>
          <w:p w14:paraId="2E7701CA"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vAlign w:val="center"/>
          </w:tcPr>
          <w:p w14:paraId="268C7B2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vAlign w:val="center"/>
          </w:tcPr>
          <w:p w14:paraId="765E2A3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vAlign w:val="center"/>
          </w:tcPr>
          <w:p w14:paraId="15856029"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61C6E24"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14:paraId="3DD7C0F0" w14:textId="77777777" w:rsidR="000E0341" w:rsidRPr="00831DF1" w:rsidRDefault="000E0341" w:rsidP="00831DF1">
            <w:pPr>
              <w:pStyle w:val="TableEntry"/>
              <w:rPr>
                <w:sz w:val="24"/>
                <w:szCs w:val="24"/>
              </w:rPr>
            </w:pPr>
            <w:r w:rsidRPr="00831DF1">
              <w:rPr>
                <w:color w:val="FFFFFF"/>
              </w:rPr>
              <w:t>  ¦nbsp;</w:t>
            </w:r>
            <w:r w:rsidRPr="00831DF1">
              <w:t xml:space="preserve"> namespace ID </w:t>
            </w:r>
          </w:p>
        </w:tc>
        <w:tc>
          <w:tcPr>
            <w:tcW w:w="180" w:type="pct"/>
            <w:tcBorders>
              <w:top w:val="outset" w:sz="6" w:space="0" w:color="auto"/>
              <w:left w:val="outset" w:sz="6" w:space="0" w:color="auto"/>
              <w:bottom w:val="outset" w:sz="6" w:space="0" w:color="auto"/>
              <w:right w:val="outset" w:sz="6" w:space="0" w:color="auto"/>
            </w:tcBorders>
            <w:vAlign w:val="center"/>
          </w:tcPr>
          <w:p w14:paraId="191192FA"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34" w:type="pct"/>
            <w:tcBorders>
              <w:top w:val="outset" w:sz="6" w:space="0" w:color="auto"/>
              <w:left w:val="outset" w:sz="6" w:space="0" w:color="auto"/>
              <w:bottom w:val="outset" w:sz="6" w:space="0" w:color="auto"/>
              <w:right w:val="outset" w:sz="6" w:space="0" w:color="auto"/>
            </w:tcBorders>
            <w:vAlign w:val="center"/>
          </w:tcPr>
          <w:p w14:paraId="524047DA"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191" w:type="pct"/>
            <w:tcBorders>
              <w:top w:val="outset" w:sz="6" w:space="0" w:color="auto"/>
              <w:left w:val="outset" w:sz="6" w:space="0" w:color="auto"/>
              <w:bottom w:val="outset" w:sz="6" w:space="0" w:color="auto"/>
              <w:right w:val="outset" w:sz="6" w:space="0" w:color="auto"/>
            </w:tcBorders>
            <w:vAlign w:val="center"/>
          </w:tcPr>
          <w:p w14:paraId="07115788" w14:textId="77777777" w:rsidR="000E0341" w:rsidRPr="00831DF1" w:rsidRDefault="000E0341" w:rsidP="00831DF1">
            <w:pPr>
              <w:pStyle w:val="TableEntry"/>
              <w:rPr>
                <w:sz w:val="24"/>
                <w:szCs w:val="24"/>
              </w:rPr>
            </w:pPr>
            <w:r w:rsidRPr="00831DF1">
              <w:rPr>
                <w:color w:val="FFFFFF"/>
              </w:rPr>
              <w:t> </w:t>
            </w:r>
            <w:r w:rsidRPr="00831DF1">
              <w:t xml:space="preserve"> 10 </w:t>
            </w:r>
          </w:p>
        </w:tc>
        <w:tc>
          <w:tcPr>
            <w:tcW w:w="191" w:type="pct"/>
            <w:tcBorders>
              <w:top w:val="outset" w:sz="6" w:space="0" w:color="auto"/>
              <w:left w:val="outset" w:sz="6" w:space="0" w:color="auto"/>
              <w:bottom w:val="outset" w:sz="6" w:space="0" w:color="auto"/>
              <w:right w:val="outset" w:sz="6" w:space="0" w:color="auto"/>
            </w:tcBorders>
            <w:vAlign w:val="center"/>
          </w:tcPr>
          <w:p w14:paraId="3F57AE02" w14:textId="77777777" w:rsidR="000E0341" w:rsidRPr="00831DF1" w:rsidRDefault="000E0341" w:rsidP="00831DF1">
            <w:pPr>
              <w:pStyle w:val="TableEntry"/>
              <w:rPr>
                <w:sz w:val="24"/>
                <w:szCs w:val="24"/>
              </w:rPr>
            </w:pPr>
            <w:r w:rsidRPr="00831DF1">
              <w:rPr>
                <w:color w:val="FFFFFF"/>
              </w:rPr>
              <w:t> </w:t>
            </w:r>
            <w:r w:rsidRPr="00831DF1">
              <w:t xml:space="preserve"> R </w:t>
            </w:r>
          </w:p>
        </w:tc>
        <w:tc>
          <w:tcPr>
            <w:tcW w:w="234" w:type="pct"/>
            <w:tcBorders>
              <w:top w:val="outset" w:sz="6" w:space="0" w:color="auto"/>
              <w:left w:val="outset" w:sz="6" w:space="0" w:color="auto"/>
              <w:bottom w:val="outset" w:sz="6" w:space="0" w:color="auto"/>
              <w:right w:val="outset" w:sz="6" w:space="0" w:color="auto"/>
            </w:tcBorders>
            <w:vAlign w:val="center"/>
          </w:tcPr>
          <w:p w14:paraId="21BB660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vAlign w:val="center"/>
          </w:tcPr>
          <w:p w14:paraId="2D45280E"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80" w:type="pct"/>
            <w:tcBorders>
              <w:top w:val="outset" w:sz="6" w:space="0" w:color="auto"/>
              <w:left w:val="outset" w:sz="6" w:space="0" w:color="auto"/>
              <w:bottom w:val="outset" w:sz="6" w:space="0" w:color="auto"/>
              <w:right w:val="outset" w:sz="6" w:space="0" w:color="auto"/>
            </w:tcBorders>
            <w:vAlign w:val="center"/>
          </w:tcPr>
          <w:p w14:paraId="511E65F2"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300" w:type="pct"/>
            <w:tcBorders>
              <w:top w:val="outset" w:sz="6" w:space="0" w:color="auto"/>
              <w:left w:val="outset" w:sz="6" w:space="0" w:color="auto"/>
              <w:bottom w:val="outset" w:sz="6" w:space="0" w:color="auto"/>
              <w:right w:val="outset" w:sz="6" w:space="0" w:color="auto"/>
            </w:tcBorders>
            <w:vAlign w:val="center"/>
          </w:tcPr>
          <w:p w14:paraId="1639CBFC" w14:textId="77777777" w:rsidR="000E0341" w:rsidRPr="00831DF1" w:rsidRDefault="000E0341" w:rsidP="00831DF1">
            <w:pPr>
              <w:pStyle w:val="TableEntry"/>
              <w:rPr>
                <w:sz w:val="24"/>
                <w:szCs w:val="24"/>
              </w:rPr>
            </w:pPr>
            <w:r w:rsidRPr="00831DF1">
              <w:t xml:space="preserve">0363 </w:t>
            </w:r>
          </w:p>
        </w:tc>
        <w:tc>
          <w:tcPr>
            <w:tcW w:w="597" w:type="pct"/>
            <w:tcBorders>
              <w:top w:val="outset" w:sz="6" w:space="0" w:color="auto"/>
              <w:left w:val="outset" w:sz="6" w:space="0" w:color="auto"/>
              <w:bottom w:val="outset" w:sz="6" w:space="0" w:color="auto"/>
              <w:right w:val="outset" w:sz="6" w:space="0" w:color="auto"/>
            </w:tcBorders>
            <w:vAlign w:val="center"/>
          </w:tcPr>
          <w:p w14:paraId="4253389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vAlign w:val="center"/>
          </w:tcPr>
          <w:p w14:paraId="0DAE1175"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vAlign w:val="center"/>
          </w:tcPr>
          <w:p w14:paraId="69E075DD" w14:textId="77777777" w:rsidR="000E0341" w:rsidRPr="00831DF1" w:rsidRDefault="000E0341" w:rsidP="00831DF1">
            <w:pPr>
              <w:pStyle w:val="TableEntry"/>
              <w:rPr>
                <w:sz w:val="24"/>
                <w:szCs w:val="24"/>
              </w:rPr>
            </w:pPr>
            <w:r w:rsidRPr="00831DF1">
              <w:rPr>
                <w:color w:val="FFFFFF"/>
              </w:rPr>
              <w:t> </w:t>
            </w:r>
            <w:r w:rsidRPr="00831DF1">
              <w:t xml:space="preserve"> USVHA </w:t>
            </w:r>
          </w:p>
        </w:tc>
        <w:tc>
          <w:tcPr>
            <w:tcW w:w="714" w:type="pct"/>
            <w:tcBorders>
              <w:top w:val="outset" w:sz="6" w:space="0" w:color="auto"/>
              <w:left w:val="outset" w:sz="6" w:space="0" w:color="auto"/>
              <w:bottom w:val="outset" w:sz="6" w:space="0" w:color="auto"/>
              <w:right w:val="outset" w:sz="6" w:space="0" w:color="auto"/>
            </w:tcBorders>
            <w:vAlign w:val="center"/>
          </w:tcPr>
          <w:p w14:paraId="6316A09C"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1861537A" w14:textId="77777777" w:rsidTr="000E173E">
        <w:trPr>
          <w:trHeight w:val="75"/>
          <w:tblCellSpacing w:w="7" w:type="dxa"/>
        </w:trPr>
        <w:tc>
          <w:tcPr>
            <w:tcW w:w="300" w:type="pct"/>
            <w:gridSpan w:val="11"/>
            <w:tcBorders>
              <w:top w:val="nil"/>
              <w:left w:val="nil"/>
              <w:bottom w:val="nil"/>
              <w:right w:val="nil"/>
            </w:tcBorders>
            <w:shd w:val="clear" w:color="auto" w:fill="FFFFFF"/>
            <w:vAlign w:val="center"/>
          </w:tcPr>
          <w:p w14:paraId="3BBA4361" w14:textId="77777777" w:rsidR="000E0341" w:rsidRPr="00831DF1" w:rsidRDefault="000E0341" w:rsidP="00831DF1">
            <w:pPr>
              <w:pStyle w:val="TableEntry"/>
              <w:rPr>
                <w:sz w:val="24"/>
                <w:szCs w:val="24"/>
              </w:rPr>
            </w:pPr>
            <w:r w:rsidRPr="00831DF1">
              <w:t xml:space="preserve">HL7 Definition: </w:t>
            </w:r>
          </w:p>
        </w:tc>
        <w:tc>
          <w:tcPr>
            <w:tcW w:w="1047" w:type="pct"/>
            <w:shd w:val="clear" w:color="auto" w:fill="FFFFFF"/>
            <w:vAlign w:val="center"/>
          </w:tcPr>
          <w:p w14:paraId="73B7B415" w14:textId="77777777" w:rsidR="000E0341" w:rsidRPr="00831DF1" w:rsidRDefault="000E0341" w:rsidP="00831DF1">
            <w:pPr>
              <w:pStyle w:val="TableEntry"/>
            </w:pPr>
          </w:p>
        </w:tc>
        <w:tc>
          <w:tcPr>
            <w:tcW w:w="714" w:type="pct"/>
            <w:shd w:val="clear" w:color="auto" w:fill="FFFFFF"/>
            <w:vAlign w:val="center"/>
          </w:tcPr>
          <w:p w14:paraId="69846D48" w14:textId="77777777" w:rsidR="000E0341" w:rsidRPr="00831DF1" w:rsidRDefault="000E0341" w:rsidP="00831DF1">
            <w:pPr>
              <w:pStyle w:val="TableEntry"/>
            </w:pPr>
          </w:p>
        </w:tc>
      </w:tr>
      <w:tr w:rsidR="00FF7D26" w:rsidRPr="00831DF1" w14:paraId="731E1694" w14:textId="77777777" w:rsidTr="000E173E">
        <w:trPr>
          <w:trHeight w:val="75"/>
          <w:tblCellSpacing w:w="7" w:type="dxa"/>
        </w:trPr>
        <w:tc>
          <w:tcPr>
            <w:tcW w:w="300" w:type="pct"/>
            <w:gridSpan w:val="11"/>
            <w:tcBorders>
              <w:top w:val="nil"/>
              <w:left w:val="nil"/>
              <w:bottom w:val="nil"/>
              <w:right w:val="nil"/>
            </w:tcBorders>
            <w:shd w:val="clear" w:color="auto" w:fill="FFFFFF"/>
            <w:vAlign w:val="center"/>
          </w:tcPr>
          <w:p w14:paraId="68CC2D82" w14:textId="77777777" w:rsidR="000E0341" w:rsidRPr="00831DF1" w:rsidRDefault="000E0341" w:rsidP="00831DF1">
            <w:pPr>
              <w:pStyle w:val="TableEntry"/>
              <w:rPr>
                <w:sz w:val="24"/>
                <w:szCs w:val="24"/>
              </w:rPr>
            </w:pPr>
            <w:r w:rsidRPr="00831DF1">
              <w:rPr>
                <w:color w:val="00FFFF"/>
              </w:rPr>
              <w:t> </w:t>
            </w:r>
            <w:r w:rsidRPr="00831DF1">
              <w:t xml:space="preserve"> Required to determine value in TXA.9.1 Originator Code/Name ID number: USVHA for DUZ; USSSA for SSN </w:t>
            </w:r>
          </w:p>
        </w:tc>
        <w:tc>
          <w:tcPr>
            <w:tcW w:w="1047" w:type="pct"/>
            <w:shd w:val="clear" w:color="auto" w:fill="FFFFFF"/>
            <w:vAlign w:val="center"/>
          </w:tcPr>
          <w:p w14:paraId="7BFACB49" w14:textId="77777777" w:rsidR="000E0341" w:rsidRPr="00831DF1" w:rsidRDefault="000E0341" w:rsidP="00831DF1">
            <w:pPr>
              <w:pStyle w:val="TableEntry"/>
            </w:pPr>
          </w:p>
        </w:tc>
        <w:tc>
          <w:tcPr>
            <w:tcW w:w="714" w:type="pct"/>
            <w:shd w:val="clear" w:color="auto" w:fill="FFFFFF"/>
            <w:vAlign w:val="center"/>
          </w:tcPr>
          <w:p w14:paraId="5F55A169" w14:textId="77777777" w:rsidR="000E0341" w:rsidRPr="00831DF1" w:rsidRDefault="000E0341" w:rsidP="00831DF1">
            <w:pPr>
              <w:pStyle w:val="TableEntry"/>
            </w:pPr>
          </w:p>
        </w:tc>
      </w:tr>
      <w:tr w:rsidR="00FF7D26" w:rsidRPr="00831DF1" w14:paraId="59D70F54"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64551902" w14:textId="77777777" w:rsidR="000E0341" w:rsidRPr="00831DF1" w:rsidRDefault="000E0341" w:rsidP="00831DF1">
            <w:pPr>
              <w:pStyle w:val="TableEntry"/>
              <w:rPr>
                <w:sz w:val="24"/>
                <w:szCs w:val="24"/>
              </w:rPr>
            </w:pPr>
            <w:r w:rsidRPr="00831DF1">
              <w:rPr>
                <w:color w:val="FFFFFF"/>
              </w:rPr>
              <w:t>  ¦nbsp;</w:t>
            </w:r>
            <w:r w:rsidRPr="00831DF1">
              <w:t xml:space="preserve"> universal ID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2FAD5BA3"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28A143FF"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4DBA67ED"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331C438"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2741590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1100723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592A0284"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3BAF62B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5269C08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3E0B8C3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5C0E713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311A5261"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9E1A648"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2A73FD48" w14:textId="77777777" w:rsidR="000E0341" w:rsidRPr="00831DF1" w:rsidRDefault="000E0341" w:rsidP="00831DF1">
            <w:pPr>
              <w:pStyle w:val="TableEntry"/>
              <w:rPr>
                <w:sz w:val="24"/>
                <w:szCs w:val="24"/>
              </w:rPr>
            </w:pPr>
            <w:r w:rsidRPr="00831DF1">
              <w:rPr>
                <w:color w:val="FFFFFF"/>
              </w:rPr>
              <w:t>  ¦nbsp;</w:t>
            </w:r>
            <w:r w:rsidRPr="00831DF1">
              <w:t xml:space="preserve"> universal ID type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3EC87EFC"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2CBC5C7E"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1352A89"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7FAD9EA9"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42ACB1E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7630E192"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4C4AA044"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65F31EDA" w14:textId="77777777" w:rsidR="000E0341" w:rsidRPr="00831DF1" w:rsidRDefault="000E0341" w:rsidP="00831DF1">
            <w:pPr>
              <w:pStyle w:val="TableEntry"/>
              <w:rPr>
                <w:sz w:val="24"/>
                <w:szCs w:val="24"/>
              </w:rPr>
            </w:pPr>
            <w:r w:rsidRPr="00831DF1">
              <w:t xml:space="preserve">0301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3AF37C5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29F60C1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5F39C8A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46D4B99D"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5FC1F4CF"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10B507BA" w14:textId="77777777" w:rsidR="000E0341" w:rsidRPr="00831DF1" w:rsidRDefault="000E0341" w:rsidP="00831DF1">
            <w:pPr>
              <w:pStyle w:val="TableEntry"/>
              <w:rPr>
                <w:sz w:val="24"/>
                <w:szCs w:val="24"/>
              </w:rPr>
            </w:pPr>
            <w:r w:rsidRPr="00831DF1">
              <w:rPr>
                <w:color w:val="FFFFFF"/>
              </w:rPr>
              <w:t>  </w:t>
            </w:r>
            <w:r w:rsidRPr="00831DF1">
              <w:t xml:space="preserve"> name type code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0BF62FCF" w14:textId="77777777" w:rsidR="000E0341" w:rsidRPr="00831DF1" w:rsidRDefault="000E0341" w:rsidP="00831DF1">
            <w:pPr>
              <w:pStyle w:val="TableEntry"/>
              <w:rPr>
                <w:sz w:val="24"/>
                <w:szCs w:val="24"/>
              </w:rPr>
            </w:pPr>
            <w:r w:rsidRPr="00831DF1">
              <w:rPr>
                <w:color w:val="FFFFFF"/>
              </w:rPr>
              <w:t> </w:t>
            </w:r>
            <w:r w:rsidRPr="00831DF1">
              <w:t xml:space="preserve"> 10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7E94C561"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C650862"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AFF720A"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74C6CCA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09A75ABA"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74503C8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452DFDC6" w14:textId="77777777" w:rsidR="000E0341" w:rsidRPr="00831DF1" w:rsidRDefault="000E0341" w:rsidP="00831DF1">
            <w:pPr>
              <w:pStyle w:val="TableEntry"/>
              <w:rPr>
                <w:sz w:val="24"/>
                <w:szCs w:val="24"/>
              </w:rPr>
            </w:pPr>
            <w:r w:rsidRPr="00831DF1">
              <w:t xml:space="preserve">0200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106D77C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52983DB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3584996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3AFEE5C8"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01A93A6B" w14:textId="77777777"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14:paraId="2ED98A28" w14:textId="77777777" w:rsidR="000E0341" w:rsidRPr="00831DF1" w:rsidRDefault="000E0341" w:rsidP="00831DF1">
            <w:pPr>
              <w:pStyle w:val="TableEntry"/>
              <w:rPr>
                <w:sz w:val="24"/>
                <w:szCs w:val="24"/>
              </w:rPr>
            </w:pPr>
            <w:r w:rsidRPr="00831DF1">
              <w:rPr>
                <w:color w:val="FFFFFF"/>
              </w:rPr>
              <w:t>  </w:t>
            </w:r>
            <w:r w:rsidRPr="00831DF1">
              <w:t xml:space="preserve"> identifier check digit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6A95FC04" w14:textId="77777777" w:rsidR="000E0341" w:rsidRPr="00831DF1" w:rsidRDefault="000E0341" w:rsidP="00831DF1">
            <w:pPr>
              <w:pStyle w:val="TableEntry"/>
              <w:rPr>
                <w:sz w:val="24"/>
                <w:szCs w:val="24"/>
              </w:rPr>
            </w:pPr>
            <w:r w:rsidRPr="00831DF1">
              <w:rPr>
                <w:color w:val="FFFFFF"/>
              </w:rPr>
              <w:t> </w:t>
            </w:r>
            <w:r w:rsidRPr="00831DF1">
              <w:t xml:space="preserve"> 11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16F21D57"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615C5E0E"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F913BEB" w14:textId="77777777"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14:paraId="71B4715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326E42E6"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14:paraId="4B092EE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14:paraId="3A59E48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14:paraId="25A021B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14:paraId="0B3A8F8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14:paraId="60A0CEE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14:paraId="142F9D10" w14:textId="77777777" w:rsidR="000E0341" w:rsidRPr="00831DF1" w:rsidRDefault="000E0341" w:rsidP="00831DF1">
            <w:pPr>
              <w:pStyle w:val="TableEntry"/>
              <w:rPr>
                <w:sz w:val="24"/>
                <w:szCs w:val="24"/>
              </w:rPr>
            </w:pPr>
            <w:r w:rsidRPr="00831DF1">
              <w:rPr>
                <w:color w:val="FFFFFF"/>
              </w:rPr>
              <w:t> </w:t>
            </w:r>
            <w:r w:rsidRPr="00831DF1">
              <w:t xml:space="preserve"> </w:t>
            </w:r>
          </w:p>
        </w:tc>
      </w:tr>
    </w:tbl>
    <w:p w14:paraId="5432D8E9" w14:textId="77777777" w:rsidR="00FF7D26" w:rsidRPr="00831DF1" w:rsidRDefault="00FF7D26"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2"/>
        <w:gridCol w:w="374"/>
        <w:gridCol w:w="48"/>
        <w:gridCol w:w="549"/>
        <w:gridCol w:w="46"/>
        <w:gridCol w:w="428"/>
        <w:gridCol w:w="43"/>
        <w:gridCol w:w="387"/>
        <w:gridCol w:w="39"/>
        <w:gridCol w:w="435"/>
        <w:gridCol w:w="37"/>
        <w:gridCol w:w="354"/>
        <w:gridCol w:w="41"/>
        <w:gridCol w:w="345"/>
        <w:gridCol w:w="45"/>
        <w:gridCol w:w="529"/>
        <w:gridCol w:w="33"/>
        <w:gridCol w:w="1135"/>
        <w:gridCol w:w="34"/>
        <w:gridCol w:w="644"/>
        <w:gridCol w:w="1508"/>
        <w:gridCol w:w="1008"/>
      </w:tblGrid>
      <w:tr w:rsidR="00FF7D26" w:rsidRPr="00831DF1" w14:paraId="1508F402"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vAlign w:val="center"/>
          </w:tcPr>
          <w:p w14:paraId="3DB84BC5" w14:textId="77777777" w:rsidR="00FF7D26" w:rsidRPr="00831DF1" w:rsidRDefault="00FF7D26" w:rsidP="00831DF1">
            <w:pPr>
              <w:pStyle w:val="TableEntry"/>
              <w:rPr>
                <w:color w:val="FFFFFF"/>
              </w:rPr>
            </w:pPr>
            <w:r w:rsidRPr="00831DF1">
              <w:rPr>
                <w:b/>
              </w:rPr>
              <w:t>Name</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623FA3CC" w14:textId="77777777" w:rsidR="00FF7D26" w:rsidRPr="00831DF1" w:rsidRDefault="00FF7D26" w:rsidP="00831DF1">
            <w:pPr>
              <w:pStyle w:val="TableEntry"/>
              <w:rPr>
                <w:color w:val="FFFFFF"/>
              </w:rPr>
            </w:pPr>
            <w:r w:rsidRPr="00831DF1">
              <w:rPr>
                <w:b/>
              </w:rPr>
              <w:t>Seq</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3E7BC424" w14:textId="77777777" w:rsidR="00FF7D26" w:rsidRPr="00831DF1" w:rsidRDefault="00FF7D26" w:rsidP="00831DF1">
            <w:pPr>
              <w:pStyle w:val="TableEntry"/>
              <w:rPr>
                <w:color w:val="FFFFFF"/>
              </w:rPr>
            </w:pPr>
            <w:r w:rsidRPr="00831DF1">
              <w:rPr>
                <w:b/>
              </w:rPr>
              <w:t>DT</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2D207CA9" w14:textId="77777777" w:rsidR="00FF7D26" w:rsidRPr="00831DF1" w:rsidRDefault="00FF7D26" w:rsidP="00831DF1">
            <w:pPr>
              <w:pStyle w:val="TableEntry"/>
              <w:rPr>
                <w:color w:val="FFFFFF"/>
              </w:rPr>
            </w:pPr>
            <w:r w:rsidRPr="00831DF1">
              <w:rPr>
                <w:b/>
              </w:rPr>
              <w:t>Len</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525B223B" w14:textId="77777777" w:rsidR="00FF7D26" w:rsidRPr="00831DF1" w:rsidRDefault="00FF7D26" w:rsidP="00831DF1">
            <w:pPr>
              <w:pStyle w:val="TableEntry"/>
              <w:rPr>
                <w:color w:val="FFFFFF"/>
                <w:sz w:val="18"/>
                <w:szCs w:val="18"/>
              </w:rPr>
            </w:pPr>
            <w:r w:rsidRPr="00831DF1">
              <w:rPr>
                <w:b/>
                <w:sz w:val="18"/>
                <w:szCs w:val="18"/>
              </w:rPr>
              <w:t>Opt</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0D3D0C2D" w14:textId="77777777" w:rsidR="00FF7D26" w:rsidRPr="00831DF1" w:rsidRDefault="00FF7D26" w:rsidP="00831DF1">
            <w:pPr>
              <w:pStyle w:val="TableEntry"/>
              <w:rPr>
                <w:color w:val="FFFFFF"/>
              </w:rPr>
            </w:pPr>
            <w:r w:rsidRPr="00831DF1">
              <w:rPr>
                <w:b/>
              </w:rPr>
              <w:t>Rep</w:t>
            </w:r>
          </w:p>
        </w:tc>
        <w:tc>
          <w:tcPr>
            <w:tcW w:w="189" w:type="pct"/>
            <w:gridSpan w:val="2"/>
            <w:tcBorders>
              <w:top w:val="outset" w:sz="6" w:space="0" w:color="auto"/>
              <w:left w:val="outset" w:sz="6" w:space="0" w:color="auto"/>
              <w:bottom w:val="outset" w:sz="6" w:space="0" w:color="auto"/>
              <w:right w:val="outset" w:sz="6" w:space="0" w:color="auto"/>
            </w:tcBorders>
            <w:vAlign w:val="center"/>
          </w:tcPr>
          <w:p w14:paraId="7A08CC8C" w14:textId="77777777" w:rsidR="00FF7D26" w:rsidRPr="00831DF1" w:rsidRDefault="00FF7D26" w:rsidP="00831DF1">
            <w:pPr>
              <w:pStyle w:val="TableEntry"/>
              <w:rPr>
                <w:color w:val="FFFFFF"/>
              </w:rPr>
            </w:pPr>
            <w:r w:rsidRPr="00831DF1">
              <w:rPr>
                <w:b/>
                <w:sz w:val="18"/>
                <w:szCs w:val="18"/>
              </w:rPr>
              <w:t>Min</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3E9C0B86" w14:textId="77777777" w:rsidR="00FF7D26" w:rsidRPr="00831DF1" w:rsidRDefault="00FF7D26" w:rsidP="00831DF1">
            <w:pPr>
              <w:pStyle w:val="TableEntry"/>
              <w:rPr>
                <w:color w:val="FFFFFF"/>
              </w:rPr>
            </w:pPr>
            <w:r w:rsidRPr="00831DF1">
              <w:rPr>
                <w:b/>
                <w:sz w:val="16"/>
                <w:szCs w:val="16"/>
              </w:rPr>
              <w:t>Max</w:t>
            </w:r>
          </w:p>
        </w:tc>
        <w:tc>
          <w:tcPr>
            <w:tcW w:w="251" w:type="pct"/>
            <w:gridSpan w:val="2"/>
            <w:tcBorders>
              <w:top w:val="outset" w:sz="6" w:space="0" w:color="auto"/>
              <w:left w:val="outset" w:sz="6" w:space="0" w:color="auto"/>
              <w:bottom w:val="outset" w:sz="6" w:space="0" w:color="auto"/>
              <w:right w:val="outset" w:sz="6" w:space="0" w:color="auto"/>
            </w:tcBorders>
            <w:vAlign w:val="center"/>
          </w:tcPr>
          <w:p w14:paraId="0372E67B" w14:textId="77777777" w:rsidR="00FF7D26" w:rsidRPr="00831DF1" w:rsidRDefault="00FF7D26" w:rsidP="00831DF1">
            <w:pPr>
              <w:pStyle w:val="TableEntry"/>
              <w:rPr>
                <w:color w:val="FFFFFF"/>
              </w:rPr>
            </w:pPr>
            <w:r w:rsidRPr="00831DF1">
              <w:rPr>
                <w:b/>
              </w:rPr>
              <w:t>Tbl</w:t>
            </w:r>
          </w:p>
        </w:tc>
        <w:tc>
          <w:tcPr>
            <w:tcW w:w="597" w:type="pct"/>
            <w:gridSpan w:val="2"/>
            <w:tcBorders>
              <w:top w:val="outset" w:sz="6" w:space="0" w:color="auto"/>
              <w:left w:val="outset" w:sz="6" w:space="0" w:color="auto"/>
              <w:bottom w:val="outset" w:sz="6" w:space="0" w:color="auto"/>
              <w:right w:val="outset" w:sz="6" w:space="0" w:color="auto"/>
            </w:tcBorders>
            <w:vAlign w:val="center"/>
          </w:tcPr>
          <w:p w14:paraId="6A00A525" w14:textId="77777777" w:rsidR="00FF7D26" w:rsidRPr="00831DF1" w:rsidRDefault="00FF7D26" w:rsidP="00831DF1">
            <w:pPr>
              <w:pStyle w:val="TableEntry"/>
              <w:rPr>
                <w:color w:val="FFFFFF"/>
              </w:rPr>
            </w:pPr>
            <w:r w:rsidRPr="00831DF1">
              <w:rPr>
                <w:b/>
              </w:rPr>
              <w:t>Predicate</w:t>
            </w:r>
          </w:p>
        </w:tc>
        <w:tc>
          <w:tcPr>
            <w:tcW w:w="257" w:type="pct"/>
            <w:tcBorders>
              <w:top w:val="outset" w:sz="6" w:space="0" w:color="auto"/>
              <w:left w:val="outset" w:sz="6" w:space="0" w:color="auto"/>
              <w:bottom w:val="outset" w:sz="6" w:space="0" w:color="auto"/>
              <w:right w:val="outset" w:sz="6" w:space="0" w:color="auto"/>
            </w:tcBorders>
            <w:vAlign w:val="center"/>
          </w:tcPr>
          <w:p w14:paraId="35CC5994" w14:textId="77777777" w:rsidR="00FF7D26" w:rsidRPr="00831DF1" w:rsidRDefault="00FF7D26" w:rsidP="00831DF1">
            <w:pPr>
              <w:pStyle w:val="TableEntry"/>
              <w:rPr>
                <w:color w:val="FFFFFF"/>
              </w:rPr>
            </w:pPr>
            <w:r w:rsidRPr="00831DF1">
              <w:rPr>
                <w:b/>
              </w:rPr>
              <w:t>Fixed Val</w:t>
            </w:r>
          </w:p>
        </w:tc>
        <w:tc>
          <w:tcPr>
            <w:tcW w:w="750" w:type="pct"/>
            <w:tcBorders>
              <w:top w:val="outset" w:sz="6" w:space="0" w:color="auto"/>
              <w:left w:val="outset" w:sz="6" w:space="0" w:color="auto"/>
              <w:bottom w:val="outset" w:sz="6" w:space="0" w:color="auto"/>
              <w:right w:val="outset" w:sz="6" w:space="0" w:color="auto"/>
            </w:tcBorders>
            <w:vAlign w:val="center"/>
          </w:tcPr>
          <w:p w14:paraId="7B955422" w14:textId="77777777" w:rsidR="00FF7D26" w:rsidRPr="00831DF1" w:rsidRDefault="00FF7D26" w:rsidP="00831DF1">
            <w:pPr>
              <w:pStyle w:val="TableEntry"/>
              <w:rPr>
                <w:color w:val="FFFFFF"/>
              </w:rPr>
            </w:pPr>
            <w:r w:rsidRPr="00831DF1">
              <w:rPr>
                <w:b/>
              </w:rPr>
              <w:t>Ex Val</w:t>
            </w:r>
          </w:p>
        </w:tc>
        <w:tc>
          <w:tcPr>
            <w:tcW w:w="500" w:type="pct"/>
            <w:tcBorders>
              <w:top w:val="outset" w:sz="6" w:space="0" w:color="auto"/>
              <w:left w:val="outset" w:sz="6" w:space="0" w:color="auto"/>
              <w:bottom w:val="outset" w:sz="6" w:space="0" w:color="auto"/>
              <w:right w:val="outset" w:sz="6" w:space="0" w:color="auto"/>
            </w:tcBorders>
            <w:vAlign w:val="center"/>
          </w:tcPr>
          <w:p w14:paraId="2AC9A699" w14:textId="77777777" w:rsidR="00FF7D26" w:rsidRPr="00831DF1" w:rsidRDefault="00FF7D26" w:rsidP="00831DF1">
            <w:pPr>
              <w:pStyle w:val="TableEntry"/>
              <w:rPr>
                <w:color w:val="FFFFFF"/>
              </w:rPr>
            </w:pPr>
            <w:r w:rsidRPr="00831DF1">
              <w:rPr>
                <w:b/>
              </w:rPr>
              <w:t>Reference</w:t>
            </w:r>
          </w:p>
        </w:tc>
      </w:tr>
      <w:tr w:rsidR="00FF7D26" w:rsidRPr="00831DF1" w14:paraId="528EC8F1"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14:paraId="13859B97" w14:textId="77777777" w:rsidR="000E0341" w:rsidRPr="00831DF1" w:rsidRDefault="000E0341" w:rsidP="00831DF1">
            <w:pPr>
              <w:pStyle w:val="TableEntry"/>
              <w:rPr>
                <w:sz w:val="24"/>
                <w:szCs w:val="24"/>
              </w:rPr>
            </w:pPr>
            <w:r w:rsidRPr="00831DF1">
              <w:rPr>
                <w:color w:val="FFFFFF"/>
              </w:rPr>
              <w:t>  </w:t>
            </w:r>
            <w:r w:rsidRPr="00831DF1">
              <w:t xml:space="preserve"> code identifying the check digit scheme employed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07AE9F70" w14:textId="77777777" w:rsidR="000E0341" w:rsidRPr="00831DF1" w:rsidRDefault="000E0341" w:rsidP="00831DF1">
            <w:pPr>
              <w:pStyle w:val="TableEntry"/>
              <w:rPr>
                <w:sz w:val="24"/>
                <w:szCs w:val="24"/>
              </w:rPr>
            </w:pPr>
            <w:r w:rsidRPr="00831DF1">
              <w:rPr>
                <w:color w:val="FFFFFF"/>
              </w:rPr>
              <w:t> </w:t>
            </w:r>
            <w:r w:rsidRPr="00831DF1">
              <w:t xml:space="preserve"> 12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1274C46"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BA6094C"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BBF89B7"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E131AE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DFBFF9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7880383"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7FBAE60" w14:textId="77777777" w:rsidR="000E0341" w:rsidRPr="00831DF1" w:rsidRDefault="000E0341" w:rsidP="00831DF1">
            <w:pPr>
              <w:pStyle w:val="TableEntry"/>
              <w:rPr>
                <w:sz w:val="24"/>
                <w:szCs w:val="24"/>
              </w:rPr>
            </w:pPr>
            <w:r w:rsidRPr="00831DF1">
              <w:rPr>
                <w:color w:val="FFFFFF"/>
              </w:rPr>
              <w:t> </w:t>
            </w:r>
            <w:r w:rsidRPr="00831DF1">
              <w:t xml:space="preserve"> 0061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D5D876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820047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0F57E36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39BAE923"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3657C819"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14:paraId="4ABFAE9A" w14:textId="77777777" w:rsidR="000E0341" w:rsidRPr="00831DF1" w:rsidRDefault="000E0341" w:rsidP="00831DF1">
            <w:pPr>
              <w:pStyle w:val="TableEntry"/>
              <w:rPr>
                <w:sz w:val="24"/>
                <w:szCs w:val="24"/>
              </w:rPr>
            </w:pPr>
            <w:r w:rsidRPr="00831DF1">
              <w:rPr>
                <w:color w:val="FFFFFF"/>
              </w:rPr>
              <w:t>  </w:t>
            </w:r>
            <w:r w:rsidRPr="00831DF1">
              <w:t xml:space="preserve"> identifier type code (IS)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369A16BF" w14:textId="77777777" w:rsidR="000E0341" w:rsidRPr="00831DF1" w:rsidRDefault="000E0341" w:rsidP="00831DF1">
            <w:pPr>
              <w:pStyle w:val="TableEntry"/>
              <w:rPr>
                <w:sz w:val="24"/>
                <w:szCs w:val="24"/>
              </w:rPr>
            </w:pPr>
            <w:r w:rsidRPr="00831DF1">
              <w:rPr>
                <w:color w:val="FFFFFF"/>
              </w:rPr>
              <w:t> </w:t>
            </w:r>
            <w:r w:rsidRPr="00831DF1">
              <w:t xml:space="preserve"> 13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0677E32"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6111B7" w14:textId="77777777" w:rsidR="000E0341" w:rsidRPr="00831DF1" w:rsidRDefault="000E0341" w:rsidP="00831DF1">
            <w:pPr>
              <w:pStyle w:val="TableEntry"/>
              <w:rPr>
                <w:sz w:val="24"/>
                <w:szCs w:val="24"/>
              </w:rPr>
            </w:pPr>
            <w:r w:rsidRPr="00831DF1">
              <w:rPr>
                <w:color w:val="FFFFFF"/>
              </w:rPr>
              <w:t> </w:t>
            </w:r>
            <w:r w:rsidRPr="00831DF1">
              <w:t xml:space="preserve"> 10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FF1733E"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CDF029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273387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9491BF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4C1E509" w14:textId="77777777" w:rsidR="000E0341" w:rsidRPr="00831DF1" w:rsidRDefault="000E0341" w:rsidP="00831DF1">
            <w:pPr>
              <w:pStyle w:val="TableEntry"/>
              <w:rPr>
                <w:sz w:val="24"/>
                <w:szCs w:val="24"/>
              </w:rPr>
            </w:pPr>
            <w:r w:rsidRPr="00831DF1">
              <w:rPr>
                <w:color w:val="FFFFFF"/>
              </w:rPr>
              <w:t> </w:t>
            </w:r>
            <w:r w:rsidRPr="00831DF1">
              <w:t xml:space="preserve"> 0203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D7C671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8C52AC"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2A4C5EA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4ED75800"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5F9706FD"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14:paraId="60A44797" w14:textId="77777777" w:rsidR="000E0341" w:rsidRPr="00831DF1" w:rsidRDefault="000E0341" w:rsidP="00831DF1">
            <w:pPr>
              <w:pStyle w:val="TableEntry"/>
              <w:rPr>
                <w:sz w:val="24"/>
                <w:szCs w:val="24"/>
              </w:rPr>
            </w:pPr>
            <w:r w:rsidRPr="00831DF1">
              <w:rPr>
                <w:color w:val="FFFFFF"/>
              </w:rPr>
              <w:t>  </w:t>
            </w:r>
            <w:r w:rsidRPr="00831DF1">
              <w:t xml:space="preserve"> assigning facility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195B43E6" w14:textId="77777777" w:rsidR="000E0341" w:rsidRPr="00831DF1" w:rsidRDefault="000E0341" w:rsidP="00831DF1">
            <w:pPr>
              <w:pStyle w:val="TableEntry"/>
              <w:rPr>
                <w:sz w:val="24"/>
                <w:szCs w:val="24"/>
              </w:rPr>
            </w:pPr>
            <w:r w:rsidRPr="00831DF1">
              <w:rPr>
                <w:color w:val="FFFFFF"/>
              </w:rPr>
              <w:t> </w:t>
            </w:r>
            <w:r w:rsidRPr="00831DF1">
              <w:t xml:space="preserve"> 14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D489270" w14:textId="77777777" w:rsidR="000E0341" w:rsidRPr="00831DF1" w:rsidRDefault="000E0341" w:rsidP="00831DF1">
            <w:pPr>
              <w:pStyle w:val="TableEntry"/>
              <w:rPr>
                <w:sz w:val="24"/>
                <w:szCs w:val="24"/>
              </w:rPr>
            </w:pPr>
            <w:r w:rsidRPr="00831DF1">
              <w:rPr>
                <w:color w:val="FFFFFF"/>
              </w:rPr>
              <w:t> </w:t>
            </w:r>
            <w:r w:rsidRPr="00831DF1">
              <w:t xml:space="preserve"> HD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426C241"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DF72336"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0EA22A"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56FED0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1E572E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A769CDA"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36C3E3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A9BE12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591A7EB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687B5C76"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BF1CC69"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14:paraId="3FF3F5DF" w14:textId="77777777" w:rsidR="000E0341" w:rsidRPr="00831DF1" w:rsidRDefault="000E0341" w:rsidP="00831DF1">
            <w:pPr>
              <w:pStyle w:val="TableEntry"/>
              <w:rPr>
                <w:sz w:val="24"/>
                <w:szCs w:val="24"/>
              </w:rPr>
            </w:pPr>
            <w:r w:rsidRPr="00831DF1">
              <w:rPr>
                <w:color w:val="FFFFFF"/>
              </w:rPr>
              <w:t>  </w:t>
            </w:r>
            <w:r w:rsidRPr="00831DF1">
              <w:t xml:space="preserve"> Name Representation code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0D2C3D50" w14:textId="77777777" w:rsidR="000E0341" w:rsidRPr="00831DF1" w:rsidRDefault="000E0341" w:rsidP="00831DF1">
            <w:pPr>
              <w:pStyle w:val="TableEntry"/>
              <w:rPr>
                <w:sz w:val="24"/>
                <w:szCs w:val="24"/>
              </w:rPr>
            </w:pPr>
            <w:r w:rsidRPr="00831DF1">
              <w:rPr>
                <w:color w:val="FFFFFF"/>
              </w:rPr>
              <w:t> </w:t>
            </w:r>
            <w:r w:rsidRPr="00831DF1">
              <w:t xml:space="preserve"> 15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538DC9B"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1742F81"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14F31D2"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637037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78D5663"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437C498"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A7DD0A4" w14:textId="77777777" w:rsidR="000E0341" w:rsidRPr="00831DF1" w:rsidRDefault="000E0341" w:rsidP="00831DF1">
            <w:pPr>
              <w:pStyle w:val="TableEntry"/>
              <w:rPr>
                <w:sz w:val="24"/>
                <w:szCs w:val="24"/>
              </w:rPr>
            </w:pPr>
            <w:r w:rsidRPr="00831DF1">
              <w:rPr>
                <w:color w:val="FFFFFF"/>
              </w:rPr>
              <w:t> </w:t>
            </w:r>
            <w:r w:rsidRPr="00831DF1">
              <w:t xml:space="preserve"> 0465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7B9D9C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FE3811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65DCA0E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5C16A62C"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238ED784"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14:paraId="363BBD99" w14:textId="77777777" w:rsidR="000E0341" w:rsidRPr="00831DF1" w:rsidRDefault="000E0341" w:rsidP="00831DF1">
            <w:pPr>
              <w:pStyle w:val="TableEntry"/>
              <w:rPr>
                <w:sz w:val="24"/>
                <w:szCs w:val="24"/>
              </w:rPr>
            </w:pPr>
            <w:r w:rsidRPr="00831DF1">
              <w:rPr>
                <w:color w:val="FFFFFF"/>
              </w:rPr>
              <w:t>  </w:t>
            </w:r>
            <w:r w:rsidRPr="00831DF1">
              <w:t xml:space="preserve"> name context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2CE56E53" w14:textId="77777777" w:rsidR="000E0341" w:rsidRPr="00831DF1" w:rsidRDefault="000E0341" w:rsidP="00831DF1">
            <w:pPr>
              <w:pStyle w:val="TableEntry"/>
              <w:rPr>
                <w:sz w:val="24"/>
                <w:szCs w:val="24"/>
              </w:rPr>
            </w:pPr>
            <w:r w:rsidRPr="00831DF1">
              <w:rPr>
                <w:color w:val="FFFFFF"/>
              </w:rPr>
              <w:t> </w:t>
            </w:r>
            <w:r w:rsidRPr="00831DF1">
              <w:t xml:space="preserve"> 16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8C63486" w14:textId="77777777" w:rsidR="000E0341" w:rsidRPr="00831DF1" w:rsidRDefault="000E0341" w:rsidP="00831DF1">
            <w:pPr>
              <w:pStyle w:val="TableEntry"/>
              <w:rPr>
                <w:sz w:val="24"/>
                <w:szCs w:val="24"/>
              </w:rPr>
            </w:pPr>
            <w:r w:rsidRPr="00831DF1">
              <w:rPr>
                <w:color w:val="FFFFFF"/>
              </w:rPr>
              <w:t> </w:t>
            </w:r>
            <w:r w:rsidRPr="00831DF1">
              <w:t xml:space="preserve"> CE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6D9F8BB" w14:textId="77777777" w:rsidR="000E0341" w:rsidRPr="00831DF1" w:rsidRDefault="000E0341" w:rsidP="00831DF1">
            <w:pPr>
              <w:pStyle w:val="TableEntry"/>
              <w:rPr>
                <w:sz w:val="24"/>
                <w:szCs w:val="24"/>
              </w:rPr>
            </w:pPr>
            <w:r w:rsidRPr="00831DF1">
              <w:rPr>
                <w:color w:val="FFFFFF"/>
              </w:rPr>
              <w:t> </w:t>
            </w:r>
            <w:r w:rsidRPr="00831DF1">
              <w:t xml:space="preserve"> 15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328081B"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1CBDC6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4D3718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EB60EA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95DA7CA" w14:textId="77777777" w:rsidR="000E0341" w:rsidRPr="00831DF1" w:rsidRDefault="000E0341" w:rsidP="00831DF1">
            <w:pPr>
              <w:pStyle w:val="TableEntry"/>
              <w:rPr>
                <w:sz w:val="24"/>
                <w:szCs w:val="24"/>
              </w:rPr>
            </w:pPr>
            <w:r w:rsidRPr="00831DF1">
              <w:rPr>
                <w:color w:val="FFFFFF"/>
              </w:rPr>
              <w:t> </w:t>
            </w:r>
            <w:r w:rsidRPr="00831DF1">
              <w:t xml:space="preserve"> 0448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8FAB8F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5979C2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744D45C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537AA814"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0B081DAE"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14:paraId="39EEAB09" w14:textId="77777777" w:rsidR="000E0341" w:rsidRPr="00831DF1" w:rsidRDefault="000E0341" w:rsidP="00831DF1">
            <w:pPr>
              <w:pStyle w:val="TableEntry"/>
              <w:rPr>
                <w:sz w:val="24"/>
                <w:szCs w:val="24"/>
              </w:rPr>
            </w:pPr>
            <w:r w:rsidRPr="00831DF1">
              <w:rPr>
                <w:color w:val="FFFFFF"/>
              </w:rPr>
              <w:t>  </w:t>
            </w:r>
            <w:r w:rsidRPr="00831DF1">
              <w:t xml:space="preserve"> name validity range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14244812" w14:textId="77777777" w:rsidR="000E0341" w:rsidRPr="00831DF1" w:rsidRDefault="000E0341" w:rsidP="00831DF1">
            <w:pPr>
              <w:pStyle w:val="TableEntry"/>
              <w:rPr>
                <w:sz w:val="24"/>
                <w:szCs w:val="24"/>
              </w:rPr>
            </w:pPr>
            <w:r w:rsidRPr="00831DF1">
              <w:rPr>
                <w:color w:val="FFFFFF"/>
              </w:rPr>
              <w:t> </w:t>
            </w:r>
            <w:r w:rsidRPr="00831DF1">
              <w:t xml:space="preserve"> 17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EED9F2C" w14:textId="77777777" w:rsidR="000E0341" w:rsidRPr="00831DF1" w:rsidRDefault="000E0341" w:rsidP="00831DF1">
            <w:pPr>
              <w:pStyle w:val="TableEntry"/>
              <w:rPr>
                <w:sz w:val="24"/>
                <w:szCs w:val="24"/>
              </w:rPr>
            </w:pPr>
            <w:r w:rsidRPr="00831DF1">
              <w:rPr>
                <w:color w:val="FFFFFF"/>
              </w:rPr>
              <w:t> </w:t>
            </w:r>
            <w:r w:rsidRPr="00831DF1">
              <w:t xml:space="preserve"> DR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D004383"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E2ABAFA"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53E01D"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4C98377"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1C53849"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60D0A0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D45BF1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7C204B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593BD57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67783EA5"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8905F5C"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14:paraId="5167589A" w14:textId="77777777" w:rsidR="000E0341" w:rsidRPr="00831DF1" w:rsidRDefault="000E0341" w:rsidP="00831DF1">
            <w:pPr>
              <w:pStyle w:val="TableEntry"/>
              <w:rPr>
                <w:sz w:val="24"/>
                <w:szCs w:val="24"/>
              </w:rPr>
            </w:pPr>
            <w:r w:rsidRPr="00831DF1">
              <w:rPr>
                <w:color w:val="FFFFFF"/>
              </w:rPr>
              <w:t>  </w:t>
            </w:r>
            <w:r w:rsidRPr="00831DF1">
              <w:t xml:space="preserve"> name assembly order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04BEF539" w14:textId="77777777" w:rsidR="000E0341" w:rsidRPr="00831DF1" w:rsidRDefault="000E0341" w:rsidP="00831DF1">
            <w:pPr>
              <w:pStyle w:val="TableEntry"/>
              <w:rPr>
                <w:sz w:val="24"/>
                <w:szCs w:val="24"/>
              </w:rPr>
            </w:pPr>
            <w:r w:rsidRPr="00831DF1">
              <w:rPr>
                <w:color w:val="FFFFFF"/>
              </w:rPr>
              <w:t> </w:t>
            </w:r>
            <w:r w:rsidRPr="00831DF1">
              <w:t xml:space="preserve"> 18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CD2470D"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9FC922B"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9804A4D"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9AF14D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CBE22D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54A68B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29F3421" w14:textId="77777777" w:rsidR="000E0341" w:rsidRPr="00831DF1" w:rsidRDefault="000E0341" w:rsidP="00831DF1">
            <w:pPr>
              <w:pStyle w:val="TableEntry"/>
              <w:rPr>
                <w:sz w:val="24"/>
                <w:szCs w:val="24"/>
              </w:rPr>
            </w:pPr>
            <w:r w:rsidRPr="00831DF1">
              <w:rPr>
                <w:color w:val="FFFFFF"/>
              </w:rPr>
              <w:t> </w:t>
            </w:r>
            <w:r w:rsidRPr="00831DF1">
              <w:t xml:space="preserve"> 0444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09FAA0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84BD3A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300344B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08712B22"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3CD0CBF5"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vAlign w:val="center"/>
          </w:tcPr>
          <w:p w14:paraId="55A74C79" w14:textId="77777777" w:rsidR="000E0341" w:rsidRPr="00831DF1" w:rsidRDefault="000E0341" w:rsidP="00831DF1">
            <w:pPr>
              <w:pStyle w:val="TableEntry"/>
              <w:rPr>
                <w:sz w:val="24"/>
                <w:szCs w:val="24"/>
              </w:rPr>
            </w:pPr>
            <w:r w:rsidRPr="00831DF1">
              <w:rPr>
                <w:color w:val="FFFFFF"/>
              </w:rPr>
              <w:t> </w:t>
            </w:r>
            <w:r w:rsidRPr="00831DF1">
              <w:t xml:space="preserve"> Assigned Document Authenticator </w:t>
            </w:r>
          </w:p>
        </w:tc>
        <w:tc>
          <w:tcPr>
            <w:tcW w:w="171" w:type="pct"/>
            <w:tcBorders>
              <w:top w:val="outset" w:sz="6" w:space="0" w:color="auto"/>
              <w:left w:val="outset" w:sz="6" w:space="0" w:color="auto"/>
              <w:bottom w:val="outset" w:sz="6" w:space="0" w:color="auto"/>
              <w:right w:val="outset" w:sz="6" w:space="0" w:color="auto"/>
            </w:tcBorders>
            <w:vAlign w:val="center"/>
          </w:tcPr>
          <w:p w14:paraId="0E2DA822" w14:textId="77777777" w:rsidR="000E0341" w:rsidRPr="00831DF1" w:rsidRDefault="000E0341" w:rsidP="00831DF1">
            <w:pPr>
              <w:pStyle w:val="TableEntry"/>
              <w:rPr>
                <w:sz w:val="24"/>
                <w:szCs w:val="24"/>
              </w:rPr>
            </w:pPr>
            <w:r w:rsidRPr="00831DF1">
              <w:rPr>
                <w:color w:val="FFFFFF"/>
              </w:rPr>
              <w:t> </w:t>
            </w:r>
            <w:r w:rsidRPr="00831DF1">
              <w:t xml:space="preserve"> 10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0897E298" w14:textId="77777777" w:rsidR="000E0341" w:rsidRPr="00831DF1" w:rsidRDefault="000E0341" w:rsidP="00831DF1">
            <w:pPr>
              <w:pStyle w:val="TableEntry"/>
              <w:rPr>
                <w:sz w:val="24"/>
                <w:szCs w:val="24"/>
              </w:rPr>
            </w:pPr>
            <w:r w:rsidRPr="00831DF1">
              <w:rPr>
                <w:color w:val="FFFFFF"/>
              </w:rPr>
              <w:t> </w:t>
            </w:r>
            <w:r w:rsidRPr="00831DF1">
              <w:t xml:space="preserve"> XCN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45DC8436" w14:textId="77777777" w:rsidR="000E0341" w:rsidRPr="00831DF1" w:rsidRDefault="000E0341" w:rsidP="00831DF1">
            <w:pPr>
              <w:pStyle w:val="TableEntry"/>
              <w:rPr>
                <w:sz w:val="24"/>
                <w:szCs w:val="24"/>
              </w:rPr>
            </w:pPr>
            <w:r w:rsidRPr="00831DF1">
              <w:rPr>
                <w:color w:val="FFFFFF"/>
              </w:rPr>
              <w:t> </w:t>
            </w:r>
            <w:r w:rsidRPr="00831DF1">
              <w:t xml:space="preserve"> 250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37C8DECA" w14:textId="77777777"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3017B6B0" w14:textId="77777777" w:rsidR="000E0341" w:rsidRPr="00831DF1" w:rsidRDefault="000E0341" w:rsidP="00831DF1">
            <w:pPr>
              <w:pStyle w:val="TableEntry"/>
              <w:rPr>
                <w:sz w:val="24"/>
                <w:szCs w:val="24"/>
              </w:rPr>
            </w:pPr>
            <w:r w:rsidRPr="00831DF1">
              <w:t xml:space="preserve">True </w:t>
            </w:r>
          </w:p>
        </w:tc>
        <w:tc>
          <w:tcPr>
            <w:tcW w:w="189" w:type="pct"/>
            <w:gridSpan w:val="2"/>
            <w:tcBorders>
              <w:top w:val="outset" w:sz="6" w:space="0" w:color="auto"/>
              <w:left w:val="outset" w:sz="6" w:space="0" w:color="auto"/>
              <w:bottom w:val="outset" w:sz="6" w:space="0" w:color="auto"/>
              <w:right w:val="outset" w:sz="6" w:space="0" w:color="auto"/>
            </w:tcBorders>
            <w:vAlign w:val="center"/>
          </w:tcPr>
          <w:p w14:paraId="18C84679"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56443CD7" w14:textId="77777777" w:rsidR="000E0341" w:rsidRPr="00831DF1" w:rsidRDefault="000E0341" w:rsidP="00831DF1">
            <w:pPr>
              <w:pStyle w:val="TableEntry"/>
              <w:rPr>
                <w:sz w:val="24"/>
                <w:szCs w:val="24"/>
              </w:rPr>
            </w:pPr>
            <w:r w:rsidRPr="00831DF1">
              <w:rPr>
                <w:color w:val="FFFFFF"/>
              </w:rPr>
              <w:t> </w:t>
            </w:r>
            <w:r w:rsidRPr="00831DF1">
              <w:t xml:space="preserve"> * </w:t>
            </w:r>
          </w:p>
        </w:tc>
        <w:tc>
          <w:tcPr>
            <w:tcW w:w="251" w:type="pct"/>
            <w:gridSpan w:val="2"/>
            <w:tcBorders>
              <w:top w:val="outset" w:sz="6" w:space="0" w:color="auto"/>
              <w:left w:val="outset" w:sz="6" w:space="0" w:color="auto"/>
              <w:bottom w:val="outset" w:sz="6" w:space="0" w:color="auto"/>
              <w:right w:val="outset" w:sz="6" w:space="0" w:color="auto"/>
            </w:tcBorders>
            <w:vAlign w:val="center"/>
          </w:tcPr>
          <w:p w14:paraId="12DED66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14:paraId="09D30BA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vAlign w:val="center"/>
          </w:tcPr>
          <w:p w14:paraId="0072B2E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14:paraId="4B46FCD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vAlign w:val="center"/>
          </w:tcPr>
          <w:p w14:paraId="7D5EE6FF" w14:textId="77777777" w:rsidR="000E0341" w:rsidRPr="00831DF1" w:rsidRDefault="000E0341" w:rsidP="00831DF1">
            <w:pPr>
              <w:pStyle w:val="TableEntry"/>
              <w:rPr>
                <w:sz w:val="24"/>
                <w:szCs w:val="24"/>
              </w:rPr>
            </w:pPr>
            <w:r w:rsidRPr="00831DF1">
              <w:rPr>
                <w:color w:val="FFFFFF"/>
              </w:rPr>
              <w:t> </w:t>
            </w:r>
            <w:r w:rsidRPr="00831DF1">
              <w:t xml:space="preserve"> 9.6.1.10 </w:t>
            </w:r>
          </w:p>
        </w:tc>
      </w:tr>
      <w:tr w:rsidR="000E0341" w:rsidRPr="00831DF1" w14:paraId="70A00FAF" w14:textId="77777777" w:rsidTr="000E173E">
        <w:trPr>
          <w:trHeight w:val="75"/>
          <w:tblCellSpacing w:w="7" w:type="dxa"/>
        </w:trPr>
        <w:tc>
          <w:tcPr>
            <w:tcW w:w="3235" w:type="pct"/>
            <w:gridSpan w:val="20"/>
            <w:tcBorders>
              <w:top w:val="nil"/>
              <w:left w:val="nil"/>
              <w:bottom w:val="nil"/>
              <w:right w:val="nil"/>
            </w:tcBorders>
            <w:shd w:val="clear" w:color="auto" w:fill="FFFFFF"/>
            <w:vAlign w:val="center"/>
          </w:tcPr>
          <w:p w14:paraId="312D51A4" w14:textId="77777777" w:rsidR="000E0341" w:rsidRPr="00831DF1" w:rsidRDefault="000E0341" w:rsidP="00831DF1">
            <w:pPr>
              <w:pStyle w:val="TableEntry"/>
              <w:rPr>
                <w:sz w:val="24"/>
                <w:szCs w:val="24"/>
              </w:rPr>
            </w:pPr>
            <w:r w:rsidRPr="00831DF1">
              <w:t xml:space="preserve">HL7 Definition: </w:t>
            </w:r>
          </w:p>
        </w:tc>
        <w:tc>
          <w:tcPr>
            <w:tcW w:w="750" w:type="pct"/>
            <w:shd w:val="clear" w:color="auto" w:fill="FFFFFF"/>
            <w:vAlign w:val="center"/>
          </w:tcPr>
          <w:p w14:paraId="32A1E00A" w14:textId="77777777" w:rsidR="000E0341" w:rsidRPr="00831DF1" w:rsidRDefault="000E0341" w:rsidP="00831DF1">
            <w:pPr>
              <w:pStyle w:val="TableEntry"/>
            </w:pPr>
          </w:p>
        </w:tc>
        <w:tc>
          <w:tcPr>
            <w:tcW w:w="500" w:type="pct"/>
            <w:shd w:val="clear" w:color="auto" w:fill="FFFFFF"/>
            <w:vAlign w:val="center"/>
          </w:tcPr>
          <w:p w14:paraId="071CA2D9" w14:textId="77777777" w:rsidR="000E0341" w:rsidRPr="00831DF1" w:rsidRDefault="000E0341" w:rsidP="00831DF1">
            <w:pPr>
              <w:pStyle w:val="TableEntry"/>
            </w:pPr>
          </w:p>
        </w:tc>
      </w:tr>
      <w:tr w:rsidR="000E0341" w:rsidRPr="00831DF1" w14:paraId="5A0A022B" w14:textId="77777777" w:rsidTr="000E173E">
        <w:trPr>
          <w:trHeight w:val="75"/>
          <w:tblCellSpacing w:w="7" w:type="dxa"/>
        </w:trPr>
        <w:tc>
          <w:tcPr>
            <w:tcW w:w="3235" w:type="pct"/>
            <w:gridSpan w:val="20"/>
            <w:tcBorders>
              <w:top w:val="nil"/>
              <w:left w:val="nil"/>
              <w:bottom w:val="nil"/>
              <w:right w:val="nil"/>
            </w:tcBorders>
            <w:shd w:val="clear" w:color="auto" w:fill="FFFFFF"/>
            <w:vAlign w:val="center"/>
          </w:tcPr>
          <w:p w14:paraId="478696E6" w14:textId="77777777" w:rsidR="000E0341" w:rsidRPr="00831DF1" w:rsidRDefault="000E0341" w:rsidP="00831DF1">
            <w:pPr>
              <w:pStyle w:val="TableEntry"/>
              <w:rPr>
                <w:sz w:val="24"/>
                <w:szCs w:val="24"/>
              </w:rPr>
            </w:pPr>
            <w:r w:rsidRPr="00831DF1">
              <w:rPr>
                <w:color w:val="00FFFF"/>
              </w:rPr>
              <w:t> </w:t>
            </w:r>
            <w:r w:rsidRPr="00831DF1">
              <w:t xml:space="preserve"> Expected cosigner: Identifies expected co-signer. Will be used to look up user in NEW PERSON file #200. Pointer to the person will be store in TIU DOCUMENT file #8925, field 1208 EXPECTED COSIGNER </w:t>
            </w:r>
          </w:p>
        </w:tc>
        <w:tc>
          <w:tcPr>
            <w:tcW w:w="750" w:type="pct"/>
            <w:shd w:val="clear" w:color="auto" w:fill="FFFFFF"/>
            <w:vAlign w:val="center"/>
          </w:tcPr>
          <w:p w14:paraId="1157C5CE" w14:textId="77777777" w:rsidR="000E0341" w:rsidRPr="00831DF1" w:rsidRDefault="000E0341" w:rsidP="00831DF1">
            <w:pPr>
              <w:pStyle w:val="TableEntry"/>
            </w:pPr>
          </w:p>
        </w:tc>
        <w:tc>
          <w:tcPr>
            <w:tcW w:w="500" w:type="pct"/>
            <w:shd w:val="clear" w:color="auto" w:fill="FFFFFF"/>
            <w:vAlign w:val="center"/>
          </w:tcPr>
          <w:p w14:paraId="6F4C37EA" w14:textId="77777777" w:rsidR="000E0341" w:rsidRPr="00831DF1" w:rsidRDefault="000E0341" w:rsidP="00831DF1">
            <w:pPr>
              <w:pStyle w:val="TableEntry"/>
            </w:pPr>
          </w:p>
        </w:tc>
      </w:tr>
      <w:tr w:rsidR="000E0341" w:rsidRPr="00831DF1" w14:paraId="6A4D958A" w14:textId="77777777" w:rsidTr="000E173E">
        <w:trPr>
          <w:trHeight w:val="75"/>
          <w:tblCellSpacing w:w="7" w:type="dxa"/>
        </w:trPr>
        <w:tc>
          <w:tcPr>
            <w:tcW w:w="3235" w:type="pct"/>
            <w:gridSpan w:val="20"/>
            <w:tcBorders>
              <w:top w:val="nil"/>
              <w:left w:val="nil"/>
              <w:bottom w:val="nil"/>
              <w:right w:val="nil"/>
            </w:tcBorders>
            <w:shd w:val="clear" w:color="auto" w:fill="FFFFFF"/>
            <w:vAlign w:val="center"/>
          </w:tcPr>
          <w:p w14:paraId="4D0216B1" w14:textId="77777777" w:rsidR="000E0341" w:rsidRPr="00831DF1" w:rsidRDefault="000E0341" w:rsidP="00831DF1">
            <w:pPr>
              <w:pStyle w:val="TableEntry"/>
              <w:rPr>
                <w:sz w:val="24"/>
                <w:szCs w:val="24"/>
              </w:rPr>
            </w:pPr>
            <w:r w:rsidRPr="00831DF1">
              <w:rPr>
                <w:color w:val="00FFFF"/>
              </w:rPr>
              <w:t> </w:t>
            </w:r>
            <w:r w:rsidRPr="00831DF1">
              <w:t xml:space="preserve"> If the Document Completion Status is LA/Legally Authenticated, TIU will check for a date in the cosigner field TXA.22(1).15.1 Authentication Person, Time Stamp_rep. If the date is there, TIU will use the signature block information for this person to apply an electronic signature to this note for EXPECTED COSIGNER. The date of signature in VistA will be NOW. </w:t>
            </w:r>
          </w:p>
        </w:tc>
        <w:tc>
          <w:tcPr>
            <w:tcW w:w="750" w:type="pct"/>
            <w:shd w:val="clear" w:color="auto" w:fill="FFFFFF"/>
            <w:vAlign w:val="center"/>
          </w:tcPr>
          <w:p w14:paraId="642D73CB" w14:textId="77777777" w:rsidR="000E0341" w:rsidRPr="00831DF1" w:rsidRDefault="000E0341" w:rsidP="00831DF1">
            <w:pPr>
              <w:pStyle w:val="TableEntry"/>
            </w:pPr>
          </w:p>
        </w:tc>
        <w:tc>
          <w:tcPr>
            <w:tcW w:w="500" w:type="pct"/>
            <w:shd w:val="clear" w:color="auto" w:fill="FFFFFF"/>
            <w:vAlign w:val="center"/>
          </w:tcPr>
          <w:p w14:paraId="3EC01760" w14:textId="77777777" w:rsidR="000E0341" w:rsidRPr="00831DF1" w:rsidRDefault="000E0341" w:rsidP="00831DF1">
            <w:pPr>
              <w:pStyle w:val="TableEntry"/>
            </w:pPr>
          </w:p>
        </w:tc>
      </w:tr>
      <w:tr w:rsidR="00FF7D26" w:rsidRPr="00831DF1" w14:paraId="7D0F08C9"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vAlign w:val="center"/>
          </w:tcPr>
          <w:p w14:paraId="3D6EBCE7" w14:textId="77777777" w:rsidR="000E0341" w:rsidRPr="00831DF1" w:rsidRDefault="000E0341" w:rsidP="00831DF1">
            <w:pPr>
              <w:pStyle w:val="TableEntry"/>
              <w:rPr>
                <w:sz w:val="24"/>
                <w:szCs w:val="24"/>
              </w:rPr>
            </w:pPr>
            <w:r w:rsidRPr="00831DF1">
              <w:rPr>
                <w:color w:val="FFFFFF"/>
              </w:rPr>
              <w:t>  </w:t>
            </w:r>
            <w:r w:rsidRPr="00831DF1">
              <w:t xml:space="preserve"> ID number (ST) </w:t>
            </w:r>
          </w:p>
        </w:tc>
        <w:tc>
          <w:tcPr>
            <w:tcW w:w="171" w:type="pct"/>
            <w:tcBorders>
              <w:top w:val="outset" w:sz="6" w:space="0" w:color="auto"/>
              <w:left w:val="outset" w:sz="6" w:space="0" w:color="auto"/>
              <w:bottom w:val="outset" w:sz="6" w:space="0" w:color="auto"/>
              <w:right w:val="outset" w:sz="6" w:space="0" w:color="auto"/>
            </w:tcBorders>
            <w:vAlign w:val="center"/>
          </w:tcPr>
          <w:p w14:paraId="5C51C7BA"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4868144B"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5BDF6666" w14:textId="77777777" w:rsidR="000E0341" w:rsidRPr="00831DF1" w:rsidRDefault="000E0341" w:rsidP="00831DF1">
            <w:pPr>
              <w:pStyle w:val="TableEntry"/>
              <w:rPr>
                <w:sz w:val="24"/>
                <w:szCs w:val="24"/>
              </w:rPr>
            </w:pPr>
            <w:r w:rsidRPr="00831DF1">
              <w:rPr>
                <w:color w:val="FFFFFF"/>
              </w:rPr>
              <w:t> </w:t>
            </w:r>
            <w:r w:rsidRPr="00831DF1">
              <w:t xml:space="preserve"> 13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24683923" w14:textId="77777777"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4D64C4A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14:paraId="2DD881A6"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65F28E60"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14:paraId="254CE73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14:paraId="125024B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vAlign w:val="center"/>
          </w:tcPr>
          <w:p w14:paraId="279D6F9A"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14:paraId="5DCF28BB" w14:textId="77777777" w:rsidR="000E0341" w:rsidRPr="00831DF1" w:rsidRDefault="000E0341" w:rsidP="00831DF1">
            <w:pPr>
              <w:pStyle w:val="TableEntry"/>
              <w:rPr>
                <w:sz w:val="24"/>
                <w:szCs w:val="24"/>
              </w:rPr>
            </w:pPr>
            <w:r w:rsidRPr="00831DF1">
              <w:rPr>
                <w:color w:val="FFFFFF"/>
              </w:rPr>
              <w:t> </w:t>
            </w:r>
            <w:r w:rsidRPr="00831DF1">
              <w:t xml:space="preserve"> 666554444 </w:t>
            </w:r>
          </w:p>
        </w:tc>
        <w:tc>
          <w:tcPr>
            <w:tcW w:w="500" w:type="pct"/>
            <w:tcBorders>
              <w:top w:val="outset" w:sz="6" w:space="0" w:color="auto"/>
              <w:left w:val="outset" w:sz="6" w:space="0" w:color="auto"/>
              <w:bottom w:val="outset" w:sz="6" w:space="0" w:color="auto"/>
              <w:right w:val="outset" w:sz="6" w:space="0" w:color="auto"/>
            </w:tcBorders>
            <w:vAlign w:val="center"/>
          </w:tcPr>
          <w:p w14:paraId="6F5A7A34"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0E0341" w:rsidRPr="00831DF1" w14:paraId="27622430" w14:textId="77777777" w:rsidTr="000E173E">
        <w:trPr>
          <w:trHeight w:val="75"/>
          <w:tblCellSpacing w:w="7" w:type="dxa"/>
        </w:trPr>
        <w:tc>
          <w:tcPr>
            <w:tcW w:w="3235" w:type="pct"/>
            <w:gridSpan w:val="20"/>
            <w:tcBorders>
              <w:top w:val="nil"/>
              <w:left w:val="nil"/>
              <w:bottom w:val="nil"/>
              <w:right w:val="nil"/>
            </w:tcBorders>
            <w:shd w:val="clear" w:color="auto" w:fill="FFFFFF"/>
            <w:vAlign w:val="center"/>
          </w:tcPr>
          <w:p w14:paraId="44D0F670" w14:textId="77777777" w:rsidR="000E0341" w:rsidRPr="00831DF1" w:rsidRDefault="000E0341" w:rsidP="00831DF1">
            <w:pPr>
              <w:pStyle w:val="TableEntry"/>
              <w:rPr>
                <w:sz w:val="24"/>
                <w:szCs w:val="24"/>
              </w:rPr>
            </w:pPr>
            <w:r w:rsidRPr="00831DF1">
              <w:t xml:space="preserve">HL7 Definition: </w:t>
            </w:r>
          </w:p>
        </w:tc>
        <w:tc>
          <w:tcPr>
            <w:tcW w:w="750" w:type="pct"/>
            <w:shd w:val="clear" w:color="auto" w:fill="FFFFFF"/>
            <w:vAlign w:val="center"/>
          </w:tcPr>
          <w:p w14:paraId="1F8B046D" w14:textId="77777777" w:rsidR="000E0341" w:rsidRPr="00831DF1" w:rsidRDefault="000E0341" w:rsidP="00831DF1">
            <w:pPr>
              <w:pStyle w:val="TableEntry"/>
            </w:pPr>
          </w:p>
        </w:tc>
        <w:tc>
          <w:tcPr>
            <w:tcW w:w="500" w:type="pct"/>
            <w:shd w:val="clear" w:color="auto" w:fill="FFFFFF"/>
            <w:vAlign w:val="center"/>
          </w:tcPr>
          <w:p w14:paraId="333585FE" w14:textId="77777777" w:rsidR="000E0341" w:rsidRPr="00831DF1" w:rsidRDefault="000E0341" w:rsidP="00831DF1">
            <w:pPr>
              <w:pStyle w:val="TableEntry"/>
            </w:pPr>
          </w:p>
        </w:tc>
      </w:tr>
      <w:tr w:rsidR="000E0341" w:rsidRPr="00831DF1" w14:paraId="0B30AD56" w14:textId="77777777" w:rsidTr="000E173E">
        <w:trPr>
          <w:trHeight w:val="75"/>
          <w:tblCellSpacing w:w="7" w:type="dxa"/>
        </w:trPr>
        <w:tc>
          <w:tcPr>
            <w:tcW w:w="3235" w:type="pct"/>
            <w:gridSpan w:val="20"/>
            <w:tcBorders>
              <w:top w:val="nil"/>
              <w:left w:val="nil"/>
              <w:bottom w:val="nil"/>
              <w:right w:val="nil"/>
            </w:tcBorders>
            <w:shd w:val="clear" w:color="auto" w:fill="FFFFFF"/>
            <w:vAlign w:val="center"/>
          </w:tcPr>
          <w:p w14:paraId="7B1300C7" w14:textId="77777777" w:rsidR="000E0341" w:rsidRPr="00831DF1" w:rsidRDefault="000E0341" w:rsidP="00831DF1">
            <w:pPr>
              <w:pStyle w:val="TableEntry"/>
              <w:rPr>
                <w:sz w:val="24"/>
                <w:szCs w:val="24"/>
              </w:rPr>
            </w:pPr>
            <w:r w:rsidRPr="00831DF1">
              <w:rPr>
                <w:color w:val="00FFFF"/>
              </w:rPr>
              <w:t> </w:t>
            </w:r>
            <w:r w:rsidRPr="00831DF1">
              <w:t xml:space="preserve"> SSN or DUZ of a person in VistA NEW PERSON file #200. Must have value in TXA 10.9.1 assigning authority namespace ID to determine what this number represents: USVHA for DUZ, USSSA for SSN. </w:t>
            </w:r>
          </w:p>
        </w:tc>
        <w:tc>
          <w:tcPr>
            <w:tcW w:w="750" w:type="pct"/>
            <w:shd w:val="clear" w:color="auto" w:fill="FFFFFF"/>
            <w:vAlign w:val="center"/>
          </w:tcPr>
          <w:p w14:paraId="2311CD1A" w14:textId="77777777" w:rsidR="000E0341" w:rsidRPr="00831DF1" w:rsidRDefault="000E0341" w:rsidP="00831DF1">
            <w:pPr>
              <w:pStyle w:val="TableEntry"/>
            </w:pPr>
          </w:p>
        </w:tc>
        <w:tc>
          <w:tcPr>
            <w:tcW w:w="500" w:type="pct"/>
            <w:shd w:val="clear" w:color="auto" w:fill="FFFFFF"/>
            <w:vAlign w:val="center"/>
          </w:tcPr>
          <w:p w14:paraId="7CF62D31" w14:textId="77777777" w:rsidR="000E0341" w:rsidRPr="00831DF1" w:rsidRDefault="000E0341" w:rsidP="00831DF1">
            <w:pPr>
              <w:pStyle w:val="TableEntry"/>
            </w:pPr>
          </w:p>
        </w:tc>
      </w:tr>
      <w:tr w:rsidR="00FF7D26" w:rsidRPr="00831DF1" w14:paraId="419B8F19"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vAlign w:val="center"/>
          </w:tcPr>
          <w:p w14:paraId="65766B85" w14:textId="77777777" w:rsidR="000E0341" w:rsidRPr="00831DF1" w:rsidRDefault="000E0341" w:rsidP="00831DF1">
            <w:pPr>
              <w:pStyle w:val="TableEntry"/>
              <w:rPr>
                <w:sz w:val="24"/>
                <w:szCs w:val="24"/>
              </w:rPr>
            </w:pPr>
            <w:r w:rsidRPr="00831DF1">
              <w:rPr>
                <w:color w:val="FFFFFF"/>
              </w:rPr>
              <w:t>  </w:t>
            </w:r>
            <w:r w:rsidRPr="00831DF1">
              <w:t xml:space="preserve"> family name </w:t>
            </w:r>
          </w:p>
        </w:tc>
        <w:tc>
          <w:tcPr>
            <w:tcW w:w="171" w:type="pct"/>
            <w:tcBorders>
              <w:top w:val="outset" w:sz="6" w:space="0" w:color="auto"/>
              <w:left w:val="outset" w:sz="6" w:space="0" w:color="auto"/>
              <w:bottom w:val="outset" w:sz="6" w:space="0" w:color="auto"/>
              <w:right w:val="outset" w:sz="6" w:space="0" w:color="auto"/>
            </w:tcBorders>
            <w:vAlign w:val="center"/>
          </w:tcPr>
          <w:p w14:paraId="0B07BEC3"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432DF277" w14:textId="77777777" w:rsidR="000E0341" w:rsidRPr="00831DF1" w:rsidRDefault="000E0341" w:rsidP="00831DF1">
            <w:pPr>
              <w:pStyle w:val="TableEntry"/>
              <w:rPr>
                <w:sz w:val="24"/>
                <w:szCs w:val="24"/>
              </w:rPr>
            </w:pPr>
            <w:r w:rsidRPr="00831DF1">
              <w:rPr>
                <w:color w:val="FFFFFF"/>
              </w:rPr>
              <w:t> </w:t>
            </w:r>
            <w:r w:rsidRPr="00831DF1">
              <w:t xml:space="preserve"> FN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54BB9ED7" w14:textId="77777777" w:rsidR="000E0341" w:rsidRPr="00831DF1" w:rsidRDefault="000E0341" w:rsidP="00831DF1">
            <w:pPr>
              <w:pStyle w:val="TableEntry"/>
              <w:rPr>
                <w:sz w:val="24"/>
                <w:szCs w:val="24"/>
              </w:rPr>
            </w:pPr>
            <w:r w:rsidRPr="00831DF1">
              <w:rPr>
                <w:color w:val="FFFFFF"/>
              </w:rPr>
              <w:t> </w:t>
            </w:r>
            <w:r w:rsidRPr="00831DF1">
              <w:t xml:space="preserve"> 35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3CC96F41" w14:textId="77777777"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16BDDF9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14:paraId="0D37689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21B34BCF"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14:paraId="7670027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14:paraId="421B66E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vAlign w:val="center"/>
          </w:tcPr>
          <w:p w14:paraId="30474D1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14:paraId="3A6616EB"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vAlign w:val="center"/>
          </w:tcPr>
          <w:p w14:paraId="798A16DA"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4E47012D"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vAlign w:val="center"/>
          </w:tcPr>
          <w:p w14:paraId="07CD8D20" w14:textId="77777777" w:rsidR="000E0341" w:rsidRPr="00831DF1" w:rsidRDefault="000E0341" w:rsidP="00831DF1">
            <w:pPr>
              <w:pStyle w:val="TableEntry"/>
              <w:rPr>
                <w:sz w:val="24"/>
                <w:szCs w:val="24"/>
              </w:rPr>
            </w:pPr>
            <w:r w:rsidRPr="00831DF1">
              <w:rPr>
                <w:color w:val="FFFFFF"/>
              </w:rPr>
              <w:t>  ¦nbsp;</w:t>
            </w:r>
            <w:r w:rsidRPr="00831DF1">
              <w:t xml:space="preserve"> surname </w:t>
            </w:r>
          </w:p>
        </w:tc>
        <w:tc>
          <w:tcPr>
            <w:tcW w:w="171" w:type="pct"/>
            <w:tcBorders>
              <w:top w:val="outset" w:sz="6" w:space="0" w:color="auto"/>
              <w:left w:val="outset" w:sz="6" w:space="0" w:color="auto"/>
              <w:bottom w:val="outset" w:sz="6" w:space="0" w:color="auto"/>
              <w:right w:val="outset" w:sz="6" w:space="0" w:color="auto"/>
            </w:tcBorders>
            <w:vAlign w:val="center"/>
          </w:tcPr>
          <w:p w14:paraId="73ABAC56"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1BFF436D"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2ACA5A88"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2FFFD425" w14:textId="77777777" w:rsidR="000E0341" w:rsidRPr="00831DF1" w:rsidRDefault="000E0341" w:rsidP="00831DF1">
            <w:pPr>
              <w:pStyle w:val="TableEntry"/>
              <w:rPr>
                <w:sz w:val="24"/>
                <w:szCs w:val="24"/>
              </w:rPr>
            </w:pPr>
            <w:r w:rsidRPr="00831DF1">
              <w:rPr>
                <w:color w:val="FFFFFF"/>
              </w:rPr>
              <w:t> </w:t>
            </w:r>
            <w:r w:rsidRPr="00831DF1">
              <w:t xml:space="preserve"> R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047A66E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14:paraId="66C9C4F7"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659621E7"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14:paraId="4B9F838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14:paraId="41854EA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vAlign w:val="center"/>
          </w:tcPr>
          <w:p w14:paraId="3227EFA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14:paraId="4121CB56" w14:textId="77777777" w:rsidR="000E0341" w:rsidRPr="00831DF1" w:rsidRDefault="000E0341" w:rsidP="00831DF1">
            <w:pPr>
              <w:pStyle w:val="TableEntry"/>
              <w:rPr>
                <w:sz w:val="24"/>
                <w:szCs w:val="24"/>
              </w:rPr>
            </w:pPr>
            <w:r w:rsidRPr="00831DF1">
              <w:rPr>
                <w:color w:val="FFFFFF"/>
              </w:rPr>
              <w:t> </w:t>
            </w:r>
            <w:r w:rsidRPr="00831DF1">
              <w:t xml:space="preserve"> TIUPROVIDER </w:t>
            </w:r>
          </w:p>
        </w:tc>
        <w:tc>
          <w:tcPr>
            <w:tcW w:w="500" w:type="pct"/>
            <w:tcBorders>
              <w:top w:val="outset" w:sz="6" w:space="0" w:color="auto"/>
              <w:left w:val="outset" w:sz="6" w:space="0" w:color="auto"/>
              <w:bottom w:val="outset" w:sz="6" w:space="0" w:color="auto"/>
              <w:right w:val="outset" w:sz="6" w:space="0" w:color="auto"/>
            </w:tcBorders>
            <w:vAlign w:val="center"/>
          </w:tcPr>
          <w:p w14:paraId="48826AC6"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5E2BC383"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14:paraId="1504ED9F" w14:textId="77777777" w:rsidR="000E0341" w:rsidRPr="00831DF1" w:rsidRDefault="000E0341" w:rsidP="00831DF1">
            <w:pPr>
              <w:pStyle w:val="TableEntry"/>
              <w:rPr>
                <w:sz w:val="24"/>
                <w:szCs w:val="24"/>
              </w:rPr>
            </w:pPr>
            <w:r w:rsidRPr="00831DF1">
              <w:rPr>
                <w:color w:val="FFFFFF"/>
              </w:rPr>
              <w:t>  ¦nbsp;</w:t>
            </w:r>
            <w:r w:rsidRPr="00831DF1">
              <w:t xml:space="preserve"> own surname prefix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791CB12B"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CC5B89A"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47E10F"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891D29D"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D49CCE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3462A5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5D2E11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612CE0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A76E11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DA64DE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10077E3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0A82FCE0"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085F56A2" w14:textId="77777777"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14:paraId="4FF863E3" w14:textId="77777777" w:rsidR="000E0341" w:rsidRPr="00831DF1" w:rsidRDefault="000E0341" w:rsidP="00831DF1">
            <w:pPr>
              <w:pStyle w:val="TableEntry"/>
              <w:rPr>
                <w:sz w:val="24"/>
                <w:szCs w:val="24"/>
              </w:rPr>
            </w:pPr>
            <w:r w:rsidRPr="00831DF1">
              <w:rPr>
                <w:color w:val="FFFFFF"/>
              </w:rPr>
              <w:t>  ¦nbsp;</w:t>
            </w:r>
            <w:r w:rsidRPr="00831DF1">
              <w:t xml:space="preserve"> own surname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071CD981"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8D0DBC3"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F8BC6FD"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05DE18E"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CA2D1FD"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5EA2B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295FF9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F7BBA1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89E196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442898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67A2973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14:paraId="638F37DF" w14:textId="77777777" w:rsidR="000E0341" w:rsidRPr="00831DF1" w:rsidRDefault="000E0341" w:rsidP="00831DF1">
            <w:pPr>
              <w:pStyle w:val="TableEntry"/>
              <w:rPr>
                <w:sz w:val="24"/>
                <w:szCs w:val="24"/>
              </w:rPr>
            </w:pPr>
            <w:r w:rsidRPr="00831DF1">
              <w:rPr>
                <w:color w:val="FFFFFF"/>
              </w:rPr>
              <w:t> </w:t>
            </w:r>
            <w:r w:rsidRPr="00831DF1">
              <w:t xml:space="preserve"> </w:t>
            </w:r>
          </w:p>
        </w:tc>
      </w:tr>
    </w:tbl>
    <w:p w14:paraId="4C8B388D" w14:textId="77777777" w:rsidR="00FF7D26" w:rsidRPr="00831DF1" w:rsidRDefault="00FF7D26"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58"/>
        <w:gridCol w:w="345"/>
        <w:gridCol w:w="42"/>
        <w:gridCol w:w="392"/>
        <w:gridCol w:w="33"/>
        <w:gridCol w:w="367"/>
        <w:gridCol w:w="43"/>
        <w:gridCol w:w="387"/>
        <w:gridCol w:w="38"/>
        <w:gridCol w:w="382"/>
        <w:gridCol w:w="37"/>
        <w:gridCol w:w="354"/>
        <w:gridCol w:w="41"/>
        <w:gridCol w:w="345"/>
        <w:gridCol w:w="43"/>
        <w:gridCol w:w="491"/>
        <w:gridCol w:w="33"/>
        <w:gridCol w:w="962"/>
        <w:gridCol w:w="34"/>
        <w:gridCol w:w="510"/>
        <w:gridCol w:w="1964"/>
        <w:gridCol w:w="1243"/>
      </w:tblGrid>
      <w:tr w:rsidR="00FF7D26" w:rsidRPr="00831DF1" w14:paraId="04928CCD"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vAlign w:val="center"/>
          </w:tcPr>
          <w:p w14:paraId="14055FCD" w14:textId="77777777" w:rsidR="00FF7D26" w:rsidRPr="00831DF1" w:rsidRDefault="00FF7D26" w:rsidP="00831DF1">
            <w:pPr>
              <w:pStyle w:val="TableEntry"/>
              <w:rPr>
                <w:color w:val="FFFFFF"/>
              </w:rPr>
            </w:pPr>
            <w:r w:rsidRPr="00831DF1">
              <w:rPr>
                <w:b/>
              </w:rPr>
              <w:t>Name</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2D390880" w14:textId="77777777" w:rsidR="00FF7D26" w:rsidRPr="00831DF1" w:rsidRDefault="00FF7D26" w:rsidP="00831DF1">
            <w:pPr>
              <w:pStyle w:val="TableEntry"/>
              <w:rPr>
                <w:color w:val="FFFFFF"/>
              </w:rPr>
            </w:pPr>
            <w:r w:rsidRPr="00831DF1">
              <w:rPr>
                <w:b/>
              </w:rPr>
              <w:t>Seq</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0007E5DA" w14:textId="77777777" w:rsidR="00FF7D26" w:rsidRPr="00831DF1" w:rsidRDefault="00FF7D26" w:rsidP="00831DF1">
            <w:pPr>
              <w:pStyle w:val="TableEntry"/>
              <w:rPr>
                <w:color w:val="FFFFFF"/>
              </w:rPr>
            </w:pPr>
            <w:r w:rsidRPr="00831DF1">
              <w:rPr>
                <w:b/>
              </w:rPr>
              <w:t>DT</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4A099D62" w14:textId="77777777" w:rsidR="00FF7D26" w:rsidRPr="00831DF1" w:rsidRDefault="00FF7D26" w:rsidP="00831DF1">
            <w:pPr>
              <w:pStyle w:val="TableEntry"/>
              <w:rPr>
                <w:color w:val="FFFFFF"/>
              </w:rPr>
            </w:pPr>
            <w:r w:rsidRPr="00831DF1">
              <w:rPr>
                <w:b/>
              </w:rPr>
              <w:t>Len</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6DE7937D" w14:textId="77777777" w:rsidR="00FF7D26" w:rsidRPr="00831DF1" w:rsidRDefault="00FF7D26" w:rsidP="00831DF1">
            <w:pPr>
              <w:pStyle w:val="TableEntry"/>
              <w:rPr>
                <w:color w:val="FFFFFF"/>
                <w:sz w:val="18"/>
                <w:szCs w:val="18"/>
              </w:rPr>
            </w:pPr>
            <w:r w:rsidRPr="00831DF1">
              <w:rPr>
                <w:b/>
                <w:sz w:val="18"/>
                <w:szCs w:val="18"/>
              </w:rPr>
              <w:t>Opt</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6812168C" w14:textId="77777777" w:rsidR="00FF7D26" w:rsidRPr="00831DF1" w:rsidRDefault="00FF7D26" w:rsidP="00831DF1">
            <w:pPr>
              <w:pStyle w:val="TableEntry"/>
              <w:rPr>
                <w:color w:val="FFFFFF"/>
              </w:rPr>
            </w:pPr>
            <w:r w:rsidRPr="00831DF1">
              <w:rPr>
                <w:b/>
              </w:rPr>
              <w:t>Rep</w:t>
            </w:r>
          </w:p>
        </w:tc>
        <w:tc>
          <w:tcPr>
            <w:tcW w:w="189" w:type="pct"/>
            <w:gridSpan w:val="2"/>
            <w:tcBorders>
              <w:top w:val="outset" w:sz="6" w:space="0" w:color="auto"/>
              <w:left w:val="outset" w:sz="6" w:space="0" w:color="auto"/>
              <w:bottom w:val="outset" w:sz="6" w:space="0" w:color="auto"/>
              <w:right w:val="outset" w:sz="6" w:space="0" w:color="auto"/>
            </w:tcBorders>
            <w:vAlign w:val="center"/>
          </w:tcPr>
          <w:p w14:paraId="18F7E7AE" w14:textId="77777777" w:rsidR="00FF7D26" w:rsidRPr="00831DF1" w:rsidRDefault="00FF7D26" w:rsidP="00831DF1">
            <w:pPr>
              <w:pStyle w:val="TableEntry"/>
              <w:rPr>
                <w:color w:val="FFFFFF"/>
              </w:rPr>
            </w:pPr>
            <w:r w:rsidRPr="00831DF1">
              <w:rPr>
                <w:b/>
                <w:sz w:val="18"/>
                <w:szCs w:val="18"/>
              </w:rPr>
              <w:t>Min</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797FCA7C" w14:textId="77777777" w:rsidR="00FF7D26" w:rsidRPr="00831DF1" w:rsidRDefault="00FF7D26" w:rsidP="00831DF1">
            <w:pPr>
              <w:pStyle w:val="TableEntry"/>
              <w:rPr>
                <w:color w:val="FFFFFF"/>
              </w:rPr>
            </w:pPr>
            <w:r w:rsidRPr="00831DF1">
              <w:rPr>
                <w:b/>
                <w:sz w:val="16"/>
                <w:szCs w:val="16"/>
              </w:rPr>
              <w:t>Max</w:t>
            </w:r>
          </w:p>
        </w:tc>
        <w:tc>
          <w:tcPr>
            <w:tcW w:w="251" w:type="pct"/>
            <w:gridSpan w:val="2"/>
            <w:tcBorders>
              <w:top w:val="outset" w:sz="6" w:space="0" w:color="auto"/>
              <w:left w:val="outset" w:sz="6" w:space="0" w:color="auto"/>
              <w:bottom w:val="outset" w:sz="6" w:space="0" w:color="auto"/>
              <w:right w:val="outset" w:sz="6" w:space="0" w:color="auto"/>
            </w:tcBorders>
            <w:vAlign w:val="center"/>
          </w:tcPr>
          <w:p w14:paraId="3687F3CE" w14:textId="77777777" w:rsidR="00FF7D26" w:rsidRPr="00831DF1" w:rsidRDefault="00FF7D26" w:rsidP="00831DF1">
            <w:pPr>
              <w:pStyle w:val="TableEntry"/>
              <w:rPr>
                <w:color w:val="FFFFFF"/>
              </w:rPr>
            </w:pPr>
            <w:r w:rsidRPr="00831DF1">
              <w:rPr>
                <w:b/>
              </w:rPr>
              <w:t>Tbl</w:t>
            </w:r>
          </w:p>
        </w:tc>
        <w:tc>
          <w:tcPr>
            <w:tcW w:w="597" w:type="pct"/>
            <w:gridSpan w:val="2"/>
            <w:tcBorders>
              <w:top w:val="outset" w:sz="6" w:space="0" w:color="auto"/>
              <w:left w:val="outset" w:sz="6" w:space="0" w:color="auto"/>
              <w:bottom w:val="outset" w:sz="6" w:space="0" w:color="auto"/>
              <w:right w:val="outset" w:sz="6" w:space="0" w:color="auto"/>
            </w:tcBorders>
            <w:vAlign w:val="center"/>
          </w:tcPr>
          <w:p w14:paraId="18A0E9F3" w14:textId="77777777" w:rsidR="00FF7D26" w:rsidRPr="00831DF1" w:rsidRDefault="00FF7D26" w:rsidP="00831DF1">
            <w:pPr>
              <w:pStyle w:val="TableEntry"/>
              <w:rPr>
                <w:color w:val="FFFFFF"/>
              </w:rPr>
            </w:pPr>
            <w:r w:rsidRPr="00831DF1">
              <w:rPr>
                <w:b/>
              </w:rPr>
              <w:t>Predicate</w:t>
            </w:r>
          </w:p>
        </w:tc>
        <w:tc>
          <w:tcPr>
            <w:tcW w:w="300" w:type="pct"/>
            <w:tcBorders>
              <w:top w:val="outset" w:sz="6" w:space="0" w:color="auto"/>
              <w:left w:val="outset" w:sz="6" w:space="0" w:color="auto"/>
              <w:bottom w:val="outset" w:sz="6" w:space="0" w:color="auto"/>
              <w:right w:val="outset" w:sz="6" w:space="0" w:color="auto"/>
            </w:tcBorders>
            <w:vAlign w:val="center"/>
          </w:tcPr>
          <w:p w14:paraId="703BC705" w14:textId="77777777" w:rsidR="00FF7D26" w:rsidRPr="00831DF1" w:rsidRDefault="00FF7D26" w:rsidP="00831DF1">
            <w:pPr>
              <w:pStyle w:val="TableEntry"/>
              <w:rPr>
                <w:color w:val="FFFFFF"/>
                <w:sz w:val="18"/>
                <w:szCs w:val="18"/>
              </w:rPr>
            </w:pPr>
            <w:r w:rsidRPr="00831DF1">
              <w:rPr>
                <w:b/>
                <w:sz w:val="18"/>
                <w:szCs w:val="18"/>
              </w:rPr>
              <w:t>Fixed Val</w:t>
            </w:r>
          </w:p>
        </w:tc>
        <w:tc>
          <w:tcPr>
            <w:tcW w:w="1034" w:type="pct"/>
            <w:tcBorders>
              <w:top w:val="outset" w:sz="6" w:space="0" w:color="auto"/>
              <w:left w:val="outset" w:sz="6" w:space="0" w:color="auto"/>
              <w:bottom w:val="outset" w:sz="6" w:space="0" w:color="auto"/>
              <w:right w:val="outset" w:sz="6" w:space="0" w:color="auto"/>
            </w:tcBorders>
            <w:vAlign w:val="center"/>
          </w:tcPr>
          <w:p w14:paraId="404F106A" w14:textId="77777777" w:rsidR="00FF7D26" w:rsidRPr="00831DF1" w:rsidRDefault="00FF7D26" w:rsidP="00831DF1">
            <w:pPr>
              <w:pStyle w:val="TableEntry"/>
              <w:rPr>
                <w:color w:val="FFFFFF"/>
              </w:rPr>
            </w:pPr>
            <w:r w:rsidRPr="00831DF1">
              <w:rPr>
                <w:b/>
              </w:rPr>
              <w:t>Ex Val</w:t>
            </w:r>
          </w:p>
        </w:tc>
        <w:tc>
          <w:tcPr>
            <w:tcW w:w="704" w:type="pct"/>
            <w:tcBorders>
              <w:top w:val="outset" w:sz="6" w:space="0" w:color="auto"/>
              <w:left w:val="outset" w:sz="6" w:space="0" w:color="auto"/>
              <w:bottom w:val="outset" w:sz="6" w:space="0" w:color="auto"/>
              <w:right w:val="outset" w:sz="6" w:space="0" w:color="auto"/>
            </w:tcBorders>
            <w:vAlign w:val="center"/>
          </w:tcPr>
          <w:p w14:paraId="34358741" w14:textId="77777777" w:rsidR="00FF7D26" w:rsidRPr="00831DF1" w:rsidRDefault="00FF7D26" w:rsidP="00831DF1">
            <w:pPr>
              <w:pStyle w:val="TableEntry"/>
              <w:rPr>
                <w:color w:val="FFFFFF"/>
              </w:rPr>
            </w:pPr>
            <w:r w:rsidRPr="00831DF1">
              <w:rPr>
                <w:b/>
              </w:rPr>
              <w:t>Reference</w:t>
            </w:r>
          </w:p>
        </w:tc>
      </w:tr>
      <w:tr w:rsidR="00FF7D26" w:rsidRPr="00831DF1" w14:paraId="5E217B5B"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05305331" w14:textId="77777777" w:rsidR="000E0341" w:rsidRPr="00831DF1" w:rsidRDefault="000E0341" w:rsidP="00831DF1">
            <w:pPr>
              <w:pStyle w:val="TableEntry"/>
              <w:rPr>
                <w:sz w:val="24"/>
                <w:szCs w:val="24"/>
              </w:rPr>
            </w:pPr>
            <w:r w:rsidRPr="00831DF1">
              <w:rPr>
                <w:color w:val="FFFFFF"/>
              </w:rPr>
              <w:t>  ¦nbsp;</w:t>
            </w:r>
            <w:r w:rsidRPr="00831DF1">
              <w:t xml:space="preserve"> surname prefix from partner/spouse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29F4338D" w14:textId="77777777" w:rsidR="000E0341" w:rsidRPr="00831DF1" w:rsidRDefault="000E0341" w:rsidP="00831DF1">
            <w:pPr>
              <w:pStyle w:val="TableEntry"/>
              <w:rPr>
                <w:sz w:val="24"/>
                <w:szCs w:val="24"/>
              </w:rPr>
            </w:pPr>
            <w:r w:rsidRPr="00831DF1">
              <w:rPr>
                <w:color w:val="FFFFFF"/>
              </w:rPr>
              <w:t> </w:t>
            </w:r>
            <w:r w:rsidRPr="00831DF1">
              <w:t xml:space="preserve"> 4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86A7D45"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85479C3"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BD0026E" w14:textId="77777777"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5FA38F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B671626"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CC963CF"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506B1ED"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CE48DA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71A9D6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14:paraId="1316381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14:paraId="56719301"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27DE4A9B"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458644C6" w14:textId="77777777" w:rsidR="000E0341" w:rsidRPr="00831DF1" w:rsidRDefault="000E0341" w:rsidP="00831DF1">
            <w:pPr>
              <w:pStyle w:val="TableEntry"/>
              <w:rPr>
                <w:sz w:val="24"/>
                <w:szCs w:val="24"/>
              </w:rPr>
            </w:pPr>
            <w:r w:rsidRPr="00831DF1">
              <w:rPr>
                <w:color w:val="FFFFFF"/>
              </w:rPr>
              <w:t>  ¦nbsp;</w:t>
            </w:r>
            <w:r w:rsidRPr="00831DF1">
              <w:t xml:space="preserve"> </w:t>
            </w:r>
            <w:r w:rsidRPr="00831DF1">
              <w:rPr>
                <w:sz w:val="18"/>
                <w:szCs w:val="18"/>
              </w:rPr>
              <w:t xml:space="preserve">surname from partner/spouse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4B093D4A" w14:textId="77777777" w:rsidR="000E0341" w:rsidRPr="00831DF1" w:rsidRDefault="000E0341" w:rsidP="00831DF1">
            <w:pPr>
              <w:pStyle w:val="TableEntry"/>
              <w:rPr>
                <w:sz w:val="24"/>
                <w:szCs w:val="24"/>
              </w:rPr>
            </w:pPr>
            <w:r w:rsidRPr="00831DF1">
              <w:rPr>
                <w:color w:val="FFFFFF"/>
              </w:rPr>
              <w:t> </w:t>
            </w:r>
            <w:r w:rsidRPr="00831DF1">
              <w:t xml:space="preserve"> 5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812629"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1A1CA69"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6DEFDFA" w14:textId="77777777"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3C245D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EFF6523"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6D7C37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E7348B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7BA223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ABFBAF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14:paraId="4873D8B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14:paraId="1F4EAA0C"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5425D455"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vAlign w:val="center"/>
          </w:tcPr>
          <w:p w14:paraId="15E0D149" w14:textId="77777777" w:rsidR="000E0341" w:rsidRPr="00831DF1" w:rsidRDefault="000E0341" w:rsidP="00831DF1">
            <w:pPr>
              <w:pStyle w:val="TableEntry"/>
              <w:rPr>
                <w:sz w:val="24"/>
                <w:szCs w:val="24"/>
              </w:rPr>
            </w:pPr>
            <w:r w:rsidRPr="00831DF1">
              <w:rPr>
                <w:color w:val="FFFFFF"/>
              </w:rPr>
              <w:t>  </w:t>
            </w:r>
            <w:r w:rsidRPr="00831DF1">
              <w:t xml:space="preserve"> given name </w:t>
            </w:r>
          </w:p>
        </w:tc>
        <w:tc>
          <w:tcPr>
            <w:tcW w:w="171" w:type="pct"/>
            <w:tcBorders>
              <w:top w:val="outset" w:sz="6" w:space="0" w:color="auto"/>
              <w:left w:val="outset" w:sz="6" w:space="0" w:color="auto"/>
              <w:bottom w:val="outset" w:sz="6" w:space="0" w:color="auto"/>
              <w:right w:val="outset" w:sz="6" w:space="0" w:color="auto"/>
            </w:tcBorders>
            <w:vAlign w:val="center"/>
          </w:tcPr>
          <w:p w14:paraId="6CC9A11A"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0E365C82"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568796A8"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2AAB840C" w14:textId="77777777" w:rsidR="000E0341" w:rsidRPr="00831DF1" w:rsidRDefault="000E0341" w:rsidP="00831DF1">
            <w:pPr>
              <w:pStyle w:val="TableEntry"/>
              <w:rPr>
                <w:sz w:val="24"/>
                <w:szCs w:val="24"/>
              </w:rPr>
            </w:pPr>
            <w:r w:rsidRPr="00831DF1">
              <w:t xml:space="preserve">RE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10F5921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14:paraId="37F2F62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7EDA99B9"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14:paraId="234840B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14:paraId="25E6DB7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vAlign w:val="center"/>
          </w:tcPr>
          <w:p w14:paraId="247EF05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vAlign w:val="center"/>
          </w:tcPr>
          <w:p w14:paraId="34D6768C" w14:textId="77777777" w:rsidR="000E0341" w:rsidRPr="00831DF1" w:rsidRDefault="000E0341" w:rsidP="00831DF1">
            <w:pPr>
              <w:pStyle w:val="TableEntry"/>
              <w:rPr>
                <w:sz w:val="18"/>
                <w:szCs w:val="18"/>
              </w:rPr>
            </w:pPr>
            <w:r w:rsidRPr="00831DF1">
              <w:rPr>
                <w:sz w:val="18"/>
                <w:szCs w:val="18"/>
              </w:rPr>
              <w:t xml:space="preserve">ONEAUTHENTICATOR </w:t>
            </w:r>
          </w:p>
        </w:tc>
        <w:tc>
          <w:tcPr>
            <w:tcW w:w="704" w:type="pct"/>
            <w:tcBorders>
              <w:top w:val="outset" w:sz="6" w:space="0" w:color="auto"/>
              <w:left w:val="outset" w:sz="6" w:space="0" w:color="auto"/>
              <w:bottom w:val="outset" w:sz="6" w:space="0" w:color="auto"/>
              <w:right w:val="outset" w:sz="6" w:space="0" w:color="auto"/>
            </w:tcBorders>
            <w:vAlign w:val="center"/>
          </w:tcPr>
          <w:p w14:paraId="228E9CE5"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12513BF1"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vAlign w:val="center"/>
          </w:tcPr>
          <w:p w14:paraId="4A4FA43C" w14:textId="77777777" w:rsidR="000E0341" w:rsidRPr="00831DF1" w:rsidRDefault="000E0341" w:rsidP="00831DF1">
            <w:pPr>
              <w:pStyle w:val="TableEntry"/>
              <w:rPr>
                <w:sz w:val="24"/>
                <w:szCs w:val="24"/>
              </w:rPr>
            </w:pPr>
            <w:r w:rsidRPr="00831DF1">
              <w:rPr>
                <w:color w:val="FFFFFF"/>
              </w:rPr>
              <w:t>  </w:t>
            </w:r>
            <w:r w:rsidRPr="00831DF1">
              <w:t xml:space="preserve"> second and further given names or initials thereof </w:t>
            </w:r>
          </w:p>
        </w:tc>
        <w:tc>
          <w:tcPr>
            <w:tcW w:w="171" w:type="pct"/>
            <w:tcBorders>
              <w:top w:val="outset" w:sz="6" w:space="0" w:color="auto"/>
              <w:left w:val="outset" w:sz="6" w:space="0" w:color="auto"/>
              <w:bottom w:val="outset" w:sz="6" w:space="0" w:color="auto"/>
              <w:right w:val="outset" w:sz="6" w:space="0" w:color="auto"/>
            </w:tcBorders>
            <w:vAlign w:val="center"/>
          </w:tcPr>
          <w:p w14:paraId="6C5C6617" w14:textId="77777777" w:rsidR="000E0341" w:rsidRPr="00831DF1" w:rsidRDefault="000E0341" w:rsidP="00831DF1">
            <w:pPr>
              <w:pStyle w:val="TableEntry"/>
              <w:rPr>
                <w:sz w:val="24"/>
                <w:szCs w:val="24"/>
              </w:rPr>
            </w:pPr>
            <w:r w:rsidRPr="00831DF1">
              <w:rPr>
                <w:color w:val="FFFFFF"/>
              </w:rPr>
              <w:t> </w:t>
            </w:r>
            <w:r w:rsidRPr="00831DF1">
              <w:t xml:space="preserve"> 4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2FC56775"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431ECAF2"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0F5C7EC8" w14:textId="77777777"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6A78827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14:paraId="2C31F7D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13FD6FBD"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14:paraId="7CB4527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14:paraId="2CCC90E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vAlign w:val="center"/>
          </w:tcPr>
          <w:p w14:paraId="3EDF902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vAlign w:val="center"/>
          </w:tcPr>
          <w:p w14:paraId="21AA4F1C" w14:textId="77777777" w:rsidR="000E0341" w:rsidRPr="00831DF1" w:rsidRDefault="000E0341" w:rsidP="00831DF1">
            <w:pPr>
              <w:pStyle w:val="TableEntry"/>
              <w:rPr>
                <w:sz w:val="24"/>
                <w:szCs w:val="24"/>
              </w:rPr>
            </w:pPr>
            <w:r w:rsidRPr="00831DF1">
              <w:rPr>
                <w:color w:val="FFFFFF"/>
              </w:rPr>
              <w:t> </w:t>
            </w:r>
            <w:r w:rsidRPr="00831DF1">
              <w:t xml:space="preserve"> TWO </w:t>
            </w:r>
          </w:p>
        </w:tc>
        <w:tc>
          <w:tcPr>
            <w:tcW w:w="704" w:type="pct"/>
            <w:tcBorders>
              <w:top w:val="outset" w:sz="6" w:space="0" w:color="auto"/>
              <w:left w:val="outset" w:sz="6" w:space="0" w:color="auto"/>
              <w:bottom w:val="outset" w:sz="6" w:space="0" w:color="auto"/>
              <w:right w:val="outset" w:sz="6" w:space="0" w:color="auto"/>
            </w:tcBorders>
            <w:vAlign w:val="center"/>
          </w:tcPr>
          <w:p w14:paraId="1DA9B353"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C0D6A91"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51753649" w14:textId="77777777" w:rsidR="000E0341" w:rsidRPr="00831DF1" w:rsidRDefault="000E0341" w:rsidP="00831DF1">
            <w:pPr>
              <w:pStyle w:val="TableEntry"/>
              <w:rPr>
                <w:sz w:val="24"/>
                <w:szCs w:val="24"/>
              </w:rPr>
            </w:pPr>
            <w:r w:rsidRPr="00831DF1">
              <w:rPr>
                <w:color w:val="FFFFFF"/>
              </w:rPr>
              <w:t>  </w:t>
            </w:r>
            <w:r w:rsidRPr="00831DF1">
              <w:t xml:space="preserve"> suffix (e.g., JR or III)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18B06F08" w14:textId="77777777" w:rsidR="000E0341" w:rsidRPr="00831DF1" w:rsidRDefault="000E0341" w:rsidP="00831DF1">
            <w:pPr>
              <w:pStyle w:val="TableEntry"/>
              <w:rPr>
                <w:sz w:val="24"/>
                <w:szCs w:val="24"/>
              </w:rPr>
            </w:pPr>
            <w:r w:rsidRPr="00831DF1">
              <w:rPr>
                <w:color w:val="FFFFFF"/>
              </w:rPr>
              <w:t> </w:t>
            </w:r>
            <w:r w:rsidRPr="00831DF1">
              <w:t xml:space="preserve"> 5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3A03795"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4813960"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C830772" w14:textId="77777777"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9C165B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B6844B9"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A2130DE"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65C8F5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7F2C1A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6FC42D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14:paraId="469C1E4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14:paraId="6E422EE1"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C20D06A"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29BE2E32" w14:textId="77777777" w:rsidR="000E0341" w:rsidRPr="00831DF1" w:rsidRDefault="000E0341" w:rsidP="00831DF1">
            <w:pPr>
              <w:pStyle w:val="TableEntry"/>
              <w:rPr>
                <w:sz w:val="24"/>
                <w:szCs w:val="24"/>
              </w:rPr>
            </w:pPr>
            <w:r w:rsidRPr="00831DF1">
              <w:rPr>
                <w:color w:val="FFFFFF"/>
              </w:rPr>
              <w:t>  </w:t>
            </w:r>
            <w:r w:rsidRPr="00831DF1">
              <w:t xml:space="preserve"> prefix (e.g., DR)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7FFEEED4" w14:textId="77777777" w:rsidR="000E0341" w:rsidRPr="00831DF1" w:rsidRDefault="000E0341" w:rsidP="00831DF1">
            <w:pPr>
              <w:pStyle w:val="TableEntry"/>
              <w:rPr>
                <w:sz w:val="24"/>
                <w:szCs w:val="24"/>
              </w:rPr>
            </w:pPr>
            <w:r w:rsidRPr="00831DF1">
              <w:rPr>
                <w:color w:val="FFFFFF"/>
              </w:rPr>
              <w:t> </w:t>
            </w:r>
            <w:r w:rsidRPr="00831DF1">
              <w:t xml:space="preserve"> 6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21D43D5"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7C0364A"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3EFB516" w14:textId="77777777"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E02DEAA"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F24F926"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876F509"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6A2FFA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636C25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DCB976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14:paraId="467BD23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14:paraId="173C3743"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248825A3"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11E872DD" w14:textId="77777777" w:rsidR="000E0341" w:rsidRPr="00831DF1" w:rsidRDefault="000E0341" w:rsidP="00831DF1">
            <w:pPr>
              <w:pStyle w:val="TableEntry"/>
              <w:rPr>
                <w:sz w:val="24"/>
                <w:szCs w:val="24"/>
              </w:rPr>
            </w:pPr>
            <w:r w:rsidRPr="00831DF1">
              <w:rPr>
                <w:color w:val="FFFFFF"/>
              </w:rPr>
              <w:t>  </w:t>
            </w:r>
            <w:r w:rsidRPr="00831DF1">
              <w:t xml:space="preserve"> degree (e.g., MD)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1D8B419C" w14:textId="77777777" w:rsidR="000E0341" w:rsidRPr="00831DF1" w:rsidRDefault="000E0341" w:rsidP="00831DF1">
            <w:pPr>
              <w:pStyle w:val="TableEntry"/>
              <w:rPr>
                <w:sz w:val="24"/>
                <w:szCs w:val="24"/>
              </w:rPr>
            </w:pPr>
            <w:r w:rsidRPr="00831DF1">
              <w:rPr>
                <w:color w:val="FFFFFF"/>
              </w:rPr>
              <w:t> </w:t>
            </w:r>
            <w:r w:rsidRPr="00831DF1">
              <w:t xml:space="preserve"> 7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260AF6E"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236B373"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78F2E3B" w14:textId="77777777"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AED43A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B4A5788"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E0CD6D8"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9AFF87" w14:textId="77777777" w:rsidR="000E0341" w:rsidRPr="00831DF1" w:rsidRDefault="000E0341" w:rsidP="00831DF1">
            <w:pPr>
              <w:pStyle w:val="TableEntry"/>
              <w:rPr>
                <w:sz w:val="18"/>
                <w:szCs w:val="18"/>
              </w:rPr>
            </w:pPr>
            <w:r w:rsidRPr="00831DF1">
              <w:rPr>
                <w:sz w:val="18"/>
                <w:szCs w:val="18"/>
              </w:rPr>
              <w:t xml:space="preserve">0360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E49967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81E247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14:paraId="17694C1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14:paraId="3D98A895"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1CBC85DE"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161898F6" w14:textId="77777777" w:rsidR="000E0341" w:rsidRPr="00831DF1" w:rsidRDefault="000E0341" w:rsidP="00831DF1">
            <w:pPr>
              <w:pStyle w:val="TableEntry"/>
              <w:rPr>
                <w:sz w:val="24"/>
                <w:szCs w:val="24"/>
              </w:rPr>
            </w:pPr>
            <w:r w:rsidRPr="00831DF1">
              <w:rPr>
                <w:color w:val="FFFFFF"/>
              </w:rPr>
              <w:t>  </w:t>
            </w:r>
            <w:r w:rsidRPr="00831DF1">
              <w:t xml:space="preserve"> source table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48B0D86E" w14:textId="77777777" w:rsidR="000E0341" w:rsidRPr="00831DF1" w:rsidRDefault="000E0341" w:rsidP="00831DF1">
            <w:pPr>
              <w:pStyle w:val="TableEntry"/>
              <w:rPr>
                <w:sz w:val="24"/>
                <w:szCs w:val="24"/>
              </w:rPr>
            </w:pPr>
            <w:r w:rsidRPr="00831DF1">
              <w:rPr>
                <w:color w:val="FFFFFF"/>
              </w:rPr>
              <w:t> </w:t>
            </w:r>
            <w:r w:rsidRPr="00831DF1">
              <w:t xml:space="preserve"> 8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36BBD3E"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747BFBA"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69311FF" w14:textId="77777777"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3262BC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A6AE184"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15A4577"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F27CF21" w14:textId="77777777" w:rsidR="000E0341" w:rsidRPr="00831DF1" w:rsidRDefault="000E0341" w:rsidP="00831DF1">
            <w:pPr>
              <w:pStyle w:val="TableEntry"/>
              <w:rPr>
                <w:sz w:val="18"/>
                <w:szCs w:val="18"/>
              </w:rPr>
            </w:pPr>
            <w:r w:rsidRPr="00831DF1">
              <w:rPr>
                <w:color w:val="FFFFFF"/>
              </w:rPr>
              <w:t> </w:t>
            </w:r>
            <w:r w:rsidRPr="00831DF1">
              <w:t xml:space="preserve"> </w:t>
            </w:r>
            <w:r w:rsidRPr="00831DF1">
              <w:rPr>
                <w:sz w:val="18"/>
                <w:szCs w:val="18"/>
              </w:rPr>
              <w:t xml:space="preserve">0297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5420A3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18EC90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14:paraId="7DC304B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14:paraId="3D987490"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3E41F116"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vAlign w:val="center"/>
          </w:tcPr>
          <w:p w14:paraId="0768490E" w14:textId="77777777" w:rsidR="000E0341" w:rsidRPr="00831DF1" w:rsidRDefault="000E0341" w:rsidP="00831DF1">
            <w:pPr>
              <w:pStyle w:val="TableEntry"/>
              <w:rPr>
                <w:sz w:val="24"/>
                <w:szCs w:val="24"/>
              </w:rPr>
            </w:pPr>
            <w:r w:rsidRPr="00831DF1">
              <w:rPr>
                <w:color w:val="FFFFFF"/>
              </w:rPr>
              <w:t>  </w:t>
            </w:r>
            <w:r w:rsidRPr="00831DF1">
              <w:t xml:space="preserve"> assigning authority </w:t>
            </w:r>
          </w:p>
        </w:tc>
        <w:tc>
          <w:tcPr>
            <w:tcW w:w="171" w:type="pct"/>
            <w:tcBorders>
              <w:top w:val="outset" w:sz="6" w:space="0" w:color="auto"/>
              <w:left w:val="outset" w:sz="6" w:space="0" w:color="auto"/>
              <w:bottom w:val="outset" w:sz="6" w:space="0" w:color="auto"/>
              <w:right w:val="outset" w:sz="6" w:space="0" w:color="auto"/>
            </w:tcBorders>
            <w:vAlign w:val="center"/>
          </w:tcPr>
          <w:p w14:paraId="46C7426D" w14:textId="77777777" w:rsidR="000E0341" w:rsidRPr="00831DF1" w:rsidRDefault="000E0341" w:rsidP="00831DF1">
            <w:pPr>
              <w:pStyle w:val="TableEntry"/>
              <w:rPr>
                <w:sz w:val="24"/>
                <w:szCs w:val="24"/>
              </w:rPr>
            </w:pPr>
            <w:r w:rsidRPr="00831DF1">
              <w:rPr>
                <w:color w:val="FFFFFF"/>
              </w:rPr>
              <w:t> </w:t>
            </w:r>
            <w:r w:rsidRPr="00831DF1">
              <w:t xml:space="preserve"> 9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654C2D1B" w14:textId="77777777" w:rsidR="000E0341" w:rsidRPr="00831DF1" w:rsidRDefault="000E0341" w:rsidP="00831DF1">
            <w:pPr>
              <w:pStyle w:val="TableEntry"/>
              <w:rPr>
                <w:sz w:val="24"/>
                <w:szCs w:val="24"/>
              </w:rPr>
            </w:pPr>
            <w:r w:rsidRPr="00831DF1">
              <w:rPr>
                <w:color w:val="FFFFFF"/>
              </w:rPr>
              <w:t> </w:t>
            </w:r>
            <w:r w:rsidRPr="00831DF1">
              <w:t xml:space="preserve">HD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366B5906" w14:textId="77777777" w:rsidR="000E0341" w:rsidRPr="00831DF1" w:rsidRDefault="000E0341" w:rsidP="00831DF1">
            <w:pPr>
              <w:pStyle w:val="TableEntry"/>
              <w:rPr>
                <w:sz w:val="24"/>
                <w:szCs w:val="24"/>
              </w:rPr>
            </w:pPr>
            <w:r w:rsidRPr="00831DF1">
              <w:rPr>
                <w:color w:val="FFFFFF"/>
              </w:rPr>
              <w:t> </w:t>
            </w:r>
            <w:r w:rsidRPr="00831DF1">
              <w:t xml:space="preserve"> 10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4F430A74" w14:textId="77777777"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59F4E4B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14:paraId="22F76C38"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08FF601D"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14:paraId="4816DBC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14:paraId="2FF93CD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vAlign w:val="center"/>
          </w:tcPr>
          <w:p w14:paraId="079F4FF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vAlign w:val="center"/>
          </w:tcPr>
          <w:p w14:paraId="05CB33A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vAlign w:val="center"/>
          </w:tcPr>
          <w:p w14:paraId="5F89A313"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9821DFA" w14:textId="77777777" w:rsidTr="00326421">
        <w:trPr>
          <w:trHeight w:val="75"/>
          <w:tblCellSpacing w:w="7" w:type="dxa"/>
        </w:trPr>
        <w:tc>
          <w:tcPr>
            <w:tcW w:w="300" w:type="pct"/>
            <w:gridSpan w:val="20"/>
            <w:tcBorders>
              <w:top w:val="nil"/>
              <w:left w:val="nil"/>
              <w:bottom w:val="nil"/>
              <w:right w:val="nil"/>
            </w:tcBorders>
            <w:shd w:val="clear" w:color="auto" w:fill="FFFFFF"/>
            <w:vAlign w:val="center"/>
          </w:tcPr>
          <w:p w14:paraId="02CAA307" w14:textId="77777777" w:rsidR="000E0341" w:rsidRPr="00831DF1" w:rsidRDefault="000E0341" w:rsidP="00831DF1">
            <w:pPr>
              <w:pStyle w:val="TableEntry"/>
              <w:rPr>
                <w:sz w:val="24"/>
                <w:szCs w:val="24"/>
              </w:rPr>
            </w:pPr>
            <w:r w:rsidRPr="00831DF1">
              <w:t xml:space="preserve">HL7 Definition: </w:t>
            </w:r>
          </w:p>
        </w:tc>
        <w:tc>
          <w:tcPr>
            <w:tcW w:w="1034" w:type="pct"/>
            <w:shd w:val="clear" w:color="auto" w:fill="FFFFFF"/>
            <w:vAlign w:val="center"/>
          </w:tcPr>
          <w:p w14:paraId="32DCE257" w14:textId="77777777" w:rsidR="000E0341" w:rsidRPr="00831DF1" w:rsidRDefault="000E0341" w:rsidP="00831DF1">
            <w:pPr>
              <w:pStyle w:val="TableEntry"/>
            </w:pPr>
          </w:p>
        </w:tc>
        <w:tc>
          <w:tcPr>
            <w:tcW w:w="704" w:type="pct"/>
            <w:shd w:val="clear" w:color="auto" w:fill="FFFFFF"/>
            <w:vAlign w:val="center"/>
          </w:tcPr>
          <w:p w14:paraId="5EE3F02F" w14:textId="77777777" w:rsidR="000E0341" w:rsidRPr="00831DF1" w:rsidRDefault="000E0341" w:rsidP="00831DF1">
            <w:pPr>
              <w:pStyle w:val="TableEntry"/>
            </w:pPr>
          </w:p>
        </w:tc>
      </w:tr>
      <w:tr w:rsidR="00FF7D26" w:rsidRPr="00831DF1" w14:paraId="3E375363" w14:textId="77777777" w:rsidTr="00326421">
        <w:trPr>
          <w:trHeight w:val="75"/>
          <w:tblCellSpacing w:w="7" w:type="dxa"/>
        </w:trPr>
        <w:tc>
          <w:tcPr>
            <w:tcW w:w="300" w:type="pct"/>
            <w:gridSpan w:val="20"/>
            <w:tcBorders>
              <w:top w:val="nil"/>
              <w:left w:val="nil"/>
              <w:bottom w:val="nil"/>
              <w:right w:val="nil"/>
            </w:tcBorders>
            <w:shd w:val="clear" w:color="auto" w:fill="FFFFFF"/>
            <w:vAlign w:val="center"/>
          </w:tcPr>
          <w:p w14:paraId="3FC4F708" w14:textId="77777777" w:rsidR="000E0341" w:rsidRPr="00831DF1" w:rsidRDefault="000E0341" w:rsidP="00831DF1">
            <w:pPr>
              <w:pStyle w:val="TableEntry"/>
              <w:rPr>
                <w:sz w:val="24"/>
                <w:szCs w:val="24"/>
              </w:rPr>
            </w:pPr>
            <w:r w:rsidRPr="00831DF1">
              <w:rPr>
                <w:color w:val="00FFFF"/>
              </w:rPr>
              <w:t> </w:t>
            </w:r>
            <w:r w:rsidRPr="00831DF1">
              <w:t xml:space="preserve"> Required if this group is populated, if ID number contains data. </w:t>
            </w:r>
          </w:p>
        </w:tc>
        <w:tc>
          <w:tcPr>
            <w:tcW w:w="1034" w:type="pct"/>
            <w:shd w:val="clear" w:color="auto" w:fill="FFFFFF"/>
            <w:vAlign w:val="center"/>
          </w:tcPr>
          <w:p w14:paraId="0245C760" w14:textId="77777777" w:rsidR="000E0341" w:rsidRPr="00831DF1" w:rsidRDefault="000E0341" w:rsidP="00831DF1">
            <w:pPr>
              <w:pStyle w:val="TableEntry"/>
            </w:pPr>
          </w:p>
        </w:tc>
        <w:tc>
          <w:tcPr>
            <w:tcW w:w="704" w:type="pct"/>
            <w:shd w:val="clear" w:color="auto" w:fill="FFFFFF"/>
            <w:vAlign w:val="center"/>
          </w:tcPr>
          <w:p w14:paraId="49FE5CB4" w14:textId="77777777" w:rsidR="000E0341" w:rsidRPr="00831DF1" w:rsidRDefault="000E0341" w:rsidP="00831DF1">
            <w:pPr>
              <w:pStyle w:val="TableEntry"/>
            </w:pPr>
          </w:p>
        </w:tc>
      </w:tr>
      <w:tr w:rsidR="00FF7D26" w:rsidRPr="00831DF1" w14:paraId="45332A04"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vAlign w:val="center"/>
          </w:tcPr>
          <w:p w14:paraId="6B86E051" w14:textId="77777777" w:rsidR="000E0341" w:rsidRPr="00831DF1" w:rsidRDefault="000E0341" w:rsidP="00831DF1">
            <w:pPr>
              <w:pStyle w:val="TableEntry"/>
              <w:rPr>
                <w:sz w:val="24"/>
                <w:szCs w:val="24"/>
              </w:rPr>
            </w:pPr>
            <w:r w:rsidRPr="00831DF1">
              <w:rPr>
                <w:color w:val="FFFFFF"/>
              </w:rPr>
              <w:t>  ¦nbsp;</w:t>
            </w:r>
            <w:r w:rsidRPr="00831DF1">
              <w:t xml:space="preserve"> namespace ID </w:t>
            </w:r>
          </w:p>
        </w:tc>
        <w:tc>
          <w:tcPr>
            <w:tcW w:w="171" w:type="pct"/>
            <w:tcBorders>
              <w:top w:val="outset" w:sz="6" w:space="0" w:color="auto"/>
              <w:left w:val="outset" w:sz="6" w:space="0" w:color="auto"/>
              <w:bottom w:val="outset" w:sz="6" w:space="0" w:color="auto"/>
              <w:right w:val="outset" w:sz="6" w:space="0" w:color="auto"/>
            </w:tcBorders>
            <w:vAlign w:val="center"/>
          </w:tcPr>
          <w:p w14:paraId="30587E16"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4DE9D2CE"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1E49073F" w14:textId="77777777" w:rsidR="000E0341" w:rsidRPr="00831DF1" w:rsidRDefault="000E0341" w:rsidP="00831DF1">
            <w:pPr>
              <w:pStyle w:val="TableEntry"/>
              <w:rPr>
                <w:sz w:val="24"/>
                <w:szCs w:val="24"/>
              </w:rPr>
            </w:pPr>
            <w:r w:rsidRPr="00831DF1">
              <w:rPr>
                <w:color w:val="FFFFFF"/>
              </w:rPr>
              <w:t> </w:t>
            </w:r>
            <w:r w:rsidRPr="00831DF1">
              <w:t xml:space="preserve"> 10 </w:t>
            </w:r>
          </w:p>
        </w:tc>
        <w:tc>
          <w:tcPr>
            <w:tcW w:w="196" w:type="pct"/>
            <w:gridSpan w:val="2"/>
            <w:tcBorders>
              <w:top w:val="outset" w:sz="6" w:space="0" w:color="auto"/>
              <w:left w:val="outset" w:sz="6" w:space="0" w:color="auto"/>
              <w:bottom w:val="outset" w:sz="6" w:space="0" w:color="auto"/>
              <w:right w:val="outset" w:sz="6" w:space="0" w:color="auto"/>
            </w:tcBorders>
            <w:vAlign w:val="center"/>
          </w:tcPr>
          <w:p w14:paraId="72A7D0A1" w14:textId="77777777"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14:paraId="2AFB9B0A"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14:paraId="11778D8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14:paraId="327C2A30"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14:paraId="606B403D" w14:textId="77777777" w:rsidR="000E0341" w:rsidRPr="00831DF1" w:rsidRDefault="000E0341" w:rsidP="00831DF1">
            <w:pPr>
              <w:pStyle w:val="TableEntry"/>
              <w:rPr>
                <w:sz w:val="18"/>
                <w:szCs w:val="18"/>
              </w:rPr>
            </w:pPr>
            <w:r w:rsidRPr="00831DF1">
              <w:rPr>
                <w:color w:val="FFFFFF"/>
              </w:rPr>
              <w:t> </w:t>
            </w:r>
            <w:r w:rsidRPr="00831DF1">
              <w:t xml:space="preserve"> </w:t>
            </w:r>
            <w:r w:rsidRPr="00831DF1">
              <w:rPr>
                <w:sz w:val="18"/>
                <w:szCs w:val="18"/>
              </w:rPr>
              <w:t xml:space="preserve">0363 </w:t>
            </w:r>
          </w:p>
        </w:tc>
        <w:tc>
          <w:tcPr>
            <w:tcW w:w="597" w:type="pct"/>
            <w:gridSpan w:val="2"/>
            <w:tcBorders>
              <w:top w:val="outset" w:sz="6" w:space="0" w:color="auto"/>
              <w:left w:val="outset" w:sz="6" w:space="0" w:color="auto"/>
              <w:bottom w:val="outset" w:sz="6" w:space="0" w:color="auto"/>
              <w:right w:val="outset" w:sz="6" w:space="0" w:color="auto"/>
            </w:tcBorders>
            <w:vAlign w:val="center"/>
          </w:tcPr>
          <w:p w14:paraId="0D8C44F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vAlign w:val="center"/>
          </w:tcPr>
          <w:p w14:paraId="593EABA5"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vAlign w:val="center"/>
          </w:tcPr>
          <w:p w14:paraId="544BB2B4" w14:textId="77777777" w:rsidR="000E0341" w:rsidRPr="00831DF1" w:rsidRDefault="000E0341" w:rsidP="00831DF1">
            <w:pPr>
              <w:pStyle w:val="TableEntry"/>
              <w:rPr>
                <w:sz w:val="24"/>
                <w:szCs w:val="24"/>
              </w:rPr>
            </w:pPr>
            <w:r w:rsidRPr="00831DF1">
              <w:rPr>
                <w:color w:val="FFFFFF"/>
              </w:rPr>
              <w:t> </w:t>
            </w:r>
            <w:r w:rsidRPr="00831DF1">
              <w:t xml:space="preserve"> USSSA </w:t>
            </w:r>
          </w:p>
        </w:tc>
        <w:tc>
          <w:tcPr>
            <w:tcW w:w="704" w:type="pct"/>
            <w:tcBorders>
              <w:top w:val="outset" w:sz="6" w:space="0" w:color="auto"/>
              <w:left w:val="outset" w:sz="6" w:space="0" w:color="auto"/>
              <w:bottom w:val="outset" w:sz="6" w:space="0" w:color="auto"/>
              <w:right w:val="outset" w:sz="6" w:space="0" w:color="auto"/>
            </w:tcBorders>
            <w:vAlign w:val="center"/>
          </w:tcPr>
          <w:p w14:paraId="77139474"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2F4D3DA0" w14:textId="77777777" w:rsidTr="00326421">
        <w:trPr>
          <w:trHeight w:val="75"/>
          <w:tblCellSpacing w:w="7" w:type="dxa"/>
        </w:trPr>
        <w:tc>
          <w:tcPr>
            <w:tcW w:w="300" w:type="pct"/>
            <w:gridSpan w:val="20"/>
            <w:tcBorders>
              <w:top w:val="nil"/>
              <w:left w:val="nil"/>
              <w:bottom w:val="nil"/>
              <w:right w:val="nil"/>
            </w:tcBorders>
            <w:shd w:val="clear" w:color="auto" w:fill="FFFFFF"/>
            <w:vAlign w:val="center"/>
          </w:tcPr>
          <w:p w14:paraId="56DFA94D" w14:textId="77777777" w:rsidR="000E0341" w:rsidRPr="00831DF1" w:rsidRDefault="000E0341" w:rsidP="00831DF1">
            <w:pPr>
              <w:pStyle w:val="TableEntry"/>
              <w:rPr>
                <w:sz w:val="24"/>
                <w:szCs w:val="24"/>
              </w:rPr>
            </w:pPr>
            <w:r w:rsidRPr="00831DF1">
              <w:t xml:space="preserve">HL7 Definition: </w:t>
            </w:r>
          </w:p>
        </w:tc>
        <w:tc>
          <w:tcPr>
            <w:tcW w:w="1034" w:type="pct"/>
            <w:shd w:val="clear" w:color="auto" w:fill="FFFFFF"/>
            <w:vAlign w:val="center"/>
          </w:tcPr>
          <w:p w14:paraId="5D6EE49C" w14:textId="77777777" w:rsidR="000E0341" w:rsidRPr="00831DF1" w:rsidRDefault="000E0341" w:rsidP="00831DF1">
            <w:pPr>
              <w:pStyle w:val="TableEntry"/>
            </w:pPr>
          </w:p>
        </w:tc>
        <w:tc>
          <w:tcPr>
            <w:tcW w:w="704" w:type="pct"/>
            <w:shd w:val="clear" w:color="auto" w:fill="FFFFFF"/>
            <w:vAlign w:val="center"/>
          </w:tcPr>
          <w:p w14:paraId="02451542" w14:textId="77777777" w:rsidR="000E0341" w:rsidRPr="00831DF1" w:rsidRDefault="000E0341" w:rsidP="00831DF1">
            <w:pPr>
              <w:pStyle w:val="TableEntry"/>
            </w:pPr>
          </w:p>
        </w:tc>
      </w:tr>
      <w:tr w:rsidR="00FF7D26" w:rsidRPr="00831DF1" w14:paraId="00611A4D" w14:textId="77777777" w:rsidTr="00326421">
        <w:trPr>
          <w:trHeight w:val="75"/>
          <w:tblCellSpacing w:w="7" w:type="dxa"/>
        </w:trPr>
        <w:tc>
          <w:tcPr>
            <w:tcW w:w="300" w:type="pct"/>
            <w:gridSpan w:val="20"/>
            <w:tcBorders>
              <w:top w:val="nil"/>
              <w:left w:val="nil"/>
              <w:bottom w:val="nil"/>
              <w:right w:val="nil"/>
            </w:tcBorders>
            <w:shd w:val="clear" w:color="auto" w:fill="FFFFFF"/>
            <w:vAlign w:val="center"/>
          </w:tcPr>
          <w:p w14:paraId="4141E2E4" w14:textId="77777777" w:rsidR="000E0341" w:rsidRPr="00831DF1" w:rsidRDefault="000E0341" w:rsidP="00831DF1">
            <w:pPr>
              <w:pStyle w:val="TableEntry"/>
              <w:rPr>
                <w:sz w:val="24"/>
                <w:szCs w:val="24"/>
              </w:rPr>
            </w:pPr>
            <w:r w:rsidRPr="00831DF1">
              <w:rPr>
                <w:color w:val="00FFFF"/>
              </w:rPr>
              <w:t> </w:t>
            </w:r>
            <w:r w:rsidRPr="00831DF1">
              <w:t xml:space="preserve"> Required to determine source of number in field TXA.10.1 ID number. Should be USVHA for DUZ, or USSSA an SSN. </w:t>
            </w:r>
          </w:p>
        </w:tc>
        <w:tc>
          <w:tcPr>
            <w:tcW w:w="1034" w:type="pct"/>
            <w:shd w:val="clear" w:color="auto" w:fill="FFFFFF"/>
            <w:vAlign w:val="center"/>
          </w:tcPr>
          <w:p w14:paraId="17AA256A" w14:textId="77777777" w:rsidR="000E0341" w:rsidRPr="00831DF1" w:rsidRDefault="000E0341" w:rsidP="00831DF1">
            <w:pPr>
              <w:pStyle w:val="TableEntry"/>
            </w:pPr>
          </w:p>
        </w:tc>
        <w:tc>
          <w:tcPr>
            <w:tcW w:w="704" w:type="pct"/>
            <w:shd w:val="clear" w:color="auto" w:fill="FFFFFF"/>
            <w:vAlign w:val="center"/>
          </w:tcPr>
          <w:p w14:paraId="756A0C27" w14:textId="77777777" w:rsidR="000E0341" w:rsidRPr="00831DF1" w:rsidRDefault="000E0341" w:rsidP="00831DF1">
            <w:pPr>
              <w:pStyle w:val="TableEntry"/>
            </w:pPr>
          </w:p>
        </w:tc>
      </w:tr>
      <w:tr w:rsidR="00FF7D26" w:rsidRPr="00831DF1" w14:paraId="358956F4"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283A9F44" w14:textId="77777777" w:rsidR="000E0341" w:rsidRPr="00831DF1" w:rsidRDefault="000E0341" w:rsidP="00831DF1">
            <w:pPr>
              <w:pStyle w:val="TableEntry"/>
              <w:rPr>
                <w:sz w:val="24"/>
                <w:szCs w:val="24"/>
              </w:rPr>
            </w:pPr>
            <w:r w:rsidRPr="00831DF1">
              <w:rPr>
                <w:color w:val="FFFFFF"/>
              </w:rPr>
              <w:t>  ¦nbsp;</w:t>
            </w:r>
            <w:r w:rsidRPr="00831DF1">
              <w:t xml:space="preserve"> universal ID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6BFCBC62"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9D3EB2B"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1F1BC4B"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1D163C3" w14:textId="77777777"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8ECF37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546502A"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57E2D0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4915FB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812065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688F73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14:paraId="7F7FDB4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14:paraId="670B3F54"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5985D5CD"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70D99585" w14:textId="77777777" w:rsidR="000E0341" w:rsidRPr="00831DF1" w:rsidRDefault="000E0341" w:rsidP="00831DF1">
            <w:pPr>
              <w:pStyle w:val="TableEntry"/>
              <w:rPr>
                <w:sz w:val="24"/>
                <w:szCs w:val="24"/>
              </w:rPr>
            </w:pPr>
            <w:r w:rsidRPr="00831DF1">
              <w:rPr>
                <w:color w:val="FFFFFF"/>
              </w:rPr>
              <w:t>  ¦nbsp;</w:t>
            </w:r>
            <w:r w:rsidRPr="00831DF1">
              <w:t xml:space="preserve"> universal ID type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664A0913"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14AFE2F"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5063A92"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B01E9A7" w14:textId="77777777"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36D73D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9013C6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F77BBBF"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F6A775C" w14:textId="77777777" w:rsidR="000E0341" w:rsidRPr="00831DF1" w:rsidRDefault="000E0341" w:rsidP="00831DF1">
            <w:pPr>
              <w:pStyle w:val="TableEntry"/>
              <w:rPr>
                <w:sz w:val="18"/>
                <w:szCs w:val="18"/>
              </w:rPr>
            </w:pPr>
            <w:r w:rsidRPr="00831DF1">
              <w:rPr>
                <w:color w:val="FFFFFF"/>
              </w:rPr>
              <w:t> </w:t>
            </w:r>
            <w:r w:rsidRPr="00831DF1">
              <w:t xml:space="preserve"> </w:t>
            </w:r>
            <w:r w:rsidRPr="00831DF1">
              <w:rPr>
                <w:sz w:val="18"/>
                <w:szCs w:val="18"/>
              </w:rPr>
              <w:t xml:space="preserve">0301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271F09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828C25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14:paraId="5EB3DDB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14:paraId="354CAC96"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414EFF6"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7E67F51B" w14:textId="77777777" w:rsidR="000E0341" w:rsidRPr="00831DF1" w:rsidRDefault="000E0341" w:rsidP="00831DF1">
            <w:pPr>
              <w:pStyle w:val="TableEntry"/>
              <w:rPr>
                <w:sz w:val="24"/>
                <w:szCs w:val="24"/>
              </w:rPr>
            </w:pPr>
            <w:r w:rsidRPr="00831DF1">
              <w:rPr>
                <w:color w:val="FFFFFF"/>
              </w:rPr>
              <w:t>  </w:t>
            </w:r>
            <w:r w:rsidRPr="00831DF1">
              <w:t xml:space="preserve"> name type code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753312A1" w14:textId="77777777" w:rsidR="000E0341" w:rsidRPr="00831DF1" w:rsidRDefault="000E0341" w:rsidP="00831DF1">
            <w:pPr>
              <w:pStyle w:val="TableEntry"/>
              <w:rPr>
                <w:sz w:val="24"/>
                <w:szCs w:val="24"/>
              </w:rPr>
            </w:pPr>
            <w:r w:rsidRPr="00831DF1">
              <w:t xml:space="preserve">10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35E9436"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E68C0D9"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3BB0785" w14:textId="77777777"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91C461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BACDB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572664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0CB9819" w14:textId="77777777" w:rsidR="000E0341" w:rsidRPr="00831DF1" w:rsidRDefault="000E0341" w:rsidP="00831DF1">
            <w:pPr>
              <w:pStyle w:val="TableEntry"/>
              <w:rPr>
                <w:sz w:val="18"/>
                <w:szCs w:val="18"/>
              </w:rPr>
            </w:pPr>
            <w:r w:rsidRPr="00831DF1">
              <w:rPr>
                <w:color w:val="FFFFFF"/>
              </w:rPr>
              <w:t> </w:t>
            </w:r>
            <w:r w:rsidRPr="00831DF1">
              <w:t xml:space="preserve"> </w:t>
            </w:r>
            <w:r w:rsidRPr="00831DF1">
              <w:rPr>
                <w:sz w:val="18"/>
                <w:szCs w:val="18"/>
              </w:rPr>
              <w:t xml:space="preserve">0200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D96E82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154D76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14:paraId="1ED7EC2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14:paraId="5C8B38F5"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E6C1293" w14:textId="77777777"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14:paraId="12468BDC" w14:textId="77777777" w:rsidR="000E0341" w:rsidRPr="00831DF1" w:rsidRDefault="000E0341" w:rsidP="00831DF1">
            <w:pPr>
              <w:pStyle w:val="TableEntry"/>
              <w:rPr>
                <w:sz w:val="24"/>
                <w:szCs w:val="24"/>
              </w:rPr>
            </w:pPr>
            <w:r w:rsidRPr="00831DF1">
              <w:rPr>
                <w:color w:val="FFFFFF"/>
              </w:rPr>
              <w:t>  </w:t>
            </w:r>
            <w:r w:rsidRPr="00831DF1">
              <w:t xml:space="preserve"> identifier check digit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14:paraId="37702215" w14:textId="77777777" w:rsidR="000E0341" w:rsidRPr="00831DF1" w:rsidRDefault="000E0341" w:rsidP="00831DF1">
            <w:pPr>
              <w:pStyle w:val="TableEntry"/>
              <w:rPr>
                <w:sz w:val="24"/>
                <w:szCs w:val="24"/>
              </w:rPr>
            </w:pPr>
            <w:r w:rsidRPr="00831DF1">
              <w:t xml:space="preserve">11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3D84B14"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BC53B18"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878F916" w14:textId="77777777"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3F8941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255FAB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77F24F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3B9778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D2AB26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A0A329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14:paraId="2444A92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14:paraId="7919D0CC" w14:textId="77777777" w:rsidR="000E0341" w:rsidRPr="00831DF1" w:rsidRDefault="000E0341" w:rsidP="00831DF1">
            <w:pPr>
              <w:pStyle w:val="TableEntry"/>
              <w:rPr>
                <w:sz w:val="24"/>
                <w:szCs w:val="24"/>
              </w:rPr>
            </w:pPr>
            <w:r w:rsidRPr="00831DF1">
              <w:rPr>
                <w:color w:val="FFFFFF"/>
              </w:rPr>
              <w:t> </w:t>
            </w:r>
            <w:r w:rsidRPr="00831DF1">
              <w:t xml:space="preserve"> </w:t>
            </w:r>
          </w:p>
        </w:tc>
      </w:tr>
    </w:tbl>
    <w:p w14:paraId="431183F8" w14:textId="77777777" w:rsidR="00FF7D26" w:rsidRPr="00831DF1" w:rsidRDefault="00FF7D26"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48"/>
        <w:gridCol w:w="386"/>
        <w:gridCol w:w="497"/>
        <w:gridCol w:w="408"/>
        <w:gridCol w:w="430"/>
        <w:gridCol w:w="497"/>
        <w:gridCol w:w="395"/>
        <w:gridCol w:w="386"/>
        <w:gridCol w:w="574"/>
        <w:gridCol w:w="804"/>
        <w:gridCol w:w="926"/>
        <w:gridCol w:w="1553"/>
        <w:gridCol w:w="1040"/>
      </w:tblGrid>
      <w:tr w:rsidR="00FF7D26" w:rsidRPr="00831DF1" w14:paraId="0805FF52"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12009099" w14:textId="77777777" w:rsidR="00FF7D26" w:rsidRPr="00831DF1" w:rsidRDefault="00FF7D26" w:rsidP="00831DF1">
            <w:pPr>
              <w:pStyle w:val="TableEntry"/>
              <w:rPr>
                <w:color w:val="FFFFFF"/>
              </w:rPr>
            </w:pPr>
            <w:r w:rsidRPr="00831DF1">
              <w:rPr>
                <w:b/>
              </w:rPr>
              <w:t>Name</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AB7E658" w14:textId="77777777" w:rsidR="00FF7D26" w:rsidRPr="00831DF1" w:rsidRDefault="00FF7D26" w:rsidP="00831DF1">
            <w:pPr>
              <w:pStyle w:val="TableEntry"/>
              <w:rPr>
                <w:color w:val="FFFFFF"/>
              </w:rPr>
            </w:pPr>
            <w:r w:rsidRPr="00831DF1">
              <w:rPr>
                <w:b/>
              </w:rPr>
              <w:t>Seq</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3C0C909D" w14:textId="77777777" w:rsidR="00FF7D26" w:rsidRPr="00831DF1" w:rsidRDefault="00FF7D26" w:rsidP="00831DF1">
            <w:pPr>
              <w:pStyle w:val="TableEntry"/>
              <w:rPr>
                <w:color w:val="FFFFFF"/>
              </w:rPr>
            </w:pPr>
            <w:r w:rsidRPr="00831DF1">
              <w:rPr>
                <w:b/>
              </w:rPr>
              <w:t>DT</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914BE49" w14:textId="77777777" w:rsidR="00FF7D26" w:rsidRPr="00831DF1" w:rsidRDefault="00FF7D26" w:rsidP="00831DF1">
            <w:pPr>
              <w:pStyle w:val="TableEntry"/>
              <w:rPr>
                <w:color w:val="FFFFFF"/>
              </w:rPr>
            </w:pPr>
            <w:r w:rsidRPr="00831DF1">
              <w:rPr>
                <w:b/>
              </w:rPr>
              <w:t>Len</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BD4DBE6" w14:textId="77777777" w:rsidR="00FF7D26" w:rsidRPr="00831DF1" w:rsidRDefault="00FF7D26" w:rsidP="00831DF1">
            <w:pPr>
              <w:pStyle w:val="TableEntry"/>
              <w:rPr>
                <w:color w:val="FFFFFF"/>
                <w:sz w:val="18"/>
                <w:szCs w:val="18"/>
              </w:rPr>
            </w:pPr>
            <w:r w:rsidRPr="00831DF1">
              <w:rPr>
                <w:b/>
                <w:sz w:val="18"/>
                <w:szCs w:val="18"/>
              </w:rPr>
              <w:t>Opt</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7004D72D" w14:textId="77777777" w:rsidR="00FF7D26" w:rsidRPr="00831DF1" w:rsidRDefault="00FF7D26" w:rsidP="00831DF1">
            <w:pPr>
              <w:pStyle w:val="TableEntry"/>
              <w:rPr>
                <w:color w:val="FFFFFF"/>
              </w:rPr>
            </w:pPr>
            <w:r w:rsidRPr="00831DF1">
              <w:rPr>
                <w:b/>
              </w:rPr>
              <w:t>Rep</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4BFC446" w14:textId="77777777" w:rsidR="00FF7D26" w:rsidRPr="00831DF1" w:rsidRDefault="00FF7D26" w:rsidP="00831DF1">
            <w:pPr>
              <w:pStyle w:val="TableEntry"/>
              <w:rPr>
                <w:color w:val="FFFFFF"/>
              </w:rPr>
            </w:pPr>
            <w:r w:rsidRPr="00831DF1">
              <w:rPr>
                <w:b/>
                <w:sz w:val="18"/>
                <w:szCs w:val="18"/>
              </w:rPr>
              <w:t>Min</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4BD96CB3" w14:textId="77777777" w:rsidR="00FF7D26" w:rsidRPr="00831DF1" w:rsidRDefault="00FF7D26" w:rsidP="00831DF1">
            <w:pPr>
              <w:pStyle w:val="TableEntry"/>
              <w:rPr>
                <w:color w:val="FFFFFF"/>
              </w:rPr>
            </w:pPr>
            <w:r w:rsidRPr="00831DF1">
              <w:rPr>
                <w:b/>
                <w:sz w:val="16"/>
                <w:szCs w:val="16"/>
              </w:rPr>
              <w:t>Max</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6F2BDC80" w14:textId="77777777" w:rsidR="00FF7D26" w:rsidRPr="00831DF1" w:rsidRDefault="00FF7D26"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0B713AA" w14:textId="77777777" w:rsidR="00FF7D26" w:rsidRPr="00831DF1" w:rsidRDefault="00FF7D26" w:rsidP="00831DF1">
            <w:pPr>
              <w:pStyle w:val="TableEntry"/>
              <w:rPr>
                <w:color w:val="FFFFFF"/>
                <w:sz w:val="18"/>
                <w:szCs w:val="18"/>
              </w:rPr>
            </w:pPr>
            <w:r w:rsidRPr="00831DF1">
              <w:rPr>
                <w:b/>
                <w:sz w:val="18"/>
                <w:szCs w:val="18"/>
              </w:rPr>
              <w:t>Predicate</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0A7A094C" w14:textId="77777777" w:rsidR="00FF7D26" w:rsidRPr="00831DF1" w:rsidRDefault="00FF7D26" w:rsidP="00831DF1">
            <w:pPr>
              <w:pStyle w:val="TableEntry"/>
              <w:rPr>
                <w:color w:val="FFFFFF"/>
              </w:rPr>
            </w:pPr>
            <w:r w:rsidRPr="00831DF1">
              <w:rPr>
                <w:b/>
              </w:rPr>
              <w:t>Fixed Val</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06C3665B" w14:textId="77777777" w:rsidR="00FF7D26" w:rsidRPr="00831DF1" w:rsidRDefault="00FF7D26" w:rsidP="00831DF1">
            <w:pPr>
              <w:pStyle w:val="TableEntry"/>
              <w:rPr>
                <w:color w:val="FFFFFF"/>
              </w:rPr>
            </w:pPr>
            <w:r w:rsidRPr="00831DF1">
              <w:rPr>
                <w:b/>
              </w:rPr>
              <w:t>Ex Val</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113A6373" w14:textId="77777777" w:rsidR="00FF7D26" w:rsidRPr="00831DF1" w:rsidRDefault="00FF7D26" w:rsidP="00831DF1">
            <w:pPr>
              <w:pStyle w:val="TableEntry"/>
              <w:rPr>
                <w:color w:val="FFFFFF"/>
              </w:rPr>
            </w:pPr>
            <w:r w:rsidRPr="00831DF1">
              <w:rPr>
                <w:b/>
              </w:rPr>
              <w:t>Reference</w:t>
            </w:r>
          </w:p>
        </w:tc>
      </w:tr>
      <w:tr w:rsidR="00FF7D26" w:rsidRPr="00831DF1" w14:paraId="412DA8D5"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6920A206" w14:textId="77777777" w:rsidR="000E0341" w:rsidRPr="00831DF1" w:rsidRDefault="000E0341" w:rsidP="00831DF1">
            <w:pPr>
              <w:pStyle w:val="TableEntry"/>
              <w:rPr>
                <w:sz w:val="24"/>
                <w:szCs w:val="24"/>
              </w:rPr>
            </w:pPr>
            <w:r w:rsidRPr="00831DF1">
              <w:rPr>
                <w:color w:val="FFFFFF"/>
              </w:rPr>
              <w:t>  </w:t>
            </w:r>
            <w:r w:rsidRPr="00831DF1">
              <w:t xml:space="preserve"> code identifying the check digit scheme employed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3F4AF56" w14:textId="77777777" w:rsidR="000E0341" w:rsidRPr="00831DF1" w:rsidRDefault="000E0341" w:rsidP="00831DF1">
            <w:pPr>
              <w:pStyle w:val="TableEntry"/>
              <w:rPr>
                <w:sz w:val="24"/>
                <w:szCs w:val="24"/>
              </w:rPr>
            </w:pPr>
            <w:r w:rsidRPr="00831DF1">
              <w:rPr>
                <w:color w:val="FFFFFF"/>
              </w:rPr>
              <w:t> </w:t>
            </w:r>
            <w:r w:rsidRPr="00831DF1">
              <w:t xml:space="preserve"> 12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7CF74EA7"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369169C2"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03931285"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3C3A200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CEB90B9"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41BDD6E"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0C0A7EBC" w14:textId="77777777" w:rsidR="000E0341" w:rsidRPr="00831DF1" w:rsidRDefault="000E0341" w:rsidP="00831DF1">
            <w:pPr>
              <w:pStyle w:val="TableEntry"/>
              <w:rPr>
                <w:sz w:val="24"/>
                <w:szCs w:val="24"/>
              </w:rPr>
            </w:pPr>
            <w:r w:rsidRPr="00831DF1">
              <w:rPr>
                <w:color w:val="FFFFFF"/>
              </w:rPr>
              <w:t> </w:t>
            </w:r>
            <w:r w:rsidRPr="00831DF1">
              <w:t xml:space="preserve"> 0061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9ACA78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3FA28BA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59D366D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1E1C5D22"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420EB9A2"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0FB2D829" w14:textId="77777777" w:rsidR="000E0341" w:rsidRPr="00831DF1" w:rsidRDefault="000E0341" w:rsidP="00831DF1">
            <w:pPr>
              <w:pStyle w:val="TableEntry"/>
              <w:rPr>
                <w:sz w:val="24"/>
                <w:szCs w:val="24"/>
              </w:rPr>
            </w:pPr>
            <w:r w:rsidRPr="00831DF1">
              <w:rPr>
                <w:color w:val="FFFFFF"/>
              </w:rPr>
              <w:t>  </w:t>
            </w:r>
            <w:r w:rsidRPr="00831DF1">
              <w:t xml:space="preserve"> identifier type code (IS)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5B1B5C22" w14:textId="77777777" w:rsidR="000E0341" w:rsidRPr="00831DF1" w:rsidRDefault="000E0341" w:rsidP="00831DF1">
            <w:pPr>
              <w:pStyle w:val="TableEntry"/>
              <w:rPr>
                <w:sz w:val="24"/>
                <w:szCs w:val="24"/>
              </w:rPr>
            </w:pPr>
            <w:r w:rsidRPr="00831DF1">
              <w:rPr>
                <w:color w:val="FFFFFF"/>
              </w:rPr>
              <w:t> </w:t>
            </w:r>
            <w:r w:rsidRPr="00831DF1">
              <w:t xml:space="preserve"> 13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43AA69E1"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BACBB4B"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C9A354B"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32FB3A4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AF70922"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22653AA"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3364736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2FAC1DAC"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78FB0E7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5268151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7DFF312E"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AA75024"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49F44282" w14:textId="77777777" w:rsidR="000E0341" w:rsidRPr="00831DF1" w:rsidRDefault="000E0341" w:rsidP="00831DF1">
            <w:pPr>
              <w:pStyle w:val="TableEntry"/>
              <w:rPr>
                <w:sz w:val="24"/>
                <w:szCs w:val="24"/>
              </w:rPr>
            </w:pPr>
            <w:r w:rsidRPr="00831DF1">
              <w:rPr>
                <w:color w:val="FFFFFF"/>
              </w:rPr>
              <w:t>  </w:t>
            </w:r>
            <w:r w:rsidRPr="00831DF1">
              <w:t xml:space="preserve"> assigning facility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AA85A15" w14:textId="77777777" w:rsidR="000E0341" w:rsidRPr="00831DF1" w:rsidRDefault="000E0341" w:rsidP="00831DF1">
            <w:pPr>
              <w:pStyle w:val="TableEntry"/>
              <w:rPr>
                <w:sz w:val="24"/>
                <w:szCs w:val="24"/>
              </w:rPr>
            </w:pPr>
            <w:r w:rsidRPr="00831DF1">
              <w:t xml:space="preserve">14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67949DD6" w14:textId="77777777" w:rsidR="000E0341" w:rsidRPr="00831DF1" w:rsidRDefault="000E0341"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B77FC26"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5111CBD"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0C885DD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6840EF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33FE79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75A5347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5DDBCA7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53F351C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3896417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775A9F89"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5B3791D8"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2FBA5B35" w14:textId="77777777" w:rsidR="000E0341" w:rsidRPr="00831DF1" w:rsidRDefault="000E0341" w:rsidP="00831DF1">
            <w:pPr>
              <w:pStyle w:val="TableEntry"/>
              <w:rPr>
                <w:sz w:val="24"/>
                <w:szCs w:val="24"/>
              </w:rPr>
            </w:pPr>
            <w:r w:rsidRPr="00831DF1">
              <w:rPr>
                <w:color w:val="FFFFFF"/>
              </w:rPr>
              <w:t>  </w:t>
            </w:r>
            <w:r w:rsidRPr="00831DF1">
              <w:t xml:space="preserve"> Name Representation code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B49C9D6" w14:textId="77777777" w:rsidR="000E0341" w:rsidRPr="00831DF1" w:rsidRDefault="000E0341" w:rsidP="00831DF1">
            <w:pPr>
              <w:pStyle w:val="TableEntry"/>
              <w:rPr>
                <w:sz w:val="24"/>
                <w:szCs w:val="24"/>
              </w:rPr>
            </w:pPr>
            <w:r w:rsidRPr="00831DF1">
              <w:t xml:space="preserve">15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78D0D873"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F0CBF71"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7194212"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0F08754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288A66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5F645CF6"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284F3544" w14:textId="77777777" w:rsidR="000E0341" w:rsidRPr="00831DF1" w:rsidRDefault="000E0341" w:rsidP="00831DF1">
            <w:pPr>
              <w:pStyle w:val="TableEntry"/>
              <w:rPr>
                <w:sz w:val="24"/>
                <w:szCs w:val="24"/>
              </w:rPr>
            </w:pPr>
            <w:r w:rsidRPr="00831DF1">
              <w:rPr>
                <w:color w:val="FFFFFF"/>
              </w:rPr>
              <w:t> </w:t>
            </w:r>
            <w:r w:rsidRPr="00831DF1">
              <w:t xml:space="preserve"> 0465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1BB3AC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06CA022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0EC0D48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16A536E4"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7765E5C"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7DE2F8D3" w14:textId="77777777" w:rsidR="000E0341" w:rsidRPr="00831DF1" w:rsidRDefault="000E0341" w:rsidP="00831DF1">
            <w:pPr>
              <w:pStyle w:val="TableEntry"/>
              <w:rPr>
                <w:sz w:val="24"/>
                <w:szCs w:val="24"/>
              </w:rPr>
            </w:pPr>
            <w:r w:rsidRPr="00831DF1">
              <w:rPr>
                <w:color w:val="FFFFFF"/>
              </w:rPr>
              <w:t>  </w:t>
            </w:r>
            <w:r w:rsidRPr="00831DF1">
              <w:t xml:space="preserve"> name context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0770A7A6" w14:textId="77777777" w:rsidR="000E0341" w:rsidRPr="00831DF1" w:rsidRDefault="000E0341" w:rsidP="00831DF1">
            <w:pPr>
              <w:pStyle w:val="TableEntry"/>
              <w:rPr>
                <w:sz w:val="24"/>
                <w:szCs w:val="24"/>
              </w:rPr>
            </w:pPr>
            <w:r w:rsidRPr="00831DF1">
              <w:t xml:space="preserve">16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07DC3B7D" w14:textId="77777777" w:rsidR="000E0341" w:rsidRPr="00831DF1" w:rsidRDefault="000E0341" w:rsidP="00831DF1">
            <w:pPr>
              <w:pStyle w:val="TableEntry"/>
              <w:rPr>
                <w:sz w:val="24"/>
                <w:szCs w:val="24"/>
              </w:rPr>
            </w:pPr>
            <w:r w:rsidRPr="00831DF1">
              <w:rPr>
                <w:color w:val="FFFFFF"/>
              </w:rPr>
              <w:t> </w:t>
            </w:r>
            <w:r w:rsidRPr="00831DF1">
              <w:t xml:space="preserve"> CE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6E2D605" w14:textId="77777777" w:rsidR="000E0341" w:rsidRPr="00831DF1" w:rsidRDefault="000E0341" w:rsidP="00831DF1">
            <w:pPr>
              <w:pStyle w:val="TableEntry"/>
              <w:rPr>
                <w:sz w:val="24"/>
                <w:szCs w:val="24"/>
              </w:rPr>
            </w:pPr>
            <w:r w:rsidRPr="00831DF1">
              <w:rPr>
                <w:color w:val="FFFFFF"/>
              </w:rPr>
              <w:t> </w:t>
            </w:r>
            <w:r w:rsidRPr="00831DF1">
              <w:t xml:space="preserve"> 15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7394CB7"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C40EC9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1C103BF"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4B97447"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39AEA2FC" w14:textId="77777777" w:rsidR="000E0341" w:rsidRPr="00831DF1" w:rsidRDefault="000E0341" w:rsidP="00831DF1">
            <w:pPr>
              <w:pStyle w:val="TableEntry"/>
              <w:rPr>
                <w:sz w:val="24"/>
                <w:szCs w:val="24"/>
              </w:rPr>
            </w:pPr>
            <w:r w:rsidRPr="00831DF1">
              <w:rPr>
                <w:color w:val="FFFFFF"/>
              </w:rPr>
              <w:t> </w:t>
            </w:r>
            <w:r w:rsidRPr="00831DF1">
              <w:t xml:space="preserve"> 0448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BAF6A3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1389F96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2F31940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1C078497"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50D0FA47"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430ED087" w14:textId="77777777" w:rsidR="000E0341" w:rsidRPr="00831DF1" w:rsidRDefault="000E0341" w:rsidP="00831DF1">
            <w:pPr>
              <w:pStyle w:val="TableEntry"/>
              <w:rPr>
                <w:sz w:val="24"/>
                <w:szCs w:val="24"/>
              </w:rPr>
            </w:pPr>
            <w:r w:rsidRPr="00831DF1">
              <w:rPr>
                <w:color w:val="FFFFFF"/>
              </w:rPr>
              <w:t>  </w:t>
            </w:r>
            <w:r w:rsidRPr="00831DF1">
              <w:t xml:space="preserve"> name validity range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2A62B478" w14:textId="77777777" w:rsidR="000E0341" w:rsidRPr="00831DF1" w:rsidRDefault="000E0341" w:rsidP="00831DF1">
            <w:pPr>
              <w:pStyle w:val="TableEntry"/>
              <w:rPr>
                <w:sz w:val="24"/>
                <w:szCs w:val="24"/>
              </w:rPr>
            </w:pPr>
            <w:r w:rsidRPr="00831DF1">
              <w:t xml:space="preserve">17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27B228E0" w14:textId="77777777" w:rsidR="000E0341" w:rsidRPr="00831DF1" w:rsidRDefault="000E0341" w:rsidP="00831DF1">
            <w:pPr>
              <w:pStyle w:val="TableEntry"/>
              <w:rPr>
                <w:sz w:val="24"/>
                <w:szCs w:val="24"/>
              </w:rPr>
            </w:pPr>
            <w:r w:rsidRPr="00831DF1">
              <w:rPr>
                <w:color w:val="FFFFFF"/>
              </w:rPr>
              <w:t> </w:t>
            </w:r>
            <w:r w:rsidRPr="00831DF1">
              <w:t xml:space="preserve"> DR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8D6E593" w14:textId="77777777" w:rsidR="000E0341" w:rsidRPr="00831DF1" w:rsidRDefault="000E0341" w:rsidP="00831DF1">
            <w:pPr>
              <w:pStyle w:val="TableEntry"/>
              <w:rPr>
                <w:sz w:val="24"/>
                <w:szCs w:val="24"/>
              </w:rPr>
            </w:pPr>
            <w:r w:rsidRPr="00831DF1">
              <w:rPr>
                <w:color w:val="FFFFFF"/>
              </w:rPr>
              <w:t> </w:t>
            </w:r>
            <w:r w:rsidRPr="00831DF1">
              <w:t xml:space="preserve"> 6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7322E30"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0B22D5F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276EEC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7B2E272"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64A5F1F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4D3FDC8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25FB29E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2F83C2D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6CD56001"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1EF9B71F"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7C1E4FA1" w14:textId="77777777" w:rsidR="000E0341" w:rsidRPr="00831DF1" w:rsidRDefault="000E0341" w:rsidP="00831DF1">
            <w:pPr>
              <w:pStyle w:val="TableEntry"/>
              <w:rPr>
                <w:sz w:val="24"/>
                <w:szCs w:val="24"/>
              </w:rPr>
            </w:pPr>
            <w:r w:rsidRPr="00831DF1">
              <w:rPr>
                <w:color w:val="FFFFFF"/>
              </w:rPr>
              <w:t>  </w:t>
            </w:r>
            <w:r w:rsidRPr="00831DF1">
              <w:t xml:space="preserve"> name assembly order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1E1CB86" w14:textId="77777777" w:rsidR="000E0341" w:rsidRPr="00831DF1" w:rsidRDefault="000E0341" w:rsidP="00831DF1">
            <w:pPr>
              <w:pStyle w:val="TableEntry"/>
              <w:rPr>
                <w:sz w:val="24"/>
                <w:szCs w:val="24"/>
              </w:rPr>
            </w:pPr>
            <w:r w:rsidRPr="00831DF1">
              <w:t xml:space="preserve">18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3E49AD38"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B871982"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8EA53BC"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509B466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FE81DC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6CC3982"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53C709C4" w14:textId="77777777" w:rsidR="000E0341" w:rsidRPr="00831DF1" w:rsidRDefault="000E0341" w:rsidP="00831DF1">
            <w:pPr>
              <w:pStyle w:val="TableEntry"/>
              <w:rPr>
                <w:sz w:val="24"/>
                <w:szCs w:val="24"/>
              </w:rPr>
            </w:pPr>
            <w:r w:rsidRPr="00831DF1">
              <w:t xml:space="preserve">0444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5CE805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2E1F59A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03BF752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62FD0019"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1F479316"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vAlign w:val="center"/>
          </w:tcPr>
          <w:p w14:paraId="6CF2D349" w14:textId="77777777" w:rsidR="000E0341" w:rsidRPr="00831DF1" w:rsidRDefault="000E0341" w:rsidP="00831DF1">
            <w:pPr>
              <w:pStyle w:val="TableEntry"/>
              <w:rPr>
                <w:sz w:val="24"/>
                <w:szCs w:val="24"/>
              </w:rPr>
            </w:pPr>
            <w:r w:rsidRPr="00831DF1">
              <w:rPr>
                <w:color w:val="FFFFFF"/>
              </w:rPr>
              <w:t> </w:t>
            </w:r>
            <w:r w:rsidRPr="00831DF1">
              <w:t xml:space="preserve"> Transcriptionist Code/Name </w:t>
            </w:r>
          </w:p>
        </w:tc>
        <w:tc>
          <w:tcPr>
            <w:tcW w:w="197" w:type="pct"/>
            <w:tcBorders>
              <w:top w:val="outset" w:sz="6" w:space="0" w:color="auto"/>
              <w:left w:val="outset" w:sz="6" w:space="0" w:color="auto"/>
              <w:bottom w:val="outset" w:sz="6" w:space="0" w:color="auto"/>
              <w:right w:val="outset" w:sz="6" w:space="0" w:color="auto"/>
            </w:tcBorders>
            <w:vAlign w:val="center"/>
          </w:tcPr>
          <w:p w14:paraId="3AA08C1C" w14:textId="77777777" w:rsidR="000E0341" w:rsidRPr="00831DF1" w:rsidRDefault="000E0341" w:rsidP="00831DF1">
            <w:pPr>
              <w:pStyle w:val="TableEntry"/>
              <w:rPr>
                <w:sz w:val="24"/>
                <w:szCs w:val="24"/>
              </w:rPr>
            </w:pPr>
            <w:r w:rsidRPr="00831DF1">
              <w:rPr>
                <w:color w:val="FFFFFF"/>
              </w:rPr>
              <w:t> </w:t>
            </w:r>
            <w:r w:rsidRPr="00831DF1">
              <w:t xml:space="preserve"> 11 </w:t>
            </w:r>
          </w:p>
        </w:tc>
        <w:tc>
          <w:tcPr>
            <w:tcW w:w="256" w:type="pct"/>
            <w:tcBorders>
              <w:top w:val="outset" w:sz="6" w:space="0" w:color="auto"/>
              <w:left w:val="outset" w:sz="6" w:space="0" w:color="auto"/>
              <w:bottom w:val="outset" w:sz="6" w:space="0" w:color="auto"/>
              <w:right w:val="outset" w:sz="6" w:space="0" w:color="auto"/>
            </w:tcBorders>
            <w:vAlign w:val="center"/>
          </w:tcPr>
          <w:p w14:paraId="3C2BD9ED" w14:textId="77777777" w:rsidR="000E0341" w:rsidRPr="00831DF1" w:rsidRDefault="000E0341" w:rsidP="00831DF1">
            <w:pPr>
              <w:pStyle w:val="TableEntry"/>
              <w:rPr>
                <w:sz w:val="24"/>
                <w:szCs w:val="24"/>
              </w:rPr>
            </w:pPr>
            <w:r w:rsidRPr="00831DF1">
              <w:t xml:space="preserve">XCN </w:t>
            </w:r>
          </w:p>
        </w:tc>
        <w:tc>
          <w:tcPr>
            <w:tcW w:w="209" w:type="pct"/>
            <w:tcBorders>
              <w:top w:val="outset" w:sz="6" w:space="0" w:color="auto"/>
              <w:left w:val="outset" w:sz="6" w:space="0" w:color="auto"/>
              <w:bottom w:val="outset" w:sz="6" w:space="0" w:color="auto"/>
              <w:right w:val="outset" w:sz="6" w:space="0" w:color="auto"/>
            </w:tcBorders>
            <w:vAlign w:val="center"/>
          </w:tcPr>
          <w:p w14:paraId="79542512" w14:textId="77777777" w:rsidR="000E0341" w:rsidRPr="00831DF1" w:rsidRDefault="000E0341" w:rsidP="00831DF1">
            <w:pPr>
              <w:pStyle w:val="TableEntry"/>
              <w:rPr>
                <w:sz w:val="24"/>
                <w:szCs w:val="24"/>
              </w:rPr>
            </w:pPr>
            <w:r w:rsidRPr="00831DF1">
              <w:t xml:space="preserve">250 </w:t>
            </w:r>
          </w:p>
        </w:tc>
        <w:tc>
          <w:tcPr>
            <w:tcW w:w="209" w:type="pct"/>
            <w:tcBorders>
              <w:top w:val="outset" w:sz="6" w:space="0" w:color="auto"/>
              <w:left w:val="outset" w:sz="6" w:space="0" w:color="auto"/>
              <w:bottom w:val="outset" w:sz="6" w:space="0" w:color="auto"/>
              <w:right w:val="outset" w:sz="6" w:space="0" w:color="auto"/>
            </w:tcBorders>
            <w:vAlign w:val="center"/>
          </w:tcPr>
          <w:p w14:paraId="2C1F2AC9" w14:textId="77777777"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42B9359D" w14:textId="77777777"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vAlign w:val="center"/>
          </w:tcPr>
          <w:p w14:paraId="564AA4A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089B3B44"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14:paraId="463D53B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39C0FC7A"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vAlign w:val="center"/>
          </w:tcPr>
          <w:p w14:paraId="3BA2B73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vAlign w:val="center"/>
          </w:tcPr>
          <w:p w14:paraId="6C5BFCE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vAlign w:val="center"/>
          </w:tcPr>
          <w:p w14:paraId="20029CD6" w14:textId="77777777" w:rsidR="000E0341" w:rsidRPr="00831DF1" w:rsidRDefault="000E0341" w:rsidP="00831DF1">
            <w:pPr>
              <w:pStyle w:val="TableEntry"/>
              <w:rPr>
                <w:sz w:val="24"/>
                <w:szCs w:val="24"/>
              </w:rPr>
            </w:pPr>
            <w:r w:rsidRPr="00831DF1">
              <w:rPr>
                <w:color w:val="FFFFFF"/>
              </w:rPr>
              <w:t> </w:t>
            </w:r>
            <w:r w:rsidRPr="00831DF1">
              <w:t xml:space="preserve"> 9.6.1.11 </w:t>
            </w:r>
          </w:p>
        </w:tc>
      </w:tr>
      <w:tr w:rsidR="00FF7D26" w:rsidRPr="00831DF1" w14:paraId="1F318834" w14:textId="77777777" w:rsidTr="00FF7D26">
        <w:trPr>
          <w:trHeight w:val="75"/>
          <w:tblCellSpacing w:w="7" w:type="dxa"/>
        </w:trPr>
        <w:tc>
          <w:tcPr>
            <w:tcW w:w="250" w:type="pct"/>
            <w:gridSpan w:val="11"/>
            <w:tcBorders>
              <w:top w:val="nil"/>
              <w:left w:val="nil"/>
              <w:bottom w:val="nil"/>
              <w:right w:val="nil"/>
            </w:tcBorders>
            <w:shd w:val="clear" w:color="auto" w:fill="FFFFFF"/>
            <w:vAlign w:val="center"/>
          </w:tcPr>
          <w:p w14:paraId="17E28890" w14:textId="77777777" w:rsidR="000E0341" w:rsidRPr="00831DF1" w:rsidRDefault="000E0341" w:rsidP="00831DF1">
            <w:pPr>
              <w:pStyle w:val="TableEntry"/>
              <w:rPr>
                <w:sz w:val="24"/>
                <w:szCs w:val="24"/>
              </w:rPr>
            </w:pPr>
            <w:r w:rsidRPr="00831DF1">
              <w:t xml:space="preserve">Implementation Note: </w:t>
            </w:r>
          </w:p>
        </w:tc>
        <w:tc>
          <w:tcPr>
            <w:tcW w:w="762" w:type="pct"/>
            <w:shd w:val="clear" w:color="auto" w:fill="FFFFFF"/>
            <w:vAlign w:val="center"/>
          </w:tcPr>
          <w:p w14:paraId="689DC06C" w14:textId="77777777" w:rsidR="000E0341" w:rsidRPr="00831DF1" w:rsidRDefault="000E0341" w:rsidP="00831DF1">
            <w:pPr>
              <w:pStyle w:val="TableEntry"/>
            </w:pPr>
          </w:p>
        </w:tc>
        <w:tc>
          <w:tcPr>
            <w:tcW w:w="615" w:type="pct"/>
            <w:shd w:val="clear" w:color="auto" w:fill="FFFFFF"/>
            <w:vAlign w:val="center"/>
          </w:tcPr>
          <w:p w14:paraId="06EBCD59" w14:textId="77777777" w:rsidR="000E0341" w:rsidRPr="00831DF1" w:rsidRDefault="000E0341" w:rsidP="00831DF1">
            <w:pPr>
              <w:pStyle w:val="TableEntry"/>
            </w:pPr>
          </w:p>
        </w:tc>
      </w:tr>
      <w:tr w:rsidR="00FF7D26" w:rsidRPr="00831DF1" w14:paraId="09FDF544" w14:textId="77777777" w:rsidTr="00FF7D26">
        <w:trPr>
          <w:trHeight w:val="75"/>
          <w:tblCellSpacing w:w="7" w:type="dxa"/>
        </w:trPr>
        <w:tc>
          <w:tcPr>
            <w:tcW w:w="250" w:type="pct"/>
            <w:gridSpan w:val="11"/>
            <w:tcBorders>
              <w:top w:val="nil"/>
              <w:left w:val="nil"/>
              <w:bottom w:val="nil"/>
              <w:right w:val="nil"/>
            </w:tcBorders>
            <w:shd w:val="clear" w:color="auto" w:fill="FFFFFF"/>
            <w:vAlign w:val="center"/>
          </w:tcPr>
          <w:p w14:paraId="4A43078F" w14:textId="77777777" w:rsidR="000E0341" w:rsidRPr="00831DF1" w:rsidRDefault="000E0341" w:rsidP="00831DF1">
            <w:pPr>
              <w:pStyle w:val="TableEntry"/>
              <w:rPr>
                <w:sz w:val="24"/>
                <w:szCs w:val="24"/>
              </w:rPr>
            </w:pPr>
            <w:r w:rsidRPr="00831DF1">
              <w:rPr>
                <w:color w:val="FFFFFF"/>
              </w:rPr>
              <w:t> </w:t>
            </w:r>
            <w:r w:rsidRPr="00831DF1">
              <w:t xml:space="preserve"> The name of the transcriptionist in HL7 </w:t>
            </w:r>
          </w:p>
        </w:tc>
        <w:tc>
          <w:tcPr>
            <w:tcW w:w="762" w:type="pct"/>
            <w:shd w:val="clear" w:color="auto" w:fill="FFFFFF"/>
            <w:vAlign w:val="center"/>
          </w:tcPr>
          <w:p w14:paraId="0885DC88" w14:textId="77777777" w:rsidR="000E0341" w:rsidRPr="00831DF1" w:rsidRDefault="000E0341" w:rsidP="00831DF1">
            <w:pPr>
              <w:pStyle w:val="TableEntry"/>
            </w:pPr>
          </w:p>
        </w:tc>
        <w:tc>
          <w:tcPr>
            <w:tcW w:w="615" w:type="pct"/>
            <w:shd w:val="clear" w:color="auto" w:fill="FFFFFF"/>
            <w:vAlign w:val="center"/>
          </w:tcPr>
          <w:p w14:paraId="126A103F" w14:textId="77777777" w:rsidR="000E0341" w:rsidRPr="00831DF1" w:rsidRDefault="000E0341" w:rsidP="00831DF1">
            <w:pPr>
              <w:pStyle w:val="TableEntry"/>
            </w:pPr>
          </w:p>
        </w:tc>
      </w:tr>
      <w:tr w:rsidR="00FF7D26" w:rsidRPr="00831DF1" w14:paraId="37A731FF" w14:textId="77777777" w:rsidTr="00FF7D26">
        <w:trPr>
          <w:trHeight w:val="75"/>
          <w:tblCellSpacing w:w="7" w:type="dxa"/>
        </w:trPr>
        <w:tc>
          <w:tcPr>
            <w:tcW w:w="250" w:type="pct"/>
            <w:gridSpan w:val="11"/>
            <w:tcBorders>
              <w:top w:val="nil"/>
              <w:left w:val="nil"/>
              <w:bottom w:val="nil"/>
              <w:right w:val="nil"/>
            </w:tcBorders>
            <w:shd w:val="clear" w:color="auto" w:fill="FFFFFF"/>
            <w:vAlign w:val="center"/>
          </w:tcPr>
          <w:p w14:paraId="6EB6E3E7" w14:textId="77777777" w:rsidR="000E0341" w:rsidRPr="00831DF1" w:rsidRDefault="000E0341" w:rsidP="00831DF1">
            <w:pPr>
              <w:pStyle w:val="TableEntry"/>
              <w:rPr>
                <w:sz w:val="24"/>
                <w:szCs w:val="24"/>
              </w:rPr>
            </w:pPr>
            <w:r w:rsidRPr="00831DF1">
              <w:rPr>
                <w:color w:val="FFFFFF"/>
              </w:rPr>
              <w:t> </w:t>
            </w:r>
            <w:r w:rsidRPr="00831DF1">
              <w:t xml:space="preserve"> format along with the appropriate ID </w:t>
            </w:r>
          </w:p>
        </w:tc>
        <w:tc>
          <w:tcPr>
            <w:tcW w:w="762" w:type="pct"/>
            <w:shd w:val="clear" w:color="auto" w:fill="FFFFFF"/>
            <w:vAlign w:val="center"/>
          </w:tcPr>
          <w:p w14:paraId="79520994" w14:textId="77777777" w:rsidR="000E0341" w:rsidRPr="00831DF1" w:rsidRDefault="000E0341" w:rsidP="00831DF1">
            <w:pPr>
              <w:pStyle w:val="TableEntry"/>
            </w:pPr>
          </w:p>
        </w:tc>
        <w:tc>
          <w:tcPr>
            <w:tcW w:w="615" w:type="pct"/>
            <w:shd w:val="clear" w:color="auto" w:fill="FFFFFF"/>
            <w:vAlign w:val="center"/>
          </w:tcPr>
          <w:p w14:paraId="5B466BEC" w14:textId="77777777" w:rsidR="000E0341" w:rsidRPr="00831DF1" w:rsidRDefault="000E0341" w:rsidP="00831DF1">
            <w:pPr>
              <w:pStyle w:val="TableEntry"/>
            </w:pPr>
          </w:p>
        </w:tc>
      </w:tr>
      <w:tr w:rsidR="00FF7D26" w:rsidRPr="00831DF1" w14:paraId="27A6CAC4" w14:textId="77777777" w:rsidTr="00FF7D26">
        <w:trPr>
          <w:trHeight w:val="75"/>
          <w:tblCellSpacing w:w="7" w:type="dxa"/>
        </w:trPr>
        <w:tc>
          <w:tcPr>
            <w:tcW w:w="250" w:type="pct"/>
            <w:gridSpan w:val="11"/>
            <w:tcBorders>
              <w:top w:val="nil"/>
              <w:left w:val="nil"/>
              <w:bottom w:val="nil"/>
              <w:right w:val="nil"/>
            </w:tcBorders>
            <w:shd w:val="clear" w:color="auto" w:fill="FFFFFF"/>
            <w:vAlign w:val="center"/>
          </w:tcPr>
          <w:p w14:paraId="2435E7BE" w14:textId="77777777" w:rsidR="000E0341" w:rsidRPr="00831DF1" w:rsidRDefault="000E0341" w:rsidP="00831DF1">
            <w:pPr>
              <w:pStyle w:val="TableEntry"/>
              <w:rPr>
                <w:sz w:val="24"/>
                <w:szCs w:val="24"/>
              </w:rPr>
            </w:pPr>
            <w:r w:rsidRPr="00831DF1">
              <w:rPr>
                <w:color w:val="FFFFFF"/>
              </w:rPr>
              <w:t> </w:t>
            </w:r>
            <w:r w:rsidRPr="00831DF1">
              <w:t xml:space="preserve"> NUMBER (SSN or IEN) and NAMESPACE </w:t>
            </w:r>
          </w:p>
        </w:tc>
        <w:tc>
          <w:tcPr>
            <w:tcW w:w="762" w:type="pct"/>
            <w:shd w:val="clear" w:color="auto" w:fill="FFFFFF"/>
            <w:vAlign w:val="center"/>
          </w:tcPr>
          <w:p w14:paraId="43083146" w14:textId="77777777" w:rsidR="000E0341" w:rsidRPr="00831DF1" w:rsidRDefault="000E0341" w:rsidP="00831DF1">
            <w:pPr>
              <w:pStyle w:val="TableEntry"/>
            </w:pPr>
          </w:p>
        </w:tc>
        <w:tc>
          <w:tcPr>
            <w:tcW w:w="615" w:type="pct"/>
            <w:shd w:val="clear" w:color="auto" w:fill="FFFFFF"/>
            <w:vAlign w:val="center"/>
          </w:tcPr>
          <w:p w14:paraId="2C572EAF" w14:textId="77777777" w:rsidR="000E0341" w:rsidRPr="00831DF1" w:rsidRDefault="000E0341" w:rsidP="00831DF1">
            <w:pPr>
              <w:pStyle w:val="TableEntry"/>
            </w:pPr>
          </w:p>
        </w:tc>
      </w:tr>
      <w:tr w:rsidR="00FF7D26" w:rsidRPr="00831DF1" w14:paraId="641788E0" w14:textId="77777777" w:rsidTr="00FF7D26">
        <w:trPr>
          <w:trHeight w:val="75"/>
          <w:tblCellSpacing w:w="7" w:type="dxa"/>
        </w:trPr>
        <w:tc>
          <w:tcPr>
            <w:tcW w:w="250" w:type="pct"/>
            <w:gridSpan w:val="11"/>
            <w:tcBorders>
              <w:top w:val="nil"/>
              <w:left w:val="nil"/>
              <w:bottom w:val="nil"/>
              <w:right w:val="nil"/>
            </w:tcBorders>
            <w:shd w:val="clear" w:color="auto" w:fill="FFFFFF"/>
            <w:vAlign w:val="center"/>
          </w:tcPr>
          <w:p w14:paraId="44BD76DA" w14:textId="77777777" w:rsidR="000E0341" w:rsidRPr="00831DF1" w:rsidRDefault="000E0341" w:rsidP="00831DF1">
            <w:pPr>
              <w:pStyle w:val="TableEntry"/>
              <w:rPr>
                <w:sz w:val="24"/>
                <w:szCs w:val="24"/>
              </w:rPr>
            </w:pPr>
            <w:r w:rsidRPr="00831DF1">
              <w:rPr>
                <w:color w:val="FFFFFF"/>
              </w:rPr>
              <w:t> </w:t>
            </w:r>
            <w:r w:rsidRPr="00831DF1">
              <w:t xml:space="preserve"> ID (USSSA or USVHA). </w:t>
            </w:r>
          </w:p>
        </w:tc>
        <w:tc>
          <w:tcPr>
            <w:tcW w:w="762" w:type="pct"/>
            <w:shd w:val="clear" w:color="auto" w:fill="FFFFFF"/>
            <w:vAlign w:val="center"/>
          </w:tcPr>
          <w:p w14:paraId="33856522" w14:textId="77777777" w:rsidR="000E0341" w:rsidRPr="00831DF1" w:rsidRDefault="000E0341" w:rsidP="00831DF1">
            <w:pPr>
              <w:pStyle w:val="TableEntry"/>
            </w:pPr>
          </w:p>
        </w:tc>
        <w:tc>
          <w:tcPr>
            <w:tcW w:w="615" w:type="pct"/>
            <w:shd w:val="clear" w:color="auto" w:fill="FFFFFF"/>
            <w:vAlign w:val="center"/>
          </w:tcPr>
          <w:p w14:paraId="1F859E53" w14:textId="77777777" w:rsidR="000E0341" w:rsidRPr="00831DF1" w:rsidRDefault="000E0341" w:rsidP="00831DF1">
            <w:pPr>
              <w:pStyle w:val="TableEntry"/>
            </w:pPr>
          </w:p>
        </w:tc>
      </w:tr>
      <w:tr w:rsidR="00FF7D26" w:rsidRPr="00831DF1" w14:paraId="612D8A98"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vAlign w:val="center"/>
          </w:tcPr>
          <w:p w14:paraId="75EAF873" w14:textId="77777777" w:rsidR="000E0341" w:rsidRPr="00831DF1" w:rsidRDefault="000E0341" w:rsidP="00831DF1">
            <w:pPr>
              <w:pStyle w:val="TableEntry"/>
              <w:rPr>
                <w:sz w:val="24"/>
                <w:szCs w:val="24"/>
              </w:rPr>
            </w:pPr>
            <w:r w:rsidRPr="00831DF1">
              <w:rPr>
                <w:color w:val="FFFFFF"/>
              </w:rPr>
              <w:t>  </w:t>
            </w:r>
            <w:r w:rsidRPr="00831DF1">
              <w:t xml:space="preserve"> ID number (ST) </w:t>
            </w:r>
          </w:p>
        </w:tc>
        <w:tc>
          <w:tcPr>
            <w:tcW w:w="197" w:type="pct"/>
            <w:tcBorders>
              <w:top w:val="outset" w:sz="6" w:space="0" w:color="auto"/>
              <w:left w:val="outset" w:sz="6" w:space="0" w:color="auto"/>
              <w:bottom w:val="outset" w:sz="6" w:space="0" w:color="auto"/>
              <w:right w:val="outset" w:sz="6" w:space="0" w:color="auto"/>
            </w:tcBorders>
            <w:vAlign w:val="center"/>
          </w:tcPr>
          <w:p w14:paraId="524A5660"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14:paraId="08E091CC"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14:paraId="2A45E852" w14:textId="77777777" w:rsidR="000E0341" w:rsidRPr="00831DF1" w:rsidRDefault="000E0341" w:rsidP="00831DF1">
            <w:pPr>
              <w:pStyle w:val="TableEntry"/>
              <w:rPr>
                <w:sz w:val="24"/>
                <w:szCs w:val="24"/>
              </w:rPr>
            </w:pPr>
            <w:r w:rsidRPr="00831DF1">
              <w:rPr>
                <w:color w:val="FFFFFF"/>
              </w:rPr>
              <w:t> </w:t>
            </w:r>
            <w:r w:rsidRPr="00831DF1">
              <w:t xml:space="preserve"> 20 </w:t>
            </w:r>
          </w:p>
        </w:tc>
        <w:tc>
          <w:tcPr>
            <w:tcW w:w="209" w:type="pct"/>
            <w:tcBorders>
              <w:top w:val="outset" w:sz="6" w:space="0" w:color="auto"/>
              <w:left w:val="outset" w:sz="6" w:space="0" w:color="auto"/>
              <w:bottom w:val="outset" w:sz="6" w:space="0" w:color="auto"/>
              <w:right w:val="outset" w:sz="6" w:space="0" w:color="auto"/>
            </w:tcBorders>
            <w:vAlign w:val="center"/>
          </w:tcPr>
          <w:p w14:paraId="56EE67E1" w14:textId="77777777"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131417A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04DB3CC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69B6739B"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14:paraId="177DE3B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5394C3B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vAlign w:val="center"/>
          </w:tcPr>
          <w:p w14:paraId="0D25D34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vAlign w:val="center"/>
          </w:tcPr>
          <w:p w14:paraId="7F25EA74" w14:textId="77777777" w:rsidR="000E0341" w:rsidRPr="00831DF1" w:rsidRDefault="000E0341" w:rsidP="00831DF1">
            <w:pPr>
              <w:pStyle w:val="TableEntry"/>
              <w:rPr>
                <w:sz w:val="24"/>
                <w:szCs w:val="24"/>
              </w:rPr>
            </w:pPr>
            <w:r w:rsidRPr="00831DF1">
              <w:rPr>
                <w:color w:val="FFFFFF"/>
              </w:rPr>
              <w:t> </w:t>
            </w:r>
            <w:r w:rsidRPr="00831DF1">
              <w:t xml:space="preserve"> 666123456 </w:t>
            </w:r>
          </w:p>
        </w:tc>
        <w:tc>
          <w:tcPr>
            <w:tcW w:w="615" w:type="pct"/>
            <w:tcBorders>
              <w:top w:val="outset" w:sz="6" w:space="0" w:color="auto"/>
              <w:left w:val="outset" w:sz="6" w:space="0" w:color="auto"/>
              <w:bottom w:val="outset" w:sz="6" w:space="0" w:color="auto"/>
              <w:right w:val="outset" w:sz="6" w:space="0" w:color="auto"/>
            </w:tcBorders>
            <w:vAlign w:val="center"/>
          </w:tcPr>
          <w:p w14:paraId="6CA06AC9" w14:textId="77777777" w:rsidR="000E0341" w:rsidRPr="00831DF1" w:rsidRDefault="000E0341" w:rsidP="00831DF1">
            <w:pPr>
              <w:pStyle w:val="TableEntry"/>
              <w:rPr>
                <w:sz w:val="24"/>
                <w:szCs w:val="24"/>
              </w:rPr>
            </w:pPr>
            <w:r w:rsidRPr="00831DF1">
              <w:rPr>
                <w:color w:val="FFFFFF"/>
              </w:rPr>
              <w:t> </w:t>
            </w:r>
            <w:r w:rsidRPr="00831DF1">
              <w:t xml:space="preserve"> 8925; 1302 ENTERED BY (13:2) [P200'O] </w:t>
            </w:r>
          </w:p>
        </w:tc>
      </w:tr>
      <w:tr w:rsidR="00FF7D26" w:rsidRPr="00831DF1" w14:paraId="1FA11C00" w14:textId="77777777" w:rsidTr="00FF7D26">
        <w:trPr>
          <w:trHeight w:val="75"/>
          <w:tblCellSpacing w:w="7" w:type="dxa"/>
        </w:trPr>
        <w:tc>
          <w:tcPr>
            <w:tcW w:w="250" w:type="pct"/>
            <w:gridSpan w:val="11"/>
            <w:tcBorders>
              <w:top w:val="nil"/>
              <w:left w:val="nil"/>
              <w:bottom w:val="nil"/>
              <w:right w:val="nil"/>
            </w:tcBorders>
            <w:shd w:val="clear" w:color="auto" w:fill="FFFFFF"/>
            <w:vAlign w:val="center"/>
          </w:tcPr>
          <w:p w14:paraId="2B2AC083" w14:textId="77777777" w:rsidR="000E0341" w:rsidRPr="00831DF1" w:rsidRDefault="000E0341" w:rsidP="00831DF1">
            <w:pPr>
              <w:pStyle w:val="TableEntry"/>
              <w:rPr>
                <w:sz w:val="24"/>
                <w:szCs w:val="24"/>
              </w:rPr>
            </w:pPr>
            <w:r w:rsidRPr="00831DF1">
              <w:t xml:space="preserve">Implementation Note: </w:t>
            </w:r>
          </w:p>
        </w:tc>
        <w:tc>
          <w:tcPr>
            <w:tcW w:w="762" w:type="pct"/>
            <w:shd w:val="clear" w:color="auto" w:fill="FFFFFF"/>
            <w:vAlign w:val="center"/>
          </w:tcPr>
          <w:p w14:paraId="22282C85" w14:textId="77777777" w:rsidR="000E0341" w:rsidRPr="00831DF1" w:rsidRDefault="000E0341" w:rsidP="00831DF1">
            <w:pPr>
              <w:pStyle w:val="TableEntry"/>
            </w:pPr>
          </w:p>
        </w:tc>
        <w:tc>
          <w:tcPr>
            <w:tcW w:w="615" w:type="pct"/>
            <w:shd w:val="clear" w:color="auto" w:fill="FFFFFF"/>
            <w:vAlign w:val="center"/>
          </w:tcPr>
          <w:p w14:paraId="7A40B65E" w14:textId="77777777" w:rsidR="000E0341" w:rsidRPr="00831DF1" w:rsidRDefault="000E0341" w:rsidP="00831DF1">
            <w:pPr>
              <w:pStyle w:val="TableEntry"/>
            </w:pPr>
          </w:p>
        </w:tc>
      </w:tr>
      <w:tr w:rsidR="00FF7D26" w:rsidRPr="00831DF1" w14:paraId="13A78EA8" w14:textId="77777777" w:rsidTr="00FF7D26">
        <w:trPr>
          <w:trHeight w:val="75"/>
          <w:tblCellSpacing w:w="7" w:type="dxa"/>
        </w:trPr>
        <w:tc>
          <w:tcPr>
            <w:tcW w:w="250" w:type="pct"/>
            <w:gridSpan w:val="11"/>
            <w:tcBorders>
              <w:top w:val="nil"/>
              <w:left w:val="nil"/>
              <w:bottom w:val="nil"/>
              <w:right w:val="nil"/>
            </w:tcBorders>
            <w:shd w:val="clear" w:color="auto" w:fill="FFFFFF"/>
            <w:vAlign w:val="center"/>
          </w:tcPr>
          <w:p w14:paraId="02BBFC8D" w14:textId="77777777" w:rsidR="000E0341" w:rsidRPr="00831DF1" w:rsidRDefault="000E0341" w:rsidP="00831DF1">
            <w:pPr>
              <w:pStyle w:val="TableEntry"/>
              <w:rPr>
                <w:sz w:val="24"/>
                <w:szCs w:val="24"/>
              </w:rPr>
            </w:pPr>
            <w:r w:rsidRPr="00831DF1">
              <w:rPr>
                <w:color w:val="FFFFFF"/>
              </w:rPr>
              <w:t> </w:t>
            </w:r>
            <w:r w:rsidRPr="00831DF1">
              <w:t xml:space="preserve"> Pointer to #200 NEW PERSON File </w:t>
            </w:r>
          </w:p>
        </w:tc>
        <w:tc>
          <w:tcPr>
            <w:tcW w:w="762" w:type="pct"/>
            <w:shd w:val="clear" w:color="auto" w:fill="FFFFFF"/>
            <w:vAlign w:val="center"/>
          </w:tcPr>
          <w:p w14:paraId="00D46AD1" w14:textId="77777777" w:rsidR="000E0341" w:rsidRPr="00831DF1" w:rsidRDefault="000E0341" w:rsidP="00831DF1">
            <w:pPr>
              <w:pStyle w:val="TableEntry"/>
            </w:pPr>
          </w:p>
        </w:tc>
        <w:tc>
          <w:tcPr>
            <w:tcW w:w="615" w:type="pct"/>
            <w:shd w:val="clear" w:color="auto" w:fill="FFFFFF"/>
            <w:vAlign w:val="center"/>
          </w:tcPr>
          <w:p w14:paraId="7012933D" w14:textId="77777777" w:rsidR="000E0341" w:rsidRPr="00831DF1" w:rsidRDefault="000E0341" w:rsidP="00831DF1">
            <w:pPr>
              <w:pStyle w:val="TableEntry"/>
            </w:pPr>
          </w:p>
        </w:tc>
      </w:tr>
      <w:tr w:rsidR="00FF7D26" w:rsidRPr="00831DF1" w14:paraId="280A69A7"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vAlign w:val="center"/>
          </w:tcPr>
          <w:p w14:paraId="1E18814D" w14:textId="77777777" w:rsidR="000E0341" w:rsidRPr="00831DF1" w:rsidRDefault="000E0341" w:rsidP="00831DF1">
            <w:pPr>
              <w:pStyle w:val="TableEntry"/>
              <w:rPr>
                <w:sz w:val="24"/>
                <w:szCs w:val="24"/>
              </w:rPr>
            </w:pPr>
            <w:r w:rsidRPr="00831DF1">
              <w:rPr>
                <w:color w:val="FFFFFF"/>
              </w:rPr>
              <w:t>  </w:t>
            </w:r>
            <w:r w:rsidRPr="00831DF1">
              <w:t xml:space="preserve"> family name </w:t>
            </w:r>
          </w:p>
        </w:tc>
        <w:tc>
          <w:tcPr>
            <w:tcW w:w="197" w:type="pct"/>
            <w:tcBorders>
              <w:top w:val="outset" w:sz="6" w:space="0" w:color="auto"/>
              <w:left w:val="outset" w:sz="6" w:space="0" w:color="auto"/>
              <w:bottom w:val="outset" w:sz="6" w:space="0" w:color="auto"/>
              <w:right w:val="outset" w:sz="6" w:space="0" w:color="auto"/>
            </w:tcBorders>
            <w:vAlign w:val="center"/>
          </w:tcPr>
          <w:p w14:paraId="2D251847"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vAlign w:val="center"/>
          </w:tcPr>
          <w:p w14:paraId="03212334" w14:textId="77777777" w:rsidR="000E0341" w:rsidRPr="00831DF1" w:rsidRDefault="000E0341" w:rsidP="00831DF1">
            <w:pPr>
              <w:pStyle w:val="TableEntry"/>
              <w:rPr>
                <w:sz w:val="24"/>
                <w:szCs w:val="24"/>
              </w:rPr>
            </w:pPr>
            <w:r w:rsidRPr="00831DF1">
              <w:rPr>
                <w:color w:val="FFFFFF"/>
              </w:rPr>
              <w:t> </w:t>
            </w:r>
            <w:r w:rsidRPr="00831DF1">
              <w:t xml:space="preserve"> FN </w:t>
            </w:r>
          </w:p>
        </w:tc>
        <w:tc>
          <w:tcPr>
            <w:tcW w:w="209" w:type="pct"/>
            <w:tcBorders>
              <w:top w:val="outset" w:sz="6" w:space="0" w:color="auto"/>
              <w:left w:val="outset" w:sz="6" w:space="0" w:color="auto"/>
              <w:bottom w:val="outset" w:sz="6" w:space="0" w:color="auto"/>
              <w:right w:val="outset" w:sz="6" w:space="0" w:color="auto"/>
            </w:tcBorders>
            <w:vAlign w:val="center"/>
          </w:tcPr>
          <w:p w14:paraId="29503957" w14:textId="77777777" w:rsidR="000E0341" w:rsidRPr="00831DF1" w:rsidRDefault="000E0341" w:rsidP="00831DF1">
            <w:pPr>
              <w:pStyle w:val="TableEntry"/>
              <w:rPr>
                <w:sz w:val="24"/>
                <w:szCs w:val="24"/>
              </w:rPr>
            </w:pPr>
            <w:r w:rsidRPr="00831DF1">
              <w:rPr>
                <w:color w:val="FFFFFF"/>
              </w:rPr>
              <w:t> </w:t>
            </w:r>
            <w:r w:rsidRPr="00831DF1">
              <w:t xml:space="preserve"> 50 </w:t>
            </w:r>
          </w:p>
        </w:tc>
        <w:tc>
          <w:tcPr>
            <w:tcW w:w="209" w:type="pct"/>
            <w:tcBorders>
              <w:top w:val="outset" w:sz="6" w:space="0" w:color="auto"/>
              <w:left w:val="outset" w:sz="6" w:space="0" w:color="auto"/>
              <w:bottom w:val="outset" w:sz="6" w:space="0" w:color="auto"/>
              <w:right w:val="outset" w:sz="6" w:space="0" w:color="auto"/>
            </w:tcBorders>
            <w:vAlign w:val="center"/>
          </w:tcPr>
          <w:p w14:paraId="05B481F9" w14:textId="77777777"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78EADCE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6528C97A"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68C6456E"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14:paraId="19626D5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7008ACE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vAlign w:val="center"/>
          </w:tcPr>
          <w:p w14:paraId="17DD995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vAlign w:val="center"/>
          </w:tcPr>
          <w:p w14:paraId="2B4FA73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vAlign w:val="center"/>
          </w:tcPr>
          <w:p w14:paraId="29CFE82A"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304A24E6"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vAlign w:val="center"/>
          </w:tcPr>
          <w:p w14:paraId="3283EFB4" w14:textId="77777777" w:rsidR="000E0341" w:rsidRPr="00831DF1" w:rsidRDefault="000E0341" w:rsidP="00831DF1">
            <w:pPr>
              <w:pStyle w:val="TableEntry"/>
              <w:rPr>
                <w:sz w:val="24"/>
                <w:szCs w:val="24"/>
              </w:rPr>
            </w:pPr>
            <w:r w:rsidRPr="00831DF1">
              <w:rPr>
                <w:color w:val="FFFFFF"/>
              </w:rPr>
              <w:t>  ¦nbsp;</w:t>
            </w:r>
            <w:r w:rsidRPr="00831DF1">
              <w:t xml:space="preserve"> surname </w:t>
            </w:r>
          </w:p>
        </w:tc>
        <w:tc>
          <w:tcPr>
            <w:tcW w:w="197" w:type="pct"/>
            <w:tcBorders>
              <w:top w:val="outset" w:sz="6" w:space="0" w:color="auto"/>
              <w:left w:val="outset" w:sz="6" w:space="0" w:color="auto"/>
              <w:bottom w:val="outset" w:sz="6" w:space="0" w:color="auto"/>
              <w:right w:val="outset" w:sz="6" w:space="0" w:color="auto"/>
            </w:tcBorders>
            <w:vAlign w:val="center"/>
          </w:tcPr>
          <w:p w14:paraId="0A8FA389"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14:paraId="43817BC3"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14:paraId="5975BC22"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vAlign w:val="center"/>
          </w:tcPr>
          <w:p w14:paraId="14BF4B75" w14:textId="77777777"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09BE789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14:paraId="6B24C4FE"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14:paraId="7CA62E72"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14:paraId="0E50B41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4919A6C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vAlign w:val="center"/>
          </w:tcPr>
          <w:p w14:paraId="781F102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vAlign w:val="center"/>
          </w:tcPr>
          <w:p w14:paraId="5ABAAFE8" w14:textId="77777777" w:rsidR="000E0341" w:rsidRPr="00831DF1" w:rsidRDefault="000E0341" w:rsidP="00831DF1">
            <w:pPr>
              <w:pStyle w:val="TableEntry"/>
              <w:rPr>
                <w:sz w:val="24"/>
                <w:szCs w:val="24"/>
              </w:rPr>
            </w:pPr>
            <w:r w:rsidRPr="00831DF1">
              <w:rPr>
                <w:color w:val="FFFFFF"/>
              </w:rPr>
              <w:t> </w:t>
            </w:r>
            <w:r w:rsidRPr="00831DF1">
              <w:t xml:space="preserve"> TRANSCRIBER </w:t>
            </w:r>
          </w:p>
        </w:tc>
        <w:tc>
          <w:tcPr>
            <w:tcW w:w="615" w:type="pct"/>
            <w:tcBorders>
              <w:top w:val="outset" w:sz="6" w:space="0" w:color="auto"/>
              <w:left w:val="outset" w:sz="6" w:space="0" w:color="auto"/>
              <w:bottom w:val="outset" w:sz="6" w:space="0" w:color="auto"/>
              <w:right w:val="outset" w:sz="6" w:space="0" w:color="auto"/>
            </w:tcBorders>
            <w:vAlign w:val="center"/>
          </w:tcPr>
          <w:p w14:paraId="46FB431A" w14:textId="77777777" w:rsidR="000E0341" w:rsidRPr="00831DF1" w:rsidRDefault="000E0341" w:rsidP="00831DF1">
            <w:pPr>
              <w:pStyle w:val="TableEntry"/>
              <w:rPr>
                <w:sz w:val="24"/>
                <w:szCs w:val="24"/>
              </w:rPr>
            </w:pPr>
            <w:r w:rsidRPr="00831DF1">
              <w:rPr>
                <w:color w:val="FFFFFF"/>
              </w:rPr>
              <w:t> </w:t>
            </w:r>
            <w:r w:rsidRPr="00831DF1">
              <w:t xml:space="preserve"> 9.6.1.11 </w:t>
            </w:r>
          </w:p>
        </w:tc>
      </w:tr>
      <w:tr w:rsidR="00FF7D26" w:rsidRPr="00831DF1" w14:paraId="3F02EDDB"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277646FA" w14:textId="77777777" w:rsidR="000E0341" w:rsidRPr="00831DF1" w:rsidRDefault="000E0341" w:rsidP="00831DF1">
            <w:pPr>
              <w:pStyle w:val="TableEntry"/>
              <w:rPr>
                <w:sz w:val="24"/>
                <w:szCs w:val="24"/>
              </w:rPr>
            </w:pPr>
            <w:r w:rsidRPr="00831DF1">
              <w:rPr>
                <w:color w:val="FFFFFF"/>
              </w:rPr>
              <w:t>  ¦nbsp;</w:t>
            </w:r>
            <w:r w:rsidRPr="00831DF1">
              <w:t xml:space="preserve"> own surname prefix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F8D99DE"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7654CA90"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DEBEC53"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4ED6094A"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042F2D4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0E7FA7F"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7E81927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4BDD694D"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081D891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7021E4B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5F502FB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2244A88D"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1AE61C17"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6E6BD315" w14:textId="77777777" w:rsidR="000E0341" w:rsidRPr="00831DF1" w:rsidRDefault="000E0341" w:rsidP="00831DF1">
            <w:pPr>
              <w:pStyle w:val="TableEntry"/>
              <w:rPr>
                <w:sz w:val="24"/>
                <w:szCs w:val="24"/>
              </w:rPr>
            </w:pPr>
            <w:r w:rsidRPr="00831DF1">
              <w:rPr>
                <w:color w:val="FFFFFF"/>
              </w:rPr>
              <w:t>  ¦nbsp;</w:t>
            </w:r>
            <w:r w:rsidRPr="00831DF1">
              <w:t xml:space="preserve"> own surname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98DB561"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0C7421AF"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5E3CE913"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1C66813"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393898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E0EE338"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C2FAE84"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0C46C94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12A3B18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2CDD9B7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4CA2433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07F9F2D9"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4C47CE44" w14:textId="77777777"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14:paraId="08D06D1C" w14:textId="77777777" w:rsidR="000E0341" w:rsidRPr="00831DF1" w:rsidRDefault="000E0341" w:rsidP="00831DF1">
            <w:pPr>
              <w:pStyle w:val="TableEntry"/>
              <w:rPr>
                <w:sz w:val="24"/>
                <w:szCs w:val="24"/>
              </w:rPr>
            </w:pPr>
            <w:r w:rsidRPr="00831DF1">
              <w:rPr>
                <w:color w:val="FFFFFF"/>
              </w:rPr>
              <w:t>  ¦nbsp;</w:t>
            </w:r>
            <w:r w:rsidRPr="00831DF1">
              <w:t xml:space="preserve"> surname prefix from partner/spouse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EF67AFA" w14:textId="77777777" w:rsidR="000E0341" w:rsidRPr="00831DF1" w:rsidRDefault="000E0341" w:rsidP="00831DF1">
            <w:pPr>
              <w:pStyle w:val="TableEntry"/>
              <w:rPr>
                <w:sz w:val="24"/>
                <w:szCs w:val="24"/>
              </w:rPr>
            </w:pPr>
            <w:r w:rsidRPr="00831DF1">
              <w:rPr>
                <w:color w:val="FFFFFF"/>
              </w:rPr>
              <w:t> </w:t>
            </w:r>
            <w:r w:rsidRPr="00831DF1">
              <w:t xml:space="preserve"> 4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10D89E51"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13E4691"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2D260AE9" w14:textId="77777777"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277D452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BD24E46"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1E117EE4"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203DB1C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79DA7EB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14:paraId="4E3C986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14:paraId="05B0C5B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14:paraId="699D22AA" w14:textId="77777777" w:rsidR="000E0341" w:rsidRPr="00831DF1" w:rsidRDefault="000E0341" w:rsidP="00831DF1">
            <w:pPr>
              <w:pStyle w:val="TableEntry"/>
              <w:rPr>
                <w:sz w:val="24"/>
                <w:szCs w:val="24"/>
              </w:rPr>
            </w:pPr>
            <w:r w:rsidRPr="00831DF1">
              <w:rPr>
                <w:color w:val="FFFFFF"/>
              </w:rPr>
              <w:t> </w:t>
            </w:r>
            <w:r w:rsidRPr="00831DF1">
              <w:t xml:space="preserve"> </w:t>
            </w:r>
          </w:p>
        </w:tc>
      </w:tr>
    </w:tbl>
    <w:p w14:paraId="79C0DFDD" w14:textId="77777777" w:rsidR="00FF7D26" w:rsidRPr="00831DF1" w:rsidRDefault="00FF7D26"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1"/>
        <w:gridCol w:w="41"/>
        <w:gridCol w:w="355"/>
        <w:gridCol w:w="43"/>
        <w:gridCol w:w="465"/>
        <w:gridCol w:w="38"/>
        <w:gridCol w:w="380"/>
        <w:gridCol w:w="43"/>
        <w:gridCol w:w="387"/>
        <w:gridCol w:w="41"/>
        <w:gridCol w:w="462"/>
        <w:gridCol w:w="38"/>
        <w:gridCol w:w="368"/>
        <w:gridCol w:w="41"/>
        <w:gridCol w:w="357"/>
        <w:gridCol w:w="45"/>
        <w:gridCol w:w="529"/>
        <w:gridCol w:w="39"/>
        <w:gridCol w:w="1195"/>
        <w:gridCol w:w="39"/>
        <w:gridCol w:w="535"/>
        <w:gridCol w:w="39"/>
        <w:gridCol w:w="1431"/>
        <w:gridCol w:w="1451"/>
      </w:tblGrid>
      <w:tr w:rsidR="00FF7D26" w:rsidRPr="00831DF1" w14:paraId="5BCDD4D0" w14:textId="77777777" w:rsidTr="00FF7D26">
        <w:trPr>
          <w:tblCellSpacing w:w="7" w:type="dxa"/>
        </w:trPr>
        <w:tc>
          <w:tcPr>
            <w:tcW w:w="667" w:type="pct"/>
            <w:gridSpan w:val="2"/>
            <w:tcBorders>
              <w:top w:val="outset" w:sz="6" w:space="0" w:color="auto"/>
              <w:left w:val="outset" w:sz="6" w:space="0" w:color="auto"/>
              <w:bottom w:val="outset" w:sz="6" w:space="0" w:color="auto"/>
              <w:right w:val="outset" w:sz="6" w:space="0" w:color="auto"/>
            </w:tcBorders>
            <w:vAlign w:val="center"/>
          </w:tcPr>
          <w:p w14:paraId="77592754" w14:textId="77777777" w:rsidR="00FF7D26" w:rsidRPr="00831DF1" w:rsidRDefault="00FF7D26" w:rsidP="00831DF1">
            <w:pPr>
              <w:pStyle w:val="TableEntry"/>
              <w:rPr>
                <w:color w:val="FFFFFF"/>
              </w:rPr>
            </w:pPr>
            <w:r w:rsidRPr="00831DF1">
              <w:rPr>
                <w:b/>
              </w:rPr>
              <w:t>Name</w:t>
            </w:r>
          </w:p>
        </w:tc>
        <w:tc>
          <w:tcPr>
            <w:tcW w:w="198" w:type="pct"/>
            <w:gridSpan w:val="2"/>
            <w:tcBorders>
              <w:top w:val="outset" w:sz="6" w:space="0" w:color="auto"/>
              <w:left w:val="outset" w:sz="6" w:space="0" w:color="auto"/>
              <w:bottom w:val="outset" w:sz="6" w:space="0" w:color="auto"/>
              <w:right w:val="outset" w:sz="6" w:space="0" w:color="auto"/>
            </w:tcBorders>
            <w:vAlign w:val="center"/>
          </w:tcPr>
          <w:p w14:paraId="3246C012" w14:textId="77777777" w:rsidR="00FF7D26" w:rsidRPr="00831DF1" w:rsidRDefault="00FF7D26" w:rsidP="00831DF1">
            <w:pPr>
              <w:pStyle w:val="TableEntry"/>
              <w:rPr>
                <w:color w:val="FFFFFF"/>
              </w:rPr>
            </w:pPr>
            <w:r w:rsidRPr="00831DF1">
              <w:rPr>
                <w:b/>
              </w:rPr>
              <w:t>Seq</w:t>
            </w:r>
          </w:p>
        </w:tc>
        <w:tc>
          <w:tcPr>
            <w:tcW w:w="255" w:type="pct"/>
            <w:gridSpan w:val="2"/>
            <w:tcBorders>
              <w:top w:val="outset" w:sz="6" w:space="0" w:color="auto"/>
              <w:left w:val="outset" w:sz="6" w:space="0" w:color="auto"/>
              <w:bottom w:val="outset" w:sz="6" w:space="0" w:color="auto"/>
              <w:right w:val="outset" w:sz="6" w:space="0" w:color="auto"/>
            </w:tcBorders>
            <w:vAlign w:val="center"/>
          </w:tcPr>
          <w:p w14:paraId="5F43446F" w14:textId="77777777" w:rsidR="00FF7D26" w:rsidRPr="00831DF1" w:rsidRDefault="00FF7D26" w:rsidP="00831DF1">
            <w:pPr>
              <w:pStyle w:val="TableEntry"/>
              <w:rPr>
                <w:color w:val="FFFFFF"/>
              </w:rPr>
            </w:pPr>
            <w:r w:rsidRPr="00831DF1">
              <w:rPr>
                <w:b/>
              </w:rPr>
              <w:t>DT</w:t>
            </w:r>
          </w:p>
        </w:tc>
        <w:tc>
          <w:tcPr>
            <w:tcW w:w="210" w:type="pct"/>
            <w:gridSpan w:val="2"/>
            <w:tcBorders>
              <w:top w:val="outset" w:sz="6" w:space="0" w:color="auto"/>
              <w:left w:val="outset" w:sz="6" w:space="0" w:color="auto"/>
              <w:bottom w:val="outset" w:sz="6" w:space="0" w:color="auto"/>
              <w:right w:val="outset" w:sz="6" w:space="0" w:color="auto"/>
            </w:tcBorders>
            <w:vAlign w:val="center"/>
          </w:tcPr>
          <w:p w14:paraId="32A5449F" w14:textId="77777777" w:rsidR="00FF7D26" w:rsidRPr="00831DF1" w:rsidRDefault="00FF7D26" w:rsidP="00831DF1">
            <w:pPr>
              <w:pStyle w:val="TableEntry"/>
              <w:rPr>
                <w:color w:val="FFFFFF"/>
              </w:rPr>
            </w:pPr>
            <w:r w:rsidRPr="00831DF1">
              <w:rPr>
                <w:b/>
              </w:rPr>
              <w:t>Len</w:t>
            </w:r>
          </w:p>
        </w:tc>
        <w:tc>
          <w:tcPr>
            <w:tcW w:w="210" w:type="pct"/>
            <w:gridSpan w:val="2"/>
            <w:tcBorders>
              <w:top w:val="outset" w:sz="6" w:space="0" w:color="auto"/>
              <w:left w:val="outset" w:sz="6" w:space="0" w:color="auto"/>
              <w:bottom w:val="outset" w:sz="6" w:space="0" w:color="auto"/>
              <w:right w:val="outset" w:sz="6" w:space="0" w:color="auto"/>
            </w:tcBorders>
            <w:vAlign w:val="center"/>
          </w:tcPr>
          <w:p w14:paraId="094649A1" w14:textId="77777777" w:rsidR="00FF7D26" w:rsidRPr="00831DF1" w:rsidRDefault="00FF7D26" w:rsidP="00831DF1">
            <w:pPr>
              <w:pStyle w:val="TableEntry"/>
              <w:rPr>
                <w:color w:val="FFFFFF"/>
              </w:rPr>
            </w:pPr>
            <w:r w:rsidRPr="00831DF1">
              <w:rPr>
                <w:b/>
              </w:rPr>
              <w:t>Opt</w:t>
            </w:r>
          </w:p>
        </w:tc>
        <w:tc>
          <w:tcPr>
            <w:tcW w:w="255" w:type="pct"/>
            <w:gridSpan w:val="2"/>
            <w:tcBorders>
              <w:top w:val="outset" w:sz="6" w:space="0" w:color="auto"/>
              <w:left w:val="outset" w:sz="6" w:space="0" w:color="auto"/>
              <w:bottom w:val="outset" w:sz="6" w:space="0" w:color="auto"/>
              <w:right w:val="outset" w:sz="6" w:space="0" w:color="auto"/>
            </w:tcBorders>
            <w:vAlign w:val="center"/>
          </w:tcPr>
          <w:p w14:paraId="68834C00" w14:textId="77777777" w:rsidR="00FF7D26" w:rsidRPr="00831DF1" w:rsidRDefault="00FF7D26" w:rsidP="00831DF1">
            <w:pPr>
              <w:pStyle w:val="TableEntry"/>
              <w:rPr>
                <w:color w:val="FFFFFF"/>
              </w:rPr>
            </w:pPr>
            <w:r w:rsidRPr="00831DF1">
              <w:rPr>
                <w:b/>
              </w:rPr>
              <w:t>Rep</w:t>
            </w:r>
          </w:p>
        </w:tc>
        <w:tc>
          <w:tcPr>
            <w:tcW w:w="203" w:type="pct"/>
            <w:gridSpan w:val="2"/>
            <w:tcBorders>
              <w:top w:val="outset" w:sz="6" w:space="0" w:color="auto"/>
              <w:left w:val="outset" w:sz="6" w:space="0" w:color="auto"/>
              <w:bottom w:val="outset" w:sz="6" w:space="0" w:color="auto"/>
              <w:right w:val="outset" w:sz="6" w:space="0" w:color="auto"/>
            </w:tcBorders>
            <w:vAlign w:val="center"/>
          </w:tcPr>
          <w:p w14:paraId="100783C7" w14:textId="77777777" w:rsidR="00FF7D26" w:rsidRPr="00831DF1" w:rsidRDefault="00FF7D26" w:rsidP="00831DF1">
            <w:pPr>
              <w:pStyle w:val="TableEntry"/>
              <w:rPr>
                <w:color w:val="FFFFFF"/>
              </w:rPr>
            </w:pPr>
            <w:r w:rsidRPr="00831DF1">
              <w:rPr>
                <w:b/>
                <w:sz w:val="18"/>
                <w:szCs w:val="18"/>
              </w:rPr>
              <w:t>Min</w:t>
            </w:r>
          </w:p>
        </w:tc>
        <w:tc>
          <w:tcPr>
            <w:tcW w:w="198" w:type="pct"/>
            <w:gridSpan w:val="2"/>
            <w:tcBorders>
              <w:top w:val="outset" w:sz="6" w:space="0" w:color="auto"/>
              <w:left w:val="outset" w:sz="6" w:space="0" w:color="auto"/>
              <w:bottom w:val="outset" w:sz="6" w:space="0" w:color="auto"/>
              <w:right w:val="outset" w:sz="6" w:space="0" w:color="auto"/>
            </w:tcBorders>
            <w:vAlign w:val="center"/>
          </w:tcPr>
          <w:p w14:paraId="0B5732BA" w14:textId="77777777" w:rsidR="00FF7D26" w:rsidRPr="00831DF1" w:rsidRDefault="00FF7D26" w:rsidP="00831DF1">
            <w:pPr>
              <w:pStyle w:val="TableEntry"/>
              <w:rPr>
                <w:color w:val="FFFFFF"/>
              </w:rPr>
            </w:pPr>
            <w:r w:rsidRPr="00831DF1">
              <w:rPr>
                <w:b/>
                <w:sz w:val="16"/>
                <w:szCs w:val="16"/>
              </w:rPr>
              <w:t>Max</w:t>
            </w:r>
          </w:p>
        </w:tc>
        <w:tc>
          <w:tcPr>
            <w:tcW w:w="269" w:type="pct"/>
            <w:gridSpan w:val="2"/>
            <w:tcBorders>
              <w:top w:val="outset" w:sz="6" w:space="0" w:color="auto"/>
              <w:left w:val="outset" w:sz="6" w:space="0" w:color="auto"/>
              <w:bottom w:val="outset" w:sz="6" w:space="0" w:color="auto"/>
              <w:right w:val="outset" w:sz="6" w:space="0" w:color="auto"/>
            </w:tcBorders>
            <w:vAlign w:val="center"/>
          </w:tcPr>
          <w:p w14:paraId="2B41BD59" w14:textId="77777777" w:rsidR="00FF7D26" w:rsidRPr="00831DF1" w:rsidRDefault="00FF7D26" w:rsidP="00831DF1">
            <w:pPr>
              <w:pStyle w:val="TableEntry"/>
              <w:rPr>
                <w:color w:val="FFFFFF"/>
              </w:rPr>
            </w:pPr>
            <w:r w:rsidRPr="00831DF1">
              <w:rPr>
                <w:b/>
              </w:rPr>
              <w:t>Tbl</w:t>
            </w:r>
          </w:p>
        </w:tc>
        <w:tc>
          <w:tcPr>
            <w:tcW w:w="639" w:type="pct"/>
            <w:gridSpan w:val="2"/>
            <w:tcBorders>
              <w:top w:val="outset" w:sz="6" w:space="0" w:color="auto"/>
              <w:left w:val="outset" w:sz="6" w:space="0" w:color="auto"/>
              <w:bottom w:val="outset" w:sz="6" w:space="0" w:color="auto"/>
              <w:right w:val="outset" w:sz="6" w:space="0" w:color="auto"/>
            </w:tcBorders>
            <w:vAlign w:val="center"/>
          </w:tcPr>
          <w:p w14:paraId="1409C684" w14:textId="77777777" w:rsidR="00FF7D26" w:rsidRPr="00831DF1" w:rsidRDefault="00FF7D26" w:rsidP="00831DF1">
            <w:pPr>
              <w:pStyle w:val="TableEntry"/>
              <w:rPr>
                <w:color w:val="FFFFFF"/>
              </w:rPr>
            </w:pPr>
            <w:r w:rsidRPr="00831DF1">
              <w:rPr>
                <w:b/>
              </w:rPr>
              <w:t>Predicate</w:t>
            </w:r>
          </w:p>
        </w:tc>
        <w:tc>
          <w:tcPr>
            <w:tcW w:w="276" w:type="pct"/>
            <w:tcBorders>
              <w:top w:val="outset" w:sz="6" w:space="0" w:color="auto"/>
              <w:left w:val="outset" w:sz="6" w:space="0" w:color="auto"/>
              <w:bottom w:val="outset" w:sz="6" w:space="0" w:color="auto"/>
              <w:right w:val="outset" w:sz="6" w:space="0" w:color="auto"/>
            </w:tcBorders>
            <w:vAlign w:val="center"/>
          </w:tcPr>
          <w:p w14:paraId="56117EDB" w14:textId="77777777" w:rsidR="00FF7D26" w:rsidRPr="00831DF1" w:rsidRDefault="00FF7D26" w:rsidP="00831DF1">
            <w:pPr>
              <w:pStyle w:val="TableEntry"/>
              <w:rPr>
                <w:color w:val="FFFFFF"/>
                <w:sz w:val="18"/>
                <w:szCs w:val="18"/>
              </w:rPr>
            </w:pPr>
            <w:r w:rsidRPr="00831DF1">
              <w:rPr>
                <w:b/>
                <w:sz w:val="18"/>
                <w:szCs w:val="18"/>
              </w:rPr>
              <w:t>Fixed Val</w:t>
            </w:r>
          </w:p>
        </w:tc>
        <w:tc>
          <w:tcPr>
            <w:tcW w:w="764" w:type="pct"/>
            <w:gridSpan w:val="2"/>
            <w:tcBorders>
              <w:top w:val="outset" w:sz="6" w:space="0" w:color="auto"/>
              <w:left w:val="outset" w:sz="6" w:space="0" w:color="auto"/>
              <w:bottom w:val="outset" w:sz="6" w:space="0" w:color="auto"/>
              <w:right w:val="outset" w:sz="6" w:space="0" w:color="auto"/>
            </w:tcBorders>
            <w:vAlign w:val="center"/>
          </w:tcPr>
          <w:p w14:paraId="783C8DA4" w14:textId="77777777" w:rsidR="00FF7D26" w:rsidRPr="00831DF1" w:rsidRDefault="00FF7D26" w:rsidP="00831DF1">
            <w:pPr>
              <w:pStyle w:val="TableEntry"/>
              <w:rPr>
                <w:color w:val="FFFFFF"/>
              </w:rPr>
            </w:pPr>
            <w:r w:rsidRPr="00831DF1">
              <w:rPr>
                <w:b/>
              </w:rPr>
              <w:t>Ex Val</w:t>
            </w:r>
          </w:p>
        </w:tc>
        <w:tc>
          <w:tcPr>
            <w:tcW w:w="755" w:type="pct"/>
            <w:tcBorders>
              <w:top w:val="outset" w:sz="6" w:space="0" w:color="auto"/>
              <w:left w:val="outset" w:sz="6" w:space="0" w:color="auto"/>
              <w:bottom w:val="outset" w:sz="6" w:space="0" w:color="auto"/>
              <w:right w:val="outset" w:sz="6" w:space="0" w:color="auto"/>
            </w:tcBorders>
            <w:vAlign w:val="center"/>
          </w:tcPr>
          <w:p w14:paraId="4612D6F8" w14:textId="77777777" w:rsidR="00FF7D26" w:rsidRPr="00831DF1" w:rsidRDefault="00FF7D26" w:rsidP="00831DF1">
            <w:pPr>
              <w:pStyle w:val="TableEntry"/>
              <w:rPr>
                <w:color w:val="FFFFFF"/>
              </w:rPr>
            </w:pPr>
            <w:r w:rsidRPr="00831DF1">
              <w:rPr>
                <w:b/>
              </w:rPr>
              <w:t>Reference</w:t>
            </w:r>
          </w:p>
        </w:tc>
      </w:tr>
      <w:tr w:rsidR="00FF7D26" w:rsidRPr="00831DF1" w14:paraId="7CC8FEFC"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026A1EE9" w14:textId="77777777" w:rsidR="000E0341" w:rsidRPr="00831DF1" w:rsidRDefault="000E0341" w:rsidP="00831DF1">
            <w:pPr>
              <w:pStyle w:val="TableEntry"/>
              <w:rPr>
                <w:sz w:val="24"/>
                <w:szCs w:val="24"/>
              </w:rPr>
            </w:pPr>
            <w:r w:rsidRPr="00831DF1">
              <w:rPr>
                <w:color w:val="FFFFFF"/>
              </w:rPr>
              <w:t>  ¦nbsp;</w:t>
            </w:r>
            <w:r w:rsidRPr="00831DF1">
              <w:t xml:space="preserve"> surname from partner/spouse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3080F9" w14:textId="77777777" w:rsidR="000E0341" w:rsidRPr="00831DF1" w:rsidRDefault="000E0341" w:rsidP="00831DF1">
            <w:pPr>
              <w:pStyle w:val="TableEntry"/>
              <w:rPr>
                <w:sz w:val="24"/>
                <w:szCs w:val="24"/>
              </w:rPr>
            </w:pPr>
            <w:r w:rsidRPr="00831DF1">
              <w:rPr>
                <w:color w:val="FFFFFF"/>
              </w:rPr>
              <w:t> </w:t>
            </w:r>
            <w:r w:rsidRPr="00831DF1">
              <w:t xml:space="preserve"> 5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BD0B05F"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00AE3D0"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D257FD"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C864BF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71C4B84"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38A079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1529A8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8FE0E7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557EEA7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00F69AC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0F9C5DD9"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2B3BF176"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14:paraId="45EAF4E2" w14:textId="77777777" w:rsidR="000E0341" w:rsidRPr="00831DF1" w:rsidRDefault="000E0341" w:rsidP="00831DF1">
            <w:pPr>
              <w:pStyle w:val="TableEntry"/>
              <w:rPr>
                <w:sz w:val="24"/>
                <w:szCs w:val="24"/>
              </w:rPr>
            </w:pPr>
            <w:r w:rsidRPr="00831DF1">
              <w:rPr>
                <w:color w:val="FFFFFF"/>
              </w:rPr>
              <w:t>  </w:t>
            </w:r>
            <w:r w:rsidRPr="00831DF1">
              <w:t xml:space="preserve"> given name </w:t>
            </w:r>
          </w:p>
        </w:tc>
        <w:tc>
          <w:tcPr>
            <w:tcW w:w="198" w:type="pct"/>
            <w:gridSpan w:val="2"/>
            <w:tcBorders>
              <w:top w:val="outset" w:sz="6" w:space="0" w:color="auto"/>
              <w:left w:val="outset" w:sz="6" w:space="0" w:color="auto"/>
              <w:bottom w:val="outset" w:sz="6" w:space="0" w:color="auto"/>
              <w:right w:val="outset" w:sz="6" w:space="0" w:color="auto"/>
            </w:tcBorders>
            <w:vAlign w:val="center"/>
          </w:tcPr>
          <w:p w14:paraId="61C1508D"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55" w:type="pct"/>
            <w:gridSpan w:val="2"/>
            <w:tcBorders>
              <w:top w:val="outset" w:sz="6" w:space="0" w:color="auto"/>
              <w:left w:val="outset" w:sz="6" w:space="0" w:color="auto"/>
              <w:bottom w:val="outset" w:sz="6" w:space="0" w:color="auto"/>
              <w:right w:val="outset" w:sz="6" w:space="0" w:color="auto"/>
            </w:tcBorders>
            <w:vAlign w:val="center"/>
          </w:tcPr>
          <w:p w14:paraId="503C11E1"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vAlign w:val="center"/>
          </w:tcPr>
          <w:p w14:paraId="2B86CAB8"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210" w:type="pct"/>
            <w:gridSpan w:val="2"/>
            <w:tcBorders>
              <w:top w:val="outset" w:sz="6" w:space="0" w:color="auto"/>
              <w:left w:val="outset" w:sz="6" w:space="0" w:color="auto"/>
              <w:bottom w:val="outset" w:sz="6" w:space="0" w:color="auto"/>
              <w:right w:val="outset" w:sz="6" w:space="0" w:color="auto"/>
            </w:tcBorders>
            <w:vAlign w:val="center"/>
          </w:tcPr>
          <w:p w14:paraId="6D1BB07C" w14:textId="77777777" w:rsidR="000E0341" w:rsidRPr="00831DF1" w:rsidRDefault="000E0341" w:rsidP="00831DF1">
            <w:pPr>
              <w:pStyle w:val="TableEntry"/>
              <w:rPr>
                <w:sz w:val="24"/>
                <w:szCs w:val="24"/>
              </w:rPr>
            </w:pPr>
            <w:r w:rsidRPr="00831DF1">
              <w:rPr>
                <w:color w:val="FFFFFF"/>
              </w:rPr>
              <w:t> </w:t>
            </w:r>
            <w:r w:rsidRPr="00831DF1">
              <w:t xml:space="preserve"> RE </w:t>
            </w:r>
          </w:p>
        </w:tc>
        <w:tc>
          <w:tcPr>
            <w:tcW w:w="255" w:type="pct"/>
            <w:gridSpan w:val="2"/>
            <w:tcBorders>
              <w:top w:val="outset" w:sz="6" w:space="0" w:color="auto"/>
              <w:left w:val="outset" w:sz="6" w:space="0" w:color="auto"/>
              <w:bottom w:val="outset" w:sz="6" w:space="0" w:color="auto"/>
              <w:right w:val="outset" w:sz="6" w:space="0" w:color="auto"/>
            </w:tcBorders>
            <w:vAlign w:val="center"/>
          </w:tcPr>
          <w:p w14:paraId="5A4E755D"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vAlign w:val="center"/>
          </w:tcPr>
          <w:p w14:paraId="0EF9556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vAlign w:val="center"/>
          </w:tcPr>
          <w:p w14:paraId="0E4E9B2D"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69" w:type="pct"/>
            <w:gridSpan w:val="2"/>
            <w:tcBorders>
              <w:top w:val="outset" w:sz="6" w:space="0" w:color="auto"/>
              <w:left w:val="outset" w:sz="6" w:space="0" w:color="auto"/>
              <w:bottom w:val="outset" w:sz="6" w:space="0" w:color="auto"/>
              <w:right w:val="outset" w:sz="6" w:space="0" w:color="auto"/>
            </w:tcBorders>
            <w:vAlign w:val="center"/>
          </w:tcPr>
          <w:p w14:paraId="78A3D4C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vAlign w:val="center"/>
          </w:tcPr>
          <w:p w14:paraId="4025CDE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vAlign w:val="center"/>
          </w:tcPr>
          <w:p w14:paraId="0559C07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14:paraId="5F392DA8" w14:textId="77777777" w:rsidR="000E0341" w:rsidRPr="00831DF1" w:rsidRDefault="000E0341" w:rsidP="00831DF1">
            <w:pPr>
              <w:pStyle w:val="TableEntry"/>
              <w:rPr>
                <w:sz w:val="24"/>
                <w:szCs w:val="24"/>
              </w:rPr>
            </w:pPr>
            <w:r w:rsidRPr="00831DF1">
              <w:rPr>
                <w:color w:val="FFFFFF"/>
              </w:rPr>
              <w:t> </w:t>
            </w:r>
            <w:r w:rsidRPr="00831DF1">
              <w:t xml:space="preserve"> ONE TIUHL7 </w:t>
            </w:r>
          </w:p>
        </w:tc>
        <w:tc>
          <w:tcPr>
            <w:tcW w:w="755" w:type="pct"/>
            <w:tcBorders>
              <w:top w:val="outset" w:sz="6" w:space="0" w:color="auto"/>
              <w:left w:val="outset" w:sz="6" w:space="0" w:color="auto"/>
              <w:bottom w:val="outset" w:sz="6" w:space="0" w:color="auto"/>
              <w:right w:val="outset" w:sz="6" w:space="0" w:color="auto"/>
            </w:tcBorders>
            <w:vAlign w:val="center"/>
          </w:tcPr>
          <w:p w14:paraId="2F99681D" w14:textId="77777777" w:rsidR="000E0341" w:rsidRPr="00831DF1" w:rsidRDefault="000E0341" w:rsidP="00831DF1">
            <w:pPr>
              <w:pStyle w:val="TableEntry"/>
              <w:rPr>
                <w:sz w:val="24"/>
                <w:szCs w:val="24"/>
              </w:rPr>
            </w:pPr>
            <w:r w:rsidRPr="00831DF1">
              <w:rPr>
                <w:color w:val="FFFFFF"/>
              </w:rPr>
              <w:t> </w:t>
            </w:r>
            <w:r w:rsidRPr="00831DF1">
              <w:t xml:space="preserve"> 9.6.1.11 </w:t>
            </w:r>
          </w:p>
        </w:tc>
      </w:tr>
      <w:tr w:rsidR="00FF7D26" w:rsidRPr="00831DF1" w14:paraId="2B8B6AC5"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35AAF5F0" w14:textId="77777777" w:rsidR="000E0341" w:rsidRPr="00831DF1" w:rsidRDefault="000E0341" w:rsidP="00831DF1">
            <w:pPr>
              <w:pStyle w:val="TableEntry"/>
              <w:rPr>
                <w:sz w:val="24"/>
                <w:szCs w:val="24"/>
              </w:rPr>
            </w:pPr>
            <w:r w:rsidRPr="00831DF1">
              <w:rPr>
                <w:color w:val="FFFFFF"/>
              </w:rPr>
              <w:t>  </w:t>
            </w:r>
            <w:r w:rsidRPr="00831DF1">
              <w:t xml:space="preserve"> second and further given names or initials thereof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AA9C942" w14:textId="77777777" w:rsidR="000E0341" w:rsidRPr="00831DF1" w:rsidRDefault="000E0341" w:rsidP="00831DF1">
            <w:pPr>
              <w:pStyle w:val="TableEntry"/>
              <w:rPr>
                <w:sz w:val="24"/>
                <w:szCs w:val="24"/>
              </w:rPr>
            </w:pPr>
            <w:r w:rsidRPr="00831DF1">
              <w:rPr>
                <w:color w:val="FFFFFF"/>
              </w:rPr>
              <w:t> </w:t>
            </w:r>
            <w:r w:rsidRPr="00831DF1">
              <w:t xml:space="preserve"> 4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E9AD758"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5443A3C"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57B05E2"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B9D9321"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72245A3"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8D6406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E708B9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EA9506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707EE3D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4EF8DB7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3C08755E"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0DAD5AFF"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1E8BD652" w14:textId="77777777" w:rsidR="000E0341" w:rsidRPr="00831DF1" w:rsidRDefault="000E0341" w:rsidP="00831DF1">
            <w:pPr>
              <w:pStyle w:val="TableEntry"/>
              <w:rPr>
                <w:sz w:val="24"/>
                <w:szCs w:val="24"/>
              </w:rPr>
            </w:pPr>
            <w:r w:rsidRPr="00831DF1">
              <w:rPr>
                <w:color w:val="FFFFFF"/>
              </w:rPr>
              <w:t>  </w:t>
            </w:r>
            <w:r w:rsidRPr="00831DF1">
              <w:t xml:space="preserve"> suffix (e.g., JR or III)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5A9B797" w14:textId="77777777" w:rsidR="000E0341" w:rsidRPr="00831DF1" w:rsidRDefault="000E0341" w:rsidP="00831DF1">
            <w:pPr>
              <w:pStyle w:val="TableEntry"/>
              <w:rPr>
                <w:sz w:val="24"/>
                <w:szCs w:val="24"/>
              </w:rPr>
            </w:pPr>
            <w:r w:rsidRPr="00831DF1">
              <w:rPr>
                <w:color w:val="FFFFFF"/>
              </w:rPr>
              <w:t> </w:t>
            </w:r>
            <w:r w:rsidRPr="00831DF1">
              <w:t xml:space="preserve"> 5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AF517B7"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79B84B2"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43E89DE"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E3BBE0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4F5C4BF"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389A1B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20CAFA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BBBAE4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7A18AE8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1FEB823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28EFAC2F"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5FAF4980"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4E88ACE5" w14:textId="77777777" w:rsidR="000E0341" w:rsidRPr="00831DF1" w:rsidRDefault="000E0341" w:rsidP="00831DF1">
            <w:pPr>
              <w:pStyle w:val="TableEntry"/>
              <w:rPr>
                <w:sz w:val="24"/>
                <w:szCs w:val="24"/>
              </w:rPr>
            </w:pPr>
            <w:r w:rsidRPr="00831DF1">
              <w:rPr>
                <w:color w:val="FFFFFF"/>
              </w:rPr>
              <w:t>  </w:t>
            </w:r>
            <w:r w:rsidRPr="00831DF1">
              <w:t xml:space="preserve"> prefix (e.g., DR)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C5DB93C" w14:textId="77777777" w:rsidR="000E0341" w:rsidRPr="00831DF1" w:rsidRDefault="000E0341" w:rsidP="00831DF1">
            <w:pPr>
              <w:pStyle w:val="TableEntry"/>
              <w:rPr>
                <w:sz w:val="24"/>
                <w:szCs w:val="24"/>
              </w:rPr>
            </w:pPr>
            <w:r w:rsidRPr="00831DF1">
              <w:rPr>
                <w:color w:val="FFFFFF"/>
              </w:rPr>
              <w:t> </w:t>
            </w:r>
            <w:r w:rsidRPr="00831DF1">
              <w:t xml:space="preserve"> 6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2983026"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37C1DAA"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B8ABFE6"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4F0BCCA"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28749E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B2A14E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871C04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EEA717C"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4310681B"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6776A74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4DFC35F8"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4D6B8A57"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62A3AE9B" w14:textId="77777777" w:rsidR="000E0341" w:rsidRPr="00831DF1" w:rsidRDefault="000E0341" w:rsidP="00831DF1">
            <w:pPr>
              <w:pStyle w:val="TableEntry"/>
              <w:rPr>
                <w:sz w:val="24"/>
                <w:szCs w:val="24"/>
              </w:rPr>
            </w:pPr>
            <w:r w:rsidRPr="00831DF1">
              <w:rPr>
                <w:color w:val="FFFFFF"/>
              </w:rPr>
              <w:t>  </w:t>
            </w:r>
            <w:r w:rsidRPr="00831DF1">
              <w:t xml:space="preserve"> degree (e.g., MD)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6E5ADB" w14:textId="77777777" w:rsidR="000E0341" w:rsidRPr="00831DF1" w:rsidRDefault="000E0341" w:rsidP="00831DF1">
            <w:pPr>
              <w:pStyle w:val="TableEntry"/>
              <w:rPr>
                <w:sz w:val="24"/>
                <w:szCs w:val="24"/>
              </w:rPr>
            </w:pPr>
            <w:r w:rsidRPr="00831DF1">
              <w:rPr>
                <w:color w:val="FFFFFF"/>
              </w:rPr>
              <w:t> </w:t>
            </w:r>
            <w:r w:rsidRPr="00831DF1">
              <w:t xml:space="preserve"> 7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0A068A2"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4DB1054"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30E3B8E"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40FBD0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AD2CA78"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3AE482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012724E" w14:textId="77777777" w:rsidR="000E0341" w:rsidRPr="00831DF1" w:rsidRDefault="000E0341" w:rsidP="00831DF1">
            <w:pPr>
              <w:pStyle w:val="TableEntry"/>
              <w:rPr>
                <w:sz w:val="24"/>
                <w:szCs w:val="24"/>
              </w:rPr>
            </w:pPr>
            <w:r w:rsidRPr="00831DF1">
              <w:rPr>
                <w:color w:val="FFFFFF"/>
              </w:rPr>
              <w:t> </w:t>
            </w:r>
            <w:r w:rsidRPr="00831DF1">
              <w:t xml:space="preserve"> 0360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EB8036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1466B9C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43F1750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2122C1A5"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1BF97AC4"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14:paraId="31A71CAC" w14:textId="77777777" w:rsidR="000E0341" w:rsidRPr="00831DF1" w:rsidRDefault="000E0341" w:rsidP="00831DF1">
            <w:pPr>
              <w:pStyle w:val="TableEntry"/>
              <w:rPr>
                <w:sz w:val="24"/>
                <w:szCs w:val="24"/>
              </w:rPr>
            </w:pPr>
            <w:r w:rsidRPr="00831DF1">
              <w:rPr>
                <w:color w:val="FFFFFF"/>
              </w:rPr>
              <w:t>  </w:t>
            </w:r>
            <w:r w:rsidRPr="00831DF1">
              <w:t xml:space="preserve"> source table </w:t>
            </w:r>
          </w:p>
        </w:tc>
        <w:tc>
          <w:tcPr>
            <w:tcW w:w="198" w:type="pct"/>
            <w:gridSpan w:val="2"/>
            <w:tcBorders>
              <w:top w:val="outset" w:sz="6" w:space="0" w:color="auto"/>
              <w:left w:val="outset" w:sz="6" w:space="0" w:color="auto"/>
              <w:bottom w:val="outset" w:sz="6" w:space="0" w:color="auto"/>
              <w:right w:val="outset" w:sz="6" w:space="0" w:color="auto"/>
            </w:tcBorders>
            <w:vAlign w:val="center"/>
          </w:tcPr>
          <w:p w14:paraId="7303CFFE" w14:textId="77777777" w:rsidR="000E0341" w:rsidRPr="00831DF1" w:rsidRDefault="000E0341" w:rsidP="00831DF1">
            <w:pPr>
              <w:pStyle w:val="TableEntry"/>
              <w:rPr>
                <w:sz w:val="24"/>
                <w:szCs w:val="24"/>
              </w:rPr>
            </w:pPr>
            <w:r w:rsidRPr="00831DF1">
              <w:rPr>
                <w:color w:val="FFFFFF"/>
              </w:rPr>
              <w:t> </w:t>
            </w:r>
            <w:r w:rsidRPr="00831DF1">
              <w:t xml:space="preserve"> 8 </w:t>
            </w:r>
          </w:p>
        </w:tc>
        <w:tc>
          <w:tcPr>
            <w:tcW w:w="255" w:type="pct"/>
            <w:gridSpan w:val="2"/>
            <w:tcBorders>
              <w:top w:val="outset" w:sz="6" w:space="0" w:color="auto"/>
              <w:left w:val="outset" w:sz="6" w:space="0" w:color="auto"/>
              <w:bottom w:val="outset" w:sz="6" w:space="0" w:color="auto"/>
              <w:right w:val="outset" w:sz="6" w:space="0" w:color="auto"/>
            </w:tcBorders>
            <w:vAlign w:val="center"/>
          </w:tcPr>
          <w:p w14:paraId="744F377C"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210" w:type="pct"/>
            <w:gridSpan w:val="2"/>
            <w:tcBorders>
              <w:top w:val="outset" w:sz="6" w:space="0" w:color="auto"/>
              <w:left w:val="outset" w:sz="6" w:space="0" w:color="auto"/>
              <w:bottom w:val="outset" w:sz="6" w:space="0" w:color="auto"/>
              <w:right w:val="outset" w:sz="6" w:space="0" w:color="auto"/>
            </w:tcBorders>
            <w:vAlign w:val="center"/>
          </w:tcPr>
          <w:p w14:paraId="1E1085C3"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210" w:type="pct"/>
            <w:gridSpan w:val="2"/>
            <w:tcBorders>
              <w:top w:val="outset" w:sz="6" w:space="0" w:color="auto"/>
              <w:left w:val="outset" w:sz="6" w:space="0" w:color="auto"/>
              <w:bottom w:val="outset" w:sz="6" w:space="0" w:color="auto"/>
              <w:right w:val="outset" w:sz="6" w:space="0" w:color="auto"/>
            </w:tcBorders>
            <w:vAlign w:val="center"/>
          </w:tcPr>
          <w:p w14:paraId="7AE84B19" w14:textId="77777777" w:rsidR="000E0341" w:rsidRPr="00831DF1" w:rsidRDefault="000E0341" w:rsidP="00831DF1">
            <w:pPr>
              <w:pStyle w:val="TableEntry"/>
              <w:rPr>
                <w:sz w:val="24"/>
                <w:szCs w:val="24"/>
              </w:rPr>
            </w:pPr>
            <w:r w:rsidRPr="00831DF1">
              <w:rPr>
                <w:color w:val="FFFFFF"/>
              </w:rPr>
              <w:t> </w:t>
            </w:r>
            <w:r w:rsidRPr="00831DF1">
              <w:t xml:space="preserve"> RE </w:t>
            </w:r>
          </w:p>
        </w:tc>
        <w:tc>
          <w:tcPr>
            <w:tcW w:w="255" w:type="pct"/>
            <w:gridSpan w:val="2"/>
            <w:tcBorders>
              <w:top w:val="outset" w:sz="6" w:space="0" w:color="auto"/>
              <w:left w:val="outset" w:sz="6" w:space="0" w:color="auto"/>
              <w:bottom w:val="outset" w:sz="6" w:space="0" w:color="auto"/>
              <w:right w:val="outset" w:sz="6" w:space="0" w:color="auto"/>
            </w:tcBorders>
            <w:vAlign w:val="center"/>
          </w:tcPr>
          <w:p w14:paraId="3C96064D"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vAlign w:val="center"/>
          </w:tcPr>
          <w:p w14:paraId="627C9A8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vAlign w:val="center"/>
          </w:tcPr>
          <w:p w14:paraId="61401B3B"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69" w:type="pct"/>
            <w:gridSpan w:val="2"/>
            <w:tcBorders>
              <w:top w:val="outset" w:sz="6" w:space="0" w:color="auto"/>
              <w:left w:val="outset" w:sz="6" w:space="0" w:color="auto"/>
              <w:bottom w:val="outset" w:sz="6" w:space="0" w:color="auto"/>
              <w:right w:val="outset" w:sz="6" w:space="0" w:color="auto"/>
            </w:tcBorders>
            <w:vAlign w:val="center"/>
          </w:tcPr>
          <w:p w14:paraId="73619480" w14:textId="77777777" w:rsidR="000E0341" w:rsidRPr="00831DF1" w:rsidRDefault="000E0341" w:rsidP="00831DF1">
            <w:pPr>
              <w:pStyle w:val="TableEntry"/>
              <w:rPr>
                <w:sz w:val="24"/>
                <w:szCs w:val="24"/>
              </w:rPr>
            </w:pPr>
            <w:r w:rsidRPr="00831DF1">
              <w:rPr>
                <w:color w:val="FFFFFF"/>
              </w:rPr>
              <w:t> </w:t>
            </w:r>
            <w:r w:rsidRPr="00831DF1">
              <w:t xml:space="preserve"> 0297 </w:t>
            </w:r>
          </w:p>
        </w:tc>
        <w:tc>
          <w:tcPr>
            <w:tcW w:w="639" w:type="pct"/>
            <w:gridSpan w:val="2"/>
            <w:tcBorders>
              <w:top w:val="outset" w:sz="6" w:space="0" w:color="auto"/>
              <w:left w:val="outset" w:sz="6" w:space="0" w:color="auto"/>
              <w:bottom w:val="outset" w:sz="6" w:space="0" w:color="auto"/>
              <w:right w:val="outset" w:sz="6" w:space="0" w:color="auto"/>
            </w:tcBorders>
            <w:vAlign w:val="center"/>
          </w:tcPr>
          <w:p w14:paraId="018AEC3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vAlign w:val="center"/>
          </w:tcPr>
          <w:p w14:paraId="4993A05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14:paraId="3F7A03B7" w14:textId="77777777" w:rsidR="000E0341" w:rsidRPr="00831DF1" w:rsidRDefault="000E0341" w:rsidP="00831DF1">
            <w:pPr>
              <w:pStyle w:val="TableEntry"/>
              <w:rPr>
                <w:sz w:val="24"/>
                <w:szCs w:val="24"/>
              </w:rPr>
            </w:pPr>
            <w:r w:rsidRPr="00831DF1">
              <w:rPr>
                <w:color w:val="FFFFFF"/>
              </w:rPr>
              <w:t> </w:t>
            </w:r>
            <w:r w:rsidRPr="00831DF1">
              <w:t xml:space="preserve"> USSSA </w:t>
            </w:r>
          </w:p>
        </w:tc>
        <w:tc>
          <w:tcPr>
            <w:tcW w:w="755" w:type="pct"/>
            <w:tcBorders>
              <w:top w:val="outset" w:sz="6" w:space="0" w:color="auto"/>
              <w:left w:val="outset" w:sz="6" w:space="0" w:color="auto"/>
              <w:bottom w:val="outset" w:sz="6" w:space="0" w:color="auto"/>
              <w:right w:val="outset" w:sz="6" w:space="0" w:color="auto"/>
            </w:tcBorders>
            <w:vAlign w:val="center"/>
          </w:tcPr>
          <w:p w14:paraId="46ED62F0" w14:textId="77777777" w:rsidR="000E0341" w:rsidRPr="00831DF1" w:rsidRDefault="000E0341" w:rsidP="00831DF1">
            <w:pPr>
              <w:pStyle w:val="TableEntry"/>
              <w:rPr>
                <w:sz w:val="24"/>
                <w:szCs w:val="24"/>
              </w:rPr>
            </w:pPr>
            <w:r w:rsidRPr="00831DF1">
              <w:rPr>
                <w:color w:val="FFFFFF"/>
              </w:rPr>
              <w:t> </w:t>
            </w:r>
            <w:r w:rsidRPr="00831DF1">
              <w:t xml:space="preserve"> HL70297 </w:t>
            </w:r>
          </w:p>
        </w:tc>
      </w:tr>
      <w:tr w:rsidR="00FF7D26" w:rsidRPr="00831DF1" w14:paraId="77045451"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4CE7620E" w14:textId="77777777" w:rsidR="000E0341" w:rsidRPr="00831DF1" w:rsidRDefault="000E0341" w:rsidP="00831DF1">
            <w:pPr>
              <w:pStyle w:val="TableEntry"/>
              <w:rPr>
                <w:sz w:val="24"/>
                <w:szCs w:val="24"/>
              </w:rPr>
            </w:pPr>
            <w:r w:rsidRPr="00831DF1">
              <w:rPr>
                <w:color w:val="FFFFFF"/>
              </w:rPr>
              <w:t>  </w:t>
            </w:r>
            <w:r w:rsidRPr="00831DF1">
              <w:t xml:space="preserve"> assigning authority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3A99D68" w14:textId="77777777" w:rsidR="000E0341" w:rsidRPr="00831DF1" w:rsidRDefault="000E0341" w:rsidP="00831DF1">
            <w:pPr>
              <w:pStyle w:val="TableEntry"/>
              <w:rPr>
                <w:sz w:val="24"/>
                <w:szCs w:val="24"/>
              </w:rPr>
            </w:pPr>
            <w:r w:rsidRPr="00831DF1">
              <w:rPr>
                <w:color w:val="FFFFFF"/>
              </w:rPr>
              <w:t> </w:t>
            </w:r>
            <w:r w:rsidRPr="00831DF1">
              <w:t xml:space="preserve"> 9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D089550" w14:textId="77777777" w:rsidR="000E0341" w:rsidRPr="00831DF1" w:rsidRDefault="000E0341" w:rsidP="00831DF1">
            <w:pPr>
              <w:pStyle w:val="TableEntry"/>
              <w:rPr>
                <w:sz w:val="24"/>
                <w:szCs w:val="24"/>
              </w:rPr>
            </w:pPr>
            <w:r w:rsidRPr="00831DF1">
              <w:rPr>
                <w:color w:val="FFFFFF"/>
              </w:rPr>
              <w:t> </w:t>
            </w:r>
            <w:r w:rsidRPr="00831DF1">
              <w:t xml:space="preserve"> HD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D552BE7"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78210E9"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3CFAC3D"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10F61B9"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624CD94"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CEF524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4351BE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547C552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40DB395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3532C034"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30D5CC5"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7C23A7ED" w14:textId="77777777" w:rsidR="000E0341" w:rsidRPr="00831DF1" w:rsidRDefault="000E0341" w:rsidP="00831DF1">
            <w:pPr>
              <w:pStyle w:val="TableEntry"/>
              <w:rPr>
                <w:sz w:val="24"/>
                <w:szCs w:val="24"/>
              </w:rPr>
            </w:pPr>
            <w:r w:rsidRPr="00831DF1">
              <w:rPr>
                <w:color w:val="FFFFFF"/>
              </w:rPr>
              <w:t>  </w:t>
            </w:r>
            <w:r w:rsidRPr="00831DF1">
              <w:t xml:space="preserve"> name type code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EEE1CB7" w14:textId="77777777" w:rsidR="000E0341" w:rsidRPr="00831DF1" w:rsidRDefault="000E0341" w:rsidP="00831DF1">
            <w:pPr>
              <w:pStyle w:val="TableEntry"/>
              <w:rPr>
                <w:sz w:val="24"/>
                <w:szCs w:val="24"/>
              </w:rPr>
            </w:pPr>
            <w:r w:rsidRPr="00831DF1">
              <w:rPr>
                <w:color w:val="FFFFFF"/>
              </w:rPr>
              <w:t> </w:t>
            </w:r>
            <w:r w:rsidRPr="00831DF1">
              <w:t xml:space="preserve"> 10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FD08ECC"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F02D464"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A9AE794"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3B2FE2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4CCA21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9722AB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BDE4FDA" w14:textId="77777777" w:rsidR="000E0341" w:rsidRPr="00831DF1" w:rsidRDefault="000E0341" w:rsidP="00831DF1">
            <w:pPr>
              <w:pStyle w:val="TableEntry"/>
              <w:rPr>
                <w:sz w:val="24"/>
                <w:szCs w:val="24"/>
              </w:rPr>
            </w:pPr>
            <w:r w:rsidRPr="00831DF1">
              <w:rPr>
                <w:color w:val="FFFFFF"/>
              </w:rPr>
              <w:t> </w:t>
            </w:r>
            <w:r w:rsidRPr="00831DF1">
              <w:t xml:space="preserve"> 0200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AAA4B1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620EA21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666D412B"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0869EF48"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187B6F6"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12ACD393" w14:textId="77777777" w:rsidR="000E0341" w:rsidRPr="00831DF1" w:rsidRDefault="000E0341" w:rsidP="00831DF1">
            <w:pPr>
              <w:pStyle w:val="TableEntry"/>
              <w:rPr>
                <w:sz w:val="24"/>
                <w:szCs w:val="24"/>
              </w:rPr>
            </w:pPr>
            <w:r w:rsidRPr="00831DF1">
              <w:rPr>
                <w:color w:val="FFFFFF"/>
              </w:rPr>
              <w:t>  </w:t>
            </w:r>
            <w:r w:rsidRPr="00831DF1">
              <w:t xml:space="preserve"> identifier check digit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B3D785C" w14:textId="77777777" w:rsidR="000E0341" w:rsidRPr="00831DF1" w:rsidRDefault="000E0341" w:rsidP="00831DF1">
            <w:pPr>
              <w:pStyle w:val="TableEntry"/>
              <w:rPr>
                <w:sz w:val="24"/>
                <w:szCs w:val="24"/>
              </w:rPr>
            </w:pPr>
            <w:r w:rsidRPr="00831DF1">
              <w:rPr>
                <w:color w:val="FFFFFF"/>
              </w:rPr>
              <w:t> </w:t>
            </w:r>
            <w:r w:rsidRPr="00831DF1">
              <w:t xml:space="preserve"> 11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03F1F9D"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0AC9ABC"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8B8E9D4"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8EF211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8D5363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68E958F"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70C48C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D51764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5933562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217D50F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5F97E70D"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FDB7C5E"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2E82E205" w14:textId="77777777" w:rsidR="000E0341" w:rsidRPr="00831DF1" w:rsidRDefault="000E0341" w:rsidP="00831DF1">
            <w:pPr>
              <w:pStyle w:val="TableEntry"/>
              <w:rPr>
                <w:sz w:val="24"/>
                <w:szCs w:val="24"/>
              </w:rPr>
            </w:pPr>
            <w:r w:rsidRPr="00831DF1">
              <w:rPr>
                <w:color w:val="FFFFFF"/>
              </w:rPr>
              <w:t>  </w:t>
            </w:r>
            <w:r w:rsidRPr="00831DF1">
              <w:t xml:space="preserve"> code identifying the check digit scheme employed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E25ADCF" w14:textId="77777777" w:rsidR="000E0341" w:rsidRPr="00831DF1" w:rsidRDefault="000E0341" w:rsidP="00831DF1">
            <w:pPr>
              <w:pStyle w:val="TableEntry"/>
              <w:rPr>
                <w:sz w:val="24"/>
                <w:szCs w:val="24"/>
              </w:rPr>
            </w:pPr>
            <w:r w:rsidRPr="00831DF1">
              <w:rPr>
                <w:color w:val="FFFFFF"/>
              </w:rPr>
              <w:t> </w:t>
            </w:r>
            <w:r w:rsidRPr="00831DF1">
              <w:t xml:space="preserve"> 12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689CFCB"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FF5604F"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37C8E10"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62F41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B3A44D6"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56F879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2B2122F" w14:textId="77777777" w:rsidR="000E0341" w:rsidRPr="00831DF1" w:rsidRDefault="000E0341" w:rsidP="00831DF1">
            <w:pPr>
              <w:pStyle w:val="TableEntry"/>
              <w:rPr>
                <w:sz w:val="24"/>
                <w:szCs w:val="24"/>
              </w:rPr>
            </w:pPr>
            <w:r w:rsidRPr="00831DF1">
              <w:rPr>
                <w:color w:val="FFFFFF"/>
              </w:rPr>
              <w:t> </w:t>
            </w:r>
            <w:r w:rsidRPr="00831DF1">
              <w:t xml:space="preserve"> 0061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4707CD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4A7280A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25BD544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6B567BE2"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47CA9EDF"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523F184F" w14:textId="77777777" w:rsidR="000E0341" w:rsidRPr="00831DF1" w:rsidRDefault="000E0341" w:rsidP="00831DF1">
            <w:pPr>
              <w:pStyle w:val="TableEntry"/>
              <w:rPr>
                <w:sz w:val="24"/>
                <w:szCs w:val="24"/>
              </w:rPr>
            </w:pPr>
            <w:r w:rsidRPr="00831DF1">
              <w:rPr>
                <w:color w:val="FFFFFF"/>
              </w:rPr>
              <w:t>  </w:t>
            </w:r>
            <w:r w:rsidRPr="00831DF1">
              <w:t xml:space="preserve"> identifier type code (IS)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99479C5" w14:textId="77777777" w:rsidR="000E0341" w:rsidRPr="00831DF1" w:rsidRDefault="000E0341" w:rsidP="00831DF1">
            <w:pPr>
              <w:pStyle w:val="TableEntry"/>
              <w:rPr>
                <w:sz w:val="24"/>
                <w:szCs w:val="24"/>
              </w:rPr>
            </w:pPr>
            <w:r w:rsidRPr="00831DF1">
              <w:rPr>
                <w:color w:val="FFFFFF"/>
              </w:rPr>
              <w:t> </w:t>
            </w:r>
            <w:r w:rsidRPr="00831DF1">
              <w:t xml:space="preserve"> 13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0106A10"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0C1A615"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00D24EF"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34EAC3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C323CBE"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E513D6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DAD315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4BCFA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7F69C76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1812B74C"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210E972F"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039CCD5"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433D9EB6" w14:textId="77777777" w:rsidR="000E0341" w:rsidRPr="00831DF1" w:rsidRDefault="000E0341" w:rsidP="00831DF1">
            <w:pPr>
              <w:pStyle w:val="TableEntry"/>
              <w:rPr>
                <w:sz w:val="24"/>
                <w:szCs w:val="24"/>
              </w:rPr>
            </w:pPr>
            <w:r w:rsidRPr="00831DF1">
              <w:rPr>
                <w:color w:val="FFFFFF"/>
              </w:rPr>
              <w:t>  </w:t>
            </w:r>
            <w:r w:rsidRPr="00831DF1">
              <w:t xml:space="preserve"> assigning facility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FE93D2" w14:textId="77777777" w:rsidR="000E0341" w:rsidRPr="00831DF1" w:rsidRDefault="000E0341" w:rsidP="00831DF1">
            <w:pPr>
              <w:pStyle w:val="TableEntry"/>
              <w:rPr>
                <w:sz w:val="24"/>
                <w:szCs w:val="24"/>
              </w:rPr>
            </w:pPr>
            <w:r w:rsidRPr="00831DF1">
              <w:rPr>
                <w:color w:val="FFFFFF"/>
              </w:rPr>
              <w:t> </w:t>
            </w:r>
            <w:r w:rsidRPr="00831DF1">
              <w:t xml:space="preserve"> 14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A79A1C1" w14:textId="77777777" w:rsidR="000E0341" w:rsidRPr="00831DF1" w:rsidRDefault="000E0341" w:rsidP="00831DF1">
            <w:pPr>
              <w:pStyle w:val="TableEntry"/>
              <w:rPr>
                <w:sz w:val="24"/>
                <w:szCs w:val="24"/>
              </w:rPr>
            </w:pPr>
            <w:r w:rsidRPr="00831DF1">
              <w:rPr>
                <w:color w:val="FFFFFF"/>
              </w:rPr>
              <w:t> </w:t>
            </w:r>
            <w:r w:rsidRPr="00831DF1">
              <w:t xml:space="preserve"> HD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73F2102"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BE236E5"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060E1F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FCA3E83"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CD09BF"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0FBBC6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4788BD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4F99CD0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5A5BBDF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0C92A111"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0F1036BC"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74740867" w14:textId="77777777" w:rsidR="000E0341" w:rsidRPr="00831DF1" w:rsidRDefault="000E0341" w:rsidP="00831DF1">
            <w:pPr>
              <w:pStyle w:val="TableEntry"/>
              <w:rPr>
                <w:sz w:val="24"/>
                <w:szCs w:val="24"/>
              </w:rPr>
            </w:pPr>
            <w:r w:rsidRPr="00831DF1">
              <w:rPr>
                <w:color w:val="FFFFFF"/>
              </w:rPr>
              <w:t>  </w:t>
            </w:r>
            <w:r w:rsidRPr="00831DF1">
              <w:t xml:space="preserve"> Name Representation code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2734F88" w14:textId="77777777" w:rsidR="000E0341" w:rsidRPr="00831DF1" w:rsidRDefault="000E0341" w:rsidP="00831DF1">
            <w:pPr>
              <w:pStyle w:val="TableEntry"/>
              <w:rPr>
                <w:sz w:val="24"/>
                <w:szCs w:val="24"/>
              </w:rPr>
            </w:pPr>
            <w:r w:rsidRPr="00831DF1">
              <w:rPr>
                <w:color w:val="FFFFFF"/>
              </w:rPr>
              <w:t> </w:t>
            </w:r>
            <w:r w:rsidRPr="00831DF1">
              <w:t xml:space="preserve"> 15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BECE7A"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F03EF64"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503BDB2"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B9144F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F0E548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3CE62E4"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FB48B1C" w14:textId="77777777" w:rsidR="000E0341" w:rsidRPr="00831DF1" w:rsidRDefault="000E0341" w:rsidP="00831DF1">
            <w:pPr>
              <w:pStyle w:val="TableEntry"/>
              <w:rPr>
                <w:sz w:val="24"/>
                <w:szCs w:val="24"/>
              </w:rPr>
            </w:pPr>
            <w:r w:rsidRPr="00831DF1">
              <w:rPr>
                <w:color w:val="FFFFFF"/>
              </w:rPr>
              <w:t> </w:t>
            </w:r>
            <w:r w:rsidRPr="00831DF1">
              <w:t xml:space="preserve"> 0465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C49998C"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1E946AA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3ECD280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5F8511FE"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25AA1F9"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7C108EA1" w14:textId="77777777" w:rsidR="000E0341" w:rsidRPr="00831DF1" w:rsidRDefault="000E0341" w:rsidP="00831DF1">
            <w:pPr>
              <w:pStyle w:val="TableEntry"/>
              <w:rPr>
                <w:sz w:val="24"/>
                <w:szCs w:val="24"/>
              </w:rPr>
            </w:pPr>
            <w:r w:rsidRPr="00831DF1">
              <w:rPr>
                <w:color w:val="FFFFFF"/>
              </w:rPr>
              <w:t>  </w:t>
            </w:r>
            <w:r w:rsidRPr="00831DF1">
              <w:t xml:space="preserve"> name context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23CA981" w14:textId="77777777" w:rsidR="000E0341" w:rsidRPr="00831DF1" w:rsidRDefault="000E0341" w:rsidP="00831DF1">
            <w:pPr>
              <w:pStyle w:val="TableEntry"/>
              <w:rPr>
                <w:sz w:val="24"/>
                <w:szCs w:val="24"/>
              </w:rPr>
            </w:pPr>
            <w:r w:rsidRPr="00831DF1">
              <w:rPr>
                <w:color w:val="FFFFFF"/>
              </w:rPr>
              <w:t> </w:t>
            </w:r>
            <w:r w:rsidRPr="00831DF1">
              <w:t xml:space="preserve"> 16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C3F8CD0" w14:textId="77777777" w:rsidR="000E0341" w:rsidRPr="00831DF1" w:rsidRDefault="000E0341" w:rsidP="00831DF1">
            <w:pPr>
              <w:pStyle w:val="TableEntry"/>
              <w:rPr>
                <w:sz w:val="24"/>
                <w:szCs w:val="24"/>
              </w:rPr>
            </w:pPr>
            <w:r w:rsidRPr="00831DF1">
              <w:rPr>
                <w:color w:val="FFFFFF"/>
              </w:rPr>
              <w:t> </w:t>
            </w:r>
            <w:r w:rsidRPr="00831DF1">
              <w:t xml:space="preserve"> CE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D09BDF5"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9C95B42"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BEEB8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35ECAA7"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6912103"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8AC60B4" w14:textId="77777777" w:rsidR="000E0341" w:rsidRPr="00831DF1" w:rsidRDefault="000E0341" w:rsidP="00831DF1">
            <w:pPr>
              <w:pStyle w:val="TableEntry"/>
              <w:rPr>
                <w:sz w:val="24"/>
                <w:szCs w:val="24"/>
              </w:rPr>
            </w:pPr>
            <w:r w:rsidRPr="00831DF1">
              <w:rPr>
                <w:color w:val="FFFFFF"/>
              </w:rPr>
              <w:t> </w:t>
            </w:r>
            <w:r w:rsidRPr="00831DF1">
              <w:t xml:space="preserve"> 0448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806D9D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79DF0D8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7D15DAE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4A7B2C2D"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69E66C43"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1A04AF51" w14:textId="77777777" w:rsidR="000E0341" w:rsidRPr="00831DF1" w:rsidRDefault="000E0341" w:rsidP="00831DF1">
            <w:pPr>
              <w:pStyle w:val="TableEntry"/>
              <w:rPr>
                <w:sz w:val="24"/>
                <w:szCs w:val="24"/>
              </w:rPr>
            </w:pPr>
            <w:r w:rsidRPr="00831DF1">
              <w:rPr>
                <w:color w:val="FFFFFF"/>
              </w:rPr>
              <w:t>  </w:t>
            </w:r>
            <w:r w:rsidRPr="00831DF1">
              <w:t xml:space="preserve"> name validity range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0C67298" w14:textId="77777777" w:rsidR="000E0341" w:rsidRPr="00831DF1" w:rsidRDefault="000E0341" w:rsidP="00831DF1">
            <w:pPr>
              <w:pStyle w:val="TableEntry"/>
              <w:rPr>
                <w:sz w:val="24"/>
                <w:szCs w:val="24"/>
              </w:rPr>
            </w:pPr>
            <w:r w:rsidRPr="00831DF1">
              <w:rPr>
                <w:color w:val="FFFFFF"/>
              </w:rPr>
              <w:t> </w:t>
            </w:r>
            <w:r w:rsidRPr="00831DF1">
              <w:t xml:space="preserve"> 17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8270597" w14:textId="77777777" w:rsidR="000E0341" w:rsidRPr="00831DF1" w:rsidRDefault="000E0341" w:rsidP="00831DF1">
            <w:pPr>
              <w:pStyle w:val="TableEntry"/>
              <w:rPr>
                <w:sz w:val="24"/>
                <w:szCs w:val="24"/>
              </w:rPr>
            </w:pPr>
            <w:r w:rsidRPr="00831DF1">
              <w:rPr>
                <w:color w:val="FFFFFF"/>
              </w:rPr>
              <w:t> </w:t>
            </w:r>
            <w:r w:rsidRPr="00831DF1">
              <w:t xml:space="preserve"> DR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C0E3990"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8C31CA2"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02E4C18"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B29F50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3A921B9"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A7F818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898471E"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34ED438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0D43A48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770A86E8"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15F20972"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47D43B74" w14:textId="77777777" w:rsidR="000E0341" w:rsidRPr="00831DF1" w:rsidRDefault="000E0341" w:rsidP="00831DF1">
            <w:pPr>
              <w:pStyle w:val="TableEntry"/>
              <w:rPr>
                <w:sz w:val="24"/>
                <w:szCs w:val="24"/>
              </w:rPr>
            </w:pPr>
            <w:r w:rsidRPr="00831DF1">
              <w:rPr>
                <w:color w:val="FFFFFF"/>
              </w:rPr>
              <w:t>  </w:t>
            </w:r>
            <w:r w:rsidRPr="00831DF1">
              <w:t xml:space="preserve"> name assembly order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3F9A74F" w14:textId="77777777" w:rsidR="000E0341" w:rsidRPr="00831DF1" w:rsidRDefault="000E0341" w:rsidP="00831DF1">
            <w:pPr>
              <w:pStyle w:val="TableEntry"/>
              <w:rPr>
                <w:sz w:val="24"/>
                <w:szCs w:val="24"/>
              </w:rPr>
            </w:pPr>
            <w:r w:rsidRPr="00831DF1">
              <w:rPr>
                <w:color w:val="FFFFFF"/>
              </w:rPr>
              <w:t> </w:t>
            </w:r>
            <w:r w:rsidRPr="00831DF1">
              <w:t xml:space="preserve"> 18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B945732"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4E1D64E"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6E75090" w14:textId="77777777"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30AA98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B16C51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394A2EE"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83B63B2" w14:textId="77777777" w:rsidR="000E0341" w:rsidRPr="00831DF1" w:rsidRDefault="000E0341" w:rsidP="00831DF1">
            <w:pPr>
              <w:pStyle w:val="TableEntry"/>
              <w:rPr>
                <w:sz w:val="24"/>
                <w:szCs w:val="24"/>
              </w:rPr>
            </w:pPr>
            <w:r w:rsidRPr="00831DF1">
              <w:rPr>
                <w:color w:val="FFFFFF"/>
              </w:rPr>
              <w:t> </w:t>
            </w:r>
            <w:r w:rsidRPr="00831DF1">
              <w:t xml:space="preserve"> 0444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96C785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5151387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33EFC9C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111CB901" w14:textId="77777777" w:rsidR="000E0341" w:rsidRPr="00831DF1" w:rsidRDefault="000E0341" w:rsidP="00831DF1">
            <w:pPr>
              <w:pStyle w:val="TableEntry"/>
              <w:rPr>
                <w:sz w:val="24"/>
                <w:szCs w:val="24"/>
              </w:rPr>
            </w:pPr>
            <w:r w:rsidRPr="00831DF1">
              <w:rPr>
                <w:color w:val="FFFFFF"/>
              </w:rPr>
              <w:t> </w:t>
            </w:r>
            <w:r w:rsidRPr="00831DF1">
              <w:t xml:space="preserve"> </w:t>
            </w:r>
          </w:p>
        </w:tc>
      </w:tr>
    </w:tbl>
    <w:p w14:paraId="01612918" w14:textId="77777777" w:rsidR="00FF7D26" w:rsidRPr="00831DF1" w:rsidRDefault="00FF7D26"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43"/>
        <w:gridCol w:w="386"/>
        <w:gridCol w:w="468"/>
        <w:gridCol w:w="408"/>
        <w:gridCol w:w="382"/>
        <w:gridCol w:w="497"/>
        <w:gridCol w:w="395"/>
        <w:gridCol w:w="386"/>
        <w:gridCol w:w="574"/>
        <w:gridCol w:w="1200"/>
        <w:gridCol w:w="844"/>
        <w:gridCol w:w="1421"/>
        <w:gridCol w:w="1439"/>
      </w:tblGrid>
      <w:tr w:rsidR="00FF7D26" w:rsidRPr="00831DF1" w14:paraId="0A52786E"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14:paraId="0772268F" w14:textId="77777777" w:rsidR="00FF7D26" w:rsidRPr="00831DF1" w:rsidRDefault="00FF7D26" w:rsidP="00831DF1">
            <w:pPr>
              <w:pStyle w:val="TableEntry"/>
              <w:rPr>
                <w:color w:val="FFFFFF"/>
              </w:rPr>
            </w:pPr>
            <w:r w:rsidRPr="00831DF1">
              <w:rPr>
                <w:b/>
              </w:rPr>
              <w:t>Name</w:t>
            </w:r>
          </w:p>
        </w:tc>
        <w:tc>
          <w:tcPr>
            <w:tcW w:w="191" w:type="pct"/>
            <w:tcBorders>
              <w:top w:val="outset" w:sz="6" w:space="0" w:color="auto"/>
              <w:left w:val="outset" w:sz="6" w:space="0" w:color="auto"/>
              <w:bottom w:val="outset" w:sz="6" w:space="0" w:color="auto"/>
              <w:right w:val="outset" w:sz="6" w:space="0" w:color="auto"/>
            </w:tcBorders>
            <w:vAlign w:val="center"/>
          </w:tcPr>
          <w:p w14:paraId="413DEF34" w14:textId="77777777" w:rsidR="00FF7D26" w:rsidRPr="00831DF1" w:rsidRDefault="00FF7D26" w:rsidP="00831DF1">
            <w:pPr>
              <w:pStyle w:val="TableEntry"/>
              <w:rPr>
                <w:color w:val="FFFFFF"/>
              </w:rPr>
            </w:pPr>
            <w:r w:rsidRPr="00831DF1">
              <w:rPr>
                <w:b/>
              </w:rPr>
              <w:t>Seq</w:t>
            </w:r>
          </w:p>
        </w:tc>
        <w:tc>
          <w:tcPr>
            <w:tcW w:w="248" w:type="pct"/>
            <w:tcBorders>
              <w:top w:val="outset" w:sz="6" w:space="0" w:color="auto"/>
              <w:left w:val="outset" w:sz="6" w:space="0" w:color="auto"/>
              <w:bottom w:val="outset" w:sz="6" w:space="0" w:color="auto"/>
              <w:right w:val="outset" w:sz="6" w:space="0" w:color="auto"/>
            </w:tcBorders>
            <w:vAlign w:val="center"/>
          </w:tcPr>
          <w:p w14:paraId="000E662A" w14:textId="77777777" w:rsidR="00FF7D26" w:rsidRPr="00831DF1" w:rsidRDefault="00FF7D26" w:rsidP="00831DF1">
            <w:pPr>
              <w:pStyle w:val="TableEntry"/>
              <w:rPr>
                <w:color w:val="FFFFFF"/>
              </w:rPr>
            </w:pPr>
            <w:r w:rsidRPr="00831DF1">
              <w:rPr>
                <w:b/>
              </w:rPr>
              <w:t>DT</w:t>
            </w:r>
          </w:p>
        </w:tc>
        <w:tc>
          <w:tcPr>
            <w:tcW w:w="202" w:type="pct"/>
            <w:tcBorders>
              <w:top w:val="outset" w:sz="6" w:space="0" w:color="auto"/>
              <w:left w:val="outset" w:sz="6" w:space="0" w:color="auto"/>
              <w:bottom w:val="outset" w:sz="6" w:space="0" w:color="auto"/>
              <w:right w:val="outset" w:sz="6" w:space="0" w:color="auto"/>
            </w:tcBorders>
            <w:vAlign w:val="center"/>
          </w:tcPr>
          <w:p w14:paraId="437200F8" w14:textId="77777777" w:rsidR="00FF7D26" w:rsidRPr="00831DF1" w:rsidRDefault="00FF7D26" w:rsidP="00831DF1">
            <w:pPr>
              <w:pStyle w:val="TableEntry"/>
              <w:rPr>
                <w:color w:val="FFFFFF"/>
              </w:rPr>
            </w:pPr>
            <w:r w:rsidRPr="00831DF1">
              <w:rPr>
                <w:b/>
              </w:rPr>
              <w:t>Len</w:t>
            </w:r>
          </w:p>
        </w:tc>
        <w:tc>
          <w:tcPr>
            <w:tcW w:w="202" w:type="pct"/>
            <w:tcBorders>
              <w:top w:val="outset" w:sz="6" w:space="0" w:color="auto"/>
              <w:left w:val="outset" w:sz="6" w:space="0" w:color="auto"/>
              <w:bottom w:val="outset" w:sz="6" w:space="0" w:color="auto"/>
              <w:right w:val="outset" w:sz="6" w:space="0" w:color="auto"/>
            </w:tcBorders>
            <w:vAlign w:val="center"/>
          </w:tcPr>
          <w:p w14:paraId="079C0E47" w14:textId="77777777" w:rsidR="00FF7D26" w:rsidRPr="00831DF1" w:rsidRDefault="00FF7D26" w:rsidP="00831DF1">
            <w:pPr>
              <w:pStyle w:val="TableEntry"/>
              <w:rPr>
                <w:color w:val="FFFFFF"/>
                <w:sz w:val="18"/>
                <w:szCs w:val="18"/>
              </w:rPr>
            </w:pPr>
            <w:r w:rsidRPr="00831DF1">
              <w:rPr>
                <w:b/>
                <w:sz w:val="18"/>
                <w:szCs w:val="18"/>
              </w:rPr>
              <w:t>Opt</w:t>
            </w:r>
          </w:p>
        </w:tc>
        <w:tc>
          <w:tcPr>
            <w:tcW w:w="248" w:type="pct"/>
            <w:tcBorders>
              <w:top w:val="outset" w:sz="6" w:space="0" w:color="auto"/>
              <w:left w:val="outset" w:sz="6" w:space="0" w:color="auto"/>
              <w:bottom w:val="outset" w:sz="6" w:space="0" w:color="auto"/>
              <w:right w:val="outset" w:sz="6" w:space="0" w:color="auto"/>
            </w:tcBorders>
            <w:vAlign w:val="center"/>
          </w:tcPr>
          <w:p w14:paraId="08DC754A" w14:textId="77777777" w:rsidR="00FF7D26" w:rsidRPr="00831DF1" w:rsidRDefault="00FF7D26" w:rsidP="00831DF1">
            <w:pPr>
              <w:pStyle w:val="TableEntry"/>
            </w:pPr>
            <w:r w:rsidRPr="00831DF1">
              <w:rPr>
                <w:b/>
              </w:rPr>
              <w:t>Rep</w:t>
            </w:r>
          </w:p>
        </w:tc>
        <w:tc>
          <w:tcPr>
            <w:tcW w:w="195" w:type="pct"/>
            <w:tcBorders>
              <w:top w:val="outset" w:sz="6" w:space="0" w:color="auto"/>
              <w:left w:val="outset" w:sz="6" w:space="0" w:color="auto"/>
              <w:bottom w:val="outset" w:sz="6" w:space="0" w:color="auto"/>
              <w:right w:val="outset" w:sz="6" w:space="0" w:color="auto"/>
            </w:tcBorders>
            <w:vAlign w:val="center"/>
          </w:tcPr>
          <w:p w14:paraId="0C8C53E7" w14:textId="77777777" w:rsidR="00FF7D26" w:rsidRPr="00831DF1" w:rsidRDefault="00FF7D26" w:rsidP="00831DF1">
            <w:pPr>
              <w:pStyle w:val="TableEntry"/>
              <w:rPr>
                <w:color w:val="FFFFFF"/>
              </w:rPr>
            </w:pPr>
            <w:r w:rsidRPr="00831DF1">
              <w:rPr>
                <w:b/>
                <w:sz w:val="18"/>
                <w:szCs w:val="18"/>
              </w:rPr>
              <w:t>Min</w:t>
            </w:r>
          </w:p>
        </w:tc>
        <w:tc>
          <w:tcPr>
            <w:tcW w:w="191" w:type="pct"/>
            <w:tcBorders>
              <w:top w:val="outset" w:sz="6" w:space="0" w:color="auto"/>
              <w:left w:val="outset" w:sz="6" w:space="0" w:color="auto"/>
              <w:bottom w:val="outset" w:sz="6" w:space="0" w:color="auto"/>
              <w:right w:val="outset" w:sz="6" w:space="0" w:color="auto"/>
            </w:tcBorders>
            <w:vAlign w:val="center"/>
          </w:tcPr>
          <w:p w14:paraId="7E7B8B59" w14:textId="77777777" w:rsidR="00FF7D26" w:rsidRPr="00831DF1" w:rsidRDefault="00FF7D26" w:rsidP="00831DF1">
            <w:pPr>
              <w:pStyle w:val="TableEntry"/>
              <w:rPr>
                <w:color w:val="FFFFFF"/>
              </w:rPr>
            </w:pPr>
            <w:r w:rsidRPr="00831DF1">
              <w:rPr>
                <w:b/>
                <w:sz w:val="16"/>
                <w:szCs w:val="16"/>
              </w:rPr>
              <w:t>Max</w:t>
            </w:r>
          </w:p>
        </w:tc>
        <w:tc>
          <w:tcPr>
            <w:tcW w:w="262" w:type="pct"/>
            <w:tcBorders>
              <w:top w:val="outset" w:sz="6" w:space="0" w:color="auto"/>
              <w:left w:val="outset" w:sz="6" w:space="0" w:color="auto"/>
              <w:bottom w:val="outset" w:sz="6" w:space="0" w:color="auto"/>
              <w:right w:val="outset" w:sz="6" w:space="0" w:color="auto"/>
            </w:tcBorders>
            <w:vAlign w:val="center"/>
          </w:tcPr>
          <w:p w14:paraId="649DCBA4" w14:textId="77777777" w:rsidR="00FF7D26" w:rsidRPr="00831DF1" w:rsidRDefault="00FF7D26" w:rsidP="00831DF1">
            <w:pPr>
              <w:pStyle w:val="TableEntry"/>
              <w:rPr>
                <w:color w:val="FFFFFF"/>
              </w:rPr>
            </w:pPr>
            <w:r w:rsidRPr="00831DF1">
              <w:rPr>
                <w:b/>
              </w:rPr>
              <w:t>Tbl</w:t>
            </w:r>
          </w:p>
        </w:tc>
        <w:tc>
          <w:tcPr>
            <w:tcW w:w="632" w:type="pct"/>
            <w:tcBorders>
              <w:top w:val="outset" w:sz="6" w:space="0" w:color="auto"/>
              <w:left w:val="outset" w:sz="6" w:space="0" w:color="auto"/>
              <w:bottom w:val="outset" w:sz="6" w:space="0" w:color="auto"/>
              <w:right w:val="outset" w:sz="6" w:space="0" w:color="auto"/>
            </w:tcBorders>
            <w:vAlign w:val="center"/>
          </w:tcPr>
          <w:p w14:paraId="149A4B97" w14:textId="77777777" w:rsidR="00FF7D26" w:rsidRPr="00831DF1" w:rsidRDefault="00FF7D26" w:rsidP="00831DF1">
            <w:pPr>
              <w:pStyle w:val="TableEntry"/>
              <w:rPr>
                <w:color w:val="FFFFFF"/>
              </w:rPr>
            </w:pPr>
            <w:r w:rsidRPr="00831DF1">
              <w:rPr>
                <w:b/>
              </w:rPr>
              <w:t>Predicate</w:t>
            </w:r>
          </w:p>
        </w:tc>
        <w:tc>
          <w:tcPr>
            <w:tcW w:w="374" w:type="pct"/>
            <w:tcBorders>
              <w:top w:val="outset" w:sz="6" w:space="0" w:color="auto"/>
              <w:left w:val="outset" w:sz="6" w:space="0" w:color="auto"/>
              <w:bottom w:val="outset" w:sz="6" w:space="0" w:color="auto"/>
              <w:right w:val="outset" w:sz="6" w:space="0" w:color="auto"/>
            </w:tcBorders>
            <w:vAlign w:val="center"/>
          </w:tcPr>
          <w:p w14:paraId="7E52A0BD" w14:textId="77777777" w:rsidR="00FF7D26" w:rsidRPr="00831DF1" w:rsidRDefault="00FF7D26" w:rsidP="00831DF1">
            <w:pPr>
              <w:pStyle w:val="TableEntry"/>
              <w:rPr>
                <w:color w:val="FFFFFF"/>
              </w:rPr>
            </w:pPr>
            <w:r w:rsidRPr="00831DF1">
              <w:rPr>
                <w:b/>
              </w:rPr>
              <w:t>Fixed Val</w:t>
            </w:r>
          </w:p>
        </w:tc>
        <w:tc>
          <w:tcPr>
            <w:tcW w:w="749" w:type="pct"/>
            <w:tcBorders>
              <w:top w:val="outset" w:sz="6" w:space="0" w:color="auto"/>
              <w:left w:val="outset" w:sz="6" w:space="0" w:color="auto"/>
              <w:bottom w:val="outset" w:sz="6" w:space="0" w:color="auto"/>
              <w:right w:val="outset" w:sz="6" w:space="0" w:color="auto"/>
            </w:tcBorders>
            <w:vAlign w:val="center"/>
          </w:tcPr>
          <w:p w14:paraId="42ED7E67" w14:textId="77777777" w:rsidR="00FF7D26" w:rsidRPr="00831DF1" w:rsidRDefault="00FF7D26" w:rsidP="00831DF1">
            <w:pPr>
              <w:pStyle w:val="TableEntry"/>
              <w:rPr>
                <w:color w:val="FFFFFF"/>
              </w:rPr>
            </w:pPr>
            <w:r w:rsidRPr="00831DF1">
              <w:rPr>
                <w:b/>
              </w:rPr>
              <w:t>Ex Val</w:t>
            </w:r>
          </w:p>
        </w:tc>
        <w:tc>
          <w:tcPr>
            <w:tcW w:w="755" w:type="pct"/>
            <w:tcBorders>
              <w:top w:val="outset" w:sz="6" w:space="0" w:color="auto"/>
              <w:left w:val="outset" w:sz="6" w:space="0" w:color="auto"/>
              <w:bottom w:val="outset" w:sz="6" w:space="0" w:color="auto"/>
              <w:right w:val="outset" w:sz="6" w:space="0" w:color="auto"/>
            </w:tcBorders>
            <w:vAlign w:val="center"/>
          </w:tcPr>
          <w:p w14:paraId="2C17061E" w14:textId="77777777" w:rsidR="00FF7D26" w:rsidRPr="00831DF1" w:rsidRDefault="00FF7D26" w:rsidP="00831DF1">
            <w:pPr>
              <w:pStyle w:val="TableEntry"/>
              <w:rPr>
                <w:color w:val="FFFFFF"/>
              </w:rPr>
            </w:pPr>
            <w:r w:rsidRPr="00831DF1">
              <w:rPr>
                <w:b/>
              </w:rPr>
              <w:t>Reference</w:t>
            </w:r>
          </w:p>
        </w:tc>
      </w:tr>
      <w:tr w:rsidR="00FF7D26" w:rsidRPr="00831DF1" w14:paraId="243F6DA2"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14:paraId="18E2CB09" w14:textId="77777777" w:rsidR="000E0341" w:rsidRPr="00831DF1" w:rsidRDefault="000E0341" w:rsidP="00831DF1">
            <w:pPr>
              <w:pStyle w:val="TableEntry"/>
              <w:rPr>
                <w:sz w:val="24"/>
                <w:szCs w:val="24"/>
              </w:rPr>
            </w:pPr>
            <w:r w:rsidRPr="00831DF1">
              <w:rPr>
                <w:color w:val="FFFFFF"/>
              </w:rPr>
              <w:t> </w:t>
            </w:r>
            <w:r w:rsidRPr="00831DF1">
              <w:t xml:space="preserve"> Unique Document Number </w:t>
            </w:r>
          </w:p>
        </w:tc>
        <w:tc>
          <w:tcPr>
            <w:tcW w:w="191" w:type="pct"/>
            <w:tcBorders>
              <w:top w:val="outset" w:sz="6" w:space="0" w:color="auto"/>
              <w:left w:val="outset" w:sz="6" w:space="0" w:color="auto"/>
              <w:bottom w:val="outset" w:sz="6" w:space="0" w:color="auto"/>
              <w:right w:val="outset" w:sz="6" w:space="0" w:color="auto"/>
            </w:tcBorders>
            <w:vAlign w:val="center"/>
          </w:tcPr>
          <w:p w14:paraId="4F93DF27" w14:textId="77777777" w:rsidR="000E0341" w:rsidRPr="00831DF1" w:rsidRDefault="000E0341" w:rsidP="00831DF1">
            <w:pPr>
              <w:pStyle w:val="TableEntry"/>
              <w:rPr>
                <w:sz w:val="24"/>
                <w:szCs w:val="24"/>
              </w:rPr>
            </w:pPr>
            <w:r w:rsidRPr="00831DF1">
              <w:rPr>
                <w:color w:val="FFFFFF"/>
              </w:rPr>
              <w:t> </w:t>
            </w:r>
            <w:r w:rsidRPr="00831DF1">
              <w:t xml:space="preserve"> 12 </w:t>
            </w:r>
          </w:p>
        </w:tc>
        <w:tc>
          <w:tcPr>
            <w:tcW w:w="248" w:type="pct"/>
            <w:tcBorders>
              <w:top w:val="outset" w:sz="6" w:space="0" w:color="auto"/>
              <w:left w:val="outset" w:sz="6" w:space="0" w:color="auto"/>
              <w:bottom w:val="outset" w:sz="6" w:space="0" w:color="auto"/>
              <w:right w:val="outset" w:sz="6" w:space="0" w:color="auto"/>
            </w:tcBorders>
            <w:vAlign w:val="center"/>
          </w:tcPr>
          <w:p w14:paraId="76E4AE8F" w14:textId="77777777" w:rsidR="000E0341" w:rsidRPr="00831DF1" w:rsidRDefault="000E0341" w:rsidP="00831DF1">
            <w:pPr>
              <w:pStyle w:val="TableEntry"/>
              <w:rPr>
                <w:sz w:val="24"/>
                <w:szCs w:val="24"/>
              </w:rPr>
            </w:pPr>
            <w:r w:rsidRPr="00831DF1">
              <w:rPr>
                <w:color w:val="FFFFFF"/>
              </w:rPr>
              <w:t> </w:t>
            </w:r>
            <w:r w:rsidRPr="00831DF1">
              <w:t xml:space="preserve"> EI </w:t>
            </w:r>
          </w:p>
        </w:tc>
        <w:tc>
          <w:tcPr>
            <w:tcW w:w="202" w:type="pct"/>
            <w:tcBorders>
              <w:top w:val="outset" w:sz="6" w:space="0" w:color="auto"/>
              <w:left w:val="outset" w:sz="6" w:space="0" w:color="auto"/>
              <w:bottom w:val="outset" w:sz="6" w:space="0" w:color="auto"/>
              <w:right w:val="outset" w:sz="6" w:space="0" w:color="auto"/>
            </w:tcBorders>
            <w:vAlign w:val="center"/>
          </w:tcPr>
          <w:p w14:paraId="3E09AA85"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202" w:type="pct"/>
            <w:tcBorders>
              <w:top w:val="outset" w:sz="6" w:space="0" w:color="auto"/>
              <w:left w:val="outset" w:sz="6" w:space="0" w:color="auto"/>
              <w:bottom w:val="outset" w:sz="6" w:space="0" w:color="auto"/>
              <w:right w:val="outset" w:sz="6" w:space="0" w:color="auto"/>
            </w:tcBorders>
            <w:vAlign w:val="center"/>
          </w:tcPr>
          <w:p w14:paraId="13DF92DA" w14:textId="77777777" w:rsidR="000E0341" w:rsidRPr="00831DF1" w:rsidRDefault="000E0341"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14:paraId="03116335" w14:textId="77777777"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vAlign w:val="center"/>
          </w:tcPr>
          <w:p w14:paraId="4D178999"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14:paraId="1B0685E8"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14:paraId="644BDF2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vAlign w:val="center"/>
          </w:tcPr>
          <w:p w14:paraId="4DBD057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vAlign w:val="center"/>
          </w:tcPr>
          <w:p w14:paraId="6788148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14:paraId="6A87640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vAlign w:val="center"/>
          </w:tcPr>
          <w:p w14:paraId="6714CE69" w14:textId="77777777" w:rsidR="000E0341" w:rsidRPr="00831DF1" w:rsidRDefault="000E0341" w:rsidP="00831DF1">
            <w:pPr>
              <w:pStyle w:val="TableEntry"/>
              <w:rPr>
                <w:sz w:val="24"/>
                <w:szCs w:val="24"/>
              </w:rPr>
            </w:pPr>
            <w:r w:rsidRPr="00831DF1">
              <w:rPr>
                <w:color w:val="FFFFFF"/>
              </w:rPr>
              <w:t> </w:t>
            </w:r>
            <w:r w:rsidRPr="00831DF1">
              <w:t xml:space="preserve"> 9.6.1.12 </w:t>
            </w:r>
          </w:p>
        </w:tc>
      </w:tr>
      <w:tr w:rsidR="00FF7D26" w:rsidRPr="00831DF1" w14:paraId="6BE05D8C"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305DB160" w14:textId="77777777" w:rsidR="000E0341" w:rsidRPr="00831DF1" w:rsidRDefault="000E0341" w:rsidP="00831DF1">
            <w:pPr>
              <w:pStyle w:val="TableEntry"/>
              <w:rPr>
                <w:sz w:val="24"/>
                <w:szCs w:val="24"/>
              </w:rPr>
            </w:pPr>
            <w:r w:rsidRPr="00831DF1">
              <w:t xml:space="preserve">HL7 Definition: </w:t>
            </w:r>
          </w:p>
        </w:tc>
        <w:tc>
          <w:tcPr>
            <w:tcW w:w="749" w:type="pct"/>
            <w:shd w:val="clear" w:color="auto" w:fill="FFFFFF"/>
            <w:vAlign w:val="center"/>
          </w:tcPr>
          <w:p w14:paraId="156A7B55" w14:textId="77777777" w:rsidR="000E0341" w:rsidRPr="00831DF1" w:rsidRDefault="000E0341" w:rsidP="00831DF1">
            <w:pPr>
              <w:pStyle w:val="TableEntry"/>
            </w:pPr>
          </w:p>
        </w:tc>
        <w:tc>
          <w:tcPr>
            <w:tcW w:w="755" w:type="pct"/>
            <w:shd w:val="clear" w:color="auto" w:fill="FFFFFF"/>
            <w:vAlign w:val="center"/>
          </w:tcPr>
          <w:p w14:paraId="310A1BFC" w14:textId="77777777" w:rsidR="000E0341" w:rsidRPr="00831DF1" w:rsidRDefault="000E0341" w:rsidP="00831DF1">
            <w:pPr>
              <w:pStyle w:val="TableEntry"/>
            </w:pPr>
          </w:p>
        </w:tc>
      </w:tr>
      <w:tr w:rsidR="00FF7D26" w:rsidRPr="00831DF1" w14:paraId="63A20D76"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1971BD3F" w14:textId="77777777" w:rsidR="000E0341" w:rsidRPr="00831DF1" w:rsidRDefault="000E0341" w:rsidP="00831DF1">
            <w:pPr>
              <w:pStyle w:val="TableEntry"/>
              <w:rPr>
                <w:sz w:val="24"/>
                <w:szCs w:val="24"/>
              </w:rPr>
            </w:pPr>
            <w:r w:rsidRPr="00831DF1">
              <w:rPr>
                <w:color w:val="00FFFF"/>
              </w:rPr>
              <w:t> </w:t>
            </w:r>
            <w:r w:rsidRPr="00831DF1">
              <w:t xml:space="preserve"> Surgery Report: this field should contain the Surgery case number and Unique Document File Name should also contain the title of the operative report. If this field is blank, an attempt will be made to locate a surgery case with a date equal to the Activity date/time. If there is only one surgery for this date and the TIU stub note does not already contain text, TIU will store the text of this document into this surgery report. </w:t>
            </w:r>
          </w:p>
        </w:tc>
        <w:tc>
          <w:tcPr>
            <w:tcW w:w="749" w:type="pct"/>
            <w:shd w:val="clear" w:color="auto" w:fill="FFFFFF"/>
            <w:vAlign w:val="center"/>
          </w:tcPr>
          <w:p w14:paraId="3B75D741" w14:textId="77777777" w:rsidR="000E0341" w:rsidRPr="00831DF1" w:rsidRDefault="000E0341" w:rsidP="00831DF1">
            <w:pPr>
              <w:pStyle w:val="TableEntry"/>
            </w:pPr>
          </w:p>
        </w:tc>
        <w:tc>
          <w:tcPr>
            <w:tcW w:w="755" w:type="pct"/>
            <w:shd w:val="clear" w:color="auto" w:fill="FFFFFF"/>
            <w:vAlign w:val="center"/>
          </w:tcPr>
          <w:p w14:paraId="32CFA963" w14:textId="77777777" w:rsidR="000E0341" w:rsidRPr="00831DF1" w:rsidRDefault="000E0341" w:rsidP="00831DF1">
            <w:pPr>
              <w:pStyle w:val="TableEntry"/>
            </w:pPr>
          </w:p>
        </w:tc>
      </w:tr>
      <w:tr w:rsidR="00FF7D26" w:rsidRPr="00831DF1" w14:paraId="7533BAB7"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5AEB412E" w14:textId="77777777" w:rsidR="000E0341" w:rsidRPr="00831DF1" w:rsidRDefault="000E0341" w:rsidP="00831DF1">
            <w:pPr>
              <w:pStyle w:val="TableEntry"/>
              <w:rPr>
                <w:sz w:val="24"/>
                <w:szCs w:val="24"/>
              </w:rPr>
            </w:pPr>
            <w:r w:rsidRPr="00831DF1">
              <w:rPr>
                <w:color w:val="00FFFF"/>
              </w:rPr>
              <w:t> </w:t>
            </w:r>
            <w:r w:rsidRPr="00831DF1">
              <w:t xml:space="preserve"> Consult Note: this field should identify the consult to which this note should be linked. This field will contain the DFN/IEN of the record in CONSULTATION file #90.21. </w:t>
            </w:r>
          </w:p>
        </w:tc>
        <w:tc>
          <w:tcPr>
            <w:tcW w:w="749" w:type="pct"/>
            <w:shd w:val="clear" w:color="auto" w:fill="FFFFFF"/>
            <w:vAlign w:val="center"/>
          </w:tcPr>
          <w:p w14:paraId="0E306F56" w14:textId="77777777" w:rsidR="000E0341" w:rsidRPr="00831DF1" w:rsidRDefault="000E0341" w:rsidP="00831DF1">
            <w:pPr>
              <w:pStyle w:val="TableEntry"/>
            </w:pPr>
          </w:p>
        </w:tc>
        <w:tc>
          <w:tcPr>
            <w:tcW w:w="755" w:type="pct"/>
            <w:shd w:val="clear" w:color="auto" w:fill="FFFFFF"/>
            <w:vAlign w:val="center"/>
          </w:tcPr>
          <w:p w14:paraId="732BDFC0" w14:textId="77777777" w:rsidR="000E0341" w:rsidRPr="00831DF1" w:rsidRDefault="000E0341" w:rsidP="00831DF1">
            <w:pPr>
              <w:pStyle w:val="TableEntry"/>
            </w:pPr>
          </w:p>
        </w:tc>
      </w:tr>
      <w:tr w:rsidR="00FF7D26" w:rsidRPr="00831DF1" w14:paraId="24286BE3"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5C8EE2F5" w14:textId="77777777" w:rsidR="000E0341" w:rsidRPr="00831DF1" w:rsidRDefault="000E0341" w:rsidP="00831DF1">
            <w:pPr>
              <w:pStyle w:val="TableEntry"/>
              <w:rPr>
                <w:sz w:val="24"/>
                <w:szCs w:val="24"/>
              </w:rPr>
            </w:pPr>
            <w:r w:rsidRPr="00831DF1">
              <w:rPr>
                <w:color w:val="00FFFF"/>
              </w:rPr>
              <w:t> </w:t>
            </w:r>
            <w:r w:rsidRPr="00831DF1">
              <w:t xml:space="preserve"> Note: HL7 Document Type is not used in this HL7 message. TIU identifies document type by the location of the document title in the TIU document hierarchy. </w:t>
            </w:r>
          </w:p>
        </w:tc>
        <w:tc>
          <w:tcPr>
            <w:tcW w:w="749" w:type="pct"/>
            <w:shd w:val="clear" w:color="auto" w:fill="FFFFFF"/>
            <w:vAlign w:val="center"/>
          </w:tcPr>
          <w:p w14:paraId="70A5C12B" w14:textId="77777777" w:rsidR="000E0341" w:rsidRPr="00831DF1" w:rsidRDefault="000E0341" w:rsidP="00831DF1">
            <w:pPr>
              <w:pStyle w:val="TableEntry"/>
            </w:pPr>
          </w:p>
        </w:tc>
        <w:tc>
          <w:tcPr>
            <w:tcW w:w="755" w:type="pct"/>
            <w:shd w:val="clear" w:color="auto" w:fill="FFFFFF"/>
            <w:vAlign w:val="center"/>
          </w:tcPr>
          <w:p w14:paraId="21F08B9B" w14:textId="77777777" w:rsidR="000E0341" w:rsidRPr="00831DF1" w:rsidRDefault="000E0341" w:rsidP="00831DF1">
            <w:pPr>
              <w:pStyle w:val="TableEntry"/>
            </w:pPr>
          </w:p>
        </w:tc>
      </w:tr>
      <w:tr w:rsidR="00FF7D26" w:rsidRPr="00831DF1" w14:paraId="41354CB5"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14:paraId="3DBFAE3E" w14:textId="77777777" w:rsidR="000E0341" w:rsidRPr="00831DF1" w:rsidRDefault="000E0341" w:rsidP="00831DF1">
            <w:pPr>
              <w:pStyle w:val="TableEntry"/>
              <w:rPr>
                <w:sz w:val="24"/>
                <w:szCs w:val="24"/>
              </w:rPr>
            </w:pPr>
            <w:r w:rsidRPr="00831DF1">
              <w:rPr>
                <w:color w:val="FFFFFF"/>
              </w:rPr>
              <w:t>  </w:t>
            </w:r>
            <w:r w:rsidRPr="00831DF1">
              <w:t xml:space="preserve"> entity identifier </w:t>
            </w:r>
          </w:p>
        </w:tc>
        <w:tc>
          <w:tcPr>
            <w:tcW w:w="191" w:type="pct"/>
            <w:tcBorders>
              <w:top w:val="outset" w:sz="6" w:space="0" w:color="auto"/>
              <w:left w:val="outset" w:sz="6" w:space="0" w:color="auto"/>
              <w:bottom w:val="outset" w:sz="6" w:space="0" w:color="auto"/>
              <w:right w:val="outset" w:sz="6" w:space="0" w:color="auto"/>
            </w:tcBorders>
            <w:vAlign w:val="center"/>
          </w:tcPr>
          <w:p w14:paraId="7D8C6500"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14:paraId="0E0BA119"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vAlign w:val="center"/>
          </w:tcPr>
          <w:p w14:paraId="6F2FE55D" w14:textId="77777777" w:rsidR="000E0341" w:rsidRPr="00831DF1" w:rsidRDefault="000E0341" w:rsidP="00831DF1">
            <w:pPr>
              <w:pStyle w:val="TableEntry"/>
              <w:rPr>
                <w:sz w:val="24"/>
                <w:szCs w:val="24"/>
              </w:rPr>
            </w:pPr>
            <w:r w:rsidRPr="00831DF1">
              <w:rPr>
                <w:color w:val="FFFFFF"/>
              </w:rPr>
              <w:t> </w:t>
            </w:r>
            <w:r w:rsidRPr="00831DF1">
              <w:t xml:space="preserve"> 20 </w:t>
            </w:r>
          </w:p>
        </w:tc>
        <w:tc>
          <w:tcPr>
            <w:tcW w:w="202" w:type="pct"/>
            <w:tcBorders>
              <w:top w:val="outset" w:sz="6" w:space="0" w:color="auto"/>
              <w:left w:val="outset" w:sz="6" w:space="0" w:color="auto"/>
              <w:bottom w:val="outset" w:sz="6" w:space="0" w:color="auto"/>
              <w:right w:val="outset" w:sz="6" w:space="0" w:color="auto"/>
            </w:tcBorders>
            <w:vAlign w:val="center"/>
          </w:tcPr>
          <w:p w14:paraId="1B7F2436" w14:textId="77777777" w:rsidR="000E0341" w:rsidRPr="00831DF1" w:rsidRDefault="000E0341"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14:paraId="779CF62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vAlign w:val="center"/>
          </w:tcPr>
          <w:p w14:paraId="5B9CC58F"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14:paraId="2853D532"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14:paraId="3326954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vAlign w:val="center"/>
          </w:tcPr>
          <w:p w14:paraId="6A390AB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vAlign w:val="center"/>
          </w:tcPr>
          <w:p w14:paraId="295D3DD0"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14:paraId="79192FE6" w14:textId="77777777" w:rsidR="000E0341" w:rsidRPr="00831DF1" w:rsidRDefault="000E0341" w:rsidP="00831DF1">
            <w:pPr>
              <w:pStyle w:val="TableEntry"/>
              <w:rPr>
                <w:sz w:val="24"/>
                <w:szCs w:val="24"/>
              </w:rPr>
            </w:pPr>
            <w:r w:rsidRPr="00831DF1">
              <w:rPr>
                <w:color w:val="FFFFFF"/>
              </w:rPr>
              <w:t> </w:t>
            </w:r>
            <w:r w:rsidRPr="00831DF1">
              <w:t xml:space="preserve"> 109 </w:t>
            </w:r>
          </w:p>
        </w:tc>
        <w:tc>
          <w:tcPr>
            <w:tcW w:w="755" w:type="pct"/>
            <w:tcBorders>
              <w:top w:val="outset" w:sz="6" w:space="0" w:color="auto"/>
              <w:left w:val="outset" w:sz="6" w:space="0" w:color="auto"/>
              <w:bottom w:val="outset" w:sz="6" w:space="0" w:color="auto"/>
              <w:right w:val="outset" w:sz="6" w:space="0" w:color="auto"/>
            </w:tcBorders>
            <w:vAlign w:val="center"/>
          </w:tcPr>
          <w:p w14:paraId="564F7481"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4F5FF221"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34CC9F69" w14:textId="77777777" w:rsidR="000E0341" w:rsidRPr="00831DF1" w:rsidRDefault="000E0341" w:rsidP="00831DF1">
            <w:pPr>
              <w:pStyle w:val="TableEntry"/>
              <w:rPr>
                <w:sz w:val="24"/>
                <w:szCs w:val="24"/>
              </w:rPr>
            </w:pPr>
            <w:r w:rsidRPr="00831DF1">
              <w:t xml:space="preserve">HL7 Definition: </w:t>
            </w:r>
          </w:p>
        </w:tc>
        <w:tc>
          <w:tcPr>
            <w:tcW w:w="749" w:type="pct"/>
            <w:shd w:val="clear" w:color="auto" w:fill="FFFFFF"/>
            <w:vAlign w:val="center"/>
          </w:tcPr>
          <w:p w14:paraId="290C48F3" w14:textId="77777777" w:rsidR="000E0341" w:rsidRPr="00831DF1" w:rsidRDefault="000E0341" w:rsidP="00831DF1">
            <w:pPr>
              <w:pStyle w:val="TableEntry"/>
            </w:pPr>
          </w:p>
        </w:tc>
        <w:tc>
          <w:tcPr>
            <w:tcW w:w="755" w:type="pct"/>
            <w:shd w:val="clear" w:color="auto" w:fill="FFFFFF"/>
            <w:vAlign w:val="center"/>
          </w:tcPr>
          <w:p w14:paraId="575768E5" w14:textId="77777777" w:rsidR="000E0341" w:rsidRPr="00831DF1" w:rsidRDefault="000E0341" w:rsidP="00831DF1">
            <w:pPr>
              <w:pStyle w:val="TableEntry"/>
            </w:pPr>
          </w:p>
        </w:tc>
      </w:tr>
      <w:tr w:rsidR="00FF7D26" w:rsidRPr="00831DF1" w14:paraId="5DE7D7CD"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2ED8CD22" w14:textId="77777777" w:rsidR="000E0341" w:rsidRPr="00831DF1" w:rsidRDefault="000E0341" w:rsidP="00831DF1">
            <w:pPr>
              <w:pStyle w:val="TableEntry"/>
              <w:rPr>
                <w:sz w:val="24"/>
                <w:szCs w:val="24"/>
              </w:rPr>
            </w:pPr>
            <w:r w:rsidRPr="00831DF1">
              <w:rPr>
                <w:color w:val="00FFFF"/>
              </w:rPr>
              <w:t> </w:t>
            </w:r>
            <w:r w:rsidRPr="00831DF1">
              <w:t xml:space="preserve"> SURGERY case number </w:t>
            </w:r>
          </w:p>
        </w:tc>
        <w:tc>
          <w:tcPr>
            <w:tcW w:w="749" w:type="pct"/>
            <w:shd w:val="clear" w:color="auto" w:fill="FFFFFF"/>
            <w:vAlign w:val="center"/>
          </w:tcPr>
          <w:p w14:paraId="4E424F77" w14:textId="77777777" w:rsidR="000E0341" w:rsidRPr="00831DF1" w:rsidRDefault="000E0341" w:rsidP="00831DF1">
            <w:pPr>
              <w:pStyle w:val="TableEntry"/>
            </w:pPr>
          </w:p>
        </w:tc>
        <w:tc>
          <w:tcPr>
            <w:tcW w:w="755" w:type="pct"/>
            <w:shd w:val="clear" w:color="auto" w:fill="FFFFFF"/>
            <w:vAlign w:val="center"/>
          </w:tcPr>
          <w:p w14:paraId="60EF7852" w14:textId="77777777" w:rsidR="000E0341" w:rsidRPr="00831DF1" w:rsidRDefault="000E0341" w:rsidP="00831DF1">
            <w:pPr>
              <w:pStyle w:val="TableEntry"/>
            </w:pPr>
          </w:p>
        </w:tc>
      </w:tr>
      <w:tr w:rsidR="00FF7D26" w:rsidRPr="00831DF1" w14:paraId="1FDE96E2"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224EB089" w14:textId="77777777" w:rsidR="000E0341" w:rsidRPr="00831DF1" w:rsidRDefault="000E0341" w:rsidP="00831DF1">
            <w:pPr>
              <w:pStyle w:val="TableEntry"/>
              <w:rPr>
                <w:sz w:val="24"/>
                <w:szCs w:val="24"/>
              </w:rPr>
            </w:pPr>
            <w:r w:rsidRPr="00831DF1">
              <w:rPr>
                <w:color w:val="00FFFF"/>
              </w:rPr>
              <w:t> </w:t>
            </w:r>
            <w:r w:rsidRPr="00831DF1">
              <w:t xml:space="preserve"> Consult number </w:t>
            </w:r>
          </w:p>
        </w:tc>
        <w:tc>
          <w:tcPr>
            <w:tcW w:w="749" w:type="pct"/>
            <w:shd w:val="clear" w:color="auto" w:fill="FFFFFF"/>
            <w:vAlign w:val="center"/>
          </w:tcPr>
          <w:p w14:paraId="3FD7422C" w14:textId="77777777" w:rsidR="000E0341" w:rsidRPr="00831DF1" w:rsidRDefault="000E0341" w:rsidP="00831DF1">
            <w:pPr>
              <w:pStyle w:val="TableEntry"/>
            </w:pPr>
          </w:p>
        </w:tc>
        <w:tc>
          <w:tcPr>
            <w:tcW w:w="755" w:type="pct"/>
            <w:shd w:val="clear" w:color="auto" w:fill="FFFFFF"/>
            <w:vAlign w:val="center"/>
          </w:tcPr>
          <w:p w14:paraId="401279FC" w14:textId="77777777" w:rsidR="000E0341" w:rsidRPr="00831DF1" w:rsidRDefault="000E0341" w:rsidP="00831DF1">
            <w:pPr>
              <w:pStyle w:val="TableEntry"/>
            </w:pPr>
          </w:p>
        </w:tc>
      </w:tr>
      <w:tr w:rsidR="00FF7D26" w:rsidRPr="00831DF1" w14:paraId="752A6034"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394F29E1" w14:textId="77777777" w:rsidR="000E0341" w:rsidRPr="00831DF1" w:rsidRDefault="000E0341" w:rsidP="00831DF1">
            <w:pPr>
              <w:pStyle w:val="TableEntry"/>
              <w:rPr>
                <w:sz w:val="24"/>
                <w:szCs w:val="24"/>
              </w:rPr>
            </w:pPr>
            <w:r w:rsidRPr="00831DF1">
              <w:rPr>
                <w:color w:val="FFFFFF"/>
              </w:rPr>
              <w:t>  </w:t>
            </w:r>
            <w:r w:rsidRPr="00831DF1">
              <w:t xml:space="preserve"> namespace ID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D06650C"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695F3BB3" w14:textId="77777777" w:rsidR="000E0341" w:rsidRPr="00831DF1" w:rsidRDefault="000E0341" w:rsidP="00831DF1">
            <w:pPr>
              <w:pStyle w:val="TableEntry"/>
              <w:rPr>
                <w:sz w:val="24"/>
                <w:szCs w:val="24"/>
              </w:rPr>
            </w:pPr>
            <w:r w:rsidRPr="00831DF1">
              <w:rPr>
                <w:color w:val="FFFFFF"/>
              </w:rPr>
              <w:t> </w:t>
            </w:r>
            <w:r w:rsidRPr="00831DF1">
              <w:t xml:space="preserve"> IS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58220AA" w14:textId="77777777" w:rsidR="000E0341" w:rsidRPr="00831DF1" w:rsidRDefault="000E0341" w:rsidP="00831DF1">
            <w:pPr>
              <w:pStyle w:val="TableEntry"/>
              <w:rPr>
                <w:sz w:val="24"/>
                <w:szCs w:val="24"/>
              </w:rPr>
            </w:pPr>
            <w:r w:rsidRPr="00831DF1">
              <w:rPr>
                <w:color w:val="FFFFFF"/>
              </w:rPr>
              <w:t> </w:t>
            </w:r>
            <w:r w:rsidRPr="00831DF1">
              <w:t xml:space="preserve"> 10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C2BDD0B" w14:textId="77777777"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69CBCD2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4A8B43F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BBC186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5A01ED6E" w14:textId="77777777" w:rsidR="000E0341" w:rsidRPr="00831DF1" w:rsidRDefault="000E0341" w:rsidP="00831DF1">
            <w:pPr>
              <w:pStyle w:val="TableEntry"/>
              <w:rPr>
                <w:sz w:val="24"/>
                <w:szCs w:val="24"/>
              </w:rPr>
            </w:pPr>
            <w:r w:rsidRPr="00831DF1">
              <w:rPr>
                <w:color w:val="FFFFFF"/>
              </w:rPr>
              <w:t> </w:t>
            </w:r>
            <w:r w:rsidRPr="00831DF1">
              <w:t xml:space="preserve"> 0363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16FE7B0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14:paraId="3BC20B1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1E2F5103"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18439EA8"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6FA689C"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75B9AE89" w14:textId="77777777" w:rsidR="000E0341" w:rsidRPr="00831DF1" w:rsidRDefault="000E0341" w:rsidP="00831DF1">
            <w:pPr>
              <w:pStyle w:val="TableEntry"/>
              <w:rPr>
                <w:sz w:val="24"/>
                <w:szCs w:val="24"/>
              </w:rPr>
            </w:pPr>
            <w:r w:rsidRPr="00831DF1">
              <w:rPr>
                <w:color w:val="FFFFFF"/>
              </w:rPr>
              <w:t>  </w:t>
            </w:r>
            <w:r w:rsidRPr="00831DF1">
              <w:t xml:space="preserve"> universal ID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6F69C384"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477E81A2"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B40063B"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23BF23B" w14:textId="77777777"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0C89163"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797E2F2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78E48B44"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72BF9946"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3B68101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14:paraId="223DE6F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3BD397A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3F6DEBC3"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81722AF"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7F8C2187" w14:textId="77777777" w:rsidR="000E0341" w:rsidRPr="00831DF1" w:rsidRDefault="000E0341" w:rsidP="00831DF1">
            <w:pPr>
              <w:pStyle w:val="TableEntry"/>
              <w:rPr>
                <w:sz w:val="24"/>
                <w:szCs w:val="24"/>
              </w:rPr>
            </w:pPr>
            <w:r w:rsidRPr="00831DF1">
              <w:rPr>
                <w:color w:val="FFFFFF"/>
              </w:rPr>
              <w:t>  </w:t>
            </w:r>
            <w:r w:rsidRPr="00831DF1">
              <w:t xml:space="preserve"> universal ID type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DEF37CC" w14:textId="77777777" w:rsidR="000E0341" w:rsidRPr="00831DF1" w:rsidRDefault="000E0341" w:rsidP="00831DF1">
            <w:pPr>
              <w:pStyle w:val="TableEntry"/>
              <w:rPr>
                <w:sz w:val="24"/>
                <w:szCs w:val="24"/>
              </w:rPr>
            </w:pPr>
            <w:r w:rsidRPr="00831DF1">
              <w:rPr>
                <w:color w:val="FFFFFF"/>
              </w:rPr>
              <w:t> </w:t>
            </w:r>
            <w:r w:rsidRPr="00831DF1">
              <w:t xml:space="preserve"> 4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D3C5B69"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F8B9DDE" w14:textId="77777777" w:rsidR="000E0341" w:rsidRPr="00831DF1" w:rsidRDefault="000E0341"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A341582" w14:textId="77777777"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B29D71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6F2E9142"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6887786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3021EE31" w14:textId="77777777" w:rsidR="000E0341" w:rsidRPr="00831DF1" w:rsidRDefault="000E0341" w:rsidP="00831DF1">
            <w:pPr>
              <w:pStyle w:val="TableEntry"/>
              <w:rPr>
                <w:sz w:val="24"/>
                <w:szCs w:val="24"/>
              </w:rPr>
            </w:pPr>
            <w:r w:rsidRPr="00831DF1">
              <w:rPr>
                <w:color w:val="FFFFFF"/>
              </w:rPr>
              <w:t> </w:t>
            </w:r>
            <w:r w:rsidRPr="00831DF1">
              <w:t xml:space="preserve"> 0301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20BB962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14:paraId="577D4E6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7D34E01D"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7086A28E" w14:textId="77777777"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14:paraId="7BABFAB2"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2A9A9294" w14:textId="77777777" w:rsidR="000E0341" w:rsidRPr="00831DF1" w:rsidRDefault="000E0341" w:rsidP="00831DF1">
            <w:pPr>
              <w:pStyle w:val="TableEntry"/>
              <w:rPr>
                <w:sz w:val="24"/>
                <w:szCs w:val="24"/>
              </w:rPr>
            </w:pPr>
            <w:r w:rsidRPr="00831DF1">
              <w:rPr>
                <w:color w:val="FFFFFF"/>
              </w:rPr>
              <w:t> </w:t>
            </w:r>
            <w:r w:rsidRPr="00831DF1">
              <w:t xml:space="preserve"> Parent Document Number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6F60D1D" w14:textId="77777777" w:rsidR="000E0341" w:rsidRPr="00831DF1" w:rsidRDefault="000E0341" w:rsidP="00831DF1">
            <w:pPr>
              <w:pStyle w:val="TableEntry"/>
              <w:rPr>
                <w:sz w:val="24"/>
                <w:szCs w:val="24"/>
              </w:rPr>
            </w:pPr>
            <w:r w:rsidRPr="00831DF1">
              <w:rPr>
                <w:color w:val="FFFFFF"/>
              </w:rPr>
              <w:t> </w:t>
            </w:r>
            <w:r w:rsidRPr="00831DF1">
              <w:t xml:space="preserve"> 13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2861C0BE" w14:textId="77777777" w:rsidR="000E0341" w:rsidRPr="00831DF1" w:rsidRDefault="000E0341" w:rsidP="00831DF1">
            <w:pPr>
              <w:pStyle w:val="TableEntry"/>
              <w:rPr>
                <w:sz w:val="24"/>
                <w:szCs w:val="24"/>
              </w:rPr>
            </w:pPr>
            <w:r w:rsidRPr="00831DF1">
              <w:rPr>
                <w:color w:val="FFFFFF"/>
              </w:rPr>
              <w:t> </w:t>
            </w:r>
            <w:r w:rsidRPr="00831DF1">
              <w:t xml:space="preserve"> EI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92BFD22" w14:textId="77777777" w:rsidR="000E0341" w:rsidRPr="00831DF1" w:rsidRDefault="000E0341" w:rsidP="00831DF1">
            <w:pPr>
              <w:pStyle w:val="TableEntry"/>
              <w:rPr>
                <w:sz w:val="24"/>
                <w:szCs w:val="24"/>
              </w:rPr>
            </w:pPr>
            <w:r w:rsidRPr="00831DF1">
              <w:rPr>
                <w:color w:val="FFFFFF"/>
              </w:rPr>
              <w:t> </w:t>
            </w:r>
            <w:r w:rsidRPr="00831DF1">
              <w:t xml:space="preserve"> 30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79ADF76" w14:textId="77777777"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4B7B911A" w14:textId="77777777"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5E7A671D"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8D2A71E"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6461ECBC"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1BC3C30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14:paraId="401E08D6"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5B45C80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1F1820B8" w14:textId="77777777" w:rsidR="000E0341" w:rsidRPr="00831DF1" w:rsidRDefault="000E0341" w:rsidP="00831DF1">
            <w:pPr>
              <w:pStyle w:val="TableEntry"/>
              <w:rPr>
                <w:sz w:val="24"/>
                <w:szCs w:val="24"/>
              </w:rPr>
            </w:pPr>
            <w:r w:rsidRPr="00831DF1">
              <w:rPr>
                <w:color w:val="FFFFFF"/>
              </w:rPr>
              <w:t> </w:t>
            </w:r>
            <w:r w:rsidRPr="00831DF1">
              <w:t xml:space="preserve"> 9.6.1.13 </w:t>
            </w:r>
          </w:p>
        </w:tc>
      </w:tr>
      <w:tr w:rsidR="00FF7D26" w:rsidRPr="00831DF1" w14:paraId="45DFB7EA"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0FBD864A" w14:textId="77777777" w:rsidR="000E0341" w:rsidRPr="00831DF1" w:rsidRDefault="000E0341" w:rsidP="00831DF1">
            <w:pPr>
              <w:pStyle w:val="TableEntry"/>
              <w:rPr>
                <w:sz w:val="24"/>
                <w:szCs w:val="24"/>
              </w:rPr>
            </w:pPr>
            <w:r w:rsidRPr="00831DF1">
              <w:rPr>
                <w:color w:val="FFFFFF"/>
              </w:rPr>
              <w:t> </w:t>
            </w:r>
            <w:r w:rsidRPr="00831DF1">
              <w:t xml:space="preserve"> Placer Order Number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74D56FAA" w14:textId="77777777" w:rsidR="000E0341" w:rsidRPr="00831DF1" w:rsidRDefault="000E0341" w:rsidP="00831DF1">
            <w:pPr>
              <w:pStyle w:val="TableEntry"/>
              <w:rPr>
                <w:sz w:val="24"/>
                <w:szCs w:val="24"/>
              </w:rPr>
            </w:pPr>
            <w:r w:rsidRPr="00831DF1">
              <w:rPr>
                <w:color w:val="FFFFFF"/>
              </w:rPr>
              <w:t> </w:t>
            </w:r>
            <w:r w:rsidRPr="00831DF1">
              <w:t xml:space="preserve"> 14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B29C219" w14:textId="77777777" w:rsidR="000E0341" w:rsidRPr="00831DF1" w:rsidRDefault="000E0341" w:rsidP="00831DF1">
            <w:pPr>
              <w:pStyle w:val="TableEntry"/>
              <w:rPr>
                <w:sz w:val="24"/>
                <w:szCs w:val="24"/>
              </w:rPr>
            </w:pPr>
            <w:r w:rsidRPr="00831DF1">
              <w:rPr>
                <w:color w:val="FFFFFF"/>
              </w:rPr>
              <w:t> </w:t>
            </w:r>
            <w:r w:rsidRPr="00831DF1">
              <w:t xml:space="preserve"> EI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C07FDF1" w14:textId="77777777" w:rsidR="000E0341" w:rsidRPr="00831DF1" w:rsidRDefault="000E0341" w:rsidP="00831DF1">
            <w:pPr>
              <w:pStyle w:val="TableEntry"/>
              <w:rPr>
                <w:sz w:val="24"/>
                <w:szCs w:val="24"/>
              </w:rPr>
            </w:pPr>
            <w:r w:rsidRPr="00831DF1">
              <w:rPr>
                <w:color w:val="FFFFFF"/>
              </w:rPr>
              <w:t> </w:t>
            </w:r>
            <w:r w:rsidRPr="00831DF1">
              <w:t xml:space="preserve"> 22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9A5DD9E" w14:textId="77777777"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B33D2CA" w14:textId="77777777"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2E2A4170"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61D260E"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47499BA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6DE6760B"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14:paraId="3D4B6C4C"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1186737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6E080CCB" w14:textId="77777777" w:rsidR="000E0341" w:rsidRPr="00831DF1" w:rsidRDefault="000E0341" w:rsidP="00831DF1">
            <w:pPr>
              <w:pStyle w:val="TableEntry"/>
              <w:rPr>
                <w:sz w:val="24"/>
                <w:szCs w:val="24"/>
              </w:rPr>
            </w:pPr>
            <w:r w:rsidRPr="00831DF1">
              <w:rPr>
                <w:color w:val="FFFFFF"/>
              </w:rPr>
              <w:t> </w:t>
            </w:r>
            <w:r w:rsidRPr="00831DF1">
              <w:t xml:space="preserve"> 9.6.1.14 </w:t>
            </w:r>
          </w:p>
        </w:tc>
      </w:tr>
      <w:tr w:rsidR="00FF7D26" w:rsidRPr="00831DF1" w14:paraId="6489C33B"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329F62B3" w14:textId="77777777" w:rsidR="000E0341" w:rsidRPr="00831DF1" w:rsidRDefault="000E0341" w:rsidP="00831DF1">
            <w:pPr>
              <w:pStyle w:val="TableEntry"/>
              <w:rPr>
                <w:sz w:val="24"/>
                <w:szCs w:val="24"/>
              </w:rPr>
            </w:pPr>
            <w:r w:rsidRPr="00831DF1">
              <w:rPr>
                <w:color w:val="FFFFFF"/>
              </w:rPr>
              <w:t> </w:t>
            </w:r>
            <w:r w:rsidRPr="00831DF1">
              <w:t xml:space="preserve"> Filler Order Number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79A4CF0" w14:textId="77777777" w:rsidR="000E0341" w:rsidRPr="00831DF1" w:rsidRDefault="000E0341" w:rsidP="00831DF1">
            <w:pPr>
              <w:pStyle w:val="TableEntry"/>
              <w:rPr>
                <w:sz w:val="24"/>
                <w:szCs w:val="24"/>
              </w:rPr>
            </w:pPr>
            <w:r w:rsidRPr="00831DF1">
              <w:rPr>
                <w:color w:val="FFFFFF"/>
              </w:rPr>
              <w:t> </w:t>
            </w:r>
            <w:r w:rsidRPr="00831DF1">
              <w:t xml:space="preserve"> 15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658659D8" w14:textId="77777777" w:rsidR="000E0341" w:rsidRPr="00831DF1" w:rsidRDefault="000E0341" w:rsidP="00831DF1">
            <w:pPr>
              <w:pStyle w:val="TableEntry"/>
              <w:rPr>
                <w:sz w:val="24"/>
                <w:szCs w:val="24"/>
              </w:rPr>
            </w:pPr>
            <w:r w:rsidRPr="00831DF1">
              <w:rPr>
                <w:color w:val="FFFFFF"/>
              </w:rPr>
              <w:t> </w:t>
            </w:r>
            <w:r w:rsidRPr="00831DF1">
              <w:t xml:space="preserve"> EI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E319852" w14:textId="77777777" w:rsidR="000E0341" w:rsidRPr="00831DF1" w:rsidRDefault="000E0341" w:rsidP="00831DF1">
            <w:pPr>
              <w:pStyle w:val="TableEntry"/>
              <w:rPr>
                <w:sz w:val="24"/>
                <w:szCs w:val="24"/>
              </w:rPr>
            </w:pPr>
            <w:r w:rsidRPr="00831DF1">
              <w:rPr>
                <w:color w:val="FFFFFF"/>
              </w:rPr>
              <w:t> </w:t>
            </w:r>
            <w:r w:rsidRPr="00831DF1">
              <w:t xml:space="preserve"> 22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FAD6E5B" w14:textId="77777777"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B6FA0E7" w14:textId="77777777"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447CA3E5"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7CA86A32"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14:paraId="63FEF07B"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465C8350"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14:paraId="66266BBA"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6AFFAC5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6D83636A" w14:textId="77777777" w:rsidR="000E0341" w:rsidRPr="00831DF1" w:rsidRDefault="000E0341" w:rsidP="00831DF1">
            <w:pPr>
              <w:pStyle w:val="TableEntry"/>
              <w:rPr>
                <w:sz w:val="24"/>
                <w:szCs w:val="24"/>
              </w:rPr>
            </w:pPr>
            <w:r w:rsidRPr="00831DF1">
              <w:rPr>
                <w:color w:val="FFFFFF"/>
              </w:rPr>
              <w:t> </w:t>
            </w:r>
            <w:r w:rsidRPr="00831DF1">
              <w:t xml:space="preserve"> 9.6.1.15 </w:t>
            </w:r>
          </w:p>
        </w:tc>
      </w:tr>
      <w:tr w:rsidR="00FF7D26" w:rsidRPr="00831DF1" w14:paraId="1A182FEA" w14:textId="77777777"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14:paraId="141393AA" w14:textId="77777777" w:rsidR="000E0341" w:rsidRPr="00831DF1" w:rsidRDefault="000E0341" w:rsidP="00831DF1">
            <w:pPr>
              <w:pStyle w:val="TableEntry"/>
              <w:rPr>
                <w:sz w:val="24"/>
                <w:szCs w:val="24"/>
              </w:rPr>
            </w:pPr>
            <w:r w:rsidRPr="00831DF1">
              <w:rPr>
                <w:color w:val="FFFFFF"/>
              </w:rPr>
              <w:t> </w:t>
            </w:r>
            <w:r w:rsidRPr="00831DF1">
              <w:t xml:space="preserve"> Unique Document File Name </w:t>
            </w:r>
          </w:p>
        </w:tc>
        <w:tc>
          <w:tcPr>
            <w:tcW w:w="191" w:type="pct"/>
            <w:tcBorders>
              <w:top w:val="outset" w:sz="6" w:space="0" w:color="auto"/>
              <w:left w:val="outset" w:sz="6" w:space="0" w:color="auto"/>
              <w:bottom w:val="outset" w:sz="6" w:space="0" w:color="auto"/>
              <w:right w:val="outset" w:sz="6" w:space="0" w:color="auto"/>
            </w:tcBorders>
            <w:vAlign w:val="center"/>
          </w:tcPr>
          <w:p w14:paraId="4E14A372" w14:textId="77777777" w:rsidR="000E0341" w:rsidRPr="00831DF1" w:rsidRDefault="000E0341" w:rsidP="00831DF1">
            <w:pPr>
              <w:pStyle w:val="TableEntry"/>
              <w:rPr>
                <w:sz w:val="24"/>
                <w:szCs w:val="24"/>
              </w:rPr>
            </w:pPr>
            <w:r w:rsidRPr="00831DF1">
              <w:rPr>
                <w:color w:val="FFFFFF"/>
              </w:rPr>
              <w:t> </w:t>
            </w:r>
            <w:r w:rsidRPr="00831DF1">
              <w:t xml:space="preserve"> 16 </w:t>
            </w:r>
          </w:p>
        </w:tc>
        <w:tc>
          <w:tcPr>
            <w:tcW w:w="248" w:type="pct"/>
            <w:tcBorders>
              <w:top w:val="outset" w:sz="6" w:space="0" w:color="auto"/>
              <w:left w:val="outset" w:sz="6" w:space="0" w:color="auto"/>
              <w:bottom w:val="outset" w:sz="6" w:space="0" w:color="auto"/>
              <w:right w:val="outset" w:sz="6" w:space="0" w:color="auto"/>
            </w:tcBorders>
            <w:vAlign w:val="center"/>
          </w:tcPr>
          <w:p w14:paraId="08CF1938" w14:textId="77777777" w:rsidR="000E0341" w:rsidRPr="00831DF1" w:rsidRDefault="000E0341" w:rsidP="00831DF1">
            <w:pPr>
              <w:pStyle w:val="TableEntry"/>
              <w:rPr>
                <w:sz w:val="24"/>
                <w:szCs w:val="24"/>
              </w:rPr>
            </w:pPr>
            <w:r w:rsidRPr="00831DF1">
              <w:rPr>
                <w:color w:val="FFFFFF"/>
              </w:rPr>
              <w:t> </w:t>
            </w:r>
            <w:r w:rsidRPr="00831DF1">
              <w:t xml:space="preserve"> TX </w:t>
            </w:r>
          </w:p>
        </w:tc>
        <w:tc>
          <w:tcPr>
            <w:tcW w:w="202" w:type="pct"/>
            <w:tcBorders>
              <w:top w:val="outset" w:sz="6" w:space="0" w:color="auto"/>
              <w:left w:val="outset" w:sz="6" w:space="0" w:color="auto"/>
              <w:bottom w:val="outset" w:sz="6" w:space="0" w:color="auto"/>
              <w:right w:val="outset" w:sz="6" w:space="0" w:color="auto"/>
            </w:tcBorders>
            <w:vAlign w:val="center"/>
          </w:tcPr>
          <w:p w14:paraId="0C0733CB" w14:textId="77777777" w:rsidR="000E0341" w:rsidRPr="00831DF1" w:rsidRDefault="000E0341" w:rsidP="00831DF1">
            <w:pPr>
              <w:pStyle w:val="TableEntry"/>
              <w:rPr>
                <w:sz w:val="24"/>
                <w:szCs w:val="24"/>
              </w:rPr>
            </w:pPr>
            <w:r w:rsidRPr="00831DF1">
              <w:rPr>
                <w:color w:val="FFFFFF"/>
              </w:rPr>
              <w:t> </w:t>
            </w:r>
            <w:r w:rsidRPr="00831DF1">
              <w:t xml:space="preserve"> 60 </w:t>
            </w:r>
          </w:p>
        </w:tc>
        <w:tc>
          <w:tcPr>
            <w:tcW w:w="202" w:type="pct"/>
            <w:tcBorders>
              <w:top w:val="outset" w:sz="6" w:space="0" w:color="auto"/>
              <w:left w:val="outset" w:sz="6" w:space="0" w:color="auto"/>
              <w:bottom w:val="outset" w:sz="6" w:space="0" w:color="auto"/>
              <w:right w:val="outset" w:sz="6" w:space="0" w:color="auto"/>
            </w:tcBorders>
            <w:vAlign w:val="center"/>
          </w:tcPr>
          <w:p w14:paraId="0B5A99F0" w14:textId="77777777" w:rsidR="000E0341" w:rsidRPr="00831DF1" w:rsidRDefault="000E0341" w:rsidP="00831DF1">
            <w:pPr>
              <w:pStyle w:val="TableEntry"/>
              <w:rPr>
                <w:sz w:val="24"/>
                <w:szCs w:val="24"/>
              </w:rPr>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14:paraId="2DD03F97" w14:textId="77777777"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vAlign w:val="center"/>
          </w:tcPr>
          <w:p w14:paraId="29244E90"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191" w:type="pct"/>
            <w:tcBorders>
              <w:top w:val="outset" w:sz="6" w:space="0" w:color="auto"/>
              <w:left w:val="outset" w:sz="6" w:space="0" w:color="auto"/>
              <w:bottom w:val="outset" w:sz="6" w:space="0" w:color="auto"/>
              <w:right w:val="outset" w:sz="6" w:space="0" w:color="auto"/>
            </w:tcBorders>
            <w:vAlign w:val="center"/>
          </w:tcPr>
          <w:p w14:paraId="70E6A175"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14:paraId="5ACCF9B7"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vAlign w:val="center"/>
          </w:tcPr>
          <w:p w14:paraId="0494D73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vAlign w:val="center"/>
          </w:tcPr>
          <w:p w14:paraId="5D105A5A"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14:paraId="57670995" w14:textId="77777777" w:rsidR="000E0341" w:rsidRPr="00831DF1" w:rsidRDefault="000E0341" w:rsidP="00831DF1">
            <w:pPr>
              <w:pStyle w:val="TableEntry"/>
              <w:rPr>
                <w:sz w:val="24"/>
                <w:szCs w:val="24"/>
              </w:rPr>
            </w:pPr>
            <w:r w:rsidRPr="00831DF1">
              <w:t xml:space="preserve">History &amp; Physical </w:t>
            </w:r>
          </w:p>
        </w:tc>
        <w:tc>
          <w:tcPr>
            <w:tcW w:w="755" w:type="pct"/>
            <w:tcBorders>
              <w:top w:val="outset" w:sz="6" w:space="0" w:color="auto"/>
              <w:left w:val="outset" w:sz="6" w:space="0" w:color="auto"/>
              <w:bottom w:val="outset" w:sz="6" w:space="0" w:color="auto"/>
              <w:right w:val="outset" w:sz="6" w:space="0" w:color="auto"/>
            </w:tcBorders>
            <w:vAlign w:val="center"/>
          </w:tcPr>
          <w:p w14:paraId="26E77FA2" w14:textId="77777777" w:rsidR="000E0341" w:rsidRPr="00831DF1" w:rsidRDefault="000E0341" w:rsidP="00831DF1">
            <w:pPr>
              <w:pStyle w:val="TableEntry"/>
              <w:rPr>
                <w:sz w:val="24"/>
                <w:szCs w:val="24"/>
              </w:rPr>
            </w:pPr>
            <w:r w:rsidRPr="00831DF1">
              <w:rPr>
                <w:color w:val="FFFFFF"/>
              </w:rPr>
              <w:t> </w:t>
            </w:r>
            <w:r w:rsidRPr="00831DF1">
              <w:t xml:space="preserve"> 9.6.1.16 </w:t>
            </w:r>
          </w:p>
        </w:tc>
      </w:tr>
      <w:tr w:rsidR="00FF7D26" w:rsidRPr="00831DF1" w14:paraId="4221AFC9"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2CF2D11E" w14:textId="77777777" w:rsidR="000E0341" w:rsidRPr="00831DF1" w:rsidRDefault="000E0341" w:rsidP="00831DF1">
            <w:pPr>
              <w:pStyle w:val="TableEntry"/>
              <w:rPr>
                <w:sz w:val="24"/>
                <w:szCs w:val="24"/>
              </w:rPr>
            </w:pPr>
            <w:r w:rsidRPr="00831DF1">
              <w:t xml:space="preserve">HL7 Definition: </w:t>
            </w:r>
          </w:p>
        </w:tc>
        <w:tc>
          <w:tcPr>
            <w:tcW w:w="749" w:type="pct"/>
            <w:shd w:val="clear" w:color="auto" w:fill="FFFFFF"/>
            <w:vAlign w:val="center"/>
          </w:tcPr>
          <w:p w14:paraId="7A4D2CB5" w14:textId="77777777" w:rsidR="000E0341" w:rsidRPr="00831DF1" w:rsidRDefault="000E0341" w:rsidP="00831DF1">
            <w:pPr>
              <w:pStyle w:val="TableEntry"/>
            </w:pPr>
          </w:p>
        </w:tc>
        <w:tc>
          <w:tcPr>
            <w:tcW w:w="755" w:type="pct"/>
            <w:shd w:val="clear" w:color="auto" w:fill="FFFFFF"/>
            <w:vAlign w:val="center"/>
          </w:tcPr>
          <w:p w14:paraId="7DB92086" w14:textId="77777777" w:rsidR="000E0341" w:rsidRPr="00831DF1" w:rsidRDefault="000E0341" w:rsidP="00831DF1">
            <w:pPr>
              <w:pStyle w:val="TableEntry"/>
            </w:pPr>
          </w:p>
        </w:tc>
      </w:tr>
      <w:tr w:rsidR="00FF7D26" w:rsidRPr="00831DF1" w14:paraId="2B730451"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21619CA5" w14:textId="77777777" w:rsidR="000E0341" w:rsidRPr="00831DF1" w:rsidRDefault="000E0341" w:rsidP="00831DF1">
            <w:pPr>
              <w:pStyle w:val="TableEntry"/>
              <w:rPr>
                <w:sz w:val="24"/>
                <w:szCs w:val="24"/>
              </w:rPr>
            </w:pPr>
            <w:r w:rsidRPr="00831DF1">
              <w:rPr>
                <w:color w:val="00FFFF"/>
              </w:rPr>
              <w:t> </w:t>
            </w:r>
            <w:r w:rsidRPr="00831DF1">
              <w:t xml:space="preserve"> Document Title: This field contains a unique document title which must match an existing title in the TIU DOCUMENT DEFINITION file #8925.1 at the receiving location. If this title does not exactly match the title in TIU, the HL7 record will be rejected. Note that the location of this title within the TIU document class hierarchy determines the type of document that will be created, not the content of the HL7 message. </w:t>
            </w:r>
          </w:p>
        </w:tc>
        <w:tc>
          <w:tcPr>
            <w:tcW w:w="749" w:type="pct"/>
            <w:shd w:val="clear" w:color="auto" w:fill="FFFFFF"/>
            <w:vAlign w:val="center"/>
          </w:tcPr>
          <w:p w14:paraId="38C32BA0" w14:textId="77777777" w:rsidR="000E0341" w:rsidRPr="00831DF1" w:rsidRDefault="000E0341" w:rsidP="00831DF1">
            <w:pPr>
              <w:pStyle w:val="TableEntry"/>
            </w:pPr>
          </w:p>
        </w:tc>
        <w:tc>
          <w:tcPr>
            <w:tcW w:w="755" w:type="pct"/>
            <w:shd w:val="clear" w:color="auto" w:fill="FFFFFF"/>
            <w:vAlign w:val="center"/>
          </w:tcPr>
          <w:p w14:paraId="326D701E" w14:textId="77777777" w:rsidR="000E0341" w:rsidRPr="00831DF1" w:rsidRDefault="000E0341" w:rsidP="00831DF1">
            <w:pPr>
              <w:pStyle w:val="TableEntry"/>
            </w:pPr>
          </w:p>
        </w:tc>
      </w:tr>
    </w:tbl>
    <w:p w14:paraId="767973F6" w14:textId="77777777" w:rsidR="00FF7D26" w:rsidRPr="00831DF1" w:rsidRDefault="00FF7D26"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0"/>
        <w:gridCol w:w="386"/>
        <w:gridCol w:w="441"/>
        <w:gridCol w:w="411"/>
        <w:gridCol w:w="417"/>
        <w:gridCol w:w="497"/>
        <w:gridCol w:w="395"/>
        <w:gridCol w:w="386"/>
        <w:gridCol w:w="574"/>
        <w:gridCol w:w="1129"/>
        <w:gridCol w:w="898"/>
        <w:gridCol w:w="1359"/>
        <w:gridCol w:w="1380"/>
      </w:tblGrid>
      <w:tr w:rsidR="00A67C33" w:rsidRPr="00831DF1" w14:paraId="0938E739" w14:textId="77777777" w:rsidTr="00A67C33">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14:paraId="2C628AB9" w14:textId="77777777" w:rsidR="00A67C33" w:rsidRPr="00831DF1" w:rsidRDefault="00A67C33" w:rsidP="00831DF1">
            <w:pPr>
              <w:pStyle w:val="TableEntry"/>
              <w:rPr>
                <w:color w:val="FFFFFF"/>
              </w:rPr>
            </w:pPr>
            <w:r w:rsidRPr="00831DF1">
              <w:rPr>
                <w:b/>
              </w:rPr>
              <w:t>Name</w:t>
            </w:r>
          </w:p>
        </w:tc>
        <w:tc>
          <w:tcPr>
            <w:tcW w:w="191" w:type="pct"/>
            <w:tcBorders>
              <w:top w:val="outset" w:sz="6" w:space="0" w:color="auto"/>
              <w:left w:val="outset" w:sz="6" w:space="0" w:color="auto"/>
              <w:bottom w:val="outset" w:sz="6" w:space="0" w:color="auto"/>
              <w:right w:val="outset" w:sz="6" w:space="0" w:color="auto"/>
            </w:tcBorders>
            <w:vAlign w:val="center"/>
          </w:tcPr>
          <w:p w14:paraId="5B70937A" w14:textId="77777777" w:rsidR="00A67C33" w:rsidRPr="00831DF1" w:rsidRDefault="00A67C33" w:rsidP="00831DF1">
            <w:pPr>
              <w:pStyle w:val="TableEntry"/>
            </w:pPr>
            <w:r w:rsidRPr="00831DF1">
              <w:rPr>
                <w:b/>
              </w:rPr>
              <w:t>Seq</w:t>
            </w:r>
          </w:p>
        </w:tc>
        <w:tc>
          <w:tcPr>
            <w:tcW w:w="239" w:type="pct"/>
            <w:tcBorders>
              <w:top w:val="outset" w:sz="6" w:space="0" w:color="auto"/>
              <w:left w:val="outset" w:sz="6" w:space="0" w:color="auto"/>
              <w:bottom w:val="outset" w:sz="6" w:space="0" w:color="auto"/>
              <w:right w:val="outset" w:sz="6" w:space="0" w:color="auto"/>
            </w:tcBorders>
            <w:vAlign w:val="center"/>
          </w:tcPr>
          <w:p w14:paraId="08D698F9" w14:textId="77777777" w:rsidR="00A67C33" w:rsidRPr="00831DF1" w:rsidRDefault="00A67C33" w:rsidP="00831DF1">
            <w:pPr>
              <w:pStyle w:val="TableEntry"/>
              <w:rPr>
                <w:color w:val="FFFFFF"/>
              </w:rPr>
            </w:pPr>
            <w:r w:rsidRPr="00831DF1">
              <w:rPr>
                <w:b/>
              </w:rPr>
              <w:t>DT</w:t>
            </w:r>
          </w:p>
        </w:tc>
        <w:tc>
          <w:tcPr>
            <w:tcW w:w="230" w:type="pct"/>
            <w:tcBorders>
              <w:top w:val="outset" w:sz="6" w:space="0" w:color="auto"/>
              <w:left w:val="outset" w:sz="6" w:space="0" w:color="auto"/>
              <w:bottom w:val="outset" w:sz="6" w:space="0" w:color="auto"/>
              <w:right w:val="outset" w:sz="6" w:space="0" w:color="auto"/>
            </w:tcBorders>
            <w:vAlign w:val="center"/>
          </w:tcPr>
          <w:p w14:paraId="2BB74048" w14:textId="77777777" w:rsidR="00A67C33" w:rsidRPr="00831DF1" w:rsidRDefault="00A67C33" w:rsidP="00831DF1">
            <w:pPr>
              <w:pStyle w:val="TableEntry"/>
              <w:rPr>
                <w:color w:val="FFFFFF"/>
              </w:rPr>
            </w:pPr>
            <w:r w:rsidRPr="00831DF1">
              <w:rPr>
                <w:b/>
              </w:rPr>
              <w:t>Len</w:t>
            </w:r>
          </w:p>
        </w:tc>
        <w:tc>
          <w:tcPr>
            <w:tcW w:w="229" w:type="pct"/>
            <w:tcBorders>
              <w:top w:val="outset" w:sz="6" w:space="0" w:color="auto"/>
              <w:left w:val="outset" w:sz="6" w:space="0" w:color="auto"/>
              <w:bottom w:val="outset" w:sz="6" w:space="0" w:color="auto"/>
              <w:right w:val="outset" w:sz="6" w:space="0" w:color="auto"/>
            </w:tcBorders>
            <w:vAlign w:val="center"/>
          </w:tcPr>
          <w:p w14:paraId="3029C9FF" w14:textId="77777777" w:rsidR="00A67C33" w:rsidRPr="00831DF1" w:rsidRDefault="00A67C33" w:rsidP="00831DF1">
            <w:pPr>
              <w:pStyle w:val="TableEntry"/>
            </w:pPr>
            <w:r w:rsidRPr="00831DF1">
              <w:rPr>
                <w:b/>
              </w:rPr>
              <w:t>Opt</w:t>
            </w:r>
          </w:p>
        </w:tc>
        <w:tc>
          <w:tcPr>
            <w:tcW w:w="248" w:type="pct"/>
            <w:tcBorders>
              <w:top w:val="outset" w:sz="6" w:space="0" w:color="auto"/>
              <w:left w:val="outset" w:sz="6" w:space="0" w:color="auto"/>
              <w:bottom w:val="outset" w:sz="6" w:space="0" w:color="auto"/>
              <w:right w:val="outset" w:sz="6" w:space="0" w:color="auto"/>
            </w:tcBorders>
            <w:vAlign w:val="center"/>
          </w:tcPr>
          <w:p w14:paraId="4E370C2F" w14:textId="77777777" w:rsidR="00A67C33" w:rsidRPr="00831DF1" w:rsidRDefault="00A67C33" w:rsidP="00831DF1">
            <w:pPr>
              <w:pStyle w:val="TableEntry"/>
            </w:pPr>
            <w:r w:rsidRPr="00831DF1">
              <w:rPr>
                <w:b/>
              </w:rPr>
              <w:t>Rep</w:t>
            </w:r>
          </w:p>
        </w:tc>
        <w:tc>
          <w:tcPr>
            <w:tcW w:w="195" w:type="pct"/>
            <w:tcBorders>
              <w:top w:val="outset" w:sz="6" w:space="0" w:color="auto"/>
              <w:left w:val="outset" w:sz="6" w:space="0" w:color="auto"/>
              <w:bottom w:val="outset" w:sz="6" w:space="0" w:color="auto"/>
              <w:right w:val="outset" w:sz="6" w:space="0" w:color="auto"/>
            </w:tcBorders>
            <w:vAlign w:val="center"/>
          </w:tcPr>
          <w:p w14:paraId="30DB4B08" w14:textId="77777777" w:rsidR="00A67C33" w:rsidRPr="00831DF1" w:rsidRDefault="00A67C33" w:rsidP="00831DF1">
            <w:pPr>
              <w:pStyle w:val="TableEntry"/>
              <w:rPr>
                <w:color w:val="FFFFFF"/>
              </w:rPr>
            </w:pPr>
            <w:r w:rsidRPr="00831DF1">
              <w:rPr>
                <w:b/>
                <w:sz w:val="18"/>
                <w:szCs w:val="18"/>
              </w:rPr>
              <w:t>Min</w:t>
            </w:r>
          </w:p>
        </w:tc>
        <w:tc>
          <w:tcPr>
            <w:tcW w:w="191" w:type="pct"/>
            <w:tcBorders>
              <w:top w:val="outset" w:sz="6" w:space="0" w:color="auto"/>
              <w:left w:val="outset" w:sz="6" w:space="0" w:color="auto"/>
              <w:bottom w:val="outset" w:sz="6" w:space="0" w:color="auto"/>
              <w:right w:val="outset" w:sz="6" w:space="0" w:color="auto"/>
            </w:tcBorders>
            <w:vAlign w:val="center"/>
          </w:tcPr>
          <w:p w14:paraId="67DA3138" w14:textId="77777777" w:rsidR="00A67C33" w:rsidRPr="00831DF1" w:rsidRDefault="00A67C33" w:rsidP="00831DF1">
            <w:pPr>
              <w:pStyle w:val="TableEntry"/>
              <w:rPr>
                <w:color w:val="FFFFFF"/>
              </w:rPr>
            </w:pPr>
            <w:r w:rsidRPr="00831DF1">
              <w:rPr>
                <w:b/>
                <w:sz w:val="16"/>
                <w:szCs w:val="16"/>
              </w:rPr>
              <w:t>Max</w:t>
            </w:r>
          </w:p>
        </w:tc>
        <w:tc>
          <w:tcPr>
            <w:tcW w:w="254" w:type="pct"/>
            <w:tcBorders>
              <w:top w:val="outset" w:sz="6" w:space="0" w:color="auto"/>
              <w:left w:val="outset" w:sz="6" w:space="0" w:color="auto"/>
              <w:bottom w:val="outset" w:sz="6" w:space="0" w:color="auto"/>
              <w:right w:val="outset" w:sz="6" w:space="0" w:color="auto"/>
            </w:tcBorders>
            <w:vAlign w:val="center"/>
          </w:tcPr>
          <w:p w14:paraId="389F1DD7" w14:textId="77777777" w:rsidR="00A67C33" w:rsidRPr="00831DF1" w:rsidRDefault="00A67C33" w:rsidP="00831DF1">
            <w:pPr>
              <w:pStyle w:val="TableEntry"/>
            </w:pPr>
            <w:r w:rsidRPr="00831DF1">
              <w:rPr>
                <w:b/>
              </w:rPr>
              <w:t>Tbl</w:t>
            </w:r>
          </w:p>
        </w:tc>
        <w:tc>
          <w:tcPr>
            <w:tcW w:w="604" w:type="pct"/>
            <w:tcBorders>
              <w:top w:val="outset" w:sz="6" w:space="0" w:color="auto"/>
              <w:left w:val="outset" w:sz="6" w:space="0" w:color="auto"/>
              <w:bottom w:val="outset" w:sz="6" w:space="0" w:color="auto"/>
              <w:right w:val="outset" w:sz="6" w:space="0" w:color="auto"/>
            </w:tcBorders>
            <w:vAlign w:val="center"/>
          </w:tcPr>
          <w:p w14:paraId="4B489B8B" w14:textId="77777777" w:rsidR="00A67C33" w:rsidRPr="00831DF1" w:rsidRDefault="00A67C33" w:rsidP="00831DF1">
            <w:pPr>
              <w:pStyle w:val="TableEntry"/>
              <w:rPr>
                <w:color w:val="FFFFFF"/>
              </w:rPr>
            </w:pPr>
            <w:r w:rsidRPr="00831DF1">
              <w:rPr>
                <w:b/>
              </w:rPr>
              <w:t>Predicate</w:t>
            </w:r>
          </w:p>
        </w:tc>
        <w:tc>
          <w:tcPr>
            <w:tcW w:w="411" w:type="pct"/>
            <w:tcBorders>
              <w:top w:val="outset" w:sz="6" w:space="0" w:color="auto"/>
              <w:left w:val="outset" w:sz="6" w:space="0" w:color="auto"/>
              <w:bottom w:val="outset" w:sz="6" w:space="0" w:color="auto"/>
              <w:right w:val="outset" w:sz="6" w:space="0" w:color="auto"/>
            </w:tcBorders>
            <w:vAlign w:val="center"/>
          </w:tcPr>
          <w:p w14:paraId="3B84068D" w14:textId="77777777" w:rsidR="00A67C33" w:rsidRPr="00831DF1" w:rsidRDefault="00A67C33" w:rsidP="00831DF1">
            <w:pPr>
              <w:pStyle w:val="TableEntry"/>
              <w:rPr>
                <w:color w:val="FFFFFF"/>
              </w:rPr>
            </w:pPr>
            <w:r w:rsidRPr="00831DF1">
              <w:rPr>
                <w:b/>
              </w:rPr>
              <w:t>Fixed Val</w:t>
            </w:r>
          </w:p>
        </w:tc>
        <w:tc>
          <w:tcPr>
            <w:tcW w:w="725" w:type="pct"/>
            <w:tcBorders>
              <w:top w:val="outset" w:sz="6" w:space="0" w:color="auto"/>
              <w:left w:val="outset" w:sz="6" w:space="0" w:color="auto"/>
              <w:bottom w:val="outset" w:sz="6" w:space="0" w:color="auto"/>
              <w:right w:val="outset" w:sz="6" w:space="0" w:color="auto"/>
            </w:tcBorders>
            <w:vAlign w:val="center"/>
          </w:tcPr>
          <w:p w14:paraId="52FC2E02" w14:textId="77777777" w:rsidR="00A67C33" w:rsidRPr="00831DF1" w:rsidRDefault="00A67C33" w:rsidP="00831DF1">
            <w:pPr>
              <w:pStyle w:val="TableEntry"/>
              <w:rPr>
                <w:color w:val="FFFFFF"/>
              </w:rPr>
            </w:pPr>
            <w:r w:rsidRPr="00831DF1">
              <w:rPr>
                <w:b/>
              </w:rPr>
              <w:t>Ex Val</w:t>
            </w:r>
          </w:p>
        </w:tc>
        <w:tc>
          <w:tcPr>
            <w:tcW w:w="732" w:type="pct"/>
            <w:tcBorders>
              <w:top w:val="outset" w:sz="6" w:space="0" w:color="auto"/>
              <w:left w:val="outset" w:sz="6" w:space="0" w:color="auto"/>
              <w:bottom w:val="outset" w:sz="6" w:space="0" w:color="auto"/>
              <w:right w:val="outset" w:sz="6" w:space="0" w:color="auto"/>
            </w:tcBorders>
            <w:vAlign w:val="center"/>
          </w:tcPr>
          <w:p w14:paraId="2F7DD3F3" w14:textId="77777777" w:rsidR="00A67C33" w:rsidRPr="00831DF1" w:rsidRDefault="00A67C33" w:rsidP="00831DF1">
            <w:pPr>
              <w:pStyle w:val="TableEntry"/>
              <w:rPr>
                <w:color w:val="FFFFFF"/>
              </w:rPr>
            </w:pPr>
            <w:r w:rsidRPr="00831DF1">
              <w:rPr>
                <w:b/>
              </w:rPr>
              <w:t>Reference</w:t>
            </w:r>
          </w:p>
        </w:tc>
      </w:tr>
      <w:tr w:rsidR="00FF7D26" w:rsidRPr="00831DF1" w14:paraId="49340CA8" w14:textId="77777777" w:rsidTr="00A67C33">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14:paraId="670B364B" w14:textId="77777777" w:rsidR="000E0341" w:rsidRPr="00831DF1" w:rsidRDefault="000E0341" w:rsidP="00831DF1">
            <w:pPr>
              <w:pStyle w:val="TableEntry"/>
              <w:rPr>
                <w:sz w:val="24"/>
                <w:szCs w:val="24"/>
              </w:rPr>
            </w:pPr>
            <w:r w:rsidRPr="00831DF1">
              <w:rPr>
                <w:color w:val="FFFFFF"/>
              </w:rPr>
              <w:t> </w:t>
            </w:r>
            <w:r w:rsidRPr="00831DF1">
              <w:t xml:space="preserve"> Document Completion Status </w:t>
            </w:r>
          </w:p>
        </w:tc>
        <w:tc>
          <w:tcPr>
            <w:tcW w:w="191" w:type="pct"/>
            <w:tcBorders>
              <w:top w:val="outset" w:sz="6" w:space="0" w:color="auto"/>
              <w:left w:val="outset" w:sz="6" w:space="0" w:color="auto"/>
              <w:bottom w:val="outset" w:sz="6" w:space="0" w:color="auto"/>
              <w:right w:val="outset" w:sz="6" w:space="0" w:color="auto"/>
            </w:tcBorders>
            <w:vAlign w:val="center"/>
          </w:tcPr>
          <w:p w14:paraId="342ECB1D" w14:textId="77777777" w:rsidR="000E0341" w:rsidRPr="00831DF1" w:rsidRDefault="000E0341" w:rsidP="00831DF1">
            <w:pPr>
              <w:pStyle w:val="TableEntry"/>
              <w:rPr>
                <w:sz w:val="24"/>
                <w:szCs w:val="24"/>
              </w:rPr>
            </w:pPr>
            <w:r w:rsidRPr="00831DF1">
              <w:t xml:space="preserve">17 </w:t>
            </w:r>
          </w:p>
        </w:tc>
        <w:tc>
          <w:tcPr>
            <w:tcW w:w="239" w:type="pct"/>
            <w:tcBorders>
              <w:top w:val="outset" w:sz="6" w:space="0" w:color="auto"/>
              <w:left w:val="outset" w:sz="6" w:space="0" w:color="auto"/>
              <w:bottom w:val="outset" w:sz="6" w:space="0" w:color="auto"/>
              <w:right w:val="outset" w:sz="6" w:space="0" w:color="auto"/>
            </w:tcBorders>
            <w:vAlign w:val="center"/>
          </w:tcPr>
          <w:p w14:paraId="0232F8A5"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30" w:type="pct"/>
            <w:tcBorders>
              <w:top w:val="outset" w:sz="6" w:space="0" w:color="auto"/>
              <w:left w:val="outset" w:sz="6" w:space="0" w:color="auto"/>
              <w:bottom w:val="outset" w:sz="6" w:space="0" w:color="auto"/>
              <w:right w:val="outset" w:sz="6" w:space="0" w:color="auto"/>
            </w:tcBorders>
            <w:vAlign w:val="center"/>
          </w:tcPr>
          <w:p w14:paraId="78799500"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29" w:type="pct"/>
            <w:tcBorders>
              <w:top w:val="outset" w:sz="6" w:space="0" w:color="auto"/>
              <w:left w:val="outset" w:sz="6" w:space="0" w:color="auto"/>
              <w:bottom w:val="outset" w:sz="6" w:space="0" w:color="auto"/>
              <w:right w:val="outset" w:sz="6" w:space="0" w:color="auto"/>
            </w:tcBorders>
            <w:vAlign w:val="center"/>
          </w:tcPr>
          <w:p w14:paraId="6B5610A5" w14:textId="77777777" w:rsidR="000E0341" w:rsidRPr="00831DF1" w:rsidRDefault="000E0341"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14:paraId="5FC96D38" w14:textId="77777777"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vAlign w:val="center"/>
          </w:tcPr>
          <w:p w14:paraId="4D6FF11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14:paraId="5A818AFF"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4" w:type="pct"/>
            <w:tcBorders>
              <w:top w:val="outset" w:sz="6" w:space="0" w:color="auto"/>
              <w:left w:val="outset" w:sz="6" w:space="0" w:color="auto"/>
              <w:bottom w:val="outset" w:sz="6" w:space="0" w:color="auto"/>
              <w:right w:val="outset" w:sz="6" w:space="0" w:color="auto"/>
            </w:tcBorders>
            <w:vAlign w:val="center"/>
          </w:tcPr>
          <w:p w14:paraId="36BE51F2" w14:textId="77777777" w:rsidR="000E0341" w:rsidRPr="00831DF1" w:rsidRDefault="000E0341" w:rsidP="00831DF1">
            <w:pPr>
              <w:pStyle w:val="TableEntry"/>
              <w:rPr>
                <w:sz w:val="24"/>
                <w:szCs w:val="24"/>
              </w:rPr>
            </w:pPr>
            <w:r w:rsidRPr="00831DF1">
              <w:t xml:space="preserve">0271 </w:t>
            </w:r>
          </w:p>
        </w:tc>
        <w:tc>
          <w:tcPr>
            <w:tcW w:w="604" w:type="pct"/>
            <w:tcBorders>
              <w:top w:val="outset" w:sz="6" w:space="0" w:color="auto"/>
              <w:left w:val="outset" w:sz="6" w:space="0" w:color="auto"/>
              <w:bottom w:val="outset" w:sz="6" w:space="0" w:color="auto"/>
              <w:right w:val="outset" w:sz="6" w:space="0" w:color="auto"/>
            </w:tcBorders>
            <w:vAlign w:val="center"/>
          </w:tcPr>
          <w:p w14:paraId="3E5A8DAD"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14:paraId="32F9FABE"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vAlign w:val="center"/>
          </w:tcPr>
          <w:p w14:paraId="3B151D25" w14:textId="77777777" w:rsidR="000E0341" w:rsidRPr="00831DF1" w:rsidRDefault="000E0341" w:rsidP="00831DF1">
            <w:pPr>
              <w:pStyle w:val="TableEntry"/>
              <w:rPr>
                <w:sz w:val="24"/>
                <w:szCs w:val="24"/>
              </w:rPr>
            </w:pPr>
            <w:r w:rsidRPr="00831DF1">
              <w:rPr>
                <w:color w:val="FFFFFF"/>
              </w:rPr>
              <w:t> </w:t>
            </w:r>
            <w:r w:rsidRPr="00831DF1">
              <w:t xml:space="preserve"> LA </w:t>
            </w:r>
          </w:p>
        </w:tc>
        <w:tc>
          <w:tcPr>
            <w:tcW w:w="732" w:type="pct"/>
            <w:tcBorders>
              <w:top w:val="outset" w:sz="6" w:space="0" w:color="auto"/>
              <w:left w:val="outset" w:sz="6" w:space="0" w:color="auto"/>
              <w:bottom w:val="outset" w:sz="6" w:space="0" w:color="auto"/>
              <w:right w:val="outset" w:sz="6" w:space="0" w:color="auto"/>
            </w:tcBorders>
            <w:vAlign w:val="center"/>
          </w:tcPr>
          <w:p w14:paraId="340BF147" w14:textId="77777777" w:rsidR="000E0341" w:rsidRPr="00831DF1" w:rsidRDefault="000E0341" w:rsidP="00831DF1">
            <w:pPr>
              <w:pStyle w:val="TableEntry"/>
              <w:rPr>
                <w:sz w:val="24"/>
                <w:szCs w:val="24"/>
              </w:rPr>
            </w:pPr>
            <w:r w:rsidRPr="00831DF1">
              <w:rPr>
                <w:color w:val="FFFFFF"/>
              </w:rPr>
              <w:t> </w:t>
            </w:r>
            <w:r w:rsidRPr="00831DF1">
              <w:t xml:space="preserve"> 9.6.1.17 </w:t>
            </w:r>
          </w:p>
        </w:tc>
      </w:tr>
      <w:tr w:rsidR="00FF7D26" w:rsidRPr="00831DF1" w14:paraId="5C4EE1FE"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6CD65707" w14:textId="77777777" w:rsidR="000E0341" w:rsidRPr="00831DF1" w:rsidRDefault="000E0341" w:rsidP="00831DF1">
            <w:pPr>
              <w:pStyle w:val="TableEntry"/>
              <w:rPr>
                <w:sz w:val="24"/>
                <w:szCs w:val="24"/>
              </w:rPr>
            </w:pPr>
            <w:r w:rsidRPr="00831DF1">
              <w:t xml:space="preserve">HL7 Definition: </w:t>
            </w:r>
          </w:p>
        </w:tc>
        <w:tc>
          <w:tcPr>
            <w:tcW w:w="725" w:type="pct"/>
            <w:shd w:val="clear" w:color="auto" w:fill="FFFFFF"/>
            <w:vAlign w:val="center"/>
          </w:tcPr>
          <w:p w14:paraId="75D5AB1D" w14:textId="77777777" w:rsidR="000E0341" w:rsidRPr="00831DF1" w:rsidRDefault="000E0341" w:rsidP="00831DF1">
            <w:pPr>
              <w:pStyle w:val="TableEntry"/>
            </w:pPr>
          </w:p>
        </w:tc>
        <w:tc>
          <w:tcPr>
            <w:tcW w:w="732" w:type="pct"/>
            <w:shd w:val="clear" w:color="auto" w:fill="FFFFFF"/>
            <w:vAlign w:val="center"/>
          </w:tcPr>
          <w:p w14:paraId="2112763E" w14:textId="77777777" w:rsidR="000E0341" w:rsidRPr="00831DF1" w:rsidRDefault="000E0341" w:rsidP="00831DF1">
            <w:pPr>
              <w:pStyle w:val="TableEntry"/>
            </w:pPr>
          </w:p>
        </w:tc>
      </w:tr>
      <w:tr w:rsidR="00FF7D26" w:rsidRPr="00831DF1" w14:paraId="497D3838"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5940B353" w14:textId="77777777" w:rsidR="000E0341" w:rsidRPr="00831DF1" w:rsidRDefault="000E0341" w:rsidP="00831DF1">
            <w:pPr>
              <w:pStyle w:val="TableEntry"/>
              <w:rPr>
                <w:sz w:val="24"/>
                <w:szCs w:val="24"/>
              </w:rPr>
            </w:pPr>
            <w:r w:rsidRPr="00831DF1">
              <w:rPr>
                <w:color w:val="00FFFF"/>
              </w:rPr>
              <w:t> </w:t>
            </w:r>
            <w:r w:rsidRPr="00831DF1">
              <w:t xml:space="preserve"> Signed document: This field should be set to LA/Legally Authenticated if it is to be stored as a signed document. The document must be signed manually or electronically in the vendor package by the individual who is legally responsible for that document (TXA.Originator) and who has signature authority in VistA. </w:t>
            </w:r>
          </w:p>
        </w:tc>
        <w:tc>
          <w:tcPr>
            <w:tcW w:w="725" w:type="pct"/>
            <w:shd w:val="clear" w:color="auto" w:fill="FFFFFF"/>
            <w:vAlign w:val="center"/>
          </w:tcPr>
          <w:p w14:paraId="222C6021" w14:textId="77777777" w:rsidR="000E0341" w:rsidRPr="00831DF1" w:rsidRDefault="000E0341" w:rsidP="00831DF1">
            <w:pPr>
              <w:pStyle w:val="TableEntry"/>
            </w:pPr>
          </w:p>
        </w:tc>
        <w:tc>
          <w:tcPr>
            <w:tcW w:w="732" w:type="pct"/>
            <w:shd w:val="clear" w:color="auto" w:fill="FFFFFF"/>
            <w:vAlign w:val="center"/>
          </w:tcPr>
          <w:p w14:paraId="1B7097D3" w14:textId="77777777" w:rsidR="000E0341" w:rsidRPr="00831DF1" w:rsidRDefault="000E0341" w:rsidP="00831DF1">
            <w:pPr>
              <w:pStyle w:val="TableEntry"/>
            </w:pPr>
          </w:p>
        </w:tc>
      </w:tr>
      <w:tr w:rsidR="00FF7D26" w:rsidRPr="00831DF1" w14:paraId="1E4AF041"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63E28985" w14:textId="77777777" w:rsidR="000E0341" w:rsidRPr="00831DF1" w:rsidRDefault="000E0341" w:rsidP="00831DF1">
            <w:pPr>
              <w:pStyle w:val="TableEntry"/>
              <w:rPr>
                <w:sz w:val="24"/>
                <w:szCs w:val="24"/>
              </w:rPr>
            </w:pPr>
            <w:r w:rsidRPr="00831DF1">
              <w:rPr>
                <w:color w:val="00FFFF"/>
              </w:rPr>
              <w:t> </w:t>
            </w:r>
            <w:r w:rsidRPr="00831DF1">
              <w:t xml:space="preserve"> If the author has an electronic signature in VistA, it will be applied to the document. If the VistA user does not have a valid electronic signature, the document can still be created, but it will not be signed. TIU will get the date/time of the signature from TXA Authentication Person, Time Stamp. </w:t>
            </w:r>
          </w:p>
        </w:tc>
        <w:tc>
          <w:tcPr>
            <w:tcW w:w="725" w:type="pct"/>
            <w:shd w:val="clear" w:color="auto" w:fill="FFFFFF"/>
            <w:vAlign w:val="center"/>
          </w:tcPr>
          <w:p w14:paraId="04C2909B" w14:textId="77777777" w:rsidR="000E0341" w:rsidRPr="00831DF1" w:rsidRDefault="000E0341" w:rsidP="00831DF1">
            <w:pPr>
              <w:pStyle w:val="TableEntry"/>
            </w:pPr>
          </w:p>
        </w:tc>
        <w:tc>
          <w:tcPr>
            <w:tcW w:w="732" w:type="pct"/>
            <w:shd w:val="clear" w:color="auto" w:fill="FFFFFF"/>
            <w:vAlign w:val="center"/>
          </w:tcPr>
          <w:p w14:paraId="37324341" w14:textId="77777777" w:rsidR="000E0341" w:rsidRPr="00831DF1" w:rsidRDefault="000E0341" w:rsidP="00831DF1">
            <w:pPr>
              <w:pStyle w:val="TableEntry"/>
            </w:pPr>
          </w:p>
        </w:tc>
      </w:tr>
      <w:tr w:rsidR="00FF7D26" w:rsidRPr="00831DF1" w14:paraId="0905D843"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3BEFA6B6" w14:textId="77777777" w:rsidR="000E0341" w:rsidRPr="00831DF1" w:rsidRDefault="000E0341" w:rsidP="00831DF1">
            <w:pPr>
              <w:pStyle w:val="TableEntry"/>
              <w:rPr>
                <w:sz w:val="24"/>
                <w:szCs w:val="24"/>
              </w:rPr>
            </w:pPr>
            <w:r w:rsidRPr="00831DF1">
              <w:rPr>
                <w:color w:val="00FFFF"/>
              </w:rPr>
              <w:t> </w:t>
            </w:r>
            <w:r w:rsidRPr="00831DF1">
              <w:t xml:space="preserve"> TIU will ignore this field if it is blank or any other value. </w:t>
            </w:r>
          </w:p>
        </w:tc>
        <w:tc>
          <w:tcPr>
            <w:tcW w:w="725" w:type="pct"/>
            <w:shd w:val="clear" w:color="auto" w:fill="FFFFFF"/>
            <w:vAlign w:val="center"/>
          </w:tcPr>
          <w:p w14:paraId="73DB5753" w14:textId="77777777" w:rsidR="000E0341" w:rsidRPr="00831DF1" w:rsidRDefault="000E0341" w:rsidP="00831DF1">
            <w:pPr>
              <w:pStyle w:val="TableEntry"/>
            </w:pPr>
          </w:p>
        </w:tc>
        <w:tc>
          <w:tcPr>
            <w:tcW w:w="732" w:type="pct"/>
            <w:shd w:val="clear" w:color="auto" w:fill="FFFFFF"/>
            <w:vAlign w:val="center"/>
          </w:tcPr>
          <w:p w14:paraId="40B208BC" w14:textId="77777777" w:rsidR="000E0341" w:rsidRPr="00831DF1" w:rsidRDefault="000E0341" w:rsidP="00831DF1">
            <w:pPr>
              <w:pStyle w:val="TableEntry"/>
            </w:pPr>
          </w:p>
        </w:tc>
      </w:tr>
      <w:tr w:rsidR="00FF7D26" w:rsidRPr="00831DF1" w14:paraId="634CC97A" w14:textId="77777777" w:rsidTr="00A67C33">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40462C26" w14:textId="77777777" w:rsidR="000E0341" w:rsidRPr="00831DF1" w:rsidRDefault="000E0341" w:rsidP="00831DF1">
            <w:pPr>
              <w:pStyle w:val="TableEntry"/>
              <w:rPr>
                <w:sz w:val="24"/>
                <w:szCs w:val="24"/>
              </w:rPr>
            </w:pPr>
            <w:r w:rsidRPr="00831DF1">
              <w:rPr>
                <w:color w:val="FFFFFF"/>
              </w:rPr>
              <w:t> </w:t>
            </w:r>
            <w:r w:rsidRPr="00831DF1">
              <w:t xml:space="preserve"> Document Confidentiality Status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F189547" w14:textId="77777777" w:rsidR="000E0341" w:rsidRPr="00831DF1" w:rsidRDefault="000E0341" w:rsidP="00831DF1">
            <w:pPr>
              <w:pStyle w:val="TableEntry"/>
              <w:rPr>
                <w:sz w:val="24"/>
                <w:szCs w:val="24"/>
              </w:rPr>
            </w:pPr>
            <w:r w:rsidRPr="00831DF1">
              <w:t xml:space="preserve">18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14:paraId="4D23BF13"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6F662686"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29" w:type="pct"/>
            <w:tcBorders>
              <w:top w:val="outset" w:sz="6" w:space="0" w:color="auto"/>
              <w:left w:val="outset" w:sz="6" w:space="0" w:color="auto"/>
              <w:bottom w:val="outset" w:sz="6" w:space="0" w:color="auto"/>
              <w:right w:val="outset" w:sz="6" w:space="0" w:color="auto"/>
            </w:tcBorders>
            <w:shd w:val="clear" w:color="auto" w:fill="FFFFFF"/>
            <w:vAlign w:val="center"/>
          </w:tcPr>
          <w:p w14:paraId="3CE0CEBA" w14:textId="77777777"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7678CB7" w14:textId="77777777"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7A8E0578"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574C741"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5C0CC96D" w14:textId="77777777" w:rsidR="000E0341" w:rsidRPr="00831DF1" w:rsidRDefault="000E0341" w:rsidP="00831DF1">
            <w:pPr>
              <w:pStyle w:val="TableEntry"/>
              <w:rPr>
                <w:sz w:val="24"/>
                <w:szCs w:val="24"/>
              </w:rPr>
            </w:pPr>
            <w:r w:rsidRPr="00831DF1">
              <w:t xml:space="preserve">0272 </w:t>
            </w:r>
          </w:p>
        </w:tc>
        <w:tc>
          <w:tcPr>
            <w:tcW w:w="604" w:type="pct"/>
            <w:tcBorders>
              <w:top w:val="outset" w:sz="6" w:space="0" w:color="auto"/>
              <w:left w:val="outset" w:sz="6" w:space="0" w:color="auto"/>
              <w:bottom w:val="outset" w:sz="6" w:space="0" w:color="auto"/>
              <w:right w:val="outset" w:sz="6" w:space="0" w:color="auto"/>
            </w:tcBorders>
            <w:shd w:val="clear" w:color="auto" w:fill="FFFFFF"/>
            <w:vAlign w:val="center"/>
          </w:tcPr>
          <w:p w14:paraId="7198390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14:paraId="77CFD678"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shd w:val="clear" w:color="auto" w:fill="FFFFFF"/>
            <w:vAlign w:val="center"/>
          </w:tcPr>
          <w:p w14:paraId="7B63A43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32" w:type="pct"/>
            <w:tcBorders>
              <w:top w:val="outset" w:sz="6" w:space="0" w:color="auto"/>
              <w:left w:val="outset" w:sz="6" w:space="0" w:color="auto"/>
              <w:bottom w:val="outset" w:sz="6" w:space="0" w:color="auto"/>
              <w:right w:val="outset" w:sz="6" w:space="0" w:color="auto"/>
            </w:tcBorders>
            <w:shd w:val="clear" w:color="auto" w:fill="FFFFFF"/>
            <w:vAlign w:val="center"/>
          </w:tcPr>
          <w:p w14:paraId="389FBE1A" w14:textId="77777777" w:rsidR="000E0341" w:rsidRPr="00831DF1" w:rsidRDefault="000E0341" w:rsidP="00831DF1">
            <w:pPr>
              <w:pStyle w:val="TableEntry"/>
              <w:rPr>
                <w:sz w:val="24"/>
                <w:szCs w:val="24"/>
              </w:rPr>
            </w:pPr>
            <w:r w:rsidRPr="00831DF1">
              <w:rPr>
                <w:color w:val="FFFFFF"/>
              </w:rPr>
              <w:t> </w:t>
            </w:r>
            <w:r w:rsidRPr="00831DF1">
              <w:t xml:space="preserve"> 9.6.1.18 </w:t>
            </w:r>
          </w:p>
        </w:tc>
      </w:tr>
      <w:tr w:rsidR="00FF7D26" w:rsidRPr="00831DF1" w14:paraId="29255E7B" w14:textId="77777777" w:rsidTr="00A67C33">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14:paraId="13DA4BF4" w14:textId="77777777" w:rsidR="000E0341" w:rsidRPr="00831DF1" w:rsidRDefault="000E0341" w:rsidP="00831DF1">
            <w:pPr>
              <w:pStyle w:val="TableEntry"/>
              <w:rPr>
                <w:sz w:val="24"/>
                <w:szCs w:val="24"/>
              </w:rPr>
            </w:pPr>
            <w:r w:rsidRPr="00831DF1">
              <w:rPr>
                <w:color w:val="FFFFFF"/>
              </w:rPr>
              <w:t> </w:t>
            </w:r>
            <w:r w:rsidRPr="00831DF1">
              <w:t xml:space="preserve"> Document Availability Status </w:t>
            </w:r>
          </w:p>
        </w:tc>
        <w:tc>
          <w:tcPr>
            <w:tcW w:w="191" w:type="pct"/>
            <w:tcBorders>
              <w:top w:val="outset" w:sz="6" w:space="0" w:color="auto"/>
              <w:left w:val="outset" w:sz="6" w:space="0" w:color="auto"/>
              <w:bottom w:val="outset" w:sz="6" w:space="0" w:color="auto"/>
              <w:right w:val="outset" w:sz="6" w:space="0" w:color="auto"/>
            </w:tcBorders>
            <w:vAlign w:val="center"/>
          </w:tcPr>
          <w:p w14:paraId="38A08211" w14:textId="77777777" w:rsidR="000E0341" w:rsidRPr="00831DF1" w:rsidRDefault="000E0341" w:rsidP="00831DF1">
            <w:pPr>
              <w:pStyle w:val="TableEntry"/>
              <w:rPr>
                <w:sz w:val="24"/>
                <w:szCs w:val="24"/>
              </w:rPr>
            </w:pPr>
            <w:r w:rsidRPr="00831DF1">
              <w:t xml:space="preserve">19 </w:t>
            </w:r>
          </w:p>
        </w:tc>
        <w:tc>
          <w:tcPr>
            <w:tcW w:w="239" w:type="pct"/>
            <w:tcBorders>
              <w:top w:val="outset" w:sz="6" w:space="0" w:color="auto"/>
              <w:left w:val="outset" w:sz="6" w:space="0" w:color="auto"/>
              <w:bottom w:val="outset" w:sz="6" w:space="0" w:color="auto"/>
              <w:right w:val="outset" w:sz="6" w:space="0" w:color="auto"/>
            </w:tcBorders>
            <w:vAlign w:val="center"/>
          </w:tcPr>
          <w:p w14:paraId="00AAA963"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30" w:type="pct"/>
            <w:tcBorders>
              <w:top w:val="outset" w:sz="6" w:space="0" w:color="auto"/>
              <w:left w:val="outset" w:sz="6" w:space="0" w:color="auto"/>
              <w:bottom w:val="outset" w:sz="6" w:space="0" w:color="auto"/>
              <w:right w:val="outset" w:sz="6" w:space="0" w:color="auto"/>
            </w:tcBorders>
            <w:vAlign w:val="center"/>
          </w:tcPr>
          <w:p w14:paraId="2E30DAF6"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29" w:type="pct"/>
            <w:tcBorders>
              <w:top w:val="outset" w:sz="6" w:space="0" w:color="auto"/>
              <w:left w:val="outset" w:sz="6" w:space="0" w:color="auto"/>
              <w:bottom w:val="outset" w:sz="6" w:space="0" w:color="auto"/>
              <w:right w:val="outset" w:sz="6" w:space="0" w:color="auto"/>
            </w:tcBorders>
            <w:vAlign w:val="center"/>
          </w:tcPr>
          <w:p w14:paraId="234CD85A" w14:textId="77777777" w:rsidR="000E0341" w:rsidRPr="00831DF1" w:rsidRDefault="000E0341"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14:paraId="5614B086" w14:textId="77777777"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vAlign w:val="center"/>
          </w:tcPr>
          <w:p w14:paraId="72C4F33C"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14:paraId="08B43232" w14:textId="77777777" w:rsidR="000E0341" w:rsidRPr="00831DF1" w:rsidRDefault="000E0341" w:rsidP="00831DF1">
            <w:pPr>
              <w:pStyle w:val="TableEntry"/>
              <w:rPr>
                <w:sz w:val="24"/>
                <w:szCs w:val="24"/>
              </w:rPr>
            </w:pPr>
            <w:r w:rsidRPr="00831DF1">
              <w:rPr>
                <w:color w:val="FFFFFF"/>
              </w:rPr>
              <w:t> </w:t>
            </w:r>
            <w:r w:rsidRPr="00831DF1">
              <w:t xml:space="preserve"> 1 </w:t>
            </w:r>
          </w:p>
        </w:tc>
        <w:tc>
          <w:tcPr>
            <w:tcW w:w="254" w:type="pct"/>
            <w:tcBorders>
              <w:top w:val="outset" w:sz="6" w:space="0" w:color="auto"/>
              <w:left w:val="outset" w:sz="6" w:space="0" w:color="auto"/>
              <w:bottom w:val="outset" w:sz="6" w:space="0" w:color="auto"/>
              <w:right w:val="outset" w:sz="6" w:space="0" w:color="auto"/>
            </w:tcBorders>
            <w:vAlign w:val="center"/>
          </w:tcPr>
          <w:p w14:paraId="03F66323" w14:textId="77777777" w:rsidR="000E0341" w:rsidRPr="00831DF1" w:rsidRDefault="000E0341" w:rsidP="00831DF1">
            <w:pPr>
              <w:pStyle w:val="TableEntry"/>
              <w:rPr>
                <w:sz w:val="24"/>
                <w:szCs w:val="24"/>
              </w:rPr>
            </w:pPr>
            <w:r w:rsidRPr="00831DF1">
              <w:t xml:space="preserve">0273 </w:t>
            </w:r>
          </w:p>
        </w:tc>
        <w:tc>
          <w:tcPr>
            <w:tcW w:w="604" w:type="pct"/>
            <w:tcBorders>
              <w:top w:val="outset" w:sz="6" w:space="0" w:color="auto"/>
              <w:left w:val="outset" w:sz="6" w:space="0" w:color="auto"/>
              <w:bottom w:val="outset" w:sz="6" w:space="0" w:color="auto"/>
              <w:right w:val="outset" w:sz="6" w:space="0" w:color="auto"/>
            </w:tcBorders>
            <w:vAlign w:val="center"/>
          </w:tcPr>
          <w:p w14:paraId="1E45E752"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14:paraId="7AC7F1B4"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vAlign w:val="center"/>
          </w:tcPr>
          <w:p w14:paraId="63907A14" w14:textId="77777777" w:rsidR="000E0341" w:rsidRPr="00831DF1" w:rsidRDefault="000E0341" w:rsidP="00831DF1">
            <w:pPr>
              <w:pStyle w:val="TableEntry"/>
              <w:rPr>
                <w:sz w:val="24"/>
                <w:szCs w:val="24"/>
              </w:rPr>
            </w:pPr>
            <w:r w:rsidRPr="00831DF1">
              <w:rPr>
                <w:color w:val="FFFFFF"/>
              </w:rPr>
              <w:t> </w:t>
            </w:r>
            <w:r w:rsidRPr="00831DF1">
              <w:t xml:space="preserve"> AV </w:t>
            </w:r>
          </w:p>
        </w:tc>
        <w:tc>
          <w:tcPr>
            <w:tcW w:w="732" w:type="pct"/>
            <w:tcBorders>
              <w:top w:val="outset" w:sz="6" w:space="0" w:color="auto"/>
              <w:left w:val="outset" w:sz="6" w:space="0" w:color="auto"/>
              <w:bottom w:val="outset" w:sz="6" w:space="0" w:color="auto"/>
              <w:right w:val="outset" w:sz="6" w:space="0" w:color="auto"/>
            </w:tcBorders>
            <w:vAlign w:val="center"/>
          </w:tcPr>
          <w:p w14:paraId="38A83C7D" w14:textId="77777777" w:rsidR="000E0341" w:rsidRPr="00831DF1" w:rsidRDefault="000E0341" w:rsidP="00831DF1">
            <w:pPr>
              <w:pStyle w:val="TableEntry"/>
              <w:rPr>
                <w:sz w:val="24"/>
                <w:szCs w:val="24"/>
              </w:rPr>
            </w:pPr>
            <w:r w:rsidRPr="00831DF1">
              <w:rPr>
                <w:color w:val="FFFFFF"/>
              </w:rPr>
              <w:t> </w:t>
            </w:r>
            <w:r w:rsidRPr="00831DF1">
              <w:t xml:space="preserve"> 9.6.1.19 </w:t>
            </w:r>
          </w:p>
        </w:tc>
      </w:tr>
      <w:tr w:rsidR="00FF7D26" w:rsidRPr="00831DF1" w14:paraId="14BA534C"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19A64AB6" w14:textId="77777777" w:rsidR="000E0341" w:rsidRPr="00831DF1" w:rsidRDefault="000E0341" w:rsidP="00831DF1">
            <w:pPr>
              <w:pStyle w:val="TableEntry"/>
              <w:rPr>
                <w:sz w:val="24"/>
                <w:szCs w:val="24"/>
              </w:rPr>
            </w:pPr>
            <w:r w:rsidRPr="00831DF1">
              <w:t xml:space="preserve">HL7 Definition: </w:t>
            </w:r>
          </w:p>
        </w:tc>
        <w:tc>
          <w:tcPr>
            <w:tcW w:w="725" w:type="pct"/>
            <w:shd w:val="clear" w:color="auto" w:fill="FFFFFF"/>
            <w:vAlign w:val="center"/>
          </w:tcPr>
          <w:p w14:paraId="1B8CDA2C" w14:textId="77777777" w:rsidR="000E0341" w:rsidRPr="00831DF1" w:rsidRDefault="000E0341" w:rsidP="00831DF1">
            <w:pPr>
              <w:pStyle w:val="TableEntry"/>
            </w:pPr>
          </w:p>
        </w:tc>
        <w:tc>
          <w:tcPr>
            <w:tcW w:w="732" w:type="pct"/>
            <w:shd w:val="clear" w:color="auto" w:fill="FFFFFF"/>
            <w:vAlign w:val="center"/>
          </w:tcPr>
          <w:p w14:paraId="059A8A5A" w14:textId="77777777" w:rsidR="000E0341" w:rsidRPr="00831DF1" w:rsidRDefault="000E0341" w:rsidP="00831DF1">
            <w:pPr>
              <w:pStyle w:val="TableEntry"/>
            </w:pPr>
          </w:p>
        </w:tc>
      </w:tr>
      <w:tr w:rsidR="00FF7D26" w:rsidRPr="00831DF1" w14:paraId="626DB727"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4B1A51B7" w14:textId="77777777" w:rsidR="000E0341" w:rsidRPr="00831DF1" w:rsidRDefault="000E0341" w:rsidP="00831DF1">
            <w:pPr>
              <w:pStyle w:val="TableEntry"/>
              <w:rPr>
                <w:sz w:val="24"/>
                <w:szCs w:val="24"/>
              </w:rPr>
            </w:pPr>
            <w:r w:rsidRPr="00831DF1">
              <w:rPr>
                <w:color w:val="00FFFF"/>
              </w:rPr>
              <w:t> </w:t>
            </w:r>
            <w:r w:rsidRPr="00831DF1">
              <w:t xml:space="preserve"> Progress Note: TIU will use this field to determine if a document should be stored when an existing visit cannot be located </w:t>
            </w:r>
          </w:p>
        </w:tc>
        <w:tc>
          <w:tcPr>
            <w:tcW w:w="725" w:type="pct"/>
            <w:shd w:val="clear" w:color="auto" w:fill="FFFFFF"/>
            <w:vAlign w:val="center"/>
          </w:tcPr>
          <w:p w14:paraId="4BBDC1C8" w14:textId="77777777" w:rsidR="000E0341" w:rsidRPr="00831DF1" w:rsidRDefault="000E0341" w:rsidP="00831DF1">
            <w:pPr>
              <w:pStyle w:val="TableEntry"/>
            </w:pPr>
          </w:p>
        </w:tc>
        <w:tc>
          <w:tcPr>
            <w:tcW w:w="732" w:type="pct"/>
            <w:shd w:val="clear" w:color="auto" w:fill="FFFFFF"/>
            <w:vAlign w:val="center"/>
          </w:tcPr>
          <w:p w14:paraId="49BFE980" w14:textId="77777777" w:rsidR="000E0341" w:rsidRPr="00831DF1" w:rsidRDefault="000E0341" w:rsidP="00831DF1">
            <w:pPr>
              <w:pStyle w:val="TableEntry"/>
            </w:pPr>
          </w:p>
        </w:tc>
      </w:tr>
      <w:tr w:rsidR="00FF7D26" w:rsidRPr="00831DF1" w14:paraId="7F4B090F"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26184356" w14:textId="77777777" w:rsidR="000E0341" w:rsidRPr="00831DF1" w:rsidRDefault="000E0341" w:rsidP="00831DF1">
            <w:pPr>
              <w:pStyle w:val="TableEntry"/>
              <w:rPr>
                <w:sz w:val="24"/>
                <w:szCs w:val="24"/>
              </w:rPr>
            </w:pPr>
            <w:r w:rsidRPr="00831DF1">
              <w:rPr>
                <w:color w:val="00FFFF"/>
              </w:rPr>
              <w:t> </w:t>
            </w:r>
            <w:r w:rsidRPr="00831DF1">
              <w:t xml:space="preserve"> AV - Available: create document. If a visit cannot be located, a new historical visit will be created using today's date (NOW). The document will be attached to this new visit. </w:t>
            </w:r>
          </w:p>
        </w:tc>
        <w:tc>
          <w:tcPr>
            <w:tcW w:w="725" w:type="pct"/>
            <w:shd w:val="clear" w:color="auto" w:fill="FFFFFF"/>
            <w:vAlign w:val="center"/>
          </w:tcPr>
          <w:p w14:paraId="0BDC10DD" w14:textId="77777777" w:rsidR="000E0341" w:rsidRPr="00831DF1" w:rsidRDefault="000E0341" w:rsidP="00831DF1">
            <w:pPr>
              <w:pStyle w:val="TableEntry"/>
            </w:pPr>
          </w:p>
        </w:tc>
        <w:tc>
          <w:tcPr>
            <w:tcW w:w="732" w:type="pct"/>
            <w:shd w:val="clear" w:color="auto" w:fill="FFFFFF"/>
            <w:vAlign w:val="center"/>
          </w:tcPr>
          <w:p w14:paraId="147FA0DD" w14:textId="77777777" w:rsidR="000E0341" w:rsidRPr="00831DF1" w:rsidRDefault="000E0341" w:rsidP="00831DF1">
            <w:pPr>
              <w:pStyle w:val="TableEntry"/>
            </w:pPr>
          </w:p>
        </w:tc>
      </w:tr>
      <w:tr w:rsidR="00FF7D26" w:rsidRPr="00831DF1" w14:paraId="1158116B"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7CA78F4A" w14:textId="77777777" w:rsidR="000E0341" w:rsidRPr="00831DF1" w:rsidRDefault="000E0341" w:rsidP="00831DF1">
            <w:pPr>
              <w:pStyle w:val="TableEntry"/>
              <w:rPr>
                <w:sz w:val="24"/>
                <w:szCs w:val="24"/>
              </w:rPr>
            </w:pPr>
            <w:r w:rsidRPr="00831DF1">
              <w:rPr>
                <w:color w:val="00FFFF"/>
              </w:rPr>
              <w:t> </w:t>
            </w:r>
            <w:r w:rsidRPr="00831DF1">
              <w:t xml:space="preserve"> CA - Cancel (or blank): do not create document. If a visit cannot be located, the document will not be created and a reject Application ACK will be returned. </w:t>
            </w:r>
          </w:p>
        </w:tc>
        <w:tc>
          <w:tcPr>
            <w:tcW w:w="725" w:type="pct"/>
            <w:shd w:val="clear" w:color="auto" w:fill="FFFFFF"/>
            <w:vAlign w:val="center"/>
          </w:tcPr>
          <w:p w14:paraId="4330FA0D" w14:textId="77777777" w:rsidR="000E0341" w:rsidRPr="00831DF1" w:rsidRDefault="000E0341" w:rsidP="00831DF1">
            <w:pPr>
              <w:pStyle w:val="TableEntry"/>
            </w:pPr>
          </w:p>
        </w:tc>
        <w:tc>
          <w:tcPr>
            <w:tcW w:w="732" w:type="pct"/>
            <w:shd w:val="clear" w:color="auto" w:fill="FFFFFF"/>
            <w:vAlign w:val="center"/>
          </w:tcPr>
          <w:p w14:paraId="48F59B6A" w14:textId="77777777" w:rsidR="000E0341" w:rsidRPr="00831DF1" w:rsidRDefault="000E0341" w:rsidP="00831DF1">
            <w:pPr>
              <w:pStyle w:val="TableEntry"/>
            </w:pPr>
          </w:p>
        </w:tc>
      </w:tr>
      <w:tr w:rsidR="00FF7D26" w:rsidRPr="00831DF1" w14:paraId="69C36A46" w14:textId="77777777" w:rsidTr="00A67C33">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7AA0FC86" w14:textId="77777777" w:rsidR="000E0341" w:rsidRPr="00831DF1" w:rsidRDefault="000E0341" w:rsidP="00831DF1">
            <w:pPr>
              <w:pStyle w:val="TableEntry"/>
              <w:rPr>
                <w:sz w:val="24"/>
                <w:szCs w:val="24"/>
              </w:rPr>
            </w:pPr>
            <w:r w:rsidRPr="00831DF1">
              <w:rPr>
                <w:color w:val="FFFFFF"/>
              </w:rPr>
              <w:t> </w:t>
            </w:r>
            <w:r w:rsidRPr="00831DF1">
              <w:t xml:space="preserve"> Document Storage Status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D04ABE6" w14:textId="77777777" w:rsidR="000E0341" w:rsidRPr="00831DF1" w:rsidRDefault="000E0341" w:rsidP="00831DF1">
            <w:pPr>
              <w:pStyle w:val="TableEntry"/>
              <w:rPr>
                <w:sz w:val="24"/>
                <w:szCs w:val="24"/>
              </w:rPr>
            </w:pPr>
            <w:r w:rsidRPr="00831DF1">
              <w:t xml:space="preserve">20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14:paraId="07435CEB" w14:textId="77777777" w:rsidR="000E0341" w:rsidRPr="00831DF1" w:rsidRDefault="000E0341" w:rsidP="00831DF1">
            <w:pPr>
              <w:pStyle w:val="TableEntry"/>
              <w:rPr>
                <w:sz w:val="24"/>
                <w:szCs w:val="24"/>
              </w:rPr>
            </w:pPr>
            <w:r w:rsidRPr="00831DF1">
              <w:rPr>
                <w:color w:val="FFFFFF"/>
              </w:rPr>
              <w:t> </w:t>
            </w:r>
            <w:r w:rsidRPr="00831DF1">
              <w:t xml:space="preserve"> ID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3E5045FD" w14:textId="77777777" w:rsidR="000E0341" w:rsidRPr="00831DF1" w:rsidRDefault="000E0341" w:rsidP="00831DF1">
            <w:pPr>
              <w:pStyle w:val="TableEntry"/>
              <w:rPr>
                <w:sz w:val="24"/>
                <w:szCs w:val="24"/>
              </w:rPr>
            </w:pPr>
            <w:r w:rsidRPr="00831DF1">
              <w:rPr>
                <w:color w:val="FFFFFF"/>
              </w:rPr>
              <w:t> </w:t>
            </w:r>
            <w:r w:rsidRPr="00831DF1">
              <w:t xml:space="preserve"> 2 </w:t>
            </w:r>
          </w:p>
        </w:tc>
        <w:tc>
          <w:tcPr>
            <w:tcW w:w="229" w:type="pct"/>
            <w:tcBorders>
              <w:top w:val="outset" w:sz="6" w:space="0" w:color="auto"/>
              <w:left w:val="outset" w:sz="6" w:space="0" w:color="auto"/>
              <w:bottom w:val="outset" w:sz="6" w:space="0" w:color="auto"/>
              <w:right w:val="outset" w:sz="6" w:space="0" w:color="auto"/>
            </w:tcBorders>
            <w:shd w:val="clear" w:color="auto" w:fill="FFFFFF"/>
            <w:vAlign w:val="center"/>
          </w:tcPr>
          <w:p w14:paraId="2899D19B" w14:textId="77777777"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00AE0DB" w14:textId="77777777"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2C60F838"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F1F3AD6"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0C20E9F4" w14:textId="77777777" w:rsidR="000E0341" w:rsidRPr="00831DF1" w:rsidRDefault="000E0341" w:rsidP="00831DF1">
            <w:pPr>
              <w:pStyle w:val="TableEntry"/>
              <w:rPr>
                <w:sz w:val="24"/>
                <w:szCs w:val="24"/>
              </w:rPr>
            </w:pPr>
            <w:r w:rsidRPr="00831DF1">
              <w:rPr>
                <w:color w:val="FFFFFF"/>
              </w:rPr>
              <w:t> </w:t>
            </w:r>
            <w:r w:rsidRPr="00831DF1">
              <w:t xml:space="preserve"> 0275 </w:t>
            </w:r>
          </w:p>
        </w:tc>
        <w:tc>
          <w:tcPr>
            <w:tcW w:w="604" w:type="pct"/>
            <w:tcBorders>
              <w:top w:val="outset" w:sz="6" w:space="0" w:color="auto"/>
              <w:left w:val="outset" w:sz="6" w:space="0" w:color="auto"/>
              <w:bottom w:val="outset" w:sz="6" w:space="0" w:color="auto"/>
              <w:right w:val="outset" w:sz="6" w:space="0" w:color="auto"/>
            </w:tcBorders>
            <w:shd w:val="clear" w:color="auto" w:fill="FFFFFF"/>
            <w:vAlign w:val="center"/>
          </w:tcPr>
          <w:p w14:paraId="65BBF0AF"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14:paraId="760D4881"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shd w:val="clear" w:color="auto" w:fill="FFFFFF"/>
            <w:vAlign w:val="center"/>
          </w:tcPr>
          <w:p w14:paraId="76A38262"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32" w:type="pct"/>
            <w:tcBorders>
              <w:top w:val="outset" w:sz="6" w:space="0" w:color="auto"/>
              <w:left w:val="outset" w:sz="6" w:space="0" w:color="auto"/>
              <w:bottom w:val="outset" w:sz="6" w:space="0" w:color="auto"/>
              <w:right w:val="outset" w:sz="6" w:space="0" w:color="auto"/>
            </w:tcBorders>
            <w:shd w:val="clear" w:color="auto" w:fill="FFFFFF"/>
            <w:vAlign w:val="center"/>
          </w:tcPr>
          <w:p w14:paraId="79CDDDD0" w14:textId="77777777" w:rsidR="000E0341" w:rsidRPr="00831DF1" w:rsidRDefault="000E0341" w:rsidP="00831DF1">
            <w:pPr>
              <w:pStyle w:val="TableEntry"/>
              <w:rPr>
                <w:sz w:val="24"/>
                <w:szCs w:val="24"/>
              </w:rPr>
            </w:pPr>
            <w:r w:rsidRPr="00831DF1">
              <w:rPr>
                <w:color w:val="FFFFFF"/>
              </w:rPr>
              <w:t> </w:t>
            </w:r>
            <w:r w:rsidRPr="00831DF1">
              <w:t xml:space="preserve"> 9.6.1.20 </w:t>
            </w:r>
          </w:p>
        </w:tc>
      </w:tr>
      <w:tr w:rsidR="00FF7D26" w:rsidRPr="00831DF1" w14:paraId="05728BFA" w14:textId="77777777" w:rsidTr="00A67C33">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14:paraId="08D0E70F" w14:textId="77777777" w:rsidR="000E0341" w:rsidRPr="00831DF1" w:rsidRDefault="000E0341" w:rsidP="00831DF1">
            <w:pPr>
              <w:pStyle w:val="TableEntry"/>
              <w:rPr>
                <w:sz w:val="24"/>
                <w:szCs w:val="24"/>
              </w:rPr>
            </w:pPr>
            <w:r w:rsidRPr="00831DF1">
              <w:rPr>
                <w:color w:val="FFFFFF"/>
              </w:rPr>
              <w:t> </w:t>
            </w:r>
            <w:r w:rsidRPr="00831DF1">
              <w:t xml:space="preserve"> Document Change Reason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13CE5F1" w14:textId="77777777" w:rsidR="000E0341" w:rsidRPr="00831DF1" w:rsidRDefault="000E0341" w:rsidP="00831DF1">
            <w:pPr>
              <w:pStyle w:val="TableEntry"/>
              <w:rPr>
                <w:sz w:val="24"/>
                <w:szCs w:val="24"/>
              </w:rPr>
            </w:pPr>
            <w:r w:rsidRPr="00831DF1">
              <w:t xml:space="preserve">21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14:paraId="284E30EF" w14:textId="77777777" w:rsidR="000E0341" w:rsidRPr="00831DF1" w:rsidRDefault="000E0341" w:rsidP="00831DF1">
            <w:pPr>
              <w:pStyle w:val="TableEntry"/>
              <w:rPr>
                <w:sz w:val="24"/>
                <w:szCs w:val="24"/>
              </w:rPr>
            </w:pPr>
            <w:r w:rsidRPr="00831DF1">
              <w:rPr>
                <w:color w:val="FFFFFF"/>
              </w:rPr>
              <w:t> </w:t>
            </w:r>
            <w:r w:rsidRPr="00831DF1">
              <w:t xml:space="preserve"> ST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14:paraId="5AB80741" w14:textId="77777777" w:rsidR="000E0341" w:rsidRPr="00831DF1" w:rsidRDefault="000E0341" w:rsidP="00831DF1">
            <w:pPr>
              <w:pStyle w:val="TableEntry"/>
              <w:rPr>
                <w:sz w:val="24"/>
                <w:szCs w:val="24"/>
              </w:rPr>
            </w:pPr>
            <w:r w:rsidRPr="00831DF1">
              <w:t xml:space="preserve">30 </w:t>
            </w:r>
          </w:p>
        </w:tc>
        <w:tc>
          <w:tcPr>
            <w:tcW w:w="229" w:type="pct"/>
            <w:tcBorders>
              <w:top w:val="outset" w:sz="6" w:space="0" w:color="auto"/>
              <w:left w:val="outset" w:sz="6" w:space="0" w:color="auto"/>
              <w:bottom w:val="outset" w:sz="6" w:space="0" w:color="auto"/>
              <w:right w:val="outset" w:sz="6" w:space="0" w:color="auto"/>
            </w:tcBorders>
            <w:shd w:val="clear" w:color="auto" w:fill="FFFFFF"/>
            <w:vAlign w:val="center"/>
          </w:tcPr>
          <w:p w14:paraId="60FB3EEC" w14:textId="77777777"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21A9DCAC" w14:textId="77777777"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0C836C68"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8E294EB"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14:paraId="1777CB9F"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04" w:type="pct"/>
            <w:tcBorders>
              <w:top w:val="outset" w:sz="6" w:space="0" w:color="auto"/>
              <w:left w:val="outset" w:sz="6" w:space="0" w:color="auto"/>
              <w:bottom w:val="outset" w:sz="6" w:space="0" w:color="auto"/>
              <w:right w:val="outset" w:sz="6" w:space="0" w:color="auto"/>
            </w:tcBorders>
            <w:shd w:val="clear" w:color="auto" w:fill="FFFFFF"/>
            <w:vAlign w:val="center"/>
          </w:tcPr>
          <w:p w14:paraId="69CB5AD7"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14:paraId="3968E045"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shd w:val="clear" w:color="auto" w:fill="FFFFFF"/>
            <w:vAlign w:val="center"/>
          </w:tcPr>
          <w:p w14:paraId="07707BB4"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32" w:type="pct"/>
            <w:tcBorders>
              <w:top w:val="outset" w:sz="6" w:space="0" w:color="auto"/>
              <w:left w:val="outset" w:sz="6" w:space="0" w:color="auto"/>
              <w:bottom w:val="outset" w:sz="6" w:space="0" w:color="auto"/>
              <w:right w:val="outset" w:sz="6" w:space="0" w:color="auto"/>
            </w:tcBorders>
            <w:shd w:val="clear" w:color="auto" w:fill="FFFFFF"/>
            <w:vAlign w:val="center"/>
          </w:tcPr>
          <w:p w14:paraId="01466A8E" w14:textId="77777777" w:rsidR="000E0341" w:rsidRPr="00831DF1" w:rsidRDefault="000E0341" w:rsidP="00831DF1">
            <w:pPr>
              <w:pStyle w:val="TableEntry"/>
              <w:rPr>
                <w:sz w:val="24"/>
                <w:szCs w:val="24"/>
              </w:rPr>
            </w:pPr>
            <w:r w:rsidRPr="00831DF1">
              <w:rPr>
                <w:color w:val="FFFFFF"/>
              </w:rPr>
              <w:t> </w:t>
            </w:r>
            <w:r w:rsidRPr="00831DF1">
              <w:t xml:space="preserve"> 9.6.1.21 </w:t>
            </w:r>
          </w:p>
        </w:tc>
      </w:tr>
      <w:tr w:rsidR="00FF7D26" w:rsidRPr="00831DF1" w14:paraId="1BBBD552" w14:textId="77777777" w:rsidTr="00A67C33">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14:paraId="1670A6C1" w14:textId="77777777" w:rsidR="000E0341" w:rsidRPr="00831DF1" w:rsidRDefault="000E0341" w:rsidP="00831DF1">
            <w:pPr>
              <w:pStyle w:val="TableEntry"/>
              <w:rPr>
                <w:sz w:val="24"/>
                <w:szCs w:val="24"/>
              </w:rPr>
            </w:pPr>
            <w:r w:rsidRPr="00831DF1">
              <w:rPr>
                <w:color w:val="FFFFFF"/>
              </w:rPr>
              <w:t> </w:t>
            </w:r>
            <w:r w:rsidRPr="00831DF1">
              <w:t xml:space="preserve"> Authentication Person, Time Stamp </w:t>
            </w:r>
          </w:p>
        </w:tc>
        <w:tc>
          <w:tcPr>
            <w:tcW w:w="191" w:type="pct"/>
            <w:tcBorders>
              <w:top w:val="outset" w:sz="6" w:space="0" w:color="auto"/>
              <w:left w:val="outset" w:sz="6" w:space="0" w:color="auto"/>
              <w:bottom w:val="outset" w:sz="6" w:space="0" w:color="auto"/>
              <w:right w:val="outset" w:sz="6" w:space="0" w:color="auto"/>
            </w:tcBorders>
            <w:vAlign w:val="center"/>
          </w:tcPr>
          <w:p w14:paraId="7AB9EA2C" w14:textId="77777777" w:rsidR="000E0341" w:rsidRPr="00831DF1" w:rsidRDefault="000E0341" w:rsidP="00831DF1">
            <w:pPr>
              <w:pStyle w:val="TableEntry"/>
              <w:rPr>
                <w:sz w:val="24"/>
                <w:szCs w:val="24"/>
              </w:rPr>
            </w:pPr>
            <w:r w:rsidRPr="00831DF1">
              <w:rPr>
                <w:color w:val="FFFFFF"/>
              </w:rPr>
              <w:t> </w:t>
            </w:r>
            <w:r w:rsidRPr="00831DF1">
              <w:t xml:space="preserve"> 22 </w:t>
            </w:r>
          </w:p>
        </w:tc>
        <w:tc>
          <w:tcPr>
            <w:tcW w:w="239" w:type="pct"/>
            <w:tcBorders>
              <w:top w:val="outset" w:sz="6" w:space="0" w:color="auto"/>
              <w:left w:val="outset" w:sz="6" w:space="0" w:color="auto"/>
              <w:bottom w:val="outset" w:sz="6" w:space="0" w:color="auto"/>
              <w:right w:val="outset" w:sz="6" w:space="0" w:color="auto"/>
            </w:tcBorders>
            <w:vAlign w:val="center"/>
          </w:tcPr>
          <w:p w14:paraId="4959936D" w14:textId="77777777" w:rsidR="000E0341" w:rsidRPr="00831DF1" w:rsidRDefault="000E0341" w:rsidP="00831DF1">
            <w:pPr>
              <w:pStyle w:val="TableEntry"/>
              <w:rPr>
                <w:sz w:val="24"/>
                <w:szCs w:val="24"/>
              </w:rPr>
            </w:pPr>
            <w:r w:rsidRPr="00831DF1">
              <w:t xml:space="preserve">PPN </w:t>
            </w:r>
          </w:p>
        </w:tc>
        <w:tc>
          <w:tcPr>
            <w:tcW w:w="230" w:type="pct"/>
            <w:tcBorders>
              <w:top w:val="outset" w:sz="6" w:space="0" w:color="auto"/>
              <w:left w:val="outset" w:sz="6" w:space="0" w:color="auto"/>
              <w:bottom w:val="outset" w:sz="6" w:space="0" w:color="auto"/>
              <w:right w:val="outset" w:sz="6" w:space="0" w:color="auto"/>
            </w:tcBorders>
            <w:vAlign w:val="center"/>
          </w:tcPr>
          <w:p w14:paraId="0C7988CE" w14:textId="77777777" w:rsidR="000E0341" w:rsidRPr="00831DF1" w:rsidRDefault="000E0341" w:rsidP="00831DF1">
            <w:pPr>
              <w:pStyle w:val="TableEntry"/>
              <w:rPr>
                <w:sz w:val="24"/>
                <w:szCs w:val="24"/>
              </w:rPr>
            </w:pPr>
            <w:r w:rsidRPr="00831DF1">
              <w:t xml:space="preserve">250 </w:t>
            </w:r>
          </w:p>
        </w:tc>
        <w:tc>
          <w:tcPr>
            <w:tcW w:w="229" w:type="pct"/>
            <w:tcBorders>
              <w:top w:val="outset" w:sz="6" w:space="0" w:color="auto"/>
              <w:left w:val="outset" w:sz="6" w:space="0" w:color="auto"/>
              <w:bottom w:val="outset" w:sz="6" w:space="0" w:color="auto"/>
              <w:right w:val="outset" w:sz="6" w:space="0" w:color="auto"/>
            </w:tcBorders>
            <w:vAlign w:val="center"/>
          </w:tcPr>
          <w:p w14:paraId="2D81EFE6" w14:textId="77777777" w:rsidR="000E0341" w:rsidRPr="00831DF1" w:rsidRDefault="000E0341"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14:paraId="6CDD12B5" w14:textId="77777777" w:rsidR="000E0341" w:rsidRPr="00831DF1" w:rsidRDefault="000E0341" w:rsidP="00831DF1">
            <w:pPr>
              <w:pStyle w:val="TableEntry"/>
              <w:rPr>
                <w:sz w:val="24"/>
                <w:szCs w:val="24"/>
              </w:rPr>
            </w:pPr>
            <w:r w:rsidRPr="00831DF1">
              <w:t xml:space="preserve">True </w:t>
            </w:r>
          </w:p>
        </w:tc>
        <w:tc>
          <w:tcPr>
            <w:tcW w:w="195" w:type="pct"/>
            <w:tcBorders>
              <w:top w:val="outset" w:sz="6" w:space="0" w:color="auto"/>
              <w:left w:val="outset" w:sz="6" w:space="0" w:color="auto"/>
              <w:bottom w:val="outset" w:sz="6" w:space="0" w:color="auto"/>
              <w:right w:val="outset" w:sz="6" w:space="0" w:color="auto"/>
            </w:tcBorders>
            <w:vAlign w:val="center"/>
          </w:tcPr>
          <w:p w14:paraId="7823A6E2" w14:textId="77777777"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14:paraId="0AC61322" w14:textId="77777777" w:rsidR="000E0341" w:rsidRPr="00831DF1" w:rsidRDefault="000E0341" w:rsidP="00831DF1">
            <w:pPr>
              <w:pStyle w:val="TableEntry"/>
              <w:rPr>
                <w:sz w:val="24"/>
                <w:szCs w:val="24"/>
              </w:rPr>
            </w:pPr>
            <w:r w:rsidRPr="00831DF1">
              <w:rPr>
                <w:color w:val="FFFFFF"/>
              </w:rPr>
              <w:t> </w:t>
            </w:r>
            <w:r w:rsidRPr="00831DF1">
              <w:t xml:space="preserve"> * </w:t>
            </w:r>
          </w:p>
        </w:tc>
        <w:tc>
          <w:tcPr>
            <w:tcW w:w="254" w:type="pct"/>
            <w:tcBorders>
              <w:top w:val="outset" w:sz="6" w:space="0" w:color="auto"/>
              <w:left w:val="outset" w:sz="6" w:space="0" w:color="auto"/>
              <w:bottom w:val="outset" w:sz="6" w:space="0" w:color="auto"/>
              <w:right w:val="outset" w:sz="6" w:space="0" w:color="auto"/>
            </w:tcBorders>
            <w:vAlign w:val="center"/>
          </w:tcPr>
          <w:p w14:paraId="6BD8A98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604" w:type="pct"/>
            <w:tcBorders>
              <w:top w:val="outset" w:sz="6" w:space="0" w:color="auto"/>
              <w:left w:val="outset" w:sz="6" w:space="0" w:color="auto"/>
              <w:bottom w:val="outset" w:sz="6" w:space="0" w:color="auto"/>
              <w:right w:val="outset" w:sz="6" w:space="0" w:color="auto"/>
            </w:tcBorders>
            <w:vAlign w:val="center"/>
          </w:tcPr>
          <w:p w14:paraId="71ECD0B9" w14:textId="77777777" w:rsidR="000E0341" w:rsidRPr="00831DF1" w:rsidRDefault="000E0341" w:rsidP="00831DF1">
            <w:pPr>
              <w:pStyle w:val="TableEntry"/>
              <w:rPr>
                <w:sz w:val="24"/>
                <w:szCs w:val="24"/>
              </w:rPr>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14:paraId="25102F0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vAlign w:val="center"/>
          </w:tcPr>
          <w:p w14:paraId="78E94069" w14:textId="77777777"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32" w:type="pct"/>
            <w:tcBorders>
              <w:top w:val="outset" w:sz="6" w:space="0" w:color="auto"/>
              <w:left w:val="outset" w:sz="6" w:space="0" w:color="auto"/>
              <w:bottom w:val="outset" w:sz="6" w:space="0" w:color="auto"/>
              <w:right w:val="outset" w:sz="6" w:space="0" w:color="auto"/>
            </w:tcBorders>
            <w:vAlign w:val="center"/>
          </w:tcPr>
          <w:p w14:paraId="2758FBAD" w14:textId="77777777" w:rsidR="000E0341" w:rsidRPr="00831DF1" w:rsidRDefault="000E0341" w:rsidP="00831DF1">
            <w:pPr>
              <w:pStyle w:val="TableEntry"/>
              <w:rPr>
                <w:sz w:val="24"/>
                <w:szCs w:val="24"/>
              </w:rPr>
            </w:pPr>
            <w:r w:rsidRPr="00831DF1">
              <w:rPr>
                <w:color w:val="FFFFFF"/>
              </w:rPr>
              <w:t> </w:t>
            </w:r>
            <w:r w:rsidRPr="00831DF1">
              <w:t xml:space="preserve"> 9.6.1.22.1 </w:t>
            </w:r>
          </w:p>
        </w:tc>
      </w:tr>
      <w:tr w:rsidR="00FF7D26" w:rsidRPr="00831DF1" w14:paraId="433643FB"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0FF36A7B" w14:textId="77777777" w:rsidR="000E0341" w:rsidRPr="00831DF1" w:rsidRDefault="000E0341" w:rsidP="00831DF1">
            <w:pPr>
              <w:pStyle w:val="TableEntry"/>
              <w:rPr>
                <w:sz w:val="24"/>
                <w:szCs w:val="24"/>
              </w:rPr>
            </w:pPr>
            <w:r w:rsidRPr="00831DF1">
              <w:t xml:space="preserve">Implementation Note: </w:t>
            </w:r>
          </w:p>
        </w:tc>
        <w:tc>
          <w:tcPr>
            <w:tcW w:w="725" w:type="pct"/>
            <w:shd w:val="clear" w:color="auto" w:fill="FFFFFF"/>
            <w:vAlign w:val="center"/>
          </w:tcPr>
          <w:p w14:paraId="0848B34C" w14:textId="77777777" w:rsidR="000E0341" w:rsidRPr="00831DF1" w:rsidRDefault="000E0341" w:rsidP="00831DF1">
            <w:pPr>
              <w:pStyle w:val="TableEntry"/>
            </w:pPr>
          </w:p>
        </w:tc>
        <w:tc>
          <w:tcPr>
            <w:tcW w:w="732" w:type="pct"/>
            <w:shd w:val="clear" w:color="auto" w:fill="FFFFFF"/>
            <w:vAlign w:val="center"/>
          </w:tcPr>
          <w:p w14:paraId="68133071" w14:textId="77777777" w:rsidR="000E0341" w:rsidRPr="00831DF1" w:rsidRDefault="000E0341" w:rsidP="00831DF1">
            <w:pPr>
              <w:pStyle w:val="TableEntry"/>
            </w:pPr>
          </w:p>
        </w:tc>
      </w:tr>
      <w:tr w:rsidR="00FF7D26" w:rsidRPr="00831DF1" w14:paraId="13F8FF74"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13DAC15D" w14:textId="77777777" w:rsidR="000E0341" w:rsidRPr="00831DF1" w:rsidRDefault="000E0341" w:rsidP="00831DF1">
            <w:pPr>
              <w:pStyle w:val="TableEntry"/>
              <w:rPr>
                <w:sz w:val="24"/>
                <w:szCs w:val="24"/>
              </w:rPr>
            </w:pPr>
            <w:r w:rsidRPr="00831DF1">
              <w:rPr>
                <w:color w:val="FFFFFF"/>
              </w:rPr>
              <w:t> </w:t>
            </w:r>
            <w:r w:rsidRPr="00831DF1">
              <w:t xml:space="preserve"> must be in order, signer first, cosigner second </w:t>
            </w:r>
          </w:p>
        </w:tc>
        <w:tc>
          <w:tcPr>
            <w:tcW w:w="725" w:type="pct"/>
            <w:shd w:val="clear" w:color="auto" w:fill="FFFFFF"/>
            <w:vAlign w:val="center"/>
          </w:tcPr>
          <w:p w14:paraId="4A38C3B5" w14:textId="77777777" w:rsidR="000E0341" w:rsidRPr="00831DF1" w:rsidRDefault="000E0341" w:rsidP="00831DF1">
            <w:pPr>
              <w:pStyle w:val="TableEntry"/>
            </w:pPr>
          </w:p>
        </w:tc>
        <w:tc>
          <w:tcPr>
            <w:tcW w:w="732" w:type="pct"/>
            <w:shd w:val="clear" w:color="auto" w:fill="FFFFFF"/>
            <w:vAlign w:val="center"/>
          </w:tcPr>
          <w:p w14:paraId="7EB8D60F" w14:textId="77777777" w:rsidR="000E0341" w:rsidRPr="00831DF1" w:rsidRDefault="000E0341" w:rsidP="00831DF1">
            <w:pPr>
              <w:pStyle w:val="TableEntry"/>
            </w:pPr>
          </w:p>
        </w:tc>
      </w:tr>
      <w:tr w:rsidR="00FF7D26" w:rsidRPr="00831DF1" w14:paraId="6F6A1618"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526CBE4F" w14:textId="77777777" w:rsidR="000E0341" w:rsidRPr="00831DF1" w:rsidRDefault="000E0341" w:rsidP="00831DF1">
            <w:pPr>
              <w:pStyle w:val="TableEntry"/>
              <w:rPr>
                <w:sz w:val="24"/>
                <w:szCs w:val="24"/>
              </w:rPr>
            </w:pPr>
            <w:r w:rsidRPr="00831DF1">
              <w:t xml:space="preserve">HL7 Definition: </w:t>
            </w:r>
          </w:p>
        </w:tc>
        <w:tc>
          <w:tcPr>
            <w:tcW w:w="725" w:type="pct"/>
            <w:shd w:val="clear" w:color="auto" w:fill="FFFFFF"/>
            <w:vAlign w:val="center"/>
          </w:tcPr>
          <w:p w14:paraId="30CDCD3E" w14:textId="77777777" w:rsidR="000E0341" w:rsidRPr="00831DF1" w:rsidRDefault="000E0341" w:rsidP="00831DF1">
            <w:pPr>
              <w:pStyle w:val="TableEntry"/>
            </w:pPr>
          </w:p>
        </w:tc>
        <w:tc>
          <w:tcPr>
            <w:tcW w:w="732" w:type="pct"/>
            <w:shd w:val="clear" w:color="auto" w:fill="FFFFFF"/>
            <w:vAlign w:val="center"/>
          </w:tcPr>
          <w:p w14:paraId="6247969E" w14:textId="77777777" w:rsidR="000E0341" w:rsidRPr="00831DF1" w:rsidRDefault="000E0341" w:rsidP="00831DF1">
            <w:pPr>
              <w:pStyle w:val="TableEntry"/>
            </w:pPr>
          </w:p>
        </w:tc>
      </w:tr>
      <w:tr w:rsidR="00FF7D26" w:rsidRPr="00831DF1" w14:paraId="7DC1D469" w14:textId="77777777" w:rsidTr="00A67C33">
        <w:trPr>
          <w:trHeight w:val="75"/>
          <w:tblCellSpacing w:w="7" w:type="dxa"/>
        </w:trPr>
        <w:tc>
          <w:tcPr>
            <w:tcW w:w="3515" w:type="pct"/>
            <w:gridSpan w:val="11"/>
            <w:tcBorders>
              <w:top w:val="nil"/>
              <w:left w:val="nil"/>
              <w:bottom w:val="nil"/>
              <w:right w:val="nil"/>
            </w:tcBorders>
            <w:shd w:val="clear" w:color="auto" w:fill="FFFFFF"/>
            <w:vAlign w:val="center"/>
          </w:tcPr>
          <w:p w14:paraId="53DE89BC" w14:textId="77777777" w:rsidR="000E0341" w:rsidRPr="00831DF1" w:rsidRDefault="000E0341" w:rsidP="00831DF1">
            <w:pPr>
              <w:pStyle w:val="TableEntry"/>
              <w:rPr>
                <w:sz w:val="24"/>
                <w:szCs w:val="24"/>
              </w:rPr>
            </w:pPr>
            <w:r w:rsidRPr="00831DF1">
              <w:rPr>
                <w:color w:val="00FFFF"/>
              </w:rPr>
              <w:t> </w:t>
            </w:r>
            <w:r w:rsidRPr="00831DF1">
              <w:t xml:space="preserve"> Signed date/time: Used in conjunction with TXA.9 Originator Code/Name field. Contains date and time document was signed by EXPECTED SIGNER in the vendor package. If TXA.17 Document Completion Status is LA - legally authenticated, TIU will look for TXA.22.15 Date/Time Action Performed and will apply VistA electronic signature information to the TIU field EXPECTED SIGNER. </w:t>
            </w:r>
          </w:p>
        </w:tc>
        <w:tc>
          <w:tcPr>
            <w:tcW w:w="725" w:type="pct"/>
            <w:shd w:val="clear" w:color="auto" w:fill="FFFFFF"/>
            <w:vAlign w:val="center"/>
          </w:tcPr>
          <w:p w14:paraId="1B56C43F" w14:textId="77777777" w:rsidR="000E0341" w:rsidRPr="00831DF1" w:rsidRDefault="000E0341" w:rsidP="00831DF1">
            <w:pPr>
              <w:pStyle w:val="TableEntry"/>
            </w:pPr>
          </w:p>
        </w:tc>
        <w:tc>
          <w:tcPr>
            <w:tcW w:w="732" w:type="pct"/>
            <w:shd w:val="clear" w:color="auto" w:fill="FFFFFF"/>
            <w:vAlign w:val="center"/>
          </w:tcPr>
          <w:p w14:paraId="6AB35B48" w14:textId="77777777" w:rsidR="000E0341" w:rsidRPr="00831DF1" w:rsidRDefault="000E0341" w:rsidP="00831DF1">
            <w:pPr>
              <w:pStyle w:val="TableEntry"/>
            </w:pPr>
          </w:p>
        </w:tc>
      </w:tr>
    </w:tbl>
    <w:p w14:paraId="0FFEB8A2" w14:textId="77777777" w:rsidR="00FF7D26" w:rsidRPr="00831DF1" w:rsidRDefault="00FF7D26"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44"/>
        <w:gridCol w:w="386"/>
        <w:gridCol w:w="480"/>
        <w:gridCol w:w="408"/>
        <w:gridCol w:w="394"/>
        <w:gridCol w:w="480"/>
        <w:gridCol w:w="395"/>
        <w:gridCol w:w="386"/>
        <w:gridCol w:w="484"/>
        <w:gridCol w:w="1212"/>
        <w:gridCol w:w="890"/>
        <w:gridCol w:w="1433"/>
        <w:gridCol w:w="1451"/>
      </w:tblGrid>
      <w:tr w:rsidR="00FF7D26" w:rsidRPr="00831DF1" w14:paraId="6BD01C5D"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39FDD553" w14:textId="77777777" w:rsidR="00FF7D26" w:rsidRPr="00831DF1" w:rsidRDefault="00FF7D26" w:rsidP="00831DF1">
            <w:pPr>
              <w:pStyle w:val="TableEntry"/>
              <w:rPr>
                <w:color w:val="FFFFFF"/>
              </w:rPr>
            </w:pPr>
            <w:r w:rsidRPr="00831DF1">
              <w:rPr>
                <w:b/>
              </w:rPr>
              <w:t>Name</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9EDAD03" w14:textId="77777777" w:rsidR="00FF7D26" w:rsidRPr="00831DF1" w:rsidRDefault="00FF7D26" w:rsidP="00831DF1">
            <w:pPr>
              <w:pStyle w:val="TableEntry"/>
              <w:rPr>
                <w:color w:val="FFFFFF"/>
              </w:rPr>
            </w:pPr>
            <w:r w:rsidRPr="00831DF1">
              <w:rPr>
                <w:b/>
              </w:rPr>
              <w:t>Seq</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0E134075" w14:textId="77777777" w:rsidR="00FF7D26" w:rsidRPr="00831DF1" w:rsidRDefault="00FF7D26" w:rsidP="00831DF1">
            <w:pPr>
              <w:pStyle w:val="TableEntry"/>
              <w:rPr>
                <w:color w:val="FFFFFF"/>
              </w:rPr>
            </w:pPr>
            <w:r w:rsidRPr="00831DF1">
              <w:rPr>
                <w:b/>
              </w:rPr>
              <w:t>DT</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39C7F5B" w14:textId="77777777" w:rsidR="00FF7D26" w:rsidRPr="00831DF1" w:rsidRDefault="00FF7D26" w:rsidP="00831DF1">
            <w:pPr>
              <w:pStyle w:val="TableEntry"/>
              <w:rPr>
                <w:color w:val="FFFFFF"/>
              </w:rPr>
            </w:pPr>
            <w:r w:rsidRPr="00831DF1">
              <w:rPr>
                <w:b/>
              </w:rPr>
              <w:t>Len</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5CE7808" w14:textId="77777777" w:rsidR="00FF7D26" w:rsidRPr="00831DF1" w:rsidRDefault="00FF7D26" w:rsidP="00831DF1">
            <w:pPr>
              <w:pStyle w:val="TableEntry"/>
              <w:rPr>
                <w:color w:val="FFFFFF"/>
                <w:sz w:val="18"/>
                <w:szCs w:val="18"/>
              </w:rPr>
            </w:pPr>
            <w:r w:rsidRPr="00831DF1">
              <w:rPr>
                <w:b/>
                <w:sz w:val="18"/>
                <w:szCs w:val="18"/>
              </w:rPr>
              <w:t>Opt</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0CDFD108" w14:textId="77777777" w:rsidR="00FF7D26" w:rsidRPr="00831DF1" w:rsidRDefault="00FF7D26" w:rsidP="00831DF1">
            <w:pPr>
              <w:pStyle w:val="TableEntry"/>
              <w:rPr>
                <w:color w:val="FFFFFF"/>
              </w:rPr>
            </w:pPr>
            <w:r w:rsidRPr="00831DF1">
              <w:rPr>
                <w:b/>
              </w:rPr>
              <w:t>Rep</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0162D8C8" w14:textId="77777777" w:rsidR="00FF7D26" w:rsidRPr="00831DF1" w:rsidRDefault="00FF7D26" w:rsidP="00831DF1">
            <w:pPr>
              <w:pStyle w:val="TableEntry"/>
              <w:rPr>
                <w:color w:val="FFFFFF"/>
              </w:rPr>
            </w:pPr>
            <w:r w:rsidRPr="00831DF1">
              <w:rPr>
                <w:b/>
                <w:sz w:val="18"/>
                <w:szCs w:val="18"/>
              </w:rPr>
              <w:t>Min</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48231EF6" w14:textId="77777777" w:rsidR="00FF7D26" w:rsidRPr="00831DF1" w:rsidRDefault="00FF7D26" w:rsidP="00831DF1">
            <w:pPr>
              <w:pStyle w:val="TableEntry"/>
              <w:rPr>
                <w:color w:val="FFFFFF"/>
              </w:rPr>
            </w:pPr>
            <w:r w:rsidRPr="00831DF1">
              <w:rPr>
                <w:b/>
                <w:sz w:val="16"/>
                <w:szCs w:val="16"/>
              </w:rPr>
              <w:t>Max</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0667A6F4" w14:textId="77777777" w:rsidR="00FF7D26" w:rsidRPr="00831DF1" w:rsidRDefault="00FF7D26" w:rsidP="00831DF1">
            <w:pPr>
              <w:pStyle w:val="TableEntry"/>
              <w:rPr>
                <w:color w:val="FFFFFF"/>
              </w:rPr>
            </w:pPr>
            <w:r w:rsidRPr="00831DF1">
              <w:rPr>
                <w:b/>
              </w:rPr>
              <w:t>Tbl</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517C8694" w14:textId="77777777" w:rsidR="00FF7D26" w:rsidRPr="00831DF1" w:rsidRDefault="00FF7D26" w:rsidP="00831DF1">
            <w:pPr>
              <w:pStyle w:val="TableEntry"/>
              <w:rPr>
                <w:color w:val="FFFFFF"/>
              </w:rPr>
            </w:pPr>
            <w:r w:rsidRPr="00831DF1">
              <w:rPr>
                <w:b/>
              </w:rPr>
              <w:t>Predicate</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3143AE7D" w14:textId="77777777" w:rsidR="00FF7D26" w:rsidRPr="00831DF1" w:rsidRDefault="00FF7D26" w:rsidP="00831DF1">
            <w:pPr>
              <w:pStyle w:val="TableEntry"/>
              <w:rPr>
                <w:color w:val="FFFFFF"/>
              </w:rPr>
            </w:pPr>
            <w:r w:rsidRPr="00831DF1">
              <w:rPr>
                <w:b/>
              </w:rPr>
              <w:t>Fixed Val</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0C89B945" w14:textId="77777777" w:rsidR="00FF7D26" w:rsidRPr="00831DF1" w:rsidRDefault="00FF7D26" w:rsidP="00831DF1">
            <w:pPr>
              <w:pStyle w:val="TableEntry"/>
              <w:rPr>
                <w:color w:val="FFFFFF"/>
              </w:rPr>
            </w:pPr>
            <w:r w:rsidRPr="00831DF1">
              <w:rPr>
                <w:b/>
              </w:rPr>
              <w:t>Ex Val</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1A9546F6" w14:textId="77777777" w:rsidR="00FF7D26" w:rsidRPr="00831DF1" w:rsidRDefault="00FF7D26" w:rsidP="00831DF1">
            <w:pPr>
              <w:pStyle w:val="TableEntry"/>
              <w:rPr>
                <w:color w:val="FFFFFF"/>
              </w:rPr>
            </w:pPr>
            <w:r w:rsidRPr="00831DF1">
              <w:rPr>
                <w:b/>
              </w:rPr>
              <w:t>Reference</w:t>
            </w:r>
          </w:p>
        </w:tc>
      </w:tr>
      <w:tr w:rsidR="00FF7D26" w:rsidRPr="00831DF1" w14:paraId="246A64EB"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29DD0330" w14:textId="77777777" w:rsidR="00FF7D26" w:rsidRPr="00831DF1" w:rsidRDefault="00FF7D26" w:rsidP="00831DF1">
            <w:pPr>
              <w:pStyle w:val="TableEntry"/>
              <w:rPr>
                <w:sz w:val="24"/>
                <w:szCs w:val="24"/>
              </w:rPr>
            </w:pPr>
            <w:r w:rsidRPr="00831DF1">
              <w:rPr>
                <w:color w:val="FFFFFF"/>
              </w:rPr>
              <w:t>  </w:t>
            </w:r>
            <w:r w:rsidRPr="00831DF1">
              <w:t xml:space="preserve"> ID number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ED01564"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2FD165B6"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F37BC6E" w14:textId="77777777" w:rsidR="00FF7D26" w:rsidRPr="00831DF1" w:rsidRDefault="00FF7D26" w:rsidP="00831DF1">
            <w:pPr>
              <w:pStyle w:val="TableEntry"/>
              <w:rPr>
                <w:sz w:val="24"/>
                <w:szCs w:val="24"/>
              </w:rPr>
            </w:pPr>
            <w:r w:rsidRPr="00831DF1">
              <w:rPr>
                <w:color w:val="FFFFFF"/>
              </w:rPr>
              <w:t> </w:t>
            </w:r>
            <w:r w:rsidRPr="00831DF1">
              <w:t xml:space="preserve"> 10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8447C1C"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265A2833"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6BC4E0D3"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7AF1F69C"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2F8EB788"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1123B5CD"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22022156"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46C5ABFF"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2864219E"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76804841"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20AE5FE4" w14:textId="77777777" w:rsidR="00FF7D26" w:rsidRPr="00831DF1" w:rsidRDefault="00FF7D26" w:rsidP="00831DF1">
            <w:pPr>
              <w:pStyle w:val="TableEntry"/>
              <w:rPr>
                <w:sz w:val="24"/>
                <w:szCs w:val="24"/>
              </w:rPr>
            </w:pPr>
            <w:r w:rsidRPr="00831DF1">
              <w:rPr>
                <w:color w:val="FFFFFF"/>
              </w:rPr>
              <w:t>  </w:t>
            </w:r>
            <w:r w:rsidRPr="00831DF1">
              <w:t xml:space="preserve"> family name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CA18378" w14:textId="77777777" w:rsidR="00FF7D26" w:rsidRPr="00831DF1" w:rsidRDefault="00FF7D26" w:rsidP="00831DF1">
            <w:pPr>
              <w:pStyle w:val="TableEntry"/>
              <w:rPr>
                <w:sz w:val="24"/>
                <w:szCs w:val="24"/>
              </w:rPr>
            </w:pPr>
            <w:r w:rsidRPr="00831DF1">
              <w:rPr>
                <w:color w:val="FFFFFF"/>
              </w:rPr>
              <w:t> </w:t>
            </w:r>
            <w:r w:rsidRPr="00831DF1">
              <w:t xml:space="preserve"> 2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B3D8409" w14:textId="77777777" w:rsidR="00FF7D26" w:rsidRPr="00831DF1" w:rsidRDefault="00FF7D26" w:rsidP="00831DF1">
            <w:pPr>
              <w:pStyle w:val="TableEntry"/>
              <w:rPr>
                <w:sz w:val="24"/>
                <w:szCs w:val="24"/>
              </w:rPr>
            </w:pPr>
            <w:r w:rsidRPr="00831DF1">
              <w:rPr>
                <w:color w:val="FFFFFF"/>
              </w:rPr>
              <w:t> </w:t>
            </w:r>
            <w:r w:rsidRPr="00831DF1">
              <w:t xml:space="preserve"> FN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1FF2742"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491EE95"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D7AC1A4"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09637FA2"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49240F2A"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0766A9A2"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08866A7F"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27B037EB"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2E5E0B8A"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68ED6673"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0EE67A30"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3260D6D5" w14:textId="77777777" w:rsidR="00FF7D26" w:rsidRPr="00831DF1" w:rsidRDefault="00FF7D26" w:rsidP="00831DF1">
            <w:pPr>
              <w:pStyle w:val="TableEntry"/>
              <w:rPr>
                <w:sz w:val="24"/>
                <w:szCs w:val="24"/>
              </w:rPr>
            </w:pPr>
            <w:r w:rsidRPr="00831DF1">
              <w:rPr>
                <w:color w:val="FFFFFF"/>
              </w:rPr>
              <w:t>  </w:t>
            </w:r>
            <w:r w:rsidRPr="00831DF1">
              <w:t xml:space="preserve"> given name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481E6E8A"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28370B5"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787C206"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E2B13BB"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65A0C592"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63C86DAB"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B242E1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5608CA39"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2A42CA72"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5F5D33CE"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15994F1D"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357CC6E1"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17F51104"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3AEA2BC0" w14:textId="77777777" w:rsidR="00FF7D26" w:rsidRPr="00831DF1" w:rsidRDefault="00FF7D26" w:rsidP="00831DF1">
            <w:pPr>
              <w:pStyle w:val="TableEntry"/>
              <w:rPr>
                <w:sz w:val="24"/>
                <w:szCs w:val="24"/>
              </w:rPr>
            </w:pPr>
            <w:r w:rsidRPr="00831DF1">
              <w:rPr>
                <w:color w:val="FFFFFF"/>
              </w:rPr>
              <w:t>  </w:t>
            </w:r>
            <w:r w:rsidRPr="00831DF1">
              <w:t xml:space="preserve"> second and further given names or initials thereof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449D33F3" w14:textId="77777777" w:rsidR="00FF7D26" w:rsidRPr="00831DF1" w:rsidRDefault="00FF7D26" w:rsidP="00831DF1">
            <w:pPr>
              <w:pStyle w:val="TableEntry"/>
              <w:rPr>
                <w:sz w:val="24"/>
                <w:szCs w:val="24"/>
              </w:rPr>
            </w:pPr>
            <w:r w:rsidRPr="00831DF1">
              <w:rPr>
                <w:color w:val="FFFFFF"/>
              </w:rPr>
              <w:t> </w:t>
            </w:r>
            <w:r w:rsidRPr="00831DF1">
              <w:t xml:space="preserve"> 4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DDECAE4"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71A6FF5"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5C45EFC1"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020BB295"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15CEAE1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4F93F10"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58F514B7"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4D288A6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27521D5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143C1B26"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60EA4F67"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78E85AF9"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2F9A7DD4" w14:textId="77777777" w:rsidR="00FF7D26" w:rsidRPr="00831DF1" w:rsidRDefault="00FF7D26" w:rsidP="00831DF1">
            <w:pPr>
              <w:pStyle w:val="TableEntry"/>
              <w:rPr>
                <w:sz w:val="24"/>
                <w:szCs w:val="24"/>
              </w:rPr>
            </w:pPr>
            <w:r w:rsidRPr="00831DF1">
              <w:rPr>
                <w:color w:val="FFFFFF"/>
              </w:rPr>
              <w:t>  </w:t>
            </w:r>
            <w:r w:rsidRPr="00831DF1">
              <w:t xml:space="preserve"> suffix (e.g., JR or III)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4D9EA68" w14:textId="77777777" w:rsidR="00FF7D26" w:rsidRPr="00831DF1" w:rsidRDefault="00FF7D26" w:rsidP="00831DF1">
            <w:pPr>
              <w:pStyle w:val="TableEntry"/>
              <w:rPr>
                <w:sz w:val="24"/>
                <w:szCs w:val="24"/>
              </w:rPr>
            </w:pPr>
            <w:r w:rsidRPr="00831DF1">
              <w:rPr>
                <w:color w:val="FFFFFF"/>
              </w:rPr>
              <w:t> </w:t>
            </w:r>
            <w:r w:rsidRPr="00831DF1">
              <w:t xml:space="preserve"> 5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4702810E"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61DD7CB"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1EC5B32"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63733579"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55D75885"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416BD6EF"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612168E3"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59C1B30A"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76FE7A0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1B9C078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4BD9ADAB"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2C10EF42"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04F70B35" w14:textId="77777777" w:rsidR="00FF7D26" w:rsidRPr="00831DF1" w:rsidRDefault="00FF7D26" w:rsidP="00831DF1">
            <w:pPr>
              <w:pStyle w:val="TableEntry"/>
              <w:rPr>
                <w:sz w:val="24"/>
                <w:szCs w:val="24"/>
              </w:rPr>
            </w:pPr>
            <w:r w:rsidRPr="00831DF1">
              <w:rPr>
                <w:color w:val="FFFFFF"/>
              </w:rPr>
              <w:t>  </w:t>
            </w:r>
            <w:r w:rsidRPr="00831DF1">
              <w:t xml:space="preserve"> prefix (e.g., DR)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4759067" w14:textId="77777777" w:rsidR="00FF7D26" w:rsidRPr="00831DF1" w:rsidRDefault="00FF7D26" w:rsidP="00831DF1">
            <w:pPr>
              <w:pStyle w:val="TableEntry"/>
              <w:rPr>
                <w:sz w:val="24"/>
                <w:szCs w:val="24"/>
              </w:rPr>
            </w:pPr>
            <w:r w:rsidRPr="00831DF1">
              <w:rPr>
                <w:color w:val="FFFFFF"/>
              </w:rPr>
              <w:t> </w:t>
            </w:r>
            <w:r w:rsidRPr="00831DF1">
              <w:t xml:space="preserve"> 6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7D316FF8"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CA171E8"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89BB204"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8090A1C"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6DD5B90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B2807C0"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09BE323C"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6099E756"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0B4CA949"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1706FD3C"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022DA49E"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4E727207"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20B770C0" w14:textId="77777777" w:rsidR="00FF7D26" w:rsidRPr="00831DF1" w:rsidRDefault="00FF7D26" w:rsidP="00831DF1">
            <w:pPr>
              <w:pStyle w:val="TableEntry"/>
              <w:rPr>
                <w:sz w:val="24"/>
                <w:szCs w:val="24"/>
              </w:rPr>
            </w:pPr>
            <w:r w:rsidRPr="00831DF1">
              <w:rPr>
                <w:color w:val="FFFFFF"/>
              </w:rPr>
              <w:t>  </w:t>
            </w:r>
            <w:r w:rsidRPr="00831DF1">
              <w:t xml:space="preserve"> degree (e.g., MD)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86D41F4" w14:textId="77777777" w:rsidR="00FF7D26" w:rsidRPr="00831DF1" w:rsidRDefault="00FF7D26" w:rsidP="00831DF1">
            <w:pPr>
              <w:pStyle w:val="TableEntry"/>
              <w:rPr>
                <w:sz w:val="24"/>
                <w:szCs w:val="24"/>
              </w:rPr>
            </w:pPr>
            <w:r w:rsidRPr="00831DF1">
              <w:rPr>
                <w:color w:val="FFFFFF"/>
              </w:rPr>
              <w:t> </w:t>
            </w:r>
            <w:r w:rsidRPr="00831DF1">
              <w:t xml:space="preserve"> 7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287FD10" w14:textId="77777777" w:rsidR="00FF7D26" w:rsidRPr="00831DF1" w:rsidRDefault="00FF7D26" w:rsidP="00831DF1">
            <w:pPr>
              <w:pStyle w:val="TableEntry"/>
              <w:rPr>
                <w:sz w:val="24"/>
                <w:szCs w:val="24"/>
              </w:rPr>
            </w:pPr>
            <w:r w:rsidRPr="00831DF1">
              <w:rPr>
                <w:color w:val="FFFFFF"/>
              </w:rPr>
              <w:t> </w:t>
            </w:r>
            <w:r w:rsidRPr="00831DF1">
              <w:t xml:space="preserve"> IS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6043D55"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BB1BCA6"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C9EECD1"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57EFF6D3"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BDCE1E2"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53D25DC9" w14:textId="77777777" w:rsidR="00FF7D26" w:rsidRPr="00831DF1" w:rsidRDefault="00FF7D26" w:rsidP="00831DF1">
            <w:pPr>
              <w:pStyle w:val="TableEntry"/>
              <w:rPr>
                <w:sz w:val="24"/>
                <w:szCs w:val="24"/>
              </w:rPr>
            </w:pPr>
            <w:r w:rsidRPr="00831DF1">
              <w:t xml:space="preserve">0360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4864DB2F"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60397AE1"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182BFDA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6AAEC96E"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29D38700"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178D540E" w14:textId="77777777" w:rsidR="00FF7D26" w:rsidRPr="00831DF1" w:rsidRDefault="00FF7D26" w:rsidP="00831DF1">
            <w:pPr>
              <w:pStyle w:val="TableEntry"/>
              <w:rPr>
                <w:sz w:val="24"/>
                <w:szCs w:val="24"/>
              </w:rPr>
            </w:pPr>
            <w:r w:rsidRPr="00831DF1">
              <w:rPr>
                <w:color w:val="FFFFFF"/>
              </w:rPr>
              <w:t>  </w:t>
            </w:r>
            <w:r w:rsidRPr="00831DF1">
              <w:t xml:space="preserve"> source table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3DE6AF0" w14:textId="77777777" w:rsidR="00FF7D26" w:rsidRPr="00831DF1" w:rsidRDefault="00FF7D26" w:rsidP="00831DF1">
            <w:pPr>
              <w:pStyle w:val="TableEntry"/>
              <w:rPr>
                <w:sz w:val="24"/>
                <w:szCs w:val="24"/>
              </w:rPr>
            </w:pPr>
            <w:r w:rsidRPr="00831DF1">
              <w:rPr>
                <w:color w:val="FFFFFF"/>
              </w:rPr>
              <w:t> </w:t>
            </w:r>
            <w:r w:rsidRPr="00831DF1">
              <w:t xml:space="preserve"> 8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26B94877" w14:textId="77777777" w:rsidR="00FF7D26" w:rsidRPr="00831DF1" w:rsidRDefault="00FF7D26" w:rsidP="00831DF1">
            <w:pPr>
              <w:pStyle w:val="TableEntry"/>
              <w:rPr>
                <w:sz w:val="24"/>
                <w:szCs w:val="24"/>
              </w:rPr>
            </w:pPr>
            <w:r w:rsidRPr="00831DF1">
              <w:rPr>
                <w:color w:val="FFFFFF"/>
              </w:rPr>
              <w:t> </w:t>
            </w:r>
            <w:r w:rsidRPr="00831DF1">
              <w:t xml:space="preserve"> IS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D1DB774"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81395C9"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2662625"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33D24963"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5561CAE"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7396FE26" w14:textId="77777777" w:rsidR="00FF7D26" w:rsidRPr="00831DF1" w:rsidRDefault="00FF7D26" w:rsidP="00831DF1">
            <w:pPr>
              <w:pStyle w:val="TableEntry"/>
              <w:rPr>
                <w:sz w:val="24"/>
                <w:szCs w:val="24"/>
              </w:rPr>
            </w:pPr>
            <w:r w:rsidRPr="00831DF1">
              <w:t xml:space="preserve">0297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02A0E7D4"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71EA526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456847EF"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4C9C78CF"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03B1AFB3"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32EED0C2" w14:textId="77777777" w:rsidR="00FF7D26" w:rsidRPr="00831DF1" w:rsidRDefault="00FF7D26" w:rsidP="00831DF1">
            <w:pPr>
              <w:pStyle w:val="TableEntry"/>
              <w:rPr>
                <w:sz w:val="24"/>
                <w:szCs w:val="24"/>
              </w:rPr>
            </w:pPr>
            <w:r w:rsidRPr="00831DF1">
              <w:rPr>
                <w:color w:val="FFFFFF"/>
              </w:rPr>
              <w:t>  </w:t>
            </w:r>
            <w:r w:rsidRPr="00831DF1">
              <w:t xml:space="preserve"> assigning authority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ECB8071" w14:textId="77777777" w:rsidR="00FF7D26" w:rsidRPr="00831DF1" w:rsidRDefault="00FF7D26" w:rsidP="00831DF1">
            <w:pPr>
              <w:pStyle w:val="TableEntry"/>
              <w:rPr>
                <w:sz w:val="24"/>
                <w:szCs w:val="24"/>
              </w:rPr>
            </w:pPr>
            <w:r w:rsidRPr="00831DF1">
              <w:rPr>
                <w:color w:val="FFFFFF"/>
              </w:rPr>
              <w:t> </w:t>
            </w:r>
            <w:r w:rsidRPr="00831DF1">
              <w:t xml:space="preserve"> 9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00B19FC" w14:textId="77777777" w:rsidR="00FF7D26" w:rsidRPr="00831DF1" w:rsidRDefault="00FF7D26" w:rsidP="00831DF1">
            <w:pPr>
              <w:pStyle w:val="TableEntry"/>
              <w:rPr>
                <w:sz w:val="24"/>
                <w:szCs w:val="24"/>
              </w:rPr>
            </w:pPr>
            <w:r w:rsidRPr="00831DF1">
              <w:rPr>
                <w:color w:val="FFFFFF"/>
              </w:rPr>
              <w:t> </w:t>
            </w:r>
            <w:r w:rsidRPr="00831DF1">
              <w:t xml:space="preserve"> HD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4F0B575"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16E2C56"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4AA7A91F"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1D0FE7DA"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63E44A8"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1DDC85D3"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3006AA3F"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0ABE0E61"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383A4A66"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2F44F682"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14DEE3AC"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52AE0AAB" w14:textId="77777777" w:rsidR="00FF7D26" w:rsidRPr="00831DF1" w:rsidRDefault="00FF7D26" w:rsidP="00831DF1">
            <w:pPr>
              <w:pStyle w:val="TableEntry"/>
              <w:rPr>
                <w:sz w:val="24"/>
                <w:szCs w:val="24"/>
              </w:rPr>
            </w:pPr>
            <w:r w:rsidRPr="00831DF1">
              <w:rPr>
                <w:color w:val="FFFFFF"/>
              </w:rPr>
              <w:t>  </w:t>
            </w:r>
            <w:r w:rsidRPr="00831DF1">
              <w:t xml:space="preserve"> name type code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79DC1523" w14:textId="77777777" w:rsidR="00FF7D26" w:rsidRPr="00831DF1" w:rsidRDefault="00FF7D26" w:rsidP="00831DF1">
            <w:pPr>
              <w:pStyle w:val="TableEntry"/>
              <w:rPr>
                <w:sz w:val="24"/>
                <w:szCs w:val="24"/>
              </w:rPr>
            </w:pPr>
            <w:r w:rsidRPr="00831DF1">
              <w:rPr>
                <w:color w:val="FFFFFF"/>
              </w:rPr>
              <w:t> </w:t>
            </w:r>
            <w:r w:rsidRPr="00831DF1">
              <w:t xml:space="preserve"> 10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0B23E9D0" w14:textId="77777777" w:rsidR="00FF7D26" w:rsidRPr="00831DF1" w:rsidRDefault="00FF7D26"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BCD7B0B"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4F654D4"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4920F7FF"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10D6C735"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AA5005E"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470BCDE5" w14:textId="77777777" w:rsidR="00FF7D26" w:rsidRPr="00831DF1" w:rsidRDefault="00FF7D26" w:rsidP="00831DF1">
            <w:pPr>
              <w:pStyle w:val="TableEntry"/>
              <w:rPr>
                <w:sz w:val="24"/>
                <w:szCs w:val="24"/>
              </w:rPr>
            </w:pPr>
            <w:r w:rsidRPr="00831DF1">
              <w:t xml:space="preserve">0200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2AE6A96D"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6DFE8F44"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59CB074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5CE33E6E"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58CCA252"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45D0EB91" w14:textId="77777777" w:rsidR="00FF7D26" w:rsidRPr="00831DF1" w:rsidRDefault="00FF7D26" w:rsidP="00831DF1">
            <w:pPr>
              <w:pStyle w:val="TableEntry"/>
              <w:rPr>
                <w:sz w:val="24"/>
                <w:szCs w:val="24"/>
              </w:rPr>
            </w:pPr>
            <w:r w:rsidRPr="00831DF1">
              <w:rPr>
                <w:color w:val="FFFFFF"/>
              </w:rPr>
              <w:t>  </w:t>
            </w:r>
            <w:r w:rsidRPr="00831DF1">
              <w:t xml:space="preserve"> identifier check digit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7AE9E859" w14:textId="77777777" w:rsidR="00FF7D26" w:rsidRPr="00831DF1" w:rsidRDefault="00FF7D26" w:rsidP="00831DF1">
            <w:pPr>
              <w:pStyle w:val="TableEntry"/>
              <w:rPr>
                <w:sz w:val="24"/>
                <w:szCs w:val="24"/>
              </w:rPr>
            </w:pPr>
            <w:r w:rsidRPr="00831DF1">
              <w:rPr>
                <w:color w:val="FFFFFF"/>
              </w:rPr>
              <w:t> </w:t>
            </w:r>
            <w:r w:rsidRPr="00831DF1">
              <w:t xml:space="preserve"> 11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7A8393E4"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4CD91E2"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D624EE9"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F7A293F"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4C8D1F3E"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CF460B1"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262E57F8"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5AF18D9F"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7FD3065E"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5DA83CC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1A30AF95"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61224586"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3D7C10A9" w14:textId="77777777" w:rsidR="00FF7D26" w:rsidRPr="00831DF1" w:rsidRDefault="00FF7D26" w:rsidP="00831DF1">
            <w:pPr>
              <w:pStyle w:val="TableEntry"/>
              <w:rPr>
                <w:sz w:val="24"/>
                <w:szCs w:val="24"/>
              </w:rPr>
            </w:pPr>
            <w:r w:rsidRPr="00831DF1">
              <w:rPr>
                <w:color w:val="FFFFFF"/>
              </w:rPr>
              <w:t>  </w:t>
            </w:r>
            <w:r w:rsidRPr="00831DF1">
              <w:t xml:space="preserve"> code identifying the check digit scheme employed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B97FA4F" w14:textId="77777777" w:rsidR="00FF7D26" w:rsidRPr="00831DF1" w:rsidRDefault="00FF7D26" w:rsidP="00831DF1">
            <w:pPr>
              <w:pStyle w:val="TableEntry"/>
              <w:rPr>
                <w:sz w:val="24"/>
                <w:szCs w:val="24"/>
              </w:rPr>
            </w:pPr>
            <w:r w:rsidRPr="00831DF1">
              <w:rPr>
                <w:color w:val="FFFFFF"/>
              </w:rPr>
              <w:t> </w:t>
            </w:r>
            <w:r w:rsidRPr="00831DF1">
              <w:t xml:space="preserve"> 12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706A9D83" w14:textId="77777777" w:rsidR="00FF7D26" w:rsidRPr="00831DF1" w:rsidRDefault="00FF7D26"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5298B3F"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5CFD603"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71522108"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76CA17FB"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4206DD90"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1C6EAE03" w14:textId="77777777" w:rsidR="00FF7D26" w:rsidRPr="00831DF1" w:rsidRDefault="00FF7D26" w:rsidP="00831DF1">
            <w:pPr>
              <w:pStyle w:val="TableEntry"/>
              <w:rPr>
                <w:sz w:val="24"/>
                <w:szCs w:val="24"/>
              </w:rPr>
            </w:pPr>
            <w:r w:rsidRPr="00831DF1">
              <w:t xml:space="preserve">0061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5D16749E"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4184AED6"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1A340EA1"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5A21E385"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25C844F5"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14:paraId="7AD20835" w14:textId="77777777" w:rsidR="00FF7D26" w:rsidRPr="00831DF1" w:rsidRDefault="00FF7D26" w:rsidP="00831DF1">
            <w:pPr>
              <w:pStyle w:val="TableEntry"/>
              <w:rPr>
                <w:sz w:val="24"/>
                <w:szCs w:val="24"/>
              </w:rPr>
            </w:pPr>
            <w:r w:rsidRPr="00831DF1">
              <w:rPr>
                <w:color w:val="FFFFFF"/>
              </w:rPr>
              <w:t>  </w:t>
            </w:r>
            <w:r w:rsidRPr="00831DF1">
              <w:t xml:space="preserve"> identifier type code (IS) </w:t>
            </w:r>
          </w:p>
        </w:tc>
        <w:tc>
          <w:tcPr>
            <w:tcW w:w="191" w:type="pct"/>
            <w:tcBorders>
              <w:top w:val="outset" w:sz="6" w:space="0" w:color="auto"/>
              <w:left w:val="outset" w:sz="6" w:space="0" w:color="auto"/>
              <w:bottom w:val="outset" w:sz="6" w:space="0" w:color="auto"/>
              <w:right w:val="outset" w:sz="6" w:space="0" w:color="auto"/>
            </w:tcBorders>
            <w:vAlign w:val="center"/>
          </w:tcPr>
          <w:p w14:paraId="6691D3FC" w14:textId="77777777" w:rsidR="00FF7D26" w:rsidRPr="00831DF1" w:rsidRDefault="00FF7D26" w:rsidP="00831DF1">
            <w:pPr>
              <w:pStyle w:val="TableEntry"/>
              <w:rPr>
                <w:sz w:val="24"/>
                <w:szCs w:val="24"/>
              </w:rPr>
            </w:pPr>
            <w:r w:rsidRPr="00831DF1">
              <w:rPr>
                <w:color w:val="FFFFFF"/>
              </w:rPr>
              <w:t> </w:t>
            </w:r>
            <w:r w:rsidRPr="00831DF1">
              <w:t xml:space="preserve"> 13 </w:t>
            </w:r>
          </w:p>
        </w:tc>
        <w:tc>
          <w:tcPr>
            <w:tcW w:w="248" w:type="pct"/>
            <w:tcBorders>
              <w:top w:val="outset" w:sz="6" w:space="0" w:color="auto"/>
              <w:left w:val="outset" w:sz="6" w:space="0" w:color="auto"/>
              <w:bottom w:val="outset" w:sz="6" w:space="0" w:color="auto"/>
              <w:right w:val="outset" w:sz="6" w:space="0" w:color="auto"/>
            </w:tcBorders>
            <w:vAlign w:val="center"/>
          </w:tcPr>
          <w:p w14:paraId="037E58C5" w14:textId="77777777" w:rsidR="00FF7D26" w:rsidRPr="00831DF1" w:rsidRDefault="00FF7D26" w:rsidP="00831DF1">
            <w:pPr>
              <w:pStyle w:val="TableEntry"/>
              <w:rPr>
                <w:sz w:val="24"/>
                <w:szCs w:val="24"/>
              </w:rPr>
            </w:pPr>
            <w:r w:rsidRPr="00831DF1">
              <w:rPr>
                <w:color w:val="FFFFFF"/>
              </w:rPr>
              <w:t> </w:t>
            </w:r>
            <w:r w:rsidRPr="00831DF1">
              <w:t xml:space="preserve"> IS </w:t>
            </w:r>
          </w:p>
        </w:tc>
        <w:tc>
          <w:tcPr>
            <w:tcW w:w="202" w:type="pct"/>
            <w:tcBorders>
              <w:top w:val="outset" w:sz="6" w:space="0" w:color="auto"/>
              <w:left w:val="outset" w:sz="6" w:space="0" w:color="auto"/>
              <w:bottom w:val="outset" w:sz="6" w:space="0" w:color="auto"/>
              <w:right w:val="outset" w:sz="6" w:space="0" w:color="auto"/>
            </w:tcBorders>
            <w:vAlign w:val="center"/>
          </w:tcPr>
          <w:p w14:paraId="21203876" w14:textId="77777777" w:rsidR="00FF7D26" w:rsidRPr="00831DF1" w:rsidRDefault="00FF7D26" w:rsidP="00831DF1">
            <w:pPr>
              <w:pStyle w:val="TableEntry"/>
              <w:rPr>
                <w:sz w:val="24"/>
                <w:szCs w:val="24"/>
              </w:rPr>
            </w:pPr>
            <w:r w:rsidRPr="00831DF1">
              <w:rPr>
                <w:color w:val="FFFFFF"/>
              </w:rPr>
              <w:t> </w:t>
            </w:r>
            <w:r w:rsidRPr="00831DF1">
              <w:t xml:space="preserve"> 10 </w:t>
            </w:r>
          </w:p>
        </w:tc>
        <w:tc>
          <w:tcPr>
            <w:tcW w:w="202" w:type="pct"/>
            <w:tcBorders>
              <w:top w:val="outset" w:sz="6" w:space="0" w:color="auto"/>
              <w:left w:val="outset" w:sz="6" w:space="0" w:color="auto"/>
              <w:bottom w:val="outset" w:sz="6" w:space="0" w:color="auto"/>
              <w:right w:val="outset" w:sz="6" w:space="0" w:color="auto"/>
            </w:tcBorders>
            <w:vAlign w:val="center"/>
          </w:tcPr>
          <w:p w14:paraId="6C22D7DD" w14:textId="77777777" w:rsidR="00FF7D26" w:rsidRPr="00831DF1" w:rsidRDefault="00FF7D26"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14:paraId="0FC020B1"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vAlign w:val="center"/>
          </w:tcPr>
          <w:p w14:paraId="58B2CCE3"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14:paraId="5E6B0F35"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14:paraId="4C334FED"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vAlign w:val="center"/>
          </w:tcPr>
          <w:p w14:paraId="678E119C"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vAlign w:val="center"/>
          </w:tcPr>
          <w:p w14:paraId="504677B2"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14:paraId="3A6AC254" w14:textId="77777777" w:rsidR="00FF7D26" w:rsidRPr="00831DF1" w:rsidRDefault="00FF7D26" w:rsidP="00831DF1">
            <w:pPr>
              <w:pStyle w:val="TableEntry"/>
              <w:rPr>
                <w:sz w:val="24"/>
                <w:szCs w:val="24"/>
              </w:rPr>
            </w:pPr>
            <w:r w:rsidRPr="00831DF1">
              <w:rPr>
                <w:color w:val="FFFFFF"/>
              </w:rPr>
              <w:t> </w:t>
            </w:r>
            <w:r w:rsidRPr="00831DF1">
              <w:t xml:space="preserve"> SIGNER </w:t>
            </w:r>
          </w:p>
        </w:tc>
        <w:tc>
          <w:tcPr>
            <w:tcW w:w="755" w:type="pct"/>
            <w:tcBorders>
              <w:top w:val="outset" w:sz="6" w:space="0" w:color="auto"/>
              <w:left w:val="outset" w:sz="6" w:space="0" w:color="auto"/>
              <w:bottom w:val="outset" w:sz="6" w:space="0" w:color="auto"/>
              <w:right w:val="outset" w:sz="6" w:space="0" w:color="auto"/>
            </w:tcBorders>
            <w:vAlign w:val="center"/>
          </w:tcPr>
          <w:p w14:paraId="2CADE21D"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3B61FF8B"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0F0A3D5A" w14:textId="77777777" w:rsidR="00FF7D26" w:rsidRPr="00831DF1" w:rsidRDefault="00FF7D26" w:rsidP="00831DF1">
            <w:pPr>
              <w:pStyle w:val="TableEntry"/>
              <w:rPr>
                <w:sz w:val="24"/>
                <w:szCs w:val="24"/>
              </w:rPr>
            </w:pPr>
            <w:r w:rsidRPr="00831DF1">
              <w:t xml:space="preserve">HL7 Definition: </w:t>
            </w:r>
          </w:p>
        </w:tc>
        <w:tc>
          <w:tcPr>
            <w:tcW w:w="749" w:type="pct"/>
            <w:shd w:val="clear" w:color="auto" w:fill="FFFFFF"/>
            <w:vAlign w:val="center"/>
          </w:tcPr>
          <w:p w14:paraId="16E07113" w14:textId="77777777" w:rsidR="00FF7D26" w:rsidRPr="00831DF1" w:rsidRDefault="00FF7D26" w:rsidP="00831DF1">
            <w:pPr>
              <w:pStyle w:val="TableEntry"/>
            </w:pPr>
          </w:p>
        </w:tc>
        <w:tc>
          <w:tcPr>
            <w:tcW w:w="755" w:type="pct"/>
            <w:shd w:val="clear" w:color="auto" w:fill="FFFFFF"/>
            <w:vAlign w:val="center"/>
          </w:tcPr>
          <w:p w14:paraId="3B5EB567" w14:textId="77777777" w:rsidR="00FF7D26" w:rsidRPr="00831DF1" w:rsidRDefault="00FF7D26" w:rsidP="00831DF1">
            <w:pPr>
              <w:pStyle w:val="TableEntry"/>
            </w:pPr>
          </w:p>
        </w:tc>
      </w:tr>
      <w:tr w:rsidR="00FF7D26" w:rsidRPr="00831DF1" w14:paraId="72E6EED0"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39954A25" w14:textId="77777777" w:rsidR="00FF7D26" w:rsidRPr="00831DF1" w:rsidRDefault="00FF7D26" w:rsidP="00831DF1">
            <w:pPr>
              <w:pStyle w:val="TableEntry"/>
              <w:rPr>
                <w:sz w:val="24"/>
                <w:szCs w:val="24"/>
              </w:rPr>
            </w:pPr>
            <w:r w:rsidRPr="00831DF1">
              <w:rPr>
                <w:color w:val="00FFFF"/>
              </w:rPr>
              <w:t> </w:t>
            </w:r>
            <w:r w:rsidRPr="00831DF1">
              <w:t xml:space="preserve"> Could be SIGNER or COSIGNER. This indicates that the Date/Time Action Performed represents signature by the EXPECTED SIGNER (represented by the Originator Code/Name) or by the EXPECTED COSIGNER (represented by the Assigned Document Authenticator) </w:t>
            </w:r>
          </w:p>
        </w:tc>
        <w:tc>
          <w:tcPr>
            <w:tcW w:w="749" w:type="pct"/>
            <w:shd w:val="clear" w:color="auto" w:fill="FFFFFF"/>
            <w:vAlign w:val="center"/>
          </w:tcPr>
          <w:p w14:paraId="2F4A2E55" w14:textId="77777777" w:rsidR="00FF7D26" w:rsidRPr="00831DF1" w:rsidRDefault="00FF7D26" w:rsidP="00831DF1">
            <w:pPr>
              <w:pStyle w:val="TableEntry"/>
            </w:pPr>
          </w:p>
        </w:tc>
        <w:tc>
          <w:tcPr>
            <w:tcW w:w="755" w:type="pct"/>
            <w:shd w:val="clear" w:color="auto" w:fill="FFFFFF"/>
            <w:vAlign w:val="center"/>
          </w:tcPr>
          <w:p w14:paraId="4BE031E5" w14:textId="77777777" w:rsidR="00FF7D26" w:rsidRPr="00831DF1" w:rsidRDefault="00FF7D26" w:rsidP="00831DF1">
            <w:pPr>
              <w:pStyle w:val="TableEntry"/>
            </w:pPr>
          </w:p>
        </w:tc>
      </w:tr>
      <w:tr w:rsidR="00FF7D26" w:rsidRPr="00831DF1" w14:paraId="69495FD8"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20648C7D" w14:textId="77777777" w:rsidR="00FF7D26" w:rsidRPr="00831DF1" w:rsidRDefault="00FF7D26" w:rsidP="00831DF1">
            <w:pPr>
              <w:pStyle w:val="TableEntry"/>
              <w:rPr>
                <w:sz w:val="24"/>
                <w:szCs w:val="24"/>
              </w:rPr>
            </w:pPr>
            <w:r w:rsidRPr="00831DF1">
              <w:rPr>
                <w:color w:val="FFFFFF"/>
              </w:rPr>
              <w:t>  </w:t>
            </w:r>
            <w:r w:rsidRPr="00831DF1">
              <w:t xml:space="preserve"> assigning facility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4C6E52AE" w14:textId="77777777" w:rsidR="00FF7D26" w:rsidRPr="00831DF1" w:rsidRDefault="00FF7D26" w:rsidP="00831DF1">
            <w:pPr>
              <w:pStyle w:val="TableEntry"/>
              <w:rPr>
                <w:sz w:val="24"/>
                <w:szCs w:val="24"/>
              </w:rPr>
            </w:pPr>
            <w:r w:rsidRPr="00831DF1">
              <w:rPr>
                <w:color w:val="FFFFFF"/>
              </w:rPr>
              <w:t> </w:t>
            </w:r>
            <w:r w:rsidRPr="00831DF1">
              <w:t xml:space="preserve"> 14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F66AAB0" w14:textId="77777777" w:rsidR="00FF7D26" w:rsidRPr="00831DF1" w:rsidRDefault="00FF7D26" w:rsidP="00831DF1">
            <w:pPr>
              <w:pStyle w:val="TableEntry"/>
              <w:rPr>
                <w:sz w:val="24"/>
                <w:szCs w:val="24"/>
              </w:rPr>
            </w:pPr>
            <w:r w:rsidRPr="00831DF1">
              <w:rPr>
                <w:color w:val="FFFFFF"/>
              </w:rPr>
              <w:t> </w:t>
            </w:r>
            <w:r w:rsidRPr="00831DF1">
              <w:t xml:space="preserve"> HD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0AEF4BB"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2EF9F1F"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2DB84566"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114B2B6E"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BCDD87B"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72F69F07"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14:paraId="7A3FC02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7ABBBF0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14:paraId="0F9C838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14:paraId="026EA1FF"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320FEE1E" w14:textId="77777777" w:rsidTr="00FF7D26">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14:paraId="3EEEC1C1" w14:textId="77777777" w:rsidR="00FF7D26" w:rsidRPr="00831DF1" w:rsidRDefault="00FF7D26" w:rsidP="00831DF1">
            <w:pPr>
              <w:pStyle w:val="TableEntry"/>
              <w:rPr>
                <w:sz w:val="24"/>
                <w:szCs w:val="24"/>
              </w:rPr>
            </w:pPr>
            <w:r w:rsidRPr="00831DF1">
              <w:rPr>
                <w:color w:val="FFFFFF"/>
              </w:rPr>
              <w:t>  </w:t>
            </w:r>
            <w:r w:rsidRPr="00831DF1">
              <w:t xml:space="preserve"> Date/Time Action Performed </w:t>
            </w:r>
          </w:p>
        </w:tc>
        <w:tc>
          <w:tcPr>
            <w:tcW w:w="191" w:type="pct"/>
            <w:tcBorders>
              <w:top w:val="outset" w:sz="6" w:space="0" w:color="auto"/>
              <w:left w:val="outset" w:sz="6" w:space="0" w:color="auto"/>
              <w:bottom w:val="outset" w:sz="6" w:space="0" w:color="auto"/>
              <w:right w:val="outset" w:sz="6" w:space="0" w:color="auto"/>
            </w:tcBorders>
            <w:vAlign w:val="center"/>
          </w:tcPr>
          <w:p w14:paraId="688BE340" w14:textId="77777777" w:rsidR="00FF7D26" w:rsidRPr="00831DF1" w:rsidRDefault="00FF7D26" w:rsidP="00831DF1">
            <w:pPr>
              <w:pStyle w:val="TableEntry"/>
              <w:rPr>
                <w:sz w:val="24"/>
                <w:szCs w:val="24"/>
              </w:rPr>
            </w:pPr>
            <w:r w:rsidRPr="00831DF1">
              <w:rPr>
                <w:color w:val="FFFFFF"/>
              </w:rPr>
              <w:t> </w:t>
            </w:r>
            <w:r w:rsidRPr="00831DF1">
              <w:t xml:space="preserve"> 15 </w:t>
            </w:r>
          </w:p>
        </w:tc>
        <w:tc>
          <w:tcPr>
            <w:tcW w:w="248" w:type="pct"/>
            <w:tcBorders>
              <w:top w:val="outset" w:sz="6" w:space="0" w:color="auto"/>
              <w:left w:val="outset" w:sz="6" w:space="0" w:color="auto"/>
              <w:bottom w:val="outset" w:sz="6" w:space="0" w:color="auto"/>
              <w:right w:val="outset" w:sz="6" w:space="0" w:color="auto"/>
            </w:tcBorders>
            <w:vAlign w:val="center"/>
          </w:tcPr>
          <w:p w14:paraId="5999FBCB" w14:textId="77777777" w:rsidR="00FF7D26" w:rsidRPr="00831DF1" w:rsidRDefault="00FF7D26" w:rsidP="00831DF1">
            <w:pPr>
              <w:pStyle w:val="TableEntry"/>
              <w:rPr>
                <w:sz w:val="24"/>
                <w:szCs w:val="24"/>
              </w:rPr>
            </w:pPr>
            <w:r w:rsidRPr="00831DF1">
              <w:rPr>
                <w:color w:val="FFFFFF"/>
              </w:rPr>
              <w:t> </w:t>
            </w:r>
            <w:r w:rsidRPr="00831DF1">
              <w:t xml:space="preserve"> TS </w:t>
            </w:r>
          </w:p>
        </w:tc>
        <w:tc>
          <w:tcPr>
            <w:tcW w:w="202" w:type="pct"/>
            <w:tcBorders>
              <w:top w:val="outset" w:sz="6" w:space="0" w:color="auto"/>
              <w:left w:val="outset" w:sz="6" w:space="0" w:color="auto"/>
              <w:bottom w:val="outset" w:sz="6" w:space="0" w:color="auto"/>
              <w:right w:val="outset" w:sz="6" w:space="0" w:color="auto"/>
            </w:tcBorders>
            <w:vAlign w:val="center"/>
          </w:tcPr>
          <w:p w14:paraId="035D8A05" w14:textId="77777777" w:rsidR="00FF7D26" w:rsidRPr="00831DF1" w:rsidRDefault="00FF7D26" w:rsidP="00831DF1">
            <w:pPr>
              <w:pStyle w:val="TableEntry"/>
              <w:rPr>
                <w:sz w:val="24"/>
                <w:szCs w:val="24"/>
              </w:rPr>
            </w:pPr>
            <w:r w:rsidRPr="00831DF1">
              <w:rPr>
                <w:color w:val="FFFFFF"/>
              </w:rPr>
              <w:t> </w:t>
            </w:r>
            <w:r w:rsidRPr="00831DF1">
              <w:t xml:space="preserve"> 14 </w:t>
            </w:r>
          </w:p>
        </w:tc>
        <w:tc>
          <w:tcPr>
            <w:tcW w:w="202" w:type="pct"/>
            <w:tcBorders>
              <w:top w:val="outset" w:sz="6" w:space="0" w:color="auto"/>
              <w:left w:val="outset" w:sz="6" w:space="0" w:color="auto"/>
              <w:bottom w:val="outset" w:sz="6" w:space="0" w:color="auto"/>
              <w:right w:val="outset" w:sz="6" w:space="0" w:color="auto"/>
            </w:tcBorders>
            <w:vAlign w:val="center"/>
          </w:tcPr>
          <w:p w14:paraId="36848B2D" w14:textId="77777777" w:rsidR="00FF7D26" w:rsidRPr="00831DF1" w:rsidRDefault="00FF7D26"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14:paraId="15DC2161"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vAlign w:val="center"/>
          </w:tcPr>
          <w:p w14:paraId="38F94C8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14:paraId="4EF972B1"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14:paraId="52B1CB1D"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vAlign w:val="center"/>
          </w:tcPr>
          <w:p w14:paraId="09C9F713"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vAlign w:val="center"/>
          </w:tcPr>
          <w:p w14:paraId="241837B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14:paraId="501E60F0"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vAlign w:val="center"/>
          </w:tcPr>
          <w:p w14:paraId="3879C1E3"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3FA8CA6F"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282EC7C5" w14:textId="77777777" w:rsidR="00FF7D26" w:rsidRPr="00831DF1" w:rsidRDefault="00FF7D26" w:rsidP="00831DF1">
            <w:pPr>
              <w:pStyle w:val="TableEntry"/>
              <w:rPr>
                <w:sz w:val="24"/>
                <w:szCs w:val="24"/>
              </w:rPr>
            </w:pPr>
            <w:r w:rsidRPr="00831DF1">
              <w:t xml:space="preserve">HL7 Definition: </w:t>
            </w:r>
          </w:p>
        </w:tc>
        <w:tc>
          <w:tcPr>
            <w:tcW w:w="749" w:type="pct"/>
            <w:shd w:val="clear" w:color="auto" w:fill="FFFFFF"/>
            <w:vAlign w:val="center"/>
          </w:tcPr>
          <w:p w14:paraId="25B2A65C" w14:textId="77777777" w:rsidR="00FF7D26" w:rsidRPr="00831DF1" w:rsidRDefault="00FF7D26" w:rsidP="00831DF1">
            <w:pPr>
              <w:pStyle w:val="TableEntry"/>
            </w:pPr>
          </w:p>
        </w:tc>
        <w:tc>
          <w:tcPr>
            <w:tcW w:w="755" w:type="pct"/>
            <w:shd w:val="clear" w:color="auto" w:fill="FFFFFF"/>
            <w:vAlign w:val="center"/>
          </w:tcPr>
          <w:p w14:paraId="51A4F070" w14:textId="77777777" w:rsidR="00FF7D26" w:rsidRPr="00831DF1" w:rsidRDefault="00FF7D26" w:rsidP="00831DF1">
            <w:pPr>
              <w:pStyle w:val="TableEntry"/>
            </w:pPr>
          </w:p>
        </w:tc>
      </w:tr>
      <w:tr w:rsidR="00FF7D26" w:rsidRPr="00831DF1" w14:paraId="7661A40F" w14:textId="77777777" w:rsidTr="00FF7D26">
        <w:trPr>
          <w:trHeight w:val="75"/>
          <w:tblCellSpacing w:w="7" w:type="dxa"/>
        </w:trPr>
        <w:tc>
          <w:tcPr>
            <w:tcW w:w="3468" w:type="pct"/>
            <w:gridSpan w:val="11"/>
            <w:tcBorders>
              <w:top w:val="nil"/>
              <w:left w:val="nil"/>
              <w:bottom w:val="nil"/>
              <w:right w:val="nil"/>
            </w:tcBorders>
            <w:shd w:val="clear" w:color="auto" w:fill="FFFFFF"/>
            <w:vAlign w:val="center"/>
          </w:tcPr>
          <w:p w14:paraId="496AE4AF" w14:textId="77777777" w:rsidR="00FF7D26" w:rsidRPr="00831DF1" w:rsidRDefault="00FF7D26" w:rsidP="00831DF1">
            <w:pPr>
              <w:pStyle w:val="TableEntry"/>
              <w:rPr>
                <w:sz w:val="24"/>
                <w:szCs w:val="24"/>
              </w:rPr>
            </w:pPr>
            <w:r w:rsidRPr="00831DF1">
              <w:rPr>
                <w:color w:val="00FFFF"/>
              </w:rPr>
              <w:t> </w:t>
            </w:r>
            <w:r w:rsidRPr="00831DF1">
              <w:t xml:space="preserve"> The date/time the document was signed. Will be stored in TIU DOCUMENT file #8925, field 1501 SIGNATURE DATE/TIME </w:t>
            </w:r>
          </w:p>
        </w:tc>
        <w:tc>
          <w:tcPr>
            <w:tcW w:w="749" w:type="pct"/>
            <w:shd w:val="clear" w:color="auto" w:fill="FFFFFF"/>
            <w:vAlign w:val="center"/>
          </w:tcPr>
          <w:p w14:paraId="24D3D7AE" w14:textId="77777777" w:rsidR="00FF7D26" w:rsidRPr="00831DF1" w:rsidRDefault="00FF7D26" w:rsidP="00831DF1">
            <w:pPr>
              <w:pStyle w:val="TableEntry"/>
            </w:pPr>
          </w:p>
        </w:tc>
        <w:tc>
          <w:tcPr>
            <w:tcW w:w="755" w:type="pct"/>
            <w:shd w:val="clear" w:color="auto" w:fill="FFFFFF"/>
            <w:vAlign w:val="center"/>
          </w:tcPr>
          <w:p w14:paraId="6E05FA56" w14:textId="77777777" w:rsidR="00FF7D26" w:rsidRPr="00831DF1" w:rsidRDefault="00FF7D26" w:rsidP="00831DF1">
            <w:pPr>
              <w:pStyle w:val="TableEntry"/>
            </w:pPr>
          </w:p>
        </w:tc>
      </w:tr>
    </w:tbl>
    <w:p w14:paraId="1ADFC62B" w14:textId="77777777" w:rsidR="00FF7D26" w:rsidRPr="00831DF1" w:rsidRDefault="00FF7D26"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0"/>
        <w:gridCol w:w="386"/>
        <w:gridCol w:w="497"/>
        <w:gridCol w:w="408"/>
        <w:gridCol w:w="430"/>
        <w:gridCol w:w="497"/>
        <w:gridCol w:w="395"/>
        <w:gridCol w:w="386"/>
        <w:gridCol w:w="421"/>
        <w:gridCol w:w="53"/>
        <w:gridCol w:w="1186"/>
        <w:gridCol w:w="60"/>
        <w:gridCol w:w="750"/>
        <w:gridCol w:w="1385"/>
        <w:gridCol w:w="1419"/>
      </w:tblGrid>
      <w:tr w:rsidR="00FF7D26" w:rsidRPr="00831DF1" w14:paraId="44FB8E08"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15C216B2" w14:textId="77777777" w:rsidR="00FF7D26" w:rsidRPr="00831DF1" w:rsidRDefault="00FF7D26" w:rsidP="00831DF1">
            <w:pPr>
              <w:pStyle w:val="TableEntry"/>
              <w:rPr>
                <w:color w:val="FFFFFF"/>
              </w:rPr>
            </w:pPr>
            <w:r w:rsidRPr="00831DF1">
              <w:rPr>
                <w:b/>
              </w:rPr>
              <w:t>Name</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1ED718C" w14:textId="77777777" w:rsidR="00FF7D26" w:rsidRPr="00831DF1" w:rsidRDefault="00FF7D26" w:rsidP="00831DF1">
            <w:pPr>
              <w:pStyle w:val="TableEntry"/>
              <w:rPr>
                <w:color w:val="FFFFFF"/>
              </w:rPr>
            </w:pPr>
            <w:r w:rsidRPr="00831DF1">
              <w:rPr>
                <w:b/>
              </w:rPr>
              <w:t>Seq</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D29DB42" w14:textId="77777777" w:rsidR="00FF7D26" w:rsidRPr="00831DF1" w:rsidRDefault="00FF7D26" w:rsidP="00831DF1">
            <w:pPr>
              <w:pStyle w:val="TableEntry"/>
              <w:rPr>
                <w:color w:val="FFFFFF"/>
              </w:rPr>
            </w:pPr>
            <w:r w:rsidRPr="00831DF1">
              <w:rPr>
                <w:b/>
              </w:rPr>
              <w:t>DT</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9CD2CD2" w14:textId="77777777" w:rsidR="00FF7D26" w:rsidRPr="00831DF1" w:rsidRDefault="00FF7D26" w:rsidP="00831DF1">
            <w:pPr>
              <w:pStyle w:val="TableEntry"/>
              <w:rPr>
                <w:color w:val="FFFFFF"/>
              </w:rPr>
            </w:pPr>
            <w:r w:rsidRPr="00831DF1">
              <w:rPr>
                <w:b/>
              </w:rPr>
              <w:t>Len</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F3D56D1" w14:textId="77777777" w:rsidR="00FF7D26" w:rsidRPr="00831DF1" w:rsidRDefault="00FF7D26" w:rsidP="00831DF1">
            <w:pPr>
              <w:pStyle w:val="TableEntry"/>
              <w:rPr>
                <w:color w:val="FFFFFF"/>
                <w:sz w:val="18"/>
                <w:szCs w:val="18"/>
              </w:rPr>
            </w:pPr>
            <w:r w:rsidRPr="00831DF1">
              <w:rPr>
                <w:b/>
                <w:sz w:val="18"/>
                <w:szCs w:val="18"/>
              </w:rPr>
              <w:t>Opt</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6F388AA8" w14:textId="77777777" w:rsidR="00FF7D26" w:rsidRPr="00831DF1" w:rsidRDefault="00FF7D26" w:rsidP="00831DF1">
            <w:pPr>
              <w:pStyle w:val="TableEntry"/>
              <w:rPr>
                <w:color w:val="FFFFFF"/>
              </w:rPr>
            </w:pPr>
            <w:r w:rsidRPr="00831DF1">
              <w:rPr>
                <w:b/>
              </w:rPr>
              <w:t>Rep</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672C3D40" w14:textId="77777777" w:rsidR="00FF7D26" w:rsidRPr="00831DF1" w:rsidRDefault="00FF7D26" w:rsidP="00831DF1">
            <w:pPr>
              <w:pStyle w:val="TableEntry"/>
              <w:rPr>
                <w:color w:val="FFFFFF"/>
              </w:rPr>
            </w:pPr>
            <w:r w:rsidRPr="00831DF1">
              <w:rPr>
                <w:b/>
                <w:sz w:val="18"/>
                <w:szCs w:val="18"/>
              </w:rPr>
              <w:t>Min</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736A195" w14:textId="77777777" w:rsidR="00FF7D26" w:rsidRPr="00831DF1" w:rsidRDefault="00FF7D26" w:rsidP="00831DF1">
            <w:pPr>
              <w:pStyle w:val="TableEntry"/>
              <w:rPr>
                <w:color w:val="FFFFFF"/>
              </w:rPr>
            </w:pPr>
            <w:r w:rsidRPr="00831DF1">
              <w:rPr>
                <w:b/>
                <w:sz w:val="16"/>
                <w:szCs w:val="16"/>
              </w:rPr>
              <w:t>Max</w:t>
            </w:r>
          </w:p>
        </w:tc>
        <w:tc>
          <w:tcPr>
            <w:tcW w:w="228" w:type="pct"/>
            <w:tcBorders>
              <w:top w:val="outset" w:sz="6" w:space="0" w:color="auto"/>
              <w:left w:val="outset" w:sz="6" w:space="0" w:color="auto"/>
              <w:bottom w:val="outset" w:sz="6" w:space="0" w:color="auto"/>
              <w:right w:val="outset" w:sz="6" w:space="0" w:color="auto"/>
            </w:tcBorders>
            <w:shd w:val="clear" w:color="auto" w:fill="FFFFFF"/>
            <w:vAlign w:val="center"/>
          </w:tcPr>
          <w:p w14:paraId="75E1A917" w14:textId="77777777" w:rsidR="00FF7D26" w:rsidRPr="00831DF1" w:rsidRDefault="00FF7D26" w:rsidP="00831DF1">
            <w:pPr>
              <w:pStyle w:val="TableEntry"/>
              <w:rPr>
                <w:color w:val="FFFFFF"/>
              </w:rPr>
            </w:pPr>
            <w:r w:rsidRPr="00831DF1">
              <w:rPr>
                <w:b/>
              </w:rPr>
              <w:t>Tbl</w:t>
            </w:r>
          </w:p>
        </w:tc>
        <w:tc>
          <w:tcPr>
            <w:tcW w:w="63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D20E0FF" w14:textId="77777777" w:rsidR="00FF7D26" w:rsidRPr="00831DF1" w:rsidRDefault="00FF7D26" w:rsidP="00831DF1">
            <w:pPr>
              <w:pStyle w:val="TableEntry"/>
              <w:rPr>
                <w:color w:val="FFFFFF"/>
              </w:rPr>
            </w:pPr>
            <w:r w:rsidRPr="00831DF1">
              <w:rPr>
                <w:b/>
              </w:rPr>
              <w:t>Predicate</w:t>
            </w:r>
          </w:p>
        </w:tc>
        <w:tc>
          <w:tcPr>
            <w:tcW w:w="40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1648A67" w14:textId="77777777" w:rsidR="00FF7D26" w:rsidRPr="00831DF1" w:rsidRDefault="00FF7D26" w:rsidP="00831DF1">
            <w:pPr>
              <w:pStyle w:val="TableEntry"/>
              <w:rPr>
                <w:color w:val="FFFFFF"/>
              </w:rPr>
            </w:pPr>
            <w:r w:rsidRPr="00831DF1">
              <w:rPr>
                <w:b/>
              </w:rPr>
              <w:t>Fixed Val</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291E5D52" w14:textId="77777777" w:rsidR="00FF7D26" w:rsidRPr="00831DF1" w:rsidRDefault="00FF7D26" w:rsidP="00831DF1">
            <w:pPr>
              <w:pStyle w:val="TableEntry"/>
              <w:rPr>
                <w:color w:val="FFFFFF"/>
              </w:rPr>
            </w:pPr>
            <w:r w:rsidRPr="00831DF1">
              <w:rPr>
                <w:b/>
              </w:rPr>
              <w:t>Ex Val</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14:paraId="0CEEECB5" w14:textId="77777777" w:rsidR="00FF7D26" w:rsidRPr="00831DF1" w:rsidRDefault="00FF7D26" w:rsidP="00831DF1">
            <w:pPr>
              <w:pStyle w:val="TableEntry"/>
              <w:rPr>
                <w:color w:val="FFFFFF"/>
              </w:rPr>
            </w:pPr>
            <w:r w:rsidRPr="00831DF1">
              <w:rPr>
                <w:b/>
              </w:rPr>
              <w:t>Reference</w:t>
            </w:r>
          </w:p>
        </w:tc>
      </w:tr>
      <w:tr w:rsidR="00FF7D26" w:rsidRPr="00831DF1" w14:paraId="29F8CEC7"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14:paraId="01849E2E" w14:textId="77777777" w:rsidR="00FF7D26" w:rsidRPr="00831DF1" w:rsidRDefault="00FF7D26" w:rsidP="00831DF1">
            <w:pPr>
              <w:pStyle w:val="TableEntry"/>
              <w:rPr>
                <w:sz w:val="24"/>
                <w:szCs w:val="24"/>
              </w:rPr>
            </w:pPr>
            <w:r w:rsidRPr="00831DF1">
              <w:rPr>
                <w:color w:val="FFFFFF"/>
              </w:rPr>
              <w:t>  ¦nbsp;</w:t>
            </w:r>
            <w:r w:rsidRPr="00831DF1">
              <w:t xml:space="preserve"> Date/Time </w:t>
            </w:r>
          </w:p>
        </w:tc>
        <w:tc>
          <w:tcPr>
            <w:tcW w:w="191" w:type="pct"/>
            <w:tcBorders>
              <w:top w:val="outset" w:sz="6" w:space="0" w:color="auto"/>
              <w:left w:val="outset" w:sz="6" w:space="0" w:color="auto"/>
              <w:bottom w:val="outset" w:sz="6" w:space="0" w:color="auto"/>
              <w:right w:val="outset" w:sz="6" w:space="0" w:color="auto"/>
            </w:tcBorders>
            <w:vAlign w:val="center"/>
          </w:tcPr>
          <w:p w14:paraId="57B4F2F2"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14:paraId="53D91C82" w14:textId="77777777" w:rsidR="00FF7D26" w:rsidRPr="00831DF1" w:rsidRDefault="00FF7D26" w:rsidP="00831DF1">
            <w:pPr>
              <w:pStyle w:val="TableEntry"/>
              <w:rPr>
                <w:sz w:val="24"/>
                <w:szCs w:val="24"/>
              </w:rPr>
            </w:pPr>
            <w:r w:rsidRPr="00831DF1">
              <w:rPr>
                <w:color w:val="FFFFFF"/>
              </w:rPr>
              <w:t> </w:t>
            </w:r>
            <w:r w:rsidRPr="00831DF1">
              <w:t xml:space="preserve"> NM </w:t>
            </w:r>
          </w:p>
        </w:tc>
        <w:tc>
          <w:tcPr>
            <w:tcW w:w="202" w:type="pct"/>
            <w:tcBorders>
              <w:top w:val="outset" w:sz="6" w:space="0" w:color="auto"/>
              <w:left w:val="outset" w:sz="6" w:space="0" w:color="auto"/>
              <w:bottom w:val="outset" w:sz="6" w:space="0" w:color="auto"/>
              <w:right w:val="outset" w:sz="6" w:space="0" w:color="auto"/>
            </w:tcBorders>
            <w:vAlign w:val="center"/>
          </w:tcPr>
          <w:p w14:paraId="4B27906D" w14:textId="77777777" w:rsidR="00FF7D26" w:rsidRPr="00831DF1" w:rsidRDefault="00FF7D26" w:rsidP="00831DF1">
            <w:pPr>
              <w:pStyle w:val="TableEntry"/>
              <w:rPr>
                <w:sz w:val="24"/>
                <w:szCs w:val="24"/>
              </w:rPr>
            </w:pPr>
            <w:r w:rsidRPr="00831DF1">
              <w:rPr>
                <w:color w:val="FFFFFF"/>
              </w:rPr>
              <w:t> </w:t>
            </w:r>
            <w:r w:rsidRPr="00831DF1">
              <w:t xml:space="preserve"> 14 </w:t>
            </w:r>
          </w:p>
        </w:tc>
        <w:tc>
          <w:tcPr>
            <w:tcW w:w="202" w:type="pct"/>
            <w:tcBorders>
              <w:top w:val="outset" w:sz="6" w:space="0" w:color="auto"/>
              <w:left w:val="outset" w:sz="6" w:space="0" w:color="auto"/>
              <w:bottom w:val="outset" w:sz="6" w:space="0" w:color="auto"/>
              <w:right w:val="outset" w:sz="6" w:space="0" w:color="auto"/>
            </w:tcBorders>
            <w:vAlign w:val="center"/>
          </w:tcPr>
          <w:p w14:paraId="47DC8056" w14:textId="77777777" w:rsidR="00FF7D26" w:rsidRPr="00831DF1" w:rsidRDefault="00FF7D26"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14:paraId="71343BCE"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vAlign w:val="center"/>
          </w:tcPr>
          <w:p w14:paraId="7BE7427F"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14:paraId="71EEFB4B"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50" w:type="pct"/>
            <w:gridSpan w:val="2"/>
            <w:tcBorders>
              <w:top w:val="outset" w:sz="6" w:space="0" w:color="auto"/>
              <w:left w:val="outset" w:sz="6" w:space="0" w:color="auto"/>
              <w:bottom w:val="outset" w:sz="6" w:space="0" w:color="auto"/>
              <w:right w:val="outset" w:sz="6" w:space="0" w:color="auto"/>
            </w:tcBorders>
            <w:vAlign w:val="center"/>
          </w:tcPr>
          <w:p w14:paraId="782B6181"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vAlign w:val="center"/>
          </w:tcPr>
          <w:p w14:paraId="33489C68"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vAlign w:val="center"/>
          </w:tcPr>
          <w:p w14:paraId="03A51614"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14:paraId="6F4CBE00" w14:textId="77777777" w:rsidR="00FF7D26" w:rsidRPr="00831DF1" w:rsidRDefault="00FF7D26" w:rsidP="00831DF1">
            <w:pPr>
              <w:pStyle w:val="TableEntry"/>
              <w:rPr>
                <w:sz w:val="24"/>
                <w:szCs w:val="24"/>
              </w:rPr>
            </w:pPr>
            <w:r w:rsidRPr="00831DF1">
              <w:t xml:space="preserve">200501281230 </w:t>
            </w:r>
          </w:p>
        </w:tc>
        <w:tc>
          <w:tcPr>
            <w:tcW w:w="764" w:type="pct"/>
            <w:tcBorders>
              <w:top w:val="outset" w:sz="6" w:space="0" w:color="auto"/>
              <w:left w:val="outset" w:sz="6" w:space="0" w:color="auto"/>
              <w:bottom w:val="outset" w:sz="6" w:space="0" w:color="auto"/>
              <w:right w:val="outset" w:sz="6" w:space="0" w:color="auto"/>
            </w:tcBorders>
            <w:vAlign w:val="center"/>
          </w:tcPr>
          <w:p w14:paraId="6E2203CD" w14:textId="77777777" w:rsidR="00FF7D26" w:rsidRPr="00831DF1" w:rsidRDefault="00FF7D26" w:rsidP="00831DF1">
            <w:pPr>
              <w:pStyle w:val="TableEntry"/>
              <w:rPr>
                <w:sz w:val="24"/>
                <w:szCs w:val="24"/>
              </w:rPr>
            </w:pPr>
            <w:r w:rsidRPr="00831DF1">
              <w:rPr>
                <w:color w:val="FFFFFF"/>
              </w:rPr>
              <w:t> </w:t>
            </w:r>
            <w:r w:rsidRPr="00831DF1">
              <w:t xml:space="preserve"> TIU DOCUMENT file #8925, field 1501 </w:t>
            </w:r>
          </w:p>
        </w:tc>
      </w:tr>
      <w:tr w:rsidR="00FF7D26" w:rsidRPr="00831DF1" w14:paraId="37E6ADB6" w14:textId="77777777" w:rsidTr="00A67C33">
        <w:trPr>
          <w:trHeight w:val="75"/>
          <w:tblCellSpacing w:w="7" w:type="dxa"/>
        </w:trPr>
        <w:tc>
          <w:tcPr>
            <w:tcW w:w="3457" w:type="pct"/>
            <w:gridSpan w:val="13"/>
            <w:tcBorders>
              <w:top w:val="nil"/>
              <w:left w:val="nil"/>
              <w:bottom w:val="nil"/>
              <w:right w:val="nil"/>
            </w:tcBorders>
            <w:shd w:val="clear" w:color="auto" w:fill="FFFFFF"/>
            <w:vAlign w:val="center"/>
          </w:tcPr>
          <w:p w14:paraId="49217325" w14:textId="77777777" w:rsidR="00FF7D26" w:rsidRPr="00831DF1" w:rsidRDefault="00FF7D26" w:rsidP="00831DF1">
            <w:pPr>
              <w:pStyle w:val="TableEntry"/>
              <w:rPr>
                <w:sz w:val="24"/>
                <w:szCs w:val="24"/>
              </w:rPr>
            </w:pPr>
            <w:r w:rsidRPr="00831DF1">
              <w:t xml:space="preserve">Implementation Note: </w:t>
            </w:r>
          </w:p>
        </w:tc>
        <w:tc>
          <w:tcPr>
            <w:tcW w:w="750" w:type="pct"/>
            <w:shd w:val="clear" w:color="auto" w:fill="FFFFFF"/>
            <w:vAlign w:val="center"/>
          </w:tcPr>
          <w:p w14:paraId="234B3DE4" w14:textId="77777777" w:rsidR="00FF7D26" w:rsidRPr="00831DF1" w:rsidRDefault="00FF7D26" w:rsidP="00831DF1">
            <w:pPr>
              <w:pStyle w:val="TableEntry"/>
            </w:pPr>
          </w:p>
        </w:tc>
        <w:tc>
          <w:tcPr>
            <w:tcW w:w="764" w:type="pct"/>
            <w:shd w:val="clear" w:color="auto" w:fill="FFFFFF"/>
            <w:vAlign w:val="center"/>
          </w:tcPr>
          <w:p w14:paraId="18921970" w14:textId="77777777" w:rsidR="00FF7D26" w:rsidRPr="00831DF1" w:rsidRDefault="00FF7D26" w:rsidP="00831DF1">
            <w:pPr>
              <w:pStyle w:val="TableEntry"/>
            </w:pPr>
          </w:p>
        </w:tc>
      </w:tr>
      <w:tr w:rsidR="00FF7D26" w:rsidRPr="00831DF1" w14:paraId="0F993F94" w14:textId="77777777" w:rsidTr="00A67C33">
        <w:trPr>
          <w:trHeight w:val="75"/>
          <w:tblCellSpacing w:w="7" w:type="dxa"/>
        </w:trPr>
        <w:tc>
          <w:tcPr>
            <w:tcW w:w="3457" w:type="pct"/>
            <w:gridSpan w:val="13"/>
            <w:tcBorders>
              <w:top w:val="nil"/>
              <w:left w:val="nil"/>
              <w:bottom w:val="nil"/>
              <w:right w:val="nil"/>
            </w:tcBorders>
            <w:shd w:val="clear" w:color="auto" w:fill="FFFFFF"/>
            <w:vAlign w:val="center"/>
          </w:tcPr>
          <w:p w14:paraId="27A2F8A9" w14:textId="77777777" w:rsidR="00FF7D26" w:rsidRPr="00831DF1" w:rsidRDefault="00FF7D26" w:rsidP="00831DF1">
            <w:pPr>
              <w:pStyle w:val="TableEntry"/>
              <w:rPr>
                <w:sz w:val="24"/>
                <w:szCs w:val="24"/>
              </w:rPr>
            </w:pPr>
            <w:r w:rsidRPr="00831DF1">
              <w:rPr>
                <w:color w:val="FFFFFF"/>
              </w:rPr>
              <w:t> </w:t>
            </w:r>
            <w:r w:rsidRPr="00831DF1">
              <w:t xml:space="preserve"> YYYYMMDD[HHHMM[SS[.SSSS]]][+-ZZZZ] </w:t>
            </w:r>
          </w:p>
        </w:tc>
        <w:tc>
          <w:tcPr>
            <w:tcW w:w="750" w:type="pct"/>
            <w:shd w:val="clear" w:color="auto" w:fill="FFFFFF"/>
            <w:vAlign w:val="center"/>
          </w:tcPr>
          <w:p w14:paraId="322A2132" w14:textId="77777777" w:rsidR="00FF7D26" w:rsidRPr="00831DF1" w:rsidRDefault="00FF7D26" w:rsidP="00831DF1">
            <w:pPr>
              <w:pStyle w:val="TableEntry"/>
            </w:pPr>
          </w:p>
        </w:tc>
        <w:tc>
          <w:tcPr>
            <w:tcW w:w="764" w:type="pct"/>
            <w:shd w:val="clear" w:color="auto" w:fill="FFFFFF"/>
            <w:vAlign w:val="center"/>
          </w:tcPr>
          <w:p w14:paraId="15483EAD" w14:textId="77777777" w:rsidR="00FF7D26" w:rsidRPr="00831DF1" w:rsidRDefault="00FF7D26" w:rsidP="00831DF1">
            <w:pPr>
              <w:pStyle w:val="TableEntry"/>
            </w:pPr>
          </w:p>
        </w:tc>
      </w:tr>
      <w:tr w:rsidR="00FF7D26" w:rsidRPr="00831DF1" w14:paraId="1BC15C64"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0528C43F" w14:textId="77777777" w:rsidR="00FF7D26" w:rsidRPr="00831DF1" w:rsidRDefault="00FF7D26" w:rsidP="00831DF1">
            <w:pPr>
              <w:pStyle w:val="TableEntry"/>
              <w:rPr>
                <w:sz w:val="24"/>
                <w:szCs w:val="24"/>
              </w:rPr>
            </w:pPr>
            <w:r w:rsidRPr="00831DF1">
              <w:rPr>
                <w:color w:val="FFFFFF"/>
              </w:rPr>
              <w:t>  ¦nbsp;</w:t>
            </w:r>
            <w:r w:rsidRPr="00831DF1">
              <w:t xml:space="preserve"> degree of precision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7FD5033" w14:textId="77777777" w:rsidR="00FF7D26" w:rsidRPr="00831DF1" w:rsidRDefault="00FF7D26" w:rsidP="00831DF1">
            <w:pPr>
              <w:pStyle w:val="TableEntry"/>
              <w:rPr>
                <w:sz w:val="24"/>
                <w:szCs w:val="24"/>
              </w:rPr>
            </w:pPr>
            <w:r w:rsidRPr="00831DF1">
              <w:rPr>
                <w:color w:val="FFFFFF"/>
              </w:rPr>
              <w:t> </w:t>
            </w:r>
            <w:r w:rsidRPr="00831DF1">
              <w:t xml:space="preserve"> 2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BFA678E"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706380CF"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4517751"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45B2A7B"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2879722C"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61DD262"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11CCF9E"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955CE51"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14:paraId="4BD8E52C"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5ADCAA77"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14:paraId="5E847D22"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4DE66F7B"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64023667" w14:textId="77777777" w:rsidR="00FF7D26" w:rsidRPr="00831DF1" w:rsidRDefault="00FF7D26" w:rsidP="00831DF1">
            <w:pPr>
              <w:pStyle w:val="TableEntry"/>
              <w:rPr>
                <w:sz w:val="24"/>
                <w:szCs w:val="24"/>
              </w:rPr>
            </w:pPr>
            <w:r w:rsidRPr="00831DF1">
              <w:rPr>
                <w:color w:val="FFFFFF"/>
              </w:rPr>
              <w:t>  </w:t>
            </w:r>
            <w:r w:rsidRPr="00831DF1">
              <w:t xml:space="preserve"> Name Representation code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43EDF199" w14:textId="77777777" w:rsidR="00FF7D26" w:rsidRPr="00831DF1" w:rsidRDefault="00FF7D26" w:rsidP="00831DF1">
            <w:pPr>
              <w:pStyle w:val="TableEntry"/>
              <w:rPr>
                <w:sz w:val="24"/>
                <w:szCs w:val="24"/>
              </w:rPr>
            </w:pPr>
            <w:r w:rsidRPr="00831DF1">
              <w:rPr>
                <w:color w:val="FFFFFF"/>
              </w:rPr>
              <w:t> </w:t>
            </w:r>
            <w:r w:rsidRPr="00831DF1">
              <w:t xml:space="preserve"> 16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A5A4ECE" w14:textId="77777777" w:rsidR="00FF7D26" w:rsidRPr="00831DF1" w:rsidRDefault="00FF7D26"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58DEE9C"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1078BE0"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98DC281"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6E6B9632"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06DDE82"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1FDF779" w14:textId="77777777" w:rsidR="00FF7D26" w:rsidRPr="00831DF1" w:rsidRDefault="00FF7D26" w:rsidP="00831DF1">
            <w:pPr>
              <w:pStyle w:val="TableEntry"/>
              <w:rPr>
                <w:sz w:val="24"/>
                <w:szCs w:val="24"/>
              </w:rPr>
            </w:pPr>
            <w:r w:rsidRPr="00831DF1">
              <w:t xml:space="preserve">0465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70B930F"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14:paraId="62155F7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68FC7831"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14:paraId="389BD927"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4645264D"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1C4F9202" w14:textId="77777777" w:rsidR="00FF7D26" w:rsidRPr="00831DF1" w:rsidRDefault="00FF7D26" w:rsidP="00831DF1">
            <w:pPr>
              <w:pStyle w:val="TableEntry"/>
              <w:rPr>
                <w:sz w:val="24"/>
                <w:szCs w:val="24"/>
              </w:rPr>
            </w:pPr>
            <w:r w:rsidRPr="00831DF1">
              <w:rPr>
                <w:color w:val="FFFFFF"/>
              </w:rPr>
              <w:t>  </w:t>
            </w:r>
            <w:r w:rsidRPr="00831DF1">
              <w:t xml:space="preserve"> name context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3A125C7" w14:textId="77777777" w:rsidR="00FF7D26" w:rsidRPr="00831DF1" w:rsidRDefault="00FF7D26" w:rsidP="00831DF1">
            <w:pPr>
              <w:pStyle w:val="TableEntry"/>
              <w:rPr>
                <w:sz w:val="24"/>
                <w:szCs w:val="24"/>
              </w:rPr>
            </w:pPr>
            <w:r w:rsidRPr="00831DF1">
              <w:rPr>
                <w:color w:val="FFFFFF"/>
              </w:rPr>
              <w:t> </w:t>
            </w:r>
            <w:r w:rsidRPr="00831DF1">
              <w:t xml:space="preserve"> 17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48330EF8" w14:textId="77777777" w:rsidR="00FF7D26" w:rsidRPr="00831DF1" w:rsidRDefault="00FF7D26" w:rsidP="00831DF1">
            <w:pPr>
              <w:pStyle w:val="TableEntry"/>
              <w:rPr>
                <w:sz w:val="24"/>
                <w:szCs w:val="24"/>
              </w:rPr>
            </w:pPr>
            <w:r w:rsidRPr="00831DF1">
              <w:rPr>
                <w:color w:val="FFFFFF"/>
              </w:rPr>
              <w:t> </w:t>
            </w:r>
            <w:r w:rsidRPr="00831DF1">
              <w:t xml:space="preserve"> CE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9D22B77"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3EDA593C"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99E26F1"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2348C4B8"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9AF802A"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CD4A360" w14:textId="77777777" w:rsidR="00FF7D26" w:rsidRPr="00831DF1" w:rsidRDefault="00FF7D26" w:rsidP="00831DF1">
            <w:pPr>
              <w:pStyle w:val="TableEntry"/>
              <w:rPr>
                <w:sz w:val="24"/>
                <w:szCs w:val="24"/>
              </w:rPr>
            </w:pPr>
            <w:r w:rsidRPr="00831DF1">
              <w:t xml:space="preserve">0448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48C64BB"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14:paraId="39011F0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7B0FC86C"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14:paraId="2788CD9F"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72F0D180"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65DB3422" w14:textId="77777777" w:rsidR="00FF7D26" w:rsidRPr="00831DF1" w:rsidRDefault="00FF7D26" w:rsidP="00831DF1">
            <w:pPr>
              <w:pStyle w:val="TableEntry"/>
              <w:rPr>
                <w:sz w:val="24"/>
                <w:szCs w:val="24"/>
              </w:rPr>
            </w:pPr>
            <w:r w:rsidRPr="00831DF1">
              <w:rPr>
                <w:color w:val="FFFFFF"/>
              </w:rPr>
              <w:t>  </w:t>
            </w:r>
            <w:r w:rsidRPr="00831DF1">
              <w:t xml:space="preserve"> name validity range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56BE63A" w14:textId="77777777" w:rsidR="00FF7D26" w:rsidRPr="00831DF1" w:rsidRDefault="00FF7D26" w:rsidP="00831DF1">
            <w:pPr>
              <w:pStyle w:val="TableEntry"/>
              <w:rPr>
                <w:sz w:val="24"/>
                <w:szCs w:val="24"/>
              </w:rPr>
            </w:pPr>
            <w:r w:rsidRPr="00831DF1">
              <w:rPr>
                <w:color w:val="FFFFFF"/>
              </w:rPr>
              <w:t> </w:t>
            </w:r>
            <w:r w:rsidRPr="00831DF1">
              <w:t xml:space="preserve"> 18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376C0BCC" w14:textId="77777777" w:rsidR="00FF7D26" w:rsidRPr="00831DF1" w:rsidRDefault="00FF7D26" w:rsidP="00831DF1">
            <w:pPr>
              <w:pStyle w:val="TableEntry"/>
              <w:rPr>
                <w:sz w:val="24"/>
                <w:szCs w:val="24"/>
              </w:rPr>
            </w:pPr>
            <w:r w:rsidRPr="00831DF1">
              <w:rPr>
                <w:color w:val="FFFFFF"/>
              </w:rPr>
              <w:t> </w:t>
            </w:r>
            <w:r w:rsidRPr="00831DF1">
              <w:t xml:space="preserve"> DR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70D6AF3"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68CCBDF2"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19FECAC"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3F472A59"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830641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37C6BF8"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746E9FA"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14:paraId="368AF057"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0B330F41"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14:paraId="40DCD554"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7483DA3E"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1BA22179" w14:textId="77777777" w:rsidR="00FF7D26" w:rsidRPr="00831DF1" w:rsidRDefault="00FF7D26" w:rsidP="00831DF1">
            <w:pPr>
              <w:pStyle w:val="TableEntry"/>
              <w:rPr>
                <w:sz w:val="24"/>
                <w:szCs w:val="24"/>
              </w:rPr>
            </w:pPr>
            <w:r w:rsidRPr="00831DF1">
              <w:rPr>
                <w:color w:val="FFFFFF"/>
              </w:rPr>
              <w:t>  </w:t>
            </w:r>
            <w:r w:rsidRPr="00831DF1">
              <w:t xml:space="preserve"> name assembly order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35EAF01B" w14:textId="77777777" w:rsidR="00FF7D26" w:rsidRPr="00831DF1" w:rsidRDefault="00FF7D26" w:rsidP="00831DF1">
            <w:pPr>
              <w:pStyle w:val="TableEntry"/>
              <w:rPr>
                <w:sz w:val="24"/>
                <w:szCs w:val="24"/>
              </w:rPr>
            </w:pPr>
            <w:r w:rsidRPr="00831DF1">
              <w:rPr>
                <w:color w:val="FFFFFF"/>
              </w:rPr>
              <w:t> </w:t>
            </w:r>
            <w:r w:rsidRPr="00831DF1">
              <w:t xml:space="preserve"> 19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10A0AC9" w14:textId="77777777" w:rsidR="00FF7D26" w:rsidRPr="00831DF1" w:rsidRDefault="00FF7D26"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94C85BB"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7B32011" w14:textId="77777777"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4DE1EA71"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6EEBC8B7"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66800240"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7E32F22" w14:textId="77777777" w:rsidR="00FF7D26" w:rsidRPr="00831DF1" w:rsidRDefault="00FF7D26" w:rsidP="00831DF1">
            <w:pPr>
              <w:pStyle w:val="TableEntry"/>
              <w:rPr>
                <w:sz w:val="24"/>
                <w:szCs w:val="24"/>
              </w:rPr>
            </w:pPr>
            <w:r w:rsidRPr="00831DF1">
              <w:t xml:space="preserve">0444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1941C0B"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14:paraId="6A04B307"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5154F5FF"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14:paraId="436E2B67"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1CBF8945"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14:paraId="015875D6" w14:textId="77777777" w:rsidR="00FF7D26" w:rsidRPr="00831DF1" w:rsidRDefault="00FF7D26" w:rsidP="00831DF1">
            <w:pPr>
              <w:pStyle w:val="TableEntry"/>
              <w:rPr>
                <w:sz w:val="24"/>
                <w:szCs w:val="24"/>
              </w:rPr>
            </w:pPr>
            <w:r w:rsidRPr="00831DF1">
              <w:rPr>
                <w:color w:val="FFFFFF"/>
              </w:rPr>
              <w:t> </w:t>
            </w:r>
            <w:r w:rsidRPr="00831DF1">
              <w:t xml:space="preserve"> Authentication Person, Time Stamp_rep </w:t>
            </w:r>
          </w:p>
        </w:tc>
        <w:tc>
          <w:tcPr>
            <w:tcW w:w="191" w:type="pct"/>
            <w:tcBorders>
              <w:top w:val="outset" w:sz="6" w:space="0" w:color="auto"/>
              <w:left w:val="outset" w:sz="6" w:space="0" w:color="auto"/>
              <w:bottom w:val="outset" w:sz="6" w:space="0" w:color="auto"/>
              <w:right w:val="outset" w:sz="6" w:space="0" w:color="auto"/>
            </w:tcBorders>
            <w:vAlign w:val="center"/>
          </w:tcPr>
          <w:p w14:paraId="39AD4937" w14:textId="77777777" w:rsidR="00FF7D26" w:rsidRPr="00831DF1" w:rsidRDefault="00FF7D26" w:rsidP="00831DF1">
            <w:pPr>
              <w:pStyle w:val="TableEntry"/>
              <w:rPr>
                <w:sz w:val="24"/>
                <w:szCs w:val="24"/>
              </w:rPr>
            </w:pPr>
            <w:r w:rsidRPr="00831DF1">
              <w:rPr>
                <w:color w:val="FFFFFF"/>
              </w:rPr>
              <w:t> </w:t>
            </w:r>
            <w:r w:rsidRPr="00831DF1">
              <w:t xml:space="preserve"> 22 </w:t>
            </w:r>
          </w:p>
        </w:tc>
        <w:tc>
          <w:tcPr>
            <w:tcW w:w="248" w:type="pct"/>
            <w:tcBorders>
              <w:top w:val="outset" w:sz="6" w:space="0" w:color="auto"/>
              <w:left w:val="outset" w:sz="6" w:space="0" w:color="auto"/>
              <w:bottom w:val="outset" w:sz="6" w:space="0" w:color="auto"/>
              <w:right w:val="outset" w:sz="6" w:space="0" w:color="auto"/>
            </w:tcBorders>
            <w:vAlign w:val="center"/>
          </w:tcPr>
          <w:p w14:paraId="47DE9ED8" w14:textId="77777777" w:rsidR="00FF7D26" w:rsidRPr="00831DF1" w:rsidRDefault="00FF7D26" w:rsidP="00831DF1">
            <w:pPr>
              <w:pStyle w:val="TableEntry"/>
              <w:rPr>
                <w:sz w:val="24"/>
                <w:szCs w:val="24"/>
              </w:rPr>
            </w:pPr>
            <w:r w:rsidRPr="00831DF1">
              <w:t xml:space="preserve">PPN </w:t>
            </w:r>
          </w:p>
        </w:tc>
        <w:tc>
          <w:tcPr>
            <w:tcW w:w="202" w:type="pct"/>
            <w:tcBorders>
              <w:top w:val="outset" w:sz="6" w:space="0" w:color="auto"/>
              <w:left w:val="outset" w:sz="6" w:space="0" w:color="auto"/>
              <w:bottom w:val="outset" w:sz="6" w:space="0" w:color="auto"/>
              <w:right w:val="outset" w:sz="6" w:space="0" w:color="auto"/>
            </w:tcBorders>
            <w:vAlign w:val="center"/>
          </w:tcPr>
          <w:p w14:paraId="42809DEF" w14:textId="77777777" w:rsidR="00FF7D26" w:rsidRPr="00831DF1" w:rsidRDefault="00FF7D26" w:rsidP="00831DF1">
            <w:pPr>
              <w:pStyle w:val="TableEntry"/>
              <w:rPr>
                <w:sz w:val="24"/>
                <w:szCs w:val="24"/>
              </w:rPr>
            </w:pPr>
            <w:r w:rsidRPr="00831DF1">
              <w:t xml:space="preserve">250 </w:t>
            </w:r>
          </w:p>
        </w:tc>
        <w:tc>
          <w:tcPr>
            <w:tcW w:w="202" w:type="pct"/>
            <w:tcBorders>
              <w:top w:val="outset" w:sz="6" w:space="0" w:color="auto"/>
              <w:left w:val="outset" w:sz="6" w:space="0" w:color="auto"/>
              <w:bottom w:val="outset" w:sz="6" w:space="0" w:color="auto"/>
              <w:right w:val="outset" w:sz="6" w:space="0" w:color="auto"/>
            </w:tcBorders>
            <w:vAlign w:val="center"/>
          </w:tcPr>
          <w:p w14:paraId="5B37AF04" w14:textId="77777777" w:rsidR="00FF7D26" w:rsidRPr="00831DF1" w:rsidRDefault="00FF7D26" w:rsidP="00831DF1">
            <w:pPr>
              <w:pStyle w:val="TableEntry"/>
              <w:rPr>
                <w:sz w:val="24"/>
                <w:szCs w:val="24"/>
              </w:rPr>
            </w:pPr>
            <w:r w:rsidRPr="00831DF1">
              <w:rPr>
                <w:color w:val="FFFFFF"/>
              </w:rPr>
              <w:t> </w:t>
            </w:r>
            <w:r w:rsidRPr="00831DF1">
              <w:t xml:space="preserve"> C </w:t>
            </w:r>
          </w:p>
        </w:tc>
        <w:tc>
          <w:tcPr>
            <w:tcW w:w="248" w:type="pct"/>
            <w:tcBorders>
              <w:top w:val="outset" w:sz="6" w:space="0" w:color="auto"/>
              <w:left w:val="outset" w:sz="6" w:space="0" w:color="auto"/>
              <w:bottom w:val="outset" w:sz="6" w:space="0" w:color="auto"/>
              <w:right w:val="outset" w:sz="6" w:space="0" w:color="auto"/>
            </w:tcBorders>
            <w:vAlign w:val="center"/>
          </w:tcPr>
          <w:p w14:paraId="02421A74" w14:textId="77777777" w:rsidR="00FF7D26" w:rsidRPr="00831DF1" w:rsidRDefault="00FF7D26"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vAlign w:val="center"/>
          </w:tcPr>
          <w:p w14:paraId="3CFD7A21"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14:paraId="63432159"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50" w:type="pct"/>
            <w:gridSpan w:val="2"/>
            <w:tcBorders>
              <w:top w:val="outset" w:sz="6" w:space="0" w:color="auto"/>
              <w:left w:val="outset" w:sz="6" w:space="0" w:color="auto"/>
              <w:bottom w:val="outset" w:sz="6" w:space="0" w:color="auto"/>
              <w:right w:val="outset" w:sz="6" w:space="0" w:color="auto"/>
            </w:tcBorders>
            <w:vAlign w:val="center"/>
          </w:tcPr>
          <w:p w14:paraId="2163509D"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vAlign w:val="center"/>
          </w:tcPr>
          <w:p w14:paraId="7A18657B" w14:textId="77777777" w:rsidR="00FF7D26" w:rsidRPr="00831DF1" w:rsidRDefault="00FF7D26" w:rsidP="00831DF1">
            <w:pPr>
              <w:pStyle w:val="TableEntry"/>
              <w:rPr>
                <w:sz w:val="24"/>
                <w:szCs w:val="24"/>
              </w:rPr>
            </w:pPr>
            <w:r w:rsidRPr="00831DF1">
              <w:rPr>
                <w:color w:val="FFFFFF"/>
              </w:rPr>
              <w:t> </w:t>
            </w:r>
            <w:r w:rsidRPr="00831DF1">
              <w:t xml:space="preserve"> Optional when the status of TXA-17 Document Completion Status is LA - Legally Authenticated. </w:t>
            </w:r>
          </w:p>
        </w:tc>
        <w:tc>
          <w:tcPr>
            <w:tcW w:w="382" w:type="pct"/>
            <w:tcBorders>
              <w:top w:val="outset" w:sz="6" w:space="0" w:color="auto"/>
              <w:left w:val="outset" w:sz="6" w:space="0" w:color="auto"/>
              <w:bottom w:val="outset" w:sz="6" w:space="0" w:color="auto"/>
              <w:right w:val="outset" w:sz="6" w:space="0" w:color="auto"/>
            </w:tcBorders>
            <w:vAlign w:val="center"/>
          </w:tcPr>
          <w:p w14:paraId="14FA26B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14:paraId="5BABAD84"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vAlign w:val="center"/>
          </w:tcPr>
          <w:p w14:paraId="642C90E5" w14:textId="77777777" w:rsidR="00FF7D26" w:rsidRPr="00831DF1" w:rsidRDefault="00FF7D26" w:rsidP="00831DF1">
            <w:pPr>
              <w:pStyle w:val="TableEntry"/>
              <w:rPr>
                <w:sz w:val="24"/>
                <w:szCs w:val="24"/>
              </w:rPr>
            </w:pPr>
            <w:r w:rsidRPr="00831DF1">
              <w:rPr>
                <w:color w:val="FFFFFF"/>
              </w:rPr>
              <w:t> </w:t>
            </w:r>
            <w:r w:rsidRPr="00831DF1">
              <w:t xml:space="preserve"> 9.6.1.22.2 </w:t>
            </w:r>
          </w:p>
        </w:tc>
      </w:tr>
      <w:tr w:rsidR="00FF7D26" w:rsidRPr="00831DF1" w14:paraId="338AB036" w14:textId="77777777" w:rsidTr="00A67C33">
        <w:trPr>
          <w:trHeight w:val="75"/>
          <w:tblCellSpacing w:w="7" w:type="dxa"/>
        </w:trPr>
        <w:tc>
          <w:tcPr>
            <w:tcW w:w="3457" w:type="pct"/>
            <w:gridSpan w:val="13"/>
            <w:tcBorders>
              <w:top w:val="nil"/>
              <w:left w:val="nil"/>
              <w:bottom w:val="nil"/>
              <w:right w:val="nil"/>
            </w:tcBorders>
            <w:shd w:val="clear" w:color="auto" w:fill="FFFFFF"/>
            <w:vAlign w:val="center"/>
          </w:tcPr>
          <w:p w14:paraId="7B01DB01" w14:textId="77777777" w:rsidR="00FF7D26" w:rsidRPr="00831DF1" w:rsidRDefault="00FF7D26" w:rsidP="00831DF1">
            <w:pPr>
              <w:pStyle w:val="TableEntry"/>
              <w:rPr>
                <w:sz w:val="24"/>
                <w:szCs w:val="24"/>
              </w:rPr>
            </w:pPr>
            <w:r w:rsidRPr="00831DF1">
              <w:t xml:space="preserve">HL7 Definition: </w:t>
            </w:r>
          </w:p>
        </w:tc>
        <w:tc>
          <w:tcPr>
            <w:tcW w:w="750" w:type="pct"/>
            <w:shd w:val="clear" w:color="auto" w:fill="FFFFFF"/>
            <w:vAlign w:val="center"/>
          </w:tcPr>
          <w:p w14:paraId="113BA562" w14:textId="77777777" w:rsidR="00FF7D26" w:rsidRPr="00831DF1" w:rsidRDefault="00FF7D26" w:rsidP="00831DF1">
            <w:pPr>
              <w:pStyle w:val="TableEntry"/>
            </w:pPr>
          </w:p>
        </w:tc>
        <w:tc>
          <w:tcPr>
            <w:tcW w:w="764" w:type="pct"/>
            <w:shd w:val="clear" w:color="auto" w:fill="FFFFFF"/>
            <w:vAlign w:val="center"/>
          </w:tcPr>
          <w:p w14:paraId="3844695C" w14:textId="77777777" w:rsidR="00FF7D26" w:rsidRPr="00831DF1" w:rsidRDefault="00FF7D26" w:rsidP="00831DF1">
            <w:pPr>
              <w:pStyle w:val="TableEntry"/>
            </w:pPr>
          </w:p>
        </w:tc>
      </w:tr>
      <w:tr w:rsidR="00FF7D26" w:rsidRPr="00831DF1" w14:paraId="2D66B4F3" w14:textId="77777777" w:rsidTr="00A67C33">
        <w:trPr>
          <w:trHeight w:val="75"/>
          <w:tblCellSpacing w:w="7" w:type="dxa"/>
        </w:trPr>
        <w:tc>
          <w:tcPr>
            <w:tcW w:w="3457" w:type="pct"/>
            <w:gridSpan w:val="13"/>
            <w:tcBorders>
              <w:top w:val="nil"/>
              <w:left w:val="nil"/>
              <w:bottom w:val="nil"/>
              <w:right w:val="nil"/>
            </w:tcBorders>
            <w:shd w:val="clear" w:color="auto" w:fill="FFFFFF"/>
            <w:vAlign w:val="center"/>
          </w:tcPr>
          <w:p w14:paraId="6A96CD86" w14:textId="77777777" w:rsidR="00FF7D26" w:rsidRPr="00831DF1" w:rsidRDefault="00FF7D26" w:rsidP="00831DF1">
            <w:pPr>
              <w:pStyle w:val="TableEntry"/>
              <w:rPr>
                <w:sz w:val="24"/>
                <w:szCs w:val="24"/>
              </w:rPr>
            </w:pPr>
            <w:r w:rsidRPr="00831DF1">
              <w:rPr>
                <w:color w:val="00FFFF"/>
              </w:rPr>
              <w:t> </w:t>
            </w:r>
            <w:r w:rsidRPr="00831DF1">
              <w:t xml:space="preserve"> Cosigned date/time. Used in conjunction with Cosigner information in TXA.10 Assigned Document Authenticator. Contains date and time document was signed by EXPECTED COSIGNER in the vendor package. If TXA.17 Document Completion Status is LA - legally authenticated, TIU will look for TXA.22(1).15.1 Date/Time Action Performed and will apply electronic signature to the TIU field EXPECTED COSIGNER. </w:t>
            </w:r>
          </w:p>
        </w:tc>
        <w:tc>
          <w:tcPr>
            <w:tcW w:w="750" w:type="pct"/>
            <w:shd w:val="clear" w:color="auto" w:fill="FFFFFF"/>
            <w:vAlign w:val="center"/>
          </w:tcPr>
          <w:p w14:paraId="36577994" w14:textId="77777777" w:rsidR="00FF7D26" w:rsidRPr="00831DF1" w:rsidRDefault="00FF7D26" w:rsidP="00831DF1">
            <w:pPr>
              <w:pStyle w:val="TableEntry"/>
            </w:pPr>
          </w:p>
        </w:tc>
        <w:tc>
          <w:tcPr>
            <w:tcW w:w="764" w:type="pct"/>
            <w:shd w:val="clear" w:color="auto" w:fill="FFFFFF"/>
            <w:vAlign w:val="center"/>
          </w:tcPr>
          <w:p w14:paraId="54DFEBD2" w14:textId="77777777" w:rsidR="00FF7D26" w:rsidRPr="00831DF1" w:rsidRDefault="00FF7D26" w:rsidP="00831DF1">
            <w:pPr>
              <w:pStyle w:val="TableEntry"/>
            </w:pPr>
          </w:p>
        </w:tc>
      </w:tr>
      <w:tr w:rsidR="00FF7D26" w:rsidRPr="00831DF1" w14:paraId="7125562D"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5838AA10" w14:textId="77777777" w:rsidR="00FF7D26" w:rsidRPr="00831DF1" w:rsidRDefault="00FF7D26" w:rsidP="00831DF1">
            <w:pPr>
              <w:pStyle w:val="TableEntry"/>
              <w:rPr>
                <w:sz w:val="24"/>
                <w:szCs w:val="24"/>
              </w:rPr>
            </w:pPr>
            <w:r w:rsidRPr="00831DF1">
              <w:rPr>
                <w:color w:val="FFFFFF"/>
              </w:rPr>
              <w:t>  </w:t>
            </w:r>
            <w:r w:rsidRPr="00831DF1">
              <w:t xml:space="preserve"> ID number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0E11536"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25F77396"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11A1976" w14:textId="77777777" w:rsidR="00FF7D26" w:rsidRPr="00831DF1" w:rsidRDefault="00FF7D26" w:rsidP="00831DF1">
            <w:pPr>
              <w:pStyle w:val="TableEntry"/>
              <w:rPr>
                <w:sz w:val="24"/>
                <w:szCs w:val="24"/>
              </w:rPr>
            </w:pPr>
            <w:r w:rsidRPr="00831DF1">
              <w:rPr>
                <w:color w:val="FFFFFF"/>
              </w:rPr>
              <w:t> </w:t>
            </w:r>
            <w:r w:rsidRPr="00831DF1">
              <w:t xml:space="preserve"> 10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14F80CA" w14:textId="77777777" w:rsidR="00FF7D26" w:rsidRPr="00831DF1" w:rsidRDefault="00FF7D26" w:rsidP="00831DF1">
            <w:pPr>
              <w:pStyle w:val="TableEntry"/>
              <w:rPr>
                <w:sz w:val="24"/>
                <w:szCs w:val="24"/>
              </w:rPr>
            </w:pPr>
            <w:r w:rsidRPr="00831DF1">
              <w:rPr>
                <w:color w:val="FFFFFF"/>
              </w:rPr>
              <w:t> </w:t>
            </w:r>
            <w:r w:rsidRPr="00831DF1">
              <w:t xml:space="preserve"> 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620C6C58"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11A55732"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0F0ED55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71AF240"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FCC48F4"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14:paraId="0B17B254"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2720F36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14:paraId="362629FB"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0D763861"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4067EDF0" w14:textId="77777777" w:rsidR="00FF7D26" w:rsidRPr="00831DF1" w:rsidRDefault="00FF7D26" w:rsidP="00831DF1">
            <w:pPr>
              <w:pStyle w:val="TableEntry"/>
              <w:rPr>
                <w:sz w:val="24"/>
                <w:szCs w:val="24"/>
              </w:rPr>
            </w:pPr>
            <w:r w:rsidRPr="00831DF1">
              <w:rPr>
                <w:color w:val="FFFFFF"/>
              </w:rPr>
              <w:t>  </w:t>
            </w:r>
            <w:r w:rsidRPr="00831DF1">
              <w:t xml:space="preserve"> family name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6E1FF81C" w14:textId="77777777" w:rsidR="00FF7D26" w:rsidRPr="00831DF1" w:rsidRDefault="00FF7D26" w:rsidP="00831DF1">
            <w:pPr>
              <w:pStyle w:val="TableEntry"/>
              <w:rPr>
                <w:sz w:val="24"/>
                <w:szCs w:val="24"/>
              </w:rPr>
            </w:pPr>
            <w:r w:rsidRPr="00831DF1">
              <w:rPr>
                <w:color w:val="FFFFFF"/>
              </w:rPr>
              <w:t> </w:t>
            </w:r>
            <w:r w:rsidRPr="00831DF1">
              <w:t xml:space="preserve"> 2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B7E47E6" w14:textId="77777777" w:rsidR="00FF7D26" w:rsidRPr="00831DF1" w:rsidRDefault="00FF7D26" w:rsidP="00831DF1">
            <w:pPr>
              <w:pStyle w:val="TableEntry"/>
              <w:rPr>
                <w:sz w:val="24"/>
                <w:szCs w:val="24"/>
              </w:rPr>
            </w:pPr>
            <w:r w:rsidRPr="00831DF1">
              <w:rPr>
                <w:color w:val="FFFFFF"/>
              </w:rPr>
              <w:t> </w:t>
            </w:r>
            <w:r w:rsidRPr="00831DF1">
              <w:t xml:space="preserve"> FN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6993AF8"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F77EB9A" w14:textId="77777777" w:rsidR="00FF7D26" w:rsidRPr="00831DF1" w:rsidRDefault="00FF7D26" w:rsidP="00831DF1">
            <w:pPr>
              <w:pStyle w:val="TableEntry"/>
              <w:rPr>
                <w:sz w:val="24"/>
                <w:szCs w:val="24"/>
              </w:rPr>
            </w:pPr>
            <w:r w:rsidRPr="00831DF1">
              <w:rPr>
                <w:color w:val="FFFFFF"/>
              </w:rPr>
              <w:t> </w:t>
            </w:r>
            <w:r w:rsidRPr="00831DF1">
              <w:t xml:space="preserve"> 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06962C92"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4A38844D"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75385EB4"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E960C57"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641D47"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14:paraId="74C4050E"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1F02E93E"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14:paraId="4DBAAC71"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002ACC28"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0B5DA61A" w14:textId="77777777" w:rsidR="00FF7D26" w:rsidRPr="00831DF1" w:rsidRDefault="00FF7D26" w:rsidP="00831DF1">
            <w:pPr>
              <w:pStyle w:val="TableEntry"/>
              <w:rPr>
                <w:sz w:val="24"/>
                <w:szCs w:val="24"/>
              </w:rPr>
            </w:pPr>
            <w:r w:rsidRPr="00831DF1">
              <w:rPr>
                <w:color w:val="FFFFFF"/>
              </w:rPr>
              <w:t>  </w:t>
            </w:r>
            <w:r w:rsidRPr="00831DF1">
              <w:t xml:space="preserve"> given name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2B9E427"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50726231"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F2DCA37"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2AB386B5" w14:textId="77777777" w:rsidR="00FF7D26" w:rsidRPr="00831DF1" w:rsidRDefault="00FF7D26" w:rsidP="00831DF1">
            <w:pPr>
              <w:pStyle w:val="TableEntry"/>
              <w:rPr>
                <w:sz w:val="24"/>
                <w:szCs w:val="24"/>
              </w:rPr>
            </w:pPr>
            <w:r w:rsidRPr="00831DF1">
              <w:rPr>
                <w:color w:val="FFFFFF"/>
              </w:rPr>
              <w:t> </w:t>
            </w:r>
            <w:r w:rsidRPr="00831DF1">
              <w:t xml:space="preserve"> 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4443A8B8"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72AC61F3"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5A368F94"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A2EF49B"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66AE853"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14:paraId="7E5FA877"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36CEE839"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14:paraId="3AAFAA73"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3B4DAD20"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04E6CDDC" w14:textId="77777777" w:rsidR="00FF7D26" w:rsidRPr="00831DF1" w:rsidRDefault="00FF7D26" w:rsidP="00831DF1">
            <w:pPr>
              <w:pStyle w:val="TableEntry"/>
              <w:rPr>
                <w:sz w:val="24"/>
                <w:szCs w:val="24"/>
              </w:rPr>
            </w:pPr>
            <w:r w:rsidRPr="00831DF1">
              <w:rPr>
                <w:color w:val="FFFFFF"/>
              </w:rPr>
              <w:t>  </w:t>
            </w:r>
            <w:r w:rsidRPr="00831DF1">
              <w:t xml:space="preserve"> second and further given names or initials thereof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257434A9" w14:textId="77777777" w:rsidR="00FF7D26" w:rsidRPr="00831DF1" w:rsidRDefault="00FF7D26" w:rsidP="00831DF1">
            <w:pPr>
              <w:pStyle w:val="TableEntry"/>
              <w:rPr>
                <w:sz w:val="24"/>
                <w:szCs w:val="24"/>
              </w:rPr>
            </w:pPr>
            <w:r w:rsidRPr="00831DF1">
              <w:rPr>
                <w:color w:val="FFFFFF"/>
              </w:rPr>
              <w:t> </w:t>
            </w:r>
            <w:r w:rsidRPr="00831DF1">
              <w:t xml:space="preserve"> 4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76150108"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ED58E6D"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1C5A6DF" w14:textId="77777777" w:rsidR="00FF7D26" w:rsidRPr="00831DF1" w:rsidRDefault="00FF7D26" w:rsidP="00831DF1">
            <w:pPr>
              <w:pStyle w:val="TableEntry"/>
              <w:rPr>
                <w:sz w:val="24"/>
                <w:szCs w:val="24"/>
              </w:rPr>
            </w:pPr>
            <w:r w:rsidRPr="00831DF1">
              <w:rPr>
                <w:color w:val="FFFFFF"/>
              </w:rPr>
              <w:t> </w:t>
            </w:r>
            <w:r w:rsidRPr="00831DF1">
              <w:t xml:space="preserve"> 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169F6021"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14:paraId="7B377E6B"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14:paraId="1AF9DB11"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E55C8F4"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C0B382B"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14:paraId="1576A97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14:paraId="044FAD32"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14:paraId="7FB419C6" w14:textId="77777777" w:rsidR="00FF7D26" w:rsidRPr="00831DF1" w:rsidRDefault="00FF7D26" w:rsidP="00831DF1">
            <w:pPr>
              <w:pStyle w:val="TableEntry"/>
              <w:rPr>
                <w:sz w:val="24"/>
                <w:szCs w:val="24"/>
              </w:rPr>
            </w:pPr>
            <w:r w:rsidRPr="00831DF1">
              <w:rPr>
                <w:color w:val="FFFFFF"/>
              </w:rPr>
              <w:t> </w:t>
            </w:r>
            <w:r w:rsidRPr="00831DF1">
              <w:t xml:space="preserve"> </w:t>
            </w:r>
          </w:p>
        </w:tc>
      </w:tr>
    </w:tbl>
    <w:p w14:paraId="2DF7898E" w14:textId="77777777" w:rsidR="00A67C33" w:rsidRPr="00831DF1" w:rsidRDefault="00A67C33"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1"/>
        <w:gridCol w:w="44"/>
        <w:gridCol w:w="335"/>
        <w:gridCol w:w="53"/>
        <w:gridCol w:w="392"/>
        <w:gridCol w:w="55"/>
        <w:gridCol w:w="329"/>
        <w:gridCol w:w="49"/>
        <w:gridCol w:w="314"/>
        <w:gridCol w:w="94"/>
        <w:gridCol w:w="348"/>
        <w:gridCol w:w="79"/>
        <w:gridCol w:w="297"/>
        <w:gridCol w:w="98"/>
        <w:gridCol w:w="288"/>
        <w:gridCol w:w="99"/>
        <w:gridCol w:w="377"/>
        <w:gridCol w:w="1008"/>
        <w:gridCol w:w="100"/>
        <w:gridCol w:w="935"/>
        <w:gridCol w:w="15"/>
        <w:gridCol w:w="1560"/>
        <w:gridCol w:w="14"/>
        <w:gridCol w:w="1479"/>
      </w:tblGrid>
      <w:tr w:rsidR="00A67C33" w:rsidRPr="00831DF1" w14:paraId="73E44DB5" w14:textId="77777777" w:rsidTr="00A67C33">
        <w:trPr>
          <w:tblCellSpacing w:w="7" w:type="dxa"/>
        </w:trPr>
        <w:tc>
          <w:tcPr>
            <w:tcW w:w="662" w:type="pct"/>
            <w:gridSpan w:val="2"/>
            <w:tcBorders>
              <w:top w:val="outset" w:sz="6" w:space="0" w:color="auto"/>
              <w:left w:val="outset" w:sz="6" w:space="0" w:color="auto"/>
              <w:bottom w:val="outset" w:sz="6" w:space="0" w:color="auto"/>
              <w:right w:val="outset" w:sz="6" w:space="0" w:color="auto"/>
            </w:tcBorders>
            <w:vAlign w:val="center"/>
          </w:tcPr>
          <w:p w14:paraId="0C64D9C4" w14:textId="77777777" w:rsidR="00A67C33" w:rsidRPr="00831DF1" w:rsidRDefault="00A67C33" w:rsidP="00831DF1">
            <w:pPr>
              <w:pStyle w:val="TableEntry"/>
              <w:rPr>
                <w:color w:val="FFFFFF"/>
              </w:rPr>
            </w:pPr>
            <w:r w:rsidRPr="00831DF1">
              <w:rPr>
                <w:b/>
              </w:rPr>
              <w:t>Name</w:t>
            </w:r>
          </w:p>
        </w:tc>
        <w:tc>
          <w:tcPr>
            <w:tcW w:w="191" w:type="pct"/>
            <w:gridSpan w:val="2"/>
            <w:tcBorders>
              <w:top w:val="outset" w:sz="6" w:space="0" w:color="auto"/>
              <w:left w:val="outset" w:sz="6" w:space="0" w:color="auto"/>
              <w:bottom w:val="outset" w:sz="6" w:space="0" w:color="auto"/>
              <w:right w:val="outset" w:sz="6" w:space="0" w:color="auto"/>
            </w:tcBorders>
            <w:vAlign w:val="center"/>
          </w:tcPr>
          <w:p w14:paraId="1402EB21" w14:textId="77777777" w:rsidR="00A67C33" w:rsidRPr="00831DF1" w:rsidRDefault="00A67C33" w:rsidP="00831DF1">
            <w:pPr>
              <w:pStyle w:val="TableEntry"/>
            </w:pPr>
            <w:r w:rsidRPr="00831DF1">
              <w:rPr>
                <w:b/>
              </w:rPr>
              <w:t>Seq</w:t>
            </w:r>
          </w:p>
        </w:tc>
        <w:tc>
          <w:tcPr>
            <w:tcW w:w="206" w:type="pct"/>
            <w:tcBorders>
              <w:top w:val="outset" w:sz="6" w:space="0" w:color="auto"/>
              <w:left w:val="outset" w:sz="6" w:space="0" w:color="auto"/>
              <w:bottom w:val="outset" w:sz="6" w:space="0" w:color="auto"/>
              <w:right w:val="outset" w:sz="6" w:space="0" w:color="auto"/>
            </w:tcBorders>
            <w:vAlign w:val="center"/>
          </w:tcPr>
          <w:p w14:paraId="4F0309EF" w14:textId="77777777" w:rsidR="00A67C33" w:rsidRPr="00831DF1" w:rsidRDefault="00A67C33" w:rsidP="00831DF1">
            <w:pPr>
              <w:pStyle w:val="TableEntry"/>
              <w:rPr>
                <w:color w:val="FFFFFF"/>
              </w:rPr>
            </w:pPr>
            <w:r w:rsidRPr="00831DF1">
              <w:rPr>
                <w:b/>
              </w:rPr>
              <w:t>DT</w:t>
            </w:r>
          </w:p>
        </w:tc>
        <w:tc>
          <w:tcPr>
            <w:tcW w:w="229" w:type="pct"/>
            <w:gridSpan w:val="3"/>
            <w:tcBorders>
              <w:top w:val="outset" w:sz="6" w:space="0" w:color="auto"/>
              <w:left w:val="outset" w:sz="6" w:space="0" w:color="auto"/>
              <w:bottom w:val="outset" w:sz="6" w:space="0" w:color="auto"/>
              <w:right w:val="outset" w:sz="6" w:space="0" w:color="auto"/>
            </w:tcBorders>
            <w:vAlign w:val="center"/>
          </w:tcPr>
          <w:p w14:paraId="42A0F176" w14:textId="77777777" w:rsidR="00A67C33" w:rsidRPr="00831DF1" w:rsidRDefault="00A67C33" w:rsidP="00831DF1">
            <w:pPr>
              <w:pStyle w:val="TableEntry"/>
              <w:rPr>
                <w:color w:val="FFFFFF"/>
              </w:rPr>
            </w:pPr>
            <w:r w:rsidRPr="00831DF1">
              <w:rPr>
                <w:b/>
              </w:rPr>
              <w:t>Len</w:t>
            </w:r>
          </w:p>
        </w:tc>
        <w:tc>
          <w:tcPr>
            <w:tcW w:w="218" w:type="pct"/>
            <w:gridSpan w:val="2"/>
            <w:tcBorders>
              <w:top w:val="outset" w:sz="6" w:space="0" w:color="auto"/>
              <w:left w:val="outset" w:sz="6" w:space="0" w:color="auto"/>
              <w:bottom w:val="outset" w:sz="6" w:space="0" w:color="auto"/>
              <w:right w:val="outset" w:sz="6" w:space="0" w:color="auto"/>
            </w:tcBorders>
            <w:vAlign w:val="center"/>
          </w:tcPr>
          <w:p w14:paraId="335C1B54" w14:textId="77777777" w:rsidR="00A67C33" w:rsidRPr="00831DF1" w:rsidRDefault="00A67C33" w:rsidP="00831DF1">
            <w:pPr>
              <w:pStyle w:val="TableEntry"/>
            </w:pPr>
            <w:r w:rsidRPr="00831DF1">
              <w:rPr>
                <w:b/>
              </w:rPr>
              <w:t>Opt</w:t>
            </w:r>
          </w:p>
        </w:tc>
        <w:tc>
          <w:tcPr>
            <w:tcW w:w="243" w:type="pct"/>
            <w:gridSpan w:val="2"/>
            <w:tcBorders>
              <w:top w:val="outset" w:sz="6" w:space="0" w:color="auto"/>
              <w:left w:val="outset" w:sz="6" w:space="0" w:color="auto"/>
              <w:bottom w:val="outset" w:sz="6" w:space="0" w:color="auto"/>
              <w:right w:val="outset" w:sz="6" w:space="0" w:color="auto"/>
            </w:tcBorders>
            <w:vAlign w:val="center"/>
          </w:tcPr>
          <w:p w14:paraId="6F9128B9" w14:textId="77777777" w:rsidR="00A67C33" w:rsidRPr="00831DF1" w:rsidRDefault="00A67C33" w:rsidP="00831DF1">
            <w:pPr>
              <w:pStyle w:val="TableEntry"/>
            </w:pPr>
            <w:r w:rsidRPr="00831DF1">
              <w:rPr>
                <w:b/>
              </w:rPr>
              <w:t>Rep</w:t>
            </w:r>
          </w:p>
        </w:tc>
        <w:tc>
          <w:tcPr>
            <w:tcW w:w="195" w:type="pct"/>
            <w:gridSpan w:val="2"/>
            <w:tcBorders>
              <w:top w:val="outset" w:sz="6" w:space="0" w:color="auto"/>
              <w:left w:val="outset" w:sz="6" w:space="0" w:color="auto"/>
              <w:bottom w:val="outset" w:sz="6" w:space="0" w:color="auto"/>
              <w:right w:val="outset" w:sz="6" w:space="0" w:color="auto"/>
            </w:tcBorders>
            <w:vAlign w:val="center"/>
          </w:tcPr>
          <w:p w14:paraId="2ED43ECA" w14:textId="77777777" w:rsidR="00A67C33" w:rsidRPr="00831DF1" w:rsidRDefault="00A67C33" w:rsidP="00831DF1">
            <w:pPr>
              <w:pStyle w:val="TableEntry"/>
              <w:rPr>
                <w:color w:val="FFFFFF"/>
              </w:rPr>
            </w:pPr>
            <w:r w:rsidRPr="00831DF1">
              <w:rPr>
                <w:b/>
                <w:sz w:val="18"/>
                <w:szCs w:val="18"/>
              </w:rPr>
              <w:t>Min</w:t>
            </w:r>
          </w:p>
        </w:tc>
        <w:tc>
          <w:tcPr>
            <w:tcW w:w="191" w:type="pct"/>
            <w:gridSpan w:val="2"/>
            <w:tcBorders>
              <w:top w:val="outset" w:sz="6" w:space="0" w:color="auto"/>
              <w:left w:val="outset" w:sz="6" w:space="0" w:color="auto"/>
              <w:bottom w:val="outset" w:sz="6" w:space="0" w:color="auto"/>
              <w:right w:val="outset" w:sz="6" w:space="0" w:color="auto"/>
            </w:tcBorders>
            <w:vAlign w:val="center"/>
          </w:tcPr>
          <w:p w14:paraId="1F798F58" w14:textId="77777777" w:rsidR="00A67C33" w:rsidRPr="00831DF1" w:rsidRDefault="00A67C33" w:rsidP="00831DF1">
            <w:pPr>
              <w:pStyle w:val="TableEntry"/>
              <w:rPr>
                <w:color w:val="FFFFFF"/>
              </w:rPr>
            </w:pPr>
            <w:r w:rsidRPr="00831DF1">
              <w:rPr>
                <w:b/>
                <w:sz w:val="16"/>
                <w:szCs w:val="16"/>
              </w:rPr>
              <w:t>Max</w:t>
            </w:r>
          </w:p>
        </w:tc>
        <w:tc>
          <w:tcPr>
            <w:tcW w:w="195" w:type="pct"/>
            <w:tcBorders>
              <w:top w:val="outset" w:sz="6" w:space="0" w:color="auto"/>
              <w:left w:val="outset" w:sz="6" w:space="0" w:color="auto"/>
              <w:bottom w:val="outset" w:sz="6" w:space="0" w:color="auto"/>
              <w:right w:val="outset" w:sz="6" w:space="0" w:color="auto"/>
            </w:tcBorders>
            <w:vAlign w:val="center"/>
          </w:tcPr>
          <w:p w14:paraId="157CF325" w14:textId="77777777" w:rsidR="00A67C33" w:rsidRPr="00831DF1" w:rsidRDefault="00A67C33" w:rsidP="00831DF1">
            <w:pPr>
              <w:pStyle w:val="TableEntry"/>
            </w:pPr>
            <w:r w:rsidRPr="00831DF1">
              <w:rPr>
                <w:b/>
              </w:rPr>
              <w:t>Tbl</w:t>
            </w:r>
          </w:p>
        </w:tc>
        <w:tc>
          <w:tcPr>
            <w:tcW w:w="554" w:type="pct"/>
            <w:tcBorders>
              <w:top w:val="outset" w:sz="6" w:space="0" w:color="auto"/>
              <w:left w:val="outset" w:sz="6" w:space="0" w:color="auto"/>
              <w:bottom w:val="outset" w:sz="6" w:space="0" w:color="auto"/>
              <w:right w:val="outset" w:sz="6" w:space="0" w:color="auto"/>
            </w:tcBorders>
            <w:vAlign w:val="center"/>
          </w:tcPr>
          <w:p w14:paraId="7588938D" w14:textId="77777777" w:rsidR="00A67C33" w:rsidRPr="00831DF1" w:rsidRDefault="00A67C33" w:rsidP="00831DF1">
            <w:pPr>
              <w:pStyle w:val="TableEntry"/>
              <w:rPr>
                <w:color w:val="FFFFFF"/>
              </w:rPr>
            </w:pPr>
            <w:r w:rsidRPr="00831DF1">
              <w:rPr>
                <w:b/>
              </w:rPr>
              <w:t>Predicate</w:t>
            </w:r>
          </w:p>
        </w:tc>
        <w:tc>
          <w:tcPr>
            <w:tcW w:w="520" w:type="pct"/>
            <w:gridSpan w:val="3"/>
            <w:tcBorders>
              <w:top w:val="outset" w:sz="6" w:space="0" w:color="auto"/>
              <w:left w:val="outset" w:sz="6" w:space="0" w:color="auto"/>
              <w:bottom w:val="outset" w:sz="6" w:space="0" w:color="auto"/>
              <w:right w:val="outset" w:sz="6" w:space="0" w:color="auto"/>
            </w:tcBorders>
            <w:vAlign w:val="center"/>
          </w:tcPr>
          <w:p w14:paraId="13918282" w14:textId="77777777" w:rsidR="00A67C33" w:rsidRPr="00831DF1" w:rsidRDefault="00A67C33" w:rsidP="00831DF1">
            <w:pPr>
              <w:pStyle w:val="TableEntry"/>
              <w:rPr>
                <w:color w:val="FFFFFF"/>
              </w:rPr>
            </w:pPr>
            <w:r w:rsidRPr="00831DF1">
              <w:rPr>
                <w:b/>
              </w:rPr>
              <w:t>Fixed Val</w:t>
            </w:r>
          </w:p>
        </w:tc>
        <w:tc>
          <w:tcPr>
            <w:tcW w:w="754" w:type="pct"/>
            <w:gridSpan w:val="2"/>
            <w:tcBorders>
              <w:top w:val="outset" w:sz="6" w:space="0" w:color="auto"/>
              <w:left w:val="outset" w:sz="6" w:space="0" w:color="auto"/>
              <w:bottom w:val="outset" w:sz="6" w:space="0" w:color="auto"/>
              <w:right w:val="outset" w:sz="6" w:space="0" w:color="auto"/>
            </w:tcBorders>
            <w:vAlign w:val="center"/>
          </w:tcPr>
          <w:p w14:paraId="5048797C" w14:textId="77777777" w:rsidR="00A67C33" w:rsidRPr="00831DF1" w:rsidRDefault="00A67C33" w:rsidP="00831DF1">
            <w:pPr>
              <w:pStyle w:val="TableEntry"/>
              <w:rPr>
                <w:color w:val="FFFFFF"/>
              </w:rPr>
            </w:pPr>
            <w:r w:rsidRPr="00831DF1">
              <w:rPr>
                <w:b/>
              </w:rPr>
              <w:t>Ex Val</w:t>
            </w:r>
          </w:p>
        </w:tc>
        <w:tc>
          <w:tcPr>
            <w:tcW w:w="742" w:type="pct"/>
            <w:tcBorders>
              <w:top w:val="outset" w:sz="6" w:space="0" w:color="auto"/>
              <w:left w:val="outset" w:sz="6" w:space="0" w:color="auto"/>
              <w:bottom w:val="outset" w:sz="6" w:space="0" w:color="auto"/>
              <w:right w:val="outset" w:sz="6" w:space="0" w:color="auto"/>
            </w:tcBorders>
            <w:vAlign w:val="center"/>
          </w:tcPr>
          <w:p w14:paraId="07697619" w14:textId="77777777" w:rsidR="00A67C33" w:rsidRPr="00831DF1" w:rsidRDefault="00A67C33" w:rsidP="00831DF1">
            <w:pPr>
              <w:pStyle w:val="TableEntry"/>
              <w:rPr>
                <w:color w:val="FFFFFF"/>
              </w:rPr>
            </w:pPr>
            <w:r w:rsidRPr="00831DF1">
              <w:rPr>
                <w:b/>
              </w:rPr>
              <w:t>Reference</w:t>
            </w:r>
          </w:p>
        </w:tc>
      </w:tr>
      <w:tr w:rsidR="00A67C33" w:rsidRPr="00831DF1" w14:paraId="5367F8DA"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1886148A" w14:textId="77777777" w:rsidR="00FF7D26" w:rsidRPr="00831DF1" w:rsidRDefault="00FF7D26" w:rsidP="00831DF1">
            <w:pPr>
              <w:pStyle w:val="TableEntry"/>
              <w:rPr>
                <w:sz w:val="24"/>
                <w:szCs w:val="24"/>
              </w:rPr>
            </w:pPr>
            <w:r w:rsidRPr="00831DF1">
              <w:rPr>
                <w:color w:val="FFFFFF"/>
              </w:rPr>
              <w:t>  </w:t>
            </w:r>
            <w:r w:rsidRPr="00831DF1">
              <w:t xml:space="preserve"> suffix (e.g., JR or III)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ACEA84E" w14:textId="77777777" w:rsidR="00FF7D26" w:rsidRPr="00831DF1" w:rsidRDefault="00FF7D26" w:rsidP="00831DF1">
            <w:pPr>
              <w:pStyle w:val="TableEntry"/>
              <w:rPr>
                <w:sz w:val="24"/>
                <w:szCs w:val="24"/>
              </w:rPr>
            </w:pPr>
            <w:r w:rsidRPr="00831DF1">
              <w:rPr>
                <w:color w:val="FFFFFF"/>
              </w:rPr>
              <w:t> </w:t>
            </w:r>
            <w:r w:rsidRPr="00831DF1">
              <w:t xml:space="preserve"> 5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151B9EB1"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5FA3A492"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3ED5EB1"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456641F"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14BDF7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6C8A8C7"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AFFBE3F"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0325C90"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3715ECCF"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F2A9BA3"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0A19F46"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40364BC4"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56C2946B" w14:textId="77777777" w:rsidR="00FF7D26" w:rsidRPr="00831DF1" w:rsidRDefault="00FF7D26" w:rsidP="00831DF1">
            <w:pPr>
              <w:pStyle w:val="TableEntry"/>
              <w:rPr>
                <w:sz w:val="24"/>
                <w:szCs w:val="24"/>
              </w:rPr>
            </w:pPr>
            <w:r w:rsidRPr="00831DF1">
              <w:rPr>
                <w:color w:val="FFFFFF"/>
              </w:rPr>
              <w:t>  </w:t>
            </w:r>
            <w:r w:rsidRPr="00831DF1">
              <w:t xml:space="preserve"> prefix (e.g., DR)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1C4AE48" w14:textId="77777777" w:rsidR="00FF7D26" w:rsidRPr="00831DF1" w:rsidRDefault="00FF7D26" w:rsidP="00831DF1">
            <w:pPr>
              <w:pStyle w:val="TableEntry"/>
              <w:rPr>
                <w:sz w:val="24"/>
                <w:szCs w:val="24"/>
              </w:rPr>
            </w:pPr>
            <w:r w:rsidRPr="00831DF1">
              <w:rPr>
                <w:color w:val="FFFFFF"/>
              </w:rPr>
              <w:t> </w:t>
            </w:r>
            <w:r w:rsidRPr="00831DF1">
              <w:t xml:space="preserve"> 6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715EB8B9"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59E196BB"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E6068B6"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39DF3B9"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9BBF5F"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B097E12"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6365B38"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E5655A7"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4120A722"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CB8976C"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095DC6E"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4E95AC17"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7E0575F1" w14:textId="77777777" w:rsidR="00FF7D26" w:rsidRPr="00831DF1" w:rsidRDefault="00FF7D26" w:rsidP="00831DF1">
            <w:pPr>
              <w:pStyle w:val="TableEntry"/>
              <w:rPr>
                <w:sz w:val="24"/>
                <w:szCs w:val="24"/>
              </w:rPr>
            </w:pPr>
            <w:r w:rsidRPr="00831DF1">
              <w:rPr>
                <w:color w:val="FFFFFF"/>
              </w:rPr>
              <w:t>  </w:t>
            </w:r>
            <w:r w:rsidRPr="00831DF1">
              <w:t xml:space="preserve"> degree (e.g., MD)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28A934A" w14:textId="77777777" w:rsidR="00FF7D26" w:rsidRPr="00831DF1" w:rsidRDefault="00FF7D26" w:rsidP="00831DF1">
            <w:pPr>
              <w:pStyle w:val="TableEntry"/>
              <w:rPr>
                <w:sz w:val="24"/>
                <w:szCs w:val="24"/>
              </w:rPr>
            </w:pPr>
            <w:r w:rsidRPr="00831DF1">
              <w:rPr>
                <w:color w:val="FFFFFF"/>
              </w:rPr>
              <w:t> </w:t>
            </w:r>
            <w:r w:rsidRPr="00831DF1">
              <w:t xml:space="preserve"> 7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94157BA" w14:textId="77777777" w:rsidR="00FF7D26" w:rsidRPr="00831DF1" w:rsidRDefault="00FF7D26" w:rsidP="00831DF1">
            <w:pPr>
              <w:pStyle w:val="TableEntry"/>
              <w:rPr>
                <w:sz w:val="24"/>
                <w:szCs w:val="24"/>
              </w:rPr>
            </w:pPr>
            <w:r w:rsidRPr="00831DF1">
              <w:rPr>
                <w:color w:val="FFFFFF"/>
              </w:rPr>
              <w:t> </w:t>
            </w:r>
            <w:r w:rsidRPr="00831DF1">
              <w:t xml:space="preserve"> IS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2ACF25E1"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7ED0220"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A777A38"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4985BBC"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4040747"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997E950" w14:textId="77777777" w:rsidR="00FF7D26" w:rsidRPr="00831DF1" w:rsidRDefault="00FF7D26" w:rsidP="00831DF1">
            <w:pPr>
              <w:pStyle w:val="TableEntry"/>
              <w:rPr>
                <w:sz w:val="24"/>
                <w:szCs w:val="24"/>
              </w:rPr>
            </w:pPr>
            <w:r w:rsidRPr="00831DF1">
              <w:t xml:space="preserve">0360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3DE769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487807C6"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FCF0202"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38CE0B8"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6A4753DB"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5EF7BF80" w14:textId="77777777" w:rsidR="00FF7D26" w:rsidRPr="00831DF1" w:rsidRDefault="00FF7D26" w:rsidP="00831DF1">
            <w:pPr>
              <w:pStyle w:val="TableEntry"/>
              <w:rPr>
                <w:sz w:val="24"/>
                <w:szCs w:val="24"/>
              </w:rPr>
            </w:pPr>
            <w:r w:rsidRPr="00831DF1">
              <w:rPr>
                <w:color w:val="FFFFFF"/>
              </w:rPr>
              <w:t>  </w:t>
            </w:r>
            <w:r w:rsidRPr="00831DF1">
              <w:t xml:space="preserve"> source table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17A86D6" w14:textId="77777777" w:rsidR="00FF7D26" w:rsidRPr="00831DF1" w:rsidRDefault="00FF7D26" w:rsidP="00831DF1">
            <w:pPr>
              <w:pStyle w:val="TableEntry"/>
              <w:rPr>
                <w:sz w:val="24"/>
                <w:szCs w:val="24"/>
              </w:rPr>
            </w:pPr>
            <w:r w:rsidRPr="00831DF1">
              <w:rPr>
                <w:color w:val="FFFFFF"/>
              </w:rPr>
              <w:t> </w:t>
            </w:r>
            <w:r w:rsidRPr="00831DF1">
              <w:t xml:space="preserve"> 8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3493AAD1" w14:textId="77777777" w:rsidR="00FF7D26" w:rsidRPr="00831DF1" w:rsidRDefault="00FF7D26" w:rsidP="00831DF1">
            <w:pPr>
              <w:pStyle w:val="TableEntry"/>
              <w:rPr>
                <w:sz w:val="24"/>
                <w:szCs w:val="24"/>
              </w:rPr>
            </w:pPr>
            <w:r w:rsidRPr="00831DF1">
              <w:rPr>
                <w:color w:val="FFFFFF"/>
              </w:rPr>
              <w:t> </w:t>
            </w:r>
            <w:r w:rsidRPr="00831DF1">
              <w:t xml:space="preserve"> IS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200CDD0F"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8946B7"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56AB226"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941233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2F0AC6E"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613BB52" w14:textId="77777777" w:rsidR="00FF7D26" w:rsidRPr="00831DF1" w:rsidRDefault="00FF7D26" w:rsidP="00831DF1">
            <w:pPr>
              <w:pStyle w:val="TableEntry"/>
              <w:rPr>
                <w:sz w:val="24"/>
                <w:szCs w:val="24"/>
              </w:rPr>
            </w:pPr>
            <w:r w:rsidRPr="00831DF1">
              <w:t xml:space="preserve">0270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E061DF1"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5BB788A1"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B017FC7"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38FAF5C"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29F3F302"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4D68E714" w14:textId="77777777" w:rsidR="00FF7D26" w:rsidRPr="00831DF1" w:rsidRDefault="00FF7D26" w:rsidP="00831DF1">
            <w:pPr>
              <w:pStyle w:val="TableEntry"/>
              <w:rPr>
                <w:sz w:val="24"/>
                <w:szCs w:val="24"/>
              </w:rPr>
            </w:pPr>
            <w:r w:rsidRPr="00831DF1">
              <w:rPr>
                <w:color w:val="FFFFFF"/>
              </w:rPr>
              <w:t>  </w:t>
            </w:r>
            <w:r w:rsidRPr="00831DF1">
              <w:t xml:space="preserve"> assigning authority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C75C108" w14:textId="77777777" w:rsidR="00FF7D26" w:rsidRPr="00831DF1" w:rsidRDefault="00FF7D26" w:rsidP="00831DF1">
            <w:pPr>
              <w:pStyle w:val="TableEntry"/>
              <w:rPr>
                <w:sz w:val="24"/>
                <w:szCs w:val="24"/>
              </w:rPr>
            </w:pPr>
            <w:r w:rsidRPr="00831DF1">
              <w:rPr>
                <w:color w:val="FFFFFF"/>
              </w:rPr>
              <w:t> </w:t>
            </w:r>
            <w:r w:rsidRPr="00831DF1">
              <w:t xml:space="preserve"> 9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5C7B36C8" w14:textId="77777777" w:rsidR="00FF7D26" w:rsidRPr="00831DF1" w:rsidRDefault="00FF7D26" w:rsidP="00831DF1">
            <w:pPr>
              <w:pStyle w:val="TableEntry"/>
              <w:rPr>
                <w:sz w:val="24"/>
                <w:szCs w:val="24"/>
              </w:rPr>
            </w:pPr>
            <w:r w:rsidRPr="00831DF1">
              <w:rPr>
                <w:color w:val="FFFFFF"/>
              </w:rPr>
              <w:t> </w:t>
            </w:r>
            <w:r w:rsidRPr="00831DF1">
              <w:t xml:space="preserve"> HD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7DF17F8D"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4B74FD1"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77DC7AF"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F627EB5"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0A3C29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56CF6B7"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041BEFE"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0549016D"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CC85C5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D8B0964"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7E6CC6C3"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0EBE579D" w14:textId="77777777" w:rsidR="00FF7D26" w:rsidRPr="00831DF1" w:rsidRDefault="00FF7D26" w:rsidP="00831DF1">
            <w:pPr>
              <w:pStyle w:val="TableEntry"/>
              <w:rPr>
                <w:sz w:val="24"/>
                <w:szCs w:val="24"/>
              </w:rPr>
            </w:pPr>
            <w:r w:rsidRPr="00831DF1">
              <w:rPr>
                <w:color w:val="FFFFFF"/>
              </w:rPr>
              <w:t>  </w:t>
            </w:r>
            <w:r w:rsidRPr="00831DF1">
              <w:t xml:space="preserve"> name type code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733EB3E" w14:textId="77777777" w:rsidR="00FF7D26" w:rsidRPr="00831DF1" w:rsidRDefault="00FF7D26" w:rsidP="00831DF1">
            <w:pPr>
              <w:pStyle w:val="TableEntry"/>
              <w:rPr>
                <w:sz w:val="24"/>
                <w:szCs w:val="24"/>
              </w:rPr>
            </w:pPr>
            <w:r w:rsidRPr="00831DF1">
              <w:rPr>
                <w:color w:val="FFFFFF"/>
              </w:rPr>
              <w:t> </w:t>
            </w:r>
            <w:r w:rsidRPr="00831DF1">
              <w:t xml:space="preserve"> 10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5DD46EC1" w14:textId="77777777" w:rsidR="00FF7D26" w:rsidRPr="00831DF1" w:rsidRDefault="00FF7D26" w:rsidP="00831DF1">
            <w:pPr>
              <w:pStyle w:val="TableEntry"/>
              <w:rPr>
                <w:sz w:val="24"/>
                <w:szCs w:val="24"/>
              </w:rPr>
            </w:pPr>
            <w:r w:rsidRPr="00831DF1">
              <w:rPr>
                <w:color w:val="FFFFFF"/>
              </w:rPr>
              <w:t> </w:t>
            </w:r>
            <w:r w:rsidRPr="00831DF1">
              <w:t xml:space="preserve"> ID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39A9DC06"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46A99F6"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8A14CA8"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F069E2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BEDFED4"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45601EE" w14:textId="77777777" w:rsidR="00FF7D26" w:rsidRPr="00831DF1" w:rsidRDefault="00FF7D26" w:rsidP="00831DF1">
            <w:pPr>
              <w:pStyle w:val="TableEntry"/>
              <w:rPr>
                <w:sz w:val="24"/>
                <w:szCs w:val="24"/>
              </w:rPr>
            </w:pPr>
            <w:r w:rsidRPr="00831DF1">
              <w:t xml:space="preserve">0200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294C521"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705B494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916C470"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97AFDF0"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20C6C5A5"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2E121A4E" w14:textId="77777777" w:rsidR="00FF7D26" w:rsidRPr="00831DF1" w:rsidRDefault="00FF7D26" w:rsidP="00831DF1">
            <w:pPr>
              <w:pStyle w:val="TableEntry"/>
              <w:rPr>
                <w:sz w:val="24"/>
                <w:szCs w:val="24"/>
              </w:rPr>
            </w:pPr>
            <w:r w:rsidRPr="00831DF1">
              <w:rPr>
                <w:color w:val="FFFFFF"/>
              </w:rPr>
              <w:t>  </w:t>
            </w:r>
            <w:r w:rsidRPr="00831DF1">
              <w:t xml:space="preserve"> identifier check digit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787F8BB" w14:textId="77777777" w:rsidR="00FF7D26" w:rsidRPr="00831DF1" w:rsidRDefault="00FF7D26" w:rsidP="00831DF1">
            <w:pPr>
              <w:pStyle w:val="TableEntry"/>
              <w:rPr>
                <w:sz w:val="24"/>
                <w:szCs w:val="24"/>
              </w:rPr>
            </w:pPr>
            <w:r w:rsidRPr="00831DF1">
              <w:rPr>
                <w:color w:val="FFFFFF"/>
              </w:rPr>
              <w:t> </w:t>
            </w:r>
            <w:r w:rsidRPr="00831DF1">
              <w:t xml:space="preserve"> 11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65DE1F9"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5AB2BE3C"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638E728"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0089777"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4A770F9"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6A5B189"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D98ADA3"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54A0A07"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246F70C8"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2467202"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390B043"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4F328F41"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0499137A" w14:textId="77777777" w:rsidR="00FF7D26" w:rsidRPr="00831DF1" w:rsidRDefault="00FF7D26" w:rsidP="00831DF1">
            <w:pPr>
              <w:pStyle w:val="TableEntry"/>
              <w:rPr>
                <w:sz w:val="24"/>
                <w:szCs w:val="24"/>
              </w:rPr>
            </w:pPr>
            <w:r w:rsidRPr="00831DF1">
              <w:rPr>
                <w:color w:val="FFFFFF"/>
              </w:rPr>
              <w:t>  </w:t>
            </w:r>
            <w:r w:rsidRPr="00831DF1">
              <w:t xml:space="preserve"> code identifying the check digit scheme employed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F8CDC33" w14:textId="77777777" w:rsidR="00FF7D26" w:rsidRPr="00831DF1" w:rsidRDefault="00FF7D26" w:rsidP="00831DF1">
            <w:pPr>
              <w:pStyle w:val="TableEntry"/>
              <w:rPr>
                <w:sz w:val="24"/>
                <w:szCs w:val="24"/>
              </w:rPr>
            </w:pPr>
            <w:r w:rsidRPr="00831DF1">
              <w:rPr>
                <w:color w:val="FFFFFF"/>
              </w:rPr>
              <w:t> </w:t>
            </w:r>
            <w:r w:rsidRPr="00831DF1">
              <w:t xml:space="preserve"> 12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59E88929" w14:textId="77777777" w:rsidR="00FF7D26" w:rsidRPr="00831DF1" w:rsidRDefault="00FF7D26" w:rsidP="00831DF1">
            <w:pPr>
              <w:pStyle w:val="TableEntry"/>
              <w:rPr>
                <w:sz w:val="24"/>
                <w:szCs w:val="24"/>
              </w:rPr>
            </w:pPr>
            <w:r w:rsidRPr="00831DF1">
              <w:rPr>
                <w:color w:val="FFFFFF"/>
              </w:rPr>
              <w:t> </w:t>
            </w:r>
            <w:r w:rsidRPr="00831DF1">
              <w:t xml:space="preserve"> ID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48E2D4D1"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10B377C"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65C568D"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F715C80"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AF68F50"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FE4D0CC" w14:textId="77777777" w:rsidR="00FF7D26" w:rsidRPr="00831DF1" w:rsidRDefault="00FF7D26" w:rsidP="00831DF1">
            <w:pPr>
              <w:pStyle w:val="TableEntry"/>
              <w:rPr>
                <w:sz w:val="24"/>
                <w:szCs w:val="24"/>
              </w:rPr>
            </w:pPr>
            <w:r w:rsidRPr="00831DF1">
              <w:t xml:space="preserve">0061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82AE8B2"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112DAC30"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03377C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1867B3C"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06845D33"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14:paraId="61AE7E2A" w14:textId="77777777" w:rsidR="00FF7D26" w:rsidRPr="00831DF1" w:rsidRDefault="00FF7D26" w:rsidP="00831DF1">
            <w:pPr>
              <w:pStyle w:val="TableEntry"/>
              <w:rPr>
                <w:sz w:val="24"/>
                <w:szCs w:val="24"/>
              </w:rPr>
            </w:pPr>
            <w:r w:rsidRPr="00831DF1">
              <w:rPr>
                <w:color w:val="FFFFFF"/>
              </w:rPr>
              <w:t>  </w:t>
            </w:r>
            <w:r w:rsidRPr="00831DF1">
              <w:t xml:space="preserve"> identifier type code (IS) </w:t>
            </w:r>
          </w:p>
        </w:tc>
        <w:tc>
          <w:tcPr>
            <w:tcW w:w="187" w:type="pct"/>
            <w:gridSpan w:val="2"/>
            <w:tcBorders>
              <w:top w:val="outset" w:sz="6" w:space="0" w:color="auto"/>
              <w:left w:val="outset" w:sz="6" w:space="0" w:color="auto"/>
              <w:bottom w:val="outset" w:sz="6" w:space="0" w:color="auto"/>
              <w:right w:val="outset" w:sz="6" w:space="0" w:color="auto"/>
            </w:tcBorders>
            <w:vAlign w:val="center"/>
          </w:tcPr>
          <w:p w14:paraId="7E2AEB05" w14:textId="77777777" w:rsidR="00FF7D26" w:rsidRPr="00831DF1" w:rsidRDefault="00FF7D26" w:rsidP="00831DF1">
            <w:pPr>
              <w:pStyle w:val="TableEntry"/>
              <w:rPr>
                <w:sz w:val="24"/>
                <w:szCs w:val="24"/>
              </w:rPr>
            </w:pPr>
            <w:r w:rsidRPr="00831DF1">
              <w:rPr>
                <w:color w:val="FFFFFF"/>
              </w:rPr>
              <w:t> </w:t>
            </w:r>
            <w:r w:rsidRPr="00831DF1">
              <w:t xml:space="preserve"> 13 </w:t>
            </w:r>
          </w:p>
        </w:tc>
        <w:tc>
          <w:tcPr>
            <w:tcW w:w="248" w:type="pct"/>
            <w:gridSpan w:val="3"/>
            <w:tcBorders>
              <w:top w:val="outset" w:sz="6" w:space="0" w:color="auto"/>
              <w:left w:val="outset" w:sz="6" w:space="0" w:color="auto"/>
              <w:bottom w:val="outset" w:sz="6" w:space="0" w:color="auto"/>
              <w:right w:val="outset" w:sz="6" w:space="0" w:color="auto"/>
            </w:tcBorders>
            <w:vAlign w:val="center"/>
          </w:tcPr>
          <w:p w14:paraId="4F870FE2" w14:textId="77777777" w:rsidR="00FF7D26" w:rsidRPr="00831DF1" w:rsidRDefault="00FF7D26" w:rsidP="00831DF1">
            <w:pPr>
              <w:pStyle w:val="TableEntry"/>
              <w:rPr>
                <w:sz w:val="24"/>
                <w:szCs w:val="24"/>
              </w:rPr>
            </w:pPr>
            <w:r w:rsidRPr="00831DF1">
              <w:rPr>
                <w:color w:val="FFFFFF"/>
              </w:rPr>
              <w:t> </w:t>
            </w:r>
            <w:r w:rsidRPr="00831DF1">
              <w:t xml:space="preserve"> IS </w:t>
            </w:r>
          </w:p>
        </w:tc>
        <w:tc>
          <w:tcPr>
            <w:tcW w:w="185" w:type="pct"/>
            <w:tcBorders>
              <w:top w:val="outset" w:sz="6" w:space="0" w:color="auto"/>
              <w:left w:val="outset" w:sz="6" w:space="0" w:color="auto"/>
              <w:bottom w:val="outset" w:sz="6" w:space="0" w:color="auto"/>
              <w:right w:val="outset" w:sz="6" w:space="0" w:color="auto"/>
            </w:tcBorders>
            <w:vAlign w:val="center"/>
          </w:tcPr>
          <w:p w14:paraId="0B792EB1" w14:textId="77777777" w:rsidR="00FF7D26" w:rsidRPr="00831DF1" w:rsidRDefault="00FF7D26" w:rsidP="00831DF1">
            <w:pPr>
              <w:pStyle w:val="TableEntry"/>
              <w:rPr>
                <w:sz w:val="24"/>
                <w:szCs w:val="24"/>
              </w:rPr>
            </w:pPr>
            <w:r w:rsidRPr="00831DF1">
              <w:t xml:space="preserve">10 </w:t>
            </w:r>
          </w:p>
        </w:tc>
        <w:tc>
          <w:tcPr>
            <w:tcW w:w="194" w:type="pct"/>
            <w:gridSpan w:val="2"/>
            <w:tcBorders>
              <w:top w:val="outset" w:sz="6" w:space="0" w:color="auto"/>
              <w:left w:val="outset" w:sz="6" w:space="0" w:color="auto"/>
              <w:bottom w:val="outset" w:sz="6" w:space="0" w:color="auto"/>
              <w:right w:val="outset" w:sz="6" w:space="0" w:color="auto"/>
            </w:tcBorders>
            <w:vAlign w:val="center"/>
          </w:tcPr>
          <w:p w14:paraId="4300EAC2" w14:textId="77777777" w:rsidR="00FF7D26" w:rsidRPr="00831DF1" w:rsidRDefault="00FF7D26" w:rsidP="00831DF1">
            <w:pPr>
              <w:pStyle w:val="TableEntry"/>
              <w:rPr>
                <w:sz w:val="24"/>
                <w:szCs w:val="24"/>
              </w:rPr>
            </w:pPr>
            <w:r w:rsidRPr="00831DF1">
              <w:t xml:space="preserve">RE </w:t>
            </w:r>
          </w:p>
        </w:tc>
        <w:tc>
          <w:tcPr>
            <w:tcW w:w="248" w:type="pct"/>
            <w:gridSpan w:val="2"/>
            <w:tcBorders>
              <w:top w:val="outset" w:sz="6" w:space="0" w:color="auto"/>
              <w:left w:val="outset" w:sz="6" w:space="0" w:color="auto"/>
              <w:bottom w:val="outset" w:sz="6" w:space="0" w:color="auto"/>
              <w:right w:val="outset" w:sz="6" w:space="0" w:color="auto"/>
            </w:tcBorders>
            <w:vAlign w:val="center"/>
          </w:tcPr>
          <w:p w14:paraId="153ADFA2"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vAlign w:val="center"/>
          </w:tcPr>
          <w:p w14:paraId="0EA20473"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vAlign w:val="center"/>
          </w:tcPr>
          <w:p w14:paraId="789164E6"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41" w:type="pct"/>
            <w:gridSpan w:val="2"/>
            <w:tcBorders>
              <w:top w:val="outset" w:sz="6" w:space="0" w:color="auto"/>
              <w:left w:val="outset" w:sz="6" w:space="0" w:color="auto"/>
              <w:bottom w:val="outset" w:sz="6" w:space="0" w:color="auto"/>
              <w:right w:val="outset" w:sz="6" w:space="0" w:color="auto"/>
            </w:tcBorders>
            <w:vAlign w:val="center"/>
          </w:tcPr>
          <w:p w14:paraId="7CD8C370"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vAlign w:val="center"/>
          </w:tcPr>
          <w:p w14:paraId="22CE9181"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vAlign w:val="center"/>
          </w:tcPr>
          <w:p w14:paraId="69B0D867"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vAlign w:val="center"/>
          </w:tcPr>
          <w:p w14:paraId="406ADFC1" w14:textId="77777777" w:rsidR="00FF7D26" w:rsidRPr="00831DF1" w:rsidRDefault="00FF7D26" w:rsidP="00831DF1">
            <w:pPr>
              <w:pStyle w:val="TableEntry"/>
              <w:rPr>
                <w:sz w:val="24"/>
                <w:szCs w:val="24"/>
              </w:rPr>
            </w:pPr>
            <w:r w:rsidRPr="00831DF1">
              <w:rPr>
                <w:color w:val="FFFFFF"/>
              </w:rPr>
              <w:t> </w:t>
            </w:r>
            <w:r w:rsidRPr="00831DF1">
              <w:t xml:space="preserve"> COSIGNER </w:t>
            </w:r>
          </w:p>
        </w:tc>
        <w:tc>
          <w:tcPr>
            <w:tcW w:w="755" w:type="pct"/>
            <w:gridSpan w:val="2"/>
            <w:tcBorders>
              <w:top w:val="outset" w:sz="6" w:space="0" w:color="auto"/>
              <w:left w:val="outset" w:sz="6" w:space="0" w:color="auto"/>
              <w:bottom w:val="outset" w:sz="6" w:space="0" w:color="auto"/>
              <w:right w:val="outset" w:sz="6" w:space="0" w:color="auto"/>
            </w:tcBorders>
            <w:vAlign w:val="center"/>
          </w:tcPr>
          <w:p w14:paraId="5F16BE03"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1C659F2A"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1EF8146B" w14:textId="77777777" w:rsidR="00FF7D26" w:rsidRPr="00831DF1" w:rsidRDefault="00FF7D26" w:rsidP="00831DF1">
            <w:pPr>
              <w:pStyle w:val="TableEntry"/>
              <w:rPr>
                <w:sz w:val="24"/>
                <w:szCs w:val="24"/>
              </w:rPr>
            </w:pPr>
            <w:r w:rsidRPr="00831DF1">
              <w:rPr>
                <w:color w:val="FFFFFF"/>
              </w:rPr>
              <w:t>  </w:t>
            </w:r>
            <w:r w:rsidRPr="00831DF1">
              <w:t xml:space="preserve"> assigning facility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E340AC3" w14:textId="77777777" w:rsidR="00FF7D26" w:rsidRPr="00831DF1" w:rsidRDefault="00FF7D26" w:rsidP="00831DF1">
            <w:pPr>
              <w:pStyle w:val="TableEntry"/>
              <w:rPr>
                <w:sz w:val="24"/>
                <w:szCs w:val="24"/>
              </w:rPr>
            </w:pPr>
            <w:r w:rsidRPr="00831DF1">
              <w:rPr>
                <w:color w:val="FFFFFF"/>
              </w:rPr>
              <w:t> </w:t>
            </w:r>
            <w:r w:rsidRPr="00831DF1">
              <w:t xml:space="preserve"> 14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1D8DB608" w14:textId="77777777" w:rsidR="00FF7D26" w:rsidRPr="00831DF1" w:rsidRDefault="00FF7D26" w:rsidP="00831DF1">
            <w:pPr>
              <w:pStyle w:val="TableEntry"/>
              <w:rPr>
                <w:sz w:val="24"/>
                <w:szCs w:val="24"/>
              </w:rPr>
            </w:pPr>
            <w:r w:rsidRPr="00831DF1">
              <w:rPr>
                <w:color w:val="FFFFFF"/>
              </w:rPr>
              <w:t> </w:t>
            </w:r>
            <w:r w:rsidRPr="00831DF1">
              <w:t xml:space="preserve"> HD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608D068E"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D415187"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DE156A5"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8C5F764"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DB0B67B"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F556FF6"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BB5240E"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1F351850"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2F265D7"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839CC76"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6564B9CF"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14:paraId="0197CF00" w14:textId="77777777" w:rsidR="00FF7D26" w:rsidRPr="00831DF1" w:rsidRDefault="00FF7D26" w:rsidP="00831DF1">
            <w:pPr>
              <w:pStyle w:val="TableEntry"/>
              <w:rPr>
                <w:sz w:val="24"/>
                <w:szCs w:val="24"/>
              </w:rPr>
            </w:pPr>
            <w:r w:rsidRPr="00831DF1">
              <w:rPr>
                <w:color w:val="FFFFFF"/>
              </w:rPr>
              <w:t>  </w:t>
            </w:r>
            <w:r w:rsidRPr="00831DF1">
              <w:t xml:space="preserve"> Date/Time Action Performed </w:t>
            </w:r>
          </w:p>
        </w:tc>
        <w:tc>
          <w:tcPr>
            <w:tcW w:w="187" w:type="pct"/>
            <w:gridSpan w:val="2"/>
            <w:tcBorders>
              <w:top w:val="outset" w:sz="6" w:space="0" w:color="auto"/>
              <w:left w:val="outset" w:sz="6" w:space="0" w:color="auto"/>
              <w:bottom w:val="outset" w:sz="6" w:space="0" w:color="auto"/>
              <w:right w:val="outset" w:sz="6" w:space="0" w:color="auto"/>
            </w:tcBorders>
            <w:vAlign w:val="center"/>
          </w:tcPr>
          <w:p w14:paraId="37ECE414" w14:textId="77777777" w:rsidR="00FF7D26" w:rsidRPr="00831DF1" w:rsidRDefault="00FF7D26" w:rsidP="00831DF1">
            <w:pPr>
              <w:pStyle w:val="TableEntry"/>
              <w:rPr>
                <w:sz w:val="24"/>
                <w:szCs w:val="24"/>
              </w:rPr>
            </w:pPr>
            <w:r w:rsidRPr="00831DF1">
              <w:rPr>
                <w:color w:val="FFFFFF"/>
              </w:rPr>
              <w:t> </w:t>
            </w:r>
            <w:r w:rsidRPr="00831DF1">
              <w:t xml:space="preserve"> 15 </w:t>
            </w:r>
          </w:p>
        </w:tc>
        <w:tc>
          <w:tcPr>
            <w:tcW w:w="248" w:type="pct"/>
            <w:gridSpan w:val="3"/>
            <w:tcBorders>
              <w:top w:val="outset" w:sz="6" w:space="0" w:color="auto"/>
              <w:left w:val="outset" w:sz="6" w:space="0" w:color="auto"/>
              <w:bottom w:val="outset" w:sz="6" w:space="0" w:color="auto"/>
              <w:right w:val="outset" w:sz="6" w:space="0" w:color="auto"/>
            </w:tcBorders>
            <w:vAlign w:val="center"/>
          </w:tcPr>
          <w:p w14:paraId="15F6AC22" w14:textId="77777777" w:rsidR="00FF7D26" w:rsidRPr="00831DF1" w:rsidRDefault="00FF7D26" w:rsidP="00831DF1">
            <w:pPr>
              <w:pStyle w:val="TableEntry"/>
              <w:rPr>
                <w:sz w:val="24"/>
                <w:szCs w:val="24"/>
              </w:rPr>
            </w:pPr>
            <w:r w:rsidRPr="00831DF1">
              <w:rPr>
                <w:color w:val="FFFFFF"/>
              </w:rPr>
              <w:t> </w:t>
            </w:r>
            <w:r w:rsidRPr="00831DF1">
              <w:t xml:space="preserve"> TS </w:t>
            </w:r>
          </w:p>
        </w:tc>
        <w:tc>
          <w:tcPr>
            <w:tcW w:w="185" w:type="pct"/>
            <w:tcBorders>
              <w:top w:val="outset" w:sz="6" w:space="0" w:color="auto"/>
              <w:left w:val="outset" w:sz="6" w:space="0" w:color="auto"/>
              <w:bottom w:val="outset" w:sz="6" w:space="0" w:color="auto"/>
              <w:right w:val="outset" w:sz="6" w:space="0" w:color="auto"/>
            </w:tcBorders>
            <w:vAlign w:val="center"/>
          </w:tcPr>
          <w:p w14:paraId="333663A0" w14:textId="77777777" w:rsidR="00FF7D26" w:rsidRPr="00831DF1" w:rsidRDefault="00FF7D26" w:rsidP="00831DF1">
            <w:pPr>
              <w:pStyle w:val="TableEntry"/>
              <w:rPr>
                <w:sz w:val="24"/>
                <w:szCs w:val="24"/>
              </w:rPr>
            </w:pPr>
            <w:r w:rsidRPr="00831DF1">
              <w:t xml:space="preserve">20 </w:t>
            </w:r>
          </w:p>
        </w:tc>
        <w:tc>
          <w:tcPr>
            <w:tcW w:w="194" w:type="pct"/>
            <w:gridSpan w:val="2"/>
            <w:tcBorders>
              <w:top w:val="outset" w:sz="6" w:space="0" w:color="auto"/>
              <w:left w:val="outset" w:sz="6" w:space="0" w:color="auto"/>
              <w:bottom w:val="outset" w:sz="6" w:space="0" w:color="auto"/>
              <w:right w:val="outset" w:sz="6" w:space="0" w:color="auto"/>
            </w:tcBorders>
            <w:vAlign w:val="center"/>
          </w:tcPr>
          <w:p w14:paraId="4898D1B5" w14:textId="77777777" w:rsidR="00FF7D26" w:rsidRPr="00831DF1" w:rsidRDefault="00FF7D26" w:rsidP="00831DF1">
            <w:pPr>
              <w:pStyle w:val="TableEntry"/>
              <w:rPr>
                <w:sz w:val="24"/>
                <w:szCs w:val="24"/>
              </w:rPr>
            </w:pPr>
            <w:r w:rsidRPr="00831DF1">
              <w:t xml:space="preserve">RE </w:t>
            </w:r>
          </w:p>
        </w:tc>
        <w:tc>
          <w:tcPr>
            <w:tcW w:w="248" w:type="pct"/>
            <w:gridSpan w:val="2"/>
            <w:tcBorders>
              <w:top w:val="outset" w:sz="6" w:space="0" w:color="auto"/>
              <w:left w:val="outset" w:sz="6" w:space="0" w:color="auto"/>
              <w:bottom w:val="outset" w:sz="6" w:space="0" w:color="auto"/>
              <w:right w:val="outset" w:sz="6" w:space="0" w:color="auto"/>
            </w:tcBorders>
            <w:vAlign w:val="center"/>
          </w:tcPr>
          <w:p w14:paraId="29B1EBC4"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vAlign w:val="center"/>
          </w:tcPr>
          <w:p w14:paraId="29AE7DF8"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vAlign w:val="center"/>
          </w:tcPr>
          <w:p w14:paraId="26235CAD"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41" w:type="pct"/>
            <w:gridSpan w:val="2"/>
            <w:tcBorders>
              <w:top w:val="outset" w:sz="6" w:space="0" w:color="auto"/>
              <w:left w:val="outset" w:sz="6" w:space="0" w:color="auto"/>
              <w:bottom w:val="outset" w:sz="6" w:space="0" w:color="auto"/>
              <w:right w:val="outset" w:sz="6" w:space="0" w:color="auto"/>
            </w:tcBorders>
            <w:vAlign w:val="center"/>
          </w:tcPr>
          <w:p w14:paraId="35A71A90"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vAlign w:val="center"/>
          </w:tcPr>
          <w:p w14:paraId="66B2C540"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vAlign w:val="center"/>
          </w:tcPr>
          <w:p w14:paraId="73461844"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vAlign w:val="center"/>
          </w:tcPr>
          <w:p w14:paraId="631DD7BF"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vAlign w:val="center"/>
          </w:tcPr>
          <w:p w14:paraId="0AEA9BB9"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14:paraId="7EBFE96A" w14:textId="77777777" w:rsidTr="00A67C33">
        <w:trPr>
          <w:trHeight w:val="75"/>
          <w:tblCellSpacing w:w="7" w:type="dxa"/>
        </w:trPr>
        <w:tc>
          <w:tcPr>
            <w:tcW w:w="3443" w:type="pct"/>
            <w:gridSpan w:val="20"/>
            <w:tcBorders>
              <w:top w:val="nil"/>
              <w:left w:val="nil"/>
              <w:bottom w:val="nil"/>
              <w:right w:val="nil"/>
            </w:tcBorders>
            <w:shd w:val="clear" w:color="auto" w:fill="FFFFFF"/>
            <w:vAlign w:val="center"/>
          </w:tcPr>
          <w:p w14:paraId="64391D7A" w14:textId="77777777" w:rsidR="00FF7D26" w:rsidRPr="00831DF1" w:rsidRDefault="00FF7D26" w:rsidP="00831DF1">
            <w:pPr>
              <w:pStyle w:val="TableEntry"/>
              <w:rPr>
                <w:sz w:val="24"/>
                <w:szCs w:val="24"/>
              </w:rPr>
            </w:pPr>
            <w:r w:rsidRPr="00831DF1">
              <w:t xml:space="preserve">HL7 Definition: </w:t>
            </w:r>
          </w:p>
        </w:tc>
        <w:tc>
          <w:tcPr>
            <w:tcW w:w="773" w:type="pct"/>
            <w:gridSpan w:val="2"/>
            <w:shd w:val="clear" w:color="auto" w:fill="FFFFFF"/>
            <w:vAlign w:val="center"/>
          </w:tcPr>
          <w:p w14:paraId="7E2CC502" w14:textId="77777777" w:rsidR="00FF7D26" w:rsidRPr="00831DF1" w:rsidRDefault="00FF7D26" w:rsidP="00831DF1">
            <w:pPr>
              <w:pStyle w:val="TableEntry"/>
            </w:pPr>
          </w:p>
        </w:tc>
        <w:tc>
          <w:tcPr>
            <w:tcW w:w="755" w:type="pct"/>
            <w:gridSpan w:val="2"/>
            <w:shd w:val="clear" w:color="auto" w:fill="FFFFFF"/>
            <w:vAlign w:val="center"/>
          </w:tcPr>
          <w:p w14:paraId="168EC8F4" w14:textId="77777777" w:rsidR="00FF7D26" w:rsidRPr="00831DF1" w:rsidRDefault="00FF7D26" w:rsidP="00831DF1">
            <w:pPr>
              <w:pStyle w:val="TableEntry"/>
            </w:pPr>
          </w:p>
        </w:tc>
      </w:tr>
      <w:tr w:rsidR="00FF7D26" w:rsidRPr="00831DF1" w14:paraId="23B2AFB1" w14:textId="77777777" w:rsidTr="00A67C33">
        <w:trPr>
          <w:trHeight w:val="75"/>
          <w:tblCellSpacing w:w="7" w:type="dxa"/>
        </w:trPr>
        <w:tc>
          <w:tcPr>
            <w:tcW w:w="3443" w:type="pct"/>
            <w:gridSpan w:val="20"/>
            <w:tcBorders>
              <w:top w:val="nil"/>
              <w:left w:val="nil"/>
              <w:bottom w:val="nil"/>
              <w:right w:val="nil"/>
            </w:tcBorders>
            <w:shd w:val="clear" w:color="auto" w:fill="FFFFFF"/>
            <w:vAlign w:val="center"/>
          </w:tcPr>
          <w:p w14:paraId="236A913A" w14:textId="77777777" w:rsidR="00FF7D26" w:rsidRPr="00831DF1" w:rsidRDefault="00FF7D26" w:rsidP="00831DF1">
            <w:pPr>
              <w:pStyle w:val="TableEntry"/>
              <w:rPr>
                <w:sz w:val="24"/>
                <w:szCs w:val="24"/>
              </w:rPr>
            </w:pPr>
            <w:r w:rsidRPr="00831DF1">
              <w:rPr>
                <w:color w:val="00FFFF"/>
              </w:rPr>
              <w:t> </w:t>
            </w:r>
            <w:r w:rsidRPr="00831DF1">
              <w:t xml:space="preserve"> The date/time the document was cosigned. Will be stored in TIU DOCUMENT file #8925, field 1507 COSIGNATURE DATE/TIME </w:t>
            </w:r>
          </w:p>
        </w:tc>
        <w:tc>
          <w:tcPr>
            <w:tcW w:w="773" w:type="pct"/>
            <w:gridSpan w:val="2"/>
            <w:shd w:val="clear" w:color="auto" w:fill="FFFFFF"/>
            <w:vAlign w:val="center"/>
          </w:tcPr>
          <w:p w14:paraId="4A523284" w14:textId="77777777" w:rsidR="00FF7D26" w:rsidRPr="00831DF1" w:rsidRDefault="00FF7D26" w:rsidP="00831DF1">
            <w:pPr>
              <w:pStyle w:val="TableEntry"/>
            </w:pPr>
          </w:p>
        </w:tc>
        <w:tc>
          <w:tcPr>
            <w:tcW w:w="755" w:type="pct"/>
            <w:gridSpan w:val="2"/>
            <w:shd w:val="clear" w:color="auto" w:fill="FFFFFF"/>
            <w:vAlign w:val="center"/>
          </w:tcPr>
          <w:p w14:paraId="4E68C0A1" w14:textId="77777777" w:rsidR="00FF7D26" w:rsidRPr="00831DF1" w:rsidRDefault="00FF7D26" w:rsidP="00831DF1">
            <w:pPr>
              <w:pStyle w:val="TableEntry"/>
            </w:pPr>
          </w:p>
        </w:tc>
      </w:tr>
      <w:tr w:rsidR="00A67C33" w:rsidRPr="00831DF1" w14:paraId="477FFE85"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14:paraId="190ACC8E" w14:textId="77777777" w:rsidR="00FF7D26" w:rsidRPr="00831DF1" w:rsidRDefault="00FF7D26" w:rsidP="00831DF1">
            <w:pPr>
              <w:pStyle w:val="TableEntry"/>
              <w:rPr>
                <w:sz w:val="24"/>
                <w:szCs w:val="24"/>
              </w:rPr>
            </w:pPr>
            <w:r w:rsidRPr="00831DF1">
              <w:rPr>
                <w:color w:val="FFFFFF"/>
              </w:rPr>
              <w:t>  ¦nbsp;</w:t>
            </w:r>
            <w:r w:rsidRPr="00831DF1">
              <w:t xml:space="preserve"> Date/Time </w:t>
            </w:r>
          </w:p>
        </w:tc>
        <w:tc>
          <w:tcPr>
            <w:tcW w:w="187" w:type="pct"/>
            <w:gridSpan w:val="2"/>
            <w:tcBorders>
              <w:top w:val="outset" w:sz="6" w:space="0" w:color="auto"/>
              <w:left w:val="outset" w:sz="6" w:space="0" w:color="auto"/>
              <w:bottom w:val="outset" w:sz="6" w:space="0" w:color="auto"/>
              <w:right w:val="outset" w:sz="6" w:space="0" w:color="auto"/>
            </w:tcBorders>
            <w:vAlign w:val="center"/>
          </w:tcPr>
          <w:p w14:paraId="4E56205A"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48" w:type="pct"/>
            <w:gridSpan w:val="3"/>
            <w:tcBorders>
              <w:top w:val="outset" w:sz="6" w:space="0" w:color="auto"/>
              <w:left w:val="outset" w:sz="6" w:space="0" w:color="auto"/>
              <w:bottom w:val="outset" w:sz="6" w:space="0" w:color="auto"/>
              <w:right w:val="outset" w:sz="6" w:space="0" w:color="auto"/>
            </w:tcBorders>
            <w:vAlign w:val="center"/>
          </w:tcPr>
          <w:p w14:paraId="59240272" w14:textId="77777777" w:rsidR="00FF7D26" w:rsidRPr="00831DF1" w:rsidRDefault="00FF7D26" w:rsidP="00831DF1">
            <w:pPr>
              <w:pStyle w:val="TableEntry"/>
              <w:rPr>
                <w:sz w:val="24"/>
                <w:szCs w:val="24"/>
              </w:rPr>
            </w:pPr>
            <w:r w:rsidRPr="00831DF1">
              <w:rPr>
                <w:color w:val="FFFFFF"/>
              </w:rPr>
              <w:t> </w:t>
            </w:r>
            <w:r w:rsidRPr="00831DF1">
              <w:t xml:space="preserve"> NM </w:t>
            </w:r>
          </w:p>
        </w:tc>
        <w:tc>
          <w:tcPr>
            <w:tcW w:w="185" w:type="pct"/>
            <w:tcBorders>
              <w:top w:val="outset" w:sz="6" w:space="0" w:color="auto"/>
              <w:left w:val="outset" w:sz="6" w:space="0" w:color="auto"/>
              <w:bottom w:val="outset" w:sz="6" w:space="0" w:color="auto"/>
              <w:right w:val="outset" w:sz="6" w:space="0" w:color="auto"/>
            </w:tcBorders>
            <w:vAlign w:val="center"/>
          </w:tcPr>
          <w:p w14:paraId="557EC2E1" w14:textId="77777777" w:rsidR="00FF7D26" w:rsidRPr="00831DF1" w:rsidRDefault="00FF7D26" w:rsidP="00831DF1">
            <w:pPr>
              <w:pStyle w:val="TableEntry"/>
              <w:rPr>
                <w:sz w:val="24"/>
                <w:szCs w:val="24"/>
              </w:rPr>
            </w:pPr>
            <w:r w:rsidRPr="00831DF1">
              <w:t xml:space="preserve">14 </w:t>
            </w:r>
          </w:p>
        </w:tc>
        <w:tc>
          <w:tcPr>
            <w:tcW w:w="194" w:type="pct"/>
            <w:gridSpan w:val="2"/>
            <w:tcBorders>
              <w:top w:val="outset" w:sz="6" w:space="0" w:color="auto"/>
              <w:left w:val="outset" w:sz="6" w:space="0" w:color="auto"/>
              <w:bottom w:val="outset" w:sz="6" w:space="0" w:color="auto"/>
              <w:right w:val="outset" w:sz="6" w:space="0" w:color="auto"/>
            </w:tcBorders>
            <w:vAlign w:val="center"/>
          </w:tcPr>
          <w:p w14:paraId="7B07080D" w14:textId="77777777" w:rsidR="00FF7D26" w:rsidRPr="00831DF1" w:rsidRDefault="00FF7D26" w:rsidP="00831DF1">
            <w:pPr>
              <w:pStyle w:val="TableEntry"/>
              <w:rPr>
                <w:sz w:val="24"/>
                <w:szCs w:val="24"/>
              </w:rPr>
            </w:pPr>
            <w:r w:rsidRPr="00831DF1">
              <w:t xml:space="preserve">RE </w:t>
            </w:r>
          </w:p>
        </w:tc>
        <w:tc>
          <w:tcPr>
            <w:tcW w:w="248" w:type="pct"/>
            <w:gridSpan w:val="2"/>
            <w:tcBorders>
              <w:top w:val="outset" w:sz="6" w:space="0" w:color="auto"/>
              <w:left w:val="outset" w:sz="6" w:space="0" w:color="auto"/>
              <w:bottom w:val="outset" w:sz="6" w:space="0" w:color="auto"/>
              <w:right w:val="outset" w:sz="6" w:space="0" w:color="auto"/>
            </w:tcBorders>
            <w:vAlign w:val="center"/>
          </w:tcPr>
          <w:p w14:paraId="57CCE484"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vAlign w:val="center"/>
          </w:tcPr>
          <w:p w14:paraId="6A67774A"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vAlign w:val="center"/>
          </w:tcPr>
          <w:p w14:paraId="1E583BD5" w14:textId="77777777" w:rsidR="00FF7D26" w:rsidRPr="00831DF1" w:rsidRDefault="00FF7D26" w:rsidP="00831DF1">
            <w:pPr>
              <w:pStyle w:val="TableEntry"/>
              <w:rPr>
                <w:sz w:val="24"/>
                <w:szCs w:val="24"/>
              </w:rPr>
            </w:pPr>
            <w:r w:rsidRPr="00831DF1">
              <w:rPr>
                <w:color w:val="FFFFFF"/>
              </w:rPr>
              <w:t> </w:t>
            </w:r>
            <w:r w:rsidRPr="00831DF1">
              <w:t xml:space="preserve"> 1 </w:t>
            </w:r>
          </w:p>
        </w:tc>
        <w:tc>
          <w:tcPr>
            <w:tcW w:w="241" w:type="pct"/>
            <w:gridSpan w:val="2"/>
            <w:tcBorders>
              <w:top w:val="outset" w:sz="6" w:space="0" w:color="auto"/>
              <w:left w:val="outset" w:sz="6" w:space="0" w:color="auto"/>
              <w:bottom w:val="outset" w:sz="6" w:space="0" w:color="auto"/>
              <w:right w:val="outset" w:sz="6" w:space="0" w:color="auto"/>
            </w:tcBorders>
            <w:vAlign w:val="center"/>
          </w:tcPr>
          <w:p w14:paraId="39FC2E13"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vAlign w:val="center"/>
          </w:tcPr>
          <w:p w14:paraId="1A80649F"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vAlign w:val="center"/>
          </w:tcPr>
          <w:p w14:paraId="4AA0F9CF"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vAlign w:val="center"/>
          </w:tcPr>
          <w:p w14:paraId="1C9C5012" w14:textId="77777777" w:rsidR="00FF7D26" w:rsidRPr="00831DF1" w:rsidRDefault="00FF7D26" w:rsidP="00831DF1">
            <w:pPr>
              <w:pStyle w:val="TableEntry"/>
              <w:rPr>
                <w:sz w:val="24"/>
                <w:szCs w:val="24"/>
              </w:rPr>
            </w:pPr>
            <w:r w:rsidRPr="00831DF1">
              <w:rPr>
                <w:color w:val="FFFFFF"/>
              </w:rPr>
              <w:t> </w:t>
            </w:r>
            <w:r w:rsidRPr="00831DF1">
              <w:t xml:space="preserve"> 20050128130005 </w:t>
            </w:r>
          </w:p>
        </w:tc>
        <w:tc>
          <w:tcPr>
            <w:tcW w:w="755" w:type="pct"/>
            <w:gridSpan w:val="2"/>
            <w:tcBorders>
              <w:top w:val="outset" w:sz="6" w:space="0" w:color="auto"/>
              <w:left w:val="outset" w:sz="6" w:space="0" w:color="auto"/>
              <w:bottom w:val="outset" w:sz="6" w:space="0" w:color="auto"/>
              <w:right w:val="outset" w:sz="6" w:space="0" w:color="auto"/>
            </w:tcBorders>
            <w:vAlign w:val="center"/>
          </w:tcPr>
          <w:p w14:paraId="33B87C29" w14:textId="77777777" w:rsidR="00FF7D26" w:rsidRPr="00831DF1" w:rsidRDefault="00FF7D26" w:rsidP="00831DF1">
            <w:pPr>
              <w:pStyle w:val="TableEntry"/>
              <w:rPr>
                <w:sz w:val="24"/>
                <w:szCs w:val="24"/>
              </w:rPr>
            </w:pPr>
            <w:r w:rsidRPr="00831DF1">
              <w:rPr>
                <w:color w:val="FFFFFF"/>
              </w:rPr>
              <w:t> </w:t>
            </w:r>
            <w:r w:rsidRPr="00831DF1">
              <w:t xml:space="preserve"> TIU DOCUMENT file #8925, field 1507 COSIGNATURE </w:t>
            </w:r>
          </w:p>
        </w:tc>
      </w:tr>
      <w:tr w:rsidR="00FF7D26" w:rsidRPr="00831DF1" w14:paraId="2145951D" w14:textId="77777777" w:rsidTr="00A67C33">
        <w:trPr>
          <w:trHeight w:val="75"/>
          <w:tblCellSpacing w:w="7" w:type="dxa"/>
        </w:trPr>
        <w:tc>
          <w:tcPr>
            <w:tcW w:w="3443" w:type="pct"/>
            <w:gridSpan w:val="20"/>
            <w:tcBorders>
              <w:top w:val="nil"/>
              <w:left w:val="nil"/>
              <w:bottom w:val="nil"/>
              <w:right w:val="nil"/>
            </w:tcBorders>
            <w:shd w:val="clear" w:color="auto" w:fill="FFFFFF"/>
            <w:vAlign w:val="center"/>
          </w:tcPr>
          <w:p w14:paraId="1454150D" w14:textId="77777777" w:rsidR="00FF7D26" w:rsidRPr="00831DF1" w:rsidRDefault="00FF7D26" w:rsidP="00831DF1">
            <w:pPr>
              <w:pStyle w:val="TableEntry"/>
              <w:rPr>
                <w:sz w:val="24"/>
                <w:szCs w:val="24"/>
              </w:rPr>
            </w:pPr>
            <w:r w:rsidRPr="00831DF1">
              <w:t xml:space="preserve">Implementation Note: </w:t>
            </w:r>
          </w:p>
        </w:tc>
        <w:tc>
          <w:tcPr>
            <w:tcW w:w="773" w:type="pct"/>
            <w:gridSpan w:val="2"/>
            <w:shd w:val="clear" w:color="auto" w:fill="FFFFFF"/>
            <w:vAlign w:val="center"/>
          </w:tcPr>
          <w:p w14:paraId="78B85A4D" w14:textId="77777777" w:rsidR="00FF7D26" w:rsidRPr="00831DF1" w:rsidRDefault="00FF7D26" w:rsidP="00831DF1">
            <w:pPr>
              <w:pStyle w:val="TableEntry"/>
            </w:pPr>
          </w:p>
        </w:tc>
        <w:tc>
          <w:tcPr>
            <w:tcW w:w="755" w:type="pct"/>
            <w:gridSpan w:val="2"/>
            <w:shd w:val="clear" w:color="auto" w:fill="FFFFFF"/>
            <w:vAlign w:val="center"/>
          </w:tcPr>
          <w:p w14:paraId="536D4038" w14:textId="77777777" w:rsidR="00FF7D26" w:rsidRPr="00831DF1" w:rsidRDefault="00FF7D26" w:rsidP="00831DF1">
            <w:pPr>
              <w:pStyle w:val="TableEntry"/>
            </w:pPr>
          </w:p>
        </w:tc>
      </w:tr>
      <w:tr w:rsidR="00FF7D26" w:rsidRPr="00831DF1" w14:paraId="7176AAFB" w14:textId="77777777" w:rsidTr="00A67C33">
        <w:trPr>
          <w:trHeight w:val="75"/>
          <w:tblCellSpacing w:w="7" w:type="dxa"/>
        </w:trPr>
        <w:tc>
          <w:tcPr>
            <w:tcW w:w="3443" w:type="pct"/>
            <w:gridSpan w:val="20"/>
            <w:tcBorders>
              <w:top w:val="nil"/>
              <w:left w:val="nil"/>
              <w:bottom w:val="nil"/>
              <w:right w:val="nil"/>
            </w:tcBorders>
            <w:shd w:val="clear" w:color="auto" w:fill="FFFFFF"/>
            <w:vAlign w:val="center"/>
          </w:tcPr>
          <w:p w14:paraId="05763B2D" w14:textId="77777777" w:rsidR="00FF7D26" w:rsidRPr="00831DF1" w:rsidRDefault="00FF7D26" w:rsidP="00831DF1">
            <w:pPr>
              <w:pStyle w:val="TableEntry"/>
              <w:rPr>
                <w:sz w:val="24"/>
                <w:szCs w:val="24"/>
              </w:rPr>
            </w:pPr>
            <w:r w:rsidRPr="00831DF1">
              <w:rPr>
                <w:color w:val="FFFFFF"/>
              </w:rPr>
              <w:t> </w:t>
            </w:r>
            <w:r w:rsidRPr="00831DF1">
              <w:t xml:space="preserve"> YYYYMMDD[HHHMM[SS[.SSSS]]][+-ZZZZ] </w:t>
            </w:r>
          </w:p>
        </w:tc>
        <w:tc>
          <w:tcPr>
            <w:tcW w:w="773" w:type="pct"/>
            <w:gridSpan w:val="2"/>
            <w:shd w:val="clear" w:color="auto" w:fill="FFFFFF"/>
            <w:vAlign w:val="center"/>
          </w:tcPr>
          <w:p w14:paraId="23C8E552" w14:textId="77777777" w:rsidR="00FF7D26" w:rsidRPr="00831DF1" w:rsidRDefault="00FF7D26" w:rsidP="00831DF1">
            <w:pPr>
              <w:pStyle w:val="TableEntry"/>
            </w:pPr>
          </w:p>
        </w:tc>
        <w:tc>
          <w:tcPr>
            <w:tcW w:w="755" w:type="pct"/>
            <w:gridSpan w:val="2"/>
            <w:shd w:val="clear" w:color="auto" w:fill="FFFFFF"/>
            <w:vAlign w:val="center"/>
          </w:tcPr>
          <w:p w14:paraId="6D124890" w14:textId="77777777" w:rsidR="00FF7D26" w:rsidRPr="00831DF1" w:rsidRDefault="00FF7D26" w:rsidP="00831DF1">
            <w:pPr>
              <w:pStyle w:val="TableEntry"/>
            </w:pPr>
          </w:p>
        </w:tc>
      </w:tr>
      <w:tr w:rsidR="00A67C33" w:rsidRPr="00831DF1" w14:paraId="683C3298"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708A43F6" w14:textId="77777777" w:rsidR="00FF7D26" w:rsidRPr="00831DF1" w:rsidRDefault="00FF7D26" w:rsidP="00831DF1">
            <w:pPr>
              <w:pStyle w:val="TableEntry"/>
              <w:rPr>
                <w:sz w:val="24"/>
                <w:szCs w:val="24"/>
              </w:rPr>
            </w:pPr>
            <w:r w:rsidRPr="00831DF1">
              <w:rPr>
                <w:color w:val="FFFFFF"/>
              </w:rPr>
              <w:t>  ¦nbsp;</w:t>
            </w:r>
            <w:r w:rsidRPr="00831DF1">
              <w:t xml:space="preserve"> degree of precision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35E1A0D" w14:textId="77777777" w:rsidR="00FF7D26" w:rsidRPr="00831DF1" w:rsidRDefault="00FF7D26" w:rsidP="00831DF1">
            <w:pPr>
              <w:pStyle w:val="TableEntry"/>
              <w:rPr>
                <w:sz w:val="24"/>
                <w:szCs w:val="24"/>
              </w:rPr>
            </w:pPr>
            <w:r w:rsidRPr="00831DF1">
              <w:rPr>
                <w:color w:val="FFFFFF"/>
              </w:rPr>
              <w:t> </w:t>
            </w:r>
            <w:r w:rsidRPr="00831DF1">
              <w:t xml:space="preserve"> 2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4C1A0491" w14:textId="77777777" w:rsidR="00FF7D26" w:rsidRPr="00831DF1" w:rsidRDefault="00FF7D26" w:rsidP="00831DF1">
            <w:pPr>
              <w:pStyle w:val="TableEntry"/>
              <w:rPr>
                <w:sz w:val="24"/>
                <w:szCs w:val="24"/>
              </w:rPr>
            </w:pPr>
            <w:r w:rsidRPr="00831DF1">
              <w:rPr>
                <w:color w:val="FFFFFF"/>
              </w:rPr>
              <w:t> </w:t>
            </w:r>
            <w:r w:rsidRPr="00831DF1">
              <w:t xml:space="preserve"> ST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1D2E1016"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B2BD491"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B867779"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0A22AA8"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84B56BB"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D4B2CC3"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800ECBD"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7686D577"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DB82906"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D0A8926"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0CF27D19"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686DEF79" w14:textId="77777777" w:rsidR="00FF7D26" w:rsidRPr="00831DF1" w:rsidRDefault="00FF7D26" w:rsidP="00831DF1">
            <w:pPr>
              <w:pStyle w:val="TableEntry"/>
              <w:rPr>
                <w:sz w:val="24"/>
                <w:szCs w:val="24"/>
              </w:rPr>
            </w:pPr>
            <w:r w:rsidRPr="00831DF1">
              <w:rPr>
                <w:color w:val="FFFFFF"/>
              </w:rPr>
              <w:t>  </w:t>
            </w:r>
            <w:r w:rsidRPr="00831DF1">
              <w:t xml:space="preserve"> Name Representation code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C88D144" w14:textId="77777777" w:rsidR="00FF7D26" w:rsidRPr="00831DF1" w:rsidRDefault="00FF7D26" w:rsidP="00831DF1">
            <w:pPr>
              <w:pStyle w:val="TableEntry"/>
              <w:rPr>
                <w:sz w:val="24"/>
                <w:szCs w:val="24"/>
              </w:rPr>
            </w:pPr>
            <w:r w:rsidRPr="00831DF1">
              <w:rPr>
                <w:color w:val="FFFFFF"/>
              </w:rPr>
              <w:t> </w:t>
            </w:r>
            <w:r w:rsidRPr="00831DF1">
              <w:t xml:space="preserve"> 16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7D11584" w14:textId="77777777" w:rsidR="00FF7D26" w:rsidRPr="00831DF1" w:rsidRDefault="00FF7D26" w:rsidP="00831DF1">
            <w:pPr>
              <w:pStyle w:val="TableEntry"/>
              <w:rPr>
                <w:sz w:val="24"/>
                <w:szCs w:val="24"/>
              </w:rPr>
            </w:pPr>
            <w:r w:rsidRPr="00831DF1">
              <w:rPr>
                <w:color w:val="FFFFFF"/>
              </w:rPr>
              <w:t> </w:t>
            </w:r>
            <w:r w:rsidRPr="00831DF1">
              <w:t xml:space="preserve"> ID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7B332D6F"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562FC46"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174FA7E"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FBAB7B9"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927091A"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994FC91" w14:textId="77777777" w:rsidR="00FF7D26" w:rsidRPr="00831DF1" w:rsidRDefault="00FF7D26" w:rsidP="00831DF1">
            <w:pPr>
              <w:pStyle w:val="TableEntry"/>
              <w:rPr>
                <w:sz w:val="24"/>
                <w:szCs w:val="24"/>
              </w:rPr>
            </w:pPr>
            <w:r w:rsidRPr="00831DF1">
              <w:t xml:space="preserve">0465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3AA2383"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71213473"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1E6142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29F865E"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6B1D2A0D"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4DB5DD5B" w14:textId="77777777" w:rsidR="00FF7D26" w:rsidRPr="00831DF1" w:rsidRDefault="00FF7D26" w:rsidP="00831DF1">
            <w:pPr>
              <w:pStyle w:val="TableEntry"/>
              <w:rPr>
                <w:sz w:val="24"/>
                <w:szCs w:val="24"/>
              </w:rPr>
            </w:pPr>
            <w:r w:rsidRPr="00831DF1">
              <w:rPr>
                <w:color w:val="FFFFFF"/>
              </w:rPr>
              <w:t>  </w:t>
            </w:r>
            <w:r w:rsidRPr="00831DF1">
              <w:t xml:space="preserve"> name context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4F9CB84" w14:textId="77777777" w:rsidR="00FF7D26" w:rsidRPr="00831DF1" w:rsidRDefault="00FF7D26" w:rsidP="00831DF1">
            <w:pPr>
              <w:pStyle w:val="TableEntry"/>
              <w:rPr>
                <w:sz w:val="24"/>
                <w:szCs w:val="24"/>
              </w:rPr>
            </w:pPr>
            <w:r w:rsidRPr="00831DF1">
              <w:rPr>
                <w:color w:val="FFFFFF"/>
              </w:rPr>
              <w:t> </w:t>
            </w:r>
            <w:r w:rsidRPr="00831DF1">
              <w:t xml:space="preserve"> 17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E017088" w14:textId="77777777" w:rsidR="00FF7D26" w:rsidRPr="00831DF1" w:rsidRDefault="00FF7D26" w:rsidP="00831DF1">
            <w:pPr>
              <w:pStyle w:val="TableEntry"/>
              <w:rPr>
                <w:sz w:val="24"/>
                <w:szCs w:val="24"/>
              </w:rPr>
            </w:pPr>
            <w:r w:rsidRPr="00831DF1">
              <w:rPr>
                <w:color w:val="FFFFFF"/>
              </w:rPr>
              <w:t> </w:t>
            </w:r>
            <w:r w:rsidRPr="00831DF1">
              <w:t xml:space="preserve"> CE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6846C242"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D97484C"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FBD8226"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436AD12"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09A4709"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9A3E04A" w14:textId="77777777" w:rsidR="00FF7D26" w:rsidRPr="00831DF1" w:rsidRDefault="00FF7D26" w:rsidP="00831DF1">
            <w:pPr>
              <w:pStyle w:val="TableEntry"/>
              <w:rPr>
                <w:sz w:val="24"/>
                <w:szCs w:val="24"/>
              </w:rPr>
            </w:pPr>
            <w:r w:rsidRPr="00831DF1">
              <w:t xml:space="preserve">0448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EE03D50"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2B9D1C60"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5566185"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DE81292" w14:textId="77777777"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14:paraId="6874D894" w14:textId="77777777"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14:paraId="58E32BB5" w14:textId="77777777" w:rsidR="00FF7D26" w:rsidRPr="00831DF1" w:rsidRDefault="00FF7D26" w:rsidP="00831DF1">
            <w:pPr>
              <w:pStyle w:val="TableEntry"/>
              <w:rPr>
                <w:sz w:val="24"/>
                <w:szCs w:val="24"/>
              </w:rPr>
            </w:pPr>
            <w:r w:rsidRPr="00831DF1">
              <w:rPr>
                <w:color w:val="FFFFFF"/>
              </w:rPr>
              <w:t>  </w:t>
            </w:r>
            <w:r w:rsidRPr="00831DF1">
              <w:t xml:space="preserve"> name validity range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E10A9AE" w14:textId="77777777" w:rsidR="00FF7D26" w:rsidRPr="00831DF1" w:rsidRDefault="00FF7D26" w:rsidP="00831DF1">
            <w:pPr>
              <w:pStyle w:val="TableEntry"/>
              <w:rPr>
                <w:sz w:val="24"/>
                <w:szCs w:val="24"/>
              </w:rPr>
            </w:pPr>
            <w:r w:rsidRPr="00831DF1">
              <w:rPr>
                <w:color w:val="FFFFFF"/>
              </w:rPr>
              <w:t> </w:t>
            </w:r>
            <w:r w:rsidRPr="00831DF1">
              <w:t xml:space="preserve"> 18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04A3369" w14:textId="77777777" w:rsidR="00FF7D26" w:rsidRPr="00831DF1" w:rsidRDefault="00FF7D26" w:rsidP="00831DF1">
            <w:pPr>
              <w:pStyle w:val="TableEntry"/>
              <w:rPr>
                <w:sz w:val="24"/>
                <w:szCs w:val="24"/>
              </w:rPr>
            </w:pPr>
            <w:r w:rsidRPr="00831DF1">
              <w:rPr>
                <w:color w:val="FFFFFF"/>
              </w:rPr>
              <w:t> </w:t>
            </w:r>
            <w:r w:rsidRPr="00831DF1">
              <w:t xml:space="preserve"> DR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14:paraId="39A2E34A" w14:textId="77777777"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8F664CD" w14:textId="77777777"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F85E94F"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2F545790"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51AFFD50" w14:textId="77777777"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795C345" w14:textId="77777777"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77712CC4"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14:paraId="4BCF6153"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6DD58C62" w14:textId="77777777"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47786A3" w14:textId="77777777" w:rsidR="00FF7D26" w:rsidRPr="00831DF1" w:rsidRDefault="00FF7D26" w:rsidP="00831DF1">
            <w:pPr>
              <w:pStyle w:val="TableEntry"/>
              <w:rPr>
                <w:sz w:val="24"/>
                <w:szCs w:val="24"/>
              </w:rPr>
            </w:pPr>
            <w:r w:rsidRPr="00831DF1">
              <w:rPr>
                <w:color w:val="FFFFFF"/>
              </w:rPr>
              <w:t> </w:t>
            </w:r>
            <w:r w:rsidRPr="00831DF1">
              <w:t xml:space="preserve"> </w:t>
            </w:r>
          </w:p>
        </w:tc>
      </w:tr>
    </w:tbl>
    <w:p w14:paraId="65A59CE6" w14:textId="77777777" w:rsidR="00A67C33" w:rsidRPr="00831DF1" w:rsidRDefault="00A67C33"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12"/>
        <w:gridCol w:w="386"/>
        <w:gridCol w:w="523"/>
        <w:gridCol w:w="408"/>
        <w:gridCol w:w="410"/>
        <w:gridCol w:w="497"/>
        <w:gridCol w:w="395"/>
        <w:gridCol w:w="387"/>
        <w:gridCol w:w="483"/>
        <w:gridCol w:w="1170"/>
        <w:gridCol w:w="840"/>
        <w:gridCol w:w="1473"/>
        <w:gridCol w:w="1459"/>
      </w:tblGrid>
      <w:tr w:rsidR="00A67C33" w:rsidRPr="00831DF1" w14:paraId="550B4109" w14:textId="77777777" w:rsidTr="00A67C33">
        <w:trPr>
          <w:tblCellSpacing w:w="7" w:type="dxa"/>
        </w:trPr>
        <w:tc>
          <w:tcPr>
            <w:tcW w:w="618" w:type="pct"/>
            <w:tcBorders>
              <w:top w:val="outset" w:sz="6" w:space="0" w:color="auto"/>
              <w:left w:val="outset" w:sz="6" w:space="0" w:color="auto"/>
              <w:bottom w:val="outset" w:sz="6" w:space="0" w:color="auto"/>
              <w:right w:val="outset" w:sz="6" w:space="0" w:color="auto"/>
            </w:tcBorders>
            <w:shd w:val="clear" w:color="auto" w:fill="FFFFFF"/>
            <w:vAlign w:val="center"/>
          </w:tcPr>
          <w:p w14:paraId="1D811C6B" w14:textId="77777777" w:rsidR="00A67C33" w:rsidRPr="00831DF1" w:rsidRDefault="00A67C33" w:rsidP="00831DF1">
            <w:pPr>
              <w:pStyle w:val="TableEntry"/>
              <w:rPr>
                <w:color w:val="FFFFFF"/>
              </w:rPr>
            </w:pPr>
            <w:r w:rsidRPr="00831DF1">
              <w:rPr>
                <w:b/>
              </w:rPr>
              <w:t>Name</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14:paraId="7D2BE7D2" w14:textId="77777777" w:rsidR="00A67C33" w:rsidRPr="00831DF1" w:rsidRDefault="00A67C33" w:rsidP="00831DF1">
            <w:pPr>
              <w:pStyle w:val="TableEntry"/>
              <w:rPr>
                <w:color w:val="FFFFFF"/>
              </w:rPr>
            </w:pPr>
            <w:r w:rsidRPr="00831DF1">
              <w:rPr>
                <w:b/>
              </w:rPr>
              <w:t>Seq</w:t>
            </w:r>
          </w:p>
        </w:tc>
        <w:tc>
          <w:tcPr>
            <w:tcW w:w="265" w:type="pct"/>
            <w:tcBorders>
              <w:top w:val="outset" w:sz="6" w:space="0" w:color="auto"/>
              <w:left w:val="outset" w:sz="6" w:space="0" w:color="auto"/>
              <w:bottom w:val="outset" w:sz="6" w:space="0" w:color="auto"/>
              <w:right w:val="outset" w:sz="6" w:space="0" w:color="auto"/>
            </w:tcBorders>
            <w:shd w:val="clear" w:color="auto" w:fill="FFFFFF"/>
            <w:vAlign w:val="center"/>
          </w:tcPr>
          <w:p w14:paraId="186950E9" w14:textId="77777777" w:rsidR="00A67C33" w:rsidRPr="00831DF1" w:rsidRDefault="00A67C33" w:rsidP="00831DF1">
            <w:pPr>
              <w:pStyle w:val="TableEntry"/>
              <w:rPr>
                <w:color w:val="FFFFFF"/>
              </w:rPr>
            </w:pPr>
            <w:r w:rsidRPr="00831DF1">
              <w:rPr>
                <w:b/>
              </w:rPr>
              <w:t>DT</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1B51CA98" w14:textId="77777777" w:rsidR="00A67C33" w:rsidRPr="00831DF1" w:rsidRDefault="00A67C33" w:rsidP="00831DF1">
            <w:pPr>
              <w:pStyle w:val="TableEntry"/>
              <w:rPr>
                <w:color w:val="FFFFFF"/>
              </w:rPr>
            </w:pPr>
            <w:r w:rsidRPr="00831DF1">
              <w:rPr>
                <w:b/>
              </w:rPr>
              <w:t>Len</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2BD5FBCB" w14:textId="77777777" w:rsidR="00A67C33" w:rsidRPr="00831DF1" w:rsidRDefault="00A67C33" w:rsidP="00831DF1">
            <w:pPr>
              <w:pStyle w:val="TableEntry"/>
              <w:rPr>
                <w:color w:val="FFFFFF"/>
              </w:rPr>
            </w:pPr>
            <w:r w:rsidRPr="00831DF1">
              <w:rPr>
                <w:b/>
              </w:rPr>
              <w:t>Opt</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4B2954AA" w14:textId="77777777" w:rsidR="00A67C33" w:rsidRPr="00831DF1" w:rsidRDefault="00A67C33" w:rsidP="00831DF1">
            <w:pPr>
              <w:pStyle w:val="TableEntry"/>
              <w:rPr>
                <w:color w:val="FFFFFF"/>
              </w:rPr>
            </w:pPr>
            <w:r w:rsidRPr="00831DF1">
              <w:rPr>
                <w:b/>
              </w:rPr>
              <w:t>Rep</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0BA1E743" w14:textId="77777777" w:rsidR="00A67C33" w:rsidRPr="00831DF1" w:rsidRDefault="00A67C33" w:rsidP="00831DF1">
            <w:pPr>
              <w:pStyle w:val="TableEntry"/>
              <w:rPr>
                <w:color w:val="FFFFFF"/>
              </w:rPr>
            </w:pPr>
            <w:r w:rsidRPr="00831DF1">
              <w:rPr>
                <w:b/>
                <w:sz w:val="18"/>
                <w:szCs w:val="18"/>
              </w:rPr>
              <w:t>Min</w:t>
            </w:r>
          </w:p>
        </w:tc>
        <w:tc>
          <w:tcPr>
            <w:tcW w:w="194" w:type="pct"/>
            <w:tcBorders>
              <w:top w:val="outset" w:sz="6" w:space="0" w:color="auto"/>
              <w:left w:val="outset" w:sz="6" w:space="0" w:color="auto"/>
              <w:bottom w:val="outset" w:sz="6" w:space="0" w:color="auto"/>
              <w:right w:val="outset" w:sz="6" w:space="0" w:color="auto"/>
            </w:tcBorders>
            <w:shd w:val="clear" w:color="auto" w:fill="FFFFFF"/>
            <w:vAlign w:val="center"/>
          </w:tcPr>
          <w:p w14:paraId="5D319F39" w14:textId="77777777" w:rsidR="00A67C33" w:rsidRPr="00831DF1" w:rsidRDefault="00A67C33" w:rsidP="00831DF1">
            <w:pPr>
              <w:pStyle w:val="TableEntry"/>
              <w:rPr>
                <w:color w:val="FFFFFF"/>
              </w:rPr>
            </w:pPr>
            <w:r w:rsidRPr="00831DF1">
              <w:rPr>
                <w:b/>
                <w:sz w:val="16"/>
                <w:szCs w:val="16"/>
              </w:rPr>
              <w:t>Max</w:t>
            </w:r>
          </w:p>
        </w:tc>
        <w:tc>
          <w:tcPr>
            <w:tcW w:w="244" w:type="pct"/>
            <w:tcBorders>
              <w:top w:val="outset" w:sz="6" w:space="0" w:color="auto"/>
              <w:left w:val="outset" w:sz="6" w:space="0" w:color="auto"/>
              <w:bottom w:val="outset" w:sz="6" w:space="0" w:color="auto"/>
              <w:right w:val="outset" w:sz="6" w:space="0" w:color="auto"/>
            </w:tcBorders>
            <w:shd w:val="clear" w:color="auto" w:fill="FFFFFF"/>
            <w:vAlign w:val="center"/>
          </w:tcPr>
          <w:p w14:paraId="53B63C27" w14:textId="77777777" w:rsidR="00A67C33" w:rsidRPr="00831DF1" w:rsidRDefault="00A67C33" w:rsidP="00831DF1">
            <w:pPr>
              <w:pStyle w:val="TableEntry"/>
              <w:rPr>
                <w:color w:val="FFFFFF"/>
              </w:rPr>
            </w:pPr>
            <w:r w:rsidRPr="00831DF1">
              <w:rPr>
                <w:b/>
              </w:rPr>
              <w:t>Tbl</w:t>
            </w:r>
          </w:p>
        </w:tc>
        <w:tc>
          <w:tcPr>
            <w:tcW w:w="600" w:type="pct"/>
            <w:tcBorders>
              <w:top w:val="outset" w:sz="6" w:space="0" w:color="auto"/>
              <w:left w:val="outset" w:sz="6" w:space="0" w:color="auto"/>
              <w:bottom w:val="outset" w:sz="6" w:space="0" w:color="auto"/>
              <w:right w:val="outset" w:sz="6" w:space="0" w:color="auto"/>
            </w:tcBorders>
            <w:shd w:val="clear" w:color="auto" w:fill="FFFFFF"/>
            <w:vAlign w:val="center"/>
          </w:tcPr>
          <w:p w14:paraId="112E73F8" w14:textId="77777777" w:rsidR="00A67C33" w:rsidRPr="00831DF1" w:rsidRDefault="00A67C33" w:rsidP="00831DF1">
            <w:pPr>
              <w:pStyle w:val="TableEntry"/>
              <w:rPr>
                <w:color w:val="FFFFFF"/>
              </w:rPr>
            </w:pPr>
            <w:r w:rsidRPr="00831DF1">
              <w:rPr>
                <w:b/>
              </w:rPr>
              <w:t>Predicate</w:t>
            </w:r>
          </w:p>
        </w:tc>
        <w:tc>
          <w:tcPr>
            <w:tcW w:w="428" w:type="pct"/>
            <w:tcBorders>
              <w:top w:val="outset" w:sz="6" w:space="0" w:color="auto"/>
              <w:left w:val="outset" w:sz="6" w:space="0" w:color="auto"/>
              <w:bottom w:val="outset" w:sz="6" w:space="0" w:color="auto"/>
              <w:right w:val="outset" w:sz="6" w:space="0" w:color="auto"/>
            </w:tcBorders>
            <w:shd w:val="clear" w:color="auto" w:fill="FFFFFF"/>
            <w:vAlign w:val="center"/>
          </w:tcPr>
          <w:p w14:paraId="3E23B5BA" w14:textId="77777777" w:rsidR="00A67C33" w:rsidRPr="00831DF1" w:rsidRDefault="00A67C33" w:rsidP="00831DF1">
            <w:pPr>
              <w:pStyle w:val="TableEntry"/>
              <w:rPr>
                <w:color w:val="FFFFFF"/>
              </w:rPr>
            </w:pPr>
            <w:r w:rsidRPr="00831DF1">
              <w:rPr>
                <w:b/>
              </w:rPr>
              <w:t>Fixed Val</w:t>
            </w:r>
          </w:p>
        </w:tc>
        <w:tc>
          <w:tcPr>
            <w:tcW w:w="756" w:type="pct"/>
            <w:tcBorders>
              <w:top w:val="outset" w:sz="6" w:space="0" w:color="auto"/>
              <w:left w:val="outset" w:sz="6" w:space="0" w:color="auto"/>
              <w:bottom w:val="outset" w:sz="6" w:space="0" w:color="auto"/>
              <w:right w:val="outset" w:sz="6" w:space="0" w:color="auto"/>
            </w:tcBorders>
            <w:shd w:val="clear" w:color="auto" w:fill="FFFFFF"/>
            <w:vAlign w:val="center"/>
          </w:tcPr>
          <w:p w14:paraId="7AFF8918" w14:textId="77777777" w:rsidR="00A67C33" w:rsidRPr="00831DF1" w:rsidRDefault="00A67C33" w:rsidP="00831DF1">
            <w:pPr>
              <w:pStyle w:val="TableEntry"/>
              <w:rPr>
                <w:color w:val="FFFFFF"/>
              </w:rPr>
            </w:pPr>
            <w:r w:rsidRPr="00831DF1">
              <w:rPr>
                <w:b/>
              </w:rPr>
              <w:t>Ex Val</w:t>
            </w:r>
          </w:p>
        </w:tc>
        <w:tc>
          <w:tcPr>
            <w:tcW w:w="746" w:type="pct"/>
            <w:tcBorders>
              <w:top w:val="outset" w:sz="6" w:space="0" w:color="auto"/>
              <w:left w:val="outset" w:sz="6" w:space="0" w:color="auto"/>
              <w:bottom w:val="outset" w:sz="6" w:space="0" w:color="auto"/>
              <w:right w:val="outset" w:sz="6" w:space="0" w:color="auto"/>
            </w:tcBorders>
            <w:shd w:val="clear" w:color="auto" w:fill="FFFFFF"/>
            <w:vAlign w:val="center"/>
          </w:tcPr>
          <w:p w14:paraId="383B4678" w14:textId="77777777" w:rsidR="00A67C33" w:rsidRPr="00831DF1" w:rsidRDefault="00A67C33" w:rsidP="00831DF1">
            <w:pPr>
              <w:pStyle w:val="TableEntry"/>
              <w:rPr>
                <w:color w:val="FFFFFF"/>
              </w:rPr>
            </w:pPr>
            <w:r w:rsidRPr="00831DF1">
              <w:rPr>
                <w:b/>
              </w:rPr>
              <w:t>Reference</w:t>
            </w:r>
          </w:p>
        </w:tc>
      </w:tr>
      <w:tr w:rsidR="00A67C33" w:rsidRPr="00831DF1" w14:paraId="4C10F3F2" w14:textId="77777777" w:rsidTr="00A67C33">
        <w:trPr>
          <w:tblCellSpacing w:w="7" w:type="dxa"/>
        </w:trPr>
        <w:tc>
          <w:tcPr>
            <w:tcW w:w="618" w:type="pct"/>
            <w:tcBorders>
              <w:top w:val="outset" w:sz="6" w:space="0" w:color="auto"/>
              <w:left w:val="outset" w:sz="6" w:space="0" w:color="auto"/>
              <w:bottom w:val="outset" w:sz="6" w:space="0" w:color="auto"/>
              <w:right w:val="outset" w:sz="6" w:space="0" w:color="auto"/>
            </w:tcBorders>
            <w:shd w:val="clear" w:color="auto" w:fill="FFFFFF"/>
            <w:vAlign w:val="center"/>
          </w:tcPr>
          <w:p w14:paraId="2BCACF23" w14:textId="77777777" w:rsidR="00A67C33" w:rsidRPr="00831DF1" w:rsidRDefault="00A67C33" w:rsidP="00831DF1">
            <w:pPr>
              <w:pStyle w:val="TableEntry"/>
              <w:rPr>
                <w:sz w:val="24"/>
                <w:szCs w:val="24"/>
              </w:rPr>
            </w:pPr>
            <w:r w:rsidRPr="00831DF1">
              <w:rPr>
                <w:color w:val="FFFFFF"/>
              </w:rPr>
              <w:t>  </w:t>
            </w:r>
            <w:r w:rsidRPr="00831DF1">
              <w:t xml:space="preserve"> name assembly order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14:paraId="1E793587" w14:textId="77777777" w:rsidR="00A67C33" w:rsidRPr="00831DF1" w:rsidRDefault="00A67C33" w:rsidP="00831DF1">
            <w:pPr>
              <w:pStyle w:val="TableEntry"/>
              <w:rPr>
                <w:sz w:val="24"/>
                <w:szCs w:val="24"/>
              </w:rPr>
            </w:pPr>
            <w:r w:rsidRPr="00831DF1">
              <w:rPr>
                <w:color w:val="FFFFFF"/>
              </w:rPr>
              <w:t> </w:t>
            </w:r>
            <w:r w:rsidRPr="00831DF1">
              <w:t xml:space="preserve"> 19 </w:t>
            </w:r>
          </w:p>
        </w:tc>
        <w:tc>
          <w:tcPr>
            <w:tcW w:w="265" w:type="pct"/>
            <w:tcBorders>
              <w:top w:val="outset" w:sz="6" w:space="0" w:color="auto"/>
              <w:left w:val="outset" w:sz="6" w:space="0" w:color="auto"/>
              <w:bottom w:val="outset" w:sz="6" w:space="0" w:color="auto"/>
              <w:right w:val="outset" w:sz="6" w:space="0" w:color="auto"/>
            </w:tcBorders>
            <w:shd w:val="clear" w:color="auto" w:fill="FFFFFF"/>
            <w:vAlign w:val="center"/>
          </w:tcPr>
          <w:p w14:paraId="2B073E48" w14:textId="77777777" w:rsidR="00A67C33" w:rsidRPr="00831DF1" w:rsidRDefault="00A67C33"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4FED1983" w14:textId="77777777" w:rsidR="00A67C33" w:rsidRPr="00831DF1" w:rsidRDefault="00A67C33" w:rsidP="00831DF1">
            <w:pPr>
              <w:pStyle w:val="TableEntry"/>
              <w:rPr>
                <w:sz w:val="24"/>
                <w:szCs w:val="24"/>
              </w:rPr>
            </w:pPr>
            <w:r w:rsidRPr="00831DF1">
              <w:rPr>
                <w:color w:val="FFFFFF"/>
              </w:rPr>
              <w:t> </w:t>
            </w:r>
            <w:r w:rsidRPr="00831DF1">
              <w:t xml:space="preserve"> 3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55F889C2" w14:textId="77777777" w:rsidR="00A67C33" w:rsidRPr="00831DF1" w:rsidRDefault="00A67C33"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3AC9C925" w14:textId="77777777" w:rsidR="00A67C33" w:rsidRPr="00831DF1" w:rsidRDefault="00A67C33" w:rsidP="00831DF1">
            <w:pPr>
              <w:pStyle w:val="TableEntry"/>
              <w:rPr>
                <w:sz w:val="24"/>
                <w:szCs w:val="24"/>
              </w:rPr>
            </w:pPr>
            <w:r w:rsidRPr="00831DF1">
              <w:rPr>
                <w:color w:val="FFFFFF"/>
              </w:rPr>
              <w:t> </w:t>
            </w:r>
            <w:r w:rsidRPr="00831DF1">
              <w:t xml:space="preserv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6A3658F8" w14:textId="77777777" w:rsidR="00A67C33" w:rsidRPr="00831DF1" w:rsidRDefault="00A67C33" w:rsidP="00831DF1">
            <w:pPr>
              <w:pStyle w:val="TableEntry"/>
              <w:rPr>
                <w:sz w:val="24"/>
                <w:szCs w:val="24"/>
              </w:rPr>
            </w:pPr>
            <w:r w:rsidRPr="00831DF1">
              <w:rPr>
                <w:color w:val="FFFFFF"/>
              </w:rPr>
              <w:t> </w:t>
            </w:r>
            <w:r w:rsidRPr="00831DF1">
              <w:t xml:space="preserve"> 0 </w:t>
            </w:r>
          </w:p>
        </w:tc>
        <w:tc>
          <w:tcPr>
            <w:tcW w:w="194" w:type="pct"/>
            <w:tcBorders>
              <w:top w:val="outset" w:sz="6" w:space="0" w:color="auto"/>
              <w:left w:val="outset" w:sz="6" w:space="0" w:color="auto"/>
              <w:bottom w:val="outset" w:sz="6" w:space="0" w:color="auto"/>
              <w:right w:val="outset" w:sz="6" w:space="0" w:color="auto"/>
            </w:tcBorders>
            <w:shd w:val="clear" w:color="auto" w:fill="FFFFFF"/>
            <w:vAlign w:val="center"/>
          </w:tcPr>
          <w:p w14:paraId="42001BB4" w14:textId="77777777" w:rsidR="00A67C33" w:rsidRPr="00831DF1" w:rsidRDefault="00A67C33" w:rsidP="00831DF1">
            <w:pPr>
              <w:pStyle w:val="TableEntry"/>
              <w:rPr>
                <w:sz w:val="24"/>
                <w:szCs w:val="24"/>
              </w:rPr>
            </w:pPr>
            <w:r w:rsidRPr="00831DF1">
              <w:rPr>
                <w:color w:val="FFFFFF"/>
              </w:rPr>
              <w:t> </w:t>
            </w:r>
            <w:r w:rsidRPr="00831DF1">
              <w:t xml:space="preserve"> 0 </w:t>
            </w:r>
          </w:p>
        </w:tc>
        <w:tc>
          <w:tcPr>
            <w:tcW w:w="244" w:type="pct"/>
            <w:tcBorders>
              <w:top w:val="outset" w:sz="6" w:space="0" w:color="auto"/>
              <w:left w:val="outset" w:sz="6" w:space="0" w:color="auto"/>
              <w:bottom w:val="outset" w:sz="6" w:space="0" w:color="auto"/>
              <w:right w:val="outset" w:sz="6" w:space="0" w:color="auto"/>
            </w:tcBorders>
            <w:shd w:val="clear" w:color="auto" w:fill="FFFFFF"/>
            <w:vAlign w:val="center"/>
          </w:tcPr>
          <w:p w14:paraId="19339AAA" w14:textId="77777777" w:rsidR="00A67C33" w:rsidRPr="00831DF1" w:rsidRDefault="00A67C33" w:rsidP="00831DF1">
            <w:pPr>
              <w:pStyle w:val="TableEntry"/>
              <w:rPr>
                <w:sz w:val="24"/>
                <w:szCs w:val="24"/>
              </w:rPr>
            </w:pPr>
            <w:r w:rsidRPr="00831DF1">
              <w:t xml:space="preserve">0444 </w:t>
            </w:r>
          </w:p>
        </w:tc>
        <w:tc>
          <w:tcPr>
            <w:tcW w:w="600" w:type="pct"/>
            <w:tcBorders>
              <w:top w:val="outset" w:sz="6" w:space="0" w:color="auto"/>
              <w:left w:val="outset" w:sz="6" w:space="0" w:color="auto"/>
              <w:bottom w:val="outset" w:sz="6" w:space="0" w:color="auto"/>
              <w:right w:val="outset" w:sz="6" w:space="0" w:color="auto"/>
            </w:tcBorders>
            <w:shd w:val="clear" w:color="auto" w:fill="FFFFFF"/>
            <w:vAlign w:val="center"/>
          </w:tcPr>
          <w:p w14:paraId="6BC1302A" w14:textId="77777777"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28" w:type="pct"/>
            <w:tcBorders>
              <w:top w:val="outset" w:sz="6" w:space="0" w:color="auto"/>
              <w:left w:val="outset" w:sz="6" w:space="0" w:color="auto"/>
              <w:bottom w:val="outset" w:sz="6" w:space="0" w:color="auto"/>
              <w:right w:val="outset" w:sz="6" w:space="0" w:color="auto"/>
            </w:tcBorders>
            <w:shd w:val="clear" w:color="auto" w:fill="FFFFFF"/>
            <w:vAlign w:val="center"/>
          </w:tcPr>
          <w:p w14:paraId="6D61B53D" w14:textId="77777777"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6" w:type="pct"/>
            <w:tcBorders>
              <w:top w:val="outset" w:sz="6" w:space="0" w:color="auto"/>
              <w:left w:val="outset" w:sz="6" w:space="0" w:color="auto"/>
              <w:bottom w:val="outset" w:sz="6" w:space="0" w:color="auto"/>
              <w:right w:val="outset" w:sz="6" w:space="0" w:color="auto"/>
            </w:tcBorders>
            <w:shd w:val="clear" w:color="auto" w:fill="FFFFFF"/>
            <w:vAlign w:val="center"/>
          </w:tcPr>
          <w:p w14:paraId="5872DA46" w14:textId="77777777"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6" w:type="pct"/>
            <w:tcBorders>
              <w:top w:val="outset" w:sz="6" w:space="0" w:color="auto"/>
              <w:left w:val="outset" w:sz="6" w:space="0" w:color="auto"/>
              <w:bottom w:val="outset" w:sz="6" w:space="0" w:color="auto"/>
              <w:right w:val="outset" w:sz="6" w:space="0" w:color="auto"/>
            </w:tcBorders>
            <w:shd w:val="clear" w:color="auto" w:fill="FFFFFF"/>
            <w:vAlign w:val="center"/>
          </w:tcPr>
          <w:p w14:paraId="492C85AC" w14:textId="77777777" w:rsidR="00A67C33" w:rsidRPr="00831DF1" w:rsidRDefault="00A67C33" w:rsidP="00831DF1">
            <w:pPr>
              <w:pStyle w:val="TableEntry"/>
              <w:rPr>
                <w:sz w:val="24"/>
                <w:szCs w:val="24"/>
              </w:rPr>
            </w:pPr>
            <w:r w:rsidRPr="00831DF1">
              <w:rPr>
                <w:color w:val="FFFFFF"/>
              </w:rPr>
              <w:t> </w:t>
            </w:r>
            <w:r w:rsidRPr="00831DF1">
              <w:t xml:space="preserve"> </w:t>
            </w:r>
          </w:p>
        </w:tc>
      </w:tr>
      <w:tr w:rsidR="00A67C33" w:rsidRPr="00831DF1" w14:paraId="36D35D0D" w14:textId="77777777" w:rsidTr="00A67C33">
        <w:trPr>
          <w:tblCellSpacing w:w="7" w:type="dxa"/>
        </w:trPr>
        <w:tc>
          <w:tcPr>
            <w:tcW w:w="618" w:type="pct"/>
            <w:tcBorders>
              <w:top w:val="outset" w:sz="6" w:space="0" w:color="auto"/>
              <w:left w:val="outset" w:sz="6" w:space="0" w:color="auto"/>
              <w:bottom w:val="outset" w:sz="6" w:space="0" w:color="auto"/>
              <w:right w:val="outset" w:sz="6" w:space="0" w:color="auto"/>
            </w:tcBorders>
            <w:shd w:val="clear" w:color="auto" w:fill="FFFFFF"/>
            <w:vAlign w:val="center"/>
          </w:tcPr>
          <w:p w14:paraId="416B6A4C" w14:textId="77777777" w:rsidR="00A67C33" w:rsidRPr="00831DF1" w:rsidRDefault="00A67C33" w:rsidP="00831DF1">
            <w:pPr>
              <w:pStyle w:val="TableEntry"/>
              <w:rPr>
                <w:sz w:val="24"/>
                <w:szCs w:val="24"/>
              </w:rPr>
            </w:pPr>
            <w:r w:rsidRPr="00831DF1">
              <w:rPr>
                <w:color w:val="FFFFFF"/>
              </w:rPr>
              <w:t> </w:t>
            </w:r>
            <w:r w:rsidRPr="00831DF1">
              <w:t xml:space="preserve"> Distributed Copies (Code and Name of Recipients)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14:paraId="50D9C837" w14:textId="77777777" w:rsidR="00A67C33" w:rsidRPr="00831DF1" w:rsidRDefault="00A67C33" w:rsidP="00831DF1">
            <w:pPr>
              <w:pStyle w:val="TableEntry"/>
              <w:rPr>
                <w:sz w:val="24"/>
                <w:szCs w:val="24"/>
              </w:rPr>
            </w:pPr>
            <w:r w:rsidRPr="00831DF1">
              <w:rPr>
                <w:color w:val="FFFFFF"/>
              </w:rPr>
              <w:t> </w:t>
            </w:r>
            <w:r w:rsidRPr="00831DF1">
              <w:t xml:space="preserve"> 23 </w:t>
            </w:r>
          </w:p>
        </w:tc>
        <w:tc>
          <w:tcPr>
            <w:tcW w:w="265" w:type="pct"/>
            <w:tcBorders>
              <w:top w:val="outset" w:sz="6" w:space="0" w:color="auto"/>
              <w:left w:val="outset" w:sz="6" w:space="0" w:color="auto"/>
              <w:bottom w:val="outset" w:sz="6" w:space="0" w:color="auto"/>
              <w:right w:val="outset" w:sz="6" w:space="0" w:color="auto"/>
            </w:tcBorders>
            <w:shd w:val="clear" w:color="auto" w:fill="FFFFFF"/>
            <w:vAlign w:val="center"/>
          </w:tcPr>
          <w:p w14:paraId="4DE2C151" w14:textId="77777777" w:rsidR="00A67C33" w:rsidRPr="00831DF1" w:rsidRDefault="00A67C33" w:rsidP="00831DF1">
            <w:pPr>
              <w:pStyle w:val="TableEntry"/>
              <w:rPr>
                <w:sz w:val="24"/>
                <w:szCs w:val="24"/>
              </w:rPr>
            </w:pPr>
            <w:r w:rsidRPr="00831DF1">
              <w:t xml:space="preserve">XCN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14:paraId="0F1F2A61" w14:textId="77777777" w:rsidR="00A67C33" w:rsidRPr="00831DF1" w:rsidRDefault="00A67C33" w:rsidP="00831DF1">
            <w:pPr>
              <w:pStyle w:val="TableEntry"/>
              <w:rPr>
                <w:sz w:val="24"/>
                <w:szCs w:val="24"/>
              </w:rPr>
            </w:pPr>
            <w:r w:rsidRPr="00831DF1">
              <w:rPr>
                <w:color w:val="FFFFFF"/>
              </w:rPr>
              <w:t> </w:t>
            </w:r>
            <w:r w:rsidRPr="00831DF1">
              <w:t xml:space="preserve"> 3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39A97892" w14:textId="77777777" w:rsidR="00A67C33" w:rsidRPr="00831DF1" w:rsidRDefault="00A67C33"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14:paraId="35834EC2" w14:textId="77777777" w:rsidR="00A67C33" w:rsidRPr="00831DF1" w:rsidRDefault="00A67C33" w:rsidP="00831DF1">
            <w:pPr>
              <w:pStyle w:val="TableEntry"/>
              <w:rPr>
                <w:sz w:val="24"/>
                <w:szCs w:val="24"/>
              </w:rPr>
            </w:pPr>
            <w:r w:rsidRPr="00831DF1">
              <w:t xml:space="preserve">False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09713A87" w14:textId="77777777" w:rsidR="00A67C33" w:rsidRPr="00831DF1" w:rsidRDefault="00A67C33" w:rsidP="00831DF1">
            <w:pPr>
              <w:pStyle w:val="TableEntry"/>
              <w:rPr>
                <w:sz w:val="24"/>
                <w:szCs w:val="24"/>
              </w:rPr>
            </w:pPr>
            <w:r w:rsidRPr="00831DF1">
              <w:rPr>
                <w:color w:val="FFFFFF"/>
              </w:rPr>
              <w:t> </w:t>
            </w:r>
            <w:r w:rsidRPr="00831DF1">
              <w:t xml:space="preserve"> 0 </w:t>
            </w:r>
          </w:p>
        </w:tc>
        <w:tc>
          <w:tcPr>
            <w:tcW w:w="194" w:type="pct"/>
            <w:tcBorders>
              <w:top w:val="outset" w:sz="6" w:space="0" w:color="auto"/>
              <w:left w:val="outset" w:sz="6" w:space="0" w:color="auto"/>
              <w:bottom w:val="outset" w:sz="6" w:space="0" w:color="auto"/>
              <w:right w:val="outset" w:sz="6" w:space="0" w:color="auto"/>
            </w:tcBorders>
            <w:shd w:val="clear" w:color="auto" w:fill="FFFFFF"/>
            <w:vAlign w:val="center"/>
          </w:tcPr>
          <w:p w14:paraId="57DEFC8C" w14:textId="77777777" w:rsidR="00A67C33" w:rsidRPr="00831DF1" w:rsidRDefault="00A67C33" w:rsidP="00831DF1">
            <w:pPr>
              <w:pStyle w:val="TableEntry"/>
              <w:rPr>
                <w:sz w:val="24"/>
                <w:szCs w:val="24"/>
              </w:rPr>
            </w:pPr>
            <w:r w:rsidRPr="00831DF1">
              <w:rPr>
                <w:color w:val="FFFFFF"/>
              </w:rPr>
              <w:t> </w:t>
            </w:r>
            <w:r w:rsidRPr="00831DF1">
              <w:t xml:space="preserve"> 0 </w:t>
            </w:r>
          </w:p>
        </w:tc>
        <w:tc>
          <w:tcPr>
            <w:tcW w:w="244" w:type="pct"/>
            <w:tcBorders>
              <w:top w:val="outset" w:sz="6" w:space="0" w:color="auto"/>
              <w:left w:val="outset" w:sz="6" w:space="0" w:color="auto"/>
              <w:bottom w:val="outset" w:sz="6" w:space="0" w:color="auto"/>
              <w:right w:val="outset" w:sz="6" w:space="0" w:color="auto"/>
            </w:tcBorders>
            <w:shd w:val="clear" w:color="auto" w:fill="FFFFFF"/>
            <w:vAlign w:val="center"/>
          </w:tcPr>
          <w:p w14:paraId="208B66D8" w14:textId="77777777" w:rsidR="00A67C33" w:rsidRPr="00831DF1" w:rsidRDefault="00A67C33" w:rsidP="00831DF1">
            <w:pPr>
              <w:pStyle w:val="TableEntry"/>
              <w:rPr>
                <w:sz w:val="24"/>
                <w:szCs w:val="24"/>
              </w:rPr>
            </w:pPr>
            <w:r w:rsidRPr="00831DF1">
              <w:rPr>
                <w:color w:val="FFFFFF"/>
              </w:rPr>
              <w:t> </w:t>
            </w:r>
            <w:r w:rsidRPr="00831DF1">
              <w:t xml:space="preserve"> </w:t>
            </w:r>
          </w:p>
        </w:tc>
        <w:tc>
          <w:tcPr>
            <w:tcW w:w="600" w:type="pct"/>
            <w:tcBorders>
              <w:top w:val="outset" w:sz="6" w:space="0" w:color="auto"/>
              <w:left w:val="outset" w:sz="6" w:space="0" w:color="auto"/>
              <w:bottom w:val="outset" w:sz="6" w:space="0" w:color="auto"/>
              <w:right w:val="outset" w:sz="6" w:space="0" w:color="auto"/>
            </w:tcBorders>
            <w:shd w:val="clear" w:color="auto" w:fill="FFFFFF"/>
            <w:vAlign w:val="center"/>
          </w:tcPr>
          <w:p w14:paraId="1EF53A19" w14:textId="77777777"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28" w:type="pct"/>
            <w:tcBorders>
              <w:top w:val="outset" w:sz="6" w:space="0" w:color="auto"/>
              <w:left w:val="outset" w:sz="6" w:space="0" w:color="auto"/>
              <w:bottom w:val="outset" w:sz="6" w:space="0" w:color="auto"/>
              <w:right w:val="outset" w:sz="6" w:space="0" w:color="auto"/>
            </w:tcBorders>
            <w:shd w:val="clear" w:color="auto" w:fill="FFFFFF"/>
            <w:vAlign w:val="center"/>
          </w:tcPr>
          <w:p w14:paraId="40C28B74" w14:textId="77777777"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6" w:type="pct"/>
            <w:tcBorders>
              <w:top w:val="outset" w:sz="6" w:space="0" w:color="auto"/>
              <w:left w:val="outset" w:sz="6" w:space="0" w:color="auto"/>
              <w:bottom w:val="outset" w:sz="6" w:space="0" w:color="auto"/>
              <w:right w:val="outset" w:sz="6" w:space="0" w:color="auto"/>
            </w:tcBorders>
            <w:shd w:val="clear" w:color="auto" w:fill="FFFFFF"/>
            <w:vAlign w:val="center"/>
          </w:tcPr>
          <w:p w14:paraId="026CA7BA" w14:textId="77777777"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6" w:type="pct"/>
            <w:tcBorders>
              <w:top w:val="outset" w:sz="6" w:space="0" w:color="auto"/>
              <w:left w:val="outset" w:sz="6" w:space="0" w:color="auto"/>
              <w:bottom w:val="outset" w:sz="6" w:space="0" w:color="auto"/>
              <w:right w:val="outset" w:sz="6" w:space="0" w:color="auto"/>
            </w:tcBorders>
            <w:shd w:val="clear" w:color="auto" w:fill="FFFFFF"/>
            <w:vAlign w:val="center"/>
          </w:tcPr>
          <w:p w14:paraId="1D6B4218" w14:textId="77777777" w:rsidR="00A67C33" w:rsidRPr="00831DF1" w:rsidRDefault="00A67C33" w:rsidP="00831DF1">
            <w:pPr>
              <w:pStyle w:val="TableEntry"/>
              <w:rPr>
                <w:sz w:val="24"/>
                <w:szCs w:val="24"/>
              </w:rPr>
            </w:pPr>
            <w:r w:rsidRPr="00831DF1">
              <w:rPr>
                <w:color w:val="FFFFFF"/>
              </w:rPr>
              <w:t> </w:t>
            </w:r>
            <w:r w:rsidRPr="00831DF1">
              <w:t xml:space="preserve"> 9.6.1.23 </w:t>
            </w:r>
          </w:p>
        </w:tc>
      </w:tr>
    </w:tbl>
    <w:p w14:paraId="65A58D64" w14:textId="77777777" w:rsidR="00C53F54" w:rsidRPr="00831DF1" w:rsidRDefault="00C53F54" w:rsidP="00831DF1">
      <w:pPr>
        <w:rPr>
          <w:vanish/>
          <w:sz w:val="20"/>
          <w:szCs w:val="20"/>
        </w:rPr>
      </w:pPr>
    </w:p>
    <w:p w14:paraId="1B2E3515" w14:textId="77777777" w:rsidR="00A67C33" w:rsidRPr="00831DF1" w:rsidRDefault="00A67C33" w:rsidP="00831DF1">
      <w:pPr>
        <w:pStyle w:val="TableEntry"/>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14:paraId="6334A60A" w14:textId="77777777" w:rsidTr="00C53F54">
        <w:trPr>
          <w:tblCellSpacing w:w="15" w:type="dxa"/>
        </w:trPr>
        <w:tc>
          <w:tcPr>
            <w:tcW w:w="0" w:type="auto"/>
            <w:vAlign w:val="center"/>
          </w:tcPr>
          <w:p w14:paraId="56B734DA" w14:textId="77777777" w:rsidR="00C53F54" w:rsidRPr="00831DF1" w:rsidRDefault="00B350D4" w:rsidP="00831DF1">
            <w:pPr>
              <w:pStyle w:val="TableEntry"/>
              <w:rPr>
                <w:sz w:val="27"/>
                <w:szCs w:val="27"/>
              </w:rPr>
            </w:pPr>
            <w:r>
              <w:rPr>
                <w:sz w:val="27"/>
                <w:szCs w:val="27"/>
              </w:rPr>
              <w:pict w14:anchorId="5DF649AD">
                <v:rect id="_x0000_i1030" style="width:0;height:1.5pt" o:hralign="center" o:hrstd="t" o:hr="t" fillcolor="gray" stroked="f"/>
              </w:pict>
            </w:r>
          </w:p>
          <w:p w14:paraId="4D738150" w14:textId="77777777" w:rsidR="00C53F54" w:rsidRPr="00831DF1" w:rsidRDefault="00C53F54" w:rsidP="00831DF1">
            <w:pPr>
              <w:pStyle w:val="Heading3"/>
            </w:pPr>
            <w:bookmarkStart w:id="332" w:name="_Toc11371415"/>
            <w:r w:rsidRPr="00831DF1">
              <w:t>Segment: OBX</w:t>
            </w:r>
            <w:bookmarkEnd w:id="332"/>
            <w:r w:rsidRPr="00831DF1">
              <w:t xml:space="preserve"> </w:t>
            </w:r>
          </w:p>
        </w:tc>
      </w:tr>
      <w:tr w:rsidR="00C53F54" w:rsidRPr="00831DF1" w14:paraId="2E7DD279" w14:textId="77777777" w:rsidTr="00C53F54">
        <w:trPr>
          <w:tblCellSpacing w:w="15" w:type="dxa"/>
        </w:trPr>
        <w:tc>
          <w:tcPr>
            <w:tcW w:w="0" w:type="auto"/>
            <w:vAlign w:val="center"/>
          </w:tcPr>
          <w:p w14:paraId="75D2AE83" w14:textId="77777777" w:rsidR="00C53F54" w:rsidRPr="00831DF1" w:rsidRDefault="00C53F54" w:rsidP="00831DF1">
            <w:pPr>
              <w:pStyle w:val="TableEntry"/>
            </w:pPr>
            <w:r w:rsidRPr="00831DF1">
              <w:rPr>
                <w:b/>
                <w:bCs/>
              </w:rPr>
              <w:t>Description:</w:t>
            </w:r>
            <w:r w:rsidRPr="00831DF1">
              <w:t xml:space="preserve"> Observation/Result </w:t>
            </w:r>
          </w:p>
        </w:tc>
      </w:tr>
      <w:tr w:rsidR="00C53F54" w:rsidRPr="00831DF1" w14:paraId="20E17C07" w14:textId="77777777" w:rsidTr="00C53F54">
        <w:trPr>
          <w:tblCellSpacing w:w="15" w:type="dxa"/>
        </w:trPr>
        <w:tc>
          <w:tcPr>
            <w:tcW w:w="0" w:type="auto"/>
            <w:vAlign w:val="center"/>
          </w:tcPr>
          <w:p w14:paraId="2C00419A" w14:textId="77777777" w:rsidR="00C53F54" w:rsidRPr="00831DF1" w:rsidRDefault="00C53F54" w:rsidP="00831DF1">
            <w:pPr>
              <w:pStyle w:val="TableEntry"/>
            </w:pPr>
            <w:r w:rsidRPr="00831DF1">
              <w:rPr>
                <w:b/>
                <w:bCs/>
              </w:rPr>
              <w:t>Optionality:</w:t>
            </w:r>
            <w:r w:rsidRPr="00831DF1">
              <w:t xml:space="preserve"> R </w:t>
            </w:r>
          </w:p>
        </w:tc>
      </w:tr>
      <w:tr w:rsidR="00C53F54" w:rsidRPr="00831DF1" w14:paraId="47286D3B" w14:textId="77777777" w:rsidTr="00C53F54">
        <w:trPr>
          <w:tblCellSpacing w:w="15" w:type="dxa"/>
        </w:trPr>
        <w:tc>
          <w:tcPr>
            <w:tcW w:w="0" w:type="auto"/>
            <w:vAlign w:val="center"/>
          </w:tcPr>
          <w:p w14:paraId="055FCC2C" w14:textId="77777777" w:rsidR="00C53F54" w:rsidRPr="00831DF1" w:rsidRDefault="00C53F54" w:rsidP="00831DF1">
            <w:pPr>
              <w:pStyle w:val="TableEntry"/>
            </w:pPr>
            <w:r w:rsidRPr="00831DF1">
              <w:rPr>
                <w:b/>
                <w:bCs/>
              </w:rPr>
              <w:t>Repeatable:</w:t>
            </w:r>
            <w:r w:rsidRPr="00831DF1">
              <w:t xml:space="preserve"> True </w:t>
            </w:r>
          </w:p>
        </w:tc>
      </w:tr>
      <w:tr w:rsidR="00C53F54" w:rsidRPr="00831DF1" w14:paraId="3327C01B" w14:textId="77777777" w:rsidTr="00C53F54">
        <w:trPr>
          <w:tblCellSpacing w:w="15" w:type="dxa"/>
        </w:trPr>
        <w:tc>
          <w:tcPr>
            <w:tcW w:w="0" w:type="auto"/>
            <w:vAlign w:val="center"/>
          </w:tcPr>
          <w:p w14:paraId="74F34194" w14:textId="77777777" w:rsidR="00C53F54" w:rsidRPr="00831DF1" w:rsidRDefault="00C53F54" w:rsidP="00831DF1">
            <w:pPr>
              <w:pStyle w:val="TableEntry"/>
            </w:pPr>
            <w:r w:rsidRPr="00831DF1">
              <w:rPr>
                <w:b/>
                <w:bCs/>
              </w:rPr>
              <w:t>Minimum:</w:t>
            </w:r>
            <w:r w:rsidRPr="00831DF1">
              <w:t xml:space="preserve"> 1 </w:t>
            </w:r>
          </w:p>
        </w:tc>
      </w:tr>
      <w:tr w:rsidR="00C53F54" w:rsidRPr="00831DF1" w14:paraId="3217C730" w14:textId="77777777" w:rsidTr="00C53F54">
        <w:trPr>
          <w:tblCellSpacing w:w="15" w:type="dxa"/>
        </w:trPr>
        <w:tc>
          <w:tcPr>
            <w:tcW w:w="0" w:type="auto"/>
            <w:vAlign w:val="center"/>
          </w:tcPr>
          <w:p w14:paraId="170190AC" w14:textId="77777777" w:rsidR="00C53F54" w:rsidRPr="00831DF1" w:rsidRDefault="00C53F54" w:rsidP="00831DF1">
            <w:pPr>
              <w:pStyle w:val="TableEntry"/>
            </w:pPr>
            <w:r w:rsidRPr="00831DF1">
              <w:rPr>
                <w:b/>
                <w:bCs/>
              </w:rPr>
              <w:t>Maximum:</w:t>
            </w:r>
            <w:r w:rsidRPr="00831DF1">
              <w:t xml:space="preserve"> * </w:t>
            </w:r>
          </w:p>
        </w:tc>
      </w:tr>
      <w:tr w:rsidR="00C53F54" w:rsidRPr="00831DF1" w14:paraId="46F96F11" w14:textId="77777777" w:rsidTr="00C53F54">
        <w:trPr>
          <w:tblCellSpacing w:w="15" w:type="dxa"/>
        </w:trPr>
        <w:tc>
          <w:tcPr>
            <w:tcW w:w="0" w:type="auto"/>
            <w:vAlign w:val="center"/>
          </w:tcPr>
          <w:p w14:paraId="554158D3" w14:textId="77777777" w:rsidR="00C53F54" w:rsidRPr="00831DF1" w:rsidRDefault="00C53F54" w:rsidP="00831DF1">
            <w:pPr>
              <w:pStyle w:val="TableEntry"/>
            </w:pPr>
            <w:r w:rsidRPr="00831DF1">
              <w:rPr>
                <w:b/>
                <w:bCs/>
              </w:rPr>
              <w:t>Reference:</w:t>
            </w:r>
            <w:r w:rsidRPr="00831DF1">
              <w:t xml:space="preserve"> 7.4.2 </w:t>
            </w:r>
          </w:p>
        </w:tc>
      </w:tr>
    </w:tbl>
    <w:p w14:paraId="6A26C5E6" w14:textId="77777777" w:rsidR="00C53F54" w:rsidRPr="00831DF1" w:rsidRDefault="00C53F54" w:rsidP="00831DF1">
      <w:pPr>
        <w:pStyle w:val="Heading4"/>
        <w:jc w:val="center"/>
        <w:rPr>
          <w:sz w:val="20"/>
          <w:szCs w:val="20"/>
        </w:rPr>
      </w:pPr>
      <w:r w:rsidRPr="00831DF1">
        <w:rPr>
          <w:shd w:val="clear" w:color="auto" w:fill="FFFFFF"/>
        </w:rPr>
        <w:t>Fields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00"/>
        <w:gridCol w:w="386"/>
        <w:gridCol w:w="483"/>
        <w:gridCol w:w="408"/>
        <w:gridCol w:w="395"/>
        <w:gridCol w:w="497"/>
        <w:gridCol w:w="401"/>
        <w:gridCol w:w="470"/>
        <w:gridCol w:w="467"/>
        <w:gridCol w:w="860"/>
        <w:gridCol w:w="1059"/>
        <w:gridCol w:w="1109"/>
        <w:gridCol w:w="909"/>
      </w:tblGrid>
      <w:tr w:rsidR="00C53F54" w:rsidRPr="00831DF1" w14:paraId="4786A574" w14:textId="77777777"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14:paraId="6C8309E1" w14:textId="77777777" w:rsidR="00C53F54" w:rsidRPr="00831DF1" w:rsidRDefault="00C53F54" w:rsidP="00831DF1">
            <w:pPr>
              <w:pStyle w:val="TableEntry"/>
              <w:rPr>
                <w:b/>
                <w:sz w:val="24"/>
                <w:szCs w:val="24"/>
              </w:rPr>
            </w:pPr>
            <w:r w:rsidRPr="00831DF1">
              <w:rPr>
                <w:b/>
              </w:rPr>
              <w:t xml:space="preserve">Name </w:t>
            </w:r>
          </w:p>
        </w:tc>
        <w:tc>
          <w:tcPr>
            <w:tcW w:w="197" w:type="pct"/>
            <w:tcBorders>
              <w:top w:val="outset" w:sz="6" w:space="0" w:color="auto"/>
              <w:left w:val="outset" w:sz="6" w:space="0" w:color="auto"/>
              <w:bottom w:val="outset" w:sz="6" w:space="0" w:color="auto"/>
              <w:right w:val="outset" w:sz="6" w:space="0" w:color="auto"/>
            </w:tcBorders>
            <w:vAlign w:val="center"/>
          </w:tcPr>
          <w:p w14:paraId="7A1EEA35" w14:textId="77777777" w:rsidR="00C53F54" w:rsidRPr="00831DF1" w:rsidRDefault="00C53F54" w:rsidP="00831DF1">
            <w:pPr>
              <w:pStyle w:val="TableEntry"/>
              <w:rPr>
                <w:b/>
                <w:sz w:val="24"/>
                <w:szCs w:val="24"/>
              </w:rPr>
            </w:pPr>
            <w:r w:rsidRPr="00831DF1">
              <w:rPr>
                <w:b/>
              </w:rPr>
              <w:t xml:space="preserve">Seq </w:t>
            </w:r>
          </w:p>
        </w:tc>
        <w:tc>
          <w:tcPr>
            <w:tcW w:w="256" w:type="pct"/>
            <w:tcBorders>
              <w:top w:val="outset" w:sz="6" w:space="0" w:color="auto"/>
              <w:left w:val="outset" w:sz="6" w:space="0" w:color="auto"/>
              <w:bottom w:val="outset" w:sz="6" w:space="0" w:color="auto"/>
              <w:right w:val="outset" w:sz="6" w:space="0" w:color="auto"/>
            </w:tcBorders>
            <w:vAlign w:val="center"/>
          </w:tcPr>
          <w:p w14:paraId="0F0BDBA2" w14:textId="77777777" w:rsidR="00C53F54" w:rsidRPr="00831DF1" w:rsidRDefault="00C53F54" w:rsidP="00831DF1">
            <w:pPr>
              <w:pStyle w:val="TableEntry"/>
              <w:rPr>
                <w:b/>
                <w:sz w:val="24"/>
                <w:szCs w:val="24"/>
              </w:rPr>
            </w:pPr>
            <w:r w:rsidRPr="00831DF1">
              <w:rPr>
                <w:b/>
              </w:rPr>
              <w:t xml:space="preserve">DT </w:t>
            </w:r>
          </w:p>
        </w:tc>
        <w:tc>
          <w:tcPr>
            <w:tcW w:w="209" w:type="pct"/>
            <w:tcBorders>
              <w:top w:val="outset" w:sz="6" w:space="0" w:color="auto"/>
              <w:left w:val="outset" w:sz="6" w:space="0" w:color="auto"/>
              <w:bottom w:val="outset" w:sz="6" w:space="0" w:color="auto"/>
              <w:right w:val="outset" w:sz="6" w:space="0" w:color="auto"/>
            </w:tcBorders>
            <w:vAlign w:val="center"/>
          </w:tcPr>
          <w:p w14:paraId="54F58A60" w14:textId="77777777" w:rsidR="00C53F54" w:rsidRPr="00831DF1" w:rsidRDefault="00C53F54" w:rsidP="00831DF1">
            <w:pPr>
              <w:pStyle w:val="TableEntry"/>
              <w:rPr>
                <w:b/>
                <w:sz w:val="24"/>
                <w:szCs w:val="24"/>
              </w:rPr>
            </w:pPr>
            <w:r w:rsidRPr="00831DF1">
              <w:rPr>
                <w:b/>
              </w:rPr>
              <w:t xml:space="preserve">Len </w:t>
            </w:r>
          </w:p>
        </w:tc>
        <w:tc>
          <w:tcPr>
            <w:tcW w:w="209" w:type="pct"/>
            <w:tcBorders>
              <w:top w:val="outset" w:sz="6" w:space="0" w:color="auto"/>
              <w:left w:val="outset" w:sz="6" w:space="0" w:color="auto"/>
              <w:bottom w:val="outset" w:sz="6" w:space="0" w:color="auto"/>
              <w:right w:val="outset" w:sz="6" w:space="0" w:color="auto"/>
            </w:tcBorders>
            <w:vAlign w:val="center"/>
          </w:tcPr>
          <w:p w14:paraId="6ACA6B60" w14:textId="77777777" w:rsidR="00C53F54" w:rsidRPr="00831DF1" w:rsidRDefault="00C53F54" w:rsidP="00831DF1">
            <w:pPr>
              <w:pStyle w:val="TableEntry"/>
              <w:rPr>
                <w:b/>
                <w:sz w:val="18"/>
                <w:szCs w:val="18"/>
              </w:rPr>
            </w:pPr>
            <w:r w:rsidRPr="00831DF1">
              <w:rPr>
                <w:b/>
                <w:sz w:val="18"/>
                <w:szCs w:val="18"/>
              </w:rPr>
              <w:t xml:space="preserve">Opt </w:t>
            </w:r>
          </w:p>
        </w:tc>
        <w:tc>
          <w:tcPr>
            <w:tcW w:w="256" w:type="pct"/>
            <w:tcBorders>
              <w:top w:val="outset" w:sz="6" w:space="0" w:color="auto"/>
              <w:left w:val="outset" w:sz="6" w:space="0" w:color="auto"/>
              <w:bottom w:val="outset" w:sz="6" w:space="0" w:color="auto"/>
              <w:right w:val="outset" w:sz="6" w:space="0" w:color="auto"/>
            </w:tcBorders>
            <w:vAlign w:val="center"/>
          </w:tcPr>
          <w:p w14:paraId="72862E4B" w14:textId="77777777" w:rsidR="00C53F54" w:rsidRPr="00831DF1" w:rsidRDefault="00C53F54" w:rsidP="00831DF1">
            <w:pPr>
              <w:pStyle w:val="TableEntry"/>
              <w:rPr>
                <w:b/>
                <w:sz w:val="24"/>
                <w:szCs w:val="24"/>
              </w:rPr>
            </w:pPr>
            <w:r w:rsidRPr="00831DF1">
              <w:rPr>
                <w:b/>
              </w:rPr>
              <w:t xml:space="preserve">Rep </w:t>
            </w:r>
          </w:p>
        </w:tc>
        <w:tc>
          <w:tcPr>
            <w:tcW w:w="212" w:type="pct"/>
            <w:tcBorders>
              <w:top w:val="outset" w:sz="6" w:space="0" w:color="auto"/>
              <w:left w:val="outset" w:sz="6" w:space="0" w:color="auto"/>
              <w:bottom w:val="outset" w:sz="6" w:space="0" w:color="auto"/>
              <w:right w:val="outset" w:sz="6" w:space="0" w:color="auto"/>
            </w:tcBorders>
            <w:vAlign w:val="center"/>
          </w:tcPr>
          <w:p w14:paraId="20AAED28" w14:textId="77777777" w:rsidR="00C53F54" w:rsidRPr="00831DF1" w:rsidRDefault="00C53F54" w:rsidP="00831DF1">
            <w:pPr>
              <w:pStyle w:val="TableEntry"/>
              <w:rPr>
                <w:b/>
                <w:sz w:val="18"/>
                <w:szCs w:val="18"/>
              </w:rPr>
            </w:pPr>
            <w:r w:rsidRPr="00831DF1">
              <w:rPr>
                <w:b/>
                <w:sz w:val="18"/>
                <w:szCs w:val="18"/>
              </w:rPr>
              <w:t xml:space="preserve">Min </w:t>
            </w:r>
          </w:p>
        </w:tc>
        <w:tc>
          <w:tcPr>
            <w:tcW w:w="249" w:type="pct"/>
            <w:tcBorders>
              <w:top w:val="outset" w:sz="6" w:space="0" w:color="auto"/>
              <w:left w:val="outset" w:sz="6" w:space="0" w:color="auto"/>
              <w:bottom w:val="outset" w:sz="6" w:space="0" w:color="auto"/>
              <w:right w:val="outset" w:sz="6" w:space="0" w:color="auto"/>
            </w:tcBorders>
            <w:vAlign w:val="center"/>
          </w:tcPr>
          <w:p w14:paraId="5858DF63" w14:textId="77777777" w:rsidR="00C53F54" w:rsidRPr="00831DF1" w:rsidRDefault="00C53F54" w:rsidP="00831DF1">
            <w:pPr>
              <w:pStyle w:val="TableEntry"/>
              <w:rPr>
                <w:b/>
                <w:sz w:val="24"/>
                <w:szCs w:val="24"/>
              </w:rPr>
            </w:pPr>
            <w:r w:rsidRPr="00831DF1">
              <w:rPr>
                <w:b/>
              </w:rPr>
              <w:t xml:space="preserve">Max </w:t>
            </w:r>
          </w:p>
        </w:tc>
        <w:tc>
          <w:tcPr>
            <w:tcW w:w="248" w:type="pct"/>
            <w:tcBorders>
              <w:top w:val="outset" w:sz="6" w:space="0" w:color="auto"/>
              <w:left w:val="outset" w:sz="6" w:space="0" w:color="auto"/>
              <w:bottom w:val="outset" w:sz="6" w:space="0" w:color="auto"/>
              <w:right w:val="outset" w:sz="6" w:space="0" w:color="auto"/>
            </w:tcBorders>
            <w:vAlign w:val="center"/>
          </w:tcPr>
          <w:p w14:paraId="647EBA38" w14:textId="77777777" w:rsidR="00C53F54" w:rsidRPr="00831DF1" w:rsidRDefault="00C53F54" w:rsidP="00831DF1">
            <w:pPr>
              <w:pStyle w:val="TableEntry"/>
              <w:rPr>
                <w:b/>
                <w:sz w:val="24"/>
                <w:szCs w:val="24"/>
              </w:rPr>
            </w:pPr>
            <w:r w:rsidRPr="00831DF1">
              <w:rPr>
                <w:b/>
              </w:rPr>
              <w:t xml:space="preserve">Tbl </w:t>
            </w:r>
          </w:p>
        </w:tc>
        <w:tc>
          <w:tcPr>
            <w:tcW w:w="461" w:type="pct"/>
            <w:tcBorders>
              <w:top w:val="outset" w:sz="6" w:space="0" w:color="auto"/>
              <w:left w:val="outset" w:sz="6" w:space="0" w:color="auto"/>
              <w:bottom w:val="outset" w:sz="6" w:space="0" w:color="auto"/>
              <w:right w:val="outset" w:sz="6" w:space="0" w:color="auto"/>
            </w:tcBorders>
            <w:vAlign w:val="center"/>
          </w:tcPr>
          <w:p w14:paraId="6CBAEDB4" w14:textId="77777777" w:rsidR="00C53F54" w:rsidRPr="00831DF1" w:rsidRDefault="00C53F54" w:rsidP="00831DF1">
            <w:pPr>
              <w:pStyle w:val="TableEntry"/>
              <w:rPr>
                <w:b/>
                <w:sz w:val="18"/>
                <w:szCs w:val="18"/>
              </w:rPr>
            </w:pPr>
            <w:r w:rsidRPr="00831DF1">
              <w:rPr>
                <w:b/>
                <w:sz w:val="18"/>
                <w:szCs w:val="18"/>
              </w:rPr>
              <w:t xml:space="preserve">Predicate </w:t>
            </w:r>
          </w:p>
        </w:tc>
        <w:tc>
          <w:tcPr>
            <w:tcW w:w="497" w:type="pct"/>
            <w:tcBorders>
              <w:top w:val="outset" w:sz="6" w:space="0" w:color="auto"/>
              <w:left w:val="outset" w:sz="6" w:space="0" w:color="auto"/>
              <w:bottom w:val="outset" w:sz="6" w:space="0" w:color="auto"/>
              <w:right w:val="outset" w:sz="6" w:space="0" w:color="auto"/>
            </w:tcBorders>
            <w:vAlign w:val="center"/>
          </w:tcPr>
          <w:p w14:paraId="5A3DF9CA" w14:textId="77777777" w:rsidR="00C53F54" w:rsidRPr="00831DF1" w:rsidRDefault="00C53F54" w:rsidP="00831DF1">
            <w:pPr>
              <w:pStyle w:val="TableEntry"/>
              <w:rPr>
                <w:b/>
                <w:sz w:val="24"/>
                <w:szCs w:val="24"/>
              </w:rPr>
            </w:pPr>
            <w:r w:rsidRPr="00831DF1">
              <w:rPr>
                <w:b/>
              </w:rPr>
              <w:t xml:space="preserve">Fixed Val </w:t>
            </w:r>
          </w:p>
        </w:tc>
        <w:tc>
          <w:tcPr>
            <w:tcW w:w="596" w:type="pct"/>
            <w:tcBorders>
              <w:top w:val="outset" w:sz="6" w:space="0" w:color="auto"/>
              <w:left w:val="outset" w:sz="6" w:space="0" w:color="auto"/>
              <w:bottom w:val="outset" w:sz="6" w:space="0" w:color="auto"/>
              <w:right w:val="outset" w:sz="6" w:space="0" w:color="auto"/>
            </w:tcBorders>
            <w:vAlign w:val="center"/>
          </w:tcPr>
          <w:p w14:paraId="16A4ADB3" w14:textId="77777777" w:rsidR="00C53F54" w:rsidRPr="00831DF1" w:rsidRDefault="00C53F54" w:rsidP="00831DF1">
            <w:pPr>
              <w:pStyle w:val="TableEntry"/>
              <w:rPr>
                <w:b/>
                <w:sz w:val="24"/>
                <w:szCs w:val="24"/>
              </w:rPr>
            </w:pPr>
            <w:r w:rsidRPr="00831DF1">
              <w:rPr>
                <w:b/>
              </w:rPr>
              <w:t xml:space="preserve">Ex Val </w:t>
            </w:r>
          </w:p>
        </w:tc>
        <w:tc>
          <w:tcPr>
            <w:tcW w:w="484" w:type="pct"/>
            <w:tcBorders>
              <w:top w:val="outset" w:sz="6" w:space="0" w:color="auto"/>
              <w:left w:val="outset" w:sz="6" w:space="0" w:color="auto"/>
              <w:bottom w:val="outset" w:sz="6" w:space="0" w:color="auto"/>
              <w:right w:val="outset" w:sz="6" w:space="0" w:color="auto"/>
            </w:tcBorders>
            <w:vAlign w:val="center"/>
          </w:tcPr>
          <w:p w14:paraId="46A87468" w14:textId="77777777" w:rsidR="00C53F54" w:rsidRPr="00831DF1" w:rsidRDefault="00C53F54" w:rsidP="00831DF1">
            <w:pPr>
              <w:pStyle w:val="TableEntry"/>
              <w:rPr>
                <w:b/>
                <w:sz w:val="18"/>
                <w:szCs w:val="18"/>
              </w:rPr>
            </w:pPr>
            <w:r w:rsidRPr="00831DF1">
              <w:rPr>
                <w:b/>
                <w:sz w:val="18"/>
                <w:szCs w:val="18"/>
              </w:rPr>
              <w:t xml:space="preserve">Reference </w:t>
            </w:r>
          </w:p>
        </w:tc>
      </w:tr>
      <w:tr w:rsidR="00C53F54" w:rsidRPr="00831DF1" w14:paraId="2DAD48F8" w14:textId="77777777"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14:paraId="13862DA8" w14:textId="77777777" w:rsidR="00C53F54" w:rsidRPr="00831DF1" w:rsidRDefault="00C53F54" w:rsidP="00831DF1">
            <w:pPr>
              <w:pStyle w:val="TableEntry"/>
              <w:rPr>
                <w:sz w:val="24"/>
                <w:szCs w:val="24"/>
              </w:rPr>
            </w:pPr>
            <w:r w:rsidRPr="00831DF1">
              <w:rPr>
                <w:color w:val="FFFFFF"/>
              </w:rPr>
              <w:t> </w:t>
            </w:r>
            <w:r w:rsidRPr="00831DF1">
              <w:t xml:space="preserve"> Set ID - OBX </w:t>
            </w:r>
          </w:p>
        </w:tc>
        <w:tc>
          <w:tcPr>
            <w:tcW w:w="197" w:type="pct"/>
            <w:tcBorders>
              <w:top w:val="outset" w:sz="6" w:space="0" w:color="auto"/>
              <w:left w:val="outset" w:sz="6" w:space="0" w:color="auto"/>
              <w:bottom w:val="outset" w:sz="6" w:space="0" w:color="auto"/>
              <w:right w:val="outset" w:sz="6" w:space="0" w:color="auto"/>
            </w:tcBorders>
            <w:vAlign w:val="center"/>
          </w:tcPr>
          <w:p w14:paraId="1D9249B2"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14:paraId="1021E5F8" w14:textId="77777777" w:rsidR="00C53F54" w:rsidRPr="00831DF1" w:rsidRDefault="00C53F54" w:rsidP="00831DF1">
            <w:pPr>
              <w:pStyle w:val="TableEntry"/>
              <w:rPr>
                <w:sz w:val="24"/>
                <w:szCs w:val="24"/>
              </w:rPr>
            </w:pPr>
            <w:r w:rsidRPr="00831DF1">
              <w:rPr>
                <w:color w:val="FFFFFF"/>
              </w:rPr>
              <w:t> </w:t>
            </w:r>
            <w:r w:rsidRPr="00831DF1">
              <w:t xml:space="preserve"> SI </w:t>
            </w:r>
          </w:p>
        </w:tc>
        <w:tc>
          <w:tcPr>
            <w:tcW w:w="209" w:type="pct"/>
            <w:tcBorders>
              <w:top w:val="outset" w:sz="6" w:space="0" w:color="auto"/>
              <w:left w:val="outset" w:sz="6" w:space="0" w:color="auto"/>
              <w:bottom w:val="outset" w:sz="6" w:space="0" w:color="auto"/>
              <w:right w:val="outset" w:sz="6" w:space="0" w:color="auto"/>
            </w:tcBorders>
            <w:vAlign w:val="center"/>
          </w:tcPr>
          <w:p w14:paraId="7F800653"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209" w:type="pct"/>
            <w:tcBorders>
              <w:top w:val="outset" w:sz="6" w:space="0" w:color="auto"/>
              <w:left w:val="outset" w:sz="6" w:space="0" w:color="auto"/>
              <w:bottom w:val="outset" w:sz="6" w:space="0" w:color="auto"/>
              <w:right w:val="outset" w:sz="6" w:space="0" w:color="auto"/>
            </w:tcBorders>
            <w:vAlign w:val="center"/>
          </w:tcPr>
          <w:p w14:paraId="6D7F96EF" w14:textId="77777777" w:rsidR="00C53F54" w:rsidRPr="00831DF1" w:rsidRDefault="00C53F54"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14:paraId="52CE4788" w14:textId="77777777" w:rsidR="00C53F54" w:rsidRPr="00831DF1" w:rsidRDefault="00C53F54" w:rsidP="00831DF1">
            <w:pPr>
              <w:pStyle w:val="TableEntry"/>
              <w:rPr>
                <w:sz w:val="24"/>
                <w:szCs w:val="24"/>
              </w:rPr>
            </w:pPr>
            <w:r w:rsidRPr="00831DF1">
              <w:t xml:space="preserve">False </w:t>
            </w:r>
          </w:p>
        </w:tc>
        <w:tc>
          <w:tcPr>
            <w:tcW w:w="212" w:type="pct"/>
            <w:tcBorders>
              <w:top w:val="outset" w:sz="6" w:space="0" w:color="auto"/>
              <w:left w:val="outset" w:sz="6" w:space="0" w:color="auto"/>
              <w:bottom w:val="outset" w:sz="6" w:space="0" w:color="auto"/>
              <w:right w:val="outset" w:sz="6" w:space="0" w:color="auto"/>
            </w:tcBorders>
            <w:vAlign w:val="center"/>
          </w:tcPr>
          <w:p w14:paraId="4E9B1E39"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9" w:type="pct"/>
            <w:tcBorders>
              <w:top w:val="outset" w:sz="6" w:space="0" w:color="auto"/>
              <w:left w:val="outset" w:sz="6" w:space="0" w:color="auto"/>
              <w:bottom w:val="outset" w:sz="6" w:space="0" w:color="auto"/>
              <w:right w:val="outset" w:sz="6" w:space="0" w:color="auto"/>
            </w:tcBorders>
            <w:vAlign w:val="center"/>
          </w:tcPr>
          <w:p w14:paraId="2FE3472D"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14:paraId="3D2E545A"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3566D3B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vAlign w:val="center"/>
          </w:tcPr>
          <w:p w14:paraId="44D4F73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vAlign w:val="center"/>
          </w:tcPr>
          <w:p w14:paraId="391CA364"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484" w:type="pct"/>
            <w:tcBorders>
              <w:top w:val="outset" w:sz="6" w:space="0" w:color="auto"/>
              <w:left w:val="outset" w:sz="6" w:space="0" w:color="auto"/>
              <w:bottom w:val="outset" w:sz="6" w:space="0" w:color="auto"/>
              <w:right w:val="outset" w:sz="6" w:space="0" w:color="auto"/>
            </w:tcBorders>
            <w:vAlign w:val="center"/>
          </w:tcPr>
          <w:p w14:paraId="1AB505D4" w14:textId="77777777" w:rsidR="00C53F54" w:rsidRPr="00831DF1" w:rsidRDefault="00C53F54" w:rsidP="00831DF1">
            <w:pPr>
              <w:pStyle w:val="TableEntry"/>
              <w:rPr>
                <w:sz w:val="24"/>
                <w:szCs w:val="24"/>
              </w:rPr>
            </w:pPr>
            <w:r w:rsidRPr="00831DF1">
              <w:rPr>
                <w:color w:val="FFFFFF"/>
              </w:rPr>
              <w:t> </w:t>
            </w:r>
            <w:r w:rsidRPr="00831DF1">
              <w:t xml:space="preserve"> 7.4.2.1 </w:t>
            </w:r>
          </w:p>
        </w:tc>
      </w:tr>
      <w:tr w:rsidR="00C53F54" w:rsidRPr="00831DF1" w14:paraId="33BEDCB9" w14:textId="77777777" w:rsidTr="00A67C33">
        <w:trPr>
          <w:trHeight w:val="75"/>
          <w:tblCellSpacing w:w="7" w:type="dxa"/>
        </w:trPr>
        <w:tc>
          <w:tcPr>
            <w:tcW w:w="3890" w:type="pct"/>
            <w:gridSpan w:val="11"/>
            <w:tcBorders>
              <w:top w:val="nil"/>
              <w:left w:val="nil"/>
              <w:bottom w:val="nil"/>
              <w:right w:val="nil"/>
            </w:tcBorders>
            <w:shd w:val="clear" w:color="auto" w:fill="FFFFFF"/>
            <w:vAlign w:val="center"/>
          </w:tcPr>
          <w:p w14:paraId="6BD51959"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693A6191" w14:textId="77777777" w:rsidR="00C53F54" w:rsidRPr="00831DF1" w:rsidRDefault="00C53F54" w:rsidP="00831DF1">
            <w:pPr>
              <w:pStyle w:val="TableEntry"/>
            </w:pPr>
          </w:p>
        </w:tc>
        <w:tc>
          <w:tcPr>
            <w:tcW w:w="0" w:type="auto"/>
            <w:shd w:val="clear" w:color="auto" w:fill="FFFFFF"/>
            <w:vAlign w:val="center"/>
          </w:tcPr>
          <w:p w14:paraId="7FBDE9CA" w14:textId="77777777" w:rsidR="00C53F54" w:rsidRPr="00831DF1" w:rsidRDefault="00C53F54" w:rsidP="00831DF1">
            <w:pPr>
              <w:pStyle w:val="TableEntry"/>
            </w:pPr>
          </w:p>
        </w:tc>
      </w:tr>
      <w:tr w:rsidR="00C53F54" w:rsidRPr="00831DF1" w14:paraId="19B12A4E" w14:textId="77777777" w:rsidTr="00A67C33">
        <w:trPr>
          <w:trHeight w:val="75"/>
          <w:tblCellSpacing w:w="7" w:type="dxa"/>
        </w:trPr>
        <w:tc>
          <w:tcPr>
            <w:tcW w:w="3890" w:type="pct"/>
            <w:gridSpan w:val="11"/>
            <w:tcBorders>
              <w:top w:val="nil"/>
              <w:left w:val="nil"/>
              <w:bottom w:val="nil"/>
              <w:right w:val="nil"/>
            </w:tcBorders>
            <w:shd w:val="clear" w:color="auto" w:fill="FFFFFF"/>
            <w:vAlign w:val="center"/>
          </w:tcPr>
          <w:p w14:paraId="3C26863D" w14:textId="77777777" w:rsidR="00C53F54" w:rsidRPr="00831DF1" w:rsidRDefault="00C53F54" w:rsidP="00831DF1">
            <w:pPr>
              <w:pStyle w:val="TableEntry"/>
              <w:rPr>
                <w:sz w:val="24"/>
                <w:szCs w:val="24"/>
              </w:rPr>
            </w:pPr>
            <w:r w:rsidRPr="00831DF1">
              <w:rPr>
                <w:color w:val="00FFFF"/>
              </w:rPr>
              <w:t> </w:t>
            </w:r>
            <w:r w:rsidRPr="00831DF1">
              <w:t xml:space="preserve"> This field contains the sequence number. For compatibility with ASTM. </w:t>
            </w:r>
          </w:p>
        </w:tc>
        <w:tc>
          <w:tcPr>
            <w:tcW w:w="0" w:type="auto"/>
            <w:shd w:val="clear" w:color="auto" w:fill="FFFFFF"/>
            <w:vAlign w:val="center"/>
          </w:tcPr>
          <w:p w14:paraId="2CF8B49E" w14:textId="77777777" w:rsidR="00C53F54" w:rsidRPr="00831DF1" w:rsidRDefault="00C53F54" w:rsidP="00831DF1">
            <w:pPr>
              <w:pStyle w:val="TableEntry"/>
            </w:pPr>
          </w:p>
        </w:tc>
        <w:tc>
          <w:tcPr>
            <w:tcW w:w="0" w:type="auto"/>
            <w:shd w:val="clear" w:color="auto" w:fill="FFFFFF"/>
            <w:vAlign w:val="center"/>
          </w:tcPr>
          <w:p w14:paraId="5C35DECC" w14:textId="77777777" w:rsidR="00C53F54" w:rsidRPr="00831DF1" w:rsidRDefault="00C53F54" w:rsidP="00831DF1">
            <w:pPr>
              <w:pStyle w:val="TableEntry"/>
            </w:pPr>
          </w:p>
        </w:tc>
      </w:tr>
      <w:tr w:rsidR="00C53F54" w:rsidRPr="00831DF1" w14:paraId="43E22457" w14:textId="77777777"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14:paraId="3CB09EEB" w14:textId="77777777" w:rsidR="00C53F54" w:rsidRPr="00831DF1" w:rsidRDefault="00C53F54" w:rsidP="00831DF1">
            <w:pPr>
              <w:pStyle w:val="TableEntry"/>
              <w:rPr>
                <w:sz w:val="24"/>
                <w:szCs w:val="24"/>
              </w:rPr>
            </w:pPr>
            <w:r w:rsidRPr="00831DF1">
              <w:rPr>
                <w:color w:val="FFFFFF"/>
              </w:rPr>
              <w:t> </w:t>
            </w:r>
            <w:r w:rsidRPr="00831DF1">
              <w:t xml:space="preserve"> Value Type </w:t>
            </w:r>
          </w:p>
        </w:tc>
        <w:tc>
          <w:tcPr>
            <w:tcW w:w="197" w:type="pct"/>
            <w:tcBorders>
              <w:top w:val="outset" w:sz="6" w:space="0" w:color="auto"/>
              <w:left w:val="outset" w:sz="6" w:space="0" w:color="auto"/>
              <w:bottom w:val="outset" w:sz="6" w:space="0" w:color="auto"/>
              <w:right w:val="outset" w:sz="6" w:space="0" w:color="auto"/>
            </w:tcBorders>
            <w:vAlign w:val="center"/>
          </w:tcPr>
          <w:p w14:paraId="5ECD7A21"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vAlign w:val="center"/>
          </w:tcPr>
          <w:p w14:paraId="0BD33F40"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vAlign w:val="center"/>
          </w:tcPr>
          <w:p w14:paraId="422E2602"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09" w:type="pct"/>
            <w:tcBorders>
              <w:top w:val="outset" w:sz="6" w:space="0" w:color="auto"/>
              <w:left w:val="outset" w:sz="6" w:space="0" w:color="auto"/>
              <w:bottom w:val="outset" w:sz="6" w:space="0" w:color="auto"/>
              <w:right w:val="outset" w:sz="6" w:space="0" w:color="auto"/>
            </w:tcBorders>
            <w:vAlign w:val="center"/>
          </w:tcPr>
          <w:p w14:paraId="7F74F78F" w14:textId="77777777" w:rsidR="00C53F54" w:rsidRPr="00831DF1" w:rsidRDefault="00C53F54"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14:paraId="454A2B2D" w14:textId="77777777" w:rsidR="00C53F54" w:rsidRPr="00831DF1" w:rsidRDefault="00C53F54" w:rsidP="00831DF1">
            <w:pPr>
              <w:pStyle w:val="TableEntry"/>
              <w:rPr>
                <w:sz w:val="24"/>
                <w:szCs w:val="24"/>
              </w:rPr>
            </w:pPr>
            <w:r w:rsidRPr="00831DF1">
              <w:t xml:space="preserve">False </w:t>
            </w:r>
          </w:p>
        </w:tc>
        <w:tc>
          <w:tcPr>
            <w:tcW w:w="212" w:type="pct"/>
            <w:tcBorders>
              <w:top w:val="outset" w:sz="6" w:space="0" w:color="auto"/>
              <w:left w:val="outset" w:sz="6" w:space="0" w:color="auto"/>
              <w:bottom w:val="outset" w:sz="6" w:space="0" w:color="auto"/>
              <w:right w:val="outset" w:sz="6" w:space="0" w:color="auto"/>
            </w:tcBorders>
            <w:vAlign w:val="center"/>
          </w:tcPr>
          <w:p w14:paraId="49672B7F"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9" w:type="pct"/>
            <w:tcBorders>
              <w:top w:val="outset" w:sz="6" w:space="0" w:color="auto"/>
              <w:left w:val="outset" w:sz="6" w:space="0" w:color="auto"/>
              <w:bottom w:val="outset" w:sz="6" w:space="0" w:color="auto"/>
              <w:right w:val="outset" w:sz="6" w:space="0" w:color="auto"/>
            </w:tcBorders>
            <w:vAlign w:val="center"/>
          </w:tcPr>
          <w:p w14:paraId="15FC9249"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14:paraId="1584CA9F" w14:textId="77777777" w:rsidR="00C53F54" w:rsidRPr="00831DF1" w:rsidRDefault="00C53F54" w:rsidP="00831DF1">
            <w:pPr>
              <w:pStyle w:val="TableEntry"/>
              <w:rPr>
                <w:sz w:val="18"/>
                <w:szCs w:val="18"/>
              </w:rPr>
            </w:pPr>
            <w:r w:rsidRPr="00831DF1">
              <w:rPr>
                <w:sz w:val="18"/>
                <w:szCs w:val="18"/>
              </w:rPr>
              <w:t xml:space="preserve">0125 </w:t>
            </w:r>
          </w:p>
        </w:tc>
        <w:tc>
          <w:tcPr>
            <w:tcW w:w="461" w:type="pct"/>
            <w:tcBorders>
              <w:top w:val="outset" w:sz="6" w:space="0" w:color="auto"/>
              <w:left w:val="outset" w:sz="6" w:space="0" w:color="auto"/>
              <w:bottom w:val="outset" w:sz="6" w:space="0" w:color="auto"/>
              <w:right w:val="outset" w:sz="6" w:space="0" w:color="auto"/>
            </w:tcBorders>
            <w:vAlign w:val="center"/>
          </w:tcPr>
          <w:p w14:paraId="225DEFE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vAlign w:val="center"/>
          </w:tcPr>
          <w:p w14:paraId="08C96F5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vAlign w:val="center"/>
          </w:tcPr>
          <w:p w14:paraId="32C0870A" w14:textId="77777777" w:rsidR="00C53F54" w:rsidRPr="00831DF1" w:rsidRDefault="00C53F54" w:rsidP="00831DF1">
            <w:pPr>
              <w:pStyle w:val="TableEntry"/>
              <w:rPr>
                <w:sz w:val="24"/>
                <w:szCs w:val="24"/>
              </w:rPr>
            </w:pPr>
            <w:r w:rsidRPr="00831DF1">
              <w:rPr>
                <w:color w:val="FFFFFF"/>
              </w:rPr>
              <w:t> </w:t>
            </w:r>
            <w:r w:rsidRPr="00831DF1">
              <w:t xml:space="preserve"> TX </w:t>
            </w:r>
          </w:p>
        </w:tc>
        <w:tc>
          <w:tcPr>
            <w:tcW w:w="484" w:type="pct"/>
            <w:tcBorders>
              <w:top w:val="outset" w:sz="6" w:space="0" w:color="auto"/>
              <w:left w:val="outset" w:sz="6" w:space="0" w:color="auto"/>
              <w:bottom w:val="outset" w:sz="6" w:space="0" w:color="auto"/>
              <w:right w:val="outset" w:sz="6" w:space="0" w:color="auto"/>
            </w:tcBorders>
            <w:vAlign w:val="center"/>
          </w:tcPr>
          <w:p w14:paraId="1F0953D7" w14:textId="77777777" w:rsidR="00C53F54" w:rsidRPr="00831DF1" w:rsidRDefault="00C53F54" w:rsidP="00831DF1">
            <w:pPr>
              <w:pStyle w:val="TableEntry"/>
              <w:rPr>
                <w:sz w:val="24"/>
                <w:szCs w:val="24"/>
              </w:rPr>
            </w:pPr>
            <w:r w:rsidRPr="00831DF1">
              <w:rPr>
                <w:color w:val="FFFFFF"/>
              </w:rPr>
              <w:t> </w:t>
            </w:r>
            <w:r w:rsidRPr="00831DF1">
              <w:t xml:space="preserve"> 7.4.2.2 </w:t>
            </w:r>
          </w:p>
        </w:tc>
      </w:tr>
      <w:tr w:rsidR="00C53F54" w:rsidRPr="00831DF1" w14:paraId="3966CFCC" w14:textId="77777777" w:rsidTr="00A67C33">
        <w:trPr>
          <w:trHeight w:val="75"/>
          <w:tblCellSpacing w:w="7" w:type="dxa"/>
        </w:trPr>
        <w:tc>
          <w:tcPr>
            <w:tcW w:w="3890" w:type="pct"/>
            <w:gridSpan w:val="11"/>
            <w:tcBorders>
              <w:top w:val="nil"/>
              <w:left w:val="nil"/>
              <w:bottom w:val="nil"/>
              <w:right w:val="nil"/>
            </w:tcBorders>
            <w:shd w:val="clear" w:color="auto" w:fill="FFFFFF"/>
            <w:vAlign w:val="center"/>
          </w:tcPr>
          <w:p w14:paraId="5598F126"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67682CF2" w14:textId="77777777" w:rsidR="00C53F54" w:rsidRPr="00831DF1" w:rsidRDefault="00C53F54" w:rsidP="00831DF1">
            <w:pPr>
              <w:pStyle w:val="TableEntry"/>
            </w:pPr>
          </w:p>
        </w:tc>
        <w:tc>
          <w:tcPr>
            <w:tcW w:w="0" w:type="auto"/>
            <w:shd w:val="clear" w:color="auto" w:fill="FFFFFF"/>
            <w:vAlign w:val="center"/>
          </w:tcPr>
          <w:p w14:paraId="22914091" w14:textId="77777777" w:rsidR="00C53F54" w:rsidRPr="00831DF1" w:rsidRDefault="00C53F54" w:rsidP="00831DF1">
            <w:pPr>
              <w:pStyle w:val="TableEntry"/>
            </w:pPr>
          </w:p>
        </w:tc>
      </w:tr>
      <w:tr w:rsidR="00C53F54" w:rsidRPr="00831DF1" w14:paraId="6DB3EA37" w14:textId="77777777" w:rsidTr="00A67C33">
        <w:trPr>
          <w:trHeight w:val="75"/>
          <w:tblCellSpacing w:w="7" w:type="dxa"/>
        </w:trPr>
        <w:tc>
          <w:tcPr>
            <w:tcW w:w="3890" w:type="pct"/>
            <w:gridSpan w:val="11"/>
            <w:tcBorders>
              <w:top w:val="nil"/>
              <w:left w:val="nil"/>
              <w:bottom w:val="nil"/>
              <w:right w:val="nil"/>
            </w:tcBorders>
            <w:shd w:val="clear" w:color="auto" w:fill="FFFFFF"/>
            <w:vAlign w:val="center"/>
          </w:tcPr>
          <w:p w14:paraId="383E85C6" w14:textId="77777777" w:rsidR="00C53F54" w:rsidRPr="00831DF1" w:rsidRDefault="00C53F54" w:rsidP="00831DF1">
            <w:pPr>
              <w:pStyle w:val="TableEntry"/>
              <w:rPr>
                <w:sz w:val="24"/>
                <w:szCs w:val="24"/>
              </w:rPr>
            </w:pPr>
            <w:r w:rsidRPr="00831DF1">
              <w:rPr>
                <w:color w:val="00FFFF"/>
              </w:rPr>
              <w:t> </w:t>
            </w:r>
            <w:r w:rsidRPr="00831DF1">
              <w:t xml:space="preserve"> TX is the only allowed valued and is used to send large amounts of text. In the TX data type, the repeat delimiter can only be used to identify paragraph breaks. </w:t>
            </w:r>
          </w:p>
        </w:tc>
        <w:tc>
          <w:tcPr>
            <w:tcW w:w="0" w:type="auto"/>
            <w:shd w:val="clear" w:color="auto" w:fill="FFFFFF"/>
            <w:vAlign w:val="center"/>
          </w:tcPr>
          <w:p w14:paraId="519ECD67" w14:textId="77777777" w:rsidR="00C53F54" w:rsidRPr="00831DF1" w:rsidRDefault="00C53F54" w:rsidP="00831DF1">
            <w:pPr>
              <w:pStyle w:val="TableEntry"/>
            </w:pPr>
          </w:p>
        </w:tc>
        <w:tc>
          <w:tcPr>
            <w:tcW w:w="0" w:type="auto"/>
            <w:shd w:val="clear" w:color="auto" w:fill="FFFFFF"/>
            <w:vAlign w:val="center"/>
          </w:tcPr>
          <w:p w14:paraId="543AC567" w14:textId="77777777" w:rsidR="00C53F54" w:rsidRPr="00831DF1" w:rsidRDefault="00C53F54" w:rsidP="00831DF1">
            <w:pPr>
              <w:pStyle w:val="TableEntry"/>
            </w:pPr>
          </w:p>
        </w:tc>
      </w:tr>
      <w:tr w:rsidR="00C53F54" w:rsidRPr="00831DF1" w14:paraId="1853A812" w14:textId="77777777" w:rsidTr="00A67C33">
        <w:trPr>
          <w:trHeight w:val="75"/>
          <w:tblCellSpacing w:w="7" w:type="dxa"/>
        </w:trPr>
        <w:tc>
          <w:tcPr>
            <w:tcW w:w="3890" w:type="pct"/>
            <w:gridSpan w:val="11"/>
            <w:tcBorders>
              <w:top w:val="nil"/>
              <w:left w:val="nil"/>
              <w:bottom w:val="nil"/>
              <w:right w:val="nil"/>
            </w:tcBorders>
            <w:shd w:val="clear" w:color="auto" w:fill="FFFFFF"/>
            <w:vAlign w:val="center"/>
          </w:tcPr>
          <w:p w14:paraId="2A2D2C1B" w14:textId="77777777" w:rsidR="00C53F54" w:rsidRPr="00831DF1" w:rsidRDefault="00C53F54" w:rsidP="00831DF1">
            <w:pPr>
              <w:pStyle w:val="TableEntry"/>
              <w:rPr>
                <w:sz w:val="24"/>
                <w:szCs w:val="24"/>
              </w:rPr>
            </w:pPr>
            <w:r w:rsidRPr="00831DF1">
              <w:rPr>
                <w:color w:val="00FFFF"/>
              </w:rPr>
              <w:t> </w:t>
            </w:r>
            <w:r w:rsidRPr="00831DF1">
              <w:t xml:space="preserve"> Value Type should be TX - string data meant for user display (on a terminal or printer). Leading spaces should be included. Trailing spaces should be removed. </w:t>
            </w:r>
          </w:p>
        </w:tc>
        <w:tc>
          <w:tcPr>
            <w:tcW w:w="0" w:type="auto"/>
            <w:shd w:val="clear" w:color="auto" w:fill="FFFFFF"/>
            <w:vAlign w:val="center"/>
          </w:tcPr>
          <w:p w14:paraId="2201BF7C" w14:textId="77777777" w:rsidR="00C53F54" w:rsidRPr="00831DF1" w:rsidRDefault="00C53F54" w:rsidP="00831DF1">
            <w:pPr>
              <w:pStyle w:val="TableEntry"/>
            </w:pPr>
          </w:p>
        </w:tc>
        <w:tc>
          <w:tcPr>
            <w:tcW w:w="0" w:type="auto"/>
            <w:shd w:val="clear" w:color="auto" w:fill="FFFFFF"/>
            <w:vAlign w:val="center"/>
          </w:tcPr>
          <w:p w14:paraId="381BA9F3" w14:textId="77777777" w:rsidR="00C53F54" w:rsidRPr="00831DF1" w:rsidRDefault="00C53F54" w:rsidP="00831DF1">
            <w:pPr>
              <w:pStyle w:val="TableEntry"/>
            </w:pPr>
          </w:p>
        </w:tc>
      </w:tr>
      <w:tr w:rsidR="00C53F54" w:rsidRPr="00831DF1" w14:paraId="3A241DFE" w14:textId="77777777"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14:paraId="5C637761" w14:textId="77777777" w:rsidR="00C53F54" w:rsidRPr="00831DF1" w:rsidRDefault="00C53F54" w:rsidP="00831DF1">
            <w:pPr>
              <w:pStyle w:val="TableEntry"/>
              <w:rPr>
                <w:sz w:val="24"/>
                <w:szCs w:val="24"/>
              </w:rPr>
            </w:pPr>
            <w:r w:rsidRPr="00831DF1">
              <w:rPr>
                <w:color w:val="FFFFFF"/>
              </w:rPr>
              <w:t> </w:t>
            </w:r>
            <w:r w:rsidRPr="00831DF1">
              <w:t xml:space="preserve"> Observation Identifier </w:t>
            </w:r>
          </w:p>
        </w:tc>
        <w:tc>
          <w:tcPr>
            <w:tcW w:w="197" w:type="pct"/>
            <w:tcBorders>
              <w:top w:val="outset" w:sz="6" w:space="0" w:color="auto"/>
              <w:left w:val="outset" w:sz="6" w:space="0" w:color="auto"/>
              <w:bottom w:val="outset" w:sz="6" w:space="0" w:color="auto"/>
              <w:right w:val="outset" w:sz="6" w:space="0" w:color="auto"/>
            </w:tcBorders>
            <w:vAlign w:val="center"/>
          </w:tcPr>
          <w:p w14:paraId="6EE7B0F5"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56" w:type="pct"/>
            <w:tcBorders>
              <w:top w:val="outset" w:sz="6" w:space="0" w:color="auto"/>
              <w:left w:val="outset" w:sz="6" w:space="0" w:color="auto"/>
              <w:bottom w:val="outset" w:sz="6" w:space="0" w:color="auto"/>
              <w:right w:val="outset" w:sz="6" w:space="0" w:color="auto"/>
            </w:tcBorders>
            <w:vAlign w:val="center"/>
          </w:tcPr>
          <w:p w14:paraId="497C9659" w14:textId="77777777" w:rsidR="00C53F54" w:rsidRPr="00831DF1" w:rsidRDefault="00C53F54" w:rsidP="00831DF1">
            <w:pPr>
              <w:pStyle w:val="TableEntry"/>
              <w:rPr>
                <w:sz w:val="24"/>
                <w:szCs w:val="24"/>
              </w:rPr>
            </w:pPr>
            <w:r w:rsidRPr="00831DF1">
              <w:rPr>
                <w:color w:val="FFFFFF"/>
              </w:rPr>
              <w:t> </w:t>
            </w:r>
            <w:r w:rsidRPr="00831DF1">
              <w:t xml:space="preserve"> CE </w:t>
            </w:r>
          </w:p>
        </w:tc>
        <w:tc>
          <w:tcPr>
            <w:tcW w:w="209" w:type="pct"/>
            <w:tcBorders>
              <w:top w:val="outset" w:sz="6" w:space="0" w:color="auto"/>
              <w:left w:val="outset" w:sz="6" w:space="0" w:color="auto"/>
              <w:bottom w:val="outset" w:sz="6" w:space="0" w:color="auto"/>
              <w:right w:val="outset" w:sz="6" w:space="0" w:color="auto"/>
            </w:tcBorders>
            <w:vAlign w:val="center"/>
          </w:tcPr>
          <w:p w14:paraId="4BA0AB2C" w14:textId="77777777" w:rsidR="00C53F54" w:rsidRPr="00831DF1" w:rsidRDefault="00C53F54" w:rsidP="00831DF1">
            <w:pPr>
              <w:pStyle w:val="TableEntry"/>
              <w:rPr>
                <w:sz w:val="24"/>
                <w:szCs w:val="24"/>
              </w:rPr>
            </w:pPr>
            <w:r w:rsidRPr="00831DF1">
              <w:rPr>
                <w:color w:val="FFFFFF"/>
              </w:rPr>
              <w:t> </w:t>
            </w:r>
            <w:r w:rsidRPr="00831DF1">
              <w:t xml:space="preserve"> 88 </w:t>
            </w:r>
          </w:p>
        </w:tc>
        <w:tc>
          <w:tcPr>
            <w:tcW w:w="209" w:type="pct"/>
            <w:tcBorders>
              <w:top w:val="outset" w:sz="6" w:space="0" w:color="auto"/>
              <w:left w:val="outset" w:sz="6" w:space="0" w:color="auto"/>
              <w:bottom w:val="outset" w:sz="6" w:space="0" w:color="auto"/>
              <w:right w:val="outset" w:sz="6" w:space="0" w:color="auto"/>
            </w:tcBorders>
            <w:vAlign w:val="center"/>
          </w:tcPr>
          <w:p w14:paraId="6DD3A4D4" w14:textId="77777777" w:rsidR="00C53F54" w:rsidRPr="00831DF1" w:rsidRDefault="00C53F54"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6B673DCB" w14:textId="77777777" w:rsidR="00C53F54" w:rsidRPr="00831DF1" w:rsidRDefault="00C53F54" w:rsidP="00831DF1">
            <w:pPr>
              <w:pStyle w:val="TableEntry"/>
              <w:rPr>
                <w:sz w:val="24"/>
                <w:szCs w:val="24"/>
              </w:rPr>
            </w:pPr>
            <w:r w:rsidRPr="00831DF1">
              <w:t xml:space="preserve">False </w:t>
            </w:r>
          </w:p>
        </w:tc>
        <w:tc>
          <w:tcPr>
            <w:tcW w:w="212" w:type="pct"/>
            <w:tcBorders>
              <w:top w:val="outset" w:sz="6" w:space="0" w:color="auto"/>
              <w:left w:val="outset" w:sz="6" w:space="0" w:color="auto"/>
              <w:bottom w:val="outset" w:sz="6" w:space="0" w:color="auto"/>
              <w:right w:val="outset" w:sz="6" w:space="0" w:color="auto"/>
            </w:tcBorders>
            <w:vAlign w:val="center"/>
          </w:tcPr>
          <w:p w14:paraId="72BA7A6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9" w:type="pct"/>
            <w:tcBorders>
              <w:top w:val="outset" w:sz="6" w:space="0" w:color="auto"/>
              <w:left w:val="outset" w:sz="6" w:space="0" w:color="auto"/>
              <w:bottom w:val="outset" w:sz="6" w:space="0" w:color="auto"/>
              <w:right w:val="outset" w:sz="6" w:space="0" w:color="auto"/>
            </w:tcBorders>
            <w:vAlign w:val="center"/>
          </w:tcPr>
          <w:p w14:paraId="76F76DCD"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14:paraId="0D3C595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5F3B5E6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vAlign w:val="center"/>
          </w:tcPr>
          <w:p w14:paraId="03A1776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vAlign w:val="center"/>
          </w:tcPr>
          <w:p w14:paraId="646F5A8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vAlign w:val="center"/>
          </w:tcPr>
          <w:p w14:paraId="1EF1B7C7" w14:textId="77777777" w:rsidR="00C53F54" w:rsidRPr="00831DF1" w:rsidRDefault="00C53F54" w:rsidP="00831DF1">
            <w:pPr>
              <w:pStyle w:val="TableEntry"/>
              <w:rPr>
                <w:sz w:val="24"/>
                <w:szCs w:val="24"/>
              </w:rPr>
            </w:pPr>
            <w:r w:rsidRPr="00831DF1">
              <w:rPr>
                <w:color w:val="FFFFFF"/>
              </w:rPr>
              <w:t> </w:t>
            </w:r>
            <w:r w:rsidRPr="00831DF1">
              <w:t xml:space="preserve"> 7.4.2.3 </w:t>
            </w:r>
          </w:p>
        </w:tc>
      </w:tr>
      <w:tr w:rsidR="00C53F54" w:rsidRPr="00831DF1" w14:paraId="20304C97" w14:textId="77777777" w:rsidTr="00A67C33">
        <w:trPr>
          <w:trHeight w:val="75"/>
          <w:tblCellSpacing w:w="7" w:type="dxa"/>
        </w:trPr>
        <w:tc>
          <w:tcPr>
            <w:tcW w:w="3890" w:type="pct"/>
            <w:gridSpan w:val="11"/>
            <w:tcBorders>
              <w:top w:val="nil"/>
              <w:left w:val="nil"/>
              <w:bottom w:val="nil"/>
              <w:right w:val="nil"/>
            </w:tcBorders>
            <w:shd w:val="clear" w:color="auto" w:fill="FFFFFF"/>
            <w:vAlign w:val="center"/>
          </w:tcPr>
          <w:p w14:paraId="169F64CE"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7BEAE9E8" w14:textId="77777777" w:rsidR="00C53F54" w:rsidRPr="00831DF1" w:rsidRDefault="00C53F54" w:rsidP="00831DF1">
            <w:pPr>
              <w:pStyle w:val="TableEntry"/>
            </w:pPr>
          </w:p>
        </w:tc>
        <w:tc>
          <w:tcPr>
            <w:tcW w:w="0" w:type="auto"/>
            <w:shd w:val="clear" w:color="auto" w:fill="FFFFFF"/>
            <w:vAlign w:val="center"/>
          </w:tcPr>
          <w:p w14:paraId="7E1C5686" w14:textId="77777777" w:rsidR="00C53F54" w:rsidRPr="00831DF1" w:rsidRDefault="00C53F54" w:rsidP="00831DF1">
            <w:pPr>
              <w:pStyle w:val="TableEntry"/>
            </w:pPr>
          </w:p>
        </w:tc>
      </w:tr>
      <w:tr w:rsidR="00C53F54" w:rsidRPr="00831DF1" w14:paraId="2CEC4C28" w14:textId="77777777" w:rsidTr="00A67C33">
        <w:trPr>
          <w:trHeight w:val="75"/>
          <w:tblCellSpacing w:w="7" w:type="dxa"/>
        </w:trPr>
        <w:tc>
          <w:tcPr>
            <w:tcW w:w="3890" w:type="pct"/>
            <w:gridSpan w:val="11"/>
            <w:tcBorders>
              <w:top w:val="nil"/>
              <w:left w:val="nil"/>
              <w:bottom w:val="nil"/>
              <w:right w:val="nil"/>
            </w:tcBorders>
            <w:shd w:val="clear" w:color="auto" w:fill="FFFFFF"/>
            <w:vAlign w:val="center"/>
          </w:tcPr>
          <w:p w14:paraId="77F704B5" w14:textId="77777777" w:rsidR="00C53F54" w:rsidRPr="00831DF1" w:rsidRDefault="00C53F54" w:rsidP="00831DF1">
            <w:pPr>
              <w:pStyle w:val="TableEntry"/>
              <w:rPr>
                <w:sz w:val="24"/>
                <w:szCs w:val="24"/>
              </w:rPr>
            </w:pPr>
            <w:r w:rsidRPr="00831DF1">
              <w:rPr>
                <w:color w:val="00FFFF"/>
              </w:rPr>
              <w:t> </w:t>
            </w:r>
            <w:r w:rsidRPr="00831DF1">
              <w:t xml:space="preserve"> Subject: This field will be used to pass an optional subject for the document. Non-standard use. Optional. </w:t>
            </w:r>
          </w:p>
        </w:tc>
        <w:tc>
          <w:tcPr>
            <w:tcW w:w="0" w:type="auto"/>
            <w:shd w:val="clear" w:color="auto" w:fill="FFFFFF"/>
            <w:vAlign w:val="center"/>
          </w:tcPr>
          <w:p w14:paraId="5A7C9B5F" w14:textId="77777777" w:rsidR="00C53F54" w:rsidRPr="00831DF1" w:rsidRDefault="00C53F54" w:rsidP="00831DF1">
            <w:pPr>
              <w:pStyle w:val="TableEntry"/>
            </w:pPr>
          </w:p>
        </w:tc>
        <w:tc>
          <w:tcPr>
            <w:tcW w:w="0" w:type="auto"/>
            <w:shd w:val="clear" w:color="auto" w:fill="FFFFFF"/>
            <w:vAlign w:val="center"/>
          </w:tcPr>
          <w:p w14:paraId="79618305" w14:textId="77777777" w:rsidR="00C53F54" w:rsidRPr="00831DF1" w:rsidRDefault="00C53F54" w:rsidP="00831DF1">
            <w:pPr>
              <w:pStyle w:val="TableEntry"/>
            </w:pPr>
          </w:p>
        </w:tc>
      </w:tr>
      <w:tr w:rsidR="00C53F54" w:rsidRPr="00831DF1" w14:paraId="2E0F48D2" w14:textId="77777777"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14:paraId="00325F65" w14:textId="77777777" w:rsidR="00C53F54" w:rsidRPr="00831DF1" w:rsidRDefault="00C53F54" w:rsidP="00831DF1">
            <w:pPr>
              <w:pStyle w:val="TableEntry"/>
              <w:rPr>
                <w:sz w:val="24"/>
                <w:szCs w:val="24"/>
              </w:rPr>
            </w:pPr>
            <w:r w:rsidRPr="00831DF1">
              <w:rPr>
                <w:color w:val="FFFFFF"/>
              </w:rPr>
              <w:t>  </w:t>
            </w:r>
            <w:r w:rsidRPr="00831DF1">
              <w:t xml:space="preserve"> identifier </w:t>
            </w:r>
          </w:p>
        </w:tc>
        <w:tc>
          <w:tcPr>
            <w:tcW w:w="197" w:type="pct"/>
            <w:tcBorders>
              <w:top w:val="outset" w:sz="6" w:space="0" w:color="auto"/>
              <w:left w:val="outset" w:sz="6" w:space="0" w:color="auto"/>
              <w:bottom w:val="outset" w:sz="6" w:space="0" w:color="auto"/>
              <w:right w:val="outset" w:sz="6" w:space="0" w:color="auto"/>
            </w:tcBorders>
            <w:vAlign w:val="center"/>
          </w:tcPr>
          <w:p w14:paraId="27825666"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14:paraId="4E393D14"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14:paraId="04E90F12" w14:textId="77777777" w:rsidR="00C53F54" w:rsidRPr="00831DF1" w:rsidRDefault="00C53F54" w:rsidP="00831DF1">
            <w:pPr>
              <w:pStyle w:val="TableEntry"/>
              <w:rPr>
                <w:sz w:val="24"/>
                <w:szCs w:val="24"/>
              </w:rPr>
            </w:pPr>
            <w:r w:rsidRPr="00831DF1">
              <w:rPr>
                <w:color w:val="FFFFFF"/>
              </w:rPr>
              <w:t> </w:t>
            </w:r>
            <w:r w:rsidRPr="00831DF1">
              <w:t xml:space="preserve"> 8 </w:t>
            </w:r>
          </w:p>
        </w:tc>
        <w:tc>
          <w:tcPr>
            <w:tcW w:w="209" w:type="pct"/>
            <w:tcBorders>
              <w:top w:val="outset" w:sz="6" w:space="0" w:color="auto"/>
              <w:left w:val="outset" w:sz="6" w:space="0" w:color="auto"/>
              <w:bottom w:val="outset" w:sz="6" w:space="0" w:color="auto"/>
              <w:right w:val="outset" w:sz="6" w:space="0" w:color="auto"/>
            </w:tcBorders>
            <w:vAlign w:val="center"/>
          </w:tcPr>
          <w:p w14:paraId="7BF3E11B" w14:textId="77777777" w:rsidR="00C53F54" w:rsidRPr="00831DF1" w:rsidRDefault="00C53F54"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560FB22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12" w:type="pct"/>
            <w:tcBorders>
              <w:top w:val="outset" w:sz="6" w:space="0" w:color="auto"/>
              <w:left w:val="outset" w:sz="6" w:space="0" w:color="auto"/>
              <w:bottom w:val="outset" w:sz="6" w:space="0" w:color="auto"/>
              <w:right w:val="outset" w:sz="6" w:space="0" w:color="auto"/>
            </w:tcBorders>
            <w:vAlign w:val="center"/>
          </w:tcPr>
          <w:p w14:paraId="3332915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9" w:type="pct"/>
            <w:tcBorders>
              <w:top w:val="outset" w:sz="6" w:space="0" w:color="auto"/>
              <w:left w:val="outset" w:sz="6" w:space="0" w:color="auto"/>
              <w:bottom w:val="outset" w:sz="6" w:space="0" w:color="auto"/>
              <w:right w:val="outset" w:sz="6" w:space="0" w:color="auto"/>
            </w:tcBorders>
            <w:vAlign w:val="center"/>
          </w:tcPr>
          <w:p w14:paraId="35FF2E52"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14:paraId="19A0C69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47EFA80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vAlign w:val="center"/>
          </w:tcPr>
          <w:p w14:paraId="500D390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vAlign w:val="center"/>
          </w:tcPr>
          <w:p w14:paraId="2652B03E" w14:textId="77777777" w:rsidR="00C53F54" w:rsidRPr="00831DF1" w:rsidRDefault="00C53F54" w:rsidP="00831DF1">
            <w:pPr>
              <w:pStyle w:val="TableEntry"/>
              <w:rPr>
                <w:sz w:val="24"/>
                <w:szCs w:val="24"/>
              </w:rPr>
            </w:pPr>
            <w:r w:rsidRPr="00831DF1">
              <w:rPr>
                <w:color w:val="FFFFFF"/>
              </w:rPr>
              <w:t> </w:t>
            </w:r>
            <w:r w:rsidRPr="00831DF1">
              <w:t xml:space="preserve"> Subject </w:t>
            </w:r>
          </w:p>
        </w:tc>
        <w:tc>
          <w:tcPr>
            <w:tcW w:w="484" w:type="pct"/>
            <w:tcBorders>
              <w:top w:val="outset" w:sz="6" w:space="0" w:color="auto"/>
              <w:left w:val="outset" w:sz="6" w:space="0" w:color="auto"/>
              <w:bottom w:val="outset" w:sz="6" w:space="0" w:color="auto"/>
              <w:right w:val="outset" w:sz="6" w:space="0" w:color="auto"/>
            </w:tcBorders>
            <w:vAlign w:val="center"/>
          </w:tcPr>
          <w:p w14:paraId="4D40126A"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14:paraId="5EBBBF96" w14:textId="77777777"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14:paraId="1B6971BD" w14:textId="77777777" w:rsidR="00C53F54" w:rsidRPr="00831DF1" w:rsidRDefault="00C53F54" w:rsidP="00831DF1">
            <w:pPr>
              <w:pStyle w:val="TableEntry"/>
              <w:rPr>
                <w:sz w:val="24"/>
                <w:szCs w:val="24"/>
              </w:rPr>
            </w:pPr>
            <w:r w:rsidRPr="00831DF1">
              <w:rPr>
                <w:color w:val="FFFFFF"/>
              </w:rPr>
              <w:t>  </w:t>
            </w:r>
            <w:r w:rsidRPr="00831DF1">
              <w:t xml:space="preserve"> text </w:t>
            </w:r>
          </w:p>
        </w:tc>
        <w:tc>
          <w:tcPr>
            <w:tcW w:w="197" w:type="pct"/>
            <w:tcBorders>
              <w:top w:val="outset" w:sz="6" w:space="0" w:color="auto"/>
              <w:left w:val="outset" w:sz="6" w:space="0" w:color="auto"/>
              <w:bottom w:val="outset" w:sz="6" w:space="0" w:color="auto"/>
              <w:right w:val="outset" w:sz="6" w:space="0" w:color="auto"/>
            </w:tcBorders>
            <w:vAlign w:val="center"/>
          </w:tcPr>
          <w:p w14:paraId="373D2425"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vAlign w:val="center"/>
          </w:tcPr>
          <w:p w14:paraId="3FA07A08"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14:paraId="0A764F8A" w14:textId="77777777" w:rsidR="00C53F54" w:rsidRPr="00831DF1" w:rsidRDefault="00C53F54" w:rsidP="00831DF1">
            <w:pPr>
              <w:pStyle w:val="TableEntry"/>
              <w:rPr>
                <w:sz w:val="24"/>
                <w:szCs w:val="24"/>
              </w:rPr>
            </w:pPr>
            <w:r w:rsidRPr="00831DF1">
              <w:rPr>
                <w:color w:val="FFFFFF"/>
              </w:rPr>
              <w:t> </w:t>
            </w:r>
            <w:r w:rsidRPr="00831DF1">
              <w:t xml:space="preserve"> 80 </w:t>
            </w:r>
          </w:p>
        </w:tc>
        <w:tc>
          <w:tcPr>
            <w:tcW w:w="209" w:type="pct"/>
            <w:tcBorders>
              <w:top w:val="outset" w:sz="6" w:space="0" w:color="auto"/>
              <w:left w:val="outset" w:sz="6" w:space="0" w:color="auto"/>
              <w:bottom w:val="outset" w:sz="6" w:space="0" w:color="auto"/>
              <w:right w:val="outset" w:sz="6" w:space="0" w:color="auto"/>
            </w:tcBorders>
            <w:vAlign w:val="center"/>
          </w:tcPr>
          <w:p w14:paraId="77D6114F" w14:textId="77777777" w:rsidR="00C53F54" w:rsidRPr="00831DF1" w:rsidRDefault="00C53F54"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14:paraId="6A62FC0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12" w:type="pct"/>
            <w:tcBorders>
              <w:top w:val="outset" w:sz="6" w:space="0" w:color="auto"/>
              <w:left w:val="outset" w:sz="6" w:space="0" w:color="auto"/>
              <w:bottom w:val="outset" w:sz="6" w:space="0" w:color="auto"/>
              <w:right w:val="outset" w:sz="6" w:space="0" w:color="auto"/>
            </w:tcBorders>
            <w:vAlign w:val="center"/>
          </w:tcPr>
          <w:p w14:paraId="726BB45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9" w:type="pct"/>
            <w:tcBorders>
              <w:top w:val="outset" w:sz="6" w:space="0" w:color="auto"/>
              <w:left w:val="outset" w:sz="6" w:space="0" w:color="auto"/>
              <w:bottom w:val="outset" w:sz="6" w:space="0" w:color="auto"/>
              <w:right w:val="outset" w:sz="6" w:space="0" w:color="auto"/>
            </w:tcBorders>
            <w:vAlign w:val="center"/>
          </w:tcPr>
          <w:p w14:paraId="28F17978"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14:paraId="52CDB5C0"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14:paraId="38C279B1"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vAlign w:val="center"/>
          </w:tcPr>
          <w:p w14:paraId="17C34735"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vAlign w:val="center"/>
          </w:tcPr>
          <w:p w14:paraId="398F6FCE" w14:textId="77777777" w:rsidR="00C53F54" w:rsidRPr="00831DF1" w:rsidRDefault="00C53F54" w:rsidP="00831DF1">
            <w:pPr>
              <w:pStyle w:val="TableEntry"/>
              <w:rPr>
                <w:sz w:val="24"/>
                <w:szCs w:val="24"/>
              </w:rPr>
            </w:pPr>
            <w:r w:rsidRPr="00831DF1">
              <w:rPr>
                <w:color w:val="FFFFFF"/>
              </w:rPr>
              <w:t> </w:t>
            </w:r>
            <w:r w:rsidRPr="00831DF1">
              <w:t xml:space="preserve"> My Special Subject for this &amp; Document </w:t>
            </w:r>
          </w:p>
        </w:tc>
        <w:tc>
          <w:tcPr>
            <w:tcW w:w="484" w:type="pct"/>
            <w:tcBorders>
              <w:top w:val="outset" w:sz="6" w:space="0" w:color="auto"/>
              <w:left w:val="outset" w:sz="6" w:space="0" w:color="auto"/>
              <w:bottom w:val="outset" w:sz="6" w:space="0" w:color="auto"/>
              <w:right w:val="outset" w:sz="6" w:space="0" w:color="auto"/>
            </w:tcBorders>
            <w:vAlign w:val="center"/>
          </w:tcPr>
          <w:p w14:paraId="4EC10A7A"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14:paraId="21C35DA7" w14:textId="77777777" w:rsidTr="00A67C33">
        <w:trPr>
          <w:tblCellSpacing w:w="7" w:type="dxa"/>
        </w:trPr>
        <w:tc>
          <w:tcPr>
            <w:tcW w:w="1023" w:type="pct"/>
            <w:tcBorders>
              <w:top w:val="outset" w:sz="6" w:space="0" w:color="auto"/>
              <w:left w:val="outset" w:sz="6" w:space="0" w:color="auto"/>
              <w:bottom w:val="outset" w:sz="6" w:space="0" w:color="auto"/>
              <w:right w:val="outset" w:sz="6" w:space="0" w:color="auto"/>
            </w:tcBorders>
            <w:shd w:val="clear" w:color="auto" w:fill="FFFFFF"/>
            <w:vAlign w:val="center"/>
          </w:tcPr>
          <w:p w14:paraId="63B1D274" w14:textId="77777777" w:rsidR="00C53F54" w:rsidRPr="00831DF1" w:rsidRDefault="00C53F54" w:rsidP="00831DF1">
            <w:pPr>
              <w:pStyle w:val="TableEntry"/>
              <w:rPr>
                <w:sz w:val="24"/>
                <w:szCs w:val="24"/>
              </w:rPr>
            </w:pPr>
            <w:r w:rsidRPr="00831DF1">
              <w:rPr>
                <w:color w:val="FFFFFF"/>
              </w:rPr>
              <w:t>  </w:t>
            </w:r>
            <w:r w:rsidRPr="00831DF1">
              <w:t xml:space="preserve"> name of coding system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14:paraId="37E39ABC"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31B3FC09"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60D8A1A9"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14:paraId="71BEB9AB" w14:textId="77777777" w:rsidR="00C53F54" w:rsidRPr="00831DF1" w:rsidRDefault="00C53F54"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14:paraId="3CE5B6D4"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12" w:type="pct"/>
            <w:tcBorders>
              <w:top w:val="outset" w:sz="6" w:space="0" w:color="auto"/>
              <w:left w:val="outset" w:sz="6" w:space="0" w:color="auto"/>
              <w:bottom w:val="outset" w:sz="6" w:space="0" w:color="auto"/>
              <w:right w:val="outset" w:sz="6" w:space="0" w:color="auto"/>
            </w:tcBorders>
            <w:shd w:val="clear" w:color="auto" w:fill="FFFFFF"/>
            <w:vAlign w:val="center"/>
          </w:tcPr>
          <w:p w14:paraId="53A3B77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9" w:type="pct"/>
            <w:tcBorders>
              <w:top w:val="outset" w:sz="6" w:space="0" w:color="auto"/>
              <w:left w:val="outset" w:sz="6" w:space="0" w:color="auto"/>
              <w:bottom w:val="outset" w:sz="6" w:space="0" w:color="auto"/>
              <w:right w:val="outset" w:sz="6" w:space="0" w:color="auto"/>
            </w:tcBorders>
            <w:shd w:val="clear" w:color="auto" w:fill="FFFFFF"/>
            <w:vAlign w:val="center"/>
          </w:tcPr>
          <w:p w14:paraId="4AC1F88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14:paraId="0E68BBB3" w14:textId="77777777" w:rsidR="00C53F54" w:rsidRPr="00831DF1" w:rsidRDefault="00C53F54" w:rsidP="00831DF1">
            <w:pPr>
              <w:pStyle w:val="TableEntry"/>
              <w:rPr>
                <w:sz w:val="18"/>
                <w:szCs w:val="18"/>
              </w:rPr>
            </w:pPr>
            <w:r w:rsidRPr="00831DF1">
              <w:rPr>
                <w:sz w:val="18"/>
                <w:szCs w:val="18"/>
              </w:rPr>
              <w:t xml:space="preserve">0396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14:paraId="62F5754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shd w:val="clear" w:color="auto" w:fill="FFFFFF"/>
            <w:vAlign w:val="center"/>
          </w:tcPr>
          <w:p w14:paraId="7DA107E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shd w:val="clear" w:color="auto" w:fill="FFFFFF"/>
            <w:vAlign w:val="center"/>
          </w:tcPr>
          <w:p w14:paraId="25B9CE7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14:paraId="64335EA9" w14:textId="77777777" w:rsidR="00C53F54" w:rsidRPr="00831DF1" w:rsidRDefault="00C53F54" w:rsidP="00831DF1">
            <w:pPr>
              <w:pStyle w:val="TableEntry"/>
              <w:rPr>
                <w:sz w:val="24"/>
                <w:szCs w:val="24"/>
              </w:rPr>
            </w:pPr>
            <w:r w:rsidRPr="00831DF1">
              <w:rPr>
                <w:color w:val="FFFFFF"/>
              </w:rPr>
              <w:t> </w:t>
            </w:r>
            <w:r w:rsidRPr="00831DF1">
              <w:t xml:space="preserve"> </w:t>
            </w:r>
          </w:p>
        </w:tc>
      </w:tr>
    </w:tbl>
    <w:p w14:paraId="5EEC847E" w14:textId="77777777" w:rsidR="00A67C33" w:rsidRPr="00831DF1" w:rsidRDefault="00A67C33" w:rsidP="00831DF1">
      <w:r w:rsidRPr="00831DF1">
        <w:br w:type="page"/>
      </w:r>
    </w:p>
    <w:tbl>
      <w:tblPr>
        <w:tblW w:w="5012"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70"/>
        <w:gridCol w:w="386"/>
        <w:gridCol w:w="476"/>
        <w:gridCol w:w="408"/>
        <w:gridCol w:w="388"/>
        <w:gridCol w:w="497"/>
        <w:gridCol w:w="395"/>
        <w:gridCol w:w="386"/>
        <w:gridCol w:w="536"/>
        <w:gridCol w:w="854"/>
        <w:gridCol w:w="1226"/>
        <w:gridCol w:w="1141"/>
        <w:gridCol w:w="903"/>
      </w:tblGrid>
      <w:tr w:rsidR="00A67C33" w:rsidRPr="00831DF1" w14:paraId="11BD9BD2"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14:paraId="32A3B1C9" w14:textId="77777777" w:rsidR="00A67C33" w:rsidRPr="00831DF1" w:rsidRDefault="00A67C33" w:rsidP="00831DF1">
            <w:pPr>
              <w:pStyle w:val="TableEntry"/>
              <w:rPr>
                <w:color w:val="FFFFFF"/>
              </w:rPr>
            </w:pPr>
            <w:r w:rsidRPr="00831DF1">
              <w:rPr>
                <w:b/>
              </w:rPr>
              <w:t>Name</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CE847F5" w14:textId="77777777" w:rsidR="00A67C33" w:rsidRPr="00831DF1" w:rsidRDefault="00A67C33" w:rsidP="00831DF1">
            <w:pPr>
              <w:pStyle w:val="TableEntry"/>
              <w:rPr>
                <w:color w:val="FFFFFF"/>
              </w:rPr>
            </w:pPr>
            <w:r w:rsidRPr="00831DF1">
              <w:rPr>
                <w:b/>
              </w:rPr>
              <w:t>Seq</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061D56FA" w14:textId="77777777" w:rsidR="00A67C33" w:rsidRPr="00831DF1" w:rsidRDefault="00A67C33" w:rsidP="00831DF1">
            <w:pPr>
              <w:pStyle w:val="TableEntry"/>
              <w:rPr>
                <w:color w:val="FFFFFF"/>
              </w:rPr>
            </w:pPr>
            <w:r w:rsidRPr="00831DF1">
              <w:rPr>
                <w:b/>
              </w:rPr>
              <w:t>DT</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2E9E678C" w14:textId="77777777" w:rsidR="00A67C33" w:rsidRPr="00831DF1" w:rsidRDefault="00A67C33" w:rsidP="00831DF1">
            <w:pPr>
              <w:pStyle w:val="TableEntry"/>
              <w:rPr>
                <w:color w:val="FFFFFF"/>
              </w:rPr>
            </w:pPr>
            <w:r w:rsidRPr="00831DF1">
              <w:rPr>
                <w:b/>
              </w:rPr>
              <w:t>Len</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0DF73E94" w14:textId="77777777" w:rsidR="00A67C33" w:rsidRPr="00831DF1" w:rsidRDefault="00A67C33" w:rsidP="00831DF1">
            <w:pPr>
              <w:pStyle w:val="TableEntry"/>
              <w:rPr>
                <w:color w:val="FFFFFF"/>
                <w:sz w:val="18"/>
                <w:szCs w:val="18"/>
              </w:rPr>
            </w:pPr>
            <w:r w:rsidRPr="00831DF1">
              <w:rPr>
                <w:b/>
                <w:sz w:val="18"/>
                <w:szCs w:val="18"/>
              </w:rPr>
              <w:t>Opt</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612869A3" w14:textId="77777777" w:rsidR="00A67C33" w:rsidRPr="00831DF1" w:rsidRDefault="00A67C33" w:rsidP="00831DF1">
            <w:pPr>
              <w:pStyle w:val="TableEntry"/>
              <w:rPr>
                <w:color w:val="FFFFFF"/>
              </w:rPr>
            </w:pPr>
            <w:r w:rsidRPr="00831DF1">
              <w:rPr>
                <w:b/>
              </w:rPr>
              <w:t>Rep</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14:paraId="6669830E" w14:textId="77777777" w:rsidR="00A67C33" w:rsidRPr="00831DF1" w:rsidRDefault="00A67C33" w:rsidP="00831DF1">
            <w:pPr>
              <w:pStyle w:val="TableEntry"/>
              <w:rPr>
                <w:color w:val="FFFFFF"/>
              </w:rPr>
            </w:pPr>
            <w:r w:rsidRPr="00831DF1">
              <w:rPr>
                <w:b/>
                <w:sz w:val="18"/>
                <w:szCs w:val="18"/>
              </w:rPr>
              <w:t>Min</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78D59F0D" w14:textId="77777777" w:rsidR="00A67C33" w:rsidRPr="00831DF1" w:rsidRDefault="00A67C33" w:rsidP="00831DF1">
            <w:pPr>
              <w:pStyle w:val="TableEntry"/>
              <w:rPr>
                <w:color w:val="FFFFFF"/>
              </w:rPr>
            </w:pPr>
            <w:r w:rsidRPr="00831DF1">
              <w:rPr>
                <w:b/>
                <w:sz w:val="16"/>
                <w:szCs w:val="16"/>
              </w:rPr>
              <w:t>Max</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14:paraId="3643B64D" w14:textId="77777777" w:rsidR="00A67C33" w:rsidRPr="00831DF1" w:rsidRDefault="00A67C33" w:rsidP="00831DF1">
            <w:pPr>
              <w:pStyle w:val="TableEntry"/>
              <w:rPr>
                <w:color w:val="FFFFFF"/>
              </w:rPr>
            </w:pPr>
            <w:r w:rsidRPr="00831DF1">
              <w:rPr>
                <w:b/>
              </w:rPr>
              <w:t>Tbl</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5EB5761F" w14:textId="77777777" w:rsidR="00A67C33" w:rsidRPr="00831DF1" w:rsidRDefault="00A67C33" w:rsidP="00831DF1">
            <w:pPr>
              <w:pStyle w:val="TableEntry"/>
              <w:rPr>
                <w:color w:val="FFFFFF"/>
                <w:sz w:val="18"/>
                <w:szCs w:val="18"/>
              </w:rPr>
            </w:pPr>
            <w:r w:rsidRPr="00831DF1">
              <w:rPr>
                <w:b/>
                <w:sz w:val="18"/>
                <w:szCs w:val="18"/>
              </w:rPr>
              <w:t>Predicate</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72816E68" w14:textId="77777777" w:rsidR="00A67C33" w:rsidRPr="00831DF1" w:rsidRDefault="00A67C33" w:rsidP="00831DF1">
            <w:pPr>
              <w:pStyle w:val="TableEntry"/>
              <w:rPr>
                <w:color w:val="FFFFFF"/>
              </w:rPr>
            </w:pPr>
            <w:r w:rsidRPr="00831DF1">
              <w:rPr>
                <w:b/>
              </w:rPr>
              <w:t>Fixed Val</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14:paraId="6A75823E" w14:textId="77777777" w:rsidR="00A67C33" w:rsidRPr="00831DF1" w:rsidRDefault="00A67C33" w:rsidP="00831DF1">
            <w:pPr>
              <w:pStyle w:val="TableEntry"/>
              <w:rPr>
                <w:color w:val="FFFFFF"/>
              </w:rPr>
            </w:pPr>
            <w:r w:rsidRPr="00831DF1">
              <w:rPr>
                <w:b/>
              </w:rPr>
              <w:t>Ex Val</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3912651B" w14:textId="77777777" w:rsidR="00A67C33" w:rsidRPr="00831DF1" w:rsidRDefault="00A67C33" w:rsidP="00831DF1">
            <w:pPr>
              <w:pStyle w:val="TableEntry"/>
              <w:rPr>
                <w:color w:val="FFFFFF"/>
                <w:sz w:val="18"/>
                <w:szCs w:val="18"/>
              </w:rPr>
            </w:pPr>
            <w:r w:rsidRPr="00831DF1">
              <w:rPr>
                <w:b/>
                <w:sz w:val="18"/>
                <w:szCs w:val="18"/>
              </w:rPr>
              <w:t>Reference</w:t>
            </w:r>
          </w:p>
        </w:tc>
      </w:tr>
      <w:tr w:rsidR="00A67C33" w:rsidRPr="00831DF1" w14:paraId="5BCACB26"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14:paraId="320F870E" w14:textId="77777777" w:rsidR="00C53F54" w:rsidRPr="00831DF1" w:rsidRDefault="00C53F54" w:rsidP="00831DF1">
            <w:pPr>
              <w:pStyle w:val="TableEntry"/>
              <w:rPr>
                <w:sz w:val="24"/>
                <w:szCs w:val="24"/>
              </w:rPr>
            </w:pPr>
            <w:r w:rsidRPr="00831DF1">
              <w:rPr>
                <w:color w:val="FFFFFF"/>
              </w:rPr>
              <w:t>  </w:t>
            </w:r>
            <w:r w:rsidRPr="00831DF1">
              <w:t xml:space="preserve"> alternate identifier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8BCEDAB"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22F67AD6"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64D322AE"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12E65D3B" w14:textId="77777777" w:rsidR="00C53F54" w:rsidRPr="00831DF1" w:rsidRDefault="00C53F54" w:rsidP="00831DF1">
            <w:pPr>
              <w:pStyle w:val="TableEntry"/>
              <w:rPr>
                <w:sz w:val="24"/>
                <w:szCs w:val="24"/>
              </w:rPr>
            </w:pPr>
            <w:r w:rsidRPr="00831DF1">
              <w:t xml:space="preserve">NS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2A93691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14:paraId="74345EB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182282E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14:paraId="7F03908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46CCA45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33C9B66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14:paraId="5C66B573"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6B4BF389"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14:paraId="0DCB1180"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14:paraId="0DE05EBA" w14:textId="77777777" w:rsidR="00C53F54" w:rsidRPr="00831DF1" w:rsidRDefault="00C53F54" w:rsidP="00831DF1">
            <w:pPr>
              <w:pStyle w:val="TableEntry"/>
              <w:rPr>
                <w:sz w:val="24"/>
                <w:szCs w:val="24"/>
              </w:rPr>
            </w:pPr>
            <w:r w:rsidRPr="00831DF1">
              <w:rPr>
                <w:color w:val="FFFFFF"/>
              </w:rPr>
              <w:t>  </w:t>
            </w:r>
            <w:r w:rsidRPr="00831DF1">
              <w:t xml:space="preserve"> alternate text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739ECAF3"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2DDCD420"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0BC28F3E"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41FDF92B" w14:textId="77777777" w:rsidR="00C53F54" w:rsidRPr="00831DF1" w:rsidRDefault="00C53F54" w:rsidP="00831DF1">
            <w:pPr>
              <w:pStyle w:val="TableEntry"/>
              <w:rPr>
                <w:sz w:val="24"/>
                <w:szCs w:val="24"/>
              </w:rPr>
            </w:pPr>
            <w:r w:rsidRPr="00831DF1">
              <w:t xml:space="preserve">NS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474CB09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14:paraId="641EDBF4"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0EE916B4"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14:paraId="1F18C2EC"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13FA8EC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0E45621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14:paraId="16D0930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5AA52D63"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14:paraId="09BB32D7"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14:paraId="426B0982" w14:textId="77777777" w:rsidR="00C53F54" w:rsidRPr="00831DF1" w:rsidRDefault="00C53F54" w:rsidP="00831DF1">
            <w:pPr>
              <w:pStyle w:val="TableEntry"/>
              <w:rPr>
                <w:sz w:val="24"/>
                <w:szCs w:val="24"/>
              </w:rPr>
            </w:pPr>
            <w:r w:rsidRPr="00831DF1">
              <w:rPr>
                <w:color w:val="FFFFFF"/>
              </w:rPr>
              <w:t>  </w:t>
            </w:r>
            <w:r w:rsidRPr="00831DF1">
              <w:t xml:space="preserve"> name of alternate coding system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1F5887EF" w14:textId="77777777" w:rsidR="00C53F54" w:rsidRPr="00831DF1" w:rsidRDefault="00C53F54" w:rsidP="00831DF1">
            <w:pPr>
              <w:pStyle w:val="TableEntry"/>
              <w:rPr>
                <w:sz w:val="24"/>
                <w:szCs w:val="24"/>
              </w:rPr>
            </w:pPr>
            <w:r w:rsidRPr="00831DF1">
              <w:rPr>
                <w:color w:val="FFFFFF"/>
              </w:rPr>
              <w:t> </w:t>
            </w:r>
            <w:r w:rsidRPr="00831DF1">
              <w:t xml:space="preserve"> 6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2263AF26"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6542F7AE"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5524B4DD" w14:textId="77777777" w:rsidR="00C53F54" w:rsidRPr="00831DF1" w:rsidRDefault="00C53F54" w:rsidP="00831DF1">
            <w:pPr>
              <w:pStyle w:val="TableEntry"/>
              <w:rPr>
                <w:sz w:val="24"/>
                <w:szCs w:val="24"/>
              </w:rPr>
            </w:pPr>
            <w:r w:rsidRPr="00831DF1">
              <w:t xml:space="preserve">NS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7C3B564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14:paraId="0B69D36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75DF3E8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14:paraId="106E986A" w14:textId="77777777" w:rsidR="00C53F54" w:rsidRPr="00831DF1" w:rsidRDefault="00C53F54" w:rsidP="00831DF1">
            <w:pPr>
              <w:pStyle w:val="TableEntry"/>
              <w:rPr>
                <w:sz w:val="24"/>
                <w:szCs w:val="24"/>
              </w:rPr>
            </w:pPr>
            <w:r w:rsidRPr="00831DF1">
              <w:t xml:space="preserve">0396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7DD9C63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26951BA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14:paraId="41534F4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34144C2D"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14:paraId="23CAE61B"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14:paraId="6D9A296F" w14:textId="77777777" w:rsidR="00C53F54" w:rsidRPr="00831DF1" w:rsidRDefault="00C53F54" w:rsidP="00831DF1">
            <w:pPr>
              <w:pStyle w:val="TableEntry"/>
              <w:rPr>
                <w:sz w:val="24"/>
                <w:szCs w:val="24"/>
              </w:rPr>
            </w:pPr>
            <w:r w:rsidRPr="00831DF1">
              <w:rPr>
                <w:color w:val="FFFFFF"/>
              </w:rPr>
              <w:t> </w:t>
            </w:r>
            <w:r w:rsidRPr="00831DF1">
              <w:t xml:space="preserve"> Observation Sub-Id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E348487" w14:textId="77777777" w:rsidR="00C53F54" w:rsidRPr="00831DF1" w:rsidRDefault="00C53F54" w:rsidP="00831DF1">
            <w:pPr>
              <w:pStyle w:val="TableEntry"/>
              <w:rPr>
                <w:sz w:val="24"/>
                <w:szCs w:val="24"/>
              </w:rPr>
            </w:pPr>
            <w:r w:rsidRPr="00831DF1">
              <w:rPr>
                <w:color w:val="FFFFFF"/>
              </w:rPr>
              <w:t> </w:t>
            </w:r>
            <w:r w:rsidRPr="00831DF1">
              <w:t xml:space="preserve"> 4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4FCD1CF6"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0ADCF51E" w14:textId="77777777" w:rsidR="00C53F54" w:rsidRPr="00831DF1" w:rsidRDefault="00C53F54" w:rsidP="00831DF1">
            <w:pPr>
              <w:pStyle w:val="TableEntry"/>
              <w:rPr>
                <w:sz w:val="24"/>
                <w:szCs w:val="24"/>
              </w:rPr>
            </w:pPr>
            <w:r w:rsidRPr="00831DF1">
              <w:rPr>
                <w:color w:val="FFFFFF"/>
              </w:rPr>
              <w:t> </w:t>
            </w:r>
            <w:r w:rsidRPr="00831DF1">
              <w:t xml:space="preserve"> 20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59B43B04" w14:textId="77777777" w:rsidR="00C53F54" w:rsidRPr="00831DF1" w:rsidRDefault="00C53F54" w:rsidP="00831DF1">
            <w:pPr>
              <w:pStyle w:val="TableEntry"/>
              <w:rPr>
                <w:sz w:val="24"/>
                <w:szCs w:val="24"/>
              </w:rPr>
            </w:pPr>
            <w:r w:rsidRPr="00831DF1">
              <w:t xml:space="preserve">NS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7248EE5A" w14:textId="77777777"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14:paraId="72ECF41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075D313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14:paraId="1D368FA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5131F71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04E1567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14:paraId="53BF120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6422BD74" w14:textId="77777777" w:rsidR="00C53F54" w:rsidRPr="00831DF1" w:rsidRDefault="00C53F54" w:rsidP="00831DF1">
            <w:pPr>
              <w:pStyle w:val="TableEntry"/>
              <w:rPr>
                <w:sz w:val="24"/>
                <w:szCs w:val="24"/>
              </w:rPr>
            </w:pPr>
            <w:r w:rsidRPr="00831DF1">
              <w:rPr>
                <w:color w:val="FFFFFF"/>
              </w:rPr>
              <w:t> </w:t>
            </w:r>
            <w:r w:rsidRPr="00831DF1">
              <w:t xml:space="preserve"> 7.4.2.4 </w:t>
            </w:r>
          </w:p>
        </w:tc>
      </w:tr>
      <w:tr w:rsidR="00A67C33" w:rsidRPr="00831DF1" w14:paraId="251250FA"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vAlign w:val="center"/>
          </w:tcPr>
          <w:p w14:paraId="39EA60EB" w14:textId="77777777" w:rsidR="00C53F54" w:rsidRPr="00831DF1" w:rsidRDefault="00C53F54" w:rsidP="00831DF1">
            <w:pPr>
              <w:pStyle w:val="TableEntry"/>
              <w:rPr>
                <w:sz w:val="24"/>
                <w:szCs w:val="24"/>
              </w:rPr>
            </w:pPr>
            <w:r w:rsidRPr="00831DF1">
              <w:rPr>
                <w:color w:val="FFFFFF"/>
              </w:rPr>
              <w:t> </w:t>
            </w:r>
            <w:r w:rsidRPr="00831DF1">
              <w:t xml:space="preserve"> Observation Value </w:t>
            </w:r>
          </w:p>
        </w:tc>
        <w:tc>
          <w:tcPr>
            <w:tcW w:w="196" w:type="pct"/>
            <w:tcBorders>
              <w:top w:val="outset" w:sz="6" w:space="0" w:color="auto"/>
              <w:left w:val="outset" w:sz="6" w:space="0" w:color="auto"/>
              <w:bottom w:val="outset" w:sz="6" w:space="0" w:color="auto"/>
              <w:right w:val="outset" w:sz="6" w:space="0" w:color="auto"/>
            </w:tcBorders>
            <w:vAlign w:val="center"/>
          </w:tcPr>
          <w:p w14:paraId="6F94D94E"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14:paraId="3C617F8B" w14:textId="77777777" w:rsidR="00C53F54" w:rsidRPr="00831DF1" w:rsidRDefault="00C53F54" w:rsidP="00831DF1">
            <w:pPr>
              <w:pStyle w:val="TableEntry"/>
              <w:rPr>
                <w:sz w:val="24"/>
                <w:szCs w:val="24"/>
              </w:rPr>
            </w:pPr>
            <w:r w:rsidRPr="00831DF1">
              <w:rPr>
                <w:color w:val="FFFFFF"/>
              </w:rPr>
              <w:t> </w:t>
            </w:r>
            <w:r w:rsidRPr="00831DF1">
              <w:t xml:space="preserve"> TX </w:t>
            </w:r>
          </w:p>
        </w:tc>
        <w:tc>
          <w:tcPr>
            <w:tcW w:w="208" w:type="pct"/>
            <w:tcBorders>
              <w:top w:val="outset" w:sz="6" w:space="0" w:color="auto"/>
              <w:left w:val="outset" w:sz="6" w:space="0" w:color="auto"/>
              <w:bottom w:val="outset" w:sz="6" w:space="0" w:color="auto"/>
              <w:right w:val="outset" w:sz="6" w:space="0" w:color="auto"/>
            </w:tcBorders>
            <w:vAlign w:val="center"/>
          </w:tcPr>
          <w:p w14:paraId="0366DB3B" w14:textId="77777777" w:rsidR="00C53F54" w:rsidRPr="00831DF1" w:rsidRDefault="00C53F54" w:rsidP="00831DF1">
            <w:pPr>
              <w:pStyle w:val="TableEntry"/>
              <w:rPr>
                <w:sz w:val="24"/>
                <w:szCs w:val="24"/>
              </w:rPr>
            </w:pPr>
            <w:r w:rsidRPr="00831DF1">
              <w:rPr>
                <w:color w:val="FFFFFF"/>
              </w:rPr>
              <w:t> </w:t>
            </w:r>
            <w:r w:rsidRPr="00831DF1">
              <w:t xml:space="preserve"> 80 </w:t>
            </w:r>
          </w:p>
        </w:tc>
        <w:tc>
          <w:tcPr>
            <w:tcW w:w="208" w:type="pct"/>
            <w:tcBorders>
              <w:top w:val="outset" w:sz="6" w:space="0" w:color="auto"/>
              <w:left w:val="outset" w:sz="6" w:space="0" w:color="auto"/>
              <w:bottom w:val="outset" w:sz="6" w:space="0" w:color="auto"/>
              <w:right w:val="outset" w:sz="6" w:space="0" w:color="auto"/>
            </w:tcBorders>
            <w:vAlign w:val="center"/>
          </w:tcPr>
          <w:p w14:paraId="1BF510D8" w14:textId="77777777" w:rsidR="00C53F54" w:rsidRPr="00831DF1" w:rsidRDefault="00C53F54" w:rsidP="00831DF1">
            <w:pPr>
              <w:pStyle w:val="TableEntry"/>
              <w:rPr>
                <w:sz w:val="24"/>
                <w:szCs w:val="24"/>
              </w:rPr>
            </w:pPr>
            <w:r w:rsidRPr="00831DF1">
              <w:rPr>
                <w:color w:val="FFFFFF"/>
              </w:rPr>
              <w:t> </w:t>
            </w:r>
            <w:r w:rsidRPr="00831DF1">
              <w:t xml:space="preserve"> R </w:t>
            </w:r>
          </w:p>
        </w:tc>
        <w:tc>
          <w:tcPr>
            <w:tcW w:w="255" w:type="pct"/>
            <w:tcBorders>
              <w:top w:val="outset" w:sz="6" w:space="0" w:color="auto"/>
              <w:left w:val="outset" w:sz="6" w:space="0" w:color="auto"/>
              <w:bottom w:val="outset" w:sz="6" w:space="0" w:color="auto"/>
              <w:right w:val="outset" w:sz="6" w:space="0" w:color="auto"/>
            </w:tcBorders>
            <w:vAlign w:val="center"/>
          </w:tcPr>
          <w:p w14:paraId="239400F8" w14:textId="77777777" w:rsidR="00C53F54" w:rsidRPr="00831DF1" w:rsidRDefault="00C53F54" w:rsidP="00831DF1">
            <w:pPr>
              <w:pStyle w:val="TableEntry"/>
              <w:rPr>
                <w:sz w:val="24"/>
                <w:szCs w:val="24"/>
              </w:rPr>
            </w:pPr>
            <w:r w:rsidRPr="00831DF1">
              <w:t xml:space="preserve">True </w:t>
            </w:r>
          </w:p>
        </w:tc>
        <w:tc>
          <w:tcPr>
            <w:tcW w:w="201" w:type="pct"/>
            <w:tcBorders>
              <w:top w:val="outset" w:sz="6" w:space="0" w:color="auto"/>
              <w:left w:val="outset" w:sz="6" w:space="0" w:color="auto"/>
              <w:bottom w:val="outset" w:sz="6" w:space="0" w:color="auto"/>
              <w:right w:val="outset" w:sz="6" w:space="0" w:color="auto"/>
            </w:tcBorders>
            <w:vAlign w:val="center"/>
          </w:tcPr>
          <w:p w14:paraId="7FF5DD0B"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06" w:type="pct"/>
            <w:tcBorders>
              <w:top w:val="outset" w:sz="6" w:space="0" w:color="auto"/>
              <w:left w:val="outset" w:sz="6" w:space="0" w:color="auto"/>
              <w:bottom w:val="outset" w:sz="6" w:space="0" w:color="auto"/>
              <w:right w:val="outset" w:sz="6" w:space="0" w:color="auto"/>
            </w:tcBorders>
            <w:vAlign w:val="center"/>
          </w:tcPr>
          <w:p w14:paraId="162DDC9E" w14:textId="77777777" w:rsidR="00C53F54" w:rsidRPr="00831DF1" w:rsidRDefault="00C53F54" w:rsidP="00831DF1">
            <w:pPr>
              <w:pStyle w:val="TableEntry"/>
              <w:rPr>
                <w:sz w:val="24"/>
                <w:szCs w:val="24"/>
              </w:rPr>
            </w:pPr>
            <w:r w:rsidRPr="00831DF1">
              <w:rPr>
                <w:color w:val="FFFFFF"/>
              </w:rPr>
              <w:t> </w:t>
            </w:r>
            <w:r w:rsidRPr="00831DF1">
              <w:t xml:space="preserve"> * </w:t>
            </w:r>
          </w:p>
        </w:tc>
        <w:tc>
          <w:tcPr>
            <w:tcW w:w="288" w:type="pct"/>
            <w:tcBorders>
              <w:top w:val="outset" w:sz="6" w:space="0" w:color="auto"/>
              <w:left w:val="outset" w:sz="6" w:space="0" w:color="auto"/>
              <w:bottom w:val="outset" w:sz="6" w:space="0" w:color="auto"/>
              <w:right w:val="outset" w:sz="6" w:space="0" w:color="auto"/>
            </w:tcBorders>
            <w:vAlign w:val="center"/>
          </w:tcPr>
          <w:p w14:paraId="7875695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vAlign w:val="center"/>
          </w:tcPr>
          <w:p w14:paraId="4B574DE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vAlign w:val="center"/>
          </w:tcPr>
          <w:p w14:paraId="6F54775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vAlign w:val="center"/>
          </w:tcPr>
          <w:p w14:paraId="167388C5" w14:textId="77777777" w:rsidR="00C53F54" w:rsidRPr="00831DF1" w:rsidRDefault="00C53F54" w:rsidP="00831DF1">
            <w:pPr>
              <w:pStyle w:val="TableEntry"/>
              <w:rPr>
                <w:sz w:val="24"/>
                <w:szCs w:val="24"/>
              </w:rPr>
            </w:pPr>
            <w:r w:rsidRPr="00831DF1">
              <w:rPr>
                <w:color w:val="FFFFFF"/>
              </w:rPr>
              <w:t> </w:t>
            </w:r>
            <w:r w:rsidRPr="00831DF1">
              <w:t xml:space="preserve"> This is the first line of the note| The patient shows signs of.... </w:t>
            </w:r>
          </w:p>
        </w:tc>
        <w:tc>
          <w:tcPr>
            <w:tcW w:w="483" w:type="pct"/>
            <w:tcBorders>
              <w:top w:val="outset" w:sz="6" w:space="0" w:color="auto"/>
              <w:left w:val="outset" w:sz="6" w:space="0" w:color="auto"/>
              <w:bottom w:val="outset" w:sz="6" w:space="0" w:color="auto"/>
              <w:right w:val="outset" w:sz="6" w:space="0" w:color="auto"/>
            </w:tcBorders>
            <w:vAlign w:val="center"/>
          </w:tcPr>
          <w:p w14:paraId="6952B5B8" w14:textId="77777777" w:rsidR="00C53F54" w:rsidRPr="00831DF1" w:rsidRDefault="00C53F54" w:rsidP="00831DF1">
            <w:pPr>
              <w:pStyle w:val="TableEntry"/>
              <w:rPr>
                <w:sz w:val="24"/>
                <w:szCs w:val="24"/>
              </w:rPr>
            </w:pPr>
            <w:r w:rsidRPr="00831DF1">
              <w:rPr>
                <w:color w:val="FFFFFF"/>
              </w:rPr>
              <w:t> </w:t>
            </w:r>
            <w:r w:rsidRPr="00831DF1">
              <w:t xml:space="preserve"> 7.4.2.5 </w:t>
            </w:r>
          </w:p>
        </w:tc>
      </w:tr>
      <w:tr w:rsidR="00C53F54" w:rsidRPr="00831DF1" w14:paraId="5BD9425D" w14:textId="77777777" w:rsidTr="00A67C33">
        <w:trPr>
          <w:trHeight w:val="75"/>
          <w:tblCellSpacing w:w="7" w:type="dxa"/>
        </w:trPr>
        <w:tc>
          <w:tcPr>
            <w:tcW w:w="3892" w:type="pct"/>
            <w:gridSpan w:val="11"/>
            <w:tcBorders>
              <w:top w:val="nil"/>
              <w:left w:val="nil"/>
              <w:bottom w:val="nil"/>
              <w:right w:val="nil"/>
            </w:tcBorders>
            <w:shd w:val="clear" w:color="auto" w:fill="FFFFFF"/>
            <w:vAlign w:val="center"/>
          </w:tcPr>
          <w:p w14:paraId="4AB94755" w14:textId="77777777" w:rsidR="00C53F54" w:rsidRPr="00831DF1" w:rsidRDefault="00C53F54" w:rsidP="00831DF1">
            <w:pPr>
              <w:pStyle w:val="TableEntry"/>
              <w:rPr>
                <w:sz w:val="24"/>
                <w:szCs w:val="24"/>
              </w:rPr>
            </w:pPr>
            <w:r w:rsidRPr="00831DF1">
              <w:t xml:space="preserve">Implementation Note: </w:t>
            </w:r>
          </w:p>
        </w:tc>
        <w:tc>
          <w:tcPr>
            <w:tcW w:w="0" w:type="auto"/>
            <w:shd w:val="clear" w:color="auto" w:fill="FFFFFF"/>
            <w:vAlign w:val="center"/>
          </w:tcPr>
          <w:p w14:paraId="40F270C7" w14:textId="77777777" w:rsidR="00C53F54" w:rsidRPr="00831DF1" w:rsidRDefault="00C53F54" w:rsidP="00831DF1">
            <w:pPr>
              <w:pStyle w:val="TableEntry"/>
            </w:pPr>
          </w:p>
        </w:tc>
        <w:tc>
          <w:tcPr>
            <w:tcW w:w="0" w:type="auto"/>
            <w:shd w:val="clear" w:color="auto" w:fill="FFFFFF"/>
            <w:vAlign w:val="center"/>
          </w:tcPr>
          <w:p w14:paraId="2FDD6786" w14:textId="77777777" w:rsidR="00C53F54" w:rsidRPr="00831DF1" w:rsidRDefault="00C53F54" w:rsidP="00831DF1">
            <w:pPr>
              <w:pStyle w:val="TableEntry"/>
            </w:pPr>
          </w:p>
        </w:tc>
      </w:tr>
      <w:tr w:rsidR="00C53F54" w:rsidRPr="00831DF1" w14:paraId="7AC6F242" w14:textId="77777777" w:rsidTr="00A67C33">
        <w:trPr>
          <w:trHeight w:val="75"/>
          <w:tblCellSpacing w:w="7" w:type="dxa"/>
        </w:trPr>
        <w:tc>
          <w:tcPr>
            <w:tcW w:w="3892" w:type="pct"/>
            <w:gridSpan w:val="11"/>
            <w:tcBorders>
              <w:top w:val="nil"/>
              <w:left w:val="nil"/>
              <w:bottom w:val="nil"/>
              <w:right w:val="nil"/>
            </w:tcBorders>
            <w:shd w:val="clear" w:color="auto" w:fill="FFFFFF"/>
            <w:vAlign w:val="center"/>
          </w:tcPr>
          <w:p w14:paraId="38D3DCF3" w14:textId="77777777" w:rsidR="00C53F54" w:rsidRPr="00831DF1" w:rsidRDefault="00C53F54" w:rsidP="00831DF1">
            <w:pPr>
              <w:pStyle w:val="TableEntry"/>
              <w:rPr>
                <w:sz w:val="24"/>
                <w:szCs w:val="24"/>
              </w:rPr>
            </w:pPr>
            <w:r w:rsidRPr="00831DF1">
              <w:rPr>
                <w:color w:val="FFFFFF"/>
              </w:rPr>
              <w:t> </w:t>
            </w:r>
            <w:r w:rsidRPr="00831DF1">
              <w:t xml:space="preserve"> One Observation Value for each line of text </w:t>
            </w:r>
          </w:p>
        </w:tc>
        <w:tc>
          <w:tcPr>
            <w:tcW w:w="0" w:type="auto"/>
            <w:shd w:val="clear" w:color="auto" w:fill="FFFFFF"/>
            <w:vAlign w:val="center"/>
          </w:tcPr>
          <w:p w14:paraId="32D03716" w14:textId="77777777" w:rsidR="00C53F54" w:rsidRPr="00831DF1" w:rsidRDefault="00C53F54" w:rsidP="00831DF1">
            <w:pPr>
              <w:pStyle w:val="TableEntry"/>
            </w:pPr>
          </w:p>
        </w:tc>
        <w:tc>
          <w:tcPr>
            <w:tcW w:w="0" w:type="auto"/>
            <w:shd w:val="clear" w:color="auto" w:fill="FFFFFF"/>
            <w:vAlign w:val="center"/>
          </w:tcPr>
          <w:p w14:paraId="78DE148A" w14:textId="77777777" w:rsidR="00C53F54" w:rsidRPr="00831DF1" w:rsidRDefault="00C53F54" w:rsidP="00831DF1">
            <w:pPr>
              <w:pStyle w:val="TableEntry"/>
            </w:pPr>
          </w:p>
        </w:tc>
      </w:tr>
      <w:tr w:rsidR="00C53F54" w:rsidRPr="00831DF1" w14:paraId="5C3EF3D6" w14:textId="77777777" w:rsidTr="00A67C33">
        <w:trPr>
          <w:trHeight w:val="75"/>
          <w:tblCellSpacing w:w="7" w:type="dxa"/>
        </w:trPr>
        <w:tc>
          <w:tcPr>
            <w:tcW w:w="3892" w:type="pct"/>
            <w:gridSpan w:val="11"/>
            <w:tcBorders>
              <w:top w:val="nil"/>
              <w:left w:val="nil"/>
              <w:bottom w:val="nil"/>
              <w:right w:val="nil"/>
            </w:tcBorders>
            <w:shd w:val="clear" w:color="auto" w:fill="FFFFFF"/>
            <w:vAlign w:val="center"/>
          </w:tcPr>
          <w:p w14:paraId="3D48BF32"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2ADBA653" w14:textId="77777777" w:rsidR="00C53F54" w:rsidRPr="00831DF1" w:rsidRDefault="00C53F54" w:rsidP="00831DF1">
            <w:pPr>
              <w:pStyle w:val="TableEntry"/>
            </w:pPr>
          </w:p>
        </w:tc>
        <w:tc>
          <w:tcPr>
            <w:tcW w:w="0" w:type="auto"/>
            <w:shd w:val="clear" w:color="auto" w:fill="FFFFFF"/>
            <w:vAlign w:val="center"/>
          </w:tcPr>
          <w:p w14:paraId="47888ABB" w14:textId="77777777" w:rsidR="00C53F54" w:rsidRPr="00831DF1" w:rsidRDefault="00C53F54" w:rsidP="00831DF1">
            <w:pPr>
              <w:pStyle w:val="TableEntry"/>
            </w:pPr>
          </w:p>
        </w:tc>
      </w:tr>
      <w:tr w:rsidR="00C53F54" w:rsidRPr="00831DF1" w14:paraId="2461D096" w14:textId="77777777" w:rsidTr="00A67C33">
        <w:trPr>
          <w:trHeight w:val="75"/>
          <w:tblCellSpacing w:w="7" w:type="dxa"/>
        </w:trPr>
        <w:tc>
          <w:tcPr>
            <w:tcW w:w="3892" w:type="pct"/>
            <w:gridSpan w:val="11"/>
            <w:tcBorders>
              <w:top w:val="nil"/>
              <w:left w:val="nil"/>
              <w:bottom w:val="nil"/>
              <w:right w:val="nil"/>
            </w:tcBorders>
            <w:shd w:val="clear" w:color="auto" w:fill="FFFFFF"/>
            <w:vAlign w:val="center"/>
          </w:tcPr>
          <w:p w14:paraId="761D32A7" w14:textId="77777777" w:rsidR="00C53F54" w:rsidRPr="00831DF1" w:rsidRDefault="00C53F54" w:rsidP="00831DF1">
            <w:pPr>
              <w:pStyle w:val="TableEntry"/>
              <w:rPr>
                <w:sz w:val="24"/>
                <w:szCs w:val="24"/>
              </w:rPr>
            </w:pPr>
            <w:r w:rsidRPr="00831DF1">
              <w:rPr>
                <w:color w:val="00FFFF"/>
              </w:rPr>
              <w:t> </w:t>
            </w:r>
            <w:r w:rsidRPr="00831DF1">
              <w:t xml:space="preserve"> Text of TIU document. Only one OBX segment will be included in the message. </w:t>
            </w:r>
          </w:p>
        </w:tc>
        <w:tc>
          <w:tcPr>
            <w:tcW w:w="0" w:type="auto"/>
            <w:shd w:val="clear" w:color="auto" w:fill="FFFFFF"/>
            <w:vAlign w:val="center"/>
          </w:tcPr>
          <w:p w14:paraId="592D2FAC" w14:textId="77777777" w:rsidR="00C53F54" w:rsidRPr="00831DF1" w:rsidRDefault="00C53F54" w:rsidP="00831DF1">
            <w:pPr>
              <w:pStyle w:val="TableEntry"/>
            </w:pPr>
          </w:p>
        </w:tc>
        <w:tc>
          <w:tcPr>
            <w:tcW w:w="0" w:type="auto"/>
            <w:shd w:val="clear" w:color="auto" w:fill="FFFFFF"/>
            <w:vAlign w:val="center"/>
          </w:tcPr>
          <w:p w14:paraId="358AAED4" w14:textId="77777777" w:rsidR="00C53F54" w:rsidRPr="00831DF1" w:rsidRDefault="00C53F54" w:rsidP="00831DF1">
            <w:pPr>
              <w:pStyle w:val="TableEntry"/>
            </w:pPr>
          </w:p>
        </w:tc>
      </w:tr>
      <w:tr w:rsidR="00C53F54" w:rsidRPr="00831DF1" w14:paraId="47E73E75" w14:textId="77777777" w:rsidTr="00A67C33">
        <w:trPr>
          <w:trHeight w:val="75"/>
          <w:tblCellSpacing w:w="7" w:type="dxa"/>
        </w:trPr>
        <w:tc>
          <w:tcPr>
            <w:tcW w:w="3892" w:type="pct"/>
            <w:gridSpan w:val="11"/>
            <w:tcBorders>
              <w:top w:val="nil"/>
              <w:left w:val="nil"/>
              <w:bottom w:val="nil"/>
              <w:right w:val="nil"/>
            </w:tcBorders>
            <w:shd w:val="clear" w:color="auto" w:fill="FFFFFF"/>
            <w:vAlign w:val="center"/>
          </w:tcPr>
          <w:p w14:paraId="578BCE9A" w14:textId="77777777" w:rsidR="00C53F54" w:rsidRPr="00831DF1" w:rsidRDefault="00C53F54" w:rsidP="00831DF1">
            <w:pPr>
              <w:pStyle w:val="TableEntry"/>
              <w:rPr>
                <w:sz w:val="24"/>
                <w:szCs w:val="24"/>
              </w:rPr>
            </w:pPr>
            <w:r w:rsidRPr="00831DF1">
              <w:rPr>
                <w:color w:val="00FFFF"/>
              </w:rPr>
              <w:t> </w:t>
            </w:r>
            <w:r w:rsidRPr="00831DF1">
              <w:t xml:space="preserve"> This text will be stored in TIU DOCUMENT file #8925, field 2 REPORT TEXT </w:t>
            </w:r>
          </w:p>
        </w:tc>
        <w:tc>
          <w:tcPr>
            <w:tcW w:w="0" w:type="auto"/>
            <w:shd w:val="clear" w:color="auto" w:fill="FFFFFF"/>
            <w:vAlign w:val="center"/>
          </w:tcPr>
          <w:p w14:paraId="2981C80F" w14:textId="77777777" w:rsidR="00C53F54" w:rsidRPr="00831DF1" w:rsidRDefault="00C53F54" w:rsidP="00831DF1">
            <w:pPr>
              <w:pStyle w:val="TableEntry"/>
            </w:pPr>
          </w:p>
        </w:tc>
        <w:tc>
          <w:tcPr>
            <w:tcW w:w="0" w:type="auto"/>
            <w:shd w:val="clear" w:color="auto" w:fill="FFFFFF"/>
            <w:vAlign w:val="center"/>
          </w:tcPr>
          <w:p w14:paraId="72E4A051" w14:textId="77777777" w:rsidR="00C53F54" w:rsidRPr="00831DF1" w:rsidRDefault="00C53F54" w:rsidP="00831DF1">
            <w:pPr>
              <w:pStyle w:val="TableEntry"/>
            </w:pPr>
          </w:p>
        </w:tc>
      </w:tr>
      <w:tr w:rsidR="00C53F54" w:rsidRPr="00831DF1" w14:paraId="7A36E015" w14:textId="77777777" w:rsidTr="00A67C33">
        <w:trPr>
          <w:trHeight w:val="75"/>
          <w:tblCellSpacing w:w="7" w:type="dxa"/>
        </w:trPr>
        <w:tc>
          <w:tcPr>
            <w:tcW w:w="3892" w:type="pct"/>
            <w:gridSpan w:val="11"/>
            <w:tcBorders>
              <w:top w:val="nil"/>
              <w:left w:val="nil"/>
              <w:bottom w:val="nil"/>
              <w:right w:val="nil"/>
            </w:tcBorders>
            <w:shd w:val="clear" w:color="auto" w:fill="FFFFFF"/>
            <w:vAlign w:val="center"/>
          </w:tcPr>
          <w:p w14:paraId="0D53F23D" w14:textId="77777777" w:rsidR="00C53F54" w:rsidRPr="00831DF1" w:rsidRDefault="00C53F54" w:rsidP="00831DF1">
            <w:pPr>
              <w:pStyle w:val="TableEntry"/>
              <w:rPr>
                <w:sz w:val="24"/>
                <w:szCs w:val="24"/>
              </w:rPr>
            </w:pPr>
            <w:r w:rsidRPr="00831DF1">
              <w:rPr>
                <w:color w:val="00FFFF"/>
              </w:rPr>
              <w:t> </w:t>
            </w:r>
            <w:r w:rsidRPr="00831DF1">
              <w:t xml:space="preserve"> The Observation Value element is repeatable and is Used to transmit document text. Each Observation Value should contain a single line of the text document. Leading spaces should be included. Trailing spaces should be removed. </w:t>
            </w:r>
          </w:p>
        </w:tc>
        <w:tc>
          <w:tcPr>
            <w:tcW w:w="0" w:type="auto"/>
            <w:shd w:val="clear" w:color="auto" w:fill="FFFFFF"/>
            <w:vAlign w:val="center"/>
          </w:tcPr>
          <w:p w14:paraId="6880B891" w14:textId="77777777" w:rsidR="00C53F54" w:rsidRPr="00831DF1" w:rsidRDefault="00C53F54" w:rsidP="00831DF1">
            <w:pPr>
              <w:pStyle w:val="TableEntry"/>
            </w:pPr>
          </w:p>
        </w:tc>
        <w:tc>
          <w:tcPr>
            <w:tcW w:w="0" w:type="auto"/>
            <w:shd w:val="clear" w:color="auto" w:fill="FFFFFF"/>
            <w:vAlign w:val="center"/>
          </w:tcPr>
          <w:p w14:paraId="2D358B89" w14:textId="77777777" w:rsidR="00C53F54" w:rsidRPr="00831DF1" w:rsidRDefault="00C53F54" w:rsidP="00831DF1">
            <w:pPr>
              <w:pStyle w:val="TableEntry"/>
            </w:pPr>
          </w:p>
        </w:tc>
      </w:tr>
      <w:tr w:rsidR="00C53F54" w:rsidRPr="00831DF1" w14:paraId="3CE0F884" w14:textId="77777777" w:rsidTr="00A67C33">
        <w:trPr>
          <w:trHeight w:val="75"/>
          <w:tblCellSpacing w:w="7" w:type="dxa"/>
        </w:trPr>
        <w:tc>
          <w:tcPr>
            <w:tcW w:w="3892" w:type="pct"/>
            <w:gridSpan w:val="11"/>
            <w:tcBorders>
              <w:top w:val="nil"/>
              <w:left w:val="nil"/>
              <w:bottom w:val="nil"/>
              <w:right w:val="nil"/>
            </w:tcBorders>
            <w:shd w:val="clear" w:color="auto" w:fill="FFFFFF"/>
            <w:vAlign w:val="center"/>
          </w:tcPr>
          <w:p w14:paraId="263F7340" w14:textId="77777777" w:rsidR="00C53F54" w:rsidRPr="00831DF1" w:rsidRDefault="00C53F54" w:rsidP="00831DF1">
            <w:pPr>
              <w:pStyle w:val="TableEntry"/>
              <w:rPr>
                <w:sz w:val="24"/>
                <w:szCs w:val="24"/>
              </w:rPr>
            </w:pPr>
            <w:r w:rsidRPr="00831DF1">
              <w:rPr>
                <w:color w:val="00FFFF"/>
              </w:rPr>
              <w:t> </w:t>
            </w:r>
            <w:r w:rsidRPr="00831DF1">
              <w:t xml:space="preserve"> The sending package will substitute the appropriate escape sequences for every field separator and encoding character in this and any other text field in the message. The receiving package will change every escape sequence back to the appropriate special character. </w:t>
            </w:r>
          </w:p>
        </w:tc>
        <w:tc>
          <w:tcPr>
            <w:tcW w:w="0" w:type="auto"/>
            <w:shd w:val="clear" w:color="auto" w:fill="FFFFFF"/>
            <w:vAlign w:val="center"/>
          </w:tcPr>
          <w:p w14:paraId="6B352E32" w14:textId="77777777" w:rsidR="00C53F54" w:rsidRPr="00831DF1" w:rsidRDefault="00C53F54" w:rsidP="00831DF1">
            <w:pPr>
              <w:pStyle w:val="TableEntry"/>
            </w:pPr>
          </w:p>
        </w:tc>
        <w:tc>
          <w:tcPr>
            <w:tcW w:w="0" w:type="auto"/>
            <w:shd w:val="clear" w:color="auto" w:fill="FFFFFF"/>
            <w:vAlign w:val="center"/>
          </w:tcPr>
          <w:p w14:paraId="723A2D18" w14:textId="77777777" w:rsidR="00C53F54" w:rsidRPr="00831DF1" w:rsidRDefault="00C53F54" w:rsidP="00831DF1">
            <w:pPr>
              <w:pStyle w:val="TableEntry"/>
            </w:pPr>
          </w:p>
        </w:tc>
      </w:tr>
      <w:tr w:rsidR="00A67C33" w:rsidRPr="00831DF1" w14:paraId="43349F6D"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vAlign w:val="center"/>
          </w:tcPr>
          <w:p w14:paraId="1DAAB11A" w14:textId="77777777" w:rsidR="00C53F54" w:rsidRPr="00831DF1" w:rsidRDefault="00C53F54" w:rsidP="00831DF1">
            <w:pPr>
              <w:pStyle w:val="TableEntry"/>
              <w:rPr>
                <w:sz w:val="24"/>
                <w:szCs w:val="24"/>
              </w:rPr>
            </w:pPr>
            <w:r w:rsidRPr="00831DF1">
              <w:rPr>
                <w:color w:val="FFFFFF"/>
              </w:rPr>
              <w:t> </w:t>
            </w:r>
            <w:r w:rsidRPr="00831DF1">
              <w:t xml:space="preserve"> Observation Value_rep </w:t>
            </w:r>
          </w:p>
        </w:tc>
        <w:tc>
          <w:tcPr>
            <w:tcW w:w="196" w:type="pct"/>
            <w:tcBorders>
              <w:top w:val="outset" w:sz="6" w:space="0" w:color="auto"/>
              <w:left w:val="outset" w:sz="6" w:space="0" w:color="auto"/>
              <w:bottom w:val="outset" w:sz="6" w:space="0" w:color="auto"/>
              <w:right w:val="outset" w:sz="6" w:space="0" w:color="auto"/>
            </w:tcBorders>
            <w:vAlign w:val="center"/>
          </w:tcPr>
          <w:p w14:paraId="3859016C"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14:paraId="499850F2" w14:textId="77777777" w:rsidR="00C53F54" w:rsidRPr="00831DF1" w:rsidRDefault="00C53F54" w:rsidP="00831DF1">
            <w:pPr>
              <w:pStyle w:val="TableEntry"/>
              <w:rPr>
                <w:sz w:val="24"/>
                <w:szCs w:val="24"/>
              </w:rPr>
            </w:pPr>
            <w:r w:rsidRPr="00831DF1">
              <w:rPr>
                <w:color w:val="FFFFFF"/>
              </w:rPr>
              <w:t> </w:t>
            </w:r>
            <w:r w:rsidRPr="00831DF1">
              <w:t xml:space="preserve"> TX </w:t>
            </w:r>
          </w:p>
        </w:tc>
        <w:tc>
          <w:tcPr>
            <w:tcW w:w="208" w:type="pct"/>
            <w:tcBorders>
              <w:top w:val="outset" w:sz="6" w:space="0" w:color="auto"/>
              <w:left w:val="outset" w:sz="6" w:space="0" w:color="auto"/>
              <w:bottom w:val="outset" w:sz="6" w:space="0" w:color="auto"/>
              <w:right w:val="outset" w:sz="6" w:space="0" w:color="auto"/>
            </w:tcBorders>
            <w:vAlign w:val="center"/>
          </w:tcPr>
          <w:p w14:paraId="73661D0B" w14:textId="77777777" w:rsidR="00C53F54" w:rsidRPr="00831DF1" w:rsidRDefault="00C53F54" w:rsidP="00831DF1">
            <w:pPr>
              <w:pStyle w:val="TableEntry"/>
              <w:rPr>
                <w:sz w:val="24"/>
                <w:szCs w:val="24"/>
              </w:rPr>
            </w:pPr>
            <w:r w:rsidRPr="00831DF1">
              <w:rPr>
                <w:color w:val="FFFFFF"/>
              </w:rPr>
              <w:t> </w:t>
            </w:r>
            <w:r w:rsidRPr="00831DF1">
              <w:t xml:space="preserve"> 80 </w:t>
            </w:r>
          </w:p>
        </w:tc>
        <w:tc>
          <w:tcPr>
            <w:tcW w:w="208" w:type="pct"/>
            <w:tcBorders>
              <w:top w:val="outset" w:sz="6" w:space="0" w:color="auto"/>
              <w:left w:val="outset" w:sz="6" w:space="0" w:color="auto"/>
              <w:bottom w:val="outset" w:sz="6" w:space="0" w:color="auto"/>
              <w:right w:val="outset" w:sz="6" w:space="0" w:color="auto"/>
            </w:tcBorders>
            <w:vAlign w:val="center"/>
          </w:tcPr>
          <w:p w14:paraId="2F7513A0" w14:textId="77777777" w:rsidR="00C53F54" w:rsidRPr="00831DF1" w:rsidRDefault="00C53F54" w:rsidP="00831DF1">
            <w:pPr>
              <w:pStyle w:val="TableEntry"/>
              <w:rPr>
                <w:sz w:val="24"/>
                <w:szCs w:val="24"/>
              </w:rPr>
            </w:pPr>
            <w:r w:rsidRPr="00831DF1">
              <w:rPr>
                <w:color w:val="FFFFFF"/>
              </w:rPr>
              <w:t> </w:t>
            </w:r>
            <w:r w:rsidRPr="00831DF1">
              <w:t xml:space="preserve"> R </w:t>
            </w:r>
          </w:p>
        </w:tc>
        <w:tc>
          <w:tcPr>
            <w:tcW w:w="255" w:type="pct"/>
            <w:tcBorders>
              <w:top w:val="outset" w:sz="6" w:space="0" w:color="auto"/>
              <w:left w:val="outset" w:sz="6" w:space="0" w:color="auto"/>
              <w:bottom w:val="outset" w:sz="6" w:space="0" w:color="auto"/>
              <w:right w:val="outset" w:sz="6" w:space="0" w:color="auto"/>
            </w:tcBorders>
            <w:vAlign w:val="center"/>
          </w:tcPr>
          <w:p w14:paraId="397EB8DE" w14:textId="77777777"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vAlign w:val="center"/>
          </w:tcPr>
          <w:p w14:paraId="4D86EB06"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06" w:type="pct"/>
            <w:tcBorders>
              <w:top w:val="outset" w:sz="6" w:space="0" w:color="auto"/>
              <w:left w:val="outset" w:sz="6" w:space="0" w:color="auto"/>
              <w:bottom w:val="outset" w:sz="6" w:space="0" w:color="auto"/>
              <w:right w:val="outset" w:sz="6" w:space="0" w:color="auto"/>
            </w:tcBorders>
            <w:vAlign w:val="center"/>
          </w:tcPr>
          <w:p w14:paraId="4BF31EDE"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88" w:type="pct"/>
            <w:tcBorders>
              <w:top w:val="outset" w:sz="6" w:space="0" w:color="auto"/>
              <w:left w:val="outset" w:sz="6" w:space="0" w:color="auto"/>
              <w:bottom w:val="outset" w:sz="6" w:space="0" w:color="auto"/>
              <w:right w:val="outset" w:sz="6" w:space="0" w:color="auto"/>
            </w:tcBorders>
            <w:vAlign w:val="center"/>
          </w:tcPr>
          <w:p w14:paraId="48F414B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vAlign w:val="center"/>
          </w:tcPr>
          <w:p w14:paraId="56CCC504"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vAlign w:val="center"/>
          </w:tcPr>
          <w:p w14:paraId="08AF1E4C"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vAlign w:val="center"/>
          </w:tcPr>
          <w:p w14:paraId="4129F60B" w14:textId="77777777" w:rsidR="00C53F54" w:rsidRPr="00831DF1" w:rsidRDefault="00C53F54" w:rsidP="00831DF1">
            <w:pPr>
              <w:pStyle w:val="TableEntry"/>
              <w:rPr>
                <w:sz w:val="24"/>
                <w:szCs w:val="24"/>
              </w:rPr>
            </w:pPr>
            <w:r w:rsidRPr="00831DF1">
              <w:rPr>
                <w:color w:val="FFFFFF"/>
              </w:rPr>
              <w:t> </w:t>
            </w:r>
            <w:r w:rsidRPr="00831DF1">
              <w:t xml:space="preserve"> Line 2 test special characters: ^ \ | ~ &amp; </w:t>
            </w:r>
          </w:p>
        </w:tc>
        <w:tc>
          <w:tcPr>
            <w:tcW w:w="483" w:type="pct"/>
            <w:tcBorders>
              <w:top w:val="outset" w:sz="6" w:space="0" w:color="auto"/>
              <w:left w:val="outset" w:sz="6" w:space="0" w:color="auto"/>
              <w:bottom w:val="outset" w:sz="6" w:space="0" w:color="auto"/>
              <w:right w:val="outset" w:sz="6" w:space="0" w:color="auto"/>
            </w:tcBorders>
            <w:vAlign w:val="center"/>
          </w:tcPr>
          <w:p w14:paraId="01D0D2D3"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14:paraId="317C3D3E"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vAlign w:val="center"/>
          </w:tcPr>
          <w:p w14:paraId="54D4E9F9" w14:textId="77777777" w:rsidR="00C53F54" w:rsidRPr="00831DF1" w:rsidRDefault="00C53F54" w:rsidP="00831DF1">
            <w:pPr>
              <w:pStyle w:val="TableEntry"/>
              <w:rPr>
                <w:sz w:val="24"/>
                <w:szCs w:val="24"/>
              </w:rPr>
            </w:pPr>
            <w:r w:rsidRPr="00831DF1">
              <w:rPr>
                <w:color w:val="FFFFFF"/>
              </w:rPr>
              <w:t> </w:t>
            </w:r>
            <w:r w:rsidRPr="00831DF1">
              <w:t xml:space="preserve"> Observation Value_rep </w:t>
            </w:r>
          </w:p>
        </w:tc>
        <w:tc>
          <w:tcPr>
            <w:tcW w:w="196" w:type="pct"/>
            <w:tcBorders>
              <w:top w:val="outset" w:sz="6" w:space="0" w:color="auto"/>
              <w:left w:val="outset" w:sz="6" w:space="0" w:color="auto"/>
              <w:bottom w:val="outset" w:sz="6" w:space="0" w:color="auto"/>
              <w:right w:val="outset" w:sz="6" w:space="0" w:color="auto"/>
            </w:tcBorders>
            <w:vAlign w:val="center"/>
          </w:tcPr>
          <w:p w14:paraId="0720C9FB"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14:paraId="0FF15177" w14:textId="77777777" w:rsidR="00C53F54" w:rsidRPr="00831DF1" w:rsidRDefault="00C53F54" w:rsidP="00831DF1">
            <w:pPr>
              <w:pStyle w:val="TableEntry"/>
              <w:rPr>
                <w:sz w:val="24"/>
                <w:szCs w:val="24"/>
              </w:rPr>
            </w:pPr>
            <w:r w:rsidRPr="00831DF1">
              <w:rPr>
                <w:color w:val="FFFFFF"/>
              </w:rPr>
              <w:t> </w:t>
            </w:r>
            <w:r w:rsidRPr="00831DF1">
              <w:t xml:space="preserve"> TX </w:t>
            </w:r>
          </w:p>
        </w:tc>
        <w:tc>
          <w:tcPr>
            <w:tcW w:w="208" w:type="pct"/>
            <w:tcBorders>
              <w:top w:val="outset" w:sz="6" w:space="0" w:color="auto"/>
              <w:left w:val="outset" w:sz="6" w:space="0" w:color="auto"/>
              <w:bottom w:val="outset" w:sz="6" w:space="0" w:color="auto"/>
              <w:right w:val="outset" w:sz="6" w:space="0" w:color="auto"/>
            </w:tcBorders>
            <w:vAlign w:val="center"/>
          </w:tcPr>
          <w:p w14:paraId="37CF0D4F" w14:textId="77777777" w:rsidR="00C53F54" w:rsidRPr="00831DF1" w:rsidRDefault="00C53F54" w:rsidP="00831DF1">
            <w:pPr>
              <w:pStyle w:val="TableEntry"/>
              <w:rPr>
                <w:sz w:val="24"/>
                <w:szCs w:val="24"/>
              </w:rPr>
            </w:pPr>
            <w:r w:rsidRPr="00831DF1">
              <w:rPr>
                <w:color w:val="FFFFFF"/>
              </w:rPr>
              <w:t> </w:t>
            </w:r>
            <w:r w:rsidRPr="00831DF1">
              <w:t xml:space="preserve"> 80 </w:t>
            </w:r>
          </w:p>
        </w:tc>
        <w:tc>
          <w:tcPr>
            <w:tcW w:w="208" w:type="pct"/>
            <w:tcBorders>
              <w:top w:val="outset" w:sz="6" w:space="0" w:color="auto"/>
              <w:left w:val="outset" w:sz="6" w:space="0" w:color="auto"/>
              <w:bottom w:val="outset" w:sz="6" w:space="0" w:color="auto"/>
              <w:right w:val="outset" w:sz="6" w:space="0" w:color="auto"/>
            </w:tcBorders>
            <w:vAlign w:val="center"/>
          </w:tcPr>
          <w:p w14:paraId="1D3E69B1" w14:textId="77777777" w:rsidR="00C53F54" w:rsidRPr="00831DF1" w:rsidRDefault="00C53F54" w:rsidP="00831DF1">
            <w:pPr>
              <w:pStyle w:val="TableEntry"/>
              <w:rPr>
                <w:sz w:val="24"/>
                <w:szCs w:val="24"/>
              </w:rPr>
            </w:pPr>
            <w:r w:rsidRPr="00831DF1">
              <w:rPr>
                <w:color w:val="FFFFFF"/>
              </w:rPr>
              <w:t> </w:t>
            </w:r>
            <w:r w:rsidRPr="00831DF1">
              <w:t xml:space="preserve"> R </w:t>
            </w:r>
          </w:p>
        </w:tc>
        <w:tc>
          <w:tcPr>
            <w:tcW w:w="255" w:type="pct"/>
            <w:tcBorders>
              <w:top w:val="outset" w:sz="6" w:space="0" w:color="auto"/>
              <w:left w:val="outset" w:sz="6" w:space="0" w:color="auto"/>
              <w:bottom w:val="outset" w:sz="6" w:space="0" w:color="auto"/>
              <w:right w:val="outset" w:sz="6" w:space="0" w:color="auto"/>
            </w:tcBorders>
            <w:vAlign w:val="center"/>
          </w:tcPr>
          <w:p w14:paraId="7E69648B" w14:textId="77777777"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vAlign w:val="center"/>
          </w:tcPr>
          <w:p w14:paraId="2C432002"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06" w:type="pct"/>
            <w:tcBorders>
              <w:top w:val="outset" w:sz="6" w:space="0" w:color="auto"/>
              <w:left w:val="outset" w:sz="6" w:space="0" w:color="auto"/>
              <w:bottom w:val="outset" w:sz="6" w:space="0" w:color="auto"/>
              <w:right w:val="outset" w:sz="6" w:space="0" w:color="auto"/>
            </w:tcBorders>
            <w:vAlign w:val="center"/>
          </w:tcPr>
          <w:p w14:paraId="262FBBC7"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88" w:type="pct"/>
            <w:tcBorders>
              <w:top w:val="outset" w:sz="6" w:space="0" w:color="auto"/>
              <w:left w:val="outset" w:sz="6" w:space="0" w:color="auto"/>
              <w:bottom w:val="outset" w:sz="6" w:space="0" w:color="auto"/>
              <w:right w:val="outset" w:sz="6" w:space="0" w:color="auto"/>
            </w:tcBorders>
            <w:vAlign w:val="center"/>
          </w:tcPr>
          <w:p w14:paraId="10438CF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vAlign w:val="center"/>
          </w:tcPr>
          <w:p w14:paraId="0A83F17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vAlign w:val="center"/>
          </w:tcPr>
          <w:p w14:paraId="02D3473D"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vAlign w:val="center"/>
          </w:tcPr>
          <w:p w14:paraId="7E609CF0" w14:textId="77777777" w:rsidR="00C53F54" w:rsidRPr="00831DF1" w:rsidRDefault="00C53F54" w:rsidP="00831DF1">
            <w:pPr>
              <w:pStyle w:val="TableEntry"/>
              <w:rPr>
                <w:sz w:val="24"/>
                <w:szCs w:val="24"/>
              </w:rPr>
            </w:pPr>
            <w:r w:rsidRPr="00831DF1">
              <w:rPr>
                <w:color w:val="FFFFFF"/>
              </w:rPr>
              <w:t> </w:t>
            </w:r>
            <w:r w:rsidRPr="00831DF1">
              <w:t xml:space="preserve"> This is the third line of the report... the patient has symptoms of... </w:t>
            </w:r>
          </w:p>
        </w:tc>
        <w:tc>
          <w:tcPr>
            <w:tcW w:w="483" w:type="pct"/>
            <w:tcBorders>
              <w:top w:val="outset" w:sz="6" w:space="0" w:color="auto"/>
              <w:left w:val="outset" w:sz="6" w:space="0" w:color="auto"/>
              <w:bottom w:val="outset" w:sz="6" w:space="0" w:color="auto"/>
              <w:right w:val="outset" w:sz="6" w:space="0" w:color="auto"/>
            </w:tcBorders>
            <w:vAlign w:val="center"/>
          </w:tcPr>
          <w:p w14:paraId="5B71A2B7"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14:paraId="57BBA031"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vAlign w:val="center"/>
          </w:tcPr>
          <w:p w14:paraId="0646498C" w14:textId="77777777" w:rsidR="00C53F54" w:rsidRPr="00831DF1" w:rsidRDefault="00C53F54" w:rsidP="00831DF1">
            <w:pPr>
              <w:pStyle w:val="TableEntry"/>
              <w:rPr>
                <w:sz w:val="24"/>
                <w:szCs w:val="24"/>
              </w:rPr>
            </w:pPr>
            <w:r w:rsidRPr="00831DF1">
              <w:rPr>
                <w:color w:val="FFFFFF"/>
              </w:rPr>
              <w:t> </w:t>
            </w:r>
            <w:r w:rsidRPr="00831DF1">
              <w:t xml:space="preserve"> Observation Value_rep </w:t>
            </w:r>
          </w:p>
        </w:tc>
        <w:tc>
          <w:tcPr>
            <w:tcW w:w="196" w:type="pct"/>
            <w:tcBorders>
              <w:top w:val="outset" w:sz="6" w:space="0" w:color="auto"/>
              <w:left w:val="outset" w:sz="6" w:space="0" w:color="auto"/>
              <w:bottom w:val="outset" w:sz="6" w:space="0" w:color="auto"/>
              <w:right w:val="outset" w:sz="6" w:space="0" w:color="auto"/>
            </w:tcBorders>
            <w:vAlign w:val="center"/>
          </w:tcPr>
          <w:p w14:paraId="5180210D"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14:paraId="3B80DB78" w14:textId="77777777" w:rsidR="00C53F54" w:rsidRPr="00831DF1" w:rsidRDefault="00C53F54" w:rsidP="00831DF1">
            <w:pPr>
              <w:pStyle w:val="TableEntry"/>
              <w:rPr>
                <w:sz w:val="24"/>
                <w:szCs w:val="24"/>
              </w:rPr>
            </w:pPr>
            <w:r w:rsidRPr="00831DF1">
              <w:rPr>
                <w:color w:val="FFFFFF"/>
              </w:rPr>
              <w:t> </w:t>
            </w:r>
            <w:r w:rsidRPr="00831DF1">
              <w:t xml:space="preserve"> TX </w:t>
            </w:r>
          </w:p>
        </w:tc>
        <w:tc>
          <w:tcPr>
            <w:tcW w:w="208" w:type="pct"/>
            <w:tcBorders>
              <w:top w:val="outset" w:sz="6" w:space="0" w:color="auto"/>
              <w:left w:val="outset" w:sz="6" w:space="0" w:color="auto"/>
              <w:bottom w:val="outset" w:sz="6" w:space="0" w:color="auto"/>
              <w:right w:val="outset" w:sz="6" w:space="0" w:color="auto"/>
            </w:tcBorders>
            <w:vAlign w:val="center"/>
          </w:tcPr>
          <w:p w14:paraId="59706C13" w14:textId="77777777" w:rsidR="00C53F54" w:rsidRPr="00831DF1" w:rsidRDefault="00C53F54" w:rsidP="00831DF1">
            <w:pPr>
              <w:pStyle w:val="TableEntry"/>
              <w:rPr>
                <w:sz w:val="24"/>
                <w:szCs w:val="24"/>
              </w:rPr>
            </w:pPr>
            <w:r w:rsidRPr="00831DF1">
              <w:rPr>
                <w:color w:val="FFFFFF"/>
              </w:rPr>
              <w:t> </w:t>
            </w:r>
            <w:r w:rsidRPr="00831DF1">
              <w:t xml:space="preserve"> 80 </w:t>
            </w:r>
          </w:p>
        </w:tc>
        <w:tc>
          <w:tcPr>
            <w:tcW w:w="208" w:type="pct"/>
            <w:tcBorders>
              <w:top w:val="outset" w:sz="6" w:space="0" w:color="auto"/>
              <w:left w:val="outset" w:sz="6" w:space="0" w:color="auto"/>
              <w:bottom w:val="outset" w:sz="6" w:space="0" w:color="auto"/>
              <w:right w:val="outset" w:sz="6" w:space="0" w:color="auto"/>
            </w:tcBorders>
            <w:vAlign w:val="center"/>
          </w:tcPr>
          <w:p w14:paraId="48EEFACE" w14:textId="77777777" w:rsidR="00C53F54" w:rsidRPr="00831DF1" w:rsidRDefault="00C53F54" w:rsidP="00831DF1">
            <w:pPr>
              <w:pStyle w:val="TableEntry"/>
              <w:rPr>
                <w:sz w:val="24"/>
                <w:szCs w:val="24"/>
              </w:rPr>
            </w:pPr>
            <w:r w:rsidRPr="00831DF1">
              <w:rPr>
                <w:color w:val="FFFFFF"/>
              </w:rPr>
              <w:t> </w:t>
            </w:r>
            <w:r w:rsidRPr="00831DF1">
              <w:t xml:space="preserve"> R </w:t>
            </w:r>
          </w:p>
        </w:tc>
        <w:tc>
          <w:tcPr>
            <w:tcW w:w="255" w:type="pct"/>
            <w:tcBorders>
              <w:top w:val="outset" w:sz="6" w:space="0" w:color="auto"/>
              <w:left w:val="outset" w:sz="6" w:space="0" w:color="auto"/>
              <w:bottom w:val="outset" w:sz="6" w:space="0" w:color="auto"/>
              <w:right w:val="outset" w:sz="6" w:space="0" w:color="auto"/>
            </w:tcBorders>
            <w:vAlign w:val="center"/>
          </w:tcPr>
          <w:p w14:paraId="13188BE0" w14:textId="77777777"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vAlign w:val="center"/>
          </w:tcPr>
          <w:p w14:paraId="2FBADE74"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06" w:type="pct"/>
            <w:tcBorders>
              <w:top w:val="outset" w:sz="6" w:space="0" w:color="auto"/>
              <w:left w:val="outset" w:sz="6" w:space="0" w:color="auto"/>
              <w:bottom w:val="outset" w:sz="6" w:space="0" w:color="auto"/>
              <w:right w:val="outset" w:sz="6" w:space="0" w:color="auto"/>
            </w:tcBorders>
            <w:vAlign w:val="center"/>
          </w:tcPr>
          <w:p w14:paraId="2EF4C5F5"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88" w:type="pct"/>
            <w:tcBorders>
              <w:top w:val="outset" w:sz="6" w:space="0" w:color="auto"/>
              <w:left w:val="outset" w:sz="6" w:space="0" w:color="auto"/>
              <w:bottom w:val="outset" w:sz="6" w:space="0" w:color="auto"/>
              <w:right w:val="outset" w:sz="6" w:space="0" w:color="auto"/>
            </w:tcBorders>
            <w:vAlign w:val="center"/>
          </w:tcPr>
          <w:p w14:paraId="7F5B1C38"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vAlign w:val="center"/>
          </w:tcPr>
          <w:p w14:paraId="655696D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vAlign w:val="center"/>
          </w:tcPr>
          <w:p w14:paraId="45E591B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vAlign w:val="center"/>
          </w:tcPr>
          <w:p w14:paraId="1315057C"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vAlign w:val="center"/>
          </w:tcPr>
          <w:p w14:paraId="28802942"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14:paraId="31A8E06A" w14:textId="77777777" w:rsidTr="00A67C33">
        <w:trPr>
          <w:trHeight w:val="75"/>
          <w:tblCellSpacing w:w="7" w:type="dxa"/>
        </w:trPr>
        <w:tc>
          <w:tcPr>
            <w:tcW w:w="3892" w:type="pct"/>
            <w:gridSpan w:val="11"/>
            <w:tcBorders>
              <w:top w:val="nil"/>
              <w:left w:val="nil"/>
              <w:bottom w:val="nil"/>
              <w:right w:val="nil"/>
            </w:tcBorders>
            <w:shd w:val="clear" w:color="auto" w:fill="FFFFFF"/>
            <w:vAlign w:val="center"/>
          </w:tcPr>
          <w:p w14:paraId="53FD6220" w14:textId="77777777"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14:paraId="3AAA35CD" w14:textId="77777777" w:rsidR="00C53F54" w:rsidRPr="00831DF1" w:rsidRDefault="00C53F54" w:rsidP="00831DF1">
            <w:pPr>
              <w:pStyle w:val="TableEntry"/>
            </w:pPr>
          </w:p>
        </w:tc>
        <w:tc>
          <w:tcPr>
            <w:tcW w:w="0" w:type="auto"/>
            <w:shd w:val="clear" w:color="auto" w:fill="FFFFFF"/>
            <w:vAlign w:val="center"/>
          </w:tcPr>
          <w:p w14:paraId="2EDEBA96" w14:textId="77777777" w:rsidR="00C53F54" w:rsidRPr="00831DF1" w:rsidRDefault="00C53F54" w:rsidP="00831DF1">
            <w:pPr>
              <w:pStyle w:val="TableEntry"/>
            </w:pPr>
          </w:p>
        </w:tc>
      </w:tr>
      <w:tr w:rsidR="00C53F54" w:rsidRPr="00831DF1" w14:paraId="016216F3" w14:textId="77777777" w:rsidTr="00A67C33">
        <w:trPr>
          <w:trHeight w:val="75"/>
          <w:tblCellSpacing w:w="7" w:type="dxa"/>
        </w:trPr>
        <w:tc>
          <w:tcPr>
            <w:tcW w:w="3892" w:type="pct"/>
            <w:gridSpan w:val="11"/>
            <w:tcBorders>
              <w:top w:val="nil"/>
              <w:left w:val="nil"/>
              <w:bottom w:val="nil"/>
              <w:right w:val="nil"/>
            </w:tcBorders>
            <w:shd w:val="clear" w:color="auto" w:fill="FFFFFF"/>
            <w:vAlign w:val="center"/>
          </w:tcPr>
          <w:p w14:paraId="36B606C5" w14:textId="77777777" w:rsidR="00C53F54" w:rsidRPr="00831DF1" w:rsidRDefault="00C53F54" w:rsidP="00831DF1">
            <w:pPr>
              <w:pStyle w:val="TableEntry"/>
              <w:rPr>
                <w:sz w:val="24"/>
                <w:szCs w:val="24"/>
              </w:rPr>
            </w:pPr>
            <w:r w:rsidRPr="00831DF1">
              <w:rPr>
                <w:color w:val="00FFFF"/>
              </w:rPr>
              <w:t> </w:t>
            </w:r>
            <w:r w:rsidRPr="00831DF1">
              <w:t xml:space="preserve"> This is a blank line for testing </w:t>
            </w:r>
          </w:p>
        </w:tc>
        <w:tc>
          <w:tcPr>
            <w:tcW w:w="0" w:type="auto"/>
            <w:shd w:val="clear" w:color="auto" w:fill="FFFFFF"/>
            <w:vAlign w:val="center"/>
          </w:tcPr>
          <w:p w14:paraId="002E7941" w14:textId="77777777" w:rsidR="00C53F54" w:rsidRPr="00831DF1" w:rsidRDefault="00C53F54" w:rsidP="00831DF1">
            <w:pPr>
              <w:pStyle w:val="TableEntry"/>
            </w:pPr>
          </w:p>
        </w:tc>
        <w:tc>
          <w:tcPr>
            <w:tcW w:w="0" w:type="auto"/>
            <w:shd w:val="clear" w:color="auto" w:fill="FFFFFF"/>
            <w:vAlign w:val="center"/>
          </w:tcPr>
          <w:p w14:paraId="11EE633F" w14:textId="77777777" w:rsidR="00C53F54" w:rsidRPr="00831DF1" w:rsidRDefault="00C53F54" w:rsidP="00831DF1">
            <w:pPr>
              <w:pStyle w:val="TableEntry"/>
            </w:pPr>
          </w:p>
        </w:tc>
      </w:tr>
      <w:tr w:rsidR="00A67C33" w:rsidRPr="00831DF1" w14:paraId="421EC0E2"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vAlign w:val="center"/>
          </w:tcPr>
          <w:p w14:paraId="2B170675" w14:textId="77777777" w:rsidR="00C53F54" w:rsidRPr="00831DF1" w:rsidRDefault="00C53F54" w:rsidP="00831DF1">
            <w:pPr>
              <w:pStyle w:val="TableEntry"/>
              <w:rPr>
                <w:sz w:val="24"/>
                <w:szCs w:val="24"/>
              </w:rPr>
            </w:pPr>
            <w:r w:rsidRPr="00831DF1">
              <w:rPr>
                <w:color w:val="FFFFFF"/>
              </w:rPr>
              <w:t> </w:t>
            </w:r>
            <w:r w:rsidRPr="00831DF1">
              <w:t xml:space="preserve"> Observation Value_rep </w:t>
            </w:r>
          </w:p>
        </w:tc>
        <w:tc>
          <w:tcPr>
            <w:tcW w:w="196" w:type="pct"/>
            <w:tcBorders>
              <w:top w:val="outset" w:sz="6" w:space="0" w:color="auto"/>
              <w:left w:val="outset" w:sz="6" w:space="0" w:color="auto"/>
              <w:bottom w:val="outset" w:sz="6" w:space="0" w:color="auto"/>
              <w:right w:val="outset" w:sz="6" w:space="0" w:color="auto"/>
            </w:tcBorders>
            <w:vAlign w:val="center"/>
          </w:tcPr>
          <w:p w14:paraId="2D5F798C"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14:paraId="42C6CC79" w14:textId="77777777" w:rsidR="00C53F54" w:rsidRPr="00831DF1" w:rsidRDefault="00C53F54" w:rsidP="00831DF1">
            <w:pPr>
              <w:pStyle w:val="TableEntry"/>
              <w:rPr>
                <w:sz w:val="24"/>
                <w:szCs w:val="24"/>
              </w:rPr>
            </w:pPr>
            <w:r w:rsidRPr="00831DF1">
              <w:rPr>
                <w:color w:val="FFFFFF"/>
              </w:rPr>
              <w:t> </w:t>
            </w:r>
            <w:r w:rsidRPr="00831DF1">
              <w:t xml:space="preserve"> TX </w:t>
            </w:r>
          </w:p>
        </w:tc>
        <w:tc>
          <w:tcPr>
            <w:tcW w:w="208" w:type="pct"/>
            <w:tcBorders>
              <w:top w:val="outset" w:sz="6" w:space="0" w:color="auto"/>
              <w:left w:val="outset" w:sz="6" w:space="0" w:color="auto"/>
              <w:bottom w:val="outset" w:sz="6" w:space="0" w:color="auto"/>
              <w:right w:val="outset" w:sz="6" w:space="0" w:color="auto"/>
            </w:tcBorders>
            <w:vAlign w:val="center"/>
          </w:tcPr>
          <w:p w14:paraId="5F9F04EA" w14:textId="77777777" w:rsidR="00C53F54" w:rsidRPr="00831DF1" w:rsidRDefault="00C53F54" w:rsidP="00831DF1">
            <w:pPr>
              <w:pStyle w:val="TableEntry"/>
              <w:rPr>
                <w:sz w:val="24"/>
                <w:szCs w:val="24"/>
              </w:rPr>
            </w:pPr>
            <w:r w:rsidRPr="00831DF1">
              <w:rPr>
                <w:color w:val="FFFFFF"/>
              </w:rPr>
              <w:t> </w:t>
            </w:r>
            <w:r w:rsidRPr="00831DF1">
              <w:t xml:space="preserve"> 80 </w:t>
            </w:r>
          </w:p>
        </w:tc>
        <w:tc>
          <w:tcPr>
            <w:tcW w:w="208" w:type="pct"/>
            <w:tcBorders>
              <w:top w:val="outset" w:sz="6" w:space="0" w:color="auto"/>
              <w:left w:val="outset" w:sz="6" w:space="0" w:color="auto"/>
              <w:bottom w:val="outset" w:sz="6" w:space="0" w:color="auto"/>
              <w:right w:val="outset" w:sz="6" w:space="0" w:color="auto"/>
            </w:tcBorders>
            <w:vAlign w:val="center"/>
          </w:tcPr>
          <w:p w14:paraId="728C5F5E" w14:textId="77777777" w:rsidR="00C53F54" w:rsidRPr="00831DF1" w:rsidRDefault="00C53F54" w:rsidP="00831DF1">
            <w:pPr>
              <w:pStyle w:val="TableEntry"/>
              <w:rPr>
                <w:sz w:val="24"/>
                <w:szCs w:val="24"/>
              </w:rPr>
            </w:pPr>
            <w:r w:rsidRPr="00831DF1">
              <w:rPr>
                <w:color w:val="FFFFFF"/>
              </w:rPr>
              <w:t> </w:t>
            </w:r>
            <w:r w:rsidRPr="00831DF1">
              <w:t xml:space="preserve"> R </w:t>
            </w:r>
          </w:p>
        </w:tc>
        <w:tc>
          <w:tcPr>
            <w:tcW w:w="255" w:type="pct"/>
            <w:tcBorders>
              <w:top w:val="outset" w:sz="6" w:space="0" w:color="auto"/>
              <w:left w:val="outset" w:sz="6" w:space="0" w:color="auto"/>
              <w:bottom w:val="outset" w:sz="6" w:space="0" w:color="auto"/>
              <w:right w:val="outset" w:sz="6" w:space="0" w:color="auto"/>
            </w:tcBorders>
            <w:vAlign w:val="center"/>
          </w:tcPr>
          <w:p w14:paraId="0E339B9A" w14:textId="77777777"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vAlign w:val="center"/>
          </w:tcPr>
          <w:p w14:paraId="6CE51F8F"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06" w:type="pct"/>
            <w:tcBorders>
              <w:top w:val="outset" w:sz="6" w:space="0" w:color="auto"/>
              <w:left w:val="outset" w:sz="6" w:space="0" w:color="auto"/>
              <w:bottom w:val="outset" w:sz="6" w:space="0" w:color="auto"/>
              <w:right w:val="outset" w:sz="6" w:space="0" w:color="auto"/>
            </w:tcBorders>
            <w:vAlign w:val="center"/>
          </w:tcPr>
          <w:p w14:paraId="2CF8AF21"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88" w:type="pct"/>
            <w:tcBorders>
              <w:top w:val="outset" w:sz="6" w:space="0" w:color="auto"/>
              <w:left w:val="outset" w:sz="6" w:space="0" w:color="auto"/>
              <w:bottom w:val="outset" w:sz="6" w:space="0" w:color="auto"/>
              <w:right w:val="outset" w:sz="6" w:space="0" w:color="auto"/>
            </w:tcBorders>
            <w:vAlign w:val="center"/>
          </w:tcPr>
          <w:p w14:paraId="5B635A55"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vAlign w:val="center"/>
          </w:tcPr>
          <w:p w14:paraId="0D8D4473"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vAlign w:val="center"/>
          </w:tcPr>
          <w:p w14:paraId="7F87B3E2"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vAlign w:val="center"/>
          </w:tcPr>
          <w:p w14:paraId="140CE994" w14:textId="77777777" w:rsidR="00C53F54" w:rsidRPr="00831DF1" w:rsidRDefault="00C53F54" w:rsidP="00831DF1">
            <w:pPr>
              <w:pStyle w:val="TableEntry"/>
              <w:rPr>
                <w:sz w:val="24"/>
                <w:szCs w:val="24"/>
              </w:rPr>
            </w:pPr>
            <w:r w:rsidRPr="00831DF1">
              <w:rPr>
                <w:color w:val="FFFFFF"/>
              </w:rPr>
              <w:t> </w:t>
            </w:r>
            <w:r w:rsidRPr="00831DF1">
              <w:t xml:space="preserve"> This is the last line of the report...in conclusion,... </w:t>
            </w:r>
          </w:p>
        </w:tc>
        <w:tc>
          <w:tcPr>
            <w:tcW w:w="483" w:type="pct"/>
            <w:tcBorders>
              <w:top w:val="outset" w:sz="6" w:space="0" w:color="auto"/>
              <w:left w:val="outset" w:sz="6" w:space="0" w:color="auto"/>
              <w:bottom w:val="outset" w:sz="6" w:space="0" w:color="auto"/>
              <w:right w:val="outset" w:sz="6" w:space="0" w:color="auto"/>
            </w:tcBorders>
            <w:vAlign w:val="center"/>
          </w:tcPr>
          <w:p w14:paraId="4E698BA3" w14:textId="77777777"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14:paraId="79AA49DB" w14:textId="77777777"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14:paraId="30DA81AF" w14:textId="77777777" w:rsidR="00C53F54" w:rsidRPr="00831DF1" w:rsidRDefault="00C53F54" w:rsidP="00831DF1">
            <w:pPr>
              <w:pStyle w:val="TableEntry"/>
              <w:rPr>
                <w:sz w:val="24"/>
                <w:szCs w:val="24"/>
              </w:rPr>
            </w:pPr>
            <w:r w:rsidRPr="00831DF1">
              <w:rPr>
                <w:color w:val="FFFFFF"/>
              </w:rPr>
              <w:t> </w:t>
            </w:r>
            <w:r w:rsidRPr="00831DF1">
              <w:t xml:space="preserve"> Units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14:paraId="49ADD969" w14:textId="77777777" w:rsidR="00C53F54" w:rsidRPr="00831DF1" w:rsidRDefault="00C53F54" w:rsidP="00831DF1">
            <w:pPr>
              <w:pStyle w:val="TableEntry"/>
              <w:rPr>
                <w:sz w:val="24"/>
                <w:szCs w:val="24"/>
              </w:rPr>
            </w:pPr>
            <w:r w:rsidRPr="00831DF1">
              <w:rPr>
                <w:color w:val="FFFFFF"/>
              </w:rPr>
              <w:t> </w:t>
            </w:r>
            <w:r w:rsidRPr="00831DF1">
              <w:t xml:space="preserve"> 6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2D7A6BE2" w14:textId="77777777" w:rsidR="00C53F54" w:rsidRPr="00831DF1" w:rsidRDefault="00C53F54" w:rsidP="00831DF1">
            <w:pPr>
              <w:pStyle w:val="TableEntry"/>
              <w:rPr>
                <w:sz w:val="24"/>
                <w:szCs w:val="24"/>
              </w:rPr>
            </w:pPr>
            <w:r w:rsidRPr="00831DF1">
              <w:rPr>
                <w:color w:val="FFFFFF"/>
              </w:rPr>
              <w:t> </w:t>
            </w:r>
            <w:r w:rsidRPr="00831DF1">
              <w:t xml:space="preserve"> CE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4C8995AB" w14:textId="77777777" w:rsidR="00C53F54" w:rsidRPr="00831DF1" w:rsidRDefault="00C53F54" w:rsidP="00831DF1">
            <w:pPr>
              <w:pStyle w:val="TableEntry"/>
              <w:rPr>
                <w:sz w:val="24"/>
                <w:szCs w:val="24"/>
              </w:rPr>
            </w:pPr>
            <w:r w:rsidRPr="00831DF1">
              <w:t xml:space="preserve">250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14:paraId="553F8F6C" w14:textId="77777777" w:rsidR="00C53F54" w:rsidRPr="00831DF1" w:rsidRDefault="00C53F54" w:rsidP="00831DF1">
            <w:pPr>
              <w:pStyle w:val="TableEntry"/>
              <w:rPr>
                <w:sz w:val="24"/>
                <w:szCs w:val="24"/>
              </w:rPr>
            </w:pPr>
            <w:r w:rsidRPr="00831DF1">
              <w:t xml:space="preserve">NS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14:paraId="026DF4F6" w14:textId="77777777"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14:paraId="4F5B22D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14:paraId="7655332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14:paraId="3D9953B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3E2D4B7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6AB46EE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14:paraId="270FF5A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2A50D28E" w14:textId="77777777" w:rsidR="00C53F54" w:rsidRPr="00831DF1" w:rsidRDefault="00C53F54" w:rsidP="00831DF1">
            <w:pPr>
              <w:pStyle w:val="TableEntry"/>
              <w:rPr>
                <w:sz w:val="24"/>
                <w:szCs w:val="24"/>
              </w:rPr>
            </w:pPr>
            <w:r w:rsidRPr="00831DF1">
              <w:rPr>
                <w:color w:val="FFFFFF"/>
              </w:rPr>
              <w:t> </w:t>
            </w:r>
            <w:r w:rsidRPr="00831DF1">
              <w:t xml:space="preserve"> 7.4.2.6 </w:t>
            </w:r>
          </w:p>
        </w:tc>
      </w:tr>
    </w:tbl>
    <w:p w14:paraId="14E04036" w14:textId="77777777" w:rsidR="00A67C33" w:rsidRPr="00831DF1" w:rsidRDefault="00A67C33" w:rsidP="00831DF1">
      <w:r w:rsidRPr="00831DF1">
        <w:br w:type="page"/>
      </w:r>
    </w:p>
    <w:tbl>
      <w:tblPr>
        <w:tblW w:w="5012"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90"/>
        <w:gridCol w:w="387"/>
        <w:gridCol w:w="497"/>
        <w:gridCol w:w="408"/>
        <w:gridCol w:w="408"/>
        <w:gridCol w:w="497"/>
        <w:gridCol w:w="395"/>
        <w:gridCol w:w="405"/>
        <w:gridCol w:w="558"/>
        <w:gridCol w:w="885"/>
        <w:gridCol w:w="1097"/>
        <w:gridCol w:w="1114"/>
        <w:gridCol w:w="925"/>
      </w:tblGrid>
      <w:tr w:rsidR="00A67C33" w:rsidRPr="00831DF1" w14:paraId="7F29FF10"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7A0C0F96" w14:textId="77777777" w:rsidR="00A67C33" w:rsidRPr="00831DF1" w:rsidRDefault="00A67C33" w:rsidP="00831DF1">
            <w:pPr>
              <w:pStyle w:val="TableEntry"/>
              <w:rPr>
                <w:color w:val="FFFFFF"/>
              </w:rPr>
            </w:pPr>
            <w:r w:rsidRPr="00831DF1">
              <w:rPr>
                <w:b/>
              </w:rPr>
              <w:t>Name</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3BBEE1A2" w14:textId="77777777" w:rsidR="00A67C33" w:rsidRPr="00831DF1" w:rsidRDefault="00A67C33" w:rsidP="00831DF1">
            <w:pPr>
              <w:pStyle w:val="TableEntry"/>
              <w:rPr>
                <w:color w:val="FFFFFF"/>
              </w:rPr>
            </w:pPr>
            <w:r w:rsidRPr="00831DF1">
              <w:rPr>
                <w:b/>
              </w:rPr>
              <w:t>Seq</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24E2CC4F" w14:textId="77777777" w:rsidR="00A67C33" w:rsidRPr="00831DF1" w:rsidRDefault="00A67C33" w:rsidP="00831DF1">
            <w:pPr>
              <w:pStyle w:val="TableEntry"/>
              <w:rPr>
                <w:color w:val="FFFFFF"/>
              </w:rPr>
            </w:pPr>
            <w:r w:rsidRPr="00831DF1">
              <w:rPr>
                <w:b/>
              </w:rPr>
              <w:t>DT</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2BC4BEFA" w14:textId="77777777" w:rsidR="00A67C33" w:rsidRPr="00831DF1" w:rsidRDefault="00A67C33" w:rsidP="00831DF1">
            <w:pPr>
              <w:pStyle w:val="TableEntry"/>
              <w:rPr>
                <w:color w:val="FFFFFF"/>
              </w:rPr>
            </w:pPr>
            <w:r w:rsidRPr="00831DF1">
              <w:rPr>
                <w:b/>
              </w:rPr>
              <w:t>Len</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35DF5337" w14:textId="77777777" w:rsidR="00A67C33" w:rsidRPr="00831DF1" w:rsidRDefault="00A67C33" w:rsidP="00831DF1">
            <w:pPr>
              <w:pStyle w:val="TableEntry"/>
            </w:pPr>
            <w:r w:rsidRPr="00831DF1">
              <w:rPr>
                <w:b/>
              </w:rPr>
              <w:t>Opt</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53882904" w14:textId="77777777" w:rsidR="00A67C33" w:rsidRPr="00831DF1" w:rsidRDefault="00A67C33" w:rsidP="00831DF1">
            <w:pPr>
              <w:pStyle w:val="TableEntry"/>
            </w:pPr>
            <w:r w:rsidRPr="00831DF1">
              <w:rPr>
                <w:b/>
              </w:rPr>
              <w:t>Rep</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299A5599" w14:textId="77777777" w:rsidR="00A67C33" w:rsidRPr="00831DF1" w:rsidRDefault="00A67C33" w:rsidP="00831DF1">
            <w:pPr>
              <w:pStyle w:val="TableEntry"/>
              <w:rPr>
                <w:color w:val="FFFFFF"/>
              </w:rPr>
            </w:pPr>
            <w:r w:rsidRPr="00831DF1">
              <w:rPr>
                <w:b/>
                <w:sz w:val="18"/>
                <w:szCs w:val="18"/>
              </w:rPr>
              <w:t>Min</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20D28B93" w14:textId="77777777" w:rsidR="00A67C33" w:rsidRPr="00831DF1" w:rsidRDefault="00A67C33" w:rsidP="00831DF1">
            <w:pPr>
              <w:pStyle w:val="TableEntry"/>
              <w:rPr>
                <w:color w:val="FFFFFF"/>
              </w:rPr>
            </w:pPr>
            <w:r w:rsidRPr="00831DF1">
              <w:rPr>
                <w:b/>
                <w:sz w:val="16"/>
                <w:szCs w:val="16"/>
              </w:rPr>
              <w:t>Max</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48415AB2" w14:textId="77777777" w:rsidR="00A67C33" w:rsidRPr="00831DF1" w:rsidRDefault="00A67C33" w:rsidP="00831DF1">
            <w:pPr>
              <w:pStyle w:val="TableEntry"/>
              <w:rPr>
                <w:color w:val="FFFFFF"/>
              </w:rPr>
            </w:pPr>
            <w:r w:rsidRPr="00831DF1">
              <w:rPr>
                <w:b/>
              </w:rPr>
              <w:t>Tbl</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0E4145C5" w14:textId="77777777" w:rsidR="00A67C33" w:rsidRPr="00831DF1" w:rsidRDefault="00A67C33" w:rsidP="00831DF1">
            <w:pPr>
              <w:pStyle w:val="TableEntry"/>
              <w:rPr>
                <w:color w:val="FFFFFF"/>
              </w:rPr>
            </w:pPr>
            <w:r w:rsidRPr="00831DF1">
              <w:rPr>
                <w:b/>
              </w:rPr>
              <w:t>Predicate</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791E47A4" w14:textId="77777777" w:rsidR="00A67C33" w:rsidRPr="00831DF1" w:rsidRDefault="00A67C33" w:rsidP="00831DF1">
            <w:pPr>
              <w:pStyle w:val="TableEntry"/>
              <w:rPr>
                <w:color w:val="FFFFFF"/>
              </w:rPr>
            </w:pPr>
            <w:r w:rsidRPr="00831DF1">
              <w:rPr>
                <w:b/>
              </w:rPr>
              <w:t>Fixed Val</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19AF5DCF" w14:textId="77777777" w:rsidR="00A67C33" w:rsidRPr="00831DF1" w:rsidRDefault="00A67C33" w:rsidP="00831DF1">
            <w:pPr>
              <w:pStyle w:val="TableEntry"/>
              <w:rPr>
                <w:color w:val="FFFFFF"/>
              </w:rPr>
            </w:pPr>
            <w:r w:rsidRPr="00831DF1">
              <w:rPr>
                <w:b/>
              </w:rPr>
              <w:t>Ex Val</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77AE9228" w14:textId="77777777" w:rsidR="00A67C33" w:rsidRPr="00831DF1" w:rsidRDefault="00A67C33" w:rsidP="00831DF1">
            <w:pPr>
              <w:pStyle w:val="TableEntry"/>
              <w:rPr>
                <w:color w:val="FFFFFF"/>
                <w:sz w:val="18"/>
                <w:szCs w:val="18"/>
              </w:rPr>
            </w:pPr>
            <w:r w:rsidRPr="00831DF1">
              <w:rPr>
                <w:b/>
                <w:sz w:val="18"/>
                <w:szCs w:val="18"/>
              </w:rPr>
              <w:t>Reference</w:t>
            </w:r>
          </w:p>
        </w:tc>
      </w:tr>
      <w:tr w:rsidR="00A67C33" w:rsidRPr="00831DF1" w14:paraId="20F4D883"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092B16CE" w14:textId="77777777" w:rsidR="00C53F54" w:rsidRPr="00831DF1" w:rsidRDefault="00C53F54" w:rsidP="00831DF1">
            <w:pPr>
              <w:pStyle w:val="TableEntry"/>
              <w:rPr>
                <w:sz w:val="24"/>
                <w:szCs w:val="24"/>
              </w:rPr>
            </w:pPr>
            <w:r w:rsidRPr="00831DF1">
              <w:rPr>
                <w:color w:val="FFFFFF"/>
              </w:rPr>
              <w:t> </w:t>
            </w:r>
            <w:r w:rsidRPr="00831DF1">
              <w:t xml:space="preserve"> References Range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5169867" w14:textId="77777777" w:rsidR="00C53F54" w:rsidRPr="00831DF1" w:rsidRDefault="00C53F54" w:rsidP="00831DF1">
            <w:pPr>
              <w:pStyle w:val="TableEntry"/>
              <w:rPr>
                <w:sz w:val="24"/>
                <w:szCs w:val="24"/>
              </w:rPr>
            </w:pPr>
            <w:r w:rsidRPr="00831DF1">
              <w:rPr>
                <w:color w:val="FFFFFF"/>
              </w:rPr>
              <w:t> </w:t>
            </w:r>
            <w:r w:rsidRPr="00831DF1">
              <w:t xml:space="preserve"> 7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5EE190C4"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0E7B97E2" w14:textId="77777777" w:rsidR="00C53F54" w:rsidRPr="00831DF1" w:rsidRDefault="00C53F54" w:rsidP="00831DF1">
            <w:pPr>
              <w:pStyle w:val="TableEntry"/>
              <w:rPr>
                <w:sz w:val="24"/>
                <w:szCs w:val="24"/>
              </w:rPr>
            </w:pPr>
            <w:r w:rsidRPr="00831DF1">
              <w:rPr>
                <w:color w:val="FFFFFF"/>
              </w:rPr>
              <w:t> </w:t>
            </w:r>
            <w:r w:rsidRPr="00831DF1">
              <w:t xml:space="preserve"> 60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367E6310"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29AB2BDD"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26BE88F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769930BD"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6DEFA7A9"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1DFFF8E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7FFC8F2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170CD83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62CE5738" w14:textId="77777777" w:rsidR="00C53F54" w:rsidRPr="00831DF1" w:rsidRDefault="00C53F54" w:rsidP="00831DF1">
            <w:pPr>
              <w:pStyle w:val="TableEntry"/>
              <w:rPr>
                <w:sz w:val="24"/>
                <w:szCs w:val="24"/>
              </w:rPr>
            </w:pPr>
            <w:r w:rsidRPr="00831DF1">
              <w:rPr>
                <w:color w:val="FFFFFF"/>
              </w:rPr>
              <w:t> </w:t>
            </w:r>
            <w:r w:rsidRPr="00831DF1">
              <w:t xml:space="preserve"> 7.4.2.7 </w:t>
            </w:r>
          </w:p>
        </w:tc>
      </w:tr>
      <w:tr w:rsidR="00A67C33" w:rsidRPr="00831DF1" w14:paraId="4A863AD8"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6C22D2E8" w14:textId="77777777" w:rsidR="00C53F54" w:rsidRPr="00831DF1" w:rsidRDefault="00C53F54" w:rsidP="00831DF1">
            <w:pPr>
              <w:pStyle w:val="TableEntry"/>
              <w:rPr>
                <w:sz w:val="24"/>
                <w:szCs w:val="24"/>
              </w:rPr>
            </w:pPr>
            <w:r w:rsidRPr="00831DF1">
              <w:rPr>
                <w:color w:val="FFFFFF"/>
              </w:rPr>
              <w:t> </w:t>
            </w:r>
            <w:r w:rsidRPr="00831DF1">
              <w:t xml:space="preserve"> Abnormal Flags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F020CC3" w14:textId="77777777" w:rsidR="00C53F54" w:rsidRPr="00831DF1" w:rsidRDefault="00C53F54" w:rsidP="00831DF1">
            <w:pPr>
              <w:pStyle w:val="TableEntry"/>
              <w:rPr>
                <w:sz w:val="24"/>
                <w:szCs w:val="24"/>
              </w:rPr>
            </w:pPr>
            <w:r w:rsidRPr="00831DF1">
              <w:rPr>
                <w:color w:val="FFFFFF"/>
              </w:rPr>
              <w:t> </w:t>
            </w:r>
            <w:r w:rsidRPr="00831DF1">
              <w:t xml:space="preserve"> 8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5CB05FB1" w14:textId="77777777" w:rsidR="00C53F54" w:rsidRPr="00831DF1" w:rsidRDefault="00C53F54" w:rsidP="00831DF1">
            <w:pPr>
              <w:pStyle w:val="TableEntry"/>
              <w:rPr>
                <w:sz w:val="24"/>
                <w:szCs w:val="24"/>
              </w:rPr>
            </w:pPr>
            <w:r w:rsidRPr="00831DF1">
              <w:rPr>
                <w:color w:val="FFFFFF"/>
              </w:rPr>
              <w:t> </w:t>
            </w:r>
            <w:r w:rsidRPr="00831DF1">
              <w:t xml:space="preserve"> IS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7553F4BF"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30E12F5C"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49E2AC85"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18014AD4"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04A058B2"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1677688D" w14:textId="77777777" w:rsidR="00C53F54" w:rsidRPr="00831DF1" w:rsidRDefault="00C53F54" w:rsidP="00831DF1">
            <w:pPr>
              <w:pStyle w:val="TableEntry"/>
              <w:rPr>
                <w:sz w:val="24"/>
                <w:szCs w:val="24"/>
              </w:rPr>
            </w:pPr>
            <w:r w:rsidRPr="00831DF1">
              <w:t xml:space="preserve">0078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7DF2B26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62B3EB3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2B52B0B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1E51FDE7" w14:textId="77777777" w:rsidR="00C53F54" w:rsidRPr="00831DF1" w:rsidRDefault="00C53F54" w:rsidP="00831DF1">
            <w:pPr>
              <w:pStyle w:val="TableEntry"/>
              <w:rPr>
                <w:sz w:val="24"/>
                <w:szCs w:val="24"/>
              </w:rPr>
            </w:pPr>
            <w:r w:rsidRPr="00831DF1">
              <w:rPr>
                <w:color w:val="FFFFFF"/>
              </w:rPr>
              <w:t> </w:t>
            </w:r>
            <w:r w:rsidRPr="00831DF1">
              <w:t xml:space="preserve"> 7.4.2.8 </w:t>
            </w:r>
          </w:p>
        </w:tc>
      </w:tr>
      <w:tr w:rsidR="00A67C33" w:rsidRPr="00831DF1" w14:paraId="4C8C4365"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1A8C4597" w14:textId="77777777" w:rsidR="00C53F54" w:rsidRPr="00831DF1" w:rsidRDefault="00C53F54" w:rsidP="00831DF1">
            <w:pPr>
              <w:pStyle w:val="TableEntry"/>
              <w:rPr>
                <w:sz w:val="24"/>
                <w:szCs w:val="24"/>
              </w:rPr>
            </w:pPr>
            <w:r w:rsidRPr="00831DF1">
              <w:rPr>
                <w:color w:val="FFFFFF"/>
              </w:rPr>
              <w:t> </w:t>
            </w:r>
            <w:r w:rsidRPr="00831DF1">
              <w:t xml:space="preserve"> Probability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12567286" w14:textId="77777777" w:rsidR="00C53F54" w:rsidRPr="00831DF1" w:rsidRDefault="00C53F54" w:rsidP="00831DF1">
            <w:pPr>
              <w:pStyle w:val="TableEntry"/>
              <w:rPr>
                <w:sz w:val="24"/>
                <w:szCs w:val="24"/>
              </w:rPr>
            </w:pPr>
            <w:r w:rsidRPr="00831DF1">
              <w:rPr>
                <w:color w:val="FFFFFF"/>
              </w:rPr>
              <w:t> </w:t>
            </w:r>
            <w:r w:rsidRPr="00831DF1">
              <w:t xml:space="preserve"> 9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97428CB" w14:textId="77777777" w:rsidR="00C53F54" w:rsidRPr="00831DF1" w:rsidRDefault="00C53F54" w:rsidP="00831DF1">
            <w:pPr>
              <w:pStyle w:val="TableEntry"/>
              <w:rPr>
                <w:sz w:val="24"/>
                <w:szCs w:val="24"/>
              </w:rPr>
            </w:pPr>
            <w:r w:rsidRPr="00831DF1">
              <w:rPr>
                <w:color w:val="FFFFFF"/>
              </w:rPr>
              <w:t> </w:t>
            </w:r>
            <w:r w:rsidRPr="00831DF1">
              <w:t xml:space="preserve"> NM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184DAA5F" w14:textId="77777777" w:rsidR="00C53F54" w:rsidRPr="00831DF1" w:rsidRDefault="00C53F54" w:rsidP="00831DF1">
            <w:pPr>
              <w:pStyle w:val="TableEntry"/>
              <w:rPr>
                <w:sz w:val="24"/>
                <w:szCs w:val="24"/>
              </w:rPr>
            </w:pPr>
            <w:r w:rsidRPr="00831DF1">
              <w:rPr>
                <w:color w:val="FFFFFF"/>
              </w:rPr>
              <w:t> </w:t>
            </w:r>
            <w:r w:rsidRPr="00831DF1">
              <w:t xml:space="preserve"> 5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768DC1F2"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37564D09"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04D6304F"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2807F89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54D904BC"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2497838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639CB23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0D6DFDB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4FAA1FA1" w14:textId="77777777" w:rsidR="00C53F54" w:rsidRPr="00831DF1" w:rsidRDefault="00C53F54" w:rsidP="00831DF1">
            <w:pPr>
              <w:pStyle w:val="TableEntry"/>
              <w:rPr>
                <w:sz w:val="24"/>
                <w:szCs w:val="24"/>
              </w:rPr>
            </w:pPr>
            <w:r w:rsidRPr="00831DF1">
              <w:rPr>
                <w:color w:val="FFFFFF"/>
              </w:rPr>
              <w:t> </w:t>
            </w:r>
            <w:r w:rsidRPr="00831DF1">
              <w:t xml:space="preserve"> 7.4.2.9 </w:t>
            </w:r>
          </w:p>
        </w:tc>
      </w:tr>
      <w:tr w:rsidR="00A67C33" w:rsidRPr="00831DF1" w14:paraId="01E81C7C"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3C0266B6" w14:textId="77777777" w:rsidR="00C53F54" w:rsidRPr="00831DF1" w:rsidRDefault="00C53F54" w:rsidP="00831DF1">
            <w:pPr>
              <w:pStyle w:val="TableEntry"/>
              <w:rPr>
                <w:sz w:val="24"/>
                <w:szCs w:val="24"/>
              </w:rPr>
            </w:pPr>
            <w:r w:rsidRPr="00831DF1">
              <w:rPr>
                <w:color w:val="FFFFFF"/>
              </w:rPr>
              <w:t> </w:t>
            </w:r>
            <w:r w:rsidRPr="00831DF1">
              <w:t xml:space="preserve"> Nature of Abnormal Test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32B38F9" w14:textId="77777777" w:rsidR="00C53F54" w:rsidRPr="00831DF1" w:rsidRDefault="00C53F54" w:rsidP="00831DF1">
            <w:pPr>
              <w:pStyle w:val="TableEntry"/>
              <w:rPr>
                <w:sz w:val="24"/>
                <w:szCs w:val="24"/>
              </w:rPr>
            </w:pPr>
            <w:r w:rsidRPr="00831DF1">
              <w:rPr>
                <w:color w:val="FFFFFF"/>
              </w:rPr>
              <w:t> </w:t>
            </w:r>
            <w:r w:rsidRPr="00831DF1">
              <w:t xml:space="preserve"> 10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6C356EAA"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58E3512A" w14:textId="77777777" w:rsidR="00C53F54" w:rsidRPr="00831DF1" w:rsidRDefault="00C53F54" w:rsidP="00831DF1">
            <w:pPr>
              <w:pStyle w:val="TableEntry"/>
              <w:rPr>
                <w:sz w:val="24"/>
                <w:szCs w:val="24"/>
              </w:rPr>
            </w:pPr>
            <w:r w:rsidRPr="00831DF1">
              <w:rPr>
                <w:color w:val="FFFFFF"/>
              </w:rPr>
              <w:t> </w:t>
            </w:r>
            <w:r w:rsidRPr="00831DF1">
              <w:t xml:space="preserve"> 2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23AD9732"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558E11F5"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4653D81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1994EBE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0129D934" w14:textId="77777777" w:rsidR="00C53F54" w:rsidRPr="00831DF1" w:rsidRDefault="00C53F54" w:rsidP="00831DF1">
            <w:pPr>
              <w:pStyle w:val="TableEntry"/>
              <w:rPr>
                <w:sz w:val="24"/>
                <w:szCs w:val="24"/>
              </w:rPr>
            </w:pPr>
            <w:r w:rsidRPr="00831DF1">
              <w:t xml:space="preserve">0080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3D7E57C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32FAA73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54ECDAB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1D8E949D" w14:textId="77777777" w:rsidR="00C53F54" w:rsidRPr="00831DF1" w:rsidRDefault="00C53F54" w:rsidP="00831DF1">
            <w:pPr>
              <w:pStyle w:val="TableEntry"/>
              <w:rPr>
                <w:sz w:val="24"/>
                <w:szCs w:val="24"/>
              </w:rPr>
            </w:pPr>
            <w:r w:rsidRPr="00831DF1">
              <w:rPr>
                <w:color w:val="FFFFFF"/>
              </w:rPr>
              <w:t> </w:t>
            </w:r>
            <w:r w:rsidRPr="00831DF1">
              <w:t xml:space="preserve"> 7.4.2.10 </w:t>
            </w:r>
          </w:p>
        </w:tc>
      </w:tr>
      <w:tr w:rsidR="00A67C33" w:rsidRPr="00831DF1" w14:paraId="6F2437B8"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40998588" w14:textId="77777777" w:rsidR="00C53F54" w:rsidRPr="00831DF1" w:rsidRDefault="00C53F54" w:rsidP="00831DF1">
            <w:pPr>
              <w:pStyle w:val="TableEntry"/>
              <w:rPr>
                <w:sz w:val="24"/>
                <w:szCs w:val="24"/>
              </w:rPr>
            </w:pPr>
            <w:r w:rsidRPr="00831DF1">
              <w:rPr>
                <w:color w:val="FFFFFF"/>
              </w:rPr>
              <w:t> </w:t>
            </w:r>
            <w:r w:rsidRPr="00831DF1">
              <w:t xml:space="preserve"> Observation Result Status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CA48CFF" w14:textId="77777777" w:rsidR="00C53F54" w:rsidRPr="00831DF1" w:rsidRDefault="00C53F54" w:rsidP="00831DF1">
            <w:pPr>
              <w:pStyle w:val="TableEntry"/>
              <w:rPr>
                <w:sz w:val="24"/>
                <w:szCs w:val="24"/>
              </w:rPr>
            </w:pPr>
            <w:r w:rsidRPr="00831DF1">
              <w:rPr>
                <w:color w:val="FFFFFF"/>
              </w:rPr>
              <w:t> </w:t>
            </w:r>
            <w:r w:rsidRPr="00831DF1">
              <w:t xml:space="preserve"> 11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2FC1F445" w14:textId="77777777" w:rsidR="00C53F54" w:rsidRPr="00831DF1" w:rsidRDefault="00C53F54" w:rsidP="00831DF1">
            <w:pPr>
              <w:pStyle w:val="TableEntry"/>
              <w:rPr>
                <w:sz w:val="24"/>
                <w:szCs w:val="24"/>
              </w:rPr>
            </w:pPr>
            <w:r w:rsidRPr="00831DF1">
              <w:rPr>
                <w:color w:val="FFFFFF"/>
              </w:rPr>
              <w:t> </w:t>
            </w:r>
            <w:r w:rsidRPr="00831DF1">
              <w:t xml:space="preserve"> ID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3EC4C88B" w14:textId="77777777" w:rsidR="00C53F54" w:rsidRPr="00831DF1" w:rsidRDefault="00C53F54" w:rsidP="00831DF1">
            <w:pPr>
              <w:pStyle w:val="TableEntry"/>
              <w:rPr>
                <w:sz w:val="24"/>
                <w:szCs w:val="24"/>
              </w:rPr>
            </w:pPr>
            <w:r w:rsidRPr="00831DF1">
              <w:rPr>
                <w:color w:val="FFFFFF"/>
              </w:rPr>
              <w:t> </w:t>
            </w:r>
            <w:r w:rsidRPr="00831DF1">
              <w:t xml:space="preserve"> 1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1E4E4F4B"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3D44BF12"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1162F2AE"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1C04A83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79B65038" w14:textId="77777777" w:rsidR="00C53F54" w:rsidRPr="00831DF1" w:rsidRDefault="00C53F54" w:rsidP="00831DF1">
            <w:pPr>
              <w:pStyle w:val="TableEntry"/>
              <w:rPr>
                <w:sz w:val="24"/>
                <w:szCs w:val="24"/>
              </w:rPr>
            </w:pPr>
            <w:r w:rsidRPr="00831DF1">
              <w:t xml:space="preserve">0085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6230796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78AEC81F"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64404DB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11F13FAB" w14:textId="77777777" w:rsidR="00C53F54" w:rsidRPr="00831DF1" w:rsidRDefault="00C53F54" w:rsidP="00831DF1">
            <w:pPr>
              <w:pStyle w:val="TableEntry"/>
              <w:rPr>
                <w:sz w:val="24"/>
                <w:szCs w:val="24"/>
              </w:rPr>
            </w:pPr>
            <w:r w:rsidRPr="00831DF1">
              <w:rPr>
                <w:color w:val="FFFFFF"/>
              </w:rPr>
              <w:t> </w:t>
            </w:r>
            <w:r w:rsidRPr="00831DF1">
              <w:t xml:space="preserve"> 7.4.2.11 </w:t>
            </w:r>
          </w:p>
        </w:tc>
      </w:tr>
      <w:tr w:rsidR="00A67C33" w:rsidRPr="00831DF1" w14:paraId="443926F1"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5B7A7B50" w14:textId="77777777" w:rsidR="00C53F54" w:rsidRPr="00831DF1" w:rsidRDefault="00C53F54" w:rsidP="00831DF1">
            <w:pPr>
              <w:pStyle w:val="TableEntry"/>
              <w:rPr>
                <w:sz w:val="24"/>
                <w:szCs w:val="24"/>
              </w:rPr>
            </w:pPr>
            <w:r w:rsidRPr="00831DF1">
              <w:rPr>
                <w:color w:val="FFFFFF"/>
              </w:rPr>
              <w:t> </w:t>
            </w:r>
            <w:r w:rsidRPr="00831DF1">
              <w:t xml:space="preserve"> Date Last Observation Normal Value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4D99471" w14:textId="77777777" w:rsidR="00C53F54" w:rsidRPr="00831DF1" w:rsidRDefault="00C53F54" w:rsidP="00831DF1">
            <w:pPr>
              <w:pStyle w:val="TableEntry"/>
              <w:rPr>
                <w:sz w:val="24"/>
                <w:szCs w:val="24"/>
              </w:rPr>
            </w:pPr>
            <w:r w:rsidRPr="00831DF1">
              <w:rPr>
                <w:color w:val="FFFFFF"/>
              </w:rPr>
              <w:t> </w:t>
            </w:r>
            <w:r w:rsidRPr="00831DF1">
              <w:t xml:space="preserve"> 12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2A206781" w14:textId="77777777" w:rsidR="00C53F54" w:rsidRPr="00831DF1" w:rsidRDefault="00C53F54" w:rsidP="00831DF1">
            <w:pPr>
              <w:pStyle w:val="TableEntry"/>
              <w:rPr>
                <w:sz w:val="24"/>
                <w:szCs w:val="24"/>
              </w:rPr>
            </w:pPr>
            <w:r w:rsidRPr="00831DF1">
              <w:rPr>
                <w:color w:val="FFFFFF"/>
              </w:rPr>
              <w:t> </w:t>
            </w:r>
            <w:r w:rsidRPr="00831DF1">
              <w:t xml:space="preserve"> TS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382F7909"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10431874"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790DC6DF"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209343B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4C9969C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347B7D70"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0088077C"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7D93D2B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2B06EEC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44030DE7" w14:textId="77777777" w:rsidR="00C53F54" w:rsidRPr="00831DF1" w:rsidRDefault="00C53F54" w:rsidP="00831DF1">
            <w:pPr>
              <w:pStyle w:val="TableEntry"/>
              <w:rPr>
                <w:sz w:val="24"/>
                <w:szCs w:val="24"/>
              </w:rPr>
            </w:pPr>
            <w:r w:rsidRPr="00831DF1">
              <w:rPr>
                <w:color w:val="FFFFFF"/>
              </w:rPr>
              <w:t> </w:t>
            </w:r>
            <w:r w:rsidRPr="00831DF1">
              <w:t xml:space="preserve"> 7.4.2.12 </w:t>
            </w:r>
          </w:p>
        </w:tc>
      </w:tr>
      <w:tr w:rsidR="00A67C33" w:rsidRPr="00831DF1" w14:paraId="2EFE1FFE"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5F97C517" w14:textId="77777777" w:rsidR="00C53F54" w:rsidRPr="00831DF1" w:rsidRDefault="00C53F54" w:rsidP="00831DF1">
            <w:pPr>
              <w:pStyle w:val="TableEntry"/>
              <w:rPr>
                <w:sz w:val="24"/>
                <w:szCs w:val="24"/>
              </w:rPr>
            </w:pPr>
            <w:r w:rsidRPr="00831DF1">
              <w:rPr>
                <w:color w:val="FFFFFF"/>
              </w:rPr>
              <w:t> </w:t>
            </w:r>
            <w:r w:rsidRPr="00831DF1">
              <w:t xml:space="preserve"> User Defined Access Checks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5C70DF84" w14:textId="77777777" w:rsidR="00C53F54" w:rsidRPr="00831DF1" w:rsidRDefault="00C53F54" w:rsidP="00831DF1">
            <w:pPr>
              <w:pStyle w:val="TableEntry"/>
              <w:rPr>
                <w:sz w:val="24"/>
                <w:szCs w:val="24"/>
              </w:rPr>
            </w:pPr>
            <w:r w:rsidRPr="00831DF1">
              <w:rPr>
                <w:color w:val="FFFFFF"/>
              </w:rPr>
              <w:t> </w:t>
            </w:r>
            <w:r w:rsidRPr="00831DF1">
              <w:t xml:space="preserve"> 13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713BB4D3" w14:textId="77777777" w:rsidR="00C53F54" w:rsidRPr="00831DF1" w:rsidRDefault="00C53F54" w:rsidP="00831DF1">
            <w:pPr>
              <w:pStyle w:val="TableEntry"/>
              <w:rPr>
                <w:sz w:val="24"/>
                <w:szCs w:val="24"/>
              </w:rPr>
            </w:pPr>
            <w:r w:rsidRPr="00831DF1">
              <w:rPr>
                <w:color w:val="FFFFFF"/>
              </w:rPr>
              <w:t> </w:t>
            </w:r>
            <w:r w:rsidRPr="00831DF1">
              <w:t xml:space="preserve"> ST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1A94F5BF"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5FA453DC"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3E3216F5"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22A78E65"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110E86E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755AB11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3349E49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34D3C8F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3BD2014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0287CE33" w14:textId="77777777" w:rsidR="00C53F54" w:rsidRPr="00831DF1" w:rsidRDefault="00C53F54" w:rsidP="00831DF1">
            <w:pPr>
              <w:pStyle w:val="TableEntry"/>
              <w:rPr>
                <w:sz w:val="24"/>
                <w:szCs w:val="24"/>
              </w:rPr>
            </w:pPr>
            <w:r w:rsidRPr="00831DF1">
              <w:rPr>
                <w:color w:val="FFFFFF"/>
              </w:rPr>
              <w:t> </w:t>
            </w:r>
            <w:r w:rsidRPr="00831DF1">
              <w:t xml:space="preserve"> 7.4.2.13 </w:t>
            </w:r>
          </w:p>
        </w:tc>
      </w:tr>
      <w:tr w:rsidR="00A67C33" w:rsidRPr="00831DF1" w14:paraId="0BDF01E4"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661E2638" w14:textId="77777777" w:rsidR="00C53F54" w:rsidRPr="00831DF1" w:rsidRDefault="00C53F54" w:rsidP="00831DF1">
            <w:pPr>
              <w:pStyle w:val="TableEntry"/>
              <w:rPr>
                <w:sz w:val="24"/>
                <w:szCs w:val="24"/>
              </w:rPr>
            </w:pPr>
            <w:r w:rsidRPr="00831DF1">
              <w:rPr>
                <w:color w:val="FFFFFF"/>
              </w:rPr>
              <w:t> </w:t>
            </w:r>
            <w:r w:rsidRPr="00831DF1">
              <w:t xml:space="preserve"> Date/Time of the Observation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DAD261C" w14:textId="77777777" w:rsidR="00C53F54" w:rsidRPr="00831DF1" w:rsidRDefault="00C53F54" w:rsidP="00831DF1">
            <w:pPr>
              <w:pStyle w:val="TableEntry"/>
              <w:rPr>
                <w:sz w:val="24"/>
                <w:szCs w:val="24"/>
              </w:rPr>
            </w:pPr>
            <w:r w:rsidRPr="00831DF1">
              <w:rPr>
                <w:color w:val="FFFFFF"/>
              </w:rPr>
              <w:t> </w:t>
            </w:r>
            <w:r w:rsidRPr="00831DF1">
              <w:t xml:space="preserve"> 14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669BCBFF" w14:textId="77777777" w:rsidR="00C53F54" w:rsidRPr="00831DF1" w:rsidRDefault="00C53F54" w:rsidP="00831DF1">
            <w:pPr>
              <w:pStyle w:val="TableEntry"/>
              <w:rPr>
                <w:sz w:val="24"/>
                <w:szCs w:val="24"/>
              </w:rPr>
            </w:pPr>
            <w:r w:rsidRPr="00831DF1">
              <w:rPr>
                <w:color w:val="FFFFFF"/>
              </w:rPr>
              <w:t> </w:t>
            </w:r>
            <w:r w:rsidRPr="00831DF1">
              <w:t xml:space="preserve"> TS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01EDEEF3" w14:textId="77777777" w:rsidR="00C53F54" w:rsidRPr="00831DF1" w:rsidRDefault="00C53F54" w:rsidP="00831DF1">
            <w:pPr>
              <w:pStyle w:val="TableEntry"/>
              <w:rPr>
                <w:sz w:val="24"/>
                <w:szCs w:val="24"/>
              </w:rPr>
            </w:pPr>
            <w:r w:rsidRPr="00831DF1">
              <w:rPr>
                <w:color w:val="FFFFFF"/>
              </w:rPr>
              <w:t> </w:t>
            </w:r>
            <w:r w:rsidRPr="00831DF1">
              <w:t xml:space="preserve"> 26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1FF496AD"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05453FBF"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4CAB4526"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61889693"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50056217"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7990DA47"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4512D26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7E1E6F9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70ABDA34" w14:textId="77777777" w:rsidR="00C53F54" w:rsidRPr="00831DF1" w:rsidRDefault="00C53F54" w:rsidP="00831DF1">
            <w:pPr>
              <w:pStyle w:val="TableEntry"/>
              <w:rPr>
                <w:sz w:val="24"/>
                <w:szCs w:val="24"/>
              </w:rPr>
            </w:pPr>
            <w:r w:rsidRPr="00831DF1">
              <w:rPr>
                <w:color w:val="FFFFFF"/>
              </w:rPr>
              <w:t> </w:t>
            </w:r>
            <w:r w:rsidRPr="00831DF1">
              <w:t xml:space="preserve"> 7.4.2.14 </w:t>
            </w:r>
          </w:p>
        </w:tc>
      </w:tr>
      <w:tr w:rsidR="00A67C33" w:rsidRPr="00831DF1" w14:paraId="08C53B63"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05584B31" w14:textId="77777777" w:rsidR="00C53F54" w:rsidRPr="00831DF1" w:rsidRDefault="00C53F54" w:rsidP="00831DF1">
            <w:pPr>
              <w:pStyle w:val="TableEntry"/>
              <w:rPr>
                <w:sz w:val="24"/>
                <w:szCs w:val="24"/>
              </w:rPr>
            </w:pPr>
            <w:r w:rsidRPr="00831DF1">
              <w:rPr>
                <w:color w:val="FFFFFF"/>
              </w:rPr>
              <w:t> </w:t>
            </w:r>
            <w:r w:rsidRPr="00831DF1">
              <w:t xml:space="preserve"> Producer's ID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27495598" w14:textId="77777777" w:rsidR="00C53F54" w:rsidRPr="00831DF1" w:rsidRDefault="00C53F54" w:rsidP="00831DF1">
            <w:pPr>
              <w:pStyle w:val="TableEntry"/>
              <w:rPr>
                <w:sz w:val="24"/>
                <w:szCs w:val="24"/>
              </w:rPr>
            </w:pPr>
            <w:r w:rsidRPr="00831DF1">
              <w:rPr>
                <w:color w:val="FFFFFF"/>
              </w:rPr>
              <w:t> </w:t>
            </w:r>
            <w:r w:rsidRPr="00831DF1">
              <w:t xml:space="preserve"> 15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436563F0" w14:textId="77777777" w:rsidR="00C53F54" w:rsidRPr="00831DF1" w:rsidRDefault="00C53F54" w:rsidP="00831DF1">
            <w:pPr>
              <w:pStyle w:val="TableEntry"/>
              <w:rPr>
                <w:sz w:val="24"/>
                <w:szCs w:val="24"/>
              </w:rPr>
            </w:pPr>
            <w:r w:rsidRPr="00831DF1">
              <w:rPr>
                <w:color w:val="FFFFFF"/>
              </w:rPr>
              <w:t> </w:t>
            </w:r>
            <w:r w:rsidRPr="00831DF1">
              <w:t xml:space="preserve"> CE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23B7BF1D" w14:textId="77777777" w:rsidR="00C53F54" w:rsidRPr="00831DF1" w:rsidRDefault="00C53F54" w:rsidP="00831DF1">
            <w:pPr>
              <w:pStyle w:val="TableEntry"/>
              <w:rPr>
                <w:sz w:val="24"/>
                <w:szCs w:val="24"/>
              </w:rPr>
            </w:pPr>
            <w:r w:rsidRPr="00831DF1">
              <w:t xml:space="preserve">250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5B2B759A"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2D4B8C62"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4655539C"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52755080"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799E2D9E"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4448EE8D"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3CF45D48"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05AB66A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1B8CEF4E" w14:textId="77777777" w:rsidR="00C53F54" w:rsidRPr="00831DF1" w:rsidRDefault="00C53F54" w:rsidP="00831DF1">
            <w:pPr>
              <w:pStyle w:val="TableEntry"/>
              <w:rPr>
                <w:sz w:val="24"/>
                <w:szCs w:val="24"/>
              </w:rPr>
            </w:pPr>
            <w:r w:rsidRPr="00831DF1">
              <w:rPr>
                <w:color w:val="FFFFFF"/>
              </w:rPr>
              <w:t> </w:t>
            </w:r>
            <w:r w:rsidRPr="00831DF1">
              <w:t xml:space="preserve"> 7.4.2.15 </w:t>
            </w:r>
          </w:p>
        </w:tc>
      </w:tr>
      <w:tr w:rsidR="00A67C33" w:rsidRPr="00831DF1" w14:paraId="1FE852F4"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1183F359" w14:textId="77777777" w:rsidR="00C53F54" w:rsidRPr="00831DF1" w:rsidRDefault="00C53F54" w:rsidP="00831DF1">
            <w:pPr>
              <w:pStyle w:val="TableEntry"/>
              <w:rPr>
                <w:sz w:val="24"/>
                <w:szCs w:val="24"/>
              </w:rPr>
            </w:pPr>
            <w:r w:rsidRPr="00831DF1">
              <w:rPr>
                <w:color w:val="FFFFFF"/>
              </w:rPr>
              <w:t> </w:t>
            </w:r>
            <w:r w:rsidRPr="00831DF1">
              <w:t xml:space="preserve"> Responsible Observer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E1B6185" w14:textId="77777777" w:rsidR="00C53F54" w:rsidRPr="00831DF1" w:rsidRDefault="00C53F54" w:rsidP="00831DF1">
            <w:pPr>
              <w:pStyle w:val="TableEntry"/>
              <w:rPr>
                <w:sz w:val="24"/>
                <w:szCs w:val="24"/>
              </w:rPr>
            </w:pPr>
            <w:r w:rsidRPr="00831DF1">
              <w:rPr>
                <w:color w:val="FFFFFF"/>
              </w:rPr>
              <w:t> </w:t>
            </w:r>
            <w:r w:rsidRPr="00831DF1">
              <w:t xml:space="preserve"> 16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4B78EA08" w14:textId="77777777" w:rsidR="00C53F54" w:rsidRPr="00831DF1" w:rsidRDefault="00C53F54" w:rsidP="00831DF1">
            <w:pPr>
              <w:pStyle w:val="TableEntry"/>
              <w:rPr>
                <w:sz w:val="24"/>
                <w:szCs w:val="24"/>
              </w:rPr>
            </w:pPr>
            <w:r w:rsidRPr="00831DF1">
              <w:t xml:space="preserve">XCN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78B71004" w14:textId="77777777" w:rsidR="00C53F54" w:rsidRPr="00831DF1" w:rsidRDefault="00C53F54" w:rsidP="00831DF1">
            <w:pPr>
              <w:pStyle w:val="TableEntry"/>
              <w:rPr>
                <w:sz w:val="24"/>
                <w:szCs w:val="24"/>
              </w:rPr>
            </w:pPr>
            <w:r w:rsidRPr="00831DF1">
              <w:t xml:space="preserve">250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21EE64DD"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51A02C0E"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08C6F0A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530AE8CB"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6491A170"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41EB42E5"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797212AB"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28433544"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355F3105" w14:textId="77777777" w:rsidR="00C53F54" w:rsidRPr="00831DF1" w:rsidRDefault="00C53F54" w:rsidP="00831DF1">
            <w:pPr>
              <w:pStyle w:val="TableEntry"/>
              <w:rPr>
                <w:sz w:val="24"/>
                <w:szCs w:val="24"/>
              </w:rPr>
            </w:pPr>
            <w:r w:rsidRPr="00831DF1">
              <w:rPr>
                <w:color w:val="FFFFFF"/>
              </w:rPr>
              <w:t> </w:t>
            </w:r>
            <w:r w:rsidRPr="00831DF1">
              <w:t xml:space="preserve"> 7.4.2.16 </w:t>
            </w:r>
          </w:p>
        </w:tc>
      </w:tr>
      <w:tr w:rsidR="00A67C33" w:rsidRPr="00831DF1" w14:paraId="77B8CED6"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2EC30EB8" w14:textId="77777777" w:rsidR="00C53F54" w:rsidRPr="00831DF1" w:rsidRDefault="00C53F54" w:rsidP="00831DF1">
            <w:pPr>
              <w:pStyle w:val="TableEntry"/>
              <w:rPr>
                <w:sz w:val="24"/>
                <w:szCs w:val="24"/>
              </w:rPr>
            </w:pPr>
            <w:r w:rsidRPr="00831DF1">
              <w:rPr>
                <w:color w:val="FFFFFF"/>
              </w:rPr>
              <w:t> </w:t>
            </w:r>
            <w:r w:rsidRPr="00831DF1">
              <w:t xml:space="preserve"> Observation Method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0C18658A" w14:textId="77777777" w:rsidR="00C53F54" w:rsidRPr="00831DF1" w:rsidRDefault="00C53F54" w:rsidP="00831DF1">
            <w:pPr>
              <w:pStyle w:val="TableEntry"/>
              <w:rPr>
                <w:sz w:val="24"/>
                <w:szCs w:val="24"/>
              </w:rPr>
            </w:pPr>
            <w:r w:rsidRPr="00831DF1">
              <w:rPr>
                <w:color w:val="FFFFFF"/>
              </w:rPr>
              <w:t> </w:t>
            </w:r>
            <w:r w:rsidRPr="00831DF1">
              <w:t xml:space="preserve"> 17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1EFC178E" w14:textId="77777777" w:rsidR="00C53F54" w:rsidRPr="00831DF1" w:rsidRDefault="00C53F54" w:rsidP="00831DF1">
            <w:pPr>
              <w:pStyle w:val="TableEntry"/>
              <w:rPr>
                <w:sz w:val="24"/>
                <w:szCs w:val="24"/>
              </w:rPr>
            </w:pPr>
            <w:r w:rsidRPr="00831DF1">
              <w:rPr>
                <w:color w:val="FFFFFF"/>
              </w:rPr>
              <w:t> </w:t>
            </w:r>
            <w:r w:rsidRPr="00831DF1">
              <w:t xml:space="preserve"> CE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482073CF" w14:textId="77777777" w:rsidR="00C53F54" w:rsidRPr="00831DF1" w:rsidRDefault="00C53F54" w:rsidP="00831DF1">
            <w:pPr>
              <w:pStyle w:val="TableEntry"/>
              <w:rPr>
                <w:sz w:val="24"/>
                <w:szCs w:val="24"/>
              </w:rPr>
            </w:pPr>
            <w:r w:rsidRPr="00831DF1">
              <w:rPr>
                <w:color w:val="FFFFFF"/>
              </w:rPr>
              <w:t> </w:t>
            </w:r>
            <w:r w:rsidRPr="00831DF1">
              <w:t xml:space="preserve"> 3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2007A225"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5FE42607"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4E93CA69"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16C8FF41"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37F523AD"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52666D20"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3E755731"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369EC23A"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038DF33B" w14:textId="77777777" w:rsidR="00C53F54" w:rsidRPr="00831DF1" w:rsidRDefault="00C53F54" w:rsidP="00831DF1">
            <w:pPr>
              <w:pStyle w:val="TableEntry"/>
              <w:rPr>
                <w:sz w:val="24"/>
                <w:szCs w:val="24"/>
              </w:rPr>
            </w:pPr>
            <w:r w:rsidRPr="00831DF1">
              <w:rPr>
                <w:color w:val="FFFFFF"/>
              </w:rPr>
              <w:t> </w:t>
            </w:r>
            <w:r w:rsidRPr="00831DF1">
              <w:t xml:space="preserve"> 7.4.2.17 </w:t>
            </w:r>
          </w:p>
        </w:tc>
      </w:tr>
      <w:tr w:rsidR="00A67C33" w:rsidRPr="00831DF1" w14:paraId="6C268A65"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07E3CE9F" w14:textId="77777777" w:rsidR="00C53F54" w:rsidRPr="00831DF1" w:rsidRDefault="00C53F54" w:rsidP="00831DF1">
            <w:pPr>
              <w:pStyle w:val="TableEntry"/>
              <w:rPr>
                <w:sz w:val="24"/>
                <w:szCs w:val="24"/>
              </w:rPr>
            </w:pPr>
            <w:r w:rsidRPr="00831DF1">
              <w:rPr>
                <w:color w:val="FFFFFF"/>
              </w:rPr>
              <w:t> </w:t>
            </w:r>
            <w:r w:rsidRPr="00831DF1">
              <w:t xml:space="preserve"> Equipment Instance Identifier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497A6C5F" w14:textId="77777777" w:rsidR="00C53F54" w:rsidRPr="00831DF1" w:rsidRDefault="00C53F54" w:rsidP="00831DF1">
            <w:pPr>
              <w:pStyle w:val="TableEntry"/>
              <w:rPr>
                <w:sz w:val="24"/>
                <w:szCs w:val="24"/>
              </w:rPr>
            </w:pPr>
            <w:r w:rsidRPr="00831DF1">
              <w:rPr>
                <w:color w:val="FFFFFF"/>
              </w:rPr>
              <w:t> </w:t>
            </w:r>
            <w:r w:rsidRPr="00831DF1">
              <w:t xml:space="preserve"> 18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789C64B4" w14:textId="77777777" w:rsidR="00C53F54" w:rsidRPr="00831DF1" w:rsidRDefault="00C53F54" w:rsidP="00831DF1">
            <w:pPr>
              <w:pStyle w:val="TableEntry"/>
              <w:rPr>
                <w:sz w:val="24"/>
                <w:szCs w:val="24"/>
              </w:rPr>
            </w:pPr>
            <w:r w:rsidRPr="00831DF1">
              <w:rPr>
                <w:color w:val="FFFFFF"/>
              </w:rPr>
              <w:t> </w:t>
            </w:r>
            <w:r w:rsidRPr="00831DF1">
              <w:t xml:space="preserve"> EI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22D058AF" w14:textId="77777777" w:rsidR="00C53F54" w:rsidRPr="00831DF1" w:rsidRDefault="00C53F54" w:rsidP="00831DF1">
            <w:pPr>
              <w:pStyle w:val="TableEntry"/>
              <w:rPr>
                <w:sz w:val="24"/>
                <w:szCs w:val="24"/>
              </w:rPr>
            </w:pPr>
            <w:r w:rsidRPr="00831DF1">
              <w:rPr>
                <w:color w:val="FFFFFF"/>
              </w:rPr>
              <w:t> </w:t>
            </w:r>
            <w:r w:rsidRPr="00831DF1">
              <w:t xml:space="preserve"> 22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2DE6FED4"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11CAC8E9"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2B8A4778"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72E4A29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483EF03F"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319375EE"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01200B8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4566C1E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1229E443" w14:textId="77777777" w:rsidR="00C53F54" w:rsidRPr="00831DF1" w:rsidRDefault="00C53F54" w:rsidP="00831DF1">
            <w:pPr>
              <w:pStyle w:val="TableEntry"/>
              <w:rPr>
                <w:sz w:val="24"/>
                <w:szCs w:val="24"/>
              </w:rPr>
            </w:pPr>
            <w:r w:rsidRPr="00831DF1">
              <w:rPr>
                <w:color w:val="FFFFFF"/>
              </w:rPr>
              <w:t> </w:t>
            </w:r>
            <w:r w:rsidRPr="00831DF1">
              <w:t xml:space="preserve"> 7.4.2.18 </w:t>
            </w:r>
          </w:p>
        </w:tc>
      </w:tr>
      <w:tr w:rsidR="00A67C33" w:rsidRPr="00831DF1" w14:paraId="5DF267A0" w14:textId="77777777"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14:paraId="1D983D67" w14:textId="77777777" w:rsidR="00C53F54" w:rsidRPr="00831DF1" w:rsidRDefault="00C53F54" w:rsidP="00831DF1">
            <w:pPr>
              <w:pStyle w:val="TableEntry"/>
              <w:rPr>
                <w:sz w:val="24"/>
                <w:szCs w:val="24"/>
              </w:rPr>
            </w:pPr>
            <w:r w:rsidRPr="00831DF1">
              <w:rPr>
                <w:color w:val="FFFFFF"/>
              </w:rPr>
              <w:t> </w:t>
            </w:r>
            <w:r w:rsidRPr="00831DF1">
              <w:t xml:space="preserve"> Date/Time of the Analysis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14:paraId="747863DE" w14:textId="77777777" w:rsidR="00C53F54" w:rsidRPr="00831DF1" w:rsidRDefault="00C53F54" w:rsidP="00831DF1">
            <w:pPr>
              <w:pStyle w:val="TableEntry"/>
              <w:rPr>
                <w:sz w:val="24"/>
                <w:szCs w:val="24"/>
              </w:rPr>
            </w:pPr>
            <w:r w:rsidRPr="00831DF1">
              <w:rPr>
                <w:color w:val="FFFFFF"/>
              </w:rPr>
              <w:t> </w:t>
            </w:r>
            <w:r w:rsidRPr="00831DF1">
              <w:t xml:space="preserve"> 19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14:paraId="499C387B" w14:textId="77777777" w:rsidR="00C53F54" w:rsidRPr="00831DF1" w:rsidRDefault="00C53F54" w:rsidP="00831DF1">
            <w:pPr>
              <w:pStyle w:val="TableEntry"/>
              <w:rPr>
                <w:sz w:val="24"/>
                <w:szCs w:val="24"/>
              </w:rPr>
            </w:pPr>
            <w:r w:rsidRPr="00831DF1">
              <w:rPr>
                <w:color w:val="FFFFFF"/>
              </w:rPr>
              <w:t> </w:t>
            </w:r>
            <w:r w:rsidRPr="00831DF1">
              <w:t xml:space="preserve"> TS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14:paraId="092F91D7" w14:textId="77777777" w:rsidR="00C53F54" w:rsidRPr="00831DF1" w:rsidRDefault="00C53F54" w:rsidP="00831DF1">
            <w:pPr>
              <w:pStyle w:val="TableEntry"/>
              <w:rPr>
                <w:sz w:val="24"/>
                <w:szCs w:val="24"/>
              </w:rPr>
            </w:pPr>
            <w:r w:rsidRPr="00831DF1">
              <w:rPr>
                <w:color w:val="FFFFFF"/>
              </w:rPr>
              <w:t> </w:t>
            </w:r>
            <w:r w:rsidRPr="00831DF1">
              <w:t xml:space="preserve"> 26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00FA9FB4" w14:textId="77777777"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14:paraId="29CD7184" w14:textId="77777777"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14:paraId="4988A67A"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14:paraId="1A676D47" w14:textId="77777777"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14:paraId="0CD7FB96" w14:textId="77777777"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14:paraId="54DB6536"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14:paraId="7FC69989"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14:paraId="00FD2392" w14:textId="77777777"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14:paraId="0A4A42D4" w14:textId="77777777" w:rsidR="00C53F54" w:rsidRPr="00831DF1" w:rsidRDefault="00C53F54" w:rsidP="00831DF1">
            <w:pPr>
              <w:pStyle w:val="TableEntry"/>
              <w:rPr>
                <w:sz w:val="24"/>
                <w:szCs w:val="24"/>
              </w:rPr>
            </w:pPr>
            <w:r w:rsidRPr="00831DF1">
              <w:rPr>
                <w:color w:val="FFFFFF"/>
              </w:rPr>
              <w:t> </w:t>
            </w:r>
            <w:r w:rsidRPr="00831DF1">
              <w:t xml:space="preserve"> 7.4.2.19 </w:t>
            </w:r>
          </w:p>
        </w:tc>
      </w:tr>
    </w:tbl>
    <w:p w14:paraId="377E5BB3" w14:textId="77777777" w:rsidR="00AE6535" w:rsidRPr="00831DF1" w:rsidRDefault="00AE6535" w:rsidP="00831DF1">
      <w:pPr>
        <w:pStyle w:val="Heading1"/>
        <w:sectPr w:rsidR="00AE6535" w:rsidRPr="00831DF1" w:rsidSect="00367DEA">
          <w:pgSz w:w="12240" w:h="15840" w:code="1"/>
          <w:pgMar w:top="1440" w:right="1440" w:bottom="1440" w:left="1440" w:header="864" w:footer="864" w:gutter="0"/>
          <w:cols w:space="720"/>
        </w:sectPr>
      </w:pPr>
    </w:p>
    <w:p w14:paraId="0590B9D9" w14:textId="77777777" w:rsidR="00665465" w:rsidRPr="00831DF1" w:rsidRDefault="00851408" w:rsidP="00831DF1">
      <w:pPr>
        <w:pStyle w:val="Heading1"/>
      </w:pPr>
      <w:bookmarkStart w:id="333" w:name="_Toc11371416"/>
      <w:r w:rsidRPr="00831DF1">
        <w:t xml:space="preserve">Appendix </w:t>
      </w:r>
      <w:r w:rsidR="00AE6535" w:rsidRPr="00831DF1">
        <w:t>B</w:t>
      </w:r>
      <w:r w:rsidRPr="00831DF1">
        <w:t>: Testing</w:t>
      </w:r>
      <w:bookmarkEnd w:id="333"/>
    </w:p>
    <w:p w14:paraId="1C3668D1" w14:textId="77777777" w:rsidR="00851408" w:rsidRPr="00831DF1" w:rsidRDefault="001F18A9" w:rsidP="00831DF1">
      <w:pPr>
        <w:pStyle w:val="Heading2"/>
      </w:pPr>
      <w:bookmarkStart w:id="334" w:name="_Toc11371417"/>
      <w:r w:rsidRPr="00831DF1">
        <w:t>Sample Test Plan</w:t>
      </w:r>
      <w:bookmarkEnd w:id="334"/>
      <w:r w:rsidRPr="00831DF1">
        <w:fldChar w:fldCharType="begin"/>
      </w:r>
      <w:r w:rsidRPr="00831DF1">
        <w:instrText xml:space="preserve"> XE "Sample Test Plan" </w:instrText>
      </w:r>
      <w:r w:rsidRPr="00831DF1">
        <w:fldChar w:fldCharType="end"/>
      </w:r>
    </w:p>
    <w:p w14:paraId="6E5FC921" w14:textId="77777777" w:rsidR="0045508D" w:rsidRPr="00831DF1" w:rsidRDefault="001F18A9" w:rsidP="00831DF1">
      <w:r w:rsidRPr="00831DF1">
        <w:t>A test plan should contain the following elements:</w:t>
      </w:r>
    </w:p>
    <w:p w14:paraId="6BB3E176" w14:textId="77777777" w:rsidR="001F18A9" w:rsidRPr="00831DF1" w:rsidRDefault="001F18A9" w:rsidP="00831DF1">
      <w:pPr>
        <w:pStyle w:val="ListMember"/>
        <w:numPr>
          <w:ilvl w:val="0"/>
          <w:numId w:val="21"/>
        </w:numPr>
      </w:pPr>
      <w:r w:rsidRPr="00831DF1">
        <w:t>Manual entry of TIU titles. Any HL7 application will contain one or more titles that are unique to it. These titles must be entered into TIU on the VistA system and must match exactly what the HL7 vendor application sends.</w:t>
      </w:r>
    </w:p>
    <w:p w14:paraId="6EDD4A0D" w14:textId="77777777" w:rsidR="001F18A9" w:rsidRPr="00831DF1" w:rsidRDefault="001F18A9" w:rsidP="00831DF1">
      <w:pPr>
        <w:pStyle w:val="ListMember"/>
        <w:numPr>
          <w:ilvl w:val="0"/>
          <w:numId w:val="21"/>
        </w:numPr>
      </w:pPr>
      <w:r w:rsidRPr="00831DF1">
        <w:t>Set up and configure the HL7 logical link for the application to be tested.</w:t>
      </w:r>
    </w:p>
    <w:p w14:paraId="3A6EBB00" w14:textId="77777777" w:rsidR="001F18A9" w:rsidRPr="00831DF1" w:rsidRDefault="001F18A9" w:rsidP="00831DF1">
      <w:pPr>
        <w:pStyle w:val="ListMember"/>
        <w:numPr>
          <w:ilvl w:val="0"/>
          <w:numId w:val="21"/>
        </w:numPr>
      </w:pPr>
      <w:r w:rsidRPr="00831DF1">
        <w:t>Set up of application parameters for TIUHL7 and vendor application to be tested.</w:t>
      </w:r>
    </w:p>
    <w:p w14:paraId="4508C697" w14:textId="77777777" w:rsidR="001F18A9" w:rsidRPr="00831DF1" w:rsidRDefault="001F18A9" w:rsidP="00831DF1">
      <w:pPr>
        <w:pStyle w:val="ListMember"/>
        <w:numPr>
          <w:ilvl w:val="0"/>
          <w:numId w:val="21"/>
        </w:numPr>
      </w:pPr>
      <w:r w:rsidRPr="00831DF1">
        <w:t>Set up of protocol event drivers for the application to be tested.</w:t>
      </w:r>
    </w:p>
    <w:p w14:paraId="7CB775A7" w14:textId="77777777" w:rsidR="001F18A9" w:rsidRPr="00831DF1" w:rsidRDefault="001F18A9" w:rsidP="00831DF1">
      <w:pPr>
        <w:pStyle w:val="ListMember"/>
        <w:numPr>
          <w:ilvl w:val="0"/>
          <w:numId w:val="21"/>
        </w:numPr>
      </w:pPr>
      <w:r w:rsidRPr="00831DF1">
        <w:t>Set up of protocol subscribers for the application to be tested.</w:t>
      </w:r>
    </w:p>
    <w:p w14:paraId="25298FF7" w14:textId="77777777" w:rsidR="001F18A9" w:rsidRPr="00831DF1" w:rsidRDefault="001F18A9" w:rsidP="00831DF1">
      <w:pPr>
        <w:pStyle w:val="ListMember"/>
        <w:numPr>
          <w:ilvl w:val="0"/>
          <w:numId w:val="21"/>
        </w:numPr>
      </w:pPr>
      <w:r w:rsidRPr="00831DF1">
        <w:t>Alpha test plan.</w:t>
      </w:r>
    </w:p>
    <w:p w14:paraId="4684B9CB" w14:textId="77777777" w:rsidR="001F18A9" w:rsidRPr="00831DF1" w:rsidRDefault="001F18A9" w:rsidP="00831DF1">
      <w:pPr>
        <w:pStyle w:val="ListMember"/>
        <w:numPr>
          <w:ilvl w:val="0"/>
          <w:numId w:val="21"/>
        </w:numPr>
      </w:pPr>
      <w:r w:rsidRPr="00831DF1">
        <w:t>Beta test plan.</w:t>
      </w:r>
    </w:p>
    <w:p w14:paraId="6CD86A06" w14:textId="77777777" w:rsidR="001F18A9" w:rsidRPr="00831DF1" w:rsidRDefault="001F18A9" w:rsidP="00831DF1">
      <w:pPr>
        <w:pStyle w:val="ListMember"/>
        <w:numPr>
          <w:ilvl w:val="0"/>
          <w:numId w:val="21"/>
        </w:numPr>
      </w:pPr>
      <w:r w:rsidRPr="00831DF1">
        <w:t>Information regarding students and expected cosigners.</w:t>
      </w:r>
    </w:p>
    <w:p w14:paraId="45685ABF" w14:textId="77777777" w:rsidR="001F18A9" w:rsidRPr="00831DF1" w:rsidRDefault="001F18A9" w:rsidP="00831DF1">
      <w:pPr>
        <w:pStyle w:val="ListMember"/>
        <w:numPr>
          <w:ilvl w:val="0"/>
          <w:numId w:val="21"/>
        </w:numPr>
      </w:pPr>
      <w:r w:rsidRPr="00831DF1">
        <w:t>TIU Team points of contact.</w:t>
      </w:r>
    </w:p>
    <w:p w14:paraId="4F6E20E3" w14:textId="77777777" w:rsidR="001F18A9" w:rsidRPr="00831DF1" w:rsidRDefault="001F18A9" w:rsidP="00831DF1">
      <w:pPr>
        <w:pStyle w:val="ListMember"/>
        <w:numPr>
          <w:ilvl w:val="0"/>
          <w:numId w:val="21"/>
        </w:numPr>
      </w:pPr>
      <w:r w:rsidRPr="00831DF1">
        <w:t>Application team points of contact.</w:t>
      </w:r>
    </w:p>
    <w:p w14:paraId="4EF07397" w14:textId="77777777" w:rsidR="001F18A9" w:rsidRPr="00831DF1" w:rsidRDefault="001F18A9" w:rsidP="00831DF1">
      <w:r w:rsidRPr="00831DF1">
        <w:t xml:space="preserve">Among the information that the following test plan leaves out, but must be present (by implication) is a set of test users. This includes test patients with valid veteran’s IDs, test signers, and test cosigners. You may use providers already in the system for test signers and cosigners, but you must not use actual patients. You must set up test patients with names and IDs that are easily identified with your test application. </w:t>
      </w:r>
    </w:p>
    <w:p w14:paraId="798F3A80" w14:textId="77777777" w:rsidR="001F18A9" w:rsidRPr="00831DF1" w:rsidRDefault="001F18A9" w:rsidP="00831DF1">
      <w:r w:rsidRPr="00831DF1">
        <w:t>A standard for test patients</w:t>
      </w:r>
      <w:r w:rsidRPr="00831DF1">
        <w:fldChar w:fldCharType="begin"/>
      </w:r>
      <w:r w:rsidRPr="00831DF1">
        <w:instrText xml:space="preserve"> XE "test patients" </w:instrText>
      </w:r>
      <w:r w:rsidRPr="00831DF1">
        <w:fldChar w:fldCharType="end"/>
      </w:r>
      <w:r w:rsidRPr="00831DF1">
        <w:t xml:space="preserve"> used within VHA is to use the application name as part of the test patient last name, and use a number spelled out as the first name. Example: CPRSPatient, One. This way it is entirely unambiguous who is a test patient. Similarly, the test Social Security Number</w:t>
      </w:r>
      <w:r w:rsidRPr="00831DF1">
        <w:fldChar w:fldCharType="begin"/>
      </w:r>
      <w:r w:rsidRPr="00831DF1">
        <w:instrText xml:space="preserve"> XE "test Social Security Number" </w:instrText>
      </w:r>
      <w:r w:rsidRPr="00831DF1">
        <w:fldChar w:fldCharType="end"/>
      </w:r>
      <w:r w:rsidRPr="00831DF1">
        <w:t xml:space="preserve"> assigned to test patients should start with either 666 or 000—number sequences not used by the Social Security Administration. </w:t>
      </w:r>
    </w:p>
    <w:p w14:paraId="06C427C1" w14:textId="77777777" w:rsidR="001F18A9" w:rsidRPr="00831DF1" w:rsidRDefault="001F18A9" w:rsidP="00831DF1">
      <w:r w:rsidRPr="00831DF1">
        <w:t>Once established, test patients need to be coordinated with the application vendor.</w:t>
      </w:r>
    </w:p>
    <w:p w14:paraId="2E35D647" w14:textId="77777777" w:rsidR="001F18A9" w:rsidRPr="00831DF1" w:rsidRDefault="001F18A9" w:rsidP="00831DF1"/>
    <w:p w14:paraId="626A405A" w14:textId="77777777" w:rsidR="00851408" w:rsidRPr="00831DF1" w:rsidRDefault="00851408" w:rsidP="00831DF1">
      <w:r w:rsidRPr="00831DF1">
        <w:t>The following is verbatim from the ROES project testing document:</w:t>
      </w:r>
    </w:p>
    <w:p w14:paraId="21339F61" w14:textId="77777777" w:rsidR="00851408" w:rsidRPr="00831DF1" w:rsidRDefault="001F18A9" w:rsidP="00831DF1">
      <w:pPr>
        <w:pStyle w:val="Heading2"/>
      </w:pPr>
      <w:r w:rsidRPr="00831DF1">
        <w:br w:type="page"/>
      </w:r>
      <w:bookmarkStart w:id="335" w:name="_Toc11371418"/>
      <w:r w:rsidR="00851408" w:rsidRPr="00831DF1">
        <w:t>Introduction</w:t>
      </w:r>
      <w:bookmarkEnd w:id="335"/>
    </w:p>
    <w:p w14:paraId="5476082E" w14:textId="77777777" w:rsidR="00851408" w:rsidRPr="00831DF1" w:rsidRDefault="00851408" w:rsidP="00831DF1">
      <w:r w:rsidRPr="00831DF1">
        <w:t>This implementation and test plan covers the following areas:</w:t>
      </w:r>
    </w:p>
    <w:p w14:paraId="4F24B28A" w14:textId="77777777" w:rsidR="00851408" w:rsidRPr="00831DF1" w:rsidRDefault="00851408" w:rsidP="00831DF1">
      <w:pPr>
        <w:pStyle w:val="ListMember"/>
        <w:numPr>
          <w:ilvl w:val="0"/>
          <w:numId w:val="23"/>
        </w:numPr>
      </w:pPr>
      <w:r w:rsidRPr="00831DF1">
        <w:t>Manual entry of ROES TIU titles</w:t>
      </w:r>
    </w:p>
    <w:p w14:paraId="4DE22C34" w14:textId="77777777" w:rsidR="00851408" w:rsidRPr="00831DF1" w:rsidRDefault="00851408" w:rsidP="00831DF1">
      <w:pPr>
        <w:pStyle w:val="ListMember"/>
        <w:numPr>
          <w:ilvl w:val="0"/>
          <w:numId w:val="23"/>
        </w:numPr>
      </w:pPr>
      <w:r w:rsidRPr="00831DF1">
        <w:t>Set up of logical link for Denver Distribution Center</w:t>
      </w:r>
    </w:p>
    <w:p w14:paraId="78C69915" w14:textId="77777777" w:rsidR="00851408" w:rsidRPr="00831DF1" w:rsidRDefault="00851408" w:rsidP="00831DF1">
      <w:pPr>
        <w:pStyle w:val="ListMember"/>
        <w:numPr>
          <w:ilvl w:val="0"/>
          <w:numId w:val="23"/>
        </w:numPr>
      </w:pPr>
      <w:r w:rsidRPr="00831DF1">
        <w:t>Set up of application parameters for TIUHL7 and ROES-PN applications</w:t>
      </w:r>
    </w:p>
    <w:p w14:paraId="75EBC4CB" w14:textId="77777777" w:rsidR="00851408" w:rsidRPr="00831DF1" w:rsidRDefault="00851408" w:rsidP="00831DF1">
      <w:pPr>
        <w:pStyle w:val="ListMember"/>
        <w:numPr>
          <w:ilvl w:val="0"/>
          <w:numId w:val="23"/>
        </w:numPr>
      </w:pPr>
      <w:r w:rsidRPr="00831DF1">
        <w:t>Set up of 4 protocol event drivers for ROES progress note project</w:t>
      </w:r>
    </w:p>
    <w:p w14:paraId="70E99DD9" w14:textId="77777777" w:rsidR="00851408" w:rsidRPr="00831DF1" w:rsidRDefault="00851408" w:rsidP="00831DF1">
      <w:pPr>
        <w:pStyle w:val="ListMember"/>
        <w:numPr>
          <w:ilvl w:val="0"/>
          <w:numId w:val="23"/>
        </w:numPr>
      </w:pPr>
      <w:r w:rsidRPr="00831DF1">
        <w:t>Set up of 4 protocol subscribers for ROES progress note project</w:t>
      </w:r>
    </w:p>
    <w:p w14:paraId="4D5982A5" w14:textId="77777777" w:rsidR="00851408" w:rsidRPr="00831DF1" w:rsidRDefault="00851408" w:rsidP="00831DF1">
      <w:pPr>
        <w:pStyle w:val="ListMember"/>
        <w:numPr>
          <w:ilvl w:val="0"/>
          <w:numId w:val="23"/>
        </w:numPr>
      </w:pPr>
      <w:r w:rsidRPr="00831DF1">
        <w:t>Alpha test plan</w:t>
      </w:r>
    </w:p>
    <w:p w14:paraId="7DF5D4AC" w14:textId="77777777" w:rsidR="00851408" w:rsidRPr="00831DF1" w:rsidRDefault="00851408" w:rsidP="00831DF1">
      <w:pPr>
        <w:pStyle w:val="ListMember"/>
        <w:numPr>
          <w:ilvl w:val="0"/>
          <w:numId w:val="23"/>
        </w:numPr>
      </w:pPr>
      <w:r w:rsidRPr="00831DF1">
        <w:t>Beta test plan</w:t>
      </w:r>
    </w:p>
    <w:p w14:paraId="5AECB76E" w14:textId="77777777" w:rsidR="00851408" w:rsidRPr="00831DF1" w:rsidRDefault="00851408" w:rsidP="00831DF1">
      <w:pPr>
        <w:pStyle w:val="ListMember"/>
        <w:numPr>
          <w:ilvl w:val="0"/>
          <w:numId w:val="23"/>
        </w:numPr>
      </w:pPr>
      <w:r w:rsidRPr="00831DF1">
        <w:t>Information regarding students and expected cosigners</w:t>
      </w:r>
    </w:p>
    <w:p w14:paraId="4645D4FF" w14:textId="77777777" w:rsidR="00851408" w:rsidRPr="00831DF1" w:rsidRDefault="00851408" w:rsidP="00831DF1">
      <w:pPr>
        <w:pStyle w:val="ListMember"/>
        <w:numPr>
          <w:ilvl w:val="0"/>
          <w:numId w:val="23"/>
        </w:numPr>
      </w:pPr>
      <w:r w:rsidRPr="00831DF1">
        <w:t>TIU Team points of contact</w:t>
      </w:r>
    </w:p>
    <w:p w14:paraId="000912E8" w14:textId="77777777" w:rsidR="00851408" w:rsidRPr="00831DF1" w:rsidRDefault="00851408" w:rsidP="00831DF1">
      <w:pPr>
        <w:pStyle w:val="ListMember"/>
        <w:numPr>
          <w:ilvl w:val="0"/>
          <w:numId w:val="23"/>
        </w:numPr>
      </w:pPr>
      <w:r w:rsidRPr="00831DF1">
        <w:t>DDC points of contact</w:t>
      </w:r>
    </w:p>
    <w:p w14:paraId="772700B4" w14:textId="77777777" w:rsidR="00851408" w:rsidRPr="00831DF1" w:rsidRDefault="00851408" w:rsidP="00831DF1">
      <w:r w:rsidRPr="00831DF1">
        <w:rPr>
          <w:u w:val="single"/>
        </w:rPr>
        <w:t>Supplemental Implementation Steps</w:t>
      </w:r>
      <w:r w:rsidRPr="00831DF1">
        <w:t xml:space="preserve"> (to be performed by IRM or CAC working with ASPS):</w:t>
      </w:r>
    </w:p>
    <w:p w14:paraId="2E5302F6" w14:textId="77777777" w:rsidR="00851408" w:rsidRPr="00831DF1" w:rsidRDefault="00851408" w:rsidP="00831DF1">
      <w:pPr>
        <w:pStyle w:val="Heading3"/>
      </w:pPr>
      <w:bookmarkStart w:id="336" w:name="_Toc11371419"/>
      <w:r w:rsidRPr="00831DF1">
        <w:t>1) ROES Standardized Local Titles</w:t>
      </w:r>
      <w:bookmarkEnd w:id="336"/>
    </w:p>
    <w:p w14:paraId="41A56B83" w14:textId="77777777" w:rsidR="00851408" w:rsidRPr="00831DF1" w:rsidRDefault="00851408" w:rsidP="00831DF1">
      <w:r w:rsidRPr="00831DF1">
        <w:t>Local titles cannot be distributed via VistA patches.  The TIU Team is attempting to get the ROES titles approved by data standardization which would bring the status of ‘national title’ to them, permitting them to be distributed electronically.  It is unlikely that this will happen prior to testing.</w:t>
      </w:r>
    </w:p>
    <w:p w14:paraId="021A59C2" w14:textId="77777777" w:rsidR="00851408" w:rsidRPr="00831DF1" w:rsidRDefault="00851408" w:rsidP="00831DF1">
      <w:r w:rsidRPr="00831DF1">
        <w:t xml:space="preserve">Manual input of 4 ROES standardized local titles is needed to ensure that the HL7 messages and the TIU progress notes contain </w:t>
      </w:r>
      <w:r w:rsidR="008C1CE5" w:rsidRPr="00831DF1">
        <w:t xml:space="preserve">the correct titles and </w:t>
      </w:r>
      <w:r w:rsidRPr="00831DF1">
        <w:t>can be processed correctly.  Creation of a new TIU document would occur in the TIU package.  Menu tree options are TIU IRM MAINTENANCE MENU&gt;DOCUMENT DEFINITION MGR&gt;CREATE DDEFS MGR.</w:t>
      </w:r>
    </w:p>
    <w:p w14:paraId="47F220CC" w14:textId="77777777" w:rsidR="00851408" w:rsidRPr="00831DF1" w:rsidRDefault="00851408" w:rsidP="00831DF1">
      <w:r w:rsidRPr="00831DF1">
        <w:t xml:space="preserve">If your site organizes these progress note titles under a specific document class, you will need to identify the appropriate document class name at your site under which Audiology or Audiology &amp; Speech Pathology progress notes would be filed.  This document class would be a parent to the ROES titles.  If no document class exists at your site for Audiology or ASPS progress notes, the parent could be just the class ‘Progress Notes’ or you could </w:t>
      </w:r>
      <w:r w:rsidRPr="00831DF1">
        <w:rPr>
          <w:b/>
        </w:rPr>
        <w:t>create a new document class</w:t>
      </w:r>
      <w:r w:rsidRPr="00831DF1">
        <w:t xml:space="preserve"> for Audiology (ASPS) progress notes if desired.</w:t>
      </w:r>
    </w:p>
    <w:p w14:paraId="2EE10A3B" w14:textId="77777777" w:rsidR="001F18A9" w:rsidRPr="00831DF1" w:rsidRDefault="00851408" w:rsidP="00831DF1">
      <w:r w:rsidRPr="00831DF1">
        <w:t xml:space="preserve">Creation of these new documents (optional document class and the 4 titles) will need to be performed by an individual at each site with the appropriate privileges and menu access.  When installed manually, the titles should be entered by </w:t>
      </w:r>
      <w:r w:rsidRPr="00831DF1">
        <w:rPr>
          <w:b/>
        </w:rPr>
        <w:t>cutting and pasting</w:t>
      </w:r>
      <w:r w:rsidRPr="00831DF1">
        <w:t xml:space="preserve"> them from this document to ensure that there are no typographic errors. The following listing documents the recommendations on title names and ancillary information:</w:t>
      </w:r>
    </w:p>
    <w:p w14:paraId="0A5234EE" w14:textId="77777777" w:rsidR="001F18A9" w:rsidRPr="00831DF1" w:rsidRDefault="001F18A9" w:rsidP="00831DF1">
      <w:r w:rsidRPr="00831DF1">
        <w:br w:type="page"/>
      </w:r>
    </w:p>
    <w:p w14:paraId="0EC54A7B" w14:textId="77777777" w:rsidR="00851408" w:rsidRPr="00831DF1" w:rsidRDefault="00851408" w:rsidP="00831DF1">
      <w:pPr>
        <w:pStyle w:val="ComputerScreen"/>
      </w:pPr>
      <w:r w:rsidRPr="00831DF1">
        <w:t>Document Type = “DOCUMENT CLASS” (this may all ready exist at your site OR is an optional entry).</w:t>
      </w:r>
    </w:p>
    <w:p w14:paraId="41C7171E" w14:textId="77777777" w:rsidR="00851408" w:rsidRPr="00831DF1" w:rsidRDefault="00851408" w:rsidP="00831DF1">
      <w:pPr>
        <w:pStyle w:val="ComputerScreen"/>
      </w:pPr>
      <w:r w:rsidRPr="00831DF1">
        <w:t>Parent Document Type = “CLASS”.</w:t>
      </w:r>
    </w:p>
    <w:p w14:paraId="0DCEA9DA" w14:textId="77777777" w:rsidR="00851408" w:rsidRPr="00831DF1" w:rsidRDefault="00851408" w:rsidP="00831DF1">
      <w:pPr>
        <w:pStyle w:val="ComputerScreen"/>
      </w:pPr>
      <w:r w:rsidRPr="00831DF1">
        <w:t>Parent = “PROGRESS NOTE”.</w:t>
      </w:r>
    </w:p>
    <w:p w14:paraId="4C56BC67" w14:textId="77777777" w:rsidR="00851408" w:rsidRPr="00831DF1" w:rsidRDefault="00851408" w:rsidP="00831DF1">
      <w:pPr>
        <w:pStyle w:val="ComputerScreen"/>
      </w:pPr>
      <w:r w:rsidRPr="00831DF1">
        <w:t>Name (of document class) = “</w:t>
      </w:r>
      <w:r w:rsidRPr="00831DF1">
        <w:rPr>
          <w:b/>
        </w:rPr>
        <w:t>AUDIOLOGY SERVICE NOTES</w:t>
      </w:r>
      <w:r w:rsidRPr="00831DF1">
        <w:t>” (or variant “</w:t>
      </w:r>
      <w:r w:rsidRPr="00831DF1">
        <w:rPr>
          <w:b/>
        </w:rPr>
        <w:t>AUDIOLOGY &amp; SPEECH PATHOLOGY SERVICE NOTES</w:t>
      </w:r>
      <w:r w:rsidRPr="00831DF1">
        <w:t>”). Please cut and paste this name from this document if creating manually.</w:t>
      </w:r>
    </w:p>
    <w:p w14:paraId="36869BB4" w14:textId="77777777" w:rsidR="00851408" w:rsidRPr="00831DF1" w:rsidRDefault="00851408" w:rsidP="00831DF1">
      <w:pPr>
        <w:pStyle w:val="ComputerScreen"/>
      </w:pPr>
      <w:r w:rsidRPr="00831DF1">
        <w:t>Status = “ACTIVE”.</w:t>
      </w:r>
    </w:p>
    <w:p w14:paraId="65100B86" w14:textId="77777777" w:rsidR="00851408" w:rsidRPr="00831DF1" w:rsidRDefault="00851408" w:rsidP="00831DF1">
      <w:pPr>
        <w:pStyle w:val="ComputerScreen"/>
      </w:pPr>
      <w:r w:rsidRPr="00831DF1">
        <w:t>Menu Text = “ASPS SERVICE NOTES”</w:t>
      </w:r>
    </w:p>
    <w:p w14:paraId="33970A4B" w14:textId="77777777" w:rsidR="00851408" w:rsidRPr="00831DF1" w:rsidRDefault="00851408" w:rsidP="00831DF1">
      <w:r w:rsidRPr="00831DF1">
        <w:t>The next 4 titles MUST be input to make this implementation of TIU patch 200 work for ROES progress notes.</w:t>
      </w:r>
    </w:p>
    <w:p w14:paraId="4472A754" w14:textId="77777777" w:rsidR="00851408" w:rsidRPr="00831DF1" w:rsidRDefault="00851408" w:rsidP="00831DF1">
      <w:pPr>
        <w:pStyle w:val="ComputerScreen"/>
      </w:pPr>
      <w:r w:rsidRPr="00831DF1">
        <w:t>Document Type = “TITLE”.</w:t>
      </w:r>
    </w:p>
    <w:p w14:paraId="7D8A1150" w14:textId="77777777" w:rsidR="00851408" w:rsidRPr="00831DF1" w:rsidRDefault="00851408" w:rsidP="00831DF1">
      <w:pPr>
        <w:pStyle w:val="ComputerScreen"/>
      </w:pPr>
      <w:r w:rsidRPr="00831DF1">
        <w:t>Parent Document Type = “DOCUMENT CLASS” (optional) OR “CLASS”.</w:t>
      </w:r>
    </w:p>
    <w:p w14:paraId="34C71510" w14:textId="77777777" w:rsidR="00851408" w:rsidRPr="00831DF1" w:rsidRDefault="00851408" w:rsidP="00831DF1">
      <w:pPr>
        <w:pStyle w:val="ComputerScreen"/>
      </w:pPr>
      <w:r w:rsidRPr="00831DF1">
        <w:t>Parent = “AUDIOLOGY SERVICE NOTES” (variant “AUDIOLOGY &amp; SPEECH PATHOLOGY SERVICE NOTES”) OR “PROGRESS NOTE”.</w:t>
      </w:r>
    </w:p>
    <w:p w14:paraId="547FC8F9" w14:textId="77777777" w:rsidR="00851408" w:rsidRPr="00831DF1" w:rsidRDefault="00851408" w:rsidP="00831DF1">
      <w:pPr>
        <w:pStyle w:val="ComputerScreen"/>
      </w:pPr>
      <w:r w:rsidRPr="00831DF1">
        <w:t>Name (of document title) = “</w:t>
      </w:r>
      <w:r w:rsidRPr="00831DF1">
        <w:rPr>
          <w:b/>
        </w:rPr>
        <w:t>AUDIOLOGY ROES HEARING AID ORDER NOTE</w:t>
      </w:r>
      <w:r w:rsidRPr="00831DF1">
        <w:t>”.  Please cut and paste this name from this document if creating manually.</w:t>
      </w:r>
    </w:p>
    <w:p w14:paraId="454DE135" w14:textId="77777777" w:rsidR="00851408" w:rsidRPr="00831DF1" w:rsidRDefault="00851408" w:rsidP="00831DF1">
      <w:pPr>
        <w:pStyle w:val="ComputerScreen"/>
      </w:pPr>
      <w:r w:rsidRPr="00831DF1">
        <w:t>Status = “Active”.</w:t>
      </w:r>
    </w:p>
    <w:p w14:paraId="57C5858B" w14:textId="77777777" w:rsidR="00851408" w:rsidRPr="00831DF1" w:rsidRDefault="00851408" w:rsidP="00831DF1">
      <w:pPr>
        <w:pStyle w:val="ComputerScreen"/>
      </w:pPr>
      <w:r w:rsidRPr="00831DF1">
        <w:t>Print Name = “AUDIOLOGY ROES HEARING AID ORDER NOTE”.</w:t>
      </w:r>
    </w:p>
    <w:p w14:paraId="4FA116C9" w14:textId="77777777" w:rsidR="0045508D" w:rsidRPr="00831DF1" w:rsidRDefault="0045508D" w:rsidP="00831DF1">
      <w:pPr>
        <w:pStyle w:val="BlankLine"/>
      </w:pPr>
    </w:p>
    <w:p w14:paraId="71F40F6F" w14:textId="77777777" w:rsidR="00851408" w:rsidRPr="00831DF1" w:rsidRDefault="00851408" w:rsidP="00831DF1">
      <w:pPr>
        <w:pStyle w:val="ComputerScreen"/>
      </w:pPr>
      <w:r w:rsidRPr="00831DF1">
        <w:t>Document Type = “TITLE”.</w:t>
      </w:r>
    </w:p>
    <w:p w14:paraId="3B00FD2D" w14:textId="77777777" w:rsidR="00851408" w:rsidRPr="00831DF1" w:rsidRDefault="00851408" w:rsidP="00831DF1">
      <w:pPr>
        <w:pStyle w:val="ComputerScreen"/>
      </w:pPr>
      <w:r w:rsidRPr="00831DF1">
        <w:t>Parent Document Type = “DOCUMENT CLASS” (optional) OR “CLASS”.</w:t>
      </w:r>
    </w:p>
    <w:p w14:paraId="2FFD77E6" w14:textId="77777777" w:rsidR="00851408" w:rsidRPr="00831DF1" w:rsidRDefault="00851408" w:rsidP="00831DF1">
      <w:pPr>
        <w:pStyle w:val="ComputerScreen"/>
      </w:pPr>
      <w:r w:rsidRPr="00831DF1">
        <w:t>Parent = “AUDIOLOGY SERVICE NOTES” (variant “AUDIOLOGY &amp; SPEECH PATHOLOGY SERVICE NOTES”) OR “PROGRESS NOTE”.</w:t>
      </w:r>
    </w:p>
    <w:p w14:paraId="29ED7026" w14:textId="77777777" w:rsidR="00851408" w:rsidRPr="00831DF1" w:rsidRDefault="00851408" w:rsidP="00831DF1">
      <w:pPr>
        <w:pStyle w:val="ComputerScreen"/>
      </w:pPr>
      <w:r w:rsidRPr="00831DF1">
        <w:t>Name (of document title) = “</w:t>
      </w:r>
      <w:r w:rsidRPr="00831DF1">
        <w:rPr>
          <w:b/>
        </w:rPr>
        <w:t>AUDIOLOGY ROES HEARING AID ISSUE NOTE</w:t>
      </w:r>
      <w:r w:rsidRPr="00831DF1">
        <w:t>”.  Please cut and paste this name from this document if creating manually.</w:t>
      </w:r>
    </w:p>
    <w:p w14:paraId="14F4211F" w14:textId="77777777" w:rsidR="00851408" w:rsidRPr="00831DF1" w:rsidRDefault="00851408" w:rsidP="00831DF1">
      <w:pPr>
        <w:pStyle w:val="ComputerScreen"/>
      </w:pPr>
      <w:r w:rsidRPr="00831DF1">
        <w:t>Status = “ACTIVE”.</w:t>
      </w:r>
    </w:p>
    <w:p w14:paraId="74A76864" w14:textId="77777777" w:rsidR="00851408" w:rsidRPr="00831DF1" w:rsidRDefault="00851408" w:rsidP="00831DF1">
      <w:pPr>
        <w:pStyle w:val="ComputerScreen"/>
      </w:pPr>
      <w:r w:rsidRPr="00831DF1">
        <w:t>Print Name = “AUDIOLOGY ROES HEARING AID ISSUE NOTE”.</w:t>
      </w:r>
    </w:p>
    <w:p w14:paraId="555CC521" w14:textId="77777777" w:rsidR="0045508D" w:rsidRPr="00831DF1" w:rsidRDefault="0045508D" w:rsidP="00831DF1">
      <w:pPr>
        <w:pStyle w:val="BlankLine"/>
      </w:pPr>
    </w:p>
    <w:p w14:paraId="6303661E" w14:textId="77777777" w:rsidR="00851408" w:rsidRPr="00831DF1" w:rsidRDefault="00851408" w:rsidP="00831DF1">
      <w:pPr>
        <w:pStyle w:val="ComputerScreen"/>
      </w:pPr>
      <w:r w:rsidRPr="00831DF1">
        <w:t>Document Type = “TITLE”.</w:t>
      </w:r>
    </w:p>
    <w:p w14:paraId="147172A7" w14:textId="77777777" w:rsidR="00851408" w:rsidRPr="00831DF1" w:rsidRDefault="00851408" w:rsidP="00831DF1">
      <w:pPr>
        <w:pStyle w:val="ComputerScreen"/>
      </w:pPr>
      <w:r w:rsidRPr="00831DF1">
        <w:t>Parent Document Type = “DOCUMENT CLASS” (optional) OR “CLASS”.</w:t>
      </w:r>
    </w:p>
    <w:p w14:paraId="5F483DC5" w14:textId="77777777" w:rsidR="00851408" w:rsidRPr="00831DF1" w:rsidRDefault="00851408" w:rsidP="00831DF1">
      <w:pPr>
        <w:pStyle w:val="ComputerScreen"/>
      </w:pPr>
      <w:r w:rsidRPr="00831DF1">
        <w:t>Parent = “AUDIOLOGY SERVICE NOTES” (variant “AUDIOLOGY &amp; SPEECH PATHOLOGY SERVICE NOTES”) OR “PROGRESS NOTE”.</w:t>
      </w:r>
    </w:p>
    <w:p w14:paraId="717684E2" w14:textId="77777777" w:rsidR="00851408" w:rsidRPr="00831DF1" w:rsidRDefault="00851408" w:rsidP="00831DF1">
      <w:pPr>
        <w:pStyle w:val="ComputerScreen"/>
      </w:pPr>
      <w:r w:rsidRPr="00831DF1">
        <w:t>Name (of document title) = “</w:t>
      </w:r>
      <w:r w:rsidRPr="00831DF1">
        <w:rPr>
          <w:b/>
        </w:rPr>
        <w:t>AUDIOLOGY ROES HEARING AID MODEL CHANGE NOT</w:t>
      </w:r>
      <w:r w:rsidRPr="00831DF1">
        <w:t>E”.  Please cut and paste this name from this document if creating manually.</w:t>
      </w:r>
    </w:p>
    <w:p w14:paraId="6AD4B587" w14:textId="77777777" w:rsidR="00851408" w:rsidRPr="00831DF1" w:rsidRDefault="00851408" w:rsidP="00831DF1">
      <w:pPr>
        <w:pStyle w:val="ComputerScreen"/>
      </w:pPr>
      <w:r w:rsidRPr="00831DF1">
        <w:t>Status = “ACTIVE”.</w:t>
      </w:r>
    </w:p>
    <w:p w14:paraId="7D44FDBE" w14:textId="77777777" w:rsidR="00851408" w:rsidRPr="00831DF1" w:rsidRDefault="00851408" w:rsidP="00831DF1">
      <w:pPr>
        <w:pStyle w:val="ComputerScreen"/>
      </w:pPr>
      <w:r w:rsidRPr="00831DF1">
        <w:t xml:space="preserve">Print Name = “AUDIOLOGY ROES HEARING AID MODEL CHANGE NOTE”. </w:t>
      </w:r>
    </w:p>
    <w:p w14:paraId="5AC74C0C" w14:textId="77777777" w:rsidR="0045508D" w:rsidRPr="00831DF1" w:rsidRDefault="0045508D" w:rsidP="00831DF1">
      <w:pPr>
        <w:pStyle w:val="BlankLine"/>
      </w:pPr>
    </w:p>
    <w:p w14:paraId="2ABD4319" w14:textId="77777777" w:rsidR="00851408" w:rsidRPr="00831DF1" w:rsidRDefault="00851408" w:rsidP="00831DF1">
      <w:pPr>
        <w:pStyle w:val="ComputerScreen"/>
      </w:pPr>
      <w:r w:rsidRPr="00831DF1">
        <w:t>Document Type = “TITLE”.</w:t>
      </w:r>
    </w:p>
    <w:p w14:paraId="39C3EEA6" w14:textId="77777777" w:rsidR="00851408" w:rsidRPr="00831DF1" w:rsidRDefault="00851408" w:rsidP="00831DF1">
      <w:pPr>
        <w:pStyle w:val="ComputerScreen"/>
      </w:pPr>
      <w:r w:rsidRPr="00831DF1">
        <w:t>Parent Document Type = “DOCUMENT CLASS”.</w:t>
      </w:r>
    </w:p>
    <w:p w14:paraId="2CA7249B" w14:textId="77777777" w:rsidR="00851408" w:rsidRPr="00831DF1" w:rsidRDefault="00851408" w:rsidP="00831DF1">
      <w:pPr>
        <w:pStyle w:val="ComputerScreen"/>
      </w:pPr>
      <w:r w:rsidRPr="00831DF1">
        <w:t>Parent Document Type = “DOCUMENT CLASS” (optional) OR “CLASS”.</w:t>
      </w:r>
    </w:p>
    <w:p w14:paraId="23342108" w14:textId="77777777" w:rsidR="00851408" w:rsidRPr="00831DF1" w:rsidRDefault="00851408" w:rsidP="00831DF1">
      <w:pPr>
        <w:pStyle w:val="ComputerScreen"/>
      </w:pPr>
      <w:r w:rsidRPr="00831DF1">
        <w:t>Parent = “AUDIOLOGY SERVICE NOTES” (variant “AUDIOLOGY &amp; SPEECH PATHOLOGY SERVICE NOTES”) OR “PROGRESS NOTE”.</w:t>
      </w:r>
    </w:p>
    <w:p w14:paraId="21E3F7C4" w14:textId="77777777" w:rsidR="00851408" w:rsidRPr="00831DF1" w:rsidRDefault="00851408" w:rsidP="00831DF1">
      <w:pPr>
        <w:pStyle w:val="ComputerScreen"/>
      </w:pPr>
      <w:r w:rsidRPr="00831DF1">
        <w:t>Name (of document title) = “</w:t>
      </w:r>
      <w:r w:rsidRPr="00831DF1">
        <w:rPr>
          <w:b/>
        </w:rPr>
        <w:t>AUDIOLOGY ROES HEARING AID SERVICE REQUEST NOTE</w:t>
      </w:r>
      <w:r w:rsidRPr="00831DF1">
        <w:t>”.  Please cut and paste this name from this document if creating manually.</w:t>
      </w:r>
    </w:p>
    <w:p w14:paraId="41A4D519" w14:textId="77777777" w:rsidR="00851408" w:rsidRPr="00831DF1" w:rsidRDefault="00851408" w:rsidP="00831DF1">
      <w:pPr>
        <w:pStyle w:val="ComputerScreen"/>
      </w:pPr>
      <w:r w:rsidRPr="00831DF1">
        <w:t>Status = “ACTIVE”.</w:t>
      </w:r>
    </w:p>
    <w:p w14:paraId="6B8FF114" w14:textId="77777777" w:rsidR="00851408" w:rsidRPr="00831DF1" w:rsidRDefault="00851408" w:rsidP="00831DF1">
      <w:pPr>
        <w:pStyle w:val="ComputerScreen"/>
      </w:pPr>
      <w:r w:rsidRPr="00831DF1">
        <w:t xml:space="preserve">Print Name = “AUDIOLOGY ROES HEARING AID SERVICE REQUEST NOTE”. </w:t>
      </w:r>
    </w:p>
    <w:p w14:paraId="0C2073AC" w14:textId="77777777" w:rsidR="00851408" w:rsidRPr="00831DF1" w:rsidRDefault="00851408" w:rsidP="00831DF1">
      <w:pPr>
        <w:pStyle w:val="ComputerScreen"/>
      </w:pPr>
    </w:p>
    <w:p w14:paraId="54023412" w14:textId="77777777" w:rsidR="00851408" w:rsidRPr="00831DF1" w:rsidRDefault="00851408" w:rsidP="00831DF1"/>
    <w:p w14:paraId="73948548" w14:textId="77777777" w:rsidR="00851408" w:rsidRPr="00831DF1" w:rsidRDefault="001F18A9" w:rsidP="00831DF1">
      <w:pPr>
        <w:pStyle w:val="Heading3"/>
        <w:rPr>
          <w:sz w:val="32"/>
          <w:szCs w:val="32"/>
        </w:rPr>
      </w:pPr>
      <w:r w:rsidRPr="00831DF1">
        <w:br w:type="page"/>
      </w:r>
      <w:bookmarkStart w:id="337" w:name="_Toc11371420"/>
      <w:r w:rsidR="00851408" w:rsidRPr="00831DF1">
        <w:t>2) The HL7 Logical Link File #870 – Link for DDC</w:t>
      </w:r>
      <w:bookmarkEnd w:id="337"/>
    </w:p>
    <w:p w14:paraId="23CA06D5" w14:textId="77777777" w:rsidR="00851408" w:rsidRPr="00831DF1" w:rsidRDefault="00851408" w:rsidP="00831DF1">
      <w:r w:rsidRPr="00831DF1">
        <w:t>Logical links describe the complete network path to a given system. The ROES sending application is configured to receive APPLICATION ACKNOWLEDGMENTS (AA) over the same port it is sending HL7 messages, so only one LOGICAL LINK is necessary. Your site should already have a link ready for this use.</w:t>
      </w:r>
    </w:p>
    <w:p w14:paraId="1874CD9B" w14:textId="77777777" w:rsidR="00851408" w:rsidRPr="00831DF1" w:rsidRDefault="00851408" w:rsidP="00831DF1">
      <w:pPr>
        <w:pStyle w:val="ListMember"/>
        <w:numPr>
          <w:ilvl w:val="0"/>
          <w:numId w:val="20"/>
        </w:numPr>
      </w:pPr>
      <w:r w:rsidRPr="00831DF1">
        <w:t>The Logical Link for DDC is VADDC.</w:t>
      </w:r>
    </w:p>
    <w:p w14:paraId="54007DF0" w14:textId="77777777" w:rsidR="00851408" w:rsidRPr="00831DF1" w:rsidRDefault="00851408" w:rsidP="00831DF1">
      <w:pPr>
        <w:pStyle w:val="ListMember"/>
        <w:numPr>
          <w:ilvl w:val="0"/>
          <w:numId w:val="20"/>
        </w:numPr>
      </w:pPr>
      <w:r w:rsidRPr="00831DF1">
        <w:t>TCP/IP Service Type for the link must be set as “Client (Sender)”.</w:t>
      </w:r>
    </w:p>
    <w:p w14:paraId="31EC36BB" w14:textId="77777777" w:rsidR="00851408" w:rsidRPr="00831DF1" w:rsidRDefault="00851408" w:rsidP="00831DF1">
      <w:pPr>
        <w:pStyle w:val="ListMember"/>
        <w:numPr>
          <w:ilvl w:val="0"/>
          <w:numId w:val="20"/>
        </w:numPr>
      </w:pPr>
      <w:r w:rsidRPr="00831DF1">
        <w:t>The IP address should be set to 10.224.54.3.</w:t>
      </w:r>
    </w:p>
    <w:p w14:paraId="4DFC75E8" w14:textId="77777777" w:rsidR="00851408" w:rsidRPr="00831DF1" w:rsidRDefault="00851408" w:rsidP="00831DF1">
      <w:r w:rsidRPr="00831DF1">
        <w:t>If DDC determines that a second link is necessary for APPLICATION ACKNOWLEDGMENTS (AA), the DDC POC will contact you regarding the correct name, IP Address and Port # to be used. If you had to edit the TCP/IP Service Type or IP address for this link save the changes and return to the HL7 Main Menu Option.</w:t>
      </w:r>
    </w:p>
    <w:p w14:paraId="6944142E" w14:textId="77777777" w:rsidR="00851408" w:rsidRPr="00831DF1" w:rsidRDefault="00851408" w:rsidP="00831DF1">
      <w:r w:rsidRPr="00831DF1">
        <w:t>From the HL7 Main Menu option, select the Filer and Link Management Options menu. To test the link, select “Ping (TCP Only)” and at the prompt “Select HL LOGICAL LINK NODE:” enter VADDC. The message “PING Worked” should be displayed. If you do not see this message, ensure that the receiving system has been configured and setup properly. After the PING test, the link must be started. Here’s the menu and option:</w:t>
      </w:r>
    </w:p>
    <w:p w14:paraId="73C70CD0" w14:textId="77777777" w:rsidR="00851408" w:rsidRPr="00831DF1" w:rsidRDefault="00851408" w:rsidP="00831DF1">
      <w:pPr>
        <w:pStyle w:val="ComputerScreen"/>
        <w:rPr>
          <w:b/>
        </w:rPr>
      </w:pPr>
      <w:r w:rsidRPr="00831DF1">
        <w:t xml:space="preserve">Select HL7 Main Menu Option: </w:t>
      </w:r>
      <w:r w:rsidRPr="00831DF1">
        <w:rPr>
          <w:b/>
          <w:bCs/>
        </w:rPr>
        <w:t xml:space="preserve">Filer and </w:t>
      </w:r>
      <w:r w:rsidRPr="00831DF1">
        <w:rPr>
          <w:b/>
        </w:rPr>
        <w:t>Link Management Options</w:t>
      </w:r>
    </w:p>
    <w:p w14:paraId="36437B2E" w14:textId="77777777" w:rsidR="00851408" w:rsidRPr="00831DF1" w:rsidRDefault="00851408" w:rsidP="00831DF1">
      <w:pPr>
        <w:pStyle w:val="ComputerScreen"/>
      </w:pPr>
      <w:r w:rsidRPr="00831DF1">
        <w:t>SM Systems Link Monitor</w:t>
      </w:r>
    </w:p>
    <w:p w14:paraId="55D951AD" w14:textId="77777777" w:rsidR="00851408" w:rsidRPr="00831DF1" w:rsidRDefault="00851408" w:rsidP="00831DF1">
      <w:pPr>
        <w:pStyle w:val="ComputerScreen"/>
      </w:pPr>
      <w:r w:rsidRPr="00831DF1">
        <w:t>FM Monitor, Start, Stop Filers</w:t>
      </w:r>
    </w:p>
    <w:p w14:paraId="0D1F3C02" w14:textId="77777777" w:rsidR="00851408" w:rsidRPr="00831DF1" w:rsidRDefault="00851408" w:rsidP="00831DF1">
      <w:pPr>
        <w:pStyle w:val="ComputerScreen"/>
      </w:pPr>
      <w:r w:rsidRPr="00831DF1">
        <w:t>LM TCP Link Manager Start/Stop</w:t>
      </w:r>
    </w:p>
    <w:p w14:paraId="024DCA42" w14:textId="77777777" w:rsidR="00851408" w:rsidRPr="00831DF1" w:rsidRDefault="00851408" w:rsidP="00831DF1">
      <w:pPr>
        <w:pStyle w:val="ComputerScreen"/>
      </w:pPr>
      <w:r w:rsidRPr="00831DF1">
        <w:t>SA Stop All Messaging Background Processes</w:t>
      </w:r>
    </w:p>
    <w:p w14:paraId="7D54FBEC" w14:textId="77777777" w:rsidR="00851408" w:rsidRPr="00831DF1" w:rsidRDefault="00851408" w:rsidP="00831DF1">
      <w:pPr>
        <w:pStyle w:val="ComputerScreen"/>
      </w:pPr>
      <w:r w:rsidRPr="00831DF1">
        <w:t>RA Restart/Start All Links and Filers</w:t>
      </w:r>
    </w:p>
    <w:p w14:paraId="4051848C" w14:textId="77777777" w:rsidR="00851408" w:rsidRPr="00831DF1" w:rsidRDefault="00851408" w:rsidP="00831DF1">
      <w:pPr>
        <w:pStyle w:val="ComputerScreen"/>
      </w:pPr>
      <w:r w:rsidRPr="00831DF1">
        <w:t>DF Default Filers Startup</w:t>
      </w:r>
    </w:p>
    <w:p w14:paraId="1256CA5A" w14:textId="77777777" w:rsidR="00851408" w:rsidRPr="00831DF1" w:rsidRDefault="00851408" w:rsidP="00831DF1">
      <w:pPr>
        <w:pStyle w:val="ComputerScreen"/>
      </w:pPr>
      <w:r w:rsidRPr="00831DF1">
        <w:t>SL Start/Stop Links</w:t>
      </w:r>
    </w:p>
    <w:p w14:paraId="269D89DB" w14:textId="77777777" w:rsidR="00851408" w:rsidRPr="00831DF1" w:rsidRDefault="00851408" w:rsidP="00831DF1">
      <w:pPr>
        <w:pStyle w:val="ComputerScreen"/>
      </w:pPr>
      <w:r w:rsidRPr="00831DF1">
        <w:t>PI Ping (TCP Only)</w:t>
      </w:r>
    </w:p>
    <w:p w14:paraId="04BE6204" w14:textId="77777777" w:rsidR="00851408" w:rsidRPr="00831DF1" w:rsidRDefault="00851408" w:rsidP="00831DF1">
      <w:pPr>
        <w:pStyle w:val="ComputerScreen"/>
      </w:pPr>
      <w:r w:rsidRPr="00831DF1">
        <w:t>ED Link Edit</w:t>
      </w:r>
    </w:p>
    <w:p w14:paraId="16C2E38F" w14:textId="77777777" w:rsidR="00851408" w:rsidRPr="00831DF1" w:rsidRDefault="00851408" w:rsidP="00831DF1">
      <w:pPr>
        <w:pStyle w:val="ComputerScreen"/>
      </w:pPr>
      <w:r w:rsidRPr="00831DF1">
        <w:t>ER Link Errors ...</w:t>
      </w:r>
    </w:p>
    <w:p w14:paraId="4DA0AFF4" w14:textId="77777777" w:rsidR="00851408" w:rsidRPr="00831DF1" w:rsidRDefault="00851408" w:rsidP="00831DF1">
      <w:pPr>
        <w:pStyle w:val="ComputerScreen"/>
      </w:pPr>
    </w:p>
    <w:p w14:paraId="288AF6AA" w14:textId="77777777" w:rsidR="00851408" w:rsidRPr="00831DF1" w:rsidRDefault="00851408" w:rsidP="00831DF1">
      <w:pPr>
        <w:pStyle w:val="ComputerScreen"/>
      </w:pPr>
      <w:r w:rsidRPr="00831DF1">
        <w:t xml:space="preserve">Select Filer and Link Management Options Option: </w:t>
      </w:r>
      <w:r w:rsidRPr="00831DF1">
        <w:rPr>
          <w:b/>
          <w:bCs/>
        </w:rPr>
        <w:t xml:space="preserve">SL </w:t>
      </w:r>
      <w:r w:rsidRPr="00831DF1">
        <w:rPr>
          <w:b/>
        </w:rPr>
        <w:t>Start/Stop Links</w:t>
      </w:r>
    </w:p>
    <w:p w14:paraId="7625951F" w14:textId="77777777" w:rsidR="00851408" w:rsidRPr="00831DF1" w:rsidRDefault="00851408" w:rsidP="00831DF1">
      <w:pPr>
        <w:pStyle w:val="ComputerScreen"/>
      </w:pPr>
    </w:p>
    <w:p w14:paraId="1AD6BD66" w14:textId="77777777" w:rsidR="00851408" w:rsidRPr="00831DF1" w:rsidRDefault="00851408" w:rsidP="00831DF1">
      <w:pPr>
        <w:pStyle w:val="ComputerScreen"/>
      </w:pPr>
      <w:r w:rsidRPr="00831DF1">
        <w:t>[This option is used to launch the lower level protocol for the appropriate device. Please select the node with which you want to communicate, in this case, VADDC.]</w:t>
      </w:r>
    </w:p>
    <w:p w14:paraId="3B2CC4B4" w14:textId="77777777" w:rsidR="00851408" w:rsidRPr="00831DF1" w:rsidRDefault="00851408" w:rsidP="00831DF1">
      <w:pPr>
        <w:pStyle w:val="ComputerScreen"/>
      </w:pPr>
    </w:p>
    <w:p w14:paraId="3F82EE47" w14:textId="77777777" w:rsidR="00851408" w:rsidRPr="00831DF1" w:rsidRDefault="00851408" w:rsidP="00831DF1">
      <w:pPr>
        <w:pStyle w:val="ComputerScreen"/>
        <w:rPr>
          <w:b/>
        </w:rPr>
      </w:pPr>
      <w:r w:rsidRPr="00831DF1">
        <w:t xml:space="preserve">Select HL LOGICAL LINK NODE: </w:t>
      </w:r>
      <w:r w:rsidRPr="00831DF1">
        <w:rPr>
          <w:b/>
        </w:rPr>
        <w:t>VADDC</w:t>
      </w:r>
    </w:p>
    <w:p w14:paraId="1CFBFF2C" w14:textId="77777777" w:rsidR="00851408" w:rsidRPr="00831DF1" w:rsidRDefault="00851408" w:rsidP="00831DF1"/>
    <w:p w14:paraId="0A790B9C" w14:textId="77777777" w:rsidR="00851408" w:rsidRPr="00831DF1" w:rsidRDefault="001F18A9" w:rsidP="00831DF1">
      <w:pPr>
        <w:pStyle w:val="Heading3"/>
      </w:pPr>
      <w:r w:rsidRPr="00831DF1">
        <w:br w:type="page"/>
      </w:r>
      <w:bookmarkStart w:id="338" w:name="_Toc11371421"/>
      <w:r w:rsidR="00851408" w:rsidRPr="00831DF1">
        <w:t>3) The HL7 Application Parameter File #771 – TIUHL7 and ROES-PN applications</w:t>
      </w:r>
      <w:bookmarkEnd w:id="338"/>
    </w:p>
    <w:p w14:paraId="60BF243B" w14:textId="77777777" w:rsidR="00851408" w:rsidRPr="00831DF1" w:rsidRDefault="00851408" w:rsidP="00831DF1">
      <w:r w:rsidRPr="00831DF1">
        <w:t>Entries in this file are used to define the sending and receiving applications for VistA HL7.  Each sending and receiving application must be defined separately.  You can edit the examples exported in the patch for both the receiving and sending applications: TIUHL7 EX RECEIVING APP and TIUHL7 EX SENDING APP.  From the HL7 Main Menu Option, select the Interface Developer Options menu.  To set up HL7 Applications or edit the HL7 Example Applications, use the “EA   Application Edit” option, on the Interface Developer Options menu:</w:t>
      </w:r>
    </w:p>
    <w:p w14:paraId="1FDDCCFE" w14:textId="77777777" w:rsidR="00851408" w:rsidRPr="00831DF1" w:rsidRDefault="00851408" w:rsidP="00831DF1">
      <w:pPr>
        <w:pStyle w:val="ComputerScreen"/>
      </w:pPr>
      <w:r w:rsidRPr="00831DF1">
        <w:t xml:space="preserve">Select Interface Developer Options Option: </w:t>
      </w:r>
      <w:r w:rsidRPr="00831DF1">
        <w:rPr>
          <w:b/>
        </w:rPr>
        <w:t>EA</w:t>
      </w:r>
      <w:r w:rsidRPr="00831DF1">
        <w:t xml:space="preserve"> Application Edit</w:t>
      </w:r>
    </w:p>
    <w:p w14:paraId="1B0DF2C9" w14:textId="77777777" w:rsidR="00851408" w:rsidRPr="00831DF1" w:rsidRDefault="00851408" w:rsidP="00831DF1">
      <w:pPr>
        <w:pStyle w:val="ComputerScreen"/>
      </w:pPr>
    </w:p>
    <w:p w14:paraId="0127B994" w14:textId="77777777" w:rsidR="00851408" w:rsidRPr="00831DF1" w:rsidRDefault="00851408" w:rsidP="00831DF1">
      <w:pPr>
        <w:pStyle w:val="ComputerScreen"/>
        <w:rPr>
          <w:b/>
        </w:rPr>
      </w:pPr>
      <w:r w:rsidRPr="00831DF1">
        <w:t xml:space="preserve">Select HL7 APPLICATION PARAMETER NAME: </w:t>
      </w:r>
      <w:r w:rsidRPr="00831DF1">
        <w:rPr>
          <w:b/>
        </w:rPr>
        <w:t>TIUHL7 EX RECEIVING APP</w:t>
      </w:r>
    </w:p>
    <w:p w14:paraId="6C070ADA" w14:textId="77777777" w:rsidR="00851408" w:rsidRPr="00831DF1" w:rsidRDefault="00851408" w:rsidP="00831DF1">
      <w:pPr>
        <w:pStyle w:val="ComputerScreen"/>
        <w:rPr>
          <w:b/>
        </w:rPr>
      </w:pPr>
    </w:p>
    <w:p w14:paraId="65382DDA" w14:textId="77777777" w:rsidR="00851408" w:rsidRPr="00831DF1" w:rsidRDefault="00851408" w:rsidP="00831DF1">
      <w:pPr>
        <w:pStyle w:val="ComputerScreen"/>
      </w:pPr>
      <w:r w:rsidRPr="00831DF1">
        <w:t xml:space="preserve">                                                       HL7 APPLICATION EDIT</w:t>
      </w:r>
    </w:p>
    <w:p w14:paraId="3743F5B6" w14:textId="77777777" w:rsidR="00851408" w:rsidRPr="00831DF1" w:rsidRDefault="00851408" w:rsidP="00831DF1">
      <w:pPr>
        <w:pStyle w:val="ComputerScreen"/>
      </w:pPr>
      <w:r w:rsidRPr="00831DF1">
        <w:t>---------------------------------------------------------------------------------------------------------------------</w:t>
      </w:r>
    </w:p>
    <w:p w14:paraId="45362813" w14:textId="77777777" w:rsidR="00851408" w:rsidRPr="00831DF1" w:rsidRDefault="00851408" w:rsidP="00831DF1">
      <w:pPr>
        <w:pStyle w:val="ComputerScreen"/>
      </w:pPr>
      <w:r w:rsidRPr="00831DF1">
        <w:t xml:space="preserve"> </w:t>
      </w:r>
    </w:p>
    <w:p w14:paraId="49AC3C64" w14:textId="77777777" w:rsidR="00851408" w:rsidRPr="00831DF1" w:rsidRDefault="00851408" w:rsidP="00831DF1">
      <w:pPr>
        <w:pStyle w:val="ComputerScreen"/>
      </w:pPr>
      <w:r w:rsidRPr="00831DF1">
        <w:t xml:space="preserve">      NAME: TIUHL7 EX RECEI                   ACTIVE/INACTIVE: INACTIVE</w:t>
      </w:r>
    </w:p>
    <w:p w14:paraId="6F9599D9" w14:textId="77777777" w:rsidR="00851408" w:rsidRPr="00831DF1" w:rsidRDefault="00851408" w:rsidP="00831DF1">
      <w:pPr>
        <w:pStyle w:val="ComputerScreen"/>
      </w:pPr>
      <w:r w:rsidRPr="00831DF1">
        <w:t xml:space="preserve"> </w:t>
      </w:r>
    </w:p>
    <w:p w14:paraId="593C0BA6" w14:textId="77777777" w:rsidR="00851408" w:rsidRPr="00831DF1" w:rsidRDefault="00851408" w:rsidP="00831DF1">
      <w:pPr>
        <w:pStyle w:val="ComputerScreen"/>
      </w:pPr>
      <w:r w:rsidRPr="00831DF1">
        <w:t xml:space="preserve"> </w:t>
      </w:r>
    </w:p>
    <w:p w14:paraId="6F97B5D8" w14:textId="77777777" w:rsidR="00851408" w:rsidRPr="00831DF1" w:rsidRDefault="00851408" w:rsidP="00831DF1">
      <w:pPr>
        <w:pStyle w:val="ComputerScreen"/>
      </w:pPr>
      <w:r w:rsidRPr="00831DF1">
        <w:t xml:space="preserve">      FACILITY NAME:                                  COUNTRY CODE: USA</w:t>
      </w:r>
    </w:p>
    <w:p w14:paraId="2A2817CE" w14:textId="77777777" w:rsidR="00851408" w:rsidRPr="00831DF1" w:rsidRDefault="00851408" w:rsidP="00831DF1">
      <w:pPr>
        <w:pStyle w:val="ComputerScreen"/>
      </w:pPr>
      <w:r w:rsidRPr="00831DF1">
        <w:t xml:space="preserve"> </w:t>
      </w:r>
    </w:p>
    <w:p w14:paraId="5F2608E2" w14:textId="77777777" w:rsidR="00851408" w:rsidRPr="00831DF1" w:rsidRDefault="00851408" w:rsidP="00831DF1">
      <w:pPr>
        <w:pStyle w:val="ComputerScreen"/>
      </w:pPr>
      <w:r w:rsidRPr="00831DF1">
        <w:t xml:space="preserve"> </w:t>
      </w:r>
    </w:p>
    <w:p w14:paraId="512FB824" w14:textId="77777777" w:rsidR="00851408" w:rsidRPr="00831DF1" w:rsidRDefault="00851408" w:rsidP="00831DF1">
      <w:pPr>
        <w:pStyle w:val="ComputerScreen"/>
      </w:pPr>
      <w:r w:rsidRPr="00831DF1">
        <w:t xml:space="preserve">      HL7 FIELD SEPARATOR:                     HL7 ENCODING CHARACTERS: ~|\&amp;</w:t>
      </w:r>
    </w:p>
    <w:p w14:paraId="2EB82874" w14:textId="77777777" w:rsidR="00851408" w:rsidRPr="00831DF1" w:rsidRDefault="00851408" w:rsidP="00831DF1">
      <w:pPr>
        <w:pStyle w:val="ComputerScreen"/>
      </w:pPr>
      <w:r w:rsidRPr="00831DF1">
        <w:t xml:space="preserve">  </w:t>
      </w:r>
    </w:p>
    <w:p w14:paraId="69F4A8C7" w14:textId="77777777" w:rsidR="00851408" w:rsidRPr="00831DF1" w:rsidRDefault="00851408" w:rsidP="00831DF1">
      <w:pPr>
        <w:pStyle w:val="ComputerScreen"/>
      </w:pPr>
      <w:r w:rsidRPr="00831DF1">
        <w:t xml:space="preserve">       MAIL GROUP:</w:t>
      </w:r>
      <w:r w:rsidRPr="00831DF1">
        <w:rPr>
          <w:rFonts w:ascii="CourierNewPSMT" w:hAnsi="CourierNewPSMT" w:cs="CourierNewPSMT"/>
        </w:rPr>
        <w:t xml:space="preserve"> </w:t>
      </w:r>
    </w:p>
    <w:p w14:paraId="69FBD4CC" w14:textId="77777777" w:rsidR="00851408" w:rsidRPr="00831DF1" w:rsidRDefault="00851408" w:rsidP="00831DF1">
      <w:pPr>
        <w:pStyle w:val="ComputerScreen"/>
      </w:pPr>
      <w:r w:rsidRPr="00831DF1">
        <w:t>__________________________________________________________________________________</w:t>
      </w:r>
    </w:p>
    <w:p w14:paraId="7D1F95A2" w14:textId="77777777" w:rsidR="00851408" w:rsidRPr="00831DF1" w:rsidRDefault="00851408" w:rsidP="00831DF1">
      <w:pPr>
        <w:pStyle w:val="ComputerScreen"/>
      </w:pPr>
    </w:p>
    <w:p w14:paraId="3FBC6DE6" w14:textId="77777777" w:rsidR="00851408" w:rsidRPr="00831DF1" w:rsidRDefault="00851408" w:rsidP="00831DF1">
      <w:r w:rsidRPr="00831DF1">
        <w:t xml:space="preserve">Rename the receiving example application </w:t>
      </w:r>
      <w:r w:rsidRPr="00831DF1">
        <w:rPr>
          <w:bCs/>
        </w:rPr>
        <w:t>TIUHL7</w:t>
      </w:r>
      <w:r w:rsidRPr="00831DF1">
        <w:t xml:space="preserve">. This application will always be the receiving application for the TIU Generic HL7 Interface. Change the status to </w:t>
      </w:r>
      <w:r w:rsidRPr="00831DF1">
        <w:rPr>
          <w:bCs/>
        </w:rPr>
        <w:t>ACTIVE</w:t>
      </w:r>
      <w:r w:rsidRPr="00831DF1">
        <w:t xml:space="preserve">. The Facility Name must be entered for routing information used by the </w:t>
      </w:r>
      <w:r w:rsidR="008D50AA">
        <w:t>HealthConnect</w:t>
      </w:r>
      <w:r w:rsidRPr="00831DF1">
        <w:t xml:space="preserve"> (</w:t>
      </w:r>
      <w:r w:rsidR="008D50AA">
        <w:t>HC</w:t>
      </w:r>
      <w:r w:rsidRPr="00831DF1">
        <w:t xml:space="preserve">). [If your site is not routing messages through a local </w:t>
      </w:r>
      <w:r w:rsidR="008D50AA">
        <w:t>HC</w:t>
      </w:r>
      <w:r w:rsidRPr="00831DF1">
        <w:t xml:space="preserve"> this field is optional.] The HL7 Field Separator and HL7 Encoding Characters do not need to be changed. Please see the HL7 Site Manager &amp; Developer Manual for more information.</w:t>
      </w:r>
    </w:p>
    <w:p w14:paraId="3AD0E8BF" w14:textId="77777777" w:rsidR="00851408" w:rsidRPr="00831DF1" w:rsidRDefault="00851408" w:rsidP="00831DF1">
      <w:pPr>
        <w:pStyle w:val="ListMember"/>
        <w:ind w:left="1440"/>
      </w:pPr>
      <w:r w:rsidRPr="00831DF1">
        <w:t xml:space="preserve">Example Facility Name: </w:t>
      </w:r>
      <w:r w:rsidRPr="00831DF1">
        <w:rPr>
          <w:b/>
        </w:rPr>
        <w:t>666~TESTLAB.FO-SLC.MED.VA.GOV~DNS.</w:t>
      </w:r>
    </w:p>
    <w:p w14:paraId="7B7DB935" w14:textId="77777777" w:rsidR="00851408" w:rsidRPr="00831DF1" w:rsidRDefault="00851408" w:rsidP="00831DF1">
      <w:pPr>
        <w:pStyle w:val="ListMember"/>
        <w:ind w:left="1440"/>
        <w:rPr>
          <w:b/>
        </w:rPr>
      </w:pPr>
      <w:r w:rsidRPr="00831DF1">
        <w:t xml:space="preserve">Example Facility Name: </w:t>
      </w:r>
      <w:r w:rsidRPr="00831DF1">
        <w:rPr>
          <w:b/>
        </w:rPr>
        <w:t>621~ MTN-HOME.MED.VA.GOV~DNS.</w:t>
      </w:r>
    </w:p>
    <w:p w14:paraId="21370D95" w14:textId="77777777" w:rsidR="00851408" w:rsidRPr="00831DF1" w:rsidRDefault="00851408" w:rsidP="00831DF1">
      <w:pPr>
        <w:pStyle w:val="ListMember"/>
        <w:ind w:left="1440"/>
      </w:pPr>
      <w:r w:rsidRPr="00831DF1">
        <w:t>Example Facility Name: 5</w:t>
      </w:r>
      <w:r w:rsidRPr="00831DF1">
        <w:rPr>
          <w:b/>
        </w:rPr>
        <w:t>54~ DENVER.MED.VA.GOV~DNS.</w:t>
      </w:r>
    </w:p>
    <w:p w14:paraId="5810D330" w14:textId="77777777" w:rsidR="00851408" w:rsidRPr="00831DF1" w:rsidRDefault="00851408" w:rsidP="00831DF1">
      <w:r w:rsidRPr="00831DF1">
        <w:t>The receiving application should look like the following when finished editing:</w:t>
      </w:r>
    </w:p>
    <w:p w14:paraId="1882ABE9" w14:textId="77777777" w:rsidR="00851408" w:rsidRPr="00831DF1" w:rsidRDefault="00851408" w:rsidP="00831DF1">
      <w:pPr>
        <w:pStyle w:val="ComputerScreen"/>
      </w:pPr>
      <w:r w:rsidRPr="00831DF1">
        <w:t xml:space="preserve">                                                       HL7 APPLICATION EDIT</w:t>
      </w:r>
    </w:p>
    <w:p w14:paraId="6809CA75" w14:textId="77777777" w:rsidR="00851408" w:rsidRPr="00831DF1" w:rsidRDefault="00851408" w:rsidP="00831DF1">
      <w:pPr>
        <w:pStyle w:val="ComputerScreen"/>
      </w:pPr>
      <w:r w:rsidRPr="00831DF1">
        <w:t>----------------------------------------------------------------------------------</w:t>
      </w:r>
    </w:p>
    <w:p w14:paraId="5AA8C8EA" w14:textId="77777777" w:rsidR="00851408" w:rsidRPr="00831DF1" w:rsidRDefault="00851408" w:rsidP="00831DF1">
      <w:pPr>
        <w:pStyle w:val="ComputerScreen"/>
      </w:pPr>
      <w:r w:rsidRPr="00831DF1">
        <w:t xml:space="preserve"> </w:t>
      </w:r>
    </w:p>
    <w:p w14:paraId="18308DC1" w14:textId="77777777" w:rsidR="00851408" w:rsidRPr="00831DF1" w:rsidRDefault="00851408" w:rsidP="00831DF1">
      <w:pPr>
        <w:pStyle w:val="ComputerScreen"/>
      </w:pPr>
      <w:r w:rsidRPr="00831DF1">
        <w:t xml:space="preserve">      NAME: </w:t>
      </w:r>
      <w:r w:rsidRPr="00831DF1">
        <w:rPr>
          <w:b/>
        </w:rPr>
        <w:t>TIUHL7</w:t>
      </w:r>
      <w:r w:rsidRPr="00831DF1">
        <w:t xml:space="preserve"> </w:t>
      </w:r>
      <w:r w:rsidRPr="00831DF1">
        <w:tab/>
      </w:r>
      <w:r w:rsidRPr="00831DF1">
        <w:tab/>
      </w:r>
      <w:r w:rsidRPr="00831DF1">
        <w:tab/>
      </w:r>
      <w:r w:rsidRPr="00831DF1">
        <w:tab/>
        <w:t xml:space="preserve"> ACTIVE/INACTIVE: </w:t>
      </w:r>
      <w:r w:rsidRPr="00831DF1">
        <w:rPr>
          <w:b/>
        </w:rPr>
        <w:t>ACTIVE</w:t>
      </w:r>
    </w:p>
    <w:p w14:paraId="19BAE94D" w14:textId="77777777" w:rsidR="00851408" w:rsidRPr="00831DF1" w:rsidRDefault="00851408" w:rsidP="00831DF1">
      <w:pPr>
        <w:pStyle w:val="ComputerScreen"/>
      </w:pPr>
      <w:r w:rsidRPr="00831DF1">
        <w:t xml:space="preserve"> </w:t>
      </w:r>
    </w:p>
    <w:p w14:paraId="3294EDB0" w14:textId="77777777" w:rsidR="00851408" w:rsidRPr="00831DF1" w:rsidRDefault="00851408" w:rsidP="00831DF1">
      <w:pPr>
        <w:pStyle w:val="ComputerScreen"/>
      </w:pPr>
      <w:r w:rsidRPr="00831DF1">
        <w:t xml:space="preserve"> </w:t>
      </w:r>
    </w:p>
    <w:p w14:paraId="166F540E" w14:textId="77777777" w:rsidR="00851408" w:rsidRPr="00831DF1" w:rsidRDefault="00851408" w:rsidP="00831DF1">
      <w:pPr>
        <w:pStyle w:val="ComputerScreen"/>
      </w:pPr>
      <w:r w:rsidRPr="00831DF1">
        <w:t xml:space="preserve">      FACILITY NAME:    </w:t>
      </w:r>
      <w:r w:rsidRPr="00831DF1">
        <w:rPr>
          <w:b/>
        </w:rPr>
        <w:t>&lt;your facility&gt;</w:t>
      </w:r>
      <w:r w:rsidRPr="00831DF1">
        <w:t xml:space="preserve">      COUNTRY CODE: </w:t>
      </w:r>
      <w:r w:rsidRPr="00831DF1">
        <w:rPr>
          <w:b/>
        </w:rPr>
        <w:t>USA</w:t>
      </w:r>
    </w:p>
    <w:p w14:paraId="47F84BC4" w14:textId="77777777" w:rsidR="00851408" w:rsidRPr="00831DF1" w:rsidRDefault="00851408" w:rsidP="00831DF1">
      <w:pPr>
        <w:pStyle w:val="ComputerScreen"/>
      </w:pPr>
      <w:r w:rsidRPr="00831DF1">
        <w:t xml:space="preserve"> </w:t>
      </w:r>
    </w:p>
    <w:p w14:paraId="1B7F7E44" w14:textId="77777777" w:rsidR="00851408" w:rsidRPr="00831DF1" w:rsidRDefault="00851408" w:rsidP="00831DF1">
      <w:pPr>
        <w:pStyle w:val="ComputerScreen"/>
      </w:pPr>
      <w:r w:rsidRPr="00831DF1">
        <w:t xml:space="preserve">      HL7 FIELD SEPARATOR:                     HL7 ENCODING CHARACTERS: ~|\&amp;</w:t>
      </w:r>
    </w:p>
    <w:p w14:paraId="051BA4F0" w14:textId="77777777" w:rsidR="00851408" w:rsidRPr="00831DF1" w:rsidRDefault="00851408" w:rsidP="00831DF1">
      <w:pPr>
        <w:pStyle w:val="ComputerScreen"/>
      </w:pPr>
      <w:r w:rsidRPr="00831DF1">
        <w:t xml:space="preserve"> </w:t>
      </w:r>
    </w:p>
    <w:p w14:paraId="10934170" w14:textId="77777777" w:rsidR="00851408" w:rsidRPr="00831DF1" w:rsidRDefault="00851408" w:rsidP="00831DF1">
      <w:pPr>
        <w:pStyle w:val="ComputerScreen"/>
      </w:pPr>
      <w:r w:rsidRPr="00831DF1">
        <w:t xml:space="preserve">       MAIL GROUP:</w:t>
      </w:r>
    </w:p>
    <w:p w14:paraId="7C422CA4" w14:textId="77777777" w:rsidR="00851408" w:rsidRPr="00831DF1" w:rsidRDefault="00851408" w:rsidP="00831DF1">
      <w:pPr>
        <w:pStyle w:val="ComputerScreen"/>
      </w:pPr>
      <w:r w:rsidRPr="00831DF1">
        <w:t xml:space="preserve"> </w:t>
      </w:r>
    </w:p>
    <w:p w14:paraId="11B7904F" w14:textId="77777777" w:rsidR="00851408" w:rsidRPr="00831DF1" w:rsidRDefault="00851408" w:rsidP="00831DF1">
      <w:pPr>
        <w:rPr>
          <w:sz w:val="20"/>
          <w:szCs w:val="20"/>
        </w:rPr>
      </w:pPr>
      <w:r w:rsidRPr="00831DF1">
        <w:t xml:space="preserve">Repeat this step for the Sending Application; rename the TIUHL7 EX SENDING APP to: </w:t>
      </w:r>
      <w:r w:rsidRPr="00831DF1">
        <w:rPr>
          <w:iCs/>
        </w:rPr>
        <w:t>ROES-PN</w:t>
      </w:r>
      <w:r w:rsidRPr="00831DF1">
        <w:rPr>
          <w:i/>
          <w:iCs/>
        </w:rPr>
        <w:t xml:space="preserve">. </w:t>
      </w:r>
      <w:r w:rsidRPr="00831DF1">
        <w:t>This name was used for the Sending Application from the ROES Progress Note project.  The status should be set to ACTIVE, use the same country code and HL7 encoding characters.  The FACILITY NAME should be set to: 791~VISTA.DDC.OAMM.VA.GOV~DNS.</w:t>
      </w:r>
    </w:p>
    <w:p w14:paraId="4A27DC93" w14:textId="77777777" w:rsidR="00851408" w:rsidRPr="00831DF1" w:rsidRDefault="00851408" w:rsidP="00831DF1">
      <w:r w:rsidRPr="00831DF1">
        <w:t>The sending application should look like the following when finished editing:</w:t>
      </w:r>
    </w:p>
    <w:p w14:paraId="7645BDE1" w14:textId="77777777" w:rsidR="00851408" w:rsidRPr="00831DF1" w:rsidRDefault="00851408" w:rsidP="00831DF1">
      <w:pPr>
        <w:pStyle w:val="ComputerScreen"/>
      </w:pPr>
      <w:r w:rsidRPr="00831DF1">
        <w:t xml:space="preserve">                                                       HL7 APPLICATION EDIT</w:t>
      </w:r>
    </w:p>
    <w:p w14:paraId="6C924FB4" w14:textId="77777777" w:rsidR="00851408" w:rsidRPr="00831DF1" w:rsidRDefault="00851408" w:rsidP="00831DF1">
      <w:pPr>
        <w:pStyle w:val="ComputerScreen"/>
      </w:pPr>
      <w:r w:rsidRPr="00831DF1">
        <w:t>----------------------------------------------------------------------------------</w:t>
      </w:r>
    </w:p>
    <w:p w14:paraId="4408AD0B" w14:textId="77777777" w:rsidR="00851408" w:rsidRPr="00831DF1" w:rsidRDefault="00851408" w:rsidP="00831DF1">
      <w:pPr>
        <w:pStyle w:val="ComputerScreen"/>
      </w:pPr>
      <w:r w:rsidRPr="00831DF1">
        <w:t xml:space="preserve"> </w:t>
      </w:r>
    </w:p>
    <w:p w14:paraId="1BE35431" w14:textId="77777777" w:rsidR="00851408" w:rsidRPr="00831DF1" w:rsidRDefault="00851408" w:rsidP="00831DF1">
      <w:pPr>
        <w:pStyle w:val="ComputerScreen"/>
      </w:pPr>
      <w:r w:rsidRPr="00831DF1">
        <w:t xml:space="preserve">      NAME: </w:t>
      </w:r>
      <w:r w:rsidRPr="00831DF1">
        <w:rPr>
          <w:b/>
        </w:rPr>
        <w:t>ROES-PN</w:t>
      </w:r>
      <w:r w:rsidRPr="00831DF1">
        <w:tab/>
      </w:r>
      <w:r w:rsidRPr="00831DF1">
        <w:tab/>
      </w:r>
      <w:r w:rsidRPr="00831DF1">
        <w:tab/>
        <w:t xml:space="preserve"> ACTIVE/INACTIVE: ACTIVE</w:t>
      </w:r>
    </w:p>
    <w:p w14:paraId="7B21A36E" w14:textId="77777777" w:rsidR="00851408" w:rsidRPr="00831DF1" w:rsidRDefault="00851408" w:rsidP="00831DF1">
      <w:pPr>
        <w:pStyle w:val="ComputerScreen"/>
      </w:pPr>
      <w:r w:rsidRPr="00831DF1">
        <w:t xml:space="preserve"> </w:t>
      </w:r>
    </w:p>
    <w:p w14:paraId="5487A5AD" w14:textId="77777777" w:rsidR="00851408" w:rsidRPr="00831DF1" w:rsidRDefault="00851408" w:rsidP="00831DF1">
      <w:pPr>
        <w:pStyle w:val="ComputerScreen"/>
      </w:pPr>
      <w:r w:rsidRPr="00831DF1">
        <w:t xml:space="preserve"> </w:t>
      </w:r>
    </w:p>
    <w:p w14:paraId="72EBBB48" w14:textId="77777777" w:rsidR="00851408" w:rsidRPr="00831DF1" w:rsidRDefault="00851408" w:rsidP="00831DF1">
      <w:pPr>
        <w:pStyle w:val="ComputerScreen"/>
      </w:pPr>
      <w:r w:rsidRPr="00831DF1">
        <w:t xml:space="preserve">      FACILITY NAME:    </w:t>
      </w:r>
      <w:r w:rsidRPr="00831DF1">
        <w:rPr>
          <w:b/>
        </w:rPr>
        <w:t>791~VISTA.</w:t>
      </w:r>
      <w:r w:rsidRPr="00831DF1">
        <w:t xml:space="preserve">          COUNTRY CODE: USA</w:t>
      </w:r>
    </w:p>
    <w:p w14:paraId="587CA667" w14:textId="77777777" w:rsidR="00851408" w:rsidRPr="00831DF1" w:rsidRDefault="00851408" w:rsidP="00831DF1">
      <w:pPr>
        <w:pStyle w:val="ComputerScreen"/>
        <w:rPr>
          <w:b/>
        </w:rPr>
      </w:pPr>
      <w:r w:rsidRPr="00831DF1">
        <w:t xml:space="preserve">                                          </w:t>
      </w:r>
      <w:r w:rsidRPr="00831DF1">
        <w:rPr>
          <w:b/>
        </w:rPr>
        <w:t xml:space="preserve">DDC.OAMM.VA.GOV~DNS </w:t>
      </w:r>
    </w:p>
    <w:p w14:paraId="410890F7" w14:textId="77777777" w:rsidR="00851408" w:rsidRPr="00831DF1" w:rsidRDefault="00851408" w:rsidP="00831DF1">
      <w:pPr>
        <w:pStyle w:val="ComputerScreen"/>
      </w:pPr>
      <w:r w:rsidRPr="00831DF1">
        <w:t xml:space="preserve"> </w:t>
      </w:r>
    </w:p>
    <w:p w14:paraId="00AE1B84" w14:textId="77777777" w:rsidR="00851408" w:rsidRPr="00831DF1" w:rsidRDefault="00851408" w:rsidP="00831DF1">
      <w:pPr>
        <w:pStyle w:val="ComputerScreen"/>
      </w:pPr>
      <w:r w:rsidRPr="00831DF1">
        <w:t xml:space="preserve">      HL7 FIELD SEPARATOR:                     HL7 ENCODING CHARACTERS: ~|\&amp;</w:t>
      </w:r>
    </w:p>
    <w:p w14:paraId="32624AE1" w14:textId="77777777" w:rsidR="00851408" w:rsidRPr="00831DF1" w:rsidRDefault="00851408" w:rsidP="00831DF1">
      <w:pPr>
        <w:pStyle w:val="ComputerScreen"/>
      </w:pPr>
      <w:r w:rsidRPr="00831DF1">
        <w:t xml:space="preserve"> </w:t>
      </w:r>
    </w:p>
    <w:p w14:paraId="7FDF6EDB" w14:textId="77777777" w:rsidR="00851408" w:rsidRPr="00831DF1" w:rsidRDefault="00851408" w:rsidP="00831DF1">
      <w:pPr>
        <w:pStyle w:val="ComputerScreen"/>
      </w:pPr>
      <w:r w:rsidRPr="00831DF1">
        <w:t xml:space="preserve">       MAIL GROUP:</w:t>
      </w:r>
    </w:p>
    <w:p w14:paraId="39ACBA16" w14:textId="77777777" w:rsidR="00851408" w:rsidRPr="00831DF1" w:rsidRDefault="0045508D" w:rsidP="00831DF1">
      <w:pPr>
        <w:pStyle w:val="ComputerScreen"/>
      </w:pPr>
      <w:r w:rsidRPr="00831DF1">
        <w:t xml:space="preserve"> </w:t>
      </w:r>
    </w:p>
    <w:p w14:paraId="326BBD3A" w14:textId="77777777" w:rsidR="00851408" w:rsidRPr="00831DF1" w:rsidRDefault="00851408" w:rsidP="00831DF1"/>
    <w:p w14:paraId="6A472EBD" w14:textId="77777777" w:rsidR="00851408" w:rsidRPr="00831DF1" w:rsidRDefault="00851408" w:rsidP="00831DF1">
      <w:pPr>
        <w:pStyle w:val="Heading3"/>
        <w:rPr>
          <w:sz w:val="32"/>
          <w:szCs w:val="32"/>
        </w:rPr>
      </w:pPr>
      <w:bookmarkStart w:id="339" w:name="_Toc11371422"/>
      <w:r w:rsidRPr="00831DF1">
        <w:t>4) &amp; 5) The Protocol File #101 – ROES Event &amp; Subscriber Protocols</w:t>
      </w:r>
      <w:bookmarkEnd w:id="339"/>
    </w:p>
    <w:p w14:paraId="47D8EC3D" w14:textId="77777777" w:rsidR="00851408" w:rsidRPr="00831DF1" w:rsidRDefault="00851408" w:rsidP="00831DF1">
      <w:r w:rsidRPr="00831DF1">
        <w:t>Entries in this file are used to define each transaction/message type. For the ROES Progress Note project, there are 4 distinct transaction/message types.  There are two entries in this file included in the TIU*1.0*200 distribution that need to be edited:</w:t>
      </w:r>
    </w:p>
    <w:p w14:paraId="67EBC95B" w14:textId="77777777" w:rsidR="00851408" w:rsidRPr="00831DF1" w:rsidRDefault="00851408" w:rsidP="00831DF1">
      <w:pPr>
        <w:pStyle w:val="ListMember"/>
        <w:ind w:left="1440"/>
      </w:pPr>
      <w:r w:rsidRPr="00831DF1">
        <w:t>TIUHL7 EXAMPLE MDM SUB</w:t>
      </w:r>
    </w:p>
    <w:p w14:paraId="5B98A929" w14:textId="77777777" w:rsidR="00851408" w:rsidRPr="00831DF1" w:rsidRDefault="00851408" w:rsidP="00831DF1">
      <w:pPr>
        <w:pStyle w:val="ListMember"/>
        <w:ind w:left="1440"/>
      </w:pPr>
      <w:r w:rsidRPr="00831DF1">
        <w:t>TIUHL7 EXAMPLE MDM EVENT</w:t>
      </w:r>
    </w:p>
    <w:p w14:paraId="0A9E6277" w14:textId="77777777" w:rsidR="00851408" w:rsidRPr="00831DF1" w:rsidRDefault="00851408" w:rsidP="00831DF1"/>
    <w:p w14:paraId="7934172A" w14:textId="77777777" w:rsidR="00851408" w:rsidRPr="00831DF1" w:rsidRDefault="00851408" w:rsidP="00831DF1">
      <w:r w:rsidRPr="00831DF1">
        <w:t>You will need to edit each to create the event and subscriber protocols for the first ROES message type (order):</w:t>
      </w:r>
    </w:p>
    <w:p w14:paraId="5E699F57" w14:textId="77777777" w:rsidR="00851408" w:rsidRPr="00831DF1" w:rsidRDefault="00851408" w:rsidP="00831DF1">
      <w:pPr>
        <w:pStyle w:val="ListMember"/>
        <w:ind w:left="1440"/>
      </w:pPr>
      <w:r w:rsidRPr="00831DF1">
        <w:t>TIUHL7 ROES-PN ORDER MDM SUB (subscriber protocol)</w:t>
      </w:r>
    </w:p>
    <w:p w14:paraId="1512BAD4" w14:textId="77777777" w:rsidR="00851408" w:rsidRPr="00831DF1" w:rsidRDefault="00851408" w:rsidP="00831DF1">
      <w:pPr>
        <w:pStyle w:val="ListMember"/>
        <w:ind w:left="1440"/>
      </w:pPr>
      <w:r w:rsidRPr="00831DF1">
        <w:t>TIUHL7 ROES-PN ORDER MDM Event (event protocol).</w:t>
      </w:r>
    </w:p>
    <w:p w14:paraId="0A9611EA" w14:textId="77777777" w:rsidR="00851408" w:rsidRPr="00831DF1" w:rsidRDefault="00851408" w:rsidP="00831DF1">
      <w:r w:rsidRPr="00831DF1">
        <w:t>Clone the edited protocols to create the other event and subscriber protocols for the other three ROES progress note transactions/message types.</w:t>
      </w:r>
    </w:p>
    <w:p w14:paraId="3A39E8A5" w14:textId="77777777" w:rsidR="00851408" w:rsidRPr="00831DF1" w:rsidRDefault="0045508D" w:rsidP="00831DF1">
      <w:r w:rsidRPr="00831DF1">
        <w:t xml:space="preserve"> </w:t>
      </w:r>
      <w:r w:rsidR="00851408" w:rsidRPr="00831DF1">
        <w:t>[Note: if you are all ready testing this patch with other partners, you may have edited the sample protocols in the patch for your first test partner.  In that case, just clone all 4 ROES message type protocols for event and subscriber as described below.]</w:t>
      </w:r>
    </w:p>
    <w:p w14:paraId="5A9EC2FA" w14:textId="77777777" w:rsidR="00851408" w:rsidRPr="00831DF1" w:rsidRDefault="00851408" w:rsidP="00831DF1">
      <w:r w:rsidRPr="00831DF1">
        <w:t xml:space="preserve">From the HL7 Main Menu Option, select the Interface Developer Options menu. To set up or edit HL7 Protocols, use the “Protocol Edit” option, on the Interface Developer Options menu: </w:t>
      </w:r>
    </w:p>
    <w:p w14:paraId="17AAE423" w14:textId="77777777" w:rsidR="00851408" w:rsidRPr="00831DF1" w:rsidRDefault="00851408" w:rsidP="00831DF1">
      <w:pPr>
        <w:pStyle w:val="BlankLine"/>
      </w:pPr>
    </w:p>
    <w:p w14:paraId="11FEDB19" w14:textId="77777777" w:rsidR="00851408" w:rsidRPr="00831DF1" w:rsidRDefault="00851408" w:rsidP="00831DF1">
      <w:pPr>
        <w:pStyle w:val="ComputerScreen"/>
      </w:pPr>
      <w:r w:rsidRPr="00831DF1">
        <w:t>Select Interface Developer Options Option: Protocol Edit</w:t>
      </w:r>
    </w:p>
    <w:p w14:paraId="79281363" w14:textId="77777777" w:rsidR="00851408" w:rsidRPr="00831DF1" w:rsidRDefault="00851408" w:rsidP="00831DF1">
      <w:pPr>
        <w:pStyle w:val="ComputerScreen"/>
      </w:pPr>
    </w:p>
    <w:p w14:paraId="117CBDD8" w14:textId="77777777" w:rsidR="00851408" w:rsidRPr="00831DF1" w:rsidRDefault="00851408" w:rsidP="00831DF1">
      <w:pPr>
        <w:pStyle w:val="ComputerScreen"/>
        <w:rPr>
          <w:b/>
        </w:rPr>
      </w:pPr>
      <w:r w:rsidRPr="00831DF1">
        <w:t xml:space="preserve">Select PROTOCOL NAME: </w:t>
      </w:r>
      <w:r w:rsidRPr="00831DF1">
        <w:rPr>
          <w:b/>
        </w:rPr>
        <w:t>TIUHL7 EXAMPLE MDM SUB</w:t>
      </w:r>
    </w:p>
    <w:p w14:paraId="798BCB20" w14:textId="77777777" w:rsidR="00851408" w:rsidRPr="00831DF1" w:rsidRDefault="00851408" w:rsidP="00831DF1">
      <w:pPr>
        <w:pStyle w:val="ComputerScreen"/>
      </w:pPr>
    </w:p>
    <w:p w14:paraId="02FC8BA8" w14:textId="77777777" w:rsidR="00851408" w:rsidRPr="00831DF1" w:rsidRDefault="00851408" w:rsidP="00831DF1">
      <w:pPr>
        <w:pStyle w:val="ComputerScreen"/>
      </w:pPr>
    </w:p>
    <w:p w14:paraId="2D86576B" w14:textId="77777777" w:rsidR="00851408" w:rsidRPr="00831DF1" w:rsidRDefault="00851408" w:rsidP="00831DF1">
      <w:pPr>
        <w:pStyle w:val="ComputerScreen"/>
      </w:pPr>
      <w:r w:rsidRPr="00831DF1">
        <w:t xml:space="preserve">                       HL7 INTERFACE SETUP   </w:t>
      </w:r>
      <w:r w:rsidRPr="00831DF1">
        <w:tab/>
      </w:r>
      <w:r w:rsidRPr="00831DF1">
        <w:tab/>
      </w:r>
      <w:r w:rsidRPr="00831DF1">
        <w:tab/>
      </w:r>
      <w:r w:rsidRPr="00831DF1">
        <w:tab/>
        <w:t>PAGE 1 OF 2</w:t>
      </w:r>
    </w:p>
    <w:p w14:paraId="15D45DDF" w14:textId="77777777" w:rsidR="00851408" w:rsidRPr="00831DF1" w:rsidRDefault="00851408" w:rsidP="00831DF1">
      <w:pPr>
        <w:pStyle w:val="ComputerScreen"/>
      </w:pPr>
      <w:r w:rsidRPr="00831DF1">
        <w:t>----------------------------------------------------------------------------------</w:t>
      </w:r>
    </w:p>
    <w:p w14:paraId="0F21EEC2" w14:textId="77777777" w:rsidR="00851408" w:rsidRPr="00831DF1" w:rsidRDefault="00851408" w:rsidP="00831DF1">
      <w:pPr>
        <w:pStyle w:val="ComputerScreen"/>
      </w:pPr>
      <w:r w:rsidRPr="00831DF1">
        <w:t xml:space="preserve"> </w:t>
      </w:r>
    </w:p>
    <w:p w14:paraId="23D14B8A" w14:textId="77777777" w:rsidR="00851408" w:rsidRPr="00831DF1" w:rsidRDefault="00851408" w:rsidP="00831DF1">
      <w:pPr>
        <w:pStyle w:val="ComputerScreen"/>
      </w:pPr>
      <w:r w:rsidRPr="00831DF1">
        <w:t xml:space="preserve">            NAME: TIUHL7 EXAMPLE MDM SUB</w:t>
      </w:r>
    </w:p>
    <w:p w14:paraId="2F4BB66A" w14:textId="77777777" w:rsidR="00851408" w:rsidRPr="00831DF1" w:rsidRDefault="00851408" w:rsidP="00831DF1">
      <w:pPr>
        <w:pStyle w:val="ComputerScreen"/>
      </w:pPr>
      <w:r w:rsidRPr="00831DF1">
        <w:t xml:space="preserve"> </w:t>
      </w:r>
    </w:p>
    <w:p w14:paraId="06A1CCB7" w14:textId="77777777" w:rsidR="00851408" w:rsidRPr="00831DF1" w:rsidRDefault="00851408" w:rsidP="00831DF1">
      <w:pPr>
        <w:pStyle w:val="ComputerScreen"/>
      </w:pPr>
      <w:r w:rsidRPr="00831DF1">
        <w:t>DESCRIPTION (wp):   (empty)</w:t>
      </w:r>
    </w:p>
    <w:p w14:paraId="0837318B" w14:textId="77777777" w:rsidR="00851408" w:rsidRPr="00831DF1" w:rsidRDefault="00851408" w:rsidP="00831DF1">
      <w:pPr>
        <w:pStyle w:val="ComputerScreen"/>
      </w:pPr>
      <w:r w:rsidRPr="00831DF1">
        <w:t xml:space="preserve"> </w:t>
      </w:r>
    </w:p>
    <w:p w14:paraId="487469A7" w14:textId="77777777" w:rsidR="00851408" w:rsidRPr="00831DF1" w:rsidRDefault="00851408" w:rsidP="00831DF1">
      <w:pPr>
        <w:pStyle w:val="ComputerScreen"/>
      </w:pPr>
      <w:r w:rsidRPr="00831DF1">
        <w:t>ENTRY ACTION:</w:t>
      </w:r>
    </w:p>
    <w:p w14:paraId="35060270" w14:textId="77777777" w:rsidR="00851408" w:rsidRPr="00831DF1" w:rsidRDefault="00851408" w:rsidP="00831DF1">
      <w:pPr>
        <w:pStyle w:val="ComputerScreen"/>
      </w:pPr>
      <w:r w:rsidRPr="00831DF1">
        <w:t xml:space="preserve"> </w:t>
      </w:r>
    </w:p>
    <w:p w14:paraId="42984333" w14:textId="77777777" w:rsidR="00851408" w:rsidRPr="00831DF1" w:rsidRDefault="00851408" w:rsidP="00831DF1">
      <w:pPr>
        <w:pStyle w:val="ComputerScreen"/>
      </w:pPr>
      <w:r w:rsidRPr="00831DF1">
        <w:t xml:space="preserve"> EXIT ACTION:</w:t>
      </w:r>
    </w:p>
    <w:p w14:paraId="6656E46D" w14:textId="77777777" w:rsidR="00851408" w:rsidRPr="00831DF1" w:rsidRDefault="00851408" w:rsidP="00831DF1">
      <w:pPr>
        <w:pStyle w:val="ComputerScreen"/>
      </w:pPr>
      <w:r w:rsidRPr="00831DF1">
        <w:t xml:space="preserve">  </w:t>
      </w:r>
    </w:p>
    <w:p w14:paraId="2E860ED4" w14:textId="77777777" w:rsidR="00851408" w:rsidRPr="00831DF1" w:rsidRDefault="00851408" w:rsidP="00831DF1">
      <w:pPr>
        <w:pStyle w:val="ComputerScreen"/>
      </w:pPr>
      <w:r w:rsidRPr="00831DF1">
        <w:t xml:space="preserve">        TYPE: subscriber</w:t>
      </w:r>
    </w:p>
    <w:p w14:paraId="67F39DB3" w14:textId="77777777" w:rsidR="00851408" w:rsidRPr="00831DF1" w:rsidRDefault="00851408" w:rsidP="00831DF1">
      <w:pPr>
        <w:pStyle w:val="ComputerScreen"/>
      </w:pPr>
    </w:p>
    <w:p w14:paraId="07F5CF32" w14:textId="77777777" w:rsidR="00851408" w:rsidRPr="00831DF1" w:rsidRDefault="00851408" w:rsidP="00831DF1">
      <w:pPr>
        <w:pStyle w:val="ComputerScreen"/>
      </w:pPr>
    </w:p>
    <w:p w14:paraId="7C1A6B9B" w14:textId="77777777" w:rsidR="00851408" w:rsidRPr="00831DF1" w:rsidRDefault="00851408" w:rsidP="00831DF1">
      <w:r w:rsidRPr="00831DF1">
        <w:t>The following naming convention is being used for protocols for the TIUHL7 ROES Interface:</w:t>
      </w:r>
    </w:p>
    <w:p w14:paraId="1C9F0D3A" w14:textId="77777777" w:rsidR="00851408" w:rsidRPr="00831DF1" w:rsidRDefault="00851408" w:rsidP="00831DF1">
      <w:pPr>
        <w:rPr>
          <w:rFonts w:ascii="Courier New" w:hAnsi="Courier New" w:cs="Courier New"/>
        </w:rPr>
      </w:pPr>
      <w:r w:rsidRPr="00831DF1">
        <w:rPr>
          <w:rFonts w:ascii="Courier New" w:hAnsi="Courier New" w:cs="Courier New"/>
        </w:rPr>
        <w:t>TIUHL7 &lt;sending app&gt; MDM &lt;type&gt;,</w:t>
      </w:r>
    </w:p>
    <w:p w14:paraId="1CCB1D8C" w14:textId="77777777" w:rsidR="00851408" w:rsidRPr="00831DF1" w:rsidRDefault="00851408" w:rsidP="00831DF1">
      <w:pPr>
        <w:ind w:firstLine="720"/>
      </w:pPr>
      <w:r w:rsidRPr="00831DF1">
        <w:t xml:space="preserve">where </w:t>
      </w:r>
    </w:p>
    <w:p w14:paraId="37395588" w14:textId="77777777" w:rsidR="00851408" w:rsidRPr="00831DF1" w:rsidRDefault="00851408" w:rsidP="00831DF1">
      <w:pPr>
        <w:rPr>
          <w:rFonts w:ascii="Courier New" w:hAnsi="Courier New" w:cs="Courier New"/>
        </w:rPr>
      </w:pPr>
      <w:r w:rsidRPr="00831DF1">
        <w:rPr>
          <w:rFonts w:ascii="Courier New" w:hAnsi="Courier New" w:cs="Courier New"/>
        </w:rPr>
        <w:t>&lt;sending app&gt; specifies the ROES application and ROES application message type</w:t>
      </w:r>
    </w:p>
    <w:p w14:paraId="2D931BCC" w14:textId="77777777" w:rsidR="00851408" w:rsidRPr="00831DF1" w:rsidRDefault="00851408" w:rsidP="00831DF1">
      <w:pPr>
        <w:ind w:firstLine="720"/>
      </w:pPr>
      <w:r w:rsidRPr="00831DF1">
        <w:t>And</w:t>
      </w:r>
    </w:p>
    <w:p w14:paraId="7F9E2F55" w14:textId="77777777" w:rsidR="00851408" w:rsidRPr="00831DF1" w:rsidRDefault="00851408" w:rsidP="00831DF1">
      <w:pPr>
        <w:rPr>
          <w:rFonts w:ascii="Courier New" w:hAnsi="Courier New" w:cs="Courier New"/>
        </w:rPr>
      </w:pPr>
      <w:r w:rsidRPr="00831DF1">
        <w:rPr>
          <w:rFonts w:ascii="Courier New" w:hAnsi="Courier New" w:cs="Courier New"/>
        </w:rPr>
        <w:t>&lt;type&gt; specifies the type of protocol (either Subscriber or Event).</w:t>
      </w:r>
    </w:p>
    <w:p w14:paraId="728AC1FE" w14:textId="77777777" w:rsidR="00851408" w:rsidRPr="00831DF1" w:rsidRDefault="00851408" w:rsidP="00831DF1">
      <w:r w:rsidRPr="00831DF1">
        <w:t xml:space="preserve">The first ROES subscriber protocol is: </w:t>
      </w:r>
      <w:r w:rsidRPr="00831DF1">
        <w:rPr>
          <w:iCs/>
        </w:rPr>
        <w:t>TIUHL7 ROES-PN ORDER MDM SUB</w:t>
      </w:r>
      <w:r w:rsidRPr="00831DF1">
        <w:rPr>
          <w:i/>
          <w:iCs/>
        </w:rPr>
        <w:t xml:space="preserve">.  </w:t>
      </w:r>
      <w:r w:rsidRPr="00831DF1">
        <w:t>Please edit the example name for the first subscribing protocol to</w:t>
      </w:r>
    </w:p>
    <w:p w14:paraId="50411FB0" w14:textId="77777777" w:rsidR="00851408" w:rsidRPr="00831DF1" w:rsidRDefault="00851408" w:rsidP="00831DF1">
      <w:pPr>
        <w:pStyle w:val="ListMember"/>
        <w:ind w:left="1440"/>
      </w:pPr>
      <w:r w:rsidRPr="00831DF1">
        <w:t>TIUHL7 ROES-PN ORDER MDM SUB.</w:t>
      </w:r>
    </w:p>
    <w:p w14:paraId="6D698ADC" w14:textId="77777777" w:rsidR="00851408" w:rsidRPr="00831DF1" w:rsidRDefault="00495FD2" w:rsidP="00831DF1">
      <w:r w:rsidRPr="00831DF1">
        <w:t xml:space="preserve"> </w:t>
      </w:r>
      <w:r w:rsidR="00851408" w:rsidRPr="00831DF1">
        <w:t>[Later clone the name for the other three subscribing protocols; these will be new entries from this same menu option:</w:t>
      </w:r>
    </w:p>
    <w:p w14:paraId="050117A8" w14:textId="77777777" w:rsidR="00851408" w:rsidRPr="00831DF1" w:rsidRDefault="00851408" w:rsidP="00831DF1">
      <w:pPr>
        <w:pStyle w:val="ListMember"/>
        <w:ind w:left="1440"/>
      </w:pPr>
      <w:r w:rsidRPr="00831DF1">
        <w:t>TIUHL7 ROES-PN ISSUE MDM SUB</w:t>
      </w:r>
    </w:p>
    <w:p w14:paraId="15F533B8" w14:textId="77777777" w:rsidR="00851408" w:rsidRPr="00831DF1" w:rsidRDefault="00851408" w:rsidP="00831DF1">
      <w:pPr>
        <w:pStyle w:val="ListMember"/>
        <w:ind w:left="1440"/>
      </w:pPr>
      <w:r w:rsidRPr="00831DF1">
        <w:t>TIUHL7 ROES-PN MODEL CHANGE MDM SUB</w:t>
      </w:r>
    </w:p>
    <w:p w14:paraId="7ACDC958" w14:textId="77777777" w:rsidR="00851408" w:rsidRPr="00831DF1" w:rsidRDefault="00851408" w:rsidP="00831DF1">
      <w:pPr>
        <w:pStyle w:val="ListMember"/>
        <w:ind w:left="1440"/>
      </w:pPr>
      <w:r w:rsidRPr="00831DF1">
        <w:t>TIUHL7 ROES-PN SERVICE REQUEST MDM SUB.]</w:t>
      </w:r>
    </w:p>
    <w:p w14:paraId="43B23B51" w14:textId="77777777" w:rsidR="00851408" w:rsidRPr="00831DF1" w:rsidRDefault="00851408" w:rsidP="00831DF1"/>
    <w:p w14:paraId="279A6021" w14:textId="77777777" w:rsidR="001F18A9" w:rsidRPr="00831DF1" w:rsidRDefault="00851408" w:rsidP="00831DF1">
      <w:r w:rsidRPr="00831DF1">
        <w:t>Tab down to the Type field and press &lt;Enter&gt; or &lt;Return&gt; to accept ‘subscriber’ entry.   The option then presents Page 2 to edit the fields specific to the subscriber type of the selected protocol:</w:t>
      </w:r>
    </w:p>
    <w:p w14:paraId="68669353" w14:textId="77777777" w:rsidR="00851408" w:rsidRPr="00831DF1" w:rsidRDefault="001F18A9" w:rsidP="00831DF1">
      <w:r w:rsidRPr="00831DF1">
        <w:br w:type="page"/>
      </w:r>
    </w:p>
    <w:p w14:paraId="422EBFFA" w14:textId="77777777" w:rsidR="00851408" w:rsidRPr="00831DF1" w:rsidRDefault="00851408" w:rsidP="00831DF1">
      <w:pPr>
        <w:pStyle w:val="ComputerScreen"/>
      </w:pPr>
      <w:r w:rsidRPr="00831DF1">
        <w:t xml:space="preserve">                            HL7 SUBSCRIBER                         </w:t>
      </w:r>
      <w:r w:rsidRPr="00831DF1">
        <w:tab/>
      </w:r>
      <w:r w:rsidRPr="00831DF1">
        <w:tab/>
      </w:r>
      <w:r w:rsidRPr="00831DF1">
        <w:tab/>
      </w:r>
      <w:r w:rsidRPr="00831DF1">
        <w:tab/>
        <w:t>PAGE 2 OF 2</w:t>
      </w:r>
    </w:p>
    <w:p w14:paraId="1687B815" w14:textId="77777777" w:rsidR="00851408" w:rsidRPr="00831DF1" w:rsidRDefault="00851408" w:rsidP="00831DF1">
      <w:pPr>
        <w:pStyle w:val="ComputerScreen"/>
      </w:pPr>
      <w:r w:rsidRPr="00831DF1">
        <w:t xml:space="preserve">                           TIUHL7 ROES-PN ORDER MDM SUB</w:t>
      </w:r>
    </w:p>
    <w:p w14:paraId="6FADC46F" w14:textId="77777777" w:rsidR="00851408" w:rsidRPr="00831DF1" w:rsidRDefault="00851408" w:rsidP="00831DF1">
      <w:pPr>
        <w:pStyle w:val="ComputerScreen"/>
      </w:pPr>
      <w:r w:rsidRPr="00831DF1">
        <w:t>--------------------------------------------------------------------------------------------------------------------</w:t>
      </w:r>
    </w:p>
    <w:p w14:paraId="7855C91C" w14:textId="77777777" w:rsidR="00851408" w:rsidRPr="00831DF1" w:rsidRDefault="00851408" w:rsidP="00831DF1">
      <w:pPr>
        <w:pStyle w:val="ComputerScreen"/>
      </w:pPr>
      <w:r w:rsidRPr="00831DF1">
        <w:t xml:space="preserve"> </w:t>
      </w:r>
    </w:p>
    <w:p w14:paraId="0E1141DE" w14:textId="77777777" w:rsidR="00851408" w:rsidRPr="00831DF1" w:rsidRDefault="00851408" w:rsidP="00831DF1">
      <w:pPr>
        <w:pStyle w:val="ComputerScreen"/>
      </w:pPr>
      <w:r w:rsidRPr="00831DF1">
        <w:t>RECEIVING APPLICATION: TIUHL7</w:t>
      </w:r>
    </w:p>
    <w:p w14:paraId="47189D84" w14:textId="77777777" w:rsidR="00851408" w:rsidRPr="00831DF1" w:rsidRDefault="00851408" w:rsidP="00831DF1">
      <w:pPr>
        <w:pStyle w:val="ComputerScreen"/>
      </w:pPr>
      <w:r w:rsidRPr="00831DF1">
        <w:t xml:space="preserve"> </w:t>
      </w:r>
    </w:p>
    <w:p w14:paraId="165FAFD1" w14:textId="77777777" w:rsidR="00851408" w:rsidRPr="00831DF1" w:rsidRDefault="00851408" w:rsidP="00831DF1">
      <w:pPr>
        <w:pStyle w:val="ComputerScreen"/>
      </w:pPr>
      <w:r w:rsidRPr="00831DF1">
        <w:t>RESPONSE MESSAGE TYPE: ACK                            EVENT TYPE: T02</w:t>
      </w:r>
    </w:p>
    <w:p w14:paraId="6FE896C0" w14:textId="77777777" w:rsidR="00851408" w:rsidRPr="00831DF1" w:rsidRDefault="00851408" w:rsidP="00831DF1">
      <w:pPr>
        <w:pStyle w:val="ComputerScreen"/>
      </w:pPr>
      <w:r w:rsidRPr="00831DF1">
        <w:t xml:space="preserve"> </w:t>
      </w:r>
    </w:p>
    <w:p w14:paraId="48EC3BEF" w14:textId="77777777" w:rsidR="00851408" w:rsidRPr="00831DF1" w:rsidRDefault="00851408" w:rsidP="00831DF1">
      <w:pPr>
        <w:pStyle w:val="ComputerScreen"/>
      </w:pPr>
      <w:r w:rsidRPr="00831DF1">
        <w:t>SENDING FACILITY REQUIRED?: YES       RECEIVING FACILITY     REQUIRED?: YES</w:t>
      </w:r>
    </w:p>
    <w:p w14:paraId="29C42727" w14:textId="77777777" w:rsidR="00851408" w:rsidRPr="00831DF1" w:rsidRDefault="00851408" w:rsidP="00831DF1">
      <w:pPr>
        <w:pStyle w:val="ComputerScreen"/>
      </w:pPr>
      <w:r w:rsidRPr="00831DF1">
        <w:t xml:space="preserve"> </w:t>
      </w:r>
    </w:p>
    <w:p w14:paraId="651EC926" w14:textId="77777777" w:rsidR="00851408" w:rsidRPr="00831DF1" w:rsidRDefault="00851408" w:rsidP="00831DF1">
      <w:pPr>
        <w:pStyle w:val="ComputerScreen"/>
      </w:pPr>
      <w:r w:rsidRPr="00831DF1">
        <w:t>SECURITY REQUIRED?: NO</w:t>
      </w:r>
    </w:p>
    <w:p w14:paraId="6917A9AB" w14:textId="77777777" w:rsidR="00851408" w:rsidRPr="00831DF1" w:rsidRDefault="00851408" w:rsidP="00831DF1">
      <w:pPr>
        <w:pStyle w:val="ComputerScreen"/>
      </w:pPr>
      <w:r w:rsidRPr="00831DF1">
        <w:t xml:space="preserve"> </w:t>
      </w:r>
    </w:p>
    <w:p w14:paraId="4BD4F06B" w14:textId="77777777" w:rsidR="00851408" w:rsidRPr="00831DF1" w:rsidRDefault="00851408" w:rsidP="00831DF1">
      <w:pPr>
        <w:pStyle w:val="ComputerScreen"/>
      </w:pPr>
      <w:r w:rsidRPr="00831DF1">
        <w:t xml:space="preserve">               LOGICAL LINK: VADDC</w:t>
      </w:r>
    </w:p>
    <w:p w14:paraId="431816E8" w14:textId="77777777" w:rsidR="00851408" w:rsidRPr="00831DF1" w:rsidRDefault="00851408" w:rsidP="00831DF1">
      <w:pPr>
        <w:pStyle w:val="ComputerScreen"/>
      </w:pPr>
      <w:r w:rsidRPr="00831DF1">
        <w:t xml:space="preserve"> </w:t>
      </w:r>
    </w:p>
    <w:p w14:paraId="0E339A8D" w14:textId="77777777" w:rsidR="00851408" w:rsidRPr="00831DF1" w:rsidRDefault="00851408" w:rsidP="00831DF1">
      <w:pPr>
        <w:pStyle w:val="ComputerScreen"/>
      </w:pPr>
      <w:r w:rsidRPr="00831DF1">
        <w:t xml:space="preserve"> PROCESSING RTN: D PROCMSG^TIUHL7P1</w:t>
      </w:r>
    </w:p>
    <w:p w14:paraId="6CBCC5A6" w14:textId="77777777" w:rsidR="00851408" w:rsidRPr="00831DF1" w:rsidRDefault="00851408" w:rsidP="00831DF1">
      <w:pPr>
        <w:pStyle w:val="ComputerScreen"/>
      </w:pPr>
      <w:r w:rsidRPr="00831DF1">
        <w:t xml:space="preserve"> </w:t>
      </w:r>
    </w:p>
    <w:p w14:paraId="20F75483" w14:textId="77777777" w:rsidR="00851408" w:rsidRPr="00831DF1" w:rsidRDefault="00851408" w:rsidP="00831DF1">
      <w:pPr>
        <w:pStyle w:val="ComputerScreen"/>
      </w:pPr>
      <w:r w:rsidRPr="00831DF1">
        <w:t xml:space="preserve"> ROUTING LOGIC:</w:t>
      </w:r>
    </w:p>
    <w:p w14:paraId="4B71EBF2" w14:textId="77777777" w:rsidR="00851408" w:rsidRPr="00831DF1" w:rsidRDefault="00851408" w:rsidP="00831DF1">
      <w:r w:rsidRPr="00831DF1">
        <w:t xml:space="preserve">Enter TIUHL7 as the RECEIVING APPLICATION. [If your site is not using a </w:t>
      </w:r>
      <w:r w:rsidR="008D50AA">
        <w:t>HC</w:t>
      </w:r>
      <w:r w:rsidRPr="00831DF1">
        <w:t xml:space="preserve"> to route HL7 messages, the Sending and Receiving Facilities Required fields may be set to NO.  This is NOT the usual case.]  Replace the LOGICAL LINK and enter the name of the </w:t>
      </w:r>
      <w:r w:rsidRPr="00831DF1">
        <w:rPr>
          <w:iCs/>
        </w:rPr>
        <w:t>DDC</w:t>
      </w:r>
      <w:r w:rsidRPr="00831DF1">
        <w:rPr>
          <w:i/>
          <w:iCs/>
        </w:rPr>
        <w:t xml:space="preserve"> </w:t>
      </w:r>
      <w:r w:rsidRPr="00831DF1">
        <w:t>logical link created/edited earlier to send Application Acknowledgments to the sending application. Do not change any of the other fields.  Save the changes to the subscriber protocol.</w:t>
      </w:r>
    </w:p>
    <w:p w14:paraId="6C759241" w14:textId="77777777" w:rsidR="00851408" w:rsidRPr="00831DF1" w:rsidRDefault="00067600" w:rsidP="00831DF1">
      <w:r w:rsidRPr="00831DF1">
        <w:t xml:space="preserve"> </w:t>
      </w:r>
      <w:r w:rsidR="00851408" w:rsidRPr="00831DF1">
        <w:t>[When cloning/creating new subscriber protocol entries, you must type in the word ‘subscriber’ in the type field on page 1 and then press &lt;Enter&gt; to get into page 2. ]</w:t>
      </w:r>
    </w:p>
    <w:p w14:paraId="7578C4AA" w14:textId="77777777" w:rsidR="00851408" w:rsidRPr="00831DF1" w:rsidRDefault="00851408" w:rsidP="00831DF1">
      <w:r w:rsidRPr="00831DF1">
        <w:t xml:space="preserve">Begin editing the example event protocol </w:t>
      </w:r>
      <w:r w:rsidRPr="00831DF1">
        <w:rPr>
          <w:b/>
        </w:rPr>
        <w:t>TIUHL7 EXAMPLE MDM EVENT</w:t>
      </w:r>
      <w:r w:rsidRPr="00831DF1">
        <w:t xml:space="preserve"> as follows:</w:t>
      </w:r>
    </w:p>
    <w:p w14:paraId="351DB41B" w14:textId="77777777" w:rsidR="00851408" w:rsidRPr="00831DF1" w:rsidRDefault="00851408" w:rsidP="00831DF1">
      <w:pPr>
        <w:pStyle w:val="ComputerScreen"/>
      </w:pPr>
      <w:r w:rsidRPr="00831DF1">
        <w:t xml:space="preserve">Select PROTOCOL NAME: </w:t>
      </w:r>
      <w:r w:rsidRPr="00831DF1">
        <w:rPr>
          <w:b/>
        </w:rPr>
        <w:t>TIUHL7 EXAMPLE MDM EVENT</w:t>
      </w:r>
    </w:p>
    <w:p w14:paraId="4F933D82" w14:textId="77777777" w:rsidR="00851408" w:rsidRPr="00831DF1" w:rsidRDefault="00851408" w:rsidP="00831DF1">
      <w:pPr>
        <w:pStyle w:val="ComputerScreen"/>
      </w:pPr>
    </w:p>
    <w:p w14:paraId="5EAB8BED" w14:textId="77777777" w:rsidR="00851408" w:rsidRPr="00831DF1" w:rsidRDefault="00851408" w:rsidP="00831DF1">
      <w:pPr>
        <w:pStyle w:val="ComputerScreen"/>
      </w:pPr>
      <w:r w:rsidRPr="00831DF1">
        <w:t xml:space="preserve">                       HL7 INTERFACE SETUP         </w:t>
      </w:r>
      <w:r w:rsidRPr="00831DF1">
        <w:tab/>
      </w:r>
      <w:r w:rsidRPr="00831DF1">
        <w:tab/>
      </w:r>
      <w:r w:rsidRPr="00831DF1">
        <w:tab/>
      </w:r>
      <w:r w:rsidRPr="00831DF1">
        <w:tab/>
        <w:t xml:space="preserve"> PAGE 1 OF 2</w:t>
      </w:r>
    </w:p>
    <w:p w14:paraId="7623EBEB" w14:textId="77777777" w:rsidR="00851408" w:rsidRPr="00831DF1" w:rsidRDefault="00851408" w:rsidP="00831DF1">
      <w:pPr>
        <w:pStyle w:val="ComputerScreen"/>
      </w:pPr>
      <w:r w:rsidRPr="00831DF1">
        <w:t>----------------------------------------------------------------------------------</w:t>
      </w:r>
    </w:p>
    <w:p w14:paraId="5B1E9AFE" w14:textId="77777777" w:rsidR="00851408" w:rsidRPr="00831DF1" w:rsidRDefault="00851408" w:rsidP="00831DF1">
      <w:pPr>
        <w:pStyle w:val="ComputerScreen"/>
      </w:pPr>
      <w:r w:rsidRPr="00831DF1">
        <w:t xml:space="preserve"> </w:t>
      </w:r>
    </w:p>
    <w:p w14:paraId="402CEF98" w14:textId="77777777" w:rsidR="00851408" w:rsidRPr="00831DF1" w:rsidRDefault="00851408" w:rsidP="00831DF1">
      <w:pPr>
        <w:pStyle w:val="ComputerScreen"/>
      </w:pPr>
      <w:r w:rsidRPr="00831DF1">
        <w:t xml:space="preserve">            NAME: </w:t>
      </w:r>
      <w:r w:rsidRPr="00831DF1">
        <w:rPr>
          <w:b/>
        </w:rPr>
        <w:t>TIUHL7 EXAMPLE MDM EVENT</w:t>
      </w:r>
    </w:p>
    <w:p w14:paraId="16F07496" w14:textId="77777777" w:rsidR="00851408" w:rsidRPr="00831DF1" w:rsidRDefault="00851408" w:rsidP="00831DF1">
      <w:pPr>
        <w:pStyle w:val="ComputerScreen"/>
      </w:pPr>
      <w:r w:rsidRPr="00831DF1">
        <w:t xml:space="preserve"> </w:t>
      </w:r>
    </w:p>
    <w:p w14:paraId="21B55438" w14:textId="77777777" w:rsidR="00851408" w:rsidRPr="00831DF1" w:rsidRDefault="00851408" w:rsidP="00831DF1">
      <w:pPr>
        <w:pStyle w:val="ComputerScreen"/>
      </w:pPr>
      <w:r w:rsidRPr="00831DF1">
        <w:t>DESCRIPTION (wp):   (empty)</w:t>
      </w:r>
    </w:p>
    <w:p w14:paraId="446CA4E3" w14:textId="77777777" w:rsidR="00851408" w:rsidRPr="00831DF1" w:rsidRDefault="00851408" w:rsidP="00831DF1">
      <w:pPr>
        <w:pStyle w:val="ComputerScreen"/>
      </w:pPr>
      <w:r w:rsidRPr="00831DF1">
        <w:t xml:space="preserve"> </w:t>
      </w:r>
    </w:p>
    <w:p w14:paraId="16FE6951" w14:textId="77777777" w:rsidR="00851408" w:rsidRPr="00831DF1" w:rsidRDefault="00851408" w:rsidP="00831DF1">
      <w:pPr>
        <w:pStyle w:val="ComputerScreen"/>
      </w:pPr>
      <w:r w:rsidRPr="00831DF1">
        <w:t xml:space="preserve"> </w:t>
      </w:r>
    </w:p>
    <w:p w14:paraId="391AFB87" w14:textId="77777777" w:rsidR="00851408" w:rsidRPr="00831DF1" w:rsidRDefault="00851408" w:rsidP="00831DF1">
      <w:pPr>
        <w:pStyle w:val="ComputerScreen"/>
      </w:pPr>
      <w:r w:rsidRPr="00831DF1">
        <w:t>ENTRY ACTION:</w:t>
      </w:r>
    </w:p>
    <w:p w14:paraId="5B303F3C" w14:textId="77777777" w:rsidR="00851408" w:rsidRPr="00831DF1" w:rsidRDefault="00851408" w:rsidP="00831DF1">
      <w:pPr>
        <w:pStyle w:val="ComputerScreen"/>
      </w:pPr>
      <w:r w:rsidRPr="00831DF1">
        <w:t xml:space="preserve"> </w:t>
      </w:r>
    </w:p>
    <w:p w14:paraId="64F6CECA" w14:textId="77777777" w:rsidR="00851408" w:rsidRPr="00831DF1" w:rsidRDefault="00851408" w:rsidP="00831DF1">
      <w:pPr>
        <w:pStyle w:val="ComputerScreen"/>
      </w:pPr>
      <w:r w:rsidRPr="00831DF1">
        <w:t xml:space="preserve"> EXIT ACTION:</w:t>
      </w:r>
    </w:p>
    <w:p w14:paraId="6B680E18" w14:textId="77777777" w:rsidR="00851408" w:rsidRPr="00831DF1" w:rsidRDefault="00851408" w:rsidP="00831DF1">
      <w:pPr>
        <w:pStyle w:val="ComputerScreen"/>
      </w:pPr>
      <w:r w:rsidRPr="00831DF1">
        <w:t xml:space="preserve">  </w:t>
      </w:r>
    </w:p>
    <w:p w14:paraId="11F1B272" w14:textId="77777777" w:rsidR="00851408" w:rsidRPr="00831DF1" w:rsidRDefault="00851408" w:rsidP="00831DF1">
      <w:pPr>
        <w:pStyle w:val="ComputerScreen"/>
      </w:pPr>
      <w:r w:rsidRPr="00831DF1">
        <w:t xml:space="preserve">        TYPE: event driver</w:t>
      </w:r>
    </w:p>
    <w:p w14:paraId="00577F7B" w14:textId="77777777" w:rsidR="00851408" w:rsidRPr="00831DF1" w:rsidRDefault="00851408" w:rsidP="00831DF1">
      <w:pPr>
        <w:pStyle w:val="ComputerScreen"/>
      </w:pPr>
      <w:r w:rsidRPr="00831DF1">
        <w:t xml:space="preserve"> </w:t>
      </w:r>
    </w:p>
    <w:p w14:paraId="37C250C6" w14:textId="77777777" w:rsidR="00851408" w:rsidRPr="00831DF1" w:rsidRDefault="00851408" w:rsidP="00831DF1">
      <w:r w:rsidRPr="00831DF1">
        <w:t>The following naming convention is suggested for protocols for the TIUHL7 Interface:</w:t>
      </w:r>
    </w:p>
    <w:p w14:paraId="34A19386" w14:textId="77777777" w:rsidR="00851408" w:rsidRPr="00831DF1" w:rsidRDefault="00851408" w:rsidP="00831DF1">
      <w:pPr>
        <w:rPr>
          <w:rFonts w:ascii="Courier New" w:hAnsi="Courier New" w:cs="Courier New"/>
        </w:rPr>
      </w:pPr>
      <w:r w:rsidRPr="00831DF1">
        <w:rPr>
          <w:rFonts w:ascii="Courier New" w:hAnsi="Courier New" w:cs="Courier New"/>
        </w:rPr>
        <w:t>TIUHL7 &lt;sending app&gt; MDM &lt;type&gt;,</w:t>
      </w:r>
    </w:p>
    <w:p w14:paraId="35A54A81" w14:textId="77777777" w:rsidR="00851408" w:rsidRPr="00831DF1" w:rsidRDefault="00851408" w:rsidP="00831DF1">
      <w:pPr>
        <w:ind w:firstLine="720"/>
      </w:pPr>
      <w:r w:rsidRPr="00831DF1">
        <w:t>Where</w:t>
      </w:r>
    </w:p>
    <w:p w14:paraId="21281400" w14:textId="77777777" w:rsidR="00851408" w:rsidRPr="00831DF1" w:rsidRDefault="00851408" w:rsidP="00831DF1">
      <w:pPr>
        <w:rPr>
          <w:rFonts w:ascii="Courier New" w:hAnsi="Courier New" w:cs="Courier New"/>
        </w:rPr>
      </w:pPr>
      <w:r w:rsidRPr="00831DF1">
        <w:rPr>
          <w:rFonts w:ascii="Courier New" w:hAnsi="Courier New" w:cs="Courier New"/>
        </w:rPr>
        <w:t>&lt;sending app&gt; specifies the ROES application and ROES application message type</w:t>
      </w:r>
    </w:p>
    <w:p w14:paraId="19941560" w14:textId="77777777" w:rsidR="00851408" w:rsidRPr="00831DF1" w:rsidRDefault="00851408" w:rsidP="00831DF1">
      <w:pPr>
        <w:ind w:firstLine="720"/>
      </w:pPr>
      <w:r w:rsidRPr="00831DF1">
        <w:t>And</w:t>
      </w:r>
    </w:p>
    <w:p w14:paraId="6104C164" w14:textId="77777777" w:rsidR="00851408" w:rsidRPr="00831DF1" w:rsidRDefault="00851408" w:rsidP="00831DF1">
      <w:pPr>
        <w:rPr>
          <w:rFonts w:ascii="Courier New" w:hAnsi="Courier New" w:cs="Courier New"/>
        </w:rPr>
      </w:pPr>
      <w:r w:rsidRPr="00831DF1">
        <w:rPr>
          <w:rFonts w:ascii="Courier New" w:hAnsi="Courier New" w:cs="Courier New"/>
        </w:rPr>
        <w:t>&lt;type&gt; specifies the type of protocol (either Subscriber or Event).</w:t>
      </w:r>
    </w:p>
    <w:p w14:paraId="0E7BF80A" w14:textId="77777777" w:rsidR="00851408" w:rsidRPr="00831DF1" w:rsidRDefault="00851408" w:rsidP="00831DF1">
      <w:r w:rsidRPr="00831DF1">
        <w:t xml:space="preserve">The first ROES event protocol is: </w:t>
      </w:r>
      <w:r w:rsidRPr="00831DF1">
        <w:rPr>
          <w:b/>
          <w:iCs/>
        </w:rPr>
        <w:t>TIUHL7 ROES-PN ORDER MDM EVENT</w:t>
      </w:r>
      <w:r w:rsidRPr="00831DF1">
        <w:rPr>
          <w:i/>
          <w:iCs/>
        </w:rPr>
        <w:t xml:space="preserve">. </w:t>
      </w:r>
      <w:r w:rsidRPr="00831DF1">
        <w:t>This name was used for the first event protocol for messages from the ROES Progress Note project.</w:t>
      </w:r>
    </w:p>
    <w:p w14:paraId="44E761E3" w14:textId="77777777" w:rsidR="00851408" w:rsidRPr="00831DF1" w:rsidRDefault="00EA5ACB" w:rsidP="00831DF1">
      <w:r w:rsidRPr="00831DF1">
        <w:t xml:space="preserve"> </w:t>
      </w:r>
      <w:r w:rsidR="00851408" w:rsidRPr="00831DF1">
        <w:t>[Later clone the name for the other three protocol event drivers; these will be new entries from this same menu option:</w:t>
      </w:r>
    </w:p>
    <w:p w14:paraId="7BA31B86" w14:textId="77777777" w:rsidR="00851408" w:rsidRPr="00831DF1" w:rsidRDefault="00851408" w:rsidP="00831DF1">
      <w:pPr>
        <w:pStyle w:val="ListMember"/>
        <w:ind w:left="1440"/>
      </w:pPr>
      <w:r w:rsidRPr="00831DF1">
        <w:t>TIUHL7 ROES-PN ISSUE MDM EVENT</w:t>
      </w:r>
    </w:p>
    <w:p w14:paraId="3B63F09F" w14:textId="77777777" w:rsidR="00851408" w:rsidRPr="00831DF1" w:rsidRDefault="00851408" w:rsidP="00831DF1">
      <w:pPr>
        <w:pStyle w:val="ListMember"/>
        <w:ind w:left="1440"/>
      </w:pPr>
      <w:r w:rsidRPr="00831DF1">
        <w:t>TIUHL7 ROES-PN MODEL CHANGE MDM EVENT</w:t>
      </w:r>
    </w:p>
    <w:p w14:paraId="0412D0DE" w14:textId="77777777" w:rsidR="00851408" w:rsidRPr="00831DF1" w:rsidRDefault="00851408" w:rsidP="00831DF1">
      <w:pPr>
        <w:pStyle w:val="ListMember"/>
        <w:ind w:left="1440"/>
      </w:pPr>
      <w:r w:rsidRPr="00831DF1">
        <w:t>TIUHL7 ROES-PN SERVICE REQUEST MDM EVENT.]</w:t>
      </w:r>
    </w:p>
    <w:p w14:paraId="60E3849A" w14:textId="77777777" w:rsidR="00851408" w:rsidRPr="00831DF1" w:rsidRDefault="00851408" w:rsidP="00831DF1">
      <w:r w:rsidRPr="00831DF1">
        <w:t>Tab down to the Type field and press &lt;Enter&gt; or &lt;Return&gt; to accept the ‘event’ entry.  The option then presents Page 2 to edit the fields specific to the event type of the selected protocol:</w:t>
      </w:r>
    </w:p>
    <w:p w14:paraId="1362EB61" w14:textId="77777777" w:rsidR="00851408" w:rsidRPr="00831DF1" w:rsidRDefault="00851408" w:rsidP="00831DF1"/>
    <w:p w14:paraId="54EC9D23" w14:textId="77777777" w:rsidR="00851408" w:rsidRPr="00831DF1" w:rsidRDefault="00851408" w:rsidP="00831DF1">
      <w:pPr>
        <w:pStyle w:val="ComputerScreen"/>
      </w:pPr>
      <w:r w:rsidRPr="00831DF1">
        <w:t xml:space="preserve">                          HL7 EVENT DRIVER         </w:t>
      </w:r>
      <w:r w:rsidRPr="00831DF1">
        <w:tab/>
      </w:r>
      <w:r w:rsidRPr="00831DF1">
        <w:tab/>
      </w:r>
      <w:r w:rsidRPr="00831DF1">
        <w:tab/>
      </w:r>
      <w:r w:rsidRPr="00831DF1">
        <w:tab/>
        <w:t xml:space="preserve"> PAGE 2 OF 2</w:t>
      </w:r>
    </w:p>
    <w:p w14:paraId="14552AB3" w14:textId="77777777" w:rsidR="00851408" w:rsidRPr="00831DF1" w:rsidRDefault="00851408" w:rsidP="00831DF1">
      <w:pPr>
        <w:pStyle w:val="ComputerScreen"/>
        <w:rPr>
          <w:b/>
        </w:rPr>
      </w:pPr>
      <w:r w:rsidRPr="00831DF1">
        <w:t xml:space="preserve">                         </w:t>
      </w:r>
      <w:r w:rsidRPr="00831DF1">
        <w:rPr>
          <w:b/>
        </w:rPr>
        <w:t>TIUHL7 ROES-PN ORDER MDM EVENT</w:t>
      </w:r>
    </w:p>
    <w:p w14:paraId="2253C67B" w14:textId="77777777" w:rsidR="00851408" w:rsidRPr="00831DF1" w:rsidRDefault="00851408" w:rsidP="00831DF1">
      <w:pPr>
        <w:pStyle w:val="ComputerScreen"/>
      </w:pPr>
      <w:r w:rsidRPr="00831DF1">
        <w:t>----------------------------------------------------------------------------------</w:t>
      </w:r>
    </w:p>
    <w:p w14:paraId="02F23208" w14:textId="77777777" w:rsidR="00851408" w:rsidRPr="00831DF1" w:rsidRDefault="00851408" w:rsidP="00831DF1">
      <w:pPr>
        <w:pStyle w:val="ComputerScreen"/>
      </w:pPr>
      <w:r w:rsidRPr="00831DF1">
        <w:t xml:space="preserve">      SENDING APPLICATION: </w:t>
      </w:r>
      <w:r w:rsidRPr="00831DF1">
        <w:rPr>
          <w:b/>
        </w:rPr>
        <w:t>ROES-PN</w:t>
      </w:r>
    </w:p>
    <w:p w14:paraId="20760C1D" w14:textId="77777777" w:rsidR="00851408" w:rsidRPr="00831DF1" w:rsidRDefault="00851408" w:rsidP="00831DF1">
      <w:pPr>
        <w:pStyle w:val="ComputerScreen"/>
      </w:pPr>
      <w:r w:rsidRPr="00831DF1">
        <w:t xml:space="preserve"> TRANSACTION MESSAGE TYPE: MDM                        EVENT TYPE: T02</w:t>
      </w:r>
    </w:p>
    <w:p w14:paraId="6BBB78A5" w14:textId="77777777" w:rsidR="00851408" w:rsidRPr="00831DF1" w:rsidRDefault="00851408" w:rsidP="00831DF1">
      <w:pPr>
        <w:pStyle w:val="ComputerScreen"/>
      </w:pPr>
      <w:r w:rsidRPr="00831DF1">
        <w:t xml:space="preserve">        MESSAGE STRUCTURE:</w:t>
      </w:r>
    </w:p>
    <w:p w14:paraId="1210470F" w14:textId="77777777" w:rsidR="00851408" w:rsidRPr="00831DF1" w:rsidRDefault="00851408" w:rsidP="00831DF1">
      <w:pPr>
        <w:pStyle w:val="ComputerScreen"/>
      </w:pPr>
      <w:r w:rsidRPr="00831DF1">
        <w:t xml:space="preserve">            PROCESSING ID:                            VERSION ID: 2.4</w:t>
      </w:r>
    </w:p>
    <w:p w14:paraId="1582BA55" w14:textId="77777777" w:rsidR="00851408" w:rsidRPr="00831DF1" w:rsidRDefault="00851408" w:rsidP="00831DF1">
      <w:pPr>
        <w:pStyle w:val="ComputerScreen"/>
      </w:pPr>
      <w:r w:rsidRPr="00831DF1">
        <w:t xml:space="preserve">          ACCEPT ACK CODE: AL               APPLICATION ACK TYPE: NE</w:t>
      </w:r>
    </w:p>
    <w:p w14:paraId="533304FA" w14:textId="77777777" w:rsidR="00851408" w:rsidRPr="00831DF1" w:rsidRDefault="00851408" w:rsidP="00831DF1">
      <w:pPr>
        <w:pStyle w:val="ComputerScreen"/>
      </w:pPr>
      <w:r w:rsidRPr="00831DF1">
        <w:t xml:space="preserve"> </w:t>
      </w:r>
    </w:p>
    <w:p w14:paraId="6752CA34" w14:textId="77777777" w:rsidR="00851408" w:rsidRPr="00831DF1" w:rsidRDefault="00851408" w:rsidP="00831DF1">
      <w:pPr>
        <w:pStyle w:val="ComputerScreen"/>
      </w:pPr>
      <w:r w:rsidRPr="00831DF1">
        <w:t xml:space="preserve"> RESPONSE PROCESSING RTN:</w:t>
      </w:r>
    </w:p>
    <w:p w14:paraId="6E240F7E" w14:textId="77777777" w:rsidR="00851408" w:rsidRPr="00831DF1" w:rsidRDefault="00851408" w:rsidP="00831DF1">
      <w:pPr>
        <w:pStyle w:val="ComputerScreen"/>
      </w:pPr>
      <w:r w:rsidRPr="00831DF1">
        <w:t xml:space="preserve">                           SUBSCRIBERS</w:t>
      </w:r>
    </w:p>
    <w:p w14:paraId="78735679" w14:textId="77777777" w:rsidR="00851408" w:rsidRPr="00831DF1" w:rsidRDefault="00851408" w:rsidP="00831DF1">
      <w:pPr>
        <w:pStyle w:val="ComputerScreen"/>
        <w:rPr>
          <w:b/>
        </w:rPr>
      </w:pPr>
      <w:r w:rsidRPr="00831DF1">
        <w:t xml:space="preserve">  </w:t>
      </w:r>
      <w:r w:rsidRPr="00831DF1">
        <w:rPr>
          <w:b/>
        </w:rPr>
        <w:t>TIUHL7 ROES-PN ORDER MDM SUB</w:t>
      </w:r>
    </w:p>
    <w:p w14:paraId="7BC949FA" w14:textId="77777777" w:rsidR="00851408" w:rsidRPr="00831DF1" w:rsidRDefault="00851408" w:rsidP="00831DF1">
      <w:pPr>
        <w:pStyle w:val="ComputerScreen"/>
      </w:pPr>
      <w:r w:rsidRPr="00831DF1">
        <w:t xml:space="preserve"> </w:t>
      </w:r>
    </w:p>
    <w:p w14:paraId="7427FCEB" w14:textId="77777777" w:rsidR="00851408" w:rsidRPr="00831DF1" w:rsidRDefault="00851408" w:rsidP="00831DF1">
      <w:r w:rsidRPr="00831DF1">
        <w:t>Edit the Sending Application to ROES-PN. The SUBSCRIBERS should reflect the new name created earlier for the subscribing protocol, TIUHL7 ROES-PN ORDER MDM SUB.  Make these same types of entries for the other three protocol event drivers.  See sample screen prints for each ROES event driver and subscriber protocol at the end of this document.</w:t>
      </w:r>
    </w:p>
    <w:p w14:paraId="3D1EC260" w14:textId="77777777" w:rsidR="00851408" w:rsidRPr="00831DF1" w:rsidRDefault="0045508D" w:rsidP="00831DF1">
      <w:r w:rsidRPr="00831DF1">
        <w:t xml:space="preserve"> </w:t>
      </w:r>
      <w:r w:rsidR="00851408" w:rsidRPr="00831DF1">
        <w:t xml:space="preserve">[When cloning/creating new event driver protocol entries, you must type in the word ‘event’ in the type field on page 1 and then press &lt;Enter&gt; to get into page 2. ]  </w:t>
      </w:r>
    </w:p>
    <w:p w14:paraId="6013B237" w14:textId="77777777" w:rsidR="001F18A9" w:rsidRPr="00831DF1" w:rsidRDefault="001F18A9" w:rsidP="00831DF1">
      <w:r w:rsidRPr="00831DF1">
        <w:br w:type="page"/>
      </w:r>
      <w:r w:rsidR="00851408" w:rsidRPr="00831DF1">
        <w:t>At the end of this process you should have:</w:t>
      </w:r>
    </w:p>
    <w:p w14:paraId="6EA8E3E9" w14:textId="77777777" w:rsidR="00851408" w:rsidRPr="00831DF1" w:rsidRDefault="00851408" w:rsidP="00831DF1">
      <w:r w:rsidRPr="00831DF1">
        <w:t>Two applications:</w:t>
      </w:r>
    </w:p>
    <w:p w14:paraId="603C4C1E" w14:textId="77777777" w:rsidR="00851408" w:rsidRPr="00831DF1" w:rsidRDefault="00851408" w:rsidP="00831DF1">
      <w:pPr>
        <w:pStyle w:val="ListMember"/>
        <w:ind w:left="1440"/>
      </w:pPr>
      <w:r w:rsidRPr="00831DF1">
        <w:t>TIUHL7</w:t>
      </w:r>
    </w:p>
    <w:p w14:paraId="0440F916" w14:textId="77777777" w:rsidR="00851408" w:rsidRPr="00831DF1" w:rsidRDefault="00851408" w:rsidP="00831DF1">
      <w:pPr>
        <w:pStyle w:val="ListMember"/>
        <w:ind w:left="1440"/>
      </w:pPr>
      <w:r w:rsidRPr="00831DF1">
        <w:t>ROES-PN</w:t>
      </w:r>
    </w:p>
    <w:p w14:paraId="4BA080D5" w14:textId="77777777" w:rsidR="00851408" w:rsidRPr="00831DF1" w:rsidRDefault="00851408" w:rsidP="00831DF1">
      <w:r w:rsidRPr="00831DF1">
        <w:t>Four event protocols:</w:t>
      </w:r>
    </w:p>
    <w:p w14:paraId="677B3BED" w14:textId="77777777" w:rsidR="00851408" w:rsidRPr="00831DF1" w:rsidRDefault="00851408" w:rsidP="00831DF1">
      <w:pPr>
        <w:pStyle w:val="ListMember"/>
        <w:ind w:left="1440"/>
      </w:pPr>
      <w:r w:rsidRPr="00831DF1">
        <w:t>TIUHL7 ROES-PN ORDER MDM EVENT</w:t>
      </w:r>
    </w:p>
    <w:p w14:paraId="7DB6D70C" w14:textId="77777777" w:rsidR="00851408" w:rsidRPr="00831DF1" w:rsidRDefault="00851408" w:rsidP="00831DF1">
      <w:pPr>
        <w:pStyle w:val="ListMember"/>
        <w:ind w:left="1440"/>
      </w:pPr>
      <w:r w:rsidRPr="00831DF1">
        <w:t>TIUHL7 ROES-PN ISSUE MDM EVENT</w:t>
      </w:r>
    </w:p>
    <w:p w14:paraId="6A64F366" w14:textId="77777777" w:rsidR="00851408" w:rsidRPr="00831DF1" w:rsidRDefault="00851408" w:rsidP="00831DF1">
      <w:pPr>
        <w:pStyle w:val="ListMember"/>
        <w:ind w:left="1440"/>
      </w:pPr>
      <w:r w:rsidRPr="00831DF1">
        <w:t>TIUHL7 ROES-PN MODEL CHANGE MDM EVENT</w:t>
      </w:r>
    </w:p>
    <w:p w14:paraId="3DDA7CA0" w14:textId="77777777" w:rsidR="00851408" w:rsidRPr="00831DF1" w:rsidRDefault="00851408" w:rsidP="00831DF1">
      <w:pPr>
        <w:pStyle w:val="ListMember"/>
        <w:ind w:left="1440"/>
      </w:pPr>
      <w:r w:rsidRPr="00831DF1">
        <w:t>TIUHL7 ROES-PN SERVICE REQUEST MDM EVENT</w:t>
      </w:r>
    </w:p>
    <w:p w14:paraId="01EBE789" w14:textId="77777777" w:rsidR="00851408" w:rsidRPr="00831DF1" w:rsidRDefault="00851408" w:rsidP="00831DF1">
      <w:r w:rsidRPr="00831DF1">
        <w:t>And four subscribing protocols:</w:t>
      </w:r>
    </w:p>
    <w:p w14:paraId="521E2B57" w14:textId="77777777" w:rsidR="00851408" w:rsidRPr="00831DF1" w:rsidRDefault="00851408" w:rsidP="00831DF1">
      <w:pPr>
        <w:pStyle w:val="ListMember"/>
        <w:ind w:left="1440"/>
      </w:pPr>
      <w:r w:rsidRPr="00831DF1">
        <w:t>TIUHL7 ROES-PN ORDER MDM SUB</w:t>
      </w:r>
    </w:p>
    <w:p w14:paraId="6A7187C4" w14:textId="77777777" w:rsidR="00851408" w:rsidRPr="00831DF1" w:rsidRDefault="00851408" w:rsidP="00831DF1">
      <w:pPr>
        <w:pStyle w:val="ListMember"/>
        <w:ind w:left="1440"/>
      </w:pPr>
      <w:r w:rsidRPr="00831DF1">
        <w:t>TIUHL7 ROES-PN ISSUE MDM SUB</w:t>
      </w:r>
    </w:p>
    <w:p w14:paraId="20724EE9" w14:textId="77777777" w:rsidR="00851408" w:rsidRPr="00831DF1" w:rsidRDefault="00851408" w:rsidP="00831DF1">
      <w:pPr>
        <w:pStyle w:val="ListMember"/>
        <w:ind w:left="1440"/>
      </w:pPr>
      <w:r w:rsidRPr="00831DF1">
        <w:t>TIUHL7 ROES-PN MODEL CHANGE MDM SUB</w:t>
      </w:r>
    </w:p>
    <w:p w14:paraId="5C49F8EA" w14:textId="77777777" w:rsidR="00851408" w:rsidRPr="00831DF1" w:rsidRDefault="00851408" w:rsidP="00831DF1">
      <w:pPr>
        <w:pStyle w:val="ListMember"/>
        <w:ind w:left="1440"/>
      </w:pPr>
      <w:r w:rsidRPr="00831DF1">
        <w:t>TIUHL7 ROES-PN SERVICE REQUEST MDM SUB.</w:t>
      </w:r>
    </w:p>
    <w:p w14:paraId="1CDF12A9" w14:textId="77777777" w:rsidR="00851408" w:rsidRPr="00831DF1" w:rsidRDefault="00851408" w:rsidP="00831DF1">
      <w:pPr>
        <w:rPr>
          <w:b/>
        </w:rPr>
      </w:pPr>
      <w:r w:rsidRPr="00831DF1">
        <w:rPr>
          <w:b/>
        </w:rPr>
        <w:t>Subscriptions should be as follows:</w:t>
      </w:r>
    </w:p>
    <w:p w14:paraId="34DB9538" w14:textId="77777777" w:rsidR="00851408" w:rsidRPr="00831DF1" w:rsidRDefault="00851408" w:rsidP="00831DF1">
      <w:pPr>
        <w:pStyle w:val="Bulletlist"/>
      </w:pPr>
      <w:r w:rsidRPr="00831DF1">
        <w:t>The ROES ORDER subscriber protocol should be subscribing to the ROES ORDER event driver protocol.</w:t>
      </w:r>
    </w:p>
    <w:p w14:paraId="66F8452E" w14:textId="77777777" w:rsidR="00851408" w:rsidRPr="00831DF1" w:rsidRDefault="00851408" w:rsidP="00831DF1">
      <w:pPr>
        <w:pStyle w:val="Bulletlist"/>
      </w:pPr>
      <w:r w:rsidRPr="00831DF1">
        <w:t>The ROES ISSUE subscriber protocol should be subscribing to the ROES ISSUE event driver protocol.</w:t>
      </w:r>
    </w:p>
    <w:p w14:paraId="5D82EC9F" w14:textId="77777777" w:rsidR="00851408" w:rsidRPr="00831DF1" w:rsidRDefault="00851408" w:rsidP="00831DF1">
      <w:pPr>
        <w:pStyle w:val="Bulletlist"/>
      </w:pPr>
      <w:r w:rsidRPr="00831DF1">
        <w:t>The ROES MODEL CHANGE subscriber protocol should be subscribing to the ROES MODEL CHANGE event driver protocol.</w:t>
      </w:r>
    </w:p>
    <w:p w14:paraId="02BC73B8" w14:textId="77777777" w:rsidR="00851408" w:rsidRPr="00831DF1" w:rsidRDefault="00851408" w:rsidP="00831DF1">
      <w:pPr>
        <w:pStyle w:val="Bulletlist"/>
      </w:pPr>
      <w:r w:rsidRPr="00831DF1">
        <w:t xml:space="preserve">The ROES SERVICE REQUEST subscriber protocol should be subscribing to the ROES SERVICE REQUEST event driver protocol.  </w:t>
      </w:r>
    </w:p>
    <w:p w14:paraId="12B01929" w14:textId="77777777" w:rsidR="00851408" w:rsidRPr="00831DF1" w:rsidRDefault="00851408" w:rsidP="00831DF1"/>
    <w:p w14:paraId="08C20009" w14:textId="77777777" w:rsidR="00851408" w:rsidRPr="00831DF1" w:rsidRDefault="00851408" w:rsidP="00831DF1">
      <w:pPr>
        <w:pStyle w:val="Heading2"/>
      </w:pPr>
      <w:bookmarkStart w:id="340" w:name="_Toc11371423"/>
      <w:r w:rsidRPr="00831DF1">
        <w:t>Testing Plans for ROES progress note project</w:t>
      </w:r>
      <w:bookmarkEnd w:id="340"/>
    </w:p>
    <w:p w14:paraId="1587FDFD" w14:textId="77777777" w:rsidR="00851408" w:rsidRPr="00831DF1" w:rsidRDefault="00851408" w:rsidP="00831DF1">
      <w:pPr>
        <w:pStyle w:val="Heading3"/>
      </w:pPr>
      <w:bookmarkStart w:id="341" w:name="_Toc11371424"/>
      <w:r w:rsidRPr="00831DF1">
        <w:t>6) Alpha Test Phase:</w:t>
      </w:r>
      <w:bookmarkEnd w:id="341"/>
    </w:p>
    <w:p w14:paraId="1D27868A" w14:textId="77777777" w:rsidR="00851408" w:rsidRPr="00831DF1" w:rsidRDefault="00851408" w:rsidP="00831DF1">
      <w:pPr>
        <w:pStyle w:val="ListMember"/>
        <w:numPr>
          <w:ilvl w:val="0"/>
          <w:numId w:val="19"/>
        </w:numPr>
      </w:pPr>
      <w:r w:rsidRPr="00831DF1">
        <w:t>Ensure each site has installed TIU*1*200 in production environment.</w:t>
      </w:r>
    </w:p>
    <w:p w14:paraId="10611562" w14:textId="77777777" w:rsidR="00851408" w:rsidRPr="00831DF1" w:rsidRDefault="00851408" w:rsidP="00831DF1">
      <w:pPr>
        <w:pStyle w:val="ListMember"/>
        <w:numPr>
          <w:ilvl w:val="0"/>
          <w:numId w:val="19"/>
        </w:numPr>
      </w:pPr>
      <w:r w:rsidRPr="00831DF1">
        <w:t>Ensure that supplemental implementation steps (above) have been completed.</w:t>
      </w:r>
    </w:p>
    <w:p w14:paraId="777DFB62" w14:textId="77777777" w:rsidR="00851408" w:rsidRPr="00831DF1" w:rsidRDefault="00851408" w:rsidP="00831DF1">
      <w:pPr>
        <w:pStyle w:val="ListMember"/>
        <w:numPr>
          <w:ilvl w:val="0"/>
          <w:numId w:val="19"/>
        </w:numPr>
      </w:pPr>
      <w:r w:rsidRPr="00831DF1">
        <w:t>Audiology &amp; Speech Pathology Service POC will identify 3-6 of each type of ROES transaction: order, issue, model change, and service request.  ID by veteran name/SSN, date, type of transaction, audiologist.  These transactions need to have been completed recently (2-4 weeks).  Some transactions are done in higher volumes.  If possible supply larger numbers of these test transactions.</w:t>
      </w:r>
    </w:p>
    <w:p w14:paraId="3721D3F1" w14:textId="77777777" w:rsidR="00851408" w:rsidRPr="00831DF1" w:rsidRDefault="00851408" w:rsidP="00831DF1">
      <w:pPr>
        <w:pStyle w:val="ListMember"/>
        <w:numPr>
          <w:ilvl w:val="0"/>
          <w:numId w:val="19"/>
        </w:numPr>
      </w:pPr>
      <w:r w:rsidRPr="00831DF1">
        <w:t xml:space="preserve">Please transmit this information to </w:t>
      </w:r>
      <w:r w:rsidR="00F71E52" w:rsidRPr="00831DF1">
        <w:t>&lt; names &amp; addresses removed for privacy reasons &gt;</w:t>
      </w:r>
      <w:r w:rsidRPr="00831DF1">
        <w:t>.  Please transmit this information starting the week of 17-October.</w:t>
      </w:r>
    </w:p>
    <w:p w14:paraId="27CC8969" w14:textId="77777777" w:rsidR="00851408" w:rsidRPr="00831DF1" w:rsidRDefault="00851408" w:rsidP="00831DF1">
      <w:pPr>
        <w:pStyle w:val="ListMember"/>
        <w:numPr>
          <w:ilvl w:val="0"/>
          <w:numId w:val="19"/>
        </w:numPr>
      </w:pPr>
      <w:r w:rsidRPr="00831DF1">
        <w:t>DDC HL7 messaging routines will be run against the appropriate ROES transactions to generate the HL7 messages.</w:t>
      </w:r>
    </w:p>
    <w:p w14:paraId="6CC05835" w14:textId="77777777" w:rsidR="00851408" w:rsidRPr="00831DF1" w:rsidRDefault="00851408" w:rsidP="00831DF1">
      <w:pPr>
        <w:pStyle w:val="ListMember"/>
        <w:numPr>
          <w:ilvl w:val="0"/>
          <w:numId w:val="19"/>
        </w:numPr>
      </w:pPr>
      <w:r w:rsidRPr="00831DF1">
        <w:t xml:space="preserve">HL7 messages will be transmitted through the </w:t>
      </w:r>
      <w:r w:rsidR="008D50AA">
        <w:t>HC</w:t>
      </w:r>
      <w:r w:rsidRPr="00831DF1">
        <w:t xml:space="preserve"> framework from DDC to testing site for upload.</w:t>
      </w:r>
    </w:p>
    <w:p w14:paraId="2A04EC01" w14:textId="77777777" w:rsidR="00851408" w:rsidRPr="00831DF1" w:rsidRDefault="00851408" w:rsidP="00831DF1">
      <w:pPr>
        <w:pStyle w:val="ListMember"/>
        <w:numPr>
          <w:ilvl w:val="0"/>
          <w:numId w:val="19"/>
        </w:numPr>
      </w:pPr>
      <w:r w:rsidRPr="00831DF1">
        <w:t xml:space="preserve">The local IRM or CAC POC may need to confirm message upload in TIU and/or investigate potential problems with upload at local site – problems would be reported to the TIU Team (contacts listed below) and </w:t>
      </w:r>
      <w:r w:rsidR="00F71E52" w:rsidRPr="00831DF1">
        <w:t>&lt; names &amp; addresses removed for privacy reasons &gt;</w:t>
      </w:r>
      <w:r w:rsidRPr="00831DF1">
        <w:t>.</w:t>
      </w:r>
    </w:p>
    <w:p w14:paraId="19DEBADB" w14:textId="77777777" w:rsidR="00851408" w:rsidRPr="00831DF1" w:rsidRDefault="00851408" w:rsidP="00831DF1">
      <w:pPr>
        <w:pStyle w:val="ListMember"/>
        <w:numPr>
          <w:ilvl w:val="0"/>
          <w:numId w:val="19"/>
        </w:numPr>
      </w:pPr>
      <w:r w:rsidRPr="00831DF1">
        <w:t xml:space="preserve">Once upload has been confirmed, the Audiology &amp; Speech Pathology Service POC will be asked to review the notes and supply feedback on content, note layout, etc. to </w:t>
      </w:r>
      <w:r w:rsidR="00F71E52" w:rsidRPr="00831DF1">
        <w:t>&lt; names &amp; addresses removed for privacy reasons &gt;</w:t>
      </w:r>
      <w:r w:rsidRPr="00831DF1">
        <w:t>.</w:t>
      </w:r>
    </w:p>
    <w:p w14:paraId="10B32AE5" w14:textId="77777777" w:rsidR="00851408" w:rsidRPr="00831DF1" w:rsidRDefault="00851408" w:rsidP="00831DF1"/>
    <w:p w14:paraId="448143AC" w14:textId="77777777" w:rsidR="00851408" w:rsidRPr="00831DF1" w:rsidRDefault="00851408" w:rsidP="00831DF1">
      <w:pPr>
        <w:pStyle w:val="Heading3"/>
      </w:pPr>
      <w:bookmarkStart w:id="342" w:name="_Toc11371425"/>
      <w:r w:rsidRPr="00831DF1">
        <w:t>7) Beta Test Phase:</w:t>
      </w:r>
      <w:bookmarkEnd w:id="342"/>
    </w:p>
    <w:p w14:paraId="2E0DE4F8" w14:textId="77777777" w:rsidR="00851408" w:rsidRPr="00831DF1" w:rsidRDefault="00851408" w:rsidP="00831DF1">
      <w:pPr>
        <w:pStyle w:val="ListMember"/>
        <w:numPr>
          <w:ilvl w:val="0"/>
          <w:numId w:val="18"/>
        </w:numPr>
      </w:pPr>
      <w:r w:rsidRPr="00831DF1">
        <w:t>Ensure that the Alpha Test Phase is complete and that all issues have been resolved prior to starting the Beta Test Phase.</w:t>
      </w:r>
    </w:p>
    <w:p w14:paraId="6615BC82" w14:textId="77777777" w:rsidR="00851408" w:rsidRPr="00831DF1" w:rsidRDefault="00851408" w:rsidP="00831DF1">
      <w:pPr>
        <w:pStyle w:val="ListMember"/>
        <w:numPr>
          <w:ilvl w:val="0"/>
          <w:numId w:val="18"/>
        </w:numPr>
      </w:pPr>
      <w:r w:rsidRPr="00831DF1">
        <w:t>DDC internal triggers for ROES HL7 messages will be turned ON for the 3 beta test sites.  This will be done on or about 31-October.</w:t>
      </w:r>
    </w:p>
    <w:p w14:paraId="6AEDACD4" w14:textId="77777777" w:rsidR="00851408" w:rsidRPr="00831DF1" w:rsidRDefault="00851408" w:rsidP="00831DF1">
      <w:pPr>
        <w:pStyle w:val="ListMember"/>
        <w:numPr>
          <w:ilvl w:val="0"/>
          <w:numId w:val="18"/>
        </w:numPr>
      </w:pPr>
      <w:r w:rsidRPr="00831DF1">
        <w:t>DDC will trigger ROES HL7 messages for all ROES orders, issues, model changes, and service requests for repair done at the three test sites.</w:t>
      </w:r>
    </w:p>
    <w:p w14:paraId="3B0C268B" w14:textId="77777777" w:rsidR="00851408" w:rsidRPr="00831DF1" w:rsidRDefault="00851408" w:rsidP="00831DF1">
      <w:pPr>
        <w:pStyle w:val="ListMember"/>
        <w:numPr>
          <w:ilvl w:val="0"/>
          <w:numId w:val="18"/>
        </w:numPr>
      </w:pPr>
      <w:r w:rsidRPr="00831DF1">
        <w:t>DDC will collect identifying information about each message (veteran name/SSN, date, type of transaction, and audiologist).</w:t>
      </w:r>
    </w:p>
    <w:p w14:paraId="5C2F8121" w14:textId="77777777" w:rsidR="00851408" w:rsidRPr="00831DF1" w:rsidRDefault="00851408" w:rsidP="00831DF1">
      <w:pPr>
        <w:pStyle w:val="ListMember"/>
        <w:numPr>
          <w:ilvl w:val="0"/>
          <w:numId w:val="18"/>
        </w:numPr>
      </w:pPr>
      <w:r w:rsidRPr="00831DF1">
        <w:t>Each local site will receive a list of ROES transactions for which an HL7 message was generated (by identifiers described above).  This will probably be done once every day or two for at least one week, starting the week of 31-October.</w:t>
      </w:r>
    </w:p>
    <w:p w14:paraId="2579B8A4" w14:textId="77777777" w:rsidR="00851408" w:rsidRPr="00831DF1" w:rsidRDefault="00851408" w:rsidP="00831DF1">
      <w:pPr>
        <w:pStyle w:val="ListMember"/>
        <w:numPr>
          <w:ilvl w:val="0"/>
          <w:numId w:val="18"/>
        </w:numPr>
      </w:pPr>
      <w:r w:rsidRPr="00831DF1">
        <w:t>The local site will be asked to confirm that the messages did upload and that the content and format are correct (as agreed upon when the alpha test phase was completed).</w:t>
      </w:r>
    </w:p>
    <w:p w14:paraId="49AD2366" w14:textId="77777777" w:rsidR="00851408" w:rsidRPr="00831DF1" w:rsidRDefault="00851408" w:rsidP="00831DF1"/>
    <w:p w14:paraId="1233E643" w14:textId="77777777" w:rsidR="00851408" w:rsidRPr="00831DF1" w:rsidRDefault="00402EFA" w:rsidP="00831DF1">
      <w:pPr>
        <w:pStyle w:val="Heading3"/>
      </w:pPr>
      <w:bookmarkStart w:id="343" w:name="_Toc11371426"/>
      <w:r w:rsidRPr="00831DF1">
        <w:t xml:space="preserve">8) </w:t>
      </w:r>
      <w:r w:rsidR="00851408" w:rsidRPr="00831DF1">
        <w:t>Information Regarding Students</w:t>
      </w:r>
      <w:bookmarkEnd w:id="343"/>
    </w:p>
    <w:p w14:paraId="6C154286" w14:textId="77777777" w:rsidR="00851408" w:rsidRPr="00831DF1" w:rsidRDefault="00851408" w:rsidP="00831DF1">
      <w:r w:rsidRPr="00831DF1">
        <w:t>Students cannot legally sign progress notes.  If a student enters a ROES transaction that could result in a ROES progress note and the student is recorded as the “Requested By” person for the ROES transaction, the student MUST input an EXPECTED COSIGNER into the ROES system.  The ROES custom/digital hearing aid order and ROES service request order screens are being modified to collect this data.  In addition, checks are being inserted to ensure that an expected cosigner is input when the “Requested By” person is listed in the ROES system with a title of STUDENT.  The student cannot get past the first ROES order page without inputting an expected cosigner.</w:t>
      </w:r>
    </w:p>
    <w:p w14:paraId="06A5F2A3" w14:textId="77777777" w:rsidR="00851408" w:rsidRPr="00831DF1" w:rsidRDefault="00851408" w:rsidP="00831DF1">
      <w:r w:rsidRPr="00831DF1">
        <w:t>The only way these checks will work and ensure that expected cosigners are present when required is if all students have been input correctly into the ROES system with a “Title” = “STUDENT.”  It is imperative that all ROES supervisors check the “Title” setting for all students in the ROES Station Parameters Enter/Edit page.  [ROES Desktop&gt;Station Actions&gt;Station Parameters is the path to this page.]  The “Title” must be set = “STUDENT.”</w:t>
      </w:r>
    </w:p>
    <w:p w14:paraId="275A16AE" w14:textId="77777777" w:rsidR="00851408" w:rsidRPr="00831DF1" w:rsidRDefault="00851408" w:rsidP="00831DF1">
      <w:r w:rsidRPr="00831DF1">
        <w:t>Taking this action will NOT affect the students privileges in ROES; these are separate settings (on the same page) and each student should be given and/or retain the privileges deemed necessary and permissible by the supervisor.</w:t>
      </w:r>
    </w:p>
    <w:p w14:paraId="4624E548" w14:textId="77777777" w:rsidR="00851408" w:rsidRPr="00831DF1" w:rsidRDefault="00851408" w:rsidP="00831DF1"/>
    <w:p w14:paraId="107CCD5B" w14:textId="77777777" w:rsidR="00851408" w:rsidRPr="00831DF1" w:rsidRDefault="00851408" w:rsidP="00831DF1">
      <w:pPr>
        <w:pStyle w:val="Heading2"/>
      </w:pPr>
      <w:bookmarkStart w:id="344" w:name="_Toc11371427"/>
      <w:r w:rsidRPr="00831DF1">
        <w:t>Contact Information</w:t>
      </w:r>
      <w:bookmarkEnd w:id="344"/>
    </w:p>
    <w:p w14:paraId="1EDED981" w14:textId="77777777" w:rsidR="00851408" w:rsidRPr="00831DF1" w:rsidRDefault="00851408" w:rsidP="00831DF1">
      <w:pPr>
        <w:pStyle w:val="Heading3"/>
      </w:pPr>
      <w:bookmarkStart w:id="345" w:name="_Toc11371428"/>
      <w:r w:rsidRPr="00831DF1">
        <w:t>9) TIU Team Contacts:</w:t>
      </w:r>
      <w:bookmarkEnd w:id="345"/>
    </w:p>
    <w:p w14:paraId="664ADB3D" w14:textId="77777777" w:rsidR="00851408" w:rsidRPr="00831DF1" w:rsidRDefault="00F74F70" w:rsidP="00831DF1">
      <w:r w:rsidRPr="00831DF1">
        <w:t xml:space="preserve">&lt; </w:t>
      </w:r>
      <w:r w:rsidR="00F71E52" w:rsidRPr="00831DF1">
        <w:t>Names &amp; addresses removed</w:t>
      </w:r>
      <w:r w:rsidRPr="00831DF1">
        <w:t xml:space="preserve"> for privacy reasons. &gt;</w:t>
      </w:r>
    </w:p>
    <w:p w14:paraId="60C9A7E6" w14:textId="77777777" w:rsidR="00851408" w:rsidRPr="00831DF1" w:rsidRDefault="00851408" w:rsidP="00831DF1">
      <w:pPr>
        <w:pStyle w:val="Heading3"/>
      </w:pPr>
      <w:bookmarkStart w:id="346" w:name="_Toc11371429"/>
      <w:r w:rsidRPr="00831DF1">
        <w:t>10) DDC Contacts:</w:t>
      </w:r>
      <w:bookmarkEnd w:id="346"/>
    </w:p>
    <w:p w14:paraId="333AFC3F" w14:textId="77777777" w:rsidR="00F74F70" w:rsidRPr="00831DF1" w:rsidRDefault="00F74F70" w:rsidP="00831DF1">
      <w:r w:rsidRPr="00831DF1">
        <w:t xml:space="preserve">&lt; </w:t>
      </w:r>
      <w:r w:rsidR="00F71E52" w:rsidRPr="00831DF1">
        <w:t>Names &amp; addresses removed</w:t>
      </w:r>
      <w:r w:rsidRPr="00831DF1">
        <w:t xml:space="preserve"> for privacy reasons. &gt;</w:t>
      </w:r>
    </w:p>
    <w:p w14:paraId="78EBC09E" w14:textId="77777777" w:rsidR="00851408" w:rsidRPr="00831DF1" w:rsidRDefault="00851408" w:rsidP="00831DF1"/>
    <w:p w14:paraId="07497566" w14:textId="77777777" w:rsidR="00851408" w:rsidRPr="00831DF1" w:rsidRDefault="00851408" w:rsidP="00831DF1">
      <w:pPr>
        <w:pStyle w:val="Heading2"/>
      </w:pPr>
      <w:bookmarkStart w:id="347" w:name="_Toc11371430"/>
      <w:r w:rsidRPr="00831DF1">
        <w:t>Sample ROES Event and Subscriber Protocol Screen Prints</w:t>
      </w:r>
      <w:bookmarkEnd w:id="347"/>
    </w:p>
    <w:p w14:paraId="2829713E" w14:textId="77777777" w:rsidR="00851408" w:rsidRPr="00831DF1" w:rsidRDefault="00851408" w:rsidP="00831DF1">
      <w:r w:rsidRPr="00831DF1">
        <w:t>ROES Order Event Protocol:</w:t>
      </w:r>
    </w:p>
    <w:p w14:paraId="58EA3149" w14:textId="77777777"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 xml:space="preserve"> PAGE 1 OF 2</w:t>
      </w:r>
    </w:p>
    <w:p w14:paraId="2B71AE97" w14:textId="77777777" w:rsidR="00851408" w:rsidRPr="00831DF1" w:rsidRDefault="00851408" w:rsidP="00831DF1">
      <w:pPr>
        <w:pStyle w:val="ComputerScreen"/>
        <w:rPr>
          <w:b/>
        </w:rPr>
      </w:pPr>
      <w:r w:rsidRPr="00831DF1">
        <w:rPr>
          <w:b/>
        </w:rPr>
        <w:t xml:space="preserve">---------------------------------------------------------------------------------- </w:t>
      </w:r>
    </w:p>
    <w:p w14:paraId="43438E01" w14:textId="77777777" w:rsidR="00851408" w:rsidRPr="00831DF1" w:rsidRDefault="00851408" w:rsidP="00831DF1">
      <w:pPr>
        <w:pStyle w:val="ComputerScreen"/>
      </w:pPr>
      <w:r w:rsidRPr="00831DF1">
        <w:rPr>
          <w:b/>
        </w:rPr>
        <w:t xml:space="preserve">            NAME: </w:t>
      </w:r>
      <w:r w:rsidRPr="00831DF1">
        <w:t>TIUHL7 ROES-PN ORDER MDM EVENT</w:t>
      </w:r>
    </w:p>
    <w:p w14:paraId="11AB8A38" w14:textId="77777777" w:rsidR="00851408" w:rsidRPr="00831DF1" w:rsidRDefault="00851408" w:rsidP="00831DF1">
      <w:pPr>
        <w:pStyle w:val="ComputerScreen"/>
        <w:rPr>
          <w:b/>
        </w:rPr>
      </w:pPr>
      <w:r w:rsidRPr="00831DF1">
        <w:rPr>
          <w:b/>
        </w:rPr>
        <w:t xml:space="preserve"> </w:t>
      </w:r>
    </w:p>
    <w:p w14:paraId="7CE22F40" w14:textId="77777777" w:rsidR="00851408" w:rsidRPr="00831DF1" w:rsidRDefault="00851408" w:rsidP="00831DF1">
      <w:pPr>
        <w:pStyle w:val="ComputerScreen"/>
        <w:rPr>
          <w:b/>
        </w:rPr>
      </w:pPr>
      <w:r w:rsidRPr="00831DF1">
        <w:rPr>
          <w:b/>
        </w:rPr>
        <w:t>DESCRIPTION (wp):   [Empty.]</w:t>
      </w:r>
    </w:p>
    <w:p w14:paraId="0C3BB133" w14:textId="77777777" w:rsidR="00851408" w:rsidRPr="00831DF1" w:rsidRDefault="00851408" w:rsidP="00831DF1">
      <w:pPr>
        <w:pStyle w:val="ComputerScreen"/>
        <w:rPr>
          <w:b/>
        </w:rPr>
      </w:pPr>
      <w:r w:rsidRPr="00831DF1">
        <w:rPr>
          <w:b/>
        </w:rPr>
        <w:t xml:space="preserve"> </w:t>
      </w:r>
    </w:p>
    <w:p w14:paraId="6909AA3F" w14:textId="77777777" w:rsidR="00851408" w:rsidRPr="00831DF1" w:rsidRDefault="00851408" w:rsidP="00831DF1">
      <w:pPr>
        <w:pStyle w:val="ComputerScreen"/>
        <w:rPr>
          <w:b/>
        </w:rPr>
      </w:pPr>
      <w:r w:rsidRPr="00831DF1">
        <w:rPr>
          <w:b/>
        </w:rPr>
        <w:t xml:space="preserve"> </w:t>
      </w:r>
    </w:p>
    <w:p w14:paraId="32D51FFC" w14:textId="77777777" w:rsidR="00851408" w:rsidRPr="00831DF1" w:rsidRDefault="00851408" w:rsidP="00831DF1">
      <w:pPr>
        <w:pStyle w:val="ComputerScreen"/>
        <w:rPr>
          <w:b/>
        </w:rPr>
      </w:pPr>
      <w:r w:rsidRPr="00831DF1">
        <w:rPr>
          <w:b/>
        </w:rPr>
        <w:t>ENTRY ACTION:</w:t>
      </w:r>
    </w:p>
    <w:p w14:paraId="3538CC02" w14:textId="77777777" w:rsidR="00851408" w:rsidRPr="00831DF1" w:rsidRDefault="00851408" w:rsidP="00831DF1">
      <w:pPr>
        <w:pStyle w:val="ComputerScreen"/>
        <w:rPr>
          <w:b/>
        </w:rPr>
      </w:pPr>
      <w:r w:rsidRPr="00831DF1">
        <w:rPr>
          <w:b/>
        </w:rPr>
        <w:t xml:space="preserve"> </w:t>
      </w:r>
    </w:p>
    <w:p w14:paraId="5EF72AD0" w14:textId="77777777" w:rsidR="00851408" w:rsidRPr="00831DF1" w:rsidRDefault="00851408" w:rsidP="00831DF1">
      <w:pPr>
        <w:pStyle w:val="ComputerScreen"/>
        <w:rPr>
          <w:b/>
        </w:rPr>
      </w:pPr>
      <w:r w:rsidRPr="00831DF1">
        <w:rPr>
          <w:b/>
        </w:rPr>
        <w:t xml:space="preserve"> EXIT ACTION:</w:t>
      </w:r>
    </w:p>
    <w:p w14:paraId="4B324F58" w14:textId="77777777" w:rsidR="00851408" w:rsidRPr="00831DF1" w:rsidRDefault="00851408" w:rsidP="00831DF1">
      <w:pPr>
        <w:pStyle w:val="ComputerScreen"/>
        <w:rPr>
          <w:b/>
        </w:rPr>
      </w:pPr>
      <w:r w:rsidRPr="00831DF1">
        <w:rPr>
          <w:b/>
        </w:rPr>
        <w:t xml:space="preserve"> </w:t>
      </w:r>
    </w:p>
    <w:p w14:paraId="641ABE61" w14:textId="77777777" w:rsidR="00851408" w:rsidRPr="00831DF1" w:rsidRDefault="00851408" w:rsidP="00831DF1">
      <w:pPr>
        <w:pStyle w:val="ComputerScreen"/>
        <w:rPr>
          <w:b/>
        </w:rPr>
      </w:pPr>
      <w:r w:rsidRPr="00831DF1">
        <w:rPr>
          <w:b/>
        </w:rPr>
        <w:t xml:space="preserve"> </w:t>
      </w:r>
    </w:p>
    <w:p w14:paraId="71068027" w14:textId="77777777" w:rsidR="00851408" w:rsidRPr="00831DF1" w:rsidRDefault="00851408" w:rsidP="00831DF1">
      <w:pPr>
        <w:pStyle w:val="ComputerScreen"/>
        <w:rPr>
          <w:b/>
        </w:rPr>
      </w:pPr>
      <w:r w:rsidRPr="00831DF1">
        <w:rPr>
          <w:b/>
        </w:rPr>
        <w:t xml:space="preserve">        TYPE: event driver  </w:t>
      </w:r>
    </w:p>
    <w:p w14:paraId="216F4E1B" w14:textId="77777777" w:rsidR="00851408" w:rsidRPr="00831DF1" w:rsidRDefault="00851408" w:rsidP="00831DF1">
      <w:pPr>
        <w:pStyle w:val="ComputerScreen"/>
        <w:rPr>
          <w:b/>
        </w:rPr>
      </w:pPr>
      <w:r w:rsidRPr="00831DF1">
        <w:rPr>
          <w:b/>
        </w:rPr>
        <w:t xml:space="preserve"> </w:t>
      </w:r>
    </w:p>
    <w:p w14:paraId="4614380D" w14:textId="77777777" w:rsidR="00851408" w:rsidRPr="00831DF1" w:rsidRDefault="00851408" w:rsidP="00831DF1">
      <w:pPr>
        <w:pStyle w:val="ComputerScreen"/>
        <w:rPr>
          <w:b/>
        </w:rPr>
      </w:pPr>
    </w:p>
    <w:p w14:paraId="10B72730" w14:textId="77777777" w:rsidR="00851408" w:rsidRPr="00831DF1" w:rsidRDefault="00851408" w:rsidP="00831DF1">
      <w:pPr>
        <w:pStyle w:val="ComputerScreen"/>
        <w:rPr>
          <w:b/>
        </w:rPr>
      </w:pPr>
      <w:r w:rsidRPr="00831DF1">
        <w:rPr>
          <w:b/>
        </w:rPr>
        <w:t xml:space="preserve">                          HL7 EVENT DRIVER         </w:t>
      </w:r>
      <w:r w:rsidRPr="00831DF1">
        <w:rPr>
          <w:b/>
        </w:rPr>
        <w:tab/>
      </w:r>
      <w:r w:rsidRPr="00831DF1">
        <w:rPr>
          <w:b/>
        </w:rPr>
        <w:tab/>
      </w:r>
      <w:r w:rsidRPr="00831DF1">
        <w:rPr>
          <w:b/>
        </w:rPr>
        <w:tab/>
      </w:r>
      <w:r w:rsidRPr="00831DF1">
        <w:rPr>
          <w:b/>
        </w:rPr>
        <w:tab/>
        <w:t xml:space="preserve"> PAGE 2 OF 2</w:t>
      </w:r>
    </w:p>
    <w:p w14:paraId="5D671575" w14:textId="77777777" w:rsidR="00851408" w:rsidRPr="00831DF1" w:rsidRDefault="00851408" w:rsidP="00831DF1">
      <w:pPr>
        <w:pStyle w:val="ComputerScreen"/>
        <w:rPr>
          <w:b/>
        </w:rPr>
      </w:pPr>
      <w:r w:rsidRPr="00831DF1">
        <w:rPr>
          <w:b/>
        </w:rPr>
        <w:t xml:space="preserve">                         TIUHL7 ROES-PN ORDER MDM EVENT</w:t>
      </w:r>
    </w:p>
    <w:p w14:paraId="56AF0C1C" w14:textId="77777777" w:rsidR="00851408" w:rsidRPr="00831DF1" w:rsidRDefault="00851408" w:rsidP="00831DF1">
      <w:pPr>
        <w:pStyle w:val="ComputerScreen"/>
        <w:rPr>
          <w:b/>
        </w:rPr>
      </w:pPr>
      <w:r w:rsidRPr="00831DF1">
        <w:rPr>
          <w:b/>
        </w:rPr>
        <w:t xml:space="preserve">----------------------------------------------------------------------------------      SENDING APPLICATION: </w:t>
      </w:r>
      <w:r w:rsidRPr="00831DF1">
        <w:t>ROES-PN</w:t>
      </w:r>
    </w:p>
    <w:p w14:paraId="14706983" w14:textId="77777777" w:rsidR="00851408" w:rsidRPr="00831DF1" w:rsidRDefault="00851408" w:rsidP="00831DF1">
      <w:pPr>
        <w:pStyle w:val="ComputerScreen"/>
        <w:rPr>
          <w:b/>
        </w:rPr>
      </w:pPr>
      <w:r w:rsidRPr="00831DF1">
        <w:rPr>
          <w:b/>
        </w:rPr>
        <w:t xml:space="preserve"> TRANSACTION MESSAGE TYPE: MDM                        EVENT TYPE: T02</w:t>
      </w:r>
    </w:p>
    <w:p w14:paraId="378C8A2D" w14:textId="77777777" w:rsidR="00851408" w:rsidRPr="00831DF1" w:rsidRDefault="00851408" w:rsidP="00831DF1">
      <w:pPr>
        <w:pStyle w:val="ComputerScreen"/>
        <w:rPr>
          <w:b/>
        </w:rPr>
      </w:pPr>
      <w:r w:rsidRPr="00831DF1">
        <w:rPr>
          <w:b/>
        </w:rPr>
        <w:t xml:space="preserve">        MESSAGE STRUCTURE: </w:t>
      </w:r>
    </w:p>
    <w:p w14:paraId="259DB40B" w14:textId="77777777" w:rsidR="00851408" w:rsidRPr="00831DF1" w:rsidRDefault="00851408" w:rsidP="00831DF1">
      <w:pPr>
        <w:pStyle w:val="ComputerScreen"/>
        <w:rPr>
          <w:b/>
        </w:rPr>
      </w:pPr>
      <w:r w:rsidRPr="00831DF1">
        <w:rPr>
          <w:b/>
        </w:rPr>
        <w:t xml:space="preserve">            PROCESSING ID:                            VERSION ID: 2.4</w:t>
      </w:r>
    </w:p>
    <w:p w14:paraId="2E10DFB7" w14:textId="77777777" w:rsidR="00851408" w:rsidRPr="00831DF1" w:rsidRDefault="00851408" w:rsidP="00831DF1">
      <w:pPr>
        <w:pStyle w:val="ComputerScreen"/>
        <w:rPr>
          <w:b/>
        </w:rPr>
      </w:pPr>
      <w:r w:rsidRPr="00831DF1">
        <w:rPr>
          <w:b/>
        </w:rPr>
        <w:t xml:space="preserve">          ACCEPT ACK CODE: AL               APPLICATION ACK TYPE: NE</w:t>
      </w:r>
    </w:p>
    <w:p w14:paraId="58634187" w14:textId="77777777" w:rsidR="00851408" w:rsidRPr="00831DF1" w:rsidRDefault="00851408" w:rsidP="00831DF1">
      <w:pPr>
        <w:pStyle w:val="ComputerScreen"/>
        <w:rPr>
          <w:b/>
        </w:rPr>
      </w:pPr>
      <w:r w:rsidRPr="00831DF1">
        <w:rPr>
          <w:b/>
        </w:rPr>
        <w:t xml:space="preserve"> </w:t>
      </w:r>
    </w:p>
    <w:p w14:paraId="72D5ADE8" w14:textId="77777777" w:rsidR="00851408" w:rsidRPr="00831DF1" w:rsidRDefault="00851408" w:rsidP="00831DF1">
      <w:pPr>
        <w:pStyle w:val="ComputerScreen"/>
        <w:rPr>
          <w:b/>
        </w:rPr>
      </w:pPr>
      <w:r w:rsidRPr="00831DF1">
        <w:rPr>
          <w:b/>
        </w:rPr>
        <w:t xml:space="preserve"> RESPONSE PROCESSING RTN:</w:t>
      </w:r>
    </w:p>
    <w:p w14:paraId="0A7DA3A2" w14:textId="77777777" w:rsidR="00851408" w:rsidRPr="00831DF1" w:rsidRDefault="00851408" w:rsidP="00831DF1">
      <w:pPr>
        <w:pStyle w:val="ComputerScreen"/>
        <w:rPr>
          <w:b/>
        </w:rPr>
      </w:pPr>
      <w:r w:rsidRPr="00831DF1">
        <w:rPr>
          <w:b/>
        </w:rPr>
        <w:t xml:space="preserve">                           SUBSCRIBERS</w:t>
      </w:r>
    </w:p>
    <w:p w14:paraId="10FB2531" w14:textId="77777777" w:rsidR="00851408" w:rsidRPr="00831DF1" w:rsidRDefault="00851408" w:rsidP="00831DF1">
      <w:pPr>
        <w:pStyle w:val="ComputerScreen"/>
        <w:rPr>
          <w:b/>
        </w:rPr>
      </w:pPr>
      <w:r w:rsidRPr="00831DF1">
        <w:rPr>
          <w:b/>
        </w:rPr>
        <w:t xml:space="preserve">  TIUHL7 ROES-PN ORDER MDM SUB</w:t>
      </w:r>
    </w:p>
    <w:p w14:paraId="0DCE8A24" w14:textId="77777777" w:rsidR="00851408" w:rsidRPr="00831DF1" w:rsidRDefault="00851408" w:rsidP="00831DF1">
      <w:pPr>
        <w:pStyle w:val="ComputerScreen"/>
        <w:rPr>
          <w:b/>
        </w:rPr>
      </w:pPr>
      <w:r w:rsidRPr="00831DF1">
        <w:rPr>
          <w:b/>
        </w:rPr>
        <w:t xml:space="preserve">  </w:t>
      </w:r>
    </w:p>
    <w:p w14:paraId="4796498A" w14:textId="77777777" w:rsidR="00851408" w:rsidRPr="00831DF1" w:rsidRDefault="00851408" w:rsidP="00831DF1">
      <w:r w:rsidRPr="00831DF1">
        <w:t>ROES Order Subscriber Protocol:</w:t>
      </w:r>
    </w:p>
    <w:p w14:paraId="6B901164" w14:textId="77777777" w:rsidR="00851408" w:rsidRPr="00831DF1" w:rsidRDefault="00851408" w:rsidP="00831DF1">
      <w:pPr>
        <w:pStyle w:val="ComputerScreen"/>
        <w:rPr>
          <w:b/>
        </w:rPr>
      </w:pPr>
      <w:r w:rsidRPr="00831DF1">
        <w:rPr>
          <w:b/>
        </w:rPr>
        <w:t xml:space="preserve">                       HL7 INTERFACE SETUP                         </w:t>
      </w:r>
      <w:r w:rsidRPr="00831DF1">
        <w:rPr>
          <w:b/>
        </w:rPr>
        <w:tab/>
        <w:t>PAGE 1 OF 2</w:t>
      </w:r>
    </w:p>
    <w:p w14:paraId="10F81680" w14:textId="77777777" w:rsidR="00851408" w:rsidRPr="00831DF1" w:rsidRDefault="00851408" w:rsidP="00831DF1">
      <w:pPr>
        <w:pStyle w:val="ComputerScreen"/>
        <w:rPr>
          <w:b/>
        </w:rPr>
      </w:pPr>
      <w:r w:rsidRPr="00831DF1">
        <w:rPr>
          <w:b/>
        </w:rPr>
        <w:t xml:space="preserve">---------------------------------------------------------------------------------- </w:t>
      </w:r>
    </w:p>
    <w:p w14:paraId="1883F901" w14:textId="77777777" w:rsidR="00851408" w:rsidRPr="00831DF1" w:rsidRDefault="00851408" w:rsidP="00831DF1">
      <w:pPr>
        <w:pStyle w:val="ComputerScreen"/>
      </w:pPr>
      <w:r w:rsidRPr="00831DF1">
        <w:rPr>
          <w:b/>
        </w:rPr>
        <w:t xml:space="preserve">            NAME:</w:t>
      </w:r>
      <w:r w:rsidRPr="00831DF1">
        <w:t xml:space="preserve"> TIUHL7 ROES-PN ORDER MDM SUB</w:t>
      </w:r>
    </w:p>
    <w:p w14:paraId="19F4604D" w14:textId="77777777" w:rsidR="00851408" w:rsidRPr="00831DF1" w:rsidRDefault="00851408" w:rsidP="00831DF1">
      <w:pPr>
        <w:pStyle w:val="ComputerScreen"/>
      </w:pPr>
      <w:r w:rsidRPr="00831DF1">
        <w:t xml:space="preserve"> </w:t>
      </w:r>
    </w:p>
    <w:p w14:paraId="4F1F21A5" w14:textId="77777777" w:rsidR="00851408" w:rsidRPr="00831DF1" w:rsidRDefault="00851408" w:rsidP="00831DF1">
      <w:pPr>
        <w:pStyle w:val="ComputerScreen"/>
        <w:rPr>
          <w:b/>
        </w:rPr>
      </w:pPr>
      <w:r w:rsidRPr="00831DF1">
        <w:rPr>
          <w:b/>
        </w:rPr>
        <w:t>DESCRIPTION (wp):   [Empty]</w:t>
      </w:r>
    </w:p>
    <w:p w14:paraId="785A8F34" w14:textId="77777777" w:rsidR="00851408" w:rsidRPr="00831DF1" w:rsidRDefault="00851408" w:rsidP="00831DF1">
      <w:pPr>
        <w:pStyle w:val="ComputerScreen"/>
        <w:rPr>
          <w:b/>
        </w:rPr>
      </w:pPr>
      <w:r w:rsidRPr="00831DF1">
        <w:rPr>
          <w:b/>
        </w:rPr>
        <w:t xml:space="preserve"> </w:t>
      </w:r>
    </w:p>
    <w:p w14:paraId="4534BD0B" w14:textId="77777777" w:rsidR="00851408" w:rsidRPr="00831DF1" w:rsidRDefault="00851408" w:rsidP="00831DF1">
      <w:pPr>
        <w:pStyle w:val="ComputerScreen"/>
        <w:rPr>
          <w:b/>
        </w:rPr>
      </w:pPr>
      <w:r w:rsidRPr="00831DF1">
        <w:rPr>
          <w:b/>
        </w:rPr>
        <w:t xml:space="preserve"> </w:t>
      </w:r>
    </w:p>
    <w:p w14:paraId="13453247" w14:textId="77777777" w:rsidR="00851408" w:rsidRPr="00831DF1" w:rsidRDefault="00851408" w:rsidP="00831DF1">
      <w:pPr>
        <w:pStyle w:val="ComputerScreen"/>
        <w:rPr>
          <w:b/>
        </w:rPr>
      </w:pPr>
      <w:r w:rsidRPr="00831DF1">
        <w:rPr>
          <w:b/>
        </w:rPr>
        <w:t>ENTRY ACTION:</w:t>
      </w:r>
    </w:p>
    <w:p w14:paraId="60A69B1E" w14:textId="77777777" w:rsidR="00851408" w:rsidRPr="00831DF1" w:rsidRDefault="00851408" w:rsidP="00831DF1">
      <w:pPr>
        <w:pStyle w:val="ComputerScreen"/>
        <w:rPr>
          <w:b/>
        </w:rPr>
      </w:pPr>
      <w:r w:rsidRPr="00831DF1">
        <w:rPr>
          <w:b/>
        </w:rPr>
        <w:t xml:space="preserve"> </w:t>
      </w:r>
    </w:p>
    <w:p w14:paraId="7299B91E" w14:textId="77777777" w:rsidR="00851408" w:rsidRPr="00831DF1" w:rsidRDefault="00851408" w:rsidP="00831DF1">
      <w:pPr>
        <w:pStyle w:val="ComputerScreen"/>
        <w:rPr>
          <w:b/>
        </w:rPr>
      </w:pPr>
      <w:r w:rsidRPr="00831DF1">
        <w:rPr>
          <w:b/>
        </w:rPr>
        <w:t xml:space="preserve"> EXIT ACTION:</w:t>
      </w:r>
    </w:p>
    <w:p w14:paraId="0E5FB155" w14:textId="77777777" w:rsidR="00851408" w:rsidRPr="00831DF1" w:rsidRDefault="00851408" w:rsidP="00831DF1">
      <w:pPr>
        <w:pStyle w:val="ComputerScreen"/>
        <w:rPr>
          <w:b/>
        </w:rPr>
      </w:pPr>
      <w:r w:rsidRPr="00831DF1">
        <w:rPr>
          <w:b/>
        </w:rPr>
        <w:t xml:space="preserve"> </w:t>
      </w:r>
    </w:p>
    <w:p w14:paraId="0822C00E" w14:textId="77777777" w:rsidR="00851408" w:rsidRPr="00831DF1" w:rsidRDefault="00851408" w:rsidP="00831DF1">
      <w:pPr>
        <w:pStyle w:val="ComputerScreen"/>
        <w:rPr>
          <w:b/>
        </w:rPr>
      </w:pPr>
      <w:r w:rsidRPr="00831DF1">
        <w:rPr>
          <w:b/>
        </w:rPr>
        <w:t xml:space="preserve"> </w:t>
      </w:r>
    </w:p>
    <w:p w14:paraId="382E9913" w14:textId="77777777" w:rsidR="00851408" w:rsidRPr="00831DF1" w:rsidRDefault="00851408" w:rsidP="00831DF1">
      <w:pPr>
        <w:pStyle w:val="ComputerScreen"/>
        <w:rPr>
          <w:b/>
        </w:rPr>
      </w:pPr>
      <w:r w:rsidRPr="00831DF1">
        <w:rPr>
          <w:b/>
        </w:rPr>
        <w:t xml:space="preserve">        TYPE: subscriber</w:t>
      </w:r>
    </w:p>
    <w:p w14:paraId="6EB34C62" w14:textId="77777777" w:rsidR="00851408" w:rsidRPr="00831DF1" w:rsidRDefault="00851408" w:rsidP="00831DF1">
      <w:pPr>
        <w:pStyle w:val="ComputerScreen"/>
        <w:rPr>
          <w:b/>
        </w:rPr>
      </w:pPr>
      <w:r w:rsidRPr="00831DF1">
        <w:rPr>
          <w:b/>
        </w:rPr>
        <w:t xml:space="preserve"> </w:t>
      </w:r>
    </w:p>
    <w:p w14:paraId="6F864DAD" w14:textId="77777777" w:rsidR="00851408" w:rsidRPr="00831DF1" w:rsidRDefault="00851408" w:rsidP="00831DF1">
      <w:pPr>
        <w:pStyle w:val="ComputerScreen"/>
        <w:rPr>
          <w:b/>
        </w:rPr>
      </w:pPr>
      <w:r w:rsidRPr="00831DF1">
        <w:rPr>
          <w:b/>
        </w:rPr>
        <w:t xml:space="preserve"> </w:t>
      </w:r>
    </w:p>
    <w:p w14:paraId="0E5ECC47" w14:textId="77777777" w:rsidR="00851408" w:rsidRPr="00831DF1" w:rsidRDefault="00851408" w:rsidP="00831DF1">
      <w:pPr>
        <w:pStyle w:val="ComputerScreen"/>
        <w:rPr>
          <w:b/>
        </w:rPr>
      </w:pPr>
      <w:r w:rsidRPr="00831DF1">
        <w:rPr>
          <w:b/>
        </w:rPr>
        <w:t xml:space="preserve"> </w:t>
      </w:r>
    </w:p>
    <w:p w14:paraId="65CF7EF5" w14:textId="77777777" w:rsidR="00851408" w:rsidRPr="00831DF1" w:rsidRDefault="00851408" w:rsidP="00831DF1">
      <w:pPr>
        <w:pStyle w:val="ComputerScreen"/>
        <w:rPr>
          <w:b/>
        </w:rPr>
      </w:pPr>
    </w:p>
    <w:p w14:paraId="64465B90" w14:textId="77777777" w:rsidR="00851408" w:rsidRPr="00831DF1" w:rsidRDefault="00851408" w:rsidP="00831DF1">
      <w:pPr>
        <w:pStyle w:val="ComputerScreen"/>
        <w:rPr>
          <w:b/>
        </w:rPr>
      </w:pPr>
      <w:r w:rsidRPr="00831DF1">
        <w:rPr>
          <w:b/>
        </w:rPr>
        <w:t xml:space="preserve">                            HL7 SUBSCRIBER         </w:t>
      </w:r>
      <w:r w:rsidRPr="00831DF1">
        <w:rPr>
          <w:b/>
        </w:rPr>
        <w:tab/>
      </w:r>
      <w:r w:rsidRPr="00831DF1">
        <w:rPr>
          <w:b/>
        </w:rPr>
        <w:tab/>
      </w:r>
      <w:r w:rsidRPr="00831DF1">
        <w:rPr>
          <w:b/>
        </w:rPr>
        <w:tab/>
      </w:r>
      <w:r w:rsidRPr="00831DF1">
        <w:rPr>
          <w:b/>
        </w:rPr>
        <w:tab/>
        <w:t>PAGE 2 OF 2</w:t>
      </w:r>
    </w:p>
    <w:p w14:paraId="7A3385FD" w14:textId="77777777" w:rsidR="00851408" w:rsidRPr="00831DF1" w:rsidRDefault="00851408" w:rsidP="00831DF1">
      <w:pPr>
        <w:pStyle w:val="ComputerScreen"/>
        <w:rPr>
          <w:b/>
        </w:rPr>
      </w:pPr>
      <w:r w:rsidRPr="00831DF1">
        <w:rPr>
          <w:b/>
        </w:rPr>
        <w:t xml:space="preserve">                           TIUHL7 ROES-PN ORDER MDM SUB</w:t>
      </w:r>
    </w:p>
    <w:p w14:paraId="25A84395" w14:textId="77777777" w:rsidR="00851408" w:rsidRPr="00831DF1" w:rsidRDefault="00851408" w:rsidP="00831DF1">
      <w:pPr>
        <w:pStyle w:val="ComputerScreen"/>
        <w:rPr>
          <w:b/>
        </w:rPr>
      </w:pPr>
      <w:r w:rsidRPr="00831DF1">
        <w:rPr>
          <w:b/>
        </w:rPr>
        <w:t>----------------------------------------------------------------------------------</w:t>
      </w:r>
    </w:p>
    <w:p w14:paraId="43356A98" w14:textId="77777777" w:rsidR="00851408" w:rsidRPr="00831DF1" w:rsidRDefault="00851408" w:rsidP="00831DF1">
      <w:pPr>
        <w:pStyle w:val="ComputerScreen"/>
        <w:rPr>
          <w:b/>
        </w:rPr>
      </w:pPr>
      <w:r w:rsidRPr="00831DF1">
        <w:rPr>
          <w:b/>
        </w:rPr>
        <w:t xml:space="preserve"> </w:t>
      </w:r>
    </w:p>
    <w:p w14:paraId="73471D49" w14:textId="77777777" w:rsidR="00851408" w:rsidRPr="00831DF1" w:rsidRDefault="00851408" w:rsidP="00831DF1">
      <w:pPr>
        <w:pStyle w:val="ComputerScreen"/>
      </w:pPr>
      <w:r w:rsidRPr="00831DF1">
        <w:rPr>
          <w:b/>
        </w:rPr>
        <w:t xml:space="preserve">      RECEIVING APPLICATION: </w:t>
      </w:r>
      <w:r w:rsidRPr="00831DF1">
        <w:t>TIUHL7</w:t>
      </w:r>
    </w:p>
    <w:p w14:paraId="0A3B7215" w14:textId="77777777" w:rsidR="00851408" w:rsidRPr="00831DF1" w:rsidRDefault="00851408" w:rsidP="00831DF1">
      <w:pPr>
        <w:pStyle w:val="ComputerScreen"/>
      </w:pPr>
      <w:r w:rsidRPr="00831DF1">
        <w:t xml:space="preserve"> </w:t>
      </w:r>
    </w:p>
    <w:p w14:paraId="25944D26" w14:textId="77777777" w:rsidR="00851408" w:rsidRPr="00831DF1" w:rsidRDefault="00851408" w:rsidP="00831DF1">
      <w:pPr>
        <w:pStyle w:val="ComputerScreen"/>
        <w:rPr>
          <w:b/>
        </w:rPr>
      </w:pPr>
      <w:r w:rsidRPr="00831DF1">
        <w:t xml:space="preserve">  </w:t>
      </w:r>
      <w:r w:rsidRPr="00831DF1">
        <w:rPr>
          <w:b/>
        </w:rPr>
        <w:t xml:space="preserve">    RESPONSE MESSAGE TYPE: ACK                            EVENT TYPE: T02</w:t>
      </w:r>
    </w:p>
    <w:p w14:paraId="45606327" w14:textId="77777777" w:rsidR="00851408" w:rsidRPr="00831DF1" w:rsidRDefault="00851408" w:rsidP="00831DF1">
      <w:pPr>
        <w:pStyle w:val="ComputerScreen"/>
        <w:rPr>
          <w:b/>
        </w:rPr>
      </w:pPr>
      <w:r w:rsidRPr="00831DF1">
        <w:rPr>
          <w:b/>
        </w:rPr>
        <w:t xml:space="preserve"> </w:t>
      </w:r>
    </w:p>
    <w:p w14:paraId="1DC8996D" w14:textId="77777777" w:rsidR="00851408" w:rsidRPr="00831DF1" w:rsidRDefault="00851408" w:rsidP="00831DF1">
      <w:pPr>
        <w:pStyle w:val="ComputerScreen"/>
        <w:rPr>
          <w:b/>
        </w:rPr>
      </w:pPr>
      <w:r w:rsidRPr="00831DF1">
        <w:rPr>
          <w:b/>
        </w:rPr>
        <w:t xml:space="preserve"> SENDING FACILITY REQUIRED?: YES          RECEIVING FACILITY REQUIRED?: YES</w:t>
      </w:r>
    </w:p>
    <w:p w14:paraId="33B29E4D" w14:textId="77777777" w:rsidR="00851408" w:rsidRPr="00831DF1" w:rsidRDefault="00851408" w:rsidP="00831DF1">
      <w:pPr>
        <w:pStyle w:val="ComputerScreen"/>
        <w:rPr>
          <w:b/>
        </w:rPr>
      </w:pPr>
      <w:r w:rsidRPr="00831DF1">
        <w:rPr>
          <w:b/>
        </w:rPr>
        <w:t xml:space="preserve"> </w:t>
      </w:r>
    </w:p>
    <w:p w14:paraId="666FB02F" w14:textId="77777777" w:rsidR="00851408" w:rsidRPr="00831DF1" w:rsidRDefault="00851408" w:rsidP="00831DF1">
      <w:pPr>
        <w:pStyle w:val="ComputerScreen"/>
        <w:rPr>
          <w:b/>
        </w:rPr>
      </w:pPr>
      <w:r w:rsidRPr="00831DF1">
        <w:rPr>
          <w:b/>
        </w:rPr>
        <w:t xml:space="preserve">         SECURITY REQUIRED?: NO</w:t>
      </w:r>
    </w:p>
    <w:p w14:paraId="65C6EE76" w14:textId="77777777" w:rsidR="00851408" w:rsidRPr="00831DF1" w:rsidRDefault="00851408" w:rsidP="00831DF1">
      <w:pPr>
        <w:pStyle w:val="ComputerScreen"/>
        <w:rPr>
          <w:b/>
        </w:rPr>
      </w:pPr>
      <w:r w:rsidRPr="00831DF1">
        <w:rPr>
          <w:b/>
        </w:rPr>
        <w:t xml:space="preserve"> </w:t>
      </w:r>
    </w:p>
    <w:p w14:paraId="1BB71A95" w14:textId="77777777" w:rsidR="00851408" w:rsidRPr="00831DF1" w:rsidRDefault="00851408" w:rsidP="00831DF1">
      <w:pPr>
        <w:pStyle w:val="ComputerScreen"/>
        <w:rPr>
          <w:b/>
        </w:rPr>
      </w:pPr>
      <w:r w:rsidRPr="00831DF1">
        <w:rPr>
          <w:b/>
        </w:rPr>
        <w:t xml:space="preserve">               LOGICAL LINK: </w:t>
      </w:r>
      <w:r w:rsidRPr="00831DF1">
        <w:t>VADDC</w:t>
      </w:r>
    </w:p>
    <w:p w14:paraId="5A838751" w14:textId="77777777" w:rsidR="00851408" w:rsidRPr="00831DF1" w:rsidRDefault="00851408" w:rsidP="00831DF1">
      <w:pPr>
        <w:pStyle w:val="ComputerScreen"/>
        <w:rPr>
          <w:b/>
        </w:rPr>
      </w:pPr>
      <w:r w:rsidRPr="00831DF1">
        <w:rPr>
          <w:b/>
        </w:rPr>
        <w:t xml:space="preserve"> </w:t>
      </w:r>
    </w:p>
    <w:p w14:paraId="02EB0951" w14:textId="77777777" w:rsidR="00851408" w:rsidRPr="00831DF1" w:rsidRDefault="00851408" w:rsidP="00831DF1">
      <w:pPr>
        <w:pStyle w:val="ComputerScreen"/>
        <w:rPr>
          <w:b/>
        </w:rPr>
      </w:pPr>
      <w:r w:rsidRPr="00831DF1">
        <w:rPr>
          <w:b/>
        </w:rPr>
        <w:t xml:space="preserve"> PROCESSING RTN:</w:t>
      </w:r>
      <w:r w:rsidRPr="00831DF1">
        <w:rPr>
          <w:b/>
        </w:rPr>
        <w:tab/>
        <w:t xml:space="preserve"> D PROCMSG^TIUHL7P1</w:t>
      </w:r>
    </w:p>
    <w:p w14:paraId="0DD12891" w14:textId="77777777" w:rsidR="00851408" w:rsidRPr="00831DF1" w:rsidRDefault="00851408" w:rsidP="00831DF1">
      <w:pPr>
        <w:pStyle w:val="ComputerScreen"/>
        <w:rPr>
          <w:b/>
        </w:rPr>
      </w:pPr>
      <w:r w:rsidRPr="00831DF1">
        <w:rPr>
          <w:b/>
        </w:rPr>
        <w:t xml:space="preserve"> </w:t>
      </w:r>
    </w:p>
    <w:p w14:paraId="2C0E08BD" w14:textId="77777777" w:rsidR="00851408" w:rsidRPr="00831DF1" w:rsidRDefault="00851408" w:rsidP="00831DF1">
      <w:pPr>
        <w:pStyle w:val="ComputerScreen"/>
        <w:rPr>
          <w:b/>
        </w:rPr>
      </w:pPr>
      <w:r w:rsidRPr="00831DF1">
        <w:rPr>
          <w:b/>
        </w:rPr>
        <w:t xml:space="preserve">  ROUTING LOGIC:</w:t>
      </w:r>
    </w:p>
    <w:p w14:paraId="3171FEC5" w14:textId="77777777" w:rsidR="00851408" w:rsidRPr="00831DF1" w:rsidRDefault="00851408" w:rsidP="00831DF1">
      <w:pPr>
        <w:pStyle w:val="ComputerScreen"/>
        <w:rPr>
          <w:b/>
        </w:rPr>
      </w:pPr>
    </w:p>
    <w:p w14:paraId="7D47A9AC" w14:textId="77777777" w:rsidR="00851408" w:rsidRPr="00831DF1" w:rsidRDefault="00851408" w:rsidP="00831DF1">
      <w:pPr>
        <w:pStyle w:val="ComputerScreen"/>
        <w:rPr>
          <w:b/>
        </w:rPr>
      </w:pPr>
    </w:p>
    <w:p w14:paraId="41453115" w14:textId="77777777" w:rsidR="00851408" w:rsidRPr="00831DF1" w:rsidRDefault="00851408" w:rsidP="00831DF1">
      <w:pPr>
        <w:pStyle w:val="ComputerScreen"/>
        <w:rPr>
          <w:b/>
        </w:rPr>
      </w:pPr>
    </w:p>
    <w:p w14:paraId="1678C760" w14:textId="77777777" w:rsidR="00851408" w:rsidRPr="00831DF1" w:rsidRDefault="00851408" w:rsidP="00831DF1">
      <w:pPr>
        <w:pStyle w:val="ComputerScreen"/>
        <w:rPr>
          <w:b/>
        </w:rPr>
      </w:pPr>
    </w:p>
    <w:p w14:paraId="32857210" w14:textId="77777777" w:rsidR="00851408" w:rsidRPr="00831DF1" w:rsidRDefault="00851408" w:rsidP="00831DF1">
      <w:pPr>
        <w:pStyle w:val="ComputerScreen"/>
        <w:rPr>
          <w:b/>
        </w:rPr>
      </w:pPr>
    </w:p>
    <w:p w14:paraId="44758E87" w14:textId="77777777" w:rsidR="00851408" w:rsidRPr="00831DF1" w:rsidRDefault="00851408" w:rsidP="00831DF1">
      <w:pPr>
        <w:pStyle w:val="ComputerScreen"/>
        <w:rPr>
          <w:b/>
        </w:rPr>
      </w:pPr>
    </w:p>
    <w:p w14:paraId="6CE9AC27" w14:textId="77777777" w:rsidR="00851408" w:rsidRPr="00831DF1" w:rsidRDefault="00851408" w:rsidP="00831DF1">
      <w:r w:rsidRPr="00831DF1">
        <w:t>ROES Issue Event Protocol:</w:t>
      </w:r>
    </w:p>
    <w:p w14:paraId="5B7E4F93" w14:textId="77777777" w:rsidR="00851408" w:rsidRPr="00831DF1" w:rsidRDefault="00851408" w:rsidP="00831DF1">
      <w:pPr>
        <w:pStyle w:val="ComputerScreen"/>
        <w:rPr>
          <w:b/>
        </w:rPr>
      </w:pPr>
    </w:p>
    <w:p w14:paraId="17BF9A8A" w14:textId="77777777"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PAGE 1 OF 2</w:t>
      </w:r>
    </w:p>
    <w:p w14:paraId="2C985555" w14:textId="77777777" w:rsidR="00851408" w:rsidRPr="00831DF1" w:rsidRDefault="00851408" w:rsidP="00831DF1">
      <w:pPr>
        <w:pStyle w:val="ComputerScreen"/>
        <w:rPr>
          <w:b/>
        </w:rPr>
      </w:pPr>
      <w:r w:rsidRPr="00831DF1">
        <w:rPr>
          <w:b/>
        </w:rPr>
        <w:t>----------------------------------------------------------------------------------</w:t>
      </w:r>
    </w:p>
    <w:p w14:paraId="6B0E765E" w14:textId="77777777" w:rsidR="00851408" w:rsidRPr="00831DF1" w:rsidRDefault="00851408" w:rsidP="00831DF1">
      <w:pPr>
        <w:pStyle w:val="ComputerScreen"/>
        <w:rPr>
          <w:b/>
        </w:rPr>
      </w:pPr>
      <w:r w:rsidRPr="00831DF1">
        <w:rPr>
          <w:b/>
        </w:rPr>
        <w:t xml:space="preserve"> </w:t>
      </w:r>
    </w:p>
    <w:p w14:paraId="24DFE1D8" w14:textId="77777777" w:rsidR="00851408" w:rsidRPr="00831DF1" w:rsidRDefault="00851408" w:rsidP="00831DF1">
      <w:pPr>
        <w:pStyle w:val="ComputerScreen"/>
      </w:pPr>
      <w:r w:rsidRPr="00831DF1">
        <w:rPr>
          <w:b/>
        </w:rPr>
        <w:t xml:space="preserve">            NAME: </w:t>
      </w:r>
      <w:r w:rsidRPr="00831DF1">
        <w:t>TIUHL7 ROES-PN ISSUE MDM EVENT</w:t>
      </w:r>
    </w:p>
    <w:p w14:paraId="3BE7F250" w14:textId="77777777" w:rsidR="00851408" w:rsidRPr="00831DF1" w:rsidRDefault="00851408" w:rsidP="00831DF1">
      <w:pPr>
        <w:pStyle w:val="ComputerScreen"/>
        <w:rPr>
          <w:b/>
        </w:rPr>
      </w:pPr>
      <w:r w:rsidRPr="00831DF1">
        <w:rPr>
          <w:b/>
        </w:rPr>
        <w:t xml:space="preserve"> </w:t>
      </w:r>
    </w:p>
    <w:p w14:paraId="4C47AE8B" w14:textId="77777777" w:rsidR="00851408" w:rsidRPr="00831DF1" w:rsidRDefault="00851408" w:rsidP="00831DF1">
      <w:pPr>
        <w:pStyle w:val="ComputerScreen"/>
        <w:rPr>
          <w:b/>
        </w:rPr>
      </w:pPr>
      <w:r w:rsidRPr="00831DF1">
        <w:rPr>
          <w:b/>
        </w:rPr>
        <w:t>DESCRIPTION (wp):   [Empty.]</w:t>
      </w:r>
    </w:p>
    <w:p w14:paraId="74FFEF46" w14:textId="77777777" w:rsidR="00851408" w:rsidRPr="00831DF1" w:rsidRDefault="00851408" w:rsidP="00831DF1">
      <w:pPr>
        <w:pStyle w:val="ComputerScreen"/>
        <w:rPr>
          <w:b/>
        </w:rPr>
      </w:pPr>
      <w:r w:rsidRPr="00831DF1">
        <w:rPr>
          <w:b/>
        </w:rPr>
        <w:t xml:space="preserve"> </w:t>
      </w:r>
    </w:p>
    <w:p w14:paraId="198B3609" w14:textId="77777777" w:rsidR="00851408" w:rsidRPr="00831DF1" w:rsidRDefault="00851408" w:rsidP="00831DF1">
      <w:pPr>
        <w:pStyle w:val="ComputerScreen"/>
        <w:rPr>
          <w:b/>
        </w:rPr>
      </w:pPr>
      <w:r w:rsidRPr="00831DF1">
        <w:rPr>
          <w:b/>
        </w:rPr>
        <w:t xml:space="preserve"> </w:t>
      </w:r>
    </w:p>
    <w:p w14:paraId="0CA4B670" w14:textId="77777777" w:rsidR="00851408" w:rsidRPr="00831DF1" w:rsidRDefault="00851408" w:rsidP="00831DF1">
      <w:pPr>
        <w:pStyle w:val="ComputerScreen"/>
        <w:rPr>
          <w:b/>
        </w:rPr>
      </w:pPr>
      <w:r w:rsidRPr="00831DF1">
        <w:rPr>
          <w:b/>
        </w:rPr>
        <w:t>ENTRY ACTION:</w:t>
      </w:r>
    </w:p>
    <w:p w14:paraId="25F79EE3" w14:textId="77777777" w:rsidR="00851408" w:rsidRPr="00831DF1" w:rsidRDefault="00851408" w:rsidP="00831DF1">
      <w:pPr>
        <w:pStyle w:val="ComputerScreen"/>
        <w:rPr>
          <w:b/>
        </w:rPr>
      </w:pPr>
      <w:r w:rsidRPr="00831DF1">
        <w:rPr>
          <w:b/>
        </w:rPr>
        <w:t xml:space="preserve"> </w:t>
      </w:r>
    </w:p>
    <w:p w14:paraId="279726C9" w14:textId="77777777" w:rsidR="00851408" w:rsidRPr="00831DF1" w:rsidRDefault="00851408" w:rsidP="00831DF1">
      <w:pPr>
        <w:pStyle w:val="ComputerScreen"/>
        <w:rPr>
          <w:b/>
        </w:rPr>
      </w:pPr>
      <w:r w:rsidRPr="00831DF1">
        <w:rPr>
          <w:b/>
        </w:rPr>
        <w:t xml:space="preserve"> EXIT ACTION:</w:t>
      </w:r>
    </w:p>
    <w:p w14:paraId="6CB7A8F6" w14:textId="77777777" w:rsidR="00851408" w:rsidRPr="00831DF1" w:rsidRDefault="00851408" w:rsidP="00831DF1">
      <w:pPr>
        <w:pStyle w:val="ComputerScreen"/>
        <w:rPr>
          <w:b/>
        </w:rPr>
      </w:pPr>
      <w:r w:rsidRPr="00831DF1">
        <w:rPr>
          <w:b/>
        </w:rPr>
        <w:t xml:space="preserve"> </w:t>
      </w:r>
    </w:p>
    <w:p w14:paraId="5CD9CB31" w14:textId="77777777" w:rsidR="00851408" w:rsidRPr="00831DF1" w:rsidRDefault="00851408" w:rsidP="00831DF1">
      <w:pPr>
        <w:pStyle w:val="ComputerScreen"/>
        <w:rPr>
          <w:b/>
        </w:rPr>
      </w:pPr>
      <w:r w:rsidRPr="00831DF1">
        <w:rPr>
          <w:b/>
        </w:rPr>
        <w:t xml:space="preserve"> </w:t>
      </w:r>
    </w:p>
    <w:p w14:paraId="2A55114F" w14:textId="77777777" w:rsidR="00851408" w:rsidRPr="00831DF1" w:rsidRDefault="00851408" w:rsidP="00831DF1">
      <w:pPr>
        <w:pStyle w:val="ComputerScreen"/>
        <w:rPr>
          <w:b/>
        </w:rPr>
      </w:pPr>
      <w:r w:rsidRPr="00831DF1">
        <w:rPr>
          <w:b/>
        </w:rPr>
        <w:t xml:space="preserve">        TYPE: event driver</w:t>
      </w:r>
    </w:p>
    <w:p w14:paraId="1C85DCDE" w14:textId="77777777" w:rsidR="00851408" w:rsidRPr="00831DF1" w:rsidRDefault="00851408" w:rsidP="00831DF1">
      <w:pPr>
        <w:pStyle w:val="ComputerScreen"/>
        <w:rPr>
          <w:b/>
        </w:rPr>
      </w:pPr>
      <w:r w:rsidRPr="00831DF1">
        <w:rPr>
          <w:b/>
        </w:rPr>
        <w:t xml:space="preserve"> </w:t>
      </w:r>
    </w:p>
    <w:p w14:paraId="5676E9F8" w14:textId="77777777" w:rsidR="00851408" w:rsidRPr="00831DF1" w:rsidRDefault="00851408" w:rsidP="00831DF1">
      <w:pPr>
        <w:pStyle w:val="ComputerScreen"/>
        <w:rPr>
          <w:b/>
        </w:rPr>
      </w:pPr>
      <w:r w:rsidRPr="00831DF1">
        <w:rPr>
          <w:b/>
        </w:rPr>
        <w:t xml:space="preserve"> </w:t>
      </w:r>
    </w:p>
    <w:p w14:paraId="2AFAA736" w14:textId="77777777" w:rsidR="00851408" w:rsidRPr="00831DF1" w:rsidRDefault="00851408" w:rsidP="00831DF1">
      <w:pPr>
        <w:pStyle w:val="ComputerScreen"/>
        <w:rPr>
          <w:b/>
        </w:rPr>
      </w:pPr>
      <w:r w:rsidRPr="00831DF1">
        <w:rPr>
          <w:b/>
        </w:rPr>
        <w:t xml:space="preserve"> </w:t>
      </w:r>
    </w:p>
    <w:p w14:paraId="6CED8D78" w14:textId="77777777" w:rsidR="00851408" w:rsidRPr="00831DF1" w:rsidRDefault="00851408" w:rsidP="00831DF1">
      <w:pPr>
        <w:pStyle w:val="ComputerScreen"/>
        <w:rPr>
          <w:b/>
        </w:rPr>
      </w:pPr>
    </w:p>
    <w:p w14:paraId="7059200A" w14:textId="77777777" w:rsidR="00851408" w:rsidRPr="00831DF1" w:rsidRDefault="00851408" w:rsidP="00831DF1">
      <w:pPr>
        <w:pStyle w:val="ComputerScreen"/>
        <w:rPr>
          <w:b/>
        </w:rPr>
      </w:pPr>
      <w:r w:rsidRPr="00831DF1">
        <w:rPr>
          <w:b/>
        </w:rPr>
        <w:t xml:space="preserve">                          HL7 EVENT DRIVER         </w:t>
      </w:r>
      <w:r w:rsidRPr="00831DF1">
        <w:rPr>
          <w:b/>
        </w:rPr>
        <w:tab/>
      </w:r>
      <w:r w:rsidRPr="00831DF1">
        <w:rPr>
          <w:b/>
        </w:rPr>
        <w:tab/>
      </w:r>
      <w:r w:rsidRPr="00831DF1">
        <w:rPr>
          <w:b/>
        </w:rPr>
        <w:tab/>
      </w:r>
      <w:r w:rsidRPr="00831DF1">
        <w:rPr>
          <w:b/>
        </w:rPr>
        <w:tab/>
        <w:t>PAGE 2 OF 2</w:t>
      </w:r>
    </w:p>
    <w:p w14:paraId="262F0BC2" w14:textId="77777777" w:rsidR="00851408" w:rsidRPr="00831DF1" w:rsidRDefault="00851408" w:rsidP="00831DF1">
      <w:pPr>
        <w:pStyle w:val="ComputerScreen"/>
        <w:rPr>
          <w:b/>
        </w:rPr>
      </w:pPr>
      <w:r w:rsidRPr="00831DF1">
        <w:rPr>
          <w:b/>
        </w:rPr>
        <w:t xml:space="preserve">                         TIUHL7 ROES-PN ISSUE MDM EVENT</w:t>
      </w:r>
    </w:p>
    <w:p w14:paraId="75E2C925" w14:textId="77777777" w:rsidR="00851408" w:rsidRPr="00831DF1" w:rsidRDefault="00851408" w:rsidP="00831DF1">
      <w:pPr>
        <w:pStyle w:val="ComputerScreen"/>
        <w:rPr>
          <w:b/>
        </w:rPr>
      </w:pPr>
      <w:r w:rsidRPr="00831DF1">
        <w:rPr>
          <w:b/>
        </w:rPr>
        <w:t>----------------------------------------------------------------------------------</w:t>
      </w:r>
    </w:p>
    <w:p w14:paraId="184B8F13" w14:textId="77777777" w:rsidR="00851408" w:rsidRPr="00831DF1" w:rsidRDefault="00851408" w:rsidP="00831DF1">
      <w:pPr>
        <w:pStyle w:val="ComputerScreen"/>
      </w:pPr>
      <w:r w:rsidRPr="00831DF1">
        <w:rPr>
          <w:b/>
        </w:rPr>
        <w:t xml:space="preserve">      SENDING APPLICATION:</w:t>
      </w:r>
      <w:r w:rsidRPr="00831DF1">
        <w:t xml:space="preserve"> ROES-PN</w:t>
      </w:r>
    </w:p>
    <w:p w14:paraId="25BC7E7B" w14:textId="77777777" w:rsidR="00851408" w:rsidRPr="00831DF1" w:rsidRDefault="00851408" w:rsidP="00831DF1">
      <w:pPr>
        <w:pStyle w:val="ComputerScreen"/>
        <w:rPr>
          <w:b/>
        </w:rPr>
      </w:pPr>
      <w:r w:rsidRPr="00831DF1">
        <w:rPr>
          <w:b/>
        </w:rPr>
        <w:t xml:space="preserve"> TRANSACTION MESSAGE TYPE: MDM                        EVENT TYPE: T02</w:t>
      </w:r>
    </w:p>
    <w:p w14:paraId="4B4CFF76" w14:textId="77777777" w:rsidR="00851408" w:rsidRPr="00831DF1" w:rsidRDefault="00851408" w:rsidP="00831DF1">
      <w:pPr>
        <w:pStyle w:val="ComputerScreen"/>
        <w:rPr>
          <w:b/>
        </w:rPr>
      </w:pPr>
      <w:r w:rsidRPr="00831DF1">
        <w:rPr>
          <w:b/>
        </w:rPr>
        <w:t xml:space="preserve">        MESSAGE STRUCTURE: </w:t>
      </w:r>
    </w:p>
    <w:p w14:paraId="63F13658" w14:textId="77777777" w:rsidR="00851408" w:rsidRPr="00831DF1" w:rsidRDefault="00851408" w:rsidP="00831DF1">
      <w:pPr>
        <w:pStyle w:val="ComputerScreen"/>
        <w:rPr>
          <w:b/>
        </w:rPr>
      </w:pPr>
      <w:r w:rsidRPr="00831DF1">
        <w:rPr>
          <w:b/>
        </w:rPr>
        <w:t xml:space="preserve">            PROCESSING ID:                            VERSION ID: 2.4</w:t>
      </w:r>
    </w:p>
    <w:p w14:paraId="37BEBE10" w14:textId="77777777" w:rsidR="00851408" w:rsidRPr="00831DF1" w:rsidRDefault="00851408" w:rsidP="00831DF1">
      <w:pPr>
        <w:pStyle w:val="ComputerScreen"/>
        <w:rPr>
          <w:b/>
        </w:rPr>
      </w:pPr>
      <w:r w:rsidRPr="00831DF1">
        <w:rPr>
          <w:b/>
        </w:rPr>
        <w:t xml:space="preserve">          ACCEPT ACK CODE: AL               APPLICATION ACK TYPE: NE</w:t>
      </w:r>
    </w:p>
    <w:p w14:paraId="2B8E3B76" w14:textId="77777777" w:rsidR="00851408" w:rsidRPr="00831DF1" w:rsidRDefault="00851408" w:rsidP="00831DF1">
      <w:pPr>
        <w:pStyle w:val="ComputerScreen"/>
        <w:rPr>
          <w:b/>
        </w:rPr>
      </w:pPr>
      <w:r w:rsidRPr="00831DF1">
        <w:rPr>
          <w:b/>
        </w:rPr>
        <w:t xml:space="preserve"> </w:t>
      </w:r>
    </w:p>
    <w:p w14:paraId="0A8BFAEF" w14:textId="77777777" w:rsidR="00851408" w:rsidRPr="00831DF1" w:rsidRDefault="00851408" w:rsidP="00831DF1">
      <w:pPr>
        <w:pStyle w:val="ComputerScreen"/>
        <w:rPr>
          <w:b/>
        </w:rPr>
      </w:pPr>
      <w:r w:rsidRPr="00831DF1">
        <w:rPr>
          <w:b/>
        </w:rPr>
        <w:t xml:space="preserve"> RESPONSE PROCESSING RTN:</w:t>
      </w:r>
    </w:p>
    <w:p w14:paraId="372646DE" w14:textId="77777777" w:rsidR="00851408" w:rsidRPr="00831DF1" w:rsidRDefault="00851408" w:rsidP="00831DF1">
      <w:pPr>
        <w:pStyle w:val="ComputerScreen"/>
        <w:rPr>
          <w:b/>
        </w:rPr>
      </w:pPr>
      <w:r w:rsidRPr="00831DF1">
        <w:rPr>
          <w:b/>
        </w:rPr>
        <w:t xml:space="preserve">                           SUBSCRIBERS</w:t>
      </w:r>
    </w:p>
    <w:p w14:paraId="52797449" w14:textId="77777777" w:rsidR="00851408" w:rsidRPr="00831DF1" w:rsidRDefault="00851408" w:rsidP="00831DF1">
      <w:pPr>
        <w:pStyle w:val="ComputerScreen"/>
      </w:pPr>
      <w:r w:rsidRPr="00831DF1">
        <w:t xml:space="preserve">  TIUHL7 ROES-PN ISSUE MDM SUB</w:t>
      </w:r>
    </w:p>
    <w:p w14:paraId="186EF2DB" w14:textId="77777777" w:rsidR="00851408" w:rsidRPr="00831DF1" w:rsidRDefault="00851408" w:rsidP="00831DF1">
      <w:pPr>
        <w:pStyle w:val="ComputerScreen"/>
      </w:pPr>
      <w:r w:rsidRPr="00831DF1">
        <w:t xml:space="preserve"> </w:t>
      </w:r>
    </w:p>
    <w:p w14:paraId="73678955" w14:textId="77777777" w:rsidR="00851408" w:rsidRPr="00831DF1" w:rsidRDefault="00851408" w:rsidP="00831DF1">
      <w:pPr>
        <w:pStyle w:val="ComputerScreen"/>
      </w:pPr>
      <w:r w:rsidRPr="00831DF1">
        <w:t xml:space="preserve"> </w:t>
      </w:r>
    </w:p>
    <w:p w14:paraId="660C708C" w14:textId="77777777" w:rsidR="00851408" w:rsidRPr="00831DF1" w:rsidRDefault="00851408" w:rsidP="00831DF1">
      <w:pPr>
        <w:pStyle w:val="ComputerScreen"/>
      </w:pPr>
      <w:r w:rsidRPr="00831DF1">
        <w:t xml:space="preserve"> </w:t>
      </w:r>
    </w:p>
    <w:p w14:paraId="06468FA4" w14:textId="77777777" w:rsidR="00851408" w:rsidRPr="00831DF1" w:rsidRDefault="00851408" w:rsidP="00831DF1">
      <w:pPr>
        <w:pStyle w:val="ComputerScreen"/>
      </w:pPr>
      <w:r w:rsidRPr="00831DF1">
        <w:t xml:space="preserve"> </w:t>
      </w:r>
    </w:p>
    <w:p w14:paraId="5C0145D1" w14:textId="77777777" w:rsidR="00851408" w:rsidRPr="00831DF1" w:rsidRDefault="00851408" w:rsidP="00831DF1">
      <w:r w:rsidRPr="00831DF1">
        <w:t>ROES Issue Subscriber Protocol:</w:t>
      </w:r>
    </w:p>
    <w:p w14:paraId="37E04874" w14:textId="77777777"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PAGE 1 OF 2</w:t>
      </w:r>
    </w:p>
    <w:p w14:paraId="324868B4" w14:textId="77777777" w:rsidR="00851408" w:rsidRPr="00831DF1" w:rsidRDefault="00851408" w:rsidP="00831DF1">
      <w:pPr>
        <w:pStyle w:val="ComputerScreen"/>
        <w:rPr>
          <w:b/>
        </w:rPr>
      </w:pPr>
      <w:r w:rsidRPr="00831DF1">
        <w:rPr>
          <w:b/>
        </w:rPr>
        <w:t>----------------------------------------------------------------------------------</w:t>
      </w:r>
    </w:p>
    <w:p w14:paraId="1EE57DB6" w14:textId="77777777" w:rsidR="00851408" w:rsidRPr="00831DF1" w:rsidRDefault="00851408" w:rsidP="00831DF1">
      <w:pPr>
        <w:pStyle w:val="ComputerScreen"/>
        <w:rPr>
          <w:b/>
        </w:rPr>
      </w:pPr>
      <w:r w:rsidRPr="00831DF1">
        <w:rPr>
          <w:b/>
        </w:rPr>
        <w:t xml:space="preserve"> </w:t>
      </w:r>
    </w:p>
    <w:p w14:paraId="65146B0F" w14:textId="77777777" w:rsidR="00851408" w:rsidRPr="00831DF1" w:rsidRDefault="00851408" w:rsidP="00831DF1">
      <w:pPr>
        <w:pStyle w:val="ComputerScreen"/>
      </w:pPr>
      <w:r w:rsidRPr="00831DF1">
        <w:rPr>
          <w:b/>
        </w:rPr>
        <w:t xml:space="preserve">            NAME:</w:t>
      </w:r>
      <w:r w:rsidRPr="00831DF1">
        <w:t xml:space="preserve"> TIUHL7 ROES-PN ISSUE MDM SUB</w:t>
      </w:r>
    </w:p>
    <w:p w14:paraId="5B5C0447" w14:textId="77777777" w:rsidR="00851408" w:rsidRPr="00831DF1" w:rsidRDefault="00851408" w:rsidP="00831DF1">
      <w:pPr>
        <w:pStyle w:val="ComputerScreen"/>
        <w:rPr>
          <w:b/>
        </w:rPr>
      </w:pPr>
      <w:r w:rsidRPr="00831DF1">
        <w:t xml:space="preserve"> </w:t>
      </w:r>
    </w:p>
    <w:p w14:paraId="741CEBDC" w14:textId="77777777" w:rsidR="00851408" w:rsidRPr="00831DF1" w:rsidRDefault="00851408" w:rsidP="00831DF1">
      <w:pPr>
        <w:pStyle w:val="ComputerScreen"/>
        <w:rPr>
          <w:b/>
        </w:rPr>
      </w:pPr>
      <w:r w:rsidRPr="00831DF1">
        <w:rPr>
          <w:b/>
        </w:rPr>
        <w:t>DESCRIPTION (wp):   [Empty]</w:t>
      </w:r>
    </w:p>
    <w:p w14:paraId="14914F7C" w14:textId="77777777" w:rsidR="00851408" w:rsidRPr="00831DF1" w:rsidRDefault="00851408" w:rsidP="00831DF1">
      <w:pPr>
        <w:pStyle w:val="ComputerScreen"/>
        <w:rPr>
          <w:b/>
        </w:rPr>
      </w:pPr>
      <w:r w:rsidRPr="00831DF1">
        <w:rPr>
          <w:b/>
        </w:rPr>
        <w:t xml:space="preserve"> </w:t>
      </w:r>
    </w:p>
    <w:p w14:paraId="25A30591" w14:textId="77777777" w:rsidR="00851408" w:rsidRPr="00831DF1" w:rsidRDefault="00851408" w:rsidP="00831DF1">
      <w:pPr>
        <w:pStyle w:val="ComputerScreen"/>
        <w:rPr>
          <w:b/>
        </w:rPr>
      </w:pPr>
      <w:r w:rsidRPr="00831DF1">
        <w:rPr>
          <w:b/>
        </w:rPr>
        <w:t xml:space="preserve"> </w:t>
      </w:r>
    </w:p>
    <w:p w14:paraId="7A194405" w14:textId="77777777" w:rsidR="00851408" w:rsidRPr="00831DF1" w:rsidRDefault="00851408" w:rsidP="00831DF1">
      <w:pPr>
        <w:pStyle w:val="ComputerScreen"/>
        <w:rPr>
          <w:b/>
        </w:rPr>
      </w:pPr>
      <w:r w:rsidRPr="00831DF1">
        <w:rPr>
          <w:b/>
        </w:rPr>
        <w:t>ENTRY ACTION:</w:t>
      </w:r>
    </w:p>
    <w:p w14:paraId="3653646F" w14:textId="77777777" w:rsidR="00851408" w:rsidRPr="00831DF1" w:rsidRDefault="00851408" w:rsidP="00831DF1">
      <w:pPr>
        <w:pStyle w:val="ComputerScreen"/>
        <w:rPr>
          <w:b/>
        </w:rPr>
      </w:pPr>
      <w:r w:rsidRPr="00831DF1">
        <w:rPr>
          <w:b/>
        </w:rPr>
        <w:t xml:space="preserve"> </w:t>
      </w:r>
    </w:p>
    <w:p w14:paraId="3840D077" w14:textId="77777777" w:rsidR="00851408" w:rsidRPr="00831DF1" w:rsidRDefault="00851408" w:rsidP="00831DF1">
      <w:pPr>
        <w:pStyle w:val="ComputerScreen"/>
        <w:rPr>
          <w:b/>
        </w:rPr>
      </w:pPr>
      <w:r w:rsidRPr="00831DF1">
        <w:rPr>
          <w:b/>
        </w:rPr>
        <w:t xml:space="preserve"> EXIT ACTION:</w:t>
      </w:r>
    </w:p>
    <w:p w14:paraId="298A2C6A" w14:textId="77777777" w:rsidR="00851408" w:rsidRPr="00831DF1" w:rsidRDefault="00851408" w:rsidP="00831DF1">
      <w:pPr>
        <w:pStyle w:val="ComputerScreen"/>
        <w:rPr>
          <w:b/>
        </w:rPr>
      </w:pPr>
      <w:r w:rsidRPr="00831DF1">
        <w:rPr>
          <w:b/>
        </w:rPr>
        <w:t xml:space="preserve"> </w:t>
      </w:r>
    </w:p>
    <w:p w14:paraId="34D6A76A" w14:textId="77777777" w:rsidR="00851408" w:rsidRPr="00831DF1" w:rsidRDefault="00851408" w:rsidP="00831DF1">
      <w:pPr>
        <w:pStyle w:val="ComputerScreen"/>
        <w:rPr>
          <w:b/>
        </w:rPr>
      </w:pPr>
      <w:r w:rsidRPr="00831DF1">
        <w:rPr>
          <w:b/>
        </w:rPr>
        <w:t xml:space="preserve"> </w:t>
      </w:r>
    </w:p>
    <w:p w14:paraId="29E15D3C" w14:textId="77777777" w:rsidR="00851408" w:rsidRPr="00831DF1" w:rsidRDefault="00851408" w:rsidP="00831DF1">
      <w:pPr>
        <w:pStyle w:val="ComputerScreen"/>
        <w:rPr>
          <w:b/>
        </w:rPr>
      </w:pPr>
      <w:r w:rsidRPr="00831DF1">
        <w:rPr>
          <w:b/>
        </w:rPr>
        <w:t xml:space="preserve">        TYPE: subscriber</w:t>
      </w:r>
    </w:p>
    <w:p w14:paraId="45C28476" w14:textId="77777777" w:rsidR="00851408" w:rsidRPr="00831DF1" w:rsidRDefault="00851408" w:rsidP="00831DF1">
      <w:pPr>
        <w:pStyle w:val="ComputerScreen"/>
        <w:rPr>
          <w:b/>
        </w:rPr>
      </w:pPr>
      <w:r w:rsidRPr="00831DF1">
        <w:rPr>
          <w:b/>
        </w:rPr>
        <w:t xml:space="preserve"> </w:t>
      </w:r>
    </w:p>
    <w:p w14:paraId="52608F83" w14:textId="77777777" w:rsidR="00851408" w:rsidRPr="00831DF1" w:rsidRDefault="00851408" w:rsidP="00831DF1">
      <w:pPr>
        <w:pStyle w:val="ComputerScreen"/>
        <w:rPr>
          <w:b/>
        </w:rPr>
      </w:pPr>
      <w:r w:rsidRPr="00831DF1">
        <w:rPr>
          <w:b/>
        </w:rPr>
        <w:t xml:space="preserve"> </w:t>
      </w:r>
    </w:p>
    <w:p w14:paraId="5D6E7CF7" w14:textId="77777777" w:rsidR="00851408" w:rsidRPr="00831DF1" w:rsidRDefault="00851408" w:rsidP="00831DF1">
      <w:pPr>
        <w:pStyle w:val="ComputerScreen"/>
        <w:rPr>
          <w:b/>
        </w:rPr>
      </w:pPr>
      <w:r w:rsidRPr="00831DF1">
        <w:rPr>
          <w:b/>
        </w:rPr>
        <w:t xml:space="preserve"> </w:t>
      </w:r>
    </w:p>
    <w:p w14:paraId="72BCEA8A" w14:textId="77777777" w:rsidR="00851408" w:rsidRPr="00831DF1" w:rsidRDefault="00851408" w:rsidP="00831DF1">
      <w:pPr>
        <w:pStyle w:val="ComputerScreen"/>
        <w:rPr>
          <w:b/>
        </w:rPr>
      </w:pPr>
    </w:p>
    <w:p w14:paraId="547EB607" w14:textId="77777777" w:rsidR="00851408" w:rsidRPr="00831DF1" w:rsidRDefault="00851408" w:rsidP="00831DF1">
      <w:pPr>
        <w:pStyle w:val="ComputerScreen"/>
        <w:rPr>
          <w:b/>
        </w:rPr>
      </w:pPr>
      <w:r w:rsidRPr="00831DF1">
        <w:rPr>
          <w:b/>
        </w:rPr>
        <w:t xml:space="preserve">                            HL7 SUBSCRIBER         </w:t>
      </w:r>
      <w:r w:rsidRPr="00831DF1">
        <w:rPr>
          <w:b/>
        </w:rPr>
        <w:tab/>
      </w:r>
      <w:r w:rsidRPr="00831DF1">
        <w:rPr>
          <w:b/>
        </w:rPr>
        <w:tab/>
      </w:r>
      <w:r w:rsidRPr="00831DF1">
        <w:rPr>
          <w:b/>
        </w:rPr>
        <w:tab/>
      </w:r>
      <w:r w:rsidRPr="00831DF1">
        <w:rPr>
          <w:b/>
        </w:rPr>
        <w:tab/>
        <w:t>PAGE 2 OF 2</w:t>
      </w:r>
    </w:p>
    <w:p w14:paraId="1C1A1B2A" w14:textId="77777777" w:rsidR="00851408" w:rsidRPr="00831DF1" w:rsidRDefault="00851408" w:rsidP="00831DF1">
      <w:pPr>
        <w:pStyle w:val="ComputerScreen"/>
        <w:rPr>
          <w:b/>
        </w:rPr>
      </w:pPr>
      <w:r w:rsidRPr="00831DF1">
        <w:rPr>
          <w:b/>
        </w:rPr>
        <w:t xml:space="preserve">                           TIUHL7 ROES-PN ISSUE MDM SUB</w:t>
      </w:r>
    </w:p>
    <w:p w14:paraId="3090CDF6" w14:textId="77777777" w:rsidR="00851408" w:rsidRPr="00831DF1" w:rsidRDefault="00851408" w:rsidP="00831DF1">
      <w:pPr>
        <w:pStyle w:val="ComputerScreen"/>
        <w:rPr>
          <w:b/>
        </w:rPr>
      </w:pPr>
      <w:r w:rsidRPr="00831DF1">
        <w:rPr>
          <w:b/>
        </w:rPr>
        <w:t>----------------------------------------------------------------------------------</w:t>
      </w:r>
    </w:p>
    <w:p w14:paraId="3E3A1695" w14:textId="77777777" w:rsidR="00851408" w:rsidRPr="00831DF1" w:rsidRDefault="00851408" w:rsidP="00831DF1">
      <w:pPr>
        <w:pStyle w:val="ComputerScreen"/>
        <w:rPr>
          <w:b/>
        </w:rPr>
      </w:pPr>
      <w:r w:rsidRPr="00831DF1">
        <w:rPr>
          <w:b/>
        </w:rPr>
        <w:t xml:space="preserve"> </w:t>
      </w:r>
    </w:p>
    <w:p w14:paraId="55811F27" w14:textId="77777777" w:rsidR="00851408" w:rsidRPr="00831DF1" w:rsidRDefault="00851408" w:rsidP="00831DF1">
      <w:pPr>
        <w:pStyle w:val="ComputerScreen"/>
      </w:pPr>
      <w:r w:rsidRPr="00831DF1">
        <w:rPr>
          <w:b/>
        </w:rPr>
        <w:t xml:space="preserve">      RECEIVING APPLICATION: </w:t>
      </w:r>
      <w:r w:rsidRPr="00831DF1">
        <w:t>TIUHL7</w:t>
      </w:r>
    </w:p>
    <w:p w14:paraId="559510E1" w14:textId="77777777" w:rsidR="00851408" w:rsidRPr="00831DF1" w:rsidRDefault="00851408" w:rsidP="00831DF1">
      <w:pPr>
        <w:pStyle w:val="ComputerScreen"/>
      </w:pPr>
      <w:r w:rsidRPr="00831DF1">
        <w:t xml:space="preserve"> </w:t>
      </w:r>
    </w:p>
    <w:p w14:paraId="52B56F4A" w14:textId="77777777" w:rsidR="00851408" w:rsidRPr="00831DF1" w:rsidRDefault="00851408" w:rsidP="00831DF1">
      <w:pPr>
        <w:pStyle w:val="ComputerScreen"/>
        <w:rPr>
          <w:b/>
        </w:rPr>
      </w:pPr>
      <w:r w:rsidRPr="00831DF1">
        <w:t xml:space="preserve"> </w:t>
      </w:r>
      <w:r w:rsidRPr="00831DF1">
        <w:rPr>
          <w:b/>
        </w:rPr>
        <w:t xml:space="preserve">     RESPONSE MESSAGE TYPE: ACK                            EVENT TYPE: T02</w:t>
      </w:r>
    </w:p>
    <w:p w14:paraId="157B44C6" w14:textId="77777777" w:rsidR="00851408" w:rsidRPr="00831DF1" w:rsidRDefault="00851408" w:rsidP="00831DF1">
      <w:pPr>
        <w:pStyle w:val="ComputerScreen"/>
        <w:rPr>
          <w:b/>
        </w:rPr>
      </w:pPr>
      <w:r w:rsidRPr="00831DF1">
        <w:rPr>
          <w:b/>
        </w:rPr>
        <w:t xml:space="preserve"> </w:t>
      </w:r>
    </w:p>
    <w:p w14:paraId="350A2012" w14:textId="77777777" w:rsidR="00851408" w:rsidRPr="00831DF1" w:rsidRDefault="00851408" w:rsidP="00831DF1">
      <w:pPr>
        <w:pStyle w:val="ComputerScreen"/>
        <w:rPr>
          <w:b/>
        </w:rPr>
      </w:pPr>
      <w:r w:rsidRPr="00831DF1">
        <w:rPr>
          <w:b/>
        </w:rPr>
        <w:t xml:space="preserve"> SENDING FACILITY REQUIRED?: YES          RECEIVING FACILITY REQUIRED?: YES</w:t>
      </w:r>
    </w:p>
    <w:p w14:paraId="607D1898" w14:textId="77777777" w:rsidR="00851408" w:rsidRPr="00831DF1" w:rsidRDefault="00851408" w:rsidP="00831DF1">
      <w:pPr>
        <w:pStyle w:val="ComputerScreen"/>
        <w:rPr>
          <w:b/>
        </w:rPr>
      </w:pPr>
      <w:r w:rsidRPr="00831DF1">
        <w:rPr>
          <w:b/>
        </w:rPr>
        <w:t xml:space="preserve"> </w:t>
      </w:r>
    </w:p>
    <w:p w14:paraId="3A25790E" w14:textId="77777777" w:rsidR="00851408" w:rsidRPr="00831DF1" w:rsidRDefault="00851408" w:rsidP="00831DF1">
      <w:pPr>
        <w:pStyle w:val="ComputerScreen"/>
        <w:rPr>
          <w:b/>
        </w:rPr>
      </w:pPr>
      <w:r w:rsidRPr="00831DF1">
        <w:rPr>
          <w:b/>
        </w:rPr>
        <w:t xml:space="preserve">         SECURITY REQUIRED?: NO</w:t>
      </w:r>
    </w:p>
    <w:p w14:paraId="4AA1CEE6" w14:textId="77777777" w:rsidR="00851408" w:rsidRPr="00831DF1" w:rsidRDefault="00851408" w:rsidP="00831DF1">
      <w:pPr>
        <w:pStyle w:val="ComputerScreen"/>
        <w:rPr>
          <w:b/>
        </w:rPr>
      </w:pPr>
      <w:r w:rsidRPr="00831DF1">
        <w:rPr>
          <w:b/>
        </w:rPr>
        <w:t xml:space="preserve"> </w:t>
      </w:r>
    </w:p>
    <w:p w14:paraId="3C8B2BF7" w14:textId="77777777" w:rsidR="00851408" w:rsidRPr="00831DF1" w:rsidRDefault="00851408" w:rsidP="00831DF1">
      <w:pPr>
        <w:pStyle w:val="ComputerScreen"/>
      </w:pPr>
      <w:r w:rsidRPr="00831DF1">
        <w:rPr>
          <w:b/>
        </w:rPr>
        <w:t xml:space="preserve">               LOGICAL LINK: </w:t>
      </w:r>
      <w:r w:rsidRPr="00831DF1">
        <w:t>VADDC</w:t>
      </w:r>
    </w:p>
    <w:p w14:paraId="42227779" w14:textId="77777777" w:rsidR="00851408" w:rsidRPr="00831DF1" w:rsidRDefault="00851408" w:rsidP="00831DF1">
      <w:pPr>
        <w:pStyle w:val="ComputerScreen"/>
        <w:rPr>
          <w:b/>
        </w:rPr>
      </w:pPr>
      <w:r w:rsidRPr="00831DF1">
        <w:rPr>
          <w:b/>
        </w:rPr>
        <w:t xml:space="preserve"> </w:t>
      </w:r>
    </w:p>
    <w:p w14:paraId="3F4E4781" w14:textId="77777777" w:rsidR="00851408" w:rsidRPr="00831DF1" w:rsidRDefault="00851408" w:rsidP="00831DF1">
      <w:pPr>
        <w:pStyle w:val="ComputerScreen"/>
        <w:rPr>
          <w:b/>
        </w:rPr>
      </w:pPr>
      <w:r w:rsidRPr="00831DF1">
        <w:rPr>
          <w:b/>
        </w:rPr>
        <w:t xml:space="preserve"> PROCESSING RTN:</w:t>
      </w:r>
      <w:r w:rsidRPr="00831DF1">
        <w:rPr>
          <w:b/>
        </w:rPr>
        <w:tab/>
        <w:t xml:space="preserve"> D PROCMSG^TIUHL7P1</w:t>
      </w:r>
    </w:p>
    <w:p w14:paraId="391A04F1" w14:textId="77777777" w:rsidR="00851408" w:rsidRPr="00831DF1" w:rsidRDefault="00851408" w:rsidP="00831DF1">
      <w:pPr>
        <w:pStyle w:val="ComputerScreen"/>
        <w:rPr>
          <w:b/>
        </w:rPr>
      </w:pPr>
      <w:r w:rsidRPr="00831DF1">
        <w:rPr>
          <w:b/>
        </w:rPr>
        <w:t xml:space="preserve"> </w:t>
      </w:r>
    </w:p>
    <w:p w14:paraId="363C6CAA" w14:textId="77777777" w:rsidR="00851408" w:rsidRPr="00831DF1" w:rsidRDefault="00851408" w:rsidP="00831DF1">
      <w:pPr>
        <w:pStyle w:val="ComputerScreen"/>
        <w:rPr>
          <w:b/>
        </w:rPr>
      </w:pPr>
      <w:r w:rsidRPr="00831DF1">
        <w:rPr>
          <w:b/>
        </w:rPr>
        <w:t xml:space="preserve">  ROUTING LOGIC:</w:t>
      </w:r>
    </w:p>
    <w:p w14:paraId="47218ACD" w14:textId="77777777" w:rsidR="00851408" w:rsidRPr="00831DF1" w:rsidRDefault="00851408" w:rsidP="00831DF1">
      <w:pPr>
        <w:pStyle w:val="BlankLine"/>
        <w:rPr>
          <w:b/>
        </w:rPr>
      </w:pPr>
    </w:p>
    <w:p w14:paraId="6CD6BA87" w14:textId="77777777" w:rsidR="00851408" w:rsidRPr="00831DF1" w:rsidRDefault="00851408" w:rsidP="00831DF1">
      <w:r w:rsidRPr="00831DF1">
        <w:t>ROES Model Change Event Protocol:</w:t>
      </w:r>
    </w:p>
    <w:p w14:paraId="04BEC801" w14:textId="77777777"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PAGE 1 OF 2</w:t>
      </w:r>
    </w:p>
    <w:p w14:paraId="260B84B0" w14:textId="77777777" w:rsidR="00851408" w:rsidRPr="00831DF1" w:rsidRDefault="00851408" w:rsidP="00831DF1">
      <w:pPr>
        <w:pStyle w:val="ComputerScreen"/>
        <w:rPr>
          <w:b/>
        </w:rPr>
      </w:pPr>
      <w:r w:rsidRPr="00831DF1">
        <w:rPr>
          <w:b/>
        </w:rPr>
        <w:t>----------------------------------------------------------------------------------</w:t>
      </w:r>
    </w:p>
    <w:p w14:paraId="22EE21DD" w14:textId="77777777" w:rsidR="00851408" w:rsidRPr="00831DF1" w:rsidRDefault="00851408" w:rsidP="00831DF1">
      <w:pPr>
        <w:pStyle w:val="ComputerScreen"/>
        <w:rPr>
          <w:b/>
        </w:rPr>
      </w:pPr>
      <w:r w:rsidRPr="00831DF1">
        <w:rPr>
          <w:b/>
        </w:rPr>
        <w:t xml:space="preserve"> </w:t>
      </w:r>
    </w:p>
    <w:p w14:paraId="2495F188" w14:textId="77777777" w:rsidR="00851408" w:rsidRPr="00831DF1" w:rsidRDefault="00851408" w:rsidP="00831DF1">
      <w:pPr>
        <w:pStyle w:val="ComputerScreen"/>
      </w:pPr>
      <w:r w:rsidRPr="00831DF1">
        <w:rPr>
          <w:b/>
        </w:rPr>
        <w:t xml:space="preserve">            NAME:</w:t>
      </w:r>
      <w:r w:rsidRPr="00831DF1">
        <w:t xml:space="preserve"> TIUHL7 ROES-PN MODEL CHANGE MDM EVENT</w:t>
      </w:r>
    </w:p>
    <w:p w14:paraId="275FA482" w14:textId="77777777" w:rsidR="00851408" w:rsidRPr="00831DF1" w:rsidRDefault="00851408" w:rsidP="00831DF1">
      <w:pPr>
        <w:pStyle w:val="ComputerScreen"/>
      </w:pPr>
      <w:r w:rsidRPr="00831DF1">
        <w:t xml:space="preserve"> </w:t>
      </w:r>
    </w:p>
    <w:p w14:paraId="1B36C840" w14:textId="77777777" w:rsidR="00851408" w:rsidRPr="00831DF1" w:rsidRDefault="00851408" w:rsidP="00831DF1">
      <w:pPr>
        <w:pStyle w:val="ComputerScreen"/>
        <w:rPr>
          <w:b/>
        </w:rPr>
      </w:pPr>
      <w:r w:rsidRPr="00831DF1">
        <w:rPr>
          <w:b/>
        </w:rPr>
        <w:t>DESCRIPTION (wp):   [Empty.]</w:t>
      </w:r>
    </w:p>
    <w:p w14:paraId="1FACFB7F" w14:textId="77777777" w:rsidR="00851408" w:rsidRPr="00831DF1" w:rsidRDefault="00851408" w:rsidP="00831DF1">
      <w:pPr>
        <w:pStyle w:val="ComputerScreen"/>
        <w:rPr>
          <w:b/>
        </w:rPr>
      </w:pPr>
      <w:r w:rsidRPr="00831DF1">
        <w:rPr>
          <w:b/>
        </w:rPr>
        <w:t xml:space="preserve"> </w:t>
      </w:r>
    </w:p>
    <w:p w14:paraId="4A38EC1C" w14:textId="77777777" w:rsidR="00851408" w:rsidRPr="00831DF1" w:rsidRDefault="00851408" w:rsidP="00831DF1">
      <w:pPr>
        <w:pStyle w:val="ComputerScreen"/>
        <w:rPr>
          <w:b/>
        </w:rPr>
      </w:pPr>
      <w:r w:rsidRPr="00831DF1">
        <w:rPr>
          <w:b/>
        </w:rPr>
        <w:t xml:space="preserve"> </w:t>
      </w:r>
    </w:p>
    <w:p w14:paraId="04C6D820" w14:textId="77777777" w:rsidR="00851408" w:rsidRPr="00831DF1" w:rsidRDefault="00851408" w:rsidP="00831DF1">
      <w:pPr>
        <w:pStyle w:val="ComputerScreen"/>
        <w:rPr>
          <w:b/>
        </w:rPr>
      </w:pPr>
      <w:r w:rsidRPr="00831DF1">
        <w:rPr>
          <w:b/>
        </w:rPr>
        <w:t>ENTRY ACTION:</w:t>
      </w:r>
    </w:p>
    <w:p w14:paraId="5B5DF0F5" w14:textId="77777777" w:rsidR="00851408" w:rsidRPr="00831DF1" w:rsidRDefault="00851408" w:rsidP="00831DF1">
      <w:pPr>
        <w:pStyle w:val="ComputerScreen"/>
        <w:rPr>
          <w:b/>
        </w:rPr>
      </w:pPr>
      <w:r w:rsidRPr="00831DF1">
        <w:rPr>
          <w:b/>
        </w:rPr>
        <w:t xml:space="preserve"> </w:t>
      </w:r>
    </w:p>
    <w:p w14:paraId="3DF1BCB9" w14:textId="77777777" w:rsidR="00851408" w:rsidRPr="00831DF1" w:rsidRDefault="00851408" w:rsidP="00831DF1">
      <w:pPr>
        <w:pStyle w:val="ComputerScreen"/>
        <w:rPr>
          <w:b/>
        </w:rPr>
      </w:pPr>
      <w:r w:rsidRPr="00831DF1">
        <w:rPr>
          <w:b/>
        </w:rPr>
        <w:t xml:space="preserve"> EXIT ACTION:</w:t>
      </w:r>
    </w:p>
    <w:p w14:paraId="7DE1D740" w14:textId="77777777" w:rsidR="00851408" w:rsidRPr="00831DF1" w:rsidRDefault="00851408" w:rsidP="00831DF1">
      <w:pPr>
        <w:pStyle w:val="ComputerScreen"/>
        <w:rPr>
          <w:b/>
        </w:rPr>
      </w:pPr>
      <w:r w:rsidRPr="00831DF1">
        <w:rPr>
          <w:b/>
        </w:rPr>
        <w:t xml:space="preserve"> </w:t>
      </w:r>
    </w:p>
    <w:p w14:paraId="5C0BAE7B" w14:textId="77777777" w:rsidR="00851408" w:rsidRPr="00831DF1" w:rsidRDefault="00851408" w:rsidP="00831DF1">
      <w:pPr>
        <w:pStyle w:val="ComputerScreen"/>
        <w:rPr>
          <w:b/>
        </w:rPr>
      </w:pPr>
      <w:r w:rsidRPr="00831DF1">
        <w:rPr>
          <w:b/>
        </w:rPr>
        <w:t xml:space="preserve"> </w:t>
      </w:r>
    </w:p>
    <w:p w14:paraId="473184D1" w14:textId="77777777" w:rsidR="00851408" w:rsidRPr="00831DF1" w:rsidRDefault="00851408" w:rsidP="00831DF1">
      <w:pPr>
        <w:pStyle w:val="ComputerScreen"/>
        <w:rPr>
          <w:b/>
        </w:rPr>
      </w:pPr>
      <w:r w:rsidRPr="00831DF1">
        <w:rPr>
          <w:b/>
        </w:rPr>
        <w:t xml:space="preserve">        TYPE: event driver</w:t>
      </w:r>
    </w:p>
    <w:p w14:paraId="51C1217D" w14:textId="77777777" w:rsidR="00851408" w:rsidRPr="00831DF1" w:rsidRDefault="00851408" w:rsidP="00831DF1">
      <w:pPr>
        <w:pStyle w:val="ComputerScreen"/>
        <w:rPr>
          <w:b/>
        </w:rPr>
      </w:pPr>
      <w:r w:rsidRPr="00831DF1">
        <w:rPr>
          <w:b/>
        </w:rPr>
        <w:t xml:space="preserve"> </w:t>
      </w:r>
    </w:p>
    <w:p w14:paraId="792E90E6" w14:textId="77777777" w:rsidR="00851408" w:rsidRPr="00831DF1" w:rsidRDefault="00851408" w:rsidP="00831DF1">
      <w:pPr>
        <w:pStyle w:val="ComputerScreen"/>
        <w:rPr>
          <w:b/>
        </w:rPr>
      </w:pPr>
      <w:r w:rsidRPr="00831DF1">
        <w:rPr>
          <w:b/>
        </w:rPr>
        <w:t xml:space="preserve"> </w:t>
      </w:r>
    </w:p>
    <w:p w14:paraId="0A79B541" w14:textId="77777777" w:rsidR="00851408" w:rsidRPr="00831DF1" w:rsidRDefault="00851408" w:rsidP="00831DF1">
      <w:pPr>
        <w:pStyle w:val="ComputerScreen"/>
        <w:rPr>
          <w:b/>
        </w:rPr>
      </w:pPr>
      <w:r w:rsidRPr="00831DF1">
        <w:rPr>
          <w:b/>
        </w:rPr>
        <w:t xml:space="preserve"> </w:t>
      </w:r>
    </w:p>
    <w:p w14:paraId="7A2B2F17" w14:textId="77777777" w:rsidR="00851408" w:rsidRPr="00831DF1" w:rsidRDefault="00851408" w:rsidP="00831DF1">
      <w:pPr>
        <w:pStyle w:val="ComputerScreen"/>
        <w:rPr>
          <w:b/>
        </w:rPr>
      </w:pPr>
    </w:p>
    <w:p w14:paraId="65BA7333" w14:textId="77777777" w:rsidR="00851408" w:rsidRPr="00831DF1" w:rsidRDefault="00851408" w:rsidP="00831DF1">
      <w:pPr>
        <w:pStyle w:val="ComputerScreen"/>
        <w:rPr>
          <w:b/>
        </w:rPr>
      </w:pPr>
      <w:r w:rsidRPr="00831DF1">
        <w:rPr>
          <w:b/>
        </w:rPr>
        <w:t xml:space="preserve">                          HL7 EVENT DRIVER         </w:t>
      </w:r>
      <w:r w:rsidRPr="00831DF1">
        <w:rPr>
          <w:b/>
        </w:rPr>
        <w:tab/>
      </w:r>
      <w:r w:rsidRPr="00831DF1">
        <w:rPr>
          <w:b/>
        </w:rPr>
        <w:tab/>
      </w:r>
      <w:r w:rsidRPr="00831DF1">
        <w:rPr>
          <w:b/>
        </w:rPr>
        <w:tab/>
      </w:r>
      <w:r w:rsidRPr="00831DF1">
        <w:rPr>
          <w:b/>
        </w:rPr>
        <w:tab/>
        <w:t>PAGE 2 OF 2</w:t>
      </w:r>
    </w:p>
    <w:p w14:paraId="3CE25075" w14:textId="77777777" w:rsidR="00851408" w:rsidRPr="00831DF1" w:rsidRDefault="00851408" w:rsidP="00831DF1">
      <w:pPr>
        <w:pStyle w:val="ComputerScreen"/>
        <w:rPr>
          <w:b/>
        </w:rPr>
      </w:pPr>
      <w:r w:rsidRPr="00831DF1">
        <w:rPr>
          <w:b/>
        </w:rPr>
        <w:t xml:space="preserve">                         TIUHL7 ROES-PN MODEL CHANGE MDM EVENT</w:t>
      </w:r>
    </w:p>
    <w:p w14:paraId="513565AE" w14:textId="77777777" w:rsidR="00851408" w:rsidRPr="00831DF1" w:rsidRDefault="00851408" w:rsidP="00831DF1">
      <w:pPr>
        <w:pStyle w:val="ComputerScreen"/>
        <w:rPr>
          <w:b/>
        </w:rPr>
      </w:pPr>
      <w:r w:rsidRPr="00831DF1">
        <w:rPr>
          <w:b/>
        </w:rPr>
        <w:t>----------------------------------------------------------------------------------</w:t>
      </w:r>
    </w:p>
    <w:p w14:paraId="088AA180" w14:textId="77777777" w:rsidR="00851408" w:rsidRPr="00831DF1" w:rsidRDefault="00851408" w:rsidP="00831DF1">
      <w:pPr>
        <w:pStyle w:val="ComputerScreen"/>
        <w:rPr>
          <w:b/>
        </w:rPr>
      </w:pPr>
      <w:r w:rsidRPr="00831DF1">
        <w:rPr>
          <w:b/>
        </w:rPr>
        <w:t xml:space="preserve">      SENDING APPLICATION: </w:t>
      </w:r>
      <w:r w:rsidRPr="00831DF1">
        <w:t>ROES-PN</w:t>
      </w:r>
    </w:p>
    <w:p w14:paraId="49626472" w14:textId="77777777" w:rsidR="00851408" w:rsidRPr="00831DF1" w:rsidRDefault="00851408" w:rsidP="00831DF1">
      <w:pPr>
        <w:pStyle w:val="ComputerScreen"/>
        <w:rPr>
          <w:b/>
        </w:rPr>
      </w:pPr>
      <w:r w:rsidRPr="00831DF1">
        <w:rPr>
          <w:b/>
        </w:rPr>
        <w:t xml:space="preserve"> TRANSACTION MESSAGE TYPE: MDM                        EVENT TYPE: T02</w:t>
      </w:r>
    </w:p>
    <w:p w14:paraId="5EB4450D" w14:textId="77777777" w:rsidR="00851408" w:rsidRPr="00831DF1" w:rsidRDefault="00851408" w:rsidP="00831DF1">
      <w:pPr>
        <w:pStyle w:val="ComputerScreen"/>
        <w:rPr>
          <w:b/>
        </w:rPr>
      </w:pPr>
      <w:r w:rsidRPr="00831DF1">
        <w:rPr>
          <w:b/>
        </w:rPr>
        <w:t xml:space="preserve">        MESSAGE STRUCTURE: </w:t>
      </w:r>
    </w:p>
    <w:p w14:paraId="44C9E32E" w14:textId="77777777" w:rsidR="00851408" w:rsidRPr="00831DF1" w:rsidRDefault="00851408" w:rsidP="00831DF1">
      <w:pPr>
        <w:pStyle w:val="ComputerScreen"/>
        <w:rPr>
          <w:b/>
        </w:rPr>
      </w:pPr>
      <w:r w:rsidRPr="00831DF1">
        <w:rPr>
          <w:b/>
        </w:rPr>
        <w:t xml:space="preserve">            PROCESSING ID:                            VERSION ID: 2.4</w:t>
      </w:r>
    </w:p>
    <w:p w14:paraId="101D454A" w14:textId="77777777" w:rsidR="00851408" w:rsidRPr="00831DF1" w:rsidRDefault="00851408" w:rsidP="00831DF1">
      <w:pPr>
        <w:pStyle w:val="ComputerScreen"/>
        <w:rPr>
          <w:b/>
        </w:rPr>
      </w:pPr>
      <w:r w:rsidRPr="00831DF1">
        <w:rPr>
          <w:b/>
        </w:rPr>
        <w:t xml:space="preserve">          ACCEPT ACK CODE: AL               APPLICATION ACK TYPE: NE</w:t>
      </w:r>
    </w:p>
    <w:p w14:paraId="4DF7D8BC" w14:textId="77777777" w:rsidR="00851408" w:rsidRPr="00831DF1" w:rsidRDefault="00851408" w:rsidP="00831DF1">
      <w:pPr>
        <w:pStyle w:val="ComputerScreen"/>
        <w:rPr>
          <w:b/>
        </w:rPr>
      </w:pPr>
      <w:r w:rsidRPr="00831DF1">
        <w:rPr>
          <w:b/>
        </w:rPr>
        <w:t xml:space="preserve"> </w:t>
      </w:r>
    </w:p>
    <w:p w14:paraId="38428E9F" w14:textId="77777777" w:rsidR="00851408" w:rsidRPr="00831DF1" w:rsidRDefault="00851408" w:rsidP="00831DF1">
      <w:pPr>
        <w:pStyle w:val="ComputerScreen"/>
        <w:rPr>
          <w:b/>
        </w:rPr>
      </w:pPr>
      <w:r w:rsidRPr="00831DF1">
        <w:rPr>
          <w:b/>
        </w:rPr>
        <w:t xml:space="preserve"> RESPONSE PROCESSING RTN:</w:t>
      </w:r>
    </w:p>
    <w:p w14:paraId="6C6639EF" w14:textId="77777777" w:rsidR="00851408" w:rsidRPr="00831DF1" w:rsidRDefault="00851408" w:rsidP="00831DF1">
      <w:pPr>
        <w:pStyle w:val="ComputerScreen"/>
        <w:rPr>
          <w:b/>
        </w:rPr>
      </w:pPr>
      <w:r w:rsidRPr="00831DF1">
        <w:rPr>
          <w:b/>
        </w:rPr>
        <w:t xml:space="preserve">                           SUBSCRIBERS</w:t>
      </w:r>
    </w:p>
    <w:p w14:paraId="28C96D4D" w14:textId="77777777" w:rsidR="00851408" w:rsidRPr="00831DF1" w:rsidRDefault="00851408" w:rsidP="00831DF1">
      <w:pPr>
        <w:pStyle w:val="ComputerScreen"/>
      </w:pPr>
      <w:r w:rsidRPr="00831DF1">
        <w:t xml:space="preserve">  TIUHL7 ROES-PN MODEL CHANGE MDM SUB</w:t>
      </w:r>
    </w:p>
    <w:p w14:paraId="5272F6F7" w14:textId="77777777" w:rsidR="00851408" w:rsidRPr="00831DF1" w:rsidRDefault="00851408" w:rsidP="00831DF1">
      <w:pPr>
        <w:pStyle w:val="ComputerScreen"/>
      </w:pPr>
      <w:r w:rsidRPr="00831DF1">
        <w:t xml:space="preserve"> </w:t>
      </w:r>
    </w:p>
    <w:p w14:paraId="1F795353" w14:textId="77777777" w:rsidR="00851408" w:rsidRPr="00831DF1" w:rsidRDefault="00851408" w:rsidP="00831DF1">
      <w:pPr>
        <w:pStyle w:val="ComputerScreen"/>
      </w:pPr>
      <w:r w:rsidRPr="00831DF1">
        <w:t xml:space="preserve"> </w:t>
      </w:r>
    </w:p>
    <w:p w14:paraId="0C7E58B8" w14:textId="77777777" w:rsidR="00851408" w:rsidRPr="00831DF1" w:rsidRDefault="00851408" w:rsidP="00831DF1">
      <w:pPr>
        <w:pStyle w:val="ComputerScreen"/>
      </w:pPr>
      <w:r w:rsidRPr="00831DF1">
        <w:t xml:space="preserve"> </w:t>
      </w:r>
    </w:p>
    <w:p w14:paraId="661E3BD8" w14:textId="77777777" w:rsidR="00851408" w:rsidRPr="00831DF1" w:rsidRDefault="00851408" w:rsidP="00831DF1">
      <w:r w:rsidRPr="00831DF1">
        <w:t>ROES Model Change Subscriber Protocol:</w:t>
      </w:r>
    </w:p>
    <w:p w14:paraId="30EAC5BB" w14:textId="77777777" w:rsidR="00851408" w:rsidRPr="00831DF1" w:rsidRDefault="00851408" w:rsidP="00831DF1">
      <w:pPr>
        <w:pStyle w:val="ComputerScreen"/>
        <w:rPr>
          <w:b/>
        </w:rPr>
      </w:pPr>
    </w:p>
    <w:p w14:paraId="39B05EDE" w14:textId="77777777"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PAGE 1 OF 2</w:t>
      </w:r>
    </w:p>
    <w:p w14:paraId="3E342C83" w14:textId="77777777" w:rsidR="00851408" w:rsidRPr="00831DF1" w:rsidRDefault="00851408" w:rsidP="00831DF1">
      <w:pPr>
        <w:pStyle w:val="ComputerScreen"/>
        <w:rPr>
          <w:b/>
        </w:rPr>
      </w:pPr>
      <w:r w:rsidRPr="00831DF1">
        <w:rPr>
          <w:b/>
        </w:rPr>
        <w:t>----------------------------------------------------------------------------------</w:t>
      </w:r>
    </w:p>
    <w:p w14:paraId="729C6A77" w14:textId="77777777" w:rsidR="00851408" w:rsidRPr="00831DF1" w:rsidRDefault="00851408" w:rsidP="00831DF1">
      <w:pPr>
        <w:pStyle w:val="ComputerScreen"/>
        <w:rPr>
          <w:b/>
        </w:rPr>
      </w:pPr>
      <w:r w:rsidRPr="00831DF1">
        <w:rPr>
          <w:b/>
        </w:rPr>
        <w:t xml:space="preserve"> </w:t>
      </w:r>
    </w:p>
    <w:p w14:paraId="75AD3F01" w14:textId="77777777" w:rsidR="00851408" w:rsidRPr="00831DF1" w:rsidRDefault="00851408" w:rsidP="00831DF1">
      <w:pPr>
        <w:pStyle w:val="ComputerScreen"/>
        <w:rPr>
          <w:b/>
        </w:rPr>
      </w:pPr>
      <w:r w:rsidRPr="00831DF1">
        <w:rPr>
          <w:b/>
        </w:rPr>
        <w:t xml:space="preserve">            NAME:</w:t>
      </w:r>
      <w:r w:rsidRPr="00831DF1">
        <w:t xml:space="preserve"> TIUHL7 ROES-PN MODEL CHANGE MDM SUB</w:t>
      </w:r>
    </w:p>
    <w:p w14:paraId="1256F93C" w14:textId="77777777" w:rsidR="00851408" w:rsidRPr="00831DF1" w:rsidRDefault="00851408" w:rsidP="00831DF1">
      <w:pPr>
        <w:pStyle w:val="ComputerScreen"/>
        <w:rPr>
          <w:b/>
        </w:rPr>
      </w:pPr>
      <w:r w:rsidRPr="00831DF1">
        <w:rPr>
          <w:b/>
        </w:rPr>
        <w:t xml:space="preserve"> </w:t>
      </w:r>
    </w:p>
    <w:p w14:paraId="2DA42D9E" w14:textId="77777777" w:rsidR="00851408" w:rsidRPr="00831DF1" w:rsidRDefault="00851408" w:rsidP="00831DF1">
      <w:pPr>
        <w:pStyle w:val="ComputerScreen"/>
        <w:rPr>
          <w:b/>
        </w:rPr>
      </w:pPr>
      <w:r w:rsidRPr="00831DF1">
        <w:rPr>
          <w:b/>
        </w:rPr>
        <w:t>DESCRIPTION (wp):   [Empty]</w:t>
      </w:r>
    </w:p>
    <w:p w14:paraId="0E76D06E" w14:textId="77777777" w:rsidR="00851408" w:rsidRPr="00831DF1" w:rsidRDefault="00851408" w:rsidP="00831DF1">
      <w:pPr>
        <w:pStyle w:val="ComputerScreen"/>
        <w:rPr>
          <w:b/>
        </w:rPr>
      </w:pPr>
      <w:r w:rsidRPr="00831DF1">
        <w:rPr>
          <w:b/>
        </w:rPr>
        <w:t xml:space="preserve"> </w:t>
      </w:r>
    </w:p>
    <w:p w14:paraId="7F26D11E" w14:textId="77777777" w:rsidR="00851408" w:rsidRPr="00831DF1" w:rsidRDefault="00851408" w:rsidP="00831DF1">
      <w:pPr>
        <w:pStyle w:val="ComputerScreen"/>
        <w:rPr>
          <w:b/>
        </w:rPr>
      </w:pPr>
      <w:r w:rsidRPr="00831DF1">
        <w:rPr>
          <w:b/>
        </w:rPr>
        <w:t xml:space="preserve"> </w:t>
      </w:r>
    </w:p>
    <w:p w14:paraId="0F315ED7" w14:textId="77777777" w:rsidR="00851408" w:rsidRPr="00831DF1" w:rsidRDefault="00851408" w:rsidP="00831DF1">
      <w:pPr>
        <w:pStyle w:val="ComputerScreen"/>
        <w:rPr>
          <w:b/>
        </w:rPr>
      </w:pPr>
      <w:r w:rsidRPr="00831DF1">
        <w:rPr>
          <w:b/>
        </w:rPr>
        <w:t>ENTRY ACTION:</w:t>
      </w:r>
    </w:p>
    <w:p w14:paraId="74102A28" w14:textId="77777777" w:rsidR="00851408" w:rsidRPr="00831DF1" w:rsidRDefault="00851408" w:rsidP="00831DF1">
      <w:pPr>
        <w:pStyle w:val="ComputerScreen"/>
        <w:rPr>
          <w:b/>
        </w:rPr>
      </w:pPr>
      <w:r w:rsidRPr="00831DF1">
        <w:rPr>
          <w:b/>
        </w:rPr>
        <w:t xml:space="preserve"> </w:t>
      </w:r>
    </w:p>
    <w:p w14:paraId="2B2E2862" w14:textId="77777777" w:rsidR="00851408" w:rsidRPr="00831DF1" w:rsidRDefault="00851408" w:rsidP="00831DF1">
      <w:pPr>
        <w:pStyle w:val="ComputerScreen"/>
        <w:rPr>
          <w:b/>
        </w:rPr>
      </w:pPr>
      <w:r w:rsidRPr="00831DF1">
        <w:rPr>
          <w:b/>
        </w:rPr>
        <w:t xml:space="preserve"> EXIT ACTION:</w:t>
      </w:r>
    </w:p>
    <w:p w14:paraId="24D00827" w14:textId="77777777" w:rsidR="00851408" w:rsidRPr="00831DF1" w:rsidRDefault="00851408" w:rsidP="00831DF1">
      <w:pPr>
        <w:pStyle w:val="ComputerScreen"/>
        <w:rPr>
          <w:b/>
        </w:rPr>
      </w:pPr>
      <w:r w:rsidRPr="00831DF1">
        <w:rPr>
          <w:b/>
        </w:rPr>
        <w:t xml:space="preserve"> </w:t>
      </w:r>
    </w:p>
    <w:p w14:paraId="5BD57DC2" w14:textId="77777777" w:rsidR="00851408" w:rsidRPr="00831DF1" w:rsidRDefault="00851408" w:rsidP="00831DF1">
      <w:pPr>
        <w:pStyle w:val="ComputerScreen"/>
        <w:rPr>
          <w:b/>
        </w:rPr>
      </w:pPr>
      <w:r w:rsidRPr="00831DF1">
        <w:rPr>
          <w:b/>
        </w:rPr>
        <w:t xml:space="preserve"> </w:t>
      </w:r>
    </w:p>
    <w:p w14:paraId="28466128" w14:textId="77777777" w:rsidR="00851408" w:rsidRPr="00831DF1" w:rsidRDefault="00851408" w:rsidP="00831DF1">
      <w:pPr>
        <w:pStyle w:val="ComputerScreen"/>
        <w:rPr>
          <w:b/>
        </w:rPr>
      </w:pPr>
      <w:r w:rsidRPr="00831DF1">
        <w:rPr>
          <w:b/>
        </w:rPr>
        <w:t xml:space="preserve">        TYPE: subscriber</w:t>
      </w:r>
    </w:p>
    <w:p w14:paraId="2F0A01AA" w14:textId="77777777" w:rsidR="00851408" w:rsidRPr="00831DF1" w:rsidRDefault="00851408" w:rsidP="00831DF1">
      <w:pPr>
        <w:pStyle w:val="ComputerScreen"/>
      </w:pPr>
      <w:r w:rsidRPr="00831DF1">
        <w:t xml:space="preserve"> </w:t>
      </w:r>
    </w:p>
    <w:p w14:paraId="2DEEB133" w14:textId="77777777" w:rsidR="00851408" w:rsidRPr="00831DF1" w:rsidRDefault="00851408" w:rsidP="00831DF1">
      <w:pPr>
        <w:pStyle w:val="ComputerScreen"/>
      </w:pPr>
      <w:r w:rsidRPr="00831DF1">
        <w:t xml:space="preserve"> </w:t>
      </w:r>
    </w:p>
    <w:p w14:paraId="3910AE38" w14:textId="77777777" w:rsidR="00851408" w:rsidRPr="00831DF1" w:rsidRDefault="00851408" w:rsidP="00831DF1">
      <w:pPr>
        <w:pStyle w:val="ComputerScreen"/>
      </w:pPr>
      <w:r w:rsidRPr="00831DF1">
        <w:t xml:space="preserve"> </w:t>
      </w:r>
    </w:p>
    <w:p w14:paraId="4FF87921" w14:textId="77777777" w:rsidR="00851408" w:rsidRPr="00831DF1" w:rsidRDefault="00851408" w:rsidP="00831DF1">
      <w:pPr>
        <w:pStyle w:val="ComputerScreen"/>
      </w:pPr>
    </w:p>
    <w:p w14:paraId="0A4BB837" w14:textId="77777777" w:rsidR="00851408" w:rsidRPr="00831DF1" w:rsidRDefault="00851408" w:rsidP="00831DF1">
      <w:pPr>
        <w:pStyle w:val="ComputerScreen"/>
        <w:rPr>
          <w:b/>
        </w:rPr>
      </w:pPr>
      <w:r w:rsidRPr="00831DF1">
        <w:rPr>
          <w:b/>
        </w:rPr>
        <w:t xml:space="preserve">                            HL7 SUBSCRIBER         </w:t>
      </w:r>
      <w:r w:rsidRPr="00831DF1">
        <w:rPr>
          <w:b/>
        </w:rPr>
        <w:tab/>
      </w:r>
      <w:r w:rsidRPr="00831DF1">
        <w:rPr>
          <w:b/>
        </w:rPr>
        <w:tab/>
      </w:r>
      <w:r w:rsidRPr="00831DF1">
        <w:rPr>
          <w:b/>
        </w:rPr>
        <w:tab/>
      </w:r>
      <w:r w:rsidRPr="00831DF1">
        <w:rPr>
          <w:b/>
        </w:rPr>
        <w:tab/>
        <w:t>PAGE 2 OF 2</w:t>
      </w:r>
    </w:p>
    <w:p w14:paraId="15E6C590" w14:textId="77777777" w:rsidR="00851408" w:rsidRPr="00831DF1" w:rsidRDefault="00851408" w:rsidP="00831DF1">
      <w:pPr>
        <w:pStyle w:val="ComputerScreen"/>
        <w:rPr>
          <w:b/>
        </w:rPr>
      </w:pPr>
      <w:r w:rsidRPr="00831DF1">
        <w:rPr>
          <w:b/>
        </w:rPr>
        <w:t xml:space="preserve">                           TIUHL7 ROES-PN MODEL CHANGE MDM SUB</w:t>
      </w:r>
    </w:p>
    <w:p w14:paraId="5135E5E6" w14:textId="77777777" w:rsidR="00851408" w:rsidRPr="00831DF1" w:rsidRDefault="00851408" w:rsidP="00831DF1">
      <w:pPr>
        <w:pStyle w:val="ComputerScreen"/>
        <w:rPr>
          <w:b/>
        </w:rPr>
      </w:pPr>
      <w:r w:rsidRPr="00831DF1">
        <w:rPr>
          <w:b/>
        </w:rPr>
        <w:t>----------------------------------------------------------------------------------</w:t>
      </w:r>
    </w:p>
    <w:p w14:paraId="1BC1986D" w14:textId="77777777" w:rsidR="00851408" w:rsidRPr="00831DF1" w:rsidRDefault="00851408" w:rsidP="00831DF1">
      <w:pPr>
        <w:pStyle w:val="ComputerScreen"/>
        <w:rPr>
          <w:b/>
        </w:rPr>
      </w:pPr>
      <w:r w:rsidRPr="00831DF1">
        <w:rPr>
          <w:b/>
        </w:rPr>
        <w:t xml:space="preserve"> </w:t>
      </w:r>
    </w:p>
    <w:p w14:paraId="6D014857" w14:textId="77777777" w:rsidR="00851408" w:rsidRPr="00831DF1" w:rsidRDefault="00851408" w:rsidP="00831DF1">
      <w:pPr>
        <w:pStyle w:val="ComputerScreen"/>
        <w:rPr>
          <w:b/>
        </w:rPr>
      </w:pPr>
      <w:r w:rsidRPr="00831DF1">
        <w:rPr>
          <w:b/>
        </w:rPr>
        <w:t xml:space="preserve">      RECEIVING APPLICATION:</w:t>
      </w:r>
      <w:r w:rsidRPr="00831DF1">
        <w:t xml:space="preserve"> TIUHL7</w:t>
      </w:r>
    </w:p>
    <w:p w14:paraId="65411B07" w14:textId="77777777" w:rsidR="00851408" w:rsidRPr="00831DF1" w:rsidRDefault="00851408" w:rsidP="00831DF1">
      <w:pPr>
        <w:pStyle w:val="ComputerScreen"/>
        <w:rPr>
          <w:b/>
        </w:rPr>
      </w:pPr>
      <w:r w:rsidRPr="00831DF1">
        <w:rPr>
          <w:b/>
        </w:rPr>
        <w:t xml:space="preserve"> </w:t>
      </w:r>
    </w:p>
    <w:p w14:paraId="0DB6CB44" w14:textId="77777777" w:rsidR="00851408" w:rsidRPr="00831DF1" w:rsidRDefault="00851408" w:rsidP="00831DF1">
      <w:pPr>
        <w:pStyle w:val="ComputerScreen"/>
        <w:rPr>
          <w:b/>
        </w:rPr>
      </w:pPr>
      <w:r w:rsidRPr="00831DF1">
        <w:rPr>
          <w:b/>
        </w:rPr>
        <w:t xml:space="preserve">      RESPONSE MESSAGE TYPE: ACK                            EVENT TYPE: T02</w:t>
      </w:r>
    </w:p>
    <w:p w14:paraId="38A09C83" w14:textId="77777777" w:rsidR="00851408" w:rsidRPr="00831DF1" w:rsidRDefault="00851408" w:rsidP="00831DF1">
      <w:pPr>
        <w:pStyle w:val="ComputerScreen"/>
        <w:rPr>
          <w:b/>
        </w:rPr>
      </w:pPr>
      <w:r w:rsidRPr="00831DF1">
        <w:rPr>
          <w:b/>
        </w:rPr>
        <w:t xml:space="preserve"> </w:t>
      </w:r>
    </w:p>
    <w:p w14:paraId="04A118E6" w14:textId="77777777" w:rsidR="00851408" w:rsidRPr="00831DF1" w:rsidRDefault="00851408" w:rsidP="00831DF1">
      <w:pPr>
        <w:pStyle w:val="ComputerScreen"/>
        <w:rPr>
          <w:b/>
        </w:rPr>
      </w:pPr>
      <w:r w:rsidRPr="00831DF1">
        <w:rPr>
          <w:b/>
        </w:rPr>
        <w:t xml:space="preserve"> SENDING FACILITY REQUIRED?: YES          RECEIVING FACILITY REQUIRED?: YES</w:t>
      </w:r>
    </w:p>
    <w:p w14:paraId="3344D1B9" w14:textId="77777777" w:rsidR="00851408" w:rsidRPr="00831DF1" w:rsidRDefault="00851408" w:rsidP="00831DF1">
      <w:pPr>
        <w:pStyle w:val="ComputerScreen"/>
        <w:rPr>
          <w:b/>
        </w:rPr>
      </w:pPr>
      <w:r w:rsidRPr="00831DF1">
        <w:rPr>
          <w:b/>
        </w:rPr>
        <w:t xml:space="preserve"> </w:t>
      </w:r>
    </w:p>
    <w:p w14:paraId="722E7973" w14:textId="77777777" w:rsidR="00851408" w:rsidRPr="00831DF1" w:rsidRDefault="00851408" w:rsidP="00831DF1">
      <w:pPr>
        <w:pStyle w:val="ComputerScreen"/>
        <w:rPr>
          <w:b/>
        </w:rPr>
      </w:pPr>
      <w:r w:rsidRPr="00831DF1">
        <w:rPr>
          <w:b/>
        </w:rPr>
        <w:t xml:space="preserve">         SECURITY REQUIRED?: NO</w:t>
      </w:r>
    </w:p>
    <w:p w14:paraId="7BF62969" w14:textId="77777777" w:rsidR="00851408" w:rsidRPr="00831DF1" w:rsidRDefault="00851408" w:rsidP="00831DF1">
      <w:pPr>
        <w:pStyle w:val="ComputerScreen"/>
        <w:rPr>
          <w:b/>
        </w:rPr>
      </w:pPr>
      <w:r w:rsidRPr="00831DF1">
        <w:rPr>
          <w:b/>
        </w:rPr>
        <w:t xml:space="preserve"> </w:t>
      </w:r>
    </w:p>
    <w:p w14:paraId="2D9F8C12" w14:textId="77777777" w:rsidR="00851408" w:rsidRPr="00831DF1" w:rsidRDefault="00851408" w:rsidP="00831DF1">
      <w:pPr>
        <w:pStyle w:val="ComputerScreen"/>
        <w:rPr>
          <w:b/>
        </w:rPr>
      </w:pPr>
      <w:r w:rsidRPr="00831DF1">
        <w:rPr>
          <w:b/>
        </w:rPr>
        <w:t xml:space="preserve">               LOGICAL LINK:</w:t>
      </w:r>
      <w:r w:rsidRPr="00831DF1">
        <w:t xml:space="preserve"> VADDC</w:t>
      </w:r>
    </w:p>
    <w:p w14:paraId="5CCD49CE" w14:textId="77777777" w:rsidR="00851408" w:rsidRPr="00831DF1" w:rsidRDefault="00851408" w:rsidP="00831DF1">
      <w:pPr>
        <w:pStyle w:val="ComputerScreen"/>
        <w:rPr>
          <w:b/>
        </w:rPr>
      </w:pPr>
      <w:r w:rsidRPr="00831DF1">
        <w:rPr>
          <w:b/>
        </w:rPr>
        <w:t xml:space="preserve"> </w:t>
      </w:r>
    </w:p>
    <w:p w14:paraId="4A9557AD" w14:textId="77777777" w:rsidR="00851408" w:rsidRPr="00831DF1" w:rsidRDefault="00851408" w:rsidP="00831DF1">
      <w:pPr>
        <w:pStyle w:val="ComputerScreen"/>
        <w:rPr>
          <w:b/>
        </w:rPr>
      </w:pPr>
      <w:r w:rsidRPr="00831DF1">
        <w:rPr>
          <w:b/>
        </w:rPr>
        <w:t xml:space="preserve"> PROCESSING RTN:</w:t>
      </w:r>
      <w:r w:rsidRPr="00831DF1">
        <w:rPr>
          <w:b/>
        </w:rPr>
        <w:tab/>
        <w:t xml:space="preserve"> D PROCMSG^TIUHL7P1</w:t>
      </w:r>
    </w:p>
    <w:p w14:paraId="5E515AA4" w14:textId="77777777" w:rsidR="00851408" w:rsidRPr="00831DF1" w:rsidRDefault="00851408" w:rsidP="00831DF1">
      <w:pPr>
        <w:pStyle w:val="ComputerScreen"/>
        <w:rPr>
          <w:b/>
        </w:rPr>
      </w:pPr>
      <w:r w:rsidRPr="00831DF1">
        <w:rPr>
          <w:b/>
        </w:rPr>
        <w:t xml:space="preserve"> </w:t>
      </w:r>
    </w:p>
    <w:p w14:paraId="720F3AC3" w14:textId="77777777" w:rsidR="00851408" w:rsidRPr="00831DF1" w:rsidRDefault="00851408" w:rsidP="00831DF1">
      <w:pPr>
        <w:pStyle w:val="ComputerScreen"/>
        <w:rPr>
          <w:b/>
        </w:rPr>
      </w:pPr>
      <w:r w:rsidRPr="00831DF1">
        <w:rPr>
          <w:b/>
        </w:rPr>
        <w:t xml:space="preserve">  ROUTING LOGIC:</w:t>
      </w:r>
    </w:p>
    <w:p w14:paraId="4D4E4E57" w14:textId="77777777" w:rsidR="00851408" w:rsidRPr="00831DF1" w:rsidRDefault="00851408" w:rsidP="00831DF1">
      <w:pPr>
        <w:pStyle w:val="ComputerScreen"/>
        <w:rPr>
          <w:b/>
        </w:rPr>
      </w:pPr>
    </w:p>
    <w:p w14:paraId="5020310D" w14:textId="77777777" w:rsidR="00851408" w:rsidRPr="00831DF1" w:rsidRDefault="00851408" w:rsidP="00831DF1">
      <w:pPr>
        <w:pStyle w:val="ComputerScreen"/>
      </w:pPr>
    </w:p>
    <w:p w14:paraId="7E06AA91" w14:textId="77777777" w:rsidR="00851408" w:rsidRPr="00831DF1" w:rsidRDefault="00851408" w:rsidP="00831DF1">
      <w:pPr>
        <w:pStyle w:val="ComputerScreen"/>
      </w:pPr>
    </w:p>
    <w:p w14:paraId="60CA7DA0" w14:textId="77777777" w:rsidR="00851408" w:rsidRPr="00831DF1" w:rsidRDefault="00851408" w:rsidP="00831DF1">
      <w:pPr>
        <w:pStyle w:val="ComputerScreen"/>
      </w:pPr>
    </w:p>
    <w:p w14:paraId="53425431" w14:textId="77777777" w:rsidR="00851408" w:rsidRPr="00831DF1" w:rsidRDefault="00851408" w:rsidP="00831DF1">
      <w:pPr>
        <w:pStyle w:val="ComputerScreen"/>
      </w:pPr>
    </w:p>
    <w:p w14:paraId="32A4B950" w14:textId="77777777" w:rsidR="00851408" w:rsidRPr="00831DF1" w:rsidRDefault="00851408" w:rsidP="00831DF1">
      <w:r w:rsidRPr="00831DF1">
        <w:t>ROES Service Request Event Protocol:</w:t>
      </w:r>
    </w:p>
    <w:p w14:paraId="7465FFE9" w14:textId="77777777" w:rsidR="00851408" w:rsidRPr="00831DF1" w:rsidRDefault="00851408" w:rsidP="00831DF1">
      <w:pPr>
        <w:pStyle w:val="ComputerScreen"/>
        <w:rPr>
          <w:b/>
        </w:rPr>
      </w:pPr>
    </w:p>
    <w:p w14:paraId="08178349" w14:textId="77777777"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 xml:space="preserve"> PAGE 1 OF 2</w:t>
      </w:r>
    </w:p>
    <w:p w14:paraId="091441E4" w14:textId="77777777" w:rsidR="00851408" w:rsidRPr="00831DF1" w:rsidRDefault="00851408" w:rsidP="00831DF1">
      <w:pPr>
        <w:pStyle w:val="ComputerScreen"/>
        <w:rPr>
          <w:b/>
        </w:rPr>
      </w:pPr>
      <w:r w:rsidRPr="00831DF1">
        <w:rPr>
          <w:b/>
        </w:rPr>
        <w:t>----------------------------------------------------------------------------------</w:t>
      </w:r>
    </w:p>
    <w:p w14:paraId="69308E69" w14:textId="77777777" w:rsidR="00851408" w:rsidRPr="00831DF1" w:rsidRDefault="00851408" w:rsidP="00831DF1">
      <w:pPr>
        <w:pStyle w:val="ComputerScreen"/>
        <w:rPr>
          <w:b/>
        </w:rPr>
      </w:pPr>
      <w:r w:rsidRPr="00831DF1">
        <w:rPr>
          <w:b/>
        </w:rPr>
        <w:t xml:space="preserve"> </w:t>
      </w:r>
    </w:p>
    <w:p w14:paraId="06D43009" w14:textId="77777777" w:rsidR="00851408" w:rsidRPr="00831DF1" w:rsidRDefault="00851408" w:rsidP="00831DF1">
      <w:pPr>
        <w:pStyle w:val="ComputerScreen"/>
        <w:rPr>
          <w:b/>
        </w:rPr>
      </w:pPr>
      <w:r w:rsidRPr="00831DF1">
        <w:rPr>
          <w:b/>
        </w:rPr>
        <w:t xml:space="preserve">            NAME:</w:t>
      </w:r>
      <w:r w:rsidRPr="00831DF1">
        <w:t xml:space="preserve"> TIUHL7 ROES-PN SERVICE REQUEST MDM EVENT</w:t>
      </w:r>
    </w:p>
    <w:p w14:paraId="15436D3D" w14:textId="77777777" w:rsidR="00851408" w:rsidRPr="00831DF1" w:rsidRDefault="00851408" w:rsidP="00831DF1">
      <w:pPr>
        <w:pStyle w:val="ComputerScreen"/>
        <w:rPr>
          <w:b/>
        </w:rPr>
      </w:pPr>
      <w:r w:rsidRPr="00831DF1">
        <w:rPr>
          <w:b/>
        </w:rPr>
        <w:t xml:space="preserve"> </w:t>
      </w:r>
    </w:p>
    <w:p w14:paraId="56C277D4" w14:textId="77777777" w:rsidR="00851408" w:rsidRPr="00831DF1" w:rsidRDefault="00851408" w:rsidP="00831DF1">
      <w:pPr>
        <w:pStyle w:val="ComputerScreen"/>
        <w:rPr>
          <w:b/>
        </w:rPr>
      </w:pPr>
      <w:r w:rsidRPr="00831DF1">
        <w:rPr>
          <w:b/>
        </w:rPr>
        <w:t>DESCRIPTION (wp):   [Empty.]</w:t>
      </w:r>
    </w:p>
    <w:p w14:paraId="7D7BE278" w14:textId="77777777" w:rsidR="00851408" w:rsidRPr="00831DF1" w:rsidRDefault="00851408" w:rsidP="00831DF1">
      <w:pPr>
        <w:pStyle w:val="ComputerScreen"/>
        <w:rPr>
          <w:b/>
        </w:rPr>
      </w:pPr>
      <w:r w:rsidRPr="00831DF1">
        <w:rPr>
          <w:b/>
        </w:rPr>
        <w:t xml:space="preserve"> </w:t>
      </w:r>
    </w:p>
    <w:p w14:paraId="14AC095C" w14:textId="77777777" w:rsidR="00851408" w:rsidRPr="00831DF1" w:rsidRDefault="00851408" w:rsidP="00831DF1">
      <w:pPr>
        <w:pStyle w:val="ComputerScreen"/>
        <w:rPr>
          <w:b/>
        </w:rPr>
      </w:pPr>
      <w:r w:rsidRPr="00831DF1">
        <w:rPr>
          <w:b/>
        </w:rPr>
        <w:t xml:space="preserve"> </w:t>
      </w:r>
    </w:p>
    <w:p w14:paraId="26EFDA53" w14:textId="77777777" w:rsidR="00851408" w:rsidRPr="00831DF1" w:rsidRDefault="00851408" w:rsidP="00831DF1">
      <w:pPr>
        <w:pStyle w:val="ComputerScreen"/>
        <w:rPr>
          <w:b/>
        </w:rPr>
      </w:pPr>
      <w:r w:rsidRPr="00831DF1">
        <w:rPr>
          <w:b/>
        </w:rPr>
        <w:t>ENTRY ACTION:</w:t>
      </w:r>
    </w:p>
    <w:p w14:paraId="5A977C11" w14:textId="77777777" w:rsidR="00851408" w:rsidRPr="00831DF1" w:rsidRDefault="00851408" w:rsidP="00831DF1">
      <w:pPr>
        <w:pStyle w:val="ComputerScreen"/>
        <w:rPr>
          <w:b/>
        </w:rPr>
      </w:pPr>
      <w:r w:rsidRPr="00831DF1">
        <w:rPr>
          <w:b/>
        </w:rPr>
        <w:t xml:space="preserve"> </w:t>
      </w:r>
    </w:p>
    <w:p w14:paraId="007F70D2" w14:textId="77777777" w:rsidR="00851408" w:rsidRPr="00831DF1" w:rsidRDefault="00851408" w:rsidP="00831DF1">
      <w:pPr>
        <w:pStyle w:val="ComputerScreen"/>
        <w:rPr>
          <w:b/>
        </w:rPr>
      </w:pPr>
      <w:r w:rsidRPr="00831DF1">
        <w:rPr>
          <w:b/>
        </w:rPr>
        <w:t xml:space="preserve"> EXIT ACTION:</w:t>
      </w:r>
    </w:p>
    <w:p w14:paraId="3417D732" w14:textId="77777777" w:rsidR="00851408" w:rsidRPr="00831DF1" w:rsidRDefault="00851408" w:rsidP="00831DF1">
      <w:pPr>
        <w:pStyle w:val="ComputerScreen"/>
        <w:rPr>
          <w:b/>
        </w:rPr>
      </w:pPr>
      <w:r w:rsidRPr="00831DF1">
        <w:rPr>
          <w:b/>
        </w:rPr>
        <w:t xml:space="preserve"> </w:t>
      </w:r>
    </w:p>
    <w:p w14:paraId="11A767C5" w14:textId="77777777" w:rsidR="00851408" w:rsidRPr="00831DF1" w:rsidRDefault="00851408" w:rsidP="00831DF1">
      <w:pPr>
        <w:pStyle w:val="ComputerScreen"/>
        <w:rPr>
          <w:b/>
        </w:rPr>
      </w:pPr>
      <w:r w:rsidRPr="00831DF1">
        <w:rPr>
          <w:b/>
        </w:rPr>
        <w:t xml:space="preserve"> </w:t>
      </w:r>
    </w:p>
    <w:p w14:paraId="5E449DEF" w14:textId="77777777" w:rsidR="00851408" w:rsidRPr="00831DF1" w:rsidRDefault="00851408" w:rsidP="00831DF1">
      <w:pPr>
        <w:pStyle w:val="ComputerScreen"/>
        <w:rPr>
          <w:b/>
        </w:rPr>
      </w:pPr>
      <w:r w:rsidRPr="00831DF1">
        <w:rPr>
          <w:b/>
        </w:rPr>
        <w:t xml:space="preserve">        TYPE: event driver</w:t>
      </w:r>
    </w:p>
    <w:p w14:paraId="096BC636" w14:textId="77777777" w:rsidR="00851408" w:rsidRPr="00831DF1" w:rsidRDefault="00851408" w:rsidP="00831DF1">
      <w:pPr>
        <w:pStyle w:val="ComputerScreen"/>
        <w:rPr>
          <w:b/>
        </w:rPr>
      </w:pPr>
      <w:r w:rsidRPr="00831DF1">
        <w:t xml:space="preserve"> </w:t>
      </w:r>
    </w:p>
    <w:p w14:paraId="069FC276" w14:textId="77777777" w:rsidR="00851408" w:rsidRPr="00831DF1" w:rsidRDefault="00851408" w:rsidP="00831DF1">
      <w:pPr>
        <w:pStyle w:val="ComputerScreen"/>
        <w:rPr>
          <w:b/>
        </w:rPr>
      </w:pPr>
      <w:r w:rsidRPr="00831DF1">
        <w:rPr>
          <w:b/>
        </w:rPr>
        <w:t xml:space="preserve"> </w:t>
      </w:r>
    </w:p>
    <w:p w14:paraId="39F3EF3A" w14:textId="77777777" w:rsidR="00851408" w:rsidRPr="00831DF1" w:rsidRDefault="00851408" w:rsidP="00831DF1">
      <w:pPr>
        <w:pStyle w:val="ComputerScreen"/>
        <w:rPr>
          <w:b/>
        </w:rPr>
      </w:pPr>
      <w:r w:rsidRPr="00831DF1">
        <w:rPr>
          <w:b/>
        </w:rPr>
        <w:t xml:space="preserve"> </w:t>
      </w:r>
    </w:p>
    <w:p w14:paraId="5E2D4D0D" w14:textId="77777777" w:rsidR="00851408" w:rsidRPr="00831DF1" w:rsidRDefault="00851408" w:rsidP="00831DF1">
      <w:pPr>
        <w:pStyle w:val="ComputerScreen"/>
        <w:rPr>
          <w:b/>
        </w:rPr>
      </w:pPr>
    </w:p>
    <w:p w14:paraId="0AF1C26B" w14:textId="77777777" w:rsidR="00851408" w:rsidRPr="00831DF1" w:rsidRDefault="00851408" w:rsidP="00831DF1">
      <w:pPr>
        <w:pStyle w:val="ComputerScreen"/>
        <w:rPr>
          <w:b/>
        </w:rPr>
      </w:pPr>
      <w:r w:rsidRPr="00831DF1">
        <w:rPr>
          <w:b/>
        </w:rPr>
        <w:t xml:space="preserve">                          HL7 EVENT DRIVER         </w:t>
      </w:r>
      <w:r w:rsidRPr="00831DF1">
        <w:rPr>
          <w:b/>
        </w:rPr>
        <w:tab/>
      </w:r>
      <w:r w:rsidRPr="00831DF1">
        <w:rPr>
          <w:b/>
        </w:rPr>
        <w:tab/>
      </w:r>
      <w:r w:rsidRPr="00831DF1">
        <w:rPr>
          <w:b/>
        </w:rPr>
        <w:tab/>
      </w:r>
      <w:r w:rsidRPr="00831DF1">
        <w:rPr>
          <w:b/>
        </w:rPr>
        <w:tab/>
        <w:t xml:space="preserve"> PAGE 2 OF 2</w:t>
      </w:r>
    </w:p>
    <w:p w14:paraId="77BC3C6A" w14:textId="77777777" w:rsidR="00851408" w:rsidRPr="00831DF1" w:rsidRDefault="00851408" w:rsidP="00831DF1">
      <w:pPr>
        <w:pStyle w:val="ComputerScreen"/>
        <w:rPr>
          <w:b/>
        </w:rPr>
      </w:pPr>
      <w:r w:rsidRPr="00831DF1">
        <w:rPr>
          <w:b/>
        </w:rPr>
        <w:t xml:space="preserve">                         TIUHL7 ROES-PN SERVICE REQUEST MDM EVENT</w:t>
      </w:r>
    </w:p>
    <w:p w14:paraId="0B669B88" w14:textId="77777777" w:rsidR="00851408" w:rsidRPr="00831DF1" w:rsidRDefault="00851408" w:rsidP="00831DF1">
      <w:pPr>
        <w:pStyle w:val="ComputerScreen"/>
        <w:rPr>
          <w:b/>
        </w:rPr>
      </w:pPr>
      <w:r w:rsidRPr="00831DF1">
        <w:rPr>
          <w:b/>
        </w:rPr>
        <w:t>----------------------------------------------------------------------------------</w:t>
      </w:r>
    </w:p>
    <w:p w14:paraId="7A696EF8" w14:textId="77777777" w:rsidR="00851408" w:rsidRPr="00831DF1" w:rsidRDefault="00851408" w:rsidP="00831DF1">
      <w:pPr>
        <w:pStyle w:val="ComputerScreen"/>
        <w:rPr>
          <w:b/>
        </w:rPr>
      </w:pPr>
      <w:r w:rsidRPr="00831DF1">
        <w:rPr>
          <w:b/>
        </w:rPr>
        <w:t xml:space="preserve">      SENDING APPLICATION:</w:t>
      </w:r>
      <w:r w:rsidRPr="00831DF1">
        <w:t xml:space="preserve"> ROES-PN</w:t>
      </w:r>
    </w:p>
    <w:p w14:paraId="39D313A2" w14:textId="77777777" w:rsidR="00851408" w:rsidRPr="00831DF1" w:rsidRDefault="00851408" w:rsidP="00831DF1">
      <w:pPr>
        <w:pStyle w:val="ComputerScreen"/>
        <w:rPr>
          <w:b/>
        </w:rPr>
      </w:pPr>
      <w:r w:rsidRPr="00831DF1">
        <w:rPr>
          <w:b/>
        </w:rPr>
        <w:t xml:space="preserve"> TRANSACTION MESSAGE TYPE: MDM                        EVENT TYPE: T02</w:t>
      </w:r>
    </w:p>
    <w:p w14:paraId="71A50B49" w14:textId="77777777" w:rsidR="00851408" w:rsidRPr="00831DF1" w:rsidRDefault="00851408" w:rsidP="00831DF1">
      <w:pPr>
        <w:pStyle w:val="ComputerScreen"/>
        <w:rPr>
          <w:b/>
        </w:rPr>
      </w:pPr>
      <w:r w:rsidRPr="00831DF1">
        <w:rPr>
          <w:b/>
        </w:rPr>
        <w:t xml:space="preserve">        MESSAGE STRUCTURE: </w:t>
      </w:r>
    </w:p>
    <w:p w14:paraId="63AEDCC3" w14:textId="77777777" w:rsidR="00851408" w:rsidRPr="00831DF1" w:rsidRDefault="00851408" w:rsidP="00831DF1">
      <w:pPr>
        <w:pStyle w:val="ComputerScreen"/>
        <w:rPr>
          <w:b/>
        </w:rPr>
      </w:pPr>
      <w:r w:rsidRPr="00831DF1">
        <w:rPr>
          <w:b/>
        </w:rPr>
        <w:t xml:space="preserve">            PROCESSING ID:                            VERSION ID: 2.4</w:t>
      </w:r>
    </w:p>
    <w:p w14:paraId="46581EC0" w14:textId="77777777" w:rsidR="00851408" w:rsidRPr="00831DF1" w:rsidRDefault="00851408" w:rsidP="00831DF1">
      <w:pPr>
        <w:pStyle w:val="ComputerScreen"/>
        <w:rPr>
          <w:b/>
        </w:rPr>
      </w:pPr>
      <w:r w:rsidRPr="00831DF1">
        <w:rPr>
          <w:b/>
        </w:rPr>
        <w:t xml:space="preserve">          ACCEPT ACK CODE: AL               APPLICATION ACK TYPE: NE</w:t>
      </w:r>
    </w:p>
    <w:p w14:paraId="3DA07388" w14:textId="77777777" w:rsidR="00851408" w:rsidRPr="00831DF1" w:rsidRDefault="00851408" w:rsidP="00831DF1">
      <w:pPr>
        <w:pStyle w:val="ComputerScreen"/>
        <w:rPr>
          <w:b/>
        </w:rPr>
      </w:pPr>
      <w:r w:rsidRPr="00831DF1">
        <w:rPr>
          <w:b/>
        </w:rPr>
        <w:t xml:space="preserve"> </w:t>
      </w:r>
    </w:p>
    <w:p w14:paraId="4F7D02B2" w14:textId="77777777" w:rsidR="00851408" w:rsidRPr="00831DF1" w:rsidRDefault="00851408" w:rsidP="00831DF1">
      <w:pPr>
        <w:pStyle w:val="ComputerScreen"/>
        <w:rPr>
          <w:b/>
        </w:rPr>
      </w:pPr>
      <w:r w:rsidRPr="00831DF1">
        <w:rPr>
          <w:b/>
        </w:rPr>
        <w:t xml:space="preserve"> RESPONSE PROCESSING RTN:</w:t>
      </w:r>
    </w:p>
    <w:p w14:paraId="09DD3BC9" w14:textId="77777777" w:rsidR="00851408" w:rsidRPr="00831DF1" w:rsidRDefault="00851408" w:rsidP="00831DF1">
      <w:pPr>
        <w:pStyle w:val="ComputerScreen"/>
        <w:rPr>
          <w:b/>
        </w:rPr>
      </w:pPr>
      <w:r w:rsidRPr="00831DF1">
        <w:rPr>
          <w:b/>
        </w:rPr>
        <w:t xml:space="preserve">                           SUBSCRIBERS</w:t>
      </w:r>
    </w:p>
    <w:p w14:paraId="074B4EB0" w14:textId="77777777" w:rsidR="00851408" w:rsidRPr="00831DF1" w:rsidRDefault="00851408" w:rsidP="00831DF1">
      <w:pPr>
        <w:pStyle w:val="ComputerScreen"/>
      </w:pPr>
      <w:r w:rsidRPr="00831DF1">
        <w:t xml:space="preserve">  TIUHL7 ROES-PN SERVICE REQUEST MDM SUB</w:t>
      </w:r>
    </w:p>
    <w:p w14:paraId="6F16600B" w14:textId="77777777" w:rsidR="00851408" w:rsidRPr="00831DF1" w:rsidRDefault="00851408" w:rsidP="00831DF1">
      <w:pPr>
        <w:pStyle w:val="ComputerScreen"/>
      </w:pPr>
      <w:r w:rsidRPr="00831DF1">
        <w:t xml:space="preserve"> </w:t>
      </w:r>
    </w:p>
    <w:p w14:paraId="486F8958" w14:textId="77777777" w:rsidR="00851408" w:rsidRPr="00831DF1" w:rsidRDefault="00851408" w:rsidP="00831DF1">
      <w:pPr>
        <w:pStyle w:val="ComputerScreen"/>
      </w:pPr>
      <w:r w:rsidRPr="00831DF1">
        <w:t xml:space="preserve"> </w:t>
      </w:r>
    </w:p>
    <w:p w14:paraId="79F4DED7" w14:textId="77777777" w:rsidR="00851408" w:rsidRPr="00831DF1" w:rsidRDefault="00851408" w:rsidP="00831DF1">
      <w:pPr>
        <w:pStyle w:val="ComputerScreen"/>
      </w:pPr>
      <w:r w:rsidRPr="00831DF1">
        <w:t xml:space="preserve"> </w:t>
      </w:r>
    </w:p>
    <w:p w14:paraId="4215D132" w14:textId="77777777" w:rsidR="00851408" w:rsidRPr="00831DF1" w:rsidRDefault="00851408" w:rsidP="00831DF1">
      <w:pPr>
        <w:pStyle w:val="ComputerScreen"/>
      </w:pPr>
      <w:r w:rsidRPr="00831DF1">
        <w:t xml:space="preserve"> </w:t>
      </w:r>
    </w:p>
    <w:p w14:paraId="5A074500" w14:textId="77777777" w:rsidR="00851408" w:rsidRPr="00831DF1" w:rsidRDefault="00851408" w:rsidP="00831DF1">
      <w:pPr>
        <w:pStyle w:val="ComputerScreen"/>
      </w:pPr>
      <w:r w:rsidRPr="00831DF1">
        <w:t xml:space="preserve"> </w:t>
      </w:r>
    </w:p>
    <w:p w14:paraId="63EF0909" w14:textId="77777777" w:rsidR="00851408" w:rsidRPr="00831DF1" w:rsidRDefault="00851408" w:rsidP="00831DF1">
      <w:pPr>
        <w:pStyle w:val="ComputerScreen"/>
      </w:pPr>
    </w:p>
    <w:p w14:paraId="643A77A8" w14:textId="77777777" w:rsidR="00851408" w:rsidRPr="00831DF1" w:rsidRDefault="00851408" w:rsidP="00831DF1">
      <w:pPr>
        <w:pStyle w:val="ComputerScreen"/>
      </w:pPr>
    </w:p>
    <w:p w14:paraId="320D5C9F" w14:textId="77777777" w:rsidR="00851408" w:rsidRPr="00831DF1" w:rsidRDefault="00851408" w:rsidP="00831DF1">
      <w:pPr>
        <w:pStyle w:val="ComputerScreen"/>
      </w:pPr>
    </w:p>
    <w:p w14:paraId="45A70B84" w14:textId="77777777" w:rsidR="00851408" w:rsidRPr="00831DF1" w:rsidRDefault="00851408" w:rsidP="00831DF1">
      <w:pPr>
        <w:pStyle w:val="ComputerScreen"/>
      </w:pPr>
    </w:p>
    <w:p w14:paraId="347192EE" w14:textId="77777777" w:rsidR="00851408" w:rsidRPr="00831DF1" w:rsidRDefault="00851408" w:rsidP="00831DF1">
      <w:pPr>
        <w:pStyle w:val="ComputerScreen"/>
      </w:pPr>
    </w:p>
    <w:p w14:paraId="041E9559" w14:textId="77777777" w:rsidR="00851408" w:rsidRPr="00831DF1" w:rsidRDefault="00851408" w:rsidP="00831DF1">
      <w:pPr>
        <w:pStyle w:val="ComputerScreen"/>
      </w:pPr>
    </w:p>
    <w:p w14:paraId="2454257D" w14:textId="77777777" w:rsidR="00851408" w:rsidRPr="00831DF1" w:rsidRDefault="00851408" w:rsidP="00831DF1">
      <w:r w:rsidRPr="00831DF1">
        <w:t>ROES Service Request Subscriber Protocol:</w:t>
      </w:r>
    </w:p>
    <w:p w14:paraId="4B2F020E" w14:textId="77777777" w:rsidR="00851408" w:rsidRPr="00831DF1" w:rsidRDefault="00851408" w:rsidP="00831DF1">
      <w:pPr>
        <w:pStyle w:val="ComputerScreen"/>
        <w:rPr>
          <w:b/>
        </w:rPr>
      </w:pPr>
    </w:p>
    <w:p w14:paraId="656E9E2A" w14:textId="77777777"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 xml:space="preserve"> PAGE 1 OF 2</w:t>
      </w:r>
    </w:p>
    <w:p w14:paraId="5FB68B3F" w14:textId="77777777" w:rsidR="00851408" w:rsidRPr="00831DF1" w:rsidRDefault="00851408" w:rsidP="00831DF1">
      <w:pPr>
        <w:pStyle w:val="ComputerScreen"/>
        <w:rPr>
          <w:b/>
        </w:rPr>
      </w:pPr>
      <w:r w:rsidRPr="00831DF1">
        <w:rPr>
          <w:b/>
        </w:rPr>
        <w:t>----------------------------------------------------------------------------------</w:t>
      </w:r>
    </w:p>
    <w:p w14:paraId="7908CF7E" w14:textId="77777777" w:rsidR="00851408" w:rsidRPr="00831DF1" w:rsidRDefault="00851408" w:rsidP="00831DF1">
      <w:pPr>
        <w:pStyle w:val="ComputerScreen"/>
        <w:rPr>
          <w:b/>
        </w:rPr>
      </w:pPr>
      <w:r w:rsidRPr="00831DF1">
        <w:rPr>
          <w:b/>
        </w:rPr>
        <w:t xml:space="preserve"> </w:t>
      </w:r>
    </w:p>
    <w:p w14:paraId="620D0C48" w14:textId="77777777" w:rsidR="00851408" w:rsidRPr="00831DF1" w:rsidRDefault="00851408" w:rsidP="00831DF1">
      <w:pPr>
        <w:pStyle w:val="ComputerScreen"/>
        <w:rPr>
          <w:b/>
        </w:rPr>
      </w:pPr>
      <w:r w:rsidRPr="00831DF1">
        <w:rPr>
          <w:b/>
        </w:rPr>
        <w:t xml:space="preserve">            NAME: </w:t>
      </w:r>
      <w:r w:rsidRPr="00831DF1">
        <w:t>TIUHL7 ROES-PN SERVICE REQUEST MDM SUB</w:t>
      </w:r>
    </w:p>
    <w:p w14:paraId="299D1B92" w14:textId="77777777" w:rsidR="00851408" w:rsidRPr="00831DF1" w:rsidRDefault="00851408" w:rsidP="00831DF1">
      <w:pPr>
        <w:pStyle w:val="ComputerScreen"/>
        <w:rPr>
          <w:b/>
        </w:rPr>
      </w:pPr>
      <w:r w:rsidRPr="00831DF1">
        <w:rPr>
          <w:b/>
        </w:rPr>
        <w:t xml:space="preserve"> </w:t>
      </w:r>
    </w:p>
    <w:p w14:paraId="0B377BB8" w14:textId="77777777" w:rsidR="00851408" w:rsidRPr="00831DF1" w:rsidRDefault="00851408" w:rsidP="00831DF1">
      <w:pPr>
        <w:pStyle w:val="ComputerScreen"/>
        <w:rPr>
          <w:b/>
        </w:rPr>
      </w:pPr>
      <w:r w:rsidRPr="00831DF1">
        <w:rPr>
          <w:b/>
        </w:rPr>
        <w:t>DESCRIPTION (wp):   [Empty]</w:t>
      </w:r>
    </w:p>
    <w:p w14:paraId="6A9206DA" w14:textId="77777777" w:rsidR="00851408" w:rsidRPr="00831DF1" w:rsidRDefault="00851408" w:rsidP="00831DF1">
      <w:pPr>
        <w:pStyle w:val="ComputerScreen"/>
        <w:rPr>
          <w:b/>
        </w:rPr>
      </w:pPr>
      <w:r w:rsidRPr="00831DF1">
        <w:rPr>
          <w:b/>
        </w:rPr>
        <w:t xml:space="preserve"> </w:t>
      </w:r>
    </w:p>
    <w:p w14:paraId="7F1DBE32" w14:textId="77777777" w:rsidR="00851408" w:rsidRPr="00831DF1" w:rsidRDefault="00851408" w:rsidP="00831DF1">
      <w:pPr>
        <w:pStyle w:val="ComputerScreen"/>
        <w:rPr>
          <w:b/>
        </w:rPr>
      </w:pPr>
      <w:r w:rsidRPr="00831DF1">
        <w:rPr>
          <w:b/>
        </w:rPr>
        <w:t xml:space="preserve"> </w:t>
      </w:r>
    </w:p>
    <w:p w14:paraId="33167EAC" w14:textId="77777777" w:rsidR="00851408" w:rsidRPr="00831DF1" w:rsidRDefault="00851408" w:rsidP="00831DF1">
      <w:pPr>
        <w:pStyle w:val="ComputerScreen"/>
        <w:rPr>
          <w:b/>
        </w:rPr>
      </w:pPr>
      <w:r w:rsidRPr="00831DF1">
        <w:rPr>
          <w:b/>
        </w:rPr>
        <w:t>ENTRY ACTION:</w:t>
      </w:r>
    </w:p>
    <w:p w14:paraId="010665BA" w14:textId="77777777" w:rsidR="00851408" w:rsidRPr="00831DF1" w:rsidRDefault="00851408" w:rsidP="00831DF1">
      <w:pPr>
        <w:pStyle w:val="ComputerScreen"/>
        <w:rPr>
          <w:b/>
        </w:rPr>
      </w:pPr>
      <w:r w:rsidRPr="00831DF1">
        <w:rPr>
          <w:b/>
        </w:rPr>
        <w:t xml:space="preserve"> </w:t>
      </w:r>
    </w:p>
    <w:p w14:paraId="6D7950DB" w14:textId="77777777" w:rsidR="00851408" w:rsidRPr="00831DF1" w:rsidRDefault="00851408" w:rsidP="00831DF1">
      <w:pPr>
        <w:pStyle w:val="ComputerScreen"/>
        <w:rPr>
          <w:b/>
        </w:rPr>
      </w:pPr>
      <w:r w:rsidRPr="00831DF1">
        <w:rPr>
          <w:b/>
        </w:rPr>
        <w:t xml:space="preserve"> EXIT ACTION:</w:t>
      </w:r>
    </w:p>
    <w:p w14:paraId="621FDBEA" w14:textId="77777777" w:rsidR="00851408" w:rsidRPr="00831DF1" w:rsidRDefault="00851408" w:rsidP="00831DF1">
      <w:pPr>
        <w:pStyle w:val="ComputerScreen"/>
        <w:rPr>
          <w:b/>
        </w:rPr>
      </w:pPr>
      <w:r w:rsidRPr="00831DF1">
        <w:rPr>
          <w:b/>
        </w:rPr>
        <w:t xml:space="preserve"> </w:t>
      </w:r>
    </w:p>
    <w:p w14:paraId="7B449D36" w14:textId="77777777" w:rsidR="00851408" w:rsidRPr="00831DF1" w:rsidRDefault="00851408" w:rsidP="00831DF1">
      <w:pPr>
        <w:pStyle w:val="ComputerScreen"/>
        <w:rPr>
          <w:b/>
        </w:rPr>
      </w:pPr>
      <w:r w:rsidRPr="00831DF1">
        <w:rPr>
          <w:b/>
        </w:rPr>
        <w:t xml:space="preserve"> </w:t>
      </w:r>
    </w:p>
    <w:p w14:paraId="12500E77" w14:textId="77777777" w:rsidR="00851408" w:rsidRPr="00831DF1" w:rsidRDefault="00851408" w:rsidP="00831DF1">
      <w:pPr>
        <w:pStyle w:val="ComputerScreen"/>
        <w:rPr>
          <w:b/>
        </w:rPr>
      </w:pPr>
      <w:r w:rsidRPr="00831DF1">
        <w:rPr>
          <w:b/>
        </w:rPr>
        <w:t xml:space="preserve">        TYPE: subscriber</w:t>
      </w:r>
    </w:p>
    <w:p w14:paraId="2447A9CC" w14:textId="77777777" w:rsidR="00851408" w:rsidRPr="00831DF1" w:rsidRDefault="00851408" w:rsidP="00831DF1">
      <w:pPr>
        <w:pStyle w:val="ComputerScreen"/>
      </w:pPr>
      <w:r w:rsidRPr="00831DF1">
        <w:t xml:space="preserve"> </w:t>
      </w:r>
    </w:p>
    <w:p w14:paraId="6C49C448" w14:textId="77777777" w:rsidR="00851408" w:rsidRPr="00831DF1" w:rsidRDefault="00851408" w:rsidP="00831DF1">
      <w:pPr>
        <w:pStyle w:val="ComputerScreen"/>
        <w:rPr>
          <w:b/>
        </w:rPr>
      </w:pPr>
      <w:r w:rsidRPr="00831DF1">
        <w:t xml:space="preserve"> </w:t>
      </w:r>
    </w:p>
    <w:p w14:paraId="64FC01CE" w14:textId="77777777" w:rsidR="00851408" w:rsidRPr="00831DF1" w:rsidRDefault="00851408" w:rsidP="00831DF1">
      <w:pPr>
        <w:pStyle w:val="ComputerScreen"/>
        <w:rPr>
          <w:b/>
        </w:rPr>
      </w:pPr>
      <w:r w:rsidRPr="00831DF1">
        <w:rPr>
          <w:b/>
        </w:rPr>
        <w:t xml:space="preserve"> </w:t>
      </w:r>
    </w:p>
    <w:p w14:paraId="32DE1B39" w14:textId="77777777" w:rsidR="00851408" w:rsidRPr="00831DF1" w:rsidRDefault="00851408" w:rsidP="00831DF1">
      <w:pPr>
        <w:pStyle w:val="ComputerScreen"/>
        <w:rPr>
          <w:b/>
        </w:rPr>
      </w:pPr>
    </w:p>
    <w:p w14:paraId="0DC715F4" w14:textId="77777777" w:rsidR="00851408" w:rsidRPr="00831DF1" w:rsidRDefault="00851408" w:rsidP="00831DF1">
      <w:pPr>
        <w:pStyle w:val="ComputerScreen"/>
        <w:rPr>
          <w:b/>
        </w:rPr>
      </w:pPr>
      <w:r w:rsidRPr="00831DF1">
        <w:rPr>
          <w:b/>
        </w:rPr>
        <w:t xml:space="preserve">                            HL7 SUBSCRIBER         </w:t>
      </w:r>
      <w:r w:rsidRPr="00831DF1">
        <w:rPr>
          <w:b/>
        </w:rPr>
        <w:tab/>
      </w:r>
      <w:r w:rsidRPr="00831DF1">
        <w:rPr>
          <w:b/>
        </w:rPr>
        <w:tab/>
      </w:r>
      <w:r w:rsidRPr="00831DF1">
        <w:rPr>
          <w:b/>
        </w:rPr>
        <w:tab/>
      </w:r>
      <w:r w:rsidRPr="00831DF1">
        <w:rPr>
          <w:b/>
        </w:rPr>
        <w:tab/>
        <w:t xml:space="preserve"> PAGE 2 OF 2</w:t>
      </w:r>
    </w:p>
    <w:p w14:paraId="29A1E69E" w14:textId="77777777" w:rsidR="00851408" w:rsidRPr="00831DF1" w:rsidRDefault="00851408" w:rsidP="00831DF1">
      <w:pPr>
        <w:pStyle w:val="ComputerScreen"/>
        <w:rPr>
          <w:b/>
        </w:rPr>
      </w:pPr>
      <w:r w:rsidRPr="00831DF1">
        <w:rPr>
          <w:b/>
        </w:rPr>
        <w:t xml:space="preserve">                           TIUHL7 ROES-PN SERVICE REQUEST MDM SUB</w:t>
      </w:r>
    </w:p>
    <w:p w14:paraId="4318FEFC" w14:textId="77777777" w:rsidR="00851408" w:rsidRPr="00831DF1" w:rsidRDefault="00851408" w:rsidP="00831DF1">
      <w:pPr>
        <w:pStyle w:val="ComputerScreen"/>
        <w:rPr>
          <w:b/>
        </w:rPr>
      </w:pPr>
      <w:r w:rsidRPr="00831DF1">
        <w:rPr>
          <w:b/>
        </w:rPr>
        <w:t>----------------------------------------------------------------------------------</w:t>
      </w:r>
    </w:p>
    <w:p w14:paraId="30FADD3E" w14:textId="77777777" w:rsidR="00851408" w:rsidRPr="00831DF1" w:rsidRDefault="00851408" w:rsidP="00831DF1">
      <w:pPr>
        <w:pStyle w:val="ComputerScreen"/>
        <w:rPr>
          <w:b/>
        </w:rPr>
      </w:pPr>
      <w:r w:rsidRPr="00831DF1">
        <w:rPr>
          <w:b/>
        </w:rPr>
        <w:t xml:space="preserve"> </w:t>
      </w:r>
    </w:p>
    <w:p w14:paraId="2306693E" w14:textId="77777777" w:rsidR="00851408" w:rsidRPr="00831DF1" w:rsidRDefault="00851408" w:rsidP="00831DF1">
      <w:pPr>
        <w:pStyle w:val="ComputerScreen"/>
        <w:rPr>
          <w:b/>
        </w:rPr>
      </w:pPr>
      <w:r w:rsidRPr="00831DF1">
        <w:rPr>
          <w:b/>
        </w:rPr>
        <w:t xml:space="preserve">      RECEIVING APPLICATION:</w:t>
      </w:r>
      <w:r w:rsidRPr="00831DF1">
        <w:t xml:space="preserve"> TIUHL7</w:t>
      </w:r>
    </w:p>
    <w:p w14:paraId="48004192" w14:textId="77777777" w:rsidR="00851408" w:rsidRPr="00831DF1" w:rsidRDefault="00851408" w:rsidP="00831DF1">
      <w:pPr>
        <w:pStyle w:val="ComputerScreen"/>
        <w:rPr>
          <w:b/>
        </w:rPr>
      </w:pPr>
      <w:r w:rsidRPr="00831DF1">
        <w:rPr>
          <w:b/>
        </w:rPr>
        <w:t xml:space="preserve"> </w:t>
      </w:r>
    </w:p>
    <w:p w14:paraId="4CE053E8" w14:textId="77777777" w:rsidR="00851408" w:rsidRPr="00831DF1" w:rsidRDefault="00851408" w:rsidP="00831DF1">
      <w:pPr>
        <w:pStyle w:val="ComputerScreen"/>
        <w:rPr>
          <w:b/>
        </w:rPr>
      </w:pPr>
      <w:r w:rsidRPr="00831DF1">
        <w:rPr>
          <w:b/>
        </w:rPr>
        <w:t xml:space="preserve">      RESPONSE MESSAGE TYPE: ACK                            EVENT TYPE: T02</w:t>
      </w:r>
    </w:p>
    <w:p w14:paraId="54FFCB43" w14:textId="77777777" w:rsidR="00851408" w:rsidRPr="00831DF1" w:rsidRDefault="00851408" w:rsidP="00831DF1">
      <w:pPr>
        <w:pStyle w:val="ComputerScreen"/>
        <w:rPr>
          <w:b/>
        </w:rPr>
      </w:pPr>
      <w:r w:rsidRPr="00831DF1">
        <w:rPr>
          <w:b/>
        </w:rPr>
        <w:t xml:space="preserve"> </w:t>
      </w:r>
    </w:p>
    <w:p w14:paraId="7425BD53" w14:textId="77777777" w:rsidR="00851408" w:rsidRPr="00831DF1" w:rsidRDefault="00851408" w:rsidP="00831DF1">
      <w:pPr>
        <w:pStyle w:val="ComputerScreen"/>
        <w:rPr>
          <w:b/>
        </w:rPr>
      </w:pPr>
      <w:r w:rsidRPr="00831DF1">
        <w:rPr>
          <w:b/>
        </w:rPr>
        <w:t xml:space="preserve"> SENDING FACILITY REQUIRED?: YES          RECEIVING FACILITY REQUIRED?: YES</w:t>
      </w:r>
    </w:p>
    <w:p w14:paraId="66DD203F" w14:textId="77777777" w:rsidR="00851408" w:rsidRPr="00831DF1" w:rsidRDefault="00851408" w:rsidP="00831DF1">
      <w:pPr>
        <w:pStyle w:val="ComputerScreen"/>
        <w:rPr>
          <w:b/>
        </w:rPr>
      </w:pPr>
      <w:r w:rsidRPr="00831DF1">
        <w:rPr>
          <w:b/>
        </w:rPr>
        <w:t xml:space="preserve"> </w:t>
      </w:r>
    </w:p>
    <w:p w14:paraId="4C2AFDE8" w14:textId="77777777" w:rsidR="00851408" w:rsidRPr="00831DF1" w:rsidRDefault="00851408" w:rsidP="00831DF1">
      <w:pPr>
        <w:pStyle w:val="ComputerScreen"/>
        <w:rPr>
          <w:b/>
        </w:rPr>
      </w:pPr>
      <w:r w:rsidRPr="00831DF1">
        <w:rPr>
          <w:b/>
        </w:rPr>
        <w:t xml:space="preserve">         SECURITY REQUIRED?: NO</w:t>
      </w:r>
    </w:p>
    <w:p w14:paraId="285B9223" w14:textId="77777777" w:rsidR="00851408" w:rsidRPr="00831DF1" w:rsidRDefault="00851408" w:rsidP="00831DF1">
      <w:pPr>
        <w:pStyle w:val="ComputerScreen"/>
        <w:rPr>
          <w:b/>
        </w:rPr>
      </w:pPr>
      <w:r w:rsidRPr="00831DF1">
        <w:rPr>
          <w:b/>
        </w:rPr>
        <w:t xml:space="preserve"> </w:t>
      </w:r>
    </w:p>
    <w:p w14:paraId="5C020EEC" w14:textId="77777777" w:rsidR="00851408" w:rsidRPr="00831DF1" w:rsidRDefault="00851408" w:rsidP="00831DF1">
      <w:pPr>
        <w:pStyle w:val="ComputerScreen"/>
        <w:rPr>
          <w:b/>
        </w:rPr>
      </w:pPr>
      <w:r w:rsidRPr="00831DF1">
        <w:rPr>
          <w:b/>
        </w:rPr>
        <w:t xml:space="preserve">               LOGICAL LINK:</w:t>
      </w:r>
      <w:r w:rsidRPr="00831DF1">
        <w:t xml:space="preserve"> VADDC</w:t>
      </w:r>
    </w:p>
    <w:p w14:paraId="56035524" w14:textId="77777777" w:rsidR="00851408" w:rsidRPr="00831DF1" w:rsidRDefault="00851408" w:rsidP="00831DF1">
      <w:pPr>
        <w:pStyle w:val="ComputerScreen"/>
        <w:rPr>
          <w:b/>
        </w:rPr>
      </w:pPr>
      <w:r w:rsidRPr="00831DF1">
        <w:rPr>
          <w:b/>
        </w:rPr>
        <w:t xml:space="preserve"> </w:t>
      </w:r>
    </w:p>
    <w:p w14:paraId="58E62503" w14:textId="77777777" w:rsidR="00851408" w:rsidRPr="00831DF1" w:rsidRDefault="00851408" w:rsidP="00831DF1">
      <w:pPr>
        <w:pStyle w:val="ComputerScreen"/>
        <w:rPr>
          <w:b/>
        </w:rPr>
      </w:pPr>
      <w:r w:rsidRPr="00831DF1">
        <w:rPr>
          <w:b/>
        </w:rPr>
        <w:t xml:space="preserve"> PROCESSING RTN:</w:t>
      </w:r>
      <w:r w:rsidRPr="00831DF1">
        <w:rPr>
          <w:b/>
        </w:rPr>
        <w:tab/>
        <w:t xml:space="preserve"> D PROCMSG^TIUHL7P1</w:t>
      </w:r>
    </w:p>
    <w:p w14:paraId="1026C341" w14:textId="77777777" w:rsidR="00851408" w:rsidRPr="00831DF1" w:rsidRDefault="00851408" w:rsidP="00831DF1">
      <w:pPr>
        <w:pStyle w:val="ComputerScreen"/>
        <w:rPr>
          <w:b/>
        </w:rPr>
      </w:pPr>
      <w:r w:rsidRPr="00831DF1">
        <w:rPr>
          <w:b/>
        </w:rPr>
        <w:t xml:space="preserve"> </w:t>
      </w:r>
    </w:p>
    <w:p w14:paraId="3A1D3BF4" w14:textId="77777777" w:rsidR="00851408" w:rsidRPr="00831DF1" w:rsidRDefault="00851408" w:rsidP="00831DF1">
      <w:pPr>
        <w:pStyle w:val="ComputerScreen"/>
        <w:rPr>
          <w:b/>
        </w:rPr>
      </w:pPr>
      <w:r w:rsidRPr="00831DF1">
        <w:rPr>
          <w:b/>
        </w:rPr>
        <w:t xml:space="preserve">  ROUTING LOGIC:</w:t>
      </w:r>
    </w:p>
    <w:p w14:paraId="0E91C0FB" w14:textId="77777777" w:rsidR="00851408" w:rsidRPr="00831DF1" w:rsidRDefault="00851408" w:rsidP="00831DF1">
      <w:pPr>
        <w:pStyle w:val="ComputerScreen"/>
      </w:pPr>
    </w:p>
    <w:p w14:paraId="08A51FA6" w14:textId="77777777" w:rsidR="00851408" w:rsidRPr="00831DF1" w:rsidRDefault="00851408" w:rsidP="00831DF1">
      <w:pPr>
        <w:pStyle w:val="ComputerScreen"/>
      </w:pPr>
    </w:p>
    <w:p w14:paraId="41BBDB34" w14:textId="77777777" w:rsidR="00851408" w:rsidRPr="00831DF1" w:rsidRDefault="00851408" w:rsidP="00831DF1">
      <w:pPr>
        <w:pStyle w:val="ComputerScreen"/>
      </w:pPr>
    </w:p>
    <w:p w14:paraId="5ED520B2" w14:textId="77777777" w:rsidR="00851408" w:rsidRPr="00831DF1" w:rsidRDefault="00851408" w:rsidP="00831DF1">
      <w:pPr>
        <w:pStyle w:val="ComputerScreen"/>
      </w:pPr>
    </w:p>
    <w:p w14:paraId="31543F75" w14:textId="77777777" w:rsidR="00851408" w:rsidRPr="00831DF1" w:rsidRDefault="00851408" w:rsidP="00831DF1">
      <w:pPr>
        <w:pStyle w:val="ComputerScreen"/>
        <w:sectPr w:rsidR="00851408" w:rsidRPr="00831DF1" w:rsidSect="00AE6535">
          <w:type w:val="oddPage"/>
          <w:pgSz w:w="12240" w:h="15840" w:code="1"/>
          <w:pgMar w:top="1440" w:right="1440" w:bottom="1440" w:left="1440" w:header="864" w:footer="864" w:gutter="0"/>
          <w:cols w:space="720"/>
          <w:titlePg/>
        </w:sectPr>
      </w:pPr>
    </w:p>
    <w:p w14:paraId="08132979" w14:textId="77777777" w:rsidR="001C2B2A" w:rsidRDefault="001C2B2A" w:rsidP="001C2B2A">
      <w:pPr>
        <w:pStyle w:val="Heading2"/>
      </w:pPr>
      <w:bookmarkStart w:id="348" w:name="_Toc11371431"/>
      <w:r w:rsidRPr="00831DF1">
        <w:t xml:space="preserve">Appendix </w:t>
      </w:r>
      <w:r>
        <w:t>C</w:t>
      </w:r>
      <w:r w:rsidRPr="00831DF1">
        <w:t xml:space="preserve">: </w:t>
      </w:r>
      <w:r w:rsidR="0067728B">
        <w:t xml:space="preserve">Setting Up </w:t>
      </w:r>
      <w:r w:rsidR="0067728B" w:rsidRPr="005965E4">
        <w:t>TIU</w:t>
      </w:r>
      <w:r w:rsidR="001B005D">
        <w:t xml:space="preserve"> </w:t>
      </w:r>
      <w:r w:rsidR="0067728B" w:rsidRPr="005965E4">
        <w:t>CCRA Interface Components</w:t>
      </w:r>
      <w:bookmarkEnd w:id="348"/>
    </w:p>
    <w:p w14:paraId="622AC2C0" w14:textId="77777777" w:rsidR="001C2B2A" w:rsidRDefault="001C2B2A" w:rsidP="001C2B2A">
      <w:pPr>
        <w:pStyle w:val="Heading2"/>
      </w:pPr>
    </w:p>
    <w:p w14:paraId="1D7E17A5" w14:textId="77777777" w:rsidR="001C2B2A" w:rsidRPr="001C2B2A" w:rsidRDefault="001C2B2A" w:rsidP="00C06014">
      <w:pPr>
        <w:pStyle w:val="ComputerScreen"/>
        <w:pBdr>
          <w:bottom w:val="single" w:sz="4" w:space="1" w:color="auto"/>
        </w:pBdr>
        <w:rPr>
          <w:b/>
        </w:rPr>
      </w:pPr>
      <w:r w:rsidRPr="001C2B2A">
        <w:rPr>
          <w:b/>
        </w:rPr>
        <w:t>Select HL LOGICAL LINK NODE: TIU</w:t>
      </w:r>
    </w:p>
    <w:p w14:paraId="095DCAE5" w14:textId="77777777" w:rsidR="001C2B2A" w:rsidRPr="001C2B2A" w:rsidRDefault="001C2B2A" w:rsidP="00C06014">
      <w:pPr>
        <w:pStyle w:val="ComputerScreen"/>
        <w:pBdr>
          <w:bottom w:val="single" w:sz="4" w:space="1" w:color="auto"/>
        </w:pBdr>
        <w:rPr>
          <w:b/>
        </w:rPr>
      </w:pPr>
      <w:r w:rsidRPr="001C2B2A">
        <w:rPr>
          <w:b/>
        </w:rPr>
        <w:t xml:space="preserve">     1   TIUCCRA  </w:t>
      </w:r>
    </w:p>
    <w:p w14:paraId="6E3D5E46" w14:textId="77777777" w:rsidR="001C2B2A" w:rsidRPr="001C2B2A" w:rsidRDefault="001C2B2A" w:rsidP="00C06014">
      <w:pPr>
        <w:pStyle w:val="ComputerScreen"/>
        <w:pBdr>
          <w:bottom w:val="single" w:sz="4" w:space="1" w:color="auto"/>
        </w:pBdr>
        <w:rPr>
          <w:b/>
        </w:rPr>
      </w:pPr>
      <w:r w:rsidRPr="001C2B2A">
        <w:rPr>
          <w:b/>
        </w:rPr>
        <w:t xml:space="preserve">                          HL7 LOGICAL LINK</w:t>
      </w:r>
    </w:p>
    <w:p w14:paraId="43568E47" w14:textId="77777777" w:rsidR="001C2B2A" w:rsidRPr="001C2B2A" w:rsidRDefault="001C2B2A" w:rsidP="00C06014">
      <w:pPr>
        <w:pStyle w:val="ComputerScreen"/>
        <w:pBdr>
          <w:bottom w:val="single" w:sz="4" w:space="1" w:color="auto"/>
        </w:pBdr>
        <w:rPr>
          <w:b/>
        </w:rPr>
      </w:pPr>
      <w:r w:rsidRPr="001C2B2A">
        <w:rPr>
          <w:b/>
        </w:rPr>
        <w:t>--------------------------------------------------------------------------------</w:t>
      </w:r>
    </w:p>
    <w:p w14:paraId="6A9D1487" w14:textId="77777777" w:rsidR="001C2B2A" w:rsidRPr="001C2B2A" w:rsidRDefault="001C2B2A" w:rsidP="00C06014">
      <w:pPr>
        <w:pStyle w:val="ComputerScreen"/>
        <w:pBdr>
          <w:bottom w:val="single" w:sz="4" w:space="1" w:color="auto"/>
        </w:pBdr>
        <w:rPr>
          <w:b/>
        </w:rPr>
      </w:pPr>
    </w:p>
    <w:p w14:paraId="27297DF9" w14:textId="77777777" w:rsidR="001C2B2A" w:rsidRPr="001C2B2A" w:rsidRDefault="001C2B2A" w:rsidP="00C06014">
      <w:pPr>
        <w:pStyle w:val="ComputerScreen"/>
        <w:pBdr>
          <w:bottom w:val="single" w:sz="4" w:space="1" w:color="auto"/>
        </w:pBdr>
        <w:rPr>
          <w:b/>
        </w:rPr>
      </w:pPr>
    </w:p>
    <w:p w14:paraId="7DD287C1" w14:textId="77777777" w:rsidR="001C2B2A" w:rsidRPr="001C2B2A" w:rsidRDefault="001C2B2A" w:rsidP="00C06014">
      <w:pPr>
        <w:pStyle w:val="ComputerScreen"/>
        <w:pBdr>
          <w:bottom w:val="single" w:sz="4" w:space="1" w:color="auto"/>
        </w:pBdr>
        <w:rPr>
          <w:b/>
        </w:rPr>
      </w:pPr>
      <w:r w:rsidRPr="001C2B2A">
        <w:rPr>
          <w:b/>
        </w:rPr>
        <w:t xml:space="preserve">                NODE: TIUCCRA                        DESCRIPTION: +</w:t>
      </w:r>
    </w:p>
    <w:p w14:paraId="10AEF033" w14:textId="77777777" w:rsidR="001C2B2A" w:rsidRPr="001C2B2A" w:rsidRDefault="001C2B2A" w:rsidP="00C06014">
      <w:pPr>
        <w:pStyle w:val="ComputerScreen"/>
        <w:pBdr>
          <w:bottom w:val="single" w:sz="4" w:space="1" w:color="auto"/>
        </w:pBdr>
        <w:rPr>
          <w:b/>
        </w:rPr>
      </w:pPr>
    </w:p>
    <w:p w14:paraId="22419C63" w14:textId="77777777" w:rsidR="001C2B2A" w:rsidRPr="001C2B2A" w:rsidRDefault="001C2B2A" w:rsidP="00C06014">
      <w:pPr>
        <w:pStyle w:val="ComputerScreen"/>
        <w:pBdr>
          <w:bottom w:val="single" w:sz="4" w:space="1" w:color="auto"/>
        </w:pBdr>
        <w:rPr>
          <w:b/>
        </w:rPr>
      </w:pPr>
      <w:r w:rsidRPr="001C2B2A">
        <w:rPr>
          <w:b/>
        </w:rPr>
        <w:t xml:space="preserve">         INSTITUTION: CHEYENNE VAMROC               </w:t>
      </w:r>
    </w:p>
    <w:p w14:paraId="4A193CDC" w14:textId="77777777" w:rsidR="001C2B2A" w:rsidRPr="001C2B2A" w:rsidRDefault="001C2B2A" w:rsidP="00C06014">
      <w:pPr>
        <w:pStyle w:val="ComputerScreen"/>
        <w:pBdr>
          <w:bottom w:val="single" w:sz="4" w:space="1" w:color="auto"/>
        </w:pBdr>
        <w:rPr>
          <w:b/>
        </w:rPr>
      </w:pPr>
    </w:p>
    <w:p w14:paraId="454094EB" w14:textId="77777777" w:rsidR="001C2B2A" w:rsidRPr="001C2B2A" w:rsidRDefault="001C2B2A" w:rsidP="00C06014">
      <w:pPr>
        <w:pStyle w:val="ComputerScreen"/>
        <w:pBdr>
          <w:bottom w:val="single" w:sz="4" w:space="1" w:color="auto"/>
        </w:pBdr>
        <w:rPr>
          <w:b/>
        </w:rPr>
      </w:pPr>
      <w:r w:rsidRPr="001C2B2A">
        <w:rPr>
          <w:b/>
        </w:rPr>
        <w:t xml:space="preserve">      MAILMAN DOMAIN:                               </w:t>
      </w:r>
    </w:p>
    <w:p w14:paraId="599DE2C5" w14:textId="77777777" w:rsidR="001C2B2A" w:rsidRPr="001C2B2A" w:rsidRDefault="001C2B2A" w:rsidP="00C06014">
      <w:pPr>
        <w:pStyle w:val="ComputerScreen"/>
        <w:pBdr>
          <w:bottom w:val="single" w:sz="4" w:space="1" w:color="auto"/>
        </w:pBdr>
        <w:rPr>
          <w:b/>
        </w:rPr>
      </w:pPr>
    </w:p>
    <w:p w14:paraId="191192E2" w14:textId="77777777" w:rsidR="001C2B2A" w:rsidRPr="001C2B2A" w:rsidRDefault="001C2B2A" w:rsidP="00C06014">
      <w:pPr>
        <w:pStyle w:val="ComputerScreen"/>
        <w:pBdr>
          <w:bottom w:val="single" w:sz="4" w:space="1" w:color="auto"/>
        </w:pBdr>
        <w:rPr>
          <w:b/>
        </w:rPr>
      </w:pPr>
      <w:r w:rsidRPr="001C2B2A">
        <w:rPr>
          <w:b/>
        </w:rPr>
        <w:t xml:space="preserve">           AUTOSTART: Enabled </w:t>
      </w:r>
    </w:p>
    <w:p w14:paraId="523CB07B" w14:textId="77777777" w:rsidR="001C2B2A" w:rsidRPr="001C2B2A" w:rsidRDefault="001C2B2A" w:rsidP="00C06014">
      <w:pPr>
        <w:pStyle w:val="ComputerScreen"/>
        <w:pBdr>
          <w:bottom w:val="single" w:sz="4" w:space="1" w:color="auto"/>
        </w:pBdr>
        <w:rPr>
          <w:b/>
        </w:rPr>
      </w:pPr>
    </w:p>
    <w:p w14:paraId="7D4B4A5A" w14:textId="77777777" w:rsidR="001C2B2A" w:rsidRPr="001C2B2A" w:rsidRDefault="001C2B2A" w:rsidP="00C06014">
      <w:pPr>
        <w:pStyle w:val="ComputerScreen"/>
        <w:pBdr>
          <w:bottom w:val="single" w:sz="4" w:space="1" w:color="auto"/>
        </w:pBdr>
        <w:rPr>
          <w:b/>
        </w:rPr>
      </w:pPr>
      <w:r w:rsidRPr="001C2B2A">
        <w:rPr>
          <w:b/>
        </w:rPr>
        <w:t xml:space="preserve">          QUEUE SIZE: 10    </w:t>
      </w:r>
    </w:p>
    <w:p w14:paraId="4C705F92" w14:textId="77777777" w:rsidR="001C2B2A" w:rsidRPr="001C2B2A" w:rsidRDefault="001C2B2A" w:rsidP="00C06014">
      <w:pPr>
        <w:pStyle w:val="ComputerScreen"/>
        <w:pBdr>
          <w:bottom w:val="single" w:sz="4" w:space="1" w:color="auto"/>
        </w:pBdr>
        <w:rPr>
          <w:b/>
        </w:rPr>
      </w:pPr>
    </w:p>
    <w:p w14:paraId="0E0F4E11" w14:textId="77777777" w:rsidR="001C2B2A" w:rsidRPr="001C2B2A" w:rsidRDefault="001C2B2A" w:rsidP="00C06014">
      <w:pPr>
        <w:pStyle w:val="ComputerScreen"/>
        <w:pBdr>
          <w:bottom w:val="single" w:sz="4" w:space="1" w:color="auto"/>
        </w:pBdr>
        <w:rPr>
          <w:b/>
        </w:rPr>
      </w:pPr>
      <w:r w:rsidRPr="001C2B2A">
        <w:rPr>
          <w:b/>
        </w:rPr>
        <w:t xml:space="preserve">            LLP TYPE: TCP                           </w:t>
      </w:r>
    </w:p>
    <w:p w14:paraId="7C329679" w14:textId="77777777" w:rsidR="001C2B2A" w:rsidRPr="001C2B2A" w:rsidRDefault="001C2B2A" w:rsidP="00C06014">
      <w:pPr>
        <w:pStyle w:val="ComputerScreen"/>
        <w:pBdr>
          <w:bottom w:val="single" w:sz="4" w:space="1" w:color="auto"/>
        </w:pBdr>
        <w:rPr>
          <w:b/>
        </w:rPr>
      </w:pPr>
    </w:p>
    <w:p w14:paraId="3BC397EB" w14:textId="77777777" w:rsidR="001C2B2A" w:rsidRPr="001C2B2A" w:rsidRDefault="001C2B2A" w:rsidP="00C06014">
      <w:pPr>
        <w:pStyle w:val="ComputerScreen"/>
        <w:pBdr>
          <w:bottom w:val="single" w:sz="4" w:space="1" w:color="auto"/>
        </w:pBdr>
        <w:rPr>
          <w:b/>
        </w:rPr>
      </w:pPr>
      <w:r w:rsidRPr="001C2B2A">
        <w:rPr>
          <w:b/>
        </w:rPr>
        <w:t xml:space="preserve">          DNS DOMAIN:                               </w:t>
      </w:r>
    </w:p>
    <w:p w14:paraId="59A7E4DE" w14:textId="77777777" w:rsidR="001C2B2A" w:rsidRPr="001C2B2A" w:rsidRDefault="001C2B2A" w:rsidP="00C06014">
      <w:pPr>
        <w:pStyle w:val="ComputerScreen"/>
        <w:pBdr>
          <w:bottom w:val="single" w:sz="4" w:space="1" w:color="auto"/>
        </w:pBdr>
        <w:rPr>
          <w:b/>
        </w:rPr>
      </w:pPr>
      <w:r w:rsidRPr="001C2B2A">
        <w:rPr>
          <w:b/>
        </w:rPr>
        <w:t>_______________________________________________________________________________</w:t>
      </w:r>
    </w:p>
    <w:p w14:paraId="1903F1F7" w14:textId="77777777" w:rsidR="001C2B2A" w:rsidRPr="001C2B2A" w:rsidRDefault="001C2B2A" w:rsidP="00C06014">
      <w:pPr>
        <w:pStyle w:val="ComputerScreen"/>
        <w:pBdr>
          <w:bottom w:val="single" w:sz="4" w:space="1" w:color="auto"/>
        </w:pBdr>
        <w:rPr>
          <w:b/>
        </w:rPr>
      </w:pPr>
    </w:p>
    <w:p w14:paraId="476657FD" w14:textId="77777777" w:rsidR="001C2B2A" w:rsidRPr="001C2B2A" w:rsidRDefault="001C2B2A" w:rsidP="00C06014">
      <w:pPr>
        <w:pStyle w:val="ComputerScreen"/>
        <w:pBdr>
          <w:bottom w:val="single" w:sz="4" w:space="1" w:color="auto"/>
        </w:pBdr>
        <w:rPr>
          <w:b/>
        </w:rPr>
      </w:pPr>
      <w:r w:rsidRPr="001C2B2A">
        <w:rPr>
          <w:b/>
        </w:rPr>
        <w:t xml:space="preserve">                          HL7 LOGICAL LINK</w:t>
      </w:r>
    </w:p>
    <w:p w14:paraId="3C4A54C9" w14:textId="77777777" w:rsidR="001C2B2A" w:rsidRPr="001C2B2A" w:rsidRDefault="001C2B2A" w:rsidP="00C06014">
      <w:pPr>
        <w:pStyle w:val="ComputerScreen"/>
        <w:pBdr>
          <w:bottom w:val="single" w:sz="4" w:space="1" w:color="auto"/>
        </w:pBdr>
        <w:rPr>
          <w:b/>
        </w:rPr>
      </w:pPr>
      <w:r w:rsidRPr="001C2B2A">
        <w:rPr>
          <w:b/>
        </w:rPr>
        <w:t>--------------------------------------------------------------------------------</w:t>
      </w:r>
    </w:p>
    <w:p w14:paraId="0AA36EA0" w14:textId="77777777" w:rsidR="001C2B2A" w:rsidRPr="001C2B2A" w:rsidRDefault="001C2B2A" w:rsidP="00C06014">
      <w:pPr>
        <w:pStyle w:val="ComputerScreen"/>
        <w:pBdr>
          <w:bottom w:val="single" w:sz="4" w:space="1" w:color="auto"/>
        </w:pBdr>
        <w:rPr>
          <w:b/>
        </w:rPr>
      </w:pPr>
      <w:r w:rsidRPr="001C2B2A">
        <w:rPr>
          <w:b/>
        </w:rPr>
        <w:t xml:space="preserve">  +----------------------TCP LOWER LEVEL PARAMETERS-------------------------+</w:t>
      </w:r>
    </w:p>
    <w:p w14:paraId="3AD7AE2B" w14:textId="77777777" w:rsidR="001C2B2A" w:rsidRPr="001C2B2A" w:rsidRDefault="001C2B2A" w:rsidP="00C06014">
      <w:pPr>
        <w:pStyle w:val="ComputerScreen"/>
        <w:pBdr>
          <w:bottom w:val="single" w:sz="4" w:space="1" w:color="auto"/>
        </w:pBdr>
        <w:rPr>
          <w:b/>
        </w:rPr>
      </w:pPr>
      <w:r w:rsidRPr="001C2B2A">
        <w:rPr>
          <w:b/>
        </w:rPr>
        <w:t xml:space="preserve">  ¦                      TIUCCRA                                            ¦</w:t>
      </w:r>
    </w:p>
    <w:p w14:paraId="7F416A61" w14:textId="77777777" w:rsidR="001C2B2A" w:rsidRPr="001C2B2A" w:rsidRDefault="001C2B2A" w:rsidP="00C06014">
      <w:pPr>
        <w:pStyle w:val="ComputerScreen"/>
        <w:pBdr>
          <w:bottom w:val="single" w:sz="4" w:space="1" w:color="auto"/>
        </w:pBdr>
        <w:rPr>
          <w:b/>
        </w:rPr>
      </w:pPr>
      <w:r w:rsidRPr="001C2B2A">
        <w:rPr>
          <w:b/>
        </w:rPr>
        <w:t xml:space="preserve">  ¦                                                                         ¦</w:t>
      </w:r>
    </w:p>
    <w:p w14:paraId="0B9B0560" w14:textId="77777777" w:rsidR="001C2B2A" w:rsidRPr="001C2B2A" w:rsidRDefault="001C2B2A" w:rsidP="00C06014">
      <w:pPr>
        <w:pStyle w:val="ComputerScreen"/>
        <w:pBdr>
          <w:bottom w:val="single" w:sz="4" w:space="1" w:color="auto"/>
        </w:pBdr>
        <w:rPr>
          <w:b/>
        </w:rPr>
      </w:pPr>
      <w:r w:rsidRPr="001C2B2A">
        <w:rPr>
          <w:b/>
        </w:rPr>
        <w:t xml:space="preserve">  ¦  TCP/IP SERVICE TYPE: CLIENT (SENDER)                                   ¦</w:t>
      </w:r>
    </w:p>
    <w:p w14:paraId="5529EA59" w14:textId="77777777" w:rsidR="001C2B2A" w:rsidRPr="001C2B2A" w:rsidRDefault="001C2B2A" w:rsidP="00C06014">
      <w:pPr>
        <w:pStyle w:val="ComputerScreen"/>
        <w:pBdr>
          <w:bottom w:val="single" w:sz="4" w:space="1" w:color="auto"/>
        </w:pBdr>
        <w:rPr>
          <w:b/>
        </w:rPr>
      </w:pPr>
      <w:r w:rsidRPr="001C2B2A">
        <w:rPr>
          <w:b/>
        </w:rPr>
        <w:t xml:space="preserve">  ¦       TCP/IP ADDRESS: </w:t>
      </w:r>
      <w:r>
        <w:rPr>
          <w:b/>
        </w:rPr>
        <w:t>xx.xxx.xx.xxx</w:t>
      </w:r>
      <w:r w:rsidRPr="001C2B2A">
        <w:rPr>
          <w:b/>
        </w:rPr>
        <w:t xml:space="preserve">                                      ¦</w:t>
      </w:r>
    </w:p>
    <w:p w14:paraId="44103432" w14:textId="77777777" w:rsidR="001C2B2A" w:rsidRPr="001C2B2A" w:rsidRDefault="001C2B2A" w:rsidP="00C06014">
      <w:pPr>
        <w:pStyle w:val="ComputerScreen"/>
        <w:pBdr>
          <w:bottom w:val="single" w:sz="4" w:space="1" w:color="auto"/>
        </w:pBdr>
        <w:rPr>
          <w:b/>
        </w:rPr>
      </w:pPr>
      <w:r w:rsidRPr="001C2B2A">
        <w:rPr>
          <w:b/>
        </w:rPr>
        <w:t xml:space="preserve">  ¦          TCP/IP PORT: </w:t>
      </w:r>
      <w:r>
        <w:rPr>
          <w:b/>
        </w:rPr>
        <w:t>xxxx</w:t>
      </w:r>
      <w:r w:rsidRPr="001C2B2A">
        <w:rPr>
          <w:b/>
        </w:rPr>
        <w:t xml:space="preserve">                                             ¦</w:t>
      </w:r>
    </w:p>
    <w:p w14:paraId="3CAF302A" w14:textId="77777777" w:rsidR="001C2B2A" w:rsidRPr="001C2B2A" w:rsidRDefault="001C2B2A" w:rsidP="00C06014">
      <w:pPr>
        <w:pStyle w:val="ComputerScreen"/>
        <w:pBdr>
          <w:bottom w:val="single" w:sz="4" w:space="1" w:color="auto"/>
        </w:pBdr>
        <w:rPr>
          <w:b/>
        </w:rPr>
      </w:pPr>
      <w:r w:rsidRPr="001C2B2A">
        <w:rPr>
          <w:b/>
        </w:rPr>
        <w:t xml:space="preserve">  ¦          TCP/IP PORT (OPTIMIZED):                                       ¦</w:t>
      </w:r>
    </w:p>
    <w:p w14:paraId="27D79878" w14:textId="77777777" w:rsidR="001C2B2A" w:rsidRPr="001C2B2A" w:rsidRDefault="001C2B2A" w:rsidP="00C06014">
      <w:pPr>
        <w:pStyle w:val="ComputerScreen"/>
        <w:pBdr>
          <w:bottom w:val="single" w:sz="4" w:space="1" w:color="auto"/>
        </w:pBdr>
        <w:rPr>
          <w:b/>
        </w:rPr>
      </w:pPr>
      <w:r w:rsidRPr="001C2B2A">
        <w:rPr>
          <w:b/>
        </w:rPr>
        <w:t xml:space="preserve">  ¦                                                                         ¦</w:t>
      </w:r>
    </w:p>
    <w:p w14:paraId="15010BF0" w14:textId="77777777" w:rsidR="001C2B2A" w:rsidRPr="001C2B2A" w:rsidRDefault="001C2B2A" w:rsidP="00C06014">
      <w:pPr>
        <w:pStyle w:val="ComputerScreen"/>
        <w:pBdr>
          <w:bottom w:val="single" w:sz="4" w:space="1" w:color="auto"/>
        </w:pBdr>
        <w:rPr>
          <w:b/>
        </w:rPr>
      </w:pPr>
      <w:r w:rsidRPr="001C2B2A">
        <w:rPr>
          <w:b/>
        </w:rPr>
        <w:t xml:space="preserve">  ¦   ACK TIMEOUT: 5                     RE-TRANSMISION ATTEMPTS: 1         ¦</w:t>
      </w:r>
    </w:p>
    <w:p w14:paraId="6433AF95" w14:textId="77777777" w:rsidR="001C2B2A" w:rsidRPr="001C2B2A" w:rsidRDefault="001C2B2A" w:rsidP="00C06014">
      <w:pPr>
        <w:pStyle w:val="ComputerScreen"/>
        <w:pBdr>
          <w:bottom w:val="single" w:sz="4" w:space="1" w:color="auto"/>
        </w:pBdr>
        <w:rPr>
          <w:b/>
        </w:rPr>
      </w:pPr>
      <w:r w:rsidRPr="001C2B2A">
        <w:rPr>
          <w:b/>
        </w:rPr>
        <w:t xml:space="preserve">  ¦  READ TIMEOUT: 5                   EXCEED RE-TRANSMIT ACTION: restart   ¦</w:t>
      </w:r>
    </w:p>
    <w:p w14:paraId="2DE3C637" w14:textId="77777777" w:rsidR="001C2B2A" w:rsidRPr="001C2B2A" w:rsidRDefault="001C2B2A" w:rsidP="00C06014">
      <w:pPr>
        <w:pStyle w:val="ComputerScreen"/>
        <w:pBdr>
          <w:bottom w:val="single" w:sz="4" w:space="1" w:color="auto"/>
        </w:pBdr>
        <w:rPr>
          <w:b/>
        </w:rPr>
      </w:pPr>
      <w:r w:rsidRPr="001C2B2A">
        <w:rPr>
          <w:b/>
        </w:rPr>
        <w:t xml:space="preserve">  ¦    BLOCK SIZE:                                      SAY HELO:           ¦</w:t>
      </w:r>
    </w:p>
    <w:p w14:paraId="1637F2B7" w14:textId="77777777" w:rsidR="001C2B2A" w:rsidRPr="001C2B2A" w:rsidRDefault="001C2B2A" w:rsidP="00C06014">
      <w:pPr>
        <w:pStyle w:val="ComputerScreen"/>
        <w:pBdr>
          <w:bottom w:val="single" w:sz="4" w:space="1" w:color="auto"/>
        </w:pBdr>
        <w:rPr>
          <w:b/>
        </w:rPr>
      </w:pPr>
      <w:r w:rsidRPr="001C2B2A">
        <w:rPr>
          <w:b/>
        </w:rPr>
        <w:t xml:space="preserve">  ¦                                      TCP/IP OPENFAIL TIMEOUT:           ¦</w:t>
      </w:r>
    </w:p>
    <w:p w14:paraId="7B671BF0" w14:textId="77777777" w:rsidR="001C2B2A" w:rsidRPr="001C2B2A" w:rsidRDefault="001C2B2A" w:rsidP="00C06014">
      <w:pPr>
        <w:pStyle w:val="ComputerScreen"/>
        <w:pBdr>
          <w:bottom w:val="single" w:sz="4" w:space="1" w:color="auto"/>
        </w:pBdr>
        <w:rPr>
          <w:b/>
        </w:rPr>
      </w:pPr>
      <w:r w:rsidRPr="001C2B2A">
        <w:rPr>
          <w:b/>
        </w:rPr>
        <w:t xml:space="preserve">  ¦STARTUP NODE:                                      PERSISTENT: NO        ¦</w:t>
      </w:r>
    </w:p>
    <w:p w14:paraId="3DA7AEA3" w14:textId="77777777" w:rsidR="001C2B2A" w:rsidRPr="001C2B2A" w:rsidRDefault="001C2B2A" w:rsidP="00C06014">
      <w:pPr>
        <w:pStyle w:val="ComputerScreen"/>
        <w:pBdr>
          <w:bottom w:val="single" w:sz="4" w:space="1" w:color="auto"/>
        </w:pBdr>
        <w:rPr>
          <w:b/>
        </w:rPr>
      </w:pPr>
      <w:r w:rsidRPr="001C2B2A">
        <w:rPr>
          <w:b/>
        </w:rPr>
        <w:t xml:space="preserve">  ¦   RETENTION: 30                         UNI-DIRECTIONAL WAIT:           ¦</w:t>
      </w:r>
    </w:p>
    <w:p w14:paraId="64E38525" w14:textId="77777777" w:rsidR="001C2B2A" w:rsidRPr="001C2B2A" w:rsidRDefault="001C2B2A" w:rsidP="00C06014">
      <w:pPr>
        <w:pStyle w:val="ComputerScreen"/>
        <w:pBdr>
          <w:bottom w:val="single" w:sz="4" w:space="1" w:color="auto"/>
        </w:pBdr>
        <w:rPr>
          <w:b/>
        </w:rPr>
      </w:pPr>
      <w:r w:rsidRPr="001C2B2A">
        <w:rPr>
          <w:b/>
        </w:rPr>
        <w:t xml:space="preserve">  +-------------------------------------------------------------------------+</w:t>
      </w:r>
    </w:p>
    <w:p w14:paraId="0777C5CB" w14:textId="77777777" w:rsidR="001C2B2A" w:rsidRPr="001C2B2A" w:rsidRDefault="001C2B2A" w:rsidP="00C06014">
      <w:pPr>
        <w:pStyle w:val="ComputerScreen"/>
        <w:pBdr>
          <w:bottom w:val="single" w:sz="4" w:space="1" w:color="auto"/>
        </w:pBdr>
        <w:rPr>
          <w:b/>
        </w:rPr>
      </w:pPr>
    </w:p>
    <w:p w14:paraId="18EBBF0F" w14:textId="77777777" w:rsidR="001C2B2A" w:rsidRPr="001C2B2A" w:rsidRDefault="001C2B2A" w:rsidP="00C06014">
      <w:pPr>
        <w:pStyle w:val="ComputerScreen"/>
        <w:pBdr>
          <w:bottom w:val="single" w:sz="4" w:space="1" w:color="auto"/>
        </w:pBdr>
        <w:rPr>
          <w:b/>
        </w:rPr>
      </w:pPr>
    </w:p>
    <w:p w14:paraId="270D72C6" w14:textId="77777777" w:rsidR="001C2B2A" w:rsidRPr="001C2B2A" w:rsidRDefault="001C2B2A" w:rsidP="00C06014">
      <w:pPr>
        <w:pStyle w:val="ComputerScreen"/>
        <w:pBdr>
          <w:bottom w:val="single" w:sz="4" w:space="1" w:color="auto"/>
        </w:pBdr>
        <w:rPr>
          <w:b/>
        </w:rPr>
      </w:pPr>
      <w:r w:rsidRPr="001C2B2A">
        <w:rPr>
          <w:b/>
        </w:rPr>
        <w:t>======================================================================================</w:t>
      </w:r>
    </w:p>
    <w:p w14:paraId="49F8E4FB" w14:textId="77777777" w:rsidR="001C2B2A" w:rsidRPr="001C2B2A" w:rsidRDefault="001C2B2A" w:rsidP="00C06014">
      <w:pPr>
        <w:pStyle w:val="ComputerScreen"/>
        <w:pBdr>
          <w:bottom w:val="single" w:sz="4" w:space="1" w:color="auto"/>
        </w:pBdr>
        <w:rPr>
          <w:b/>
        </w:rPr>
      </w:pPr>
      <w:r w:rsidRPr="001C2B2A">
        <w:rPr>
          <w:b/>
        </w:rPr>
        <w:t xml:space="preserve">HL7 APPLICATION PARAMETER NAME:  </w:t>
      </w:r>
    </w:p>
    <w:p w14:paraId="6C753CDC" w14:textId="77777777" w:rsidR="001C2B2A" w:rsidRPr="001C2B2A" w:rsidRDefault="001C2B2A" w:rsidP="00C06014">
      <w:pPr>
        <w:pStyle w:val="ComputerScreen"/>
        <w:pBdr>
          <w:bottom w:val="single" w:sz="4" w:space="1" w:color="auto"/>
        </w:pBdr>
        <w:rPr>
          <w:b/>
        </w:rPr>
      </w:pPr>
      <w:r w:rsidRPr="001C2B2A">
        <w:rPr>
          <w:b/>
        </w:rPr>
        <w:t xml:space="preserve">   1   TIU CCRA SEND       ACTIVE</w:t>
      </w:r>
    </w:p>
    <w:p w14:paraId="68ACAF4B" w14:textId="77777777" w:rsidR="001C2B2A" w:rsidRPr="001C2B2A" w:rsidRDefault="001C2B2A" w:rsidP="00C06014">
      <w:pPr>
        <w:pStyle w:val="ComputerScreen"/>
        <w:pBdr>
          <w:bottom w:val="single" w:sz="4" w:space="1" w:color="auto"/>
        </w:pBdr>
        <w:rPr>
          <w:b/>
        </w:rPr>
      </w:pPr>
      <w:r w:rsidRPr="001C2B2A">
        <w:rPr>
          <w:b/>
        </w:rPr>
        <w:t xml:space="preserve">   2   TIU HSRM RECEIVE       ACTIVE</w:t>
      </w:r>
    </w:p>
    <w:p w14:paraId="43CDB553" w14:textId="77777777" w:rsidR="001C2B2A" w:rsidRPr="001C2B2A" w:rsidRDefault="001C2B2A" w:rsidP="00C06014">
      <w:pPr>
        <w:pStyle w:val="ComputerScreen"/>
        <w:pBdr>
          <w:bottom w:val="single" w:sz="4" w:space="1" w:color="auto"/>
        </w:pBdr>
        <w:rPr>
          <w:b/>
        </w:rPr>
      </w:pPr>
      <w:r w:rsidRPr="001C2B2A">
        <w:rPr>
          <w:b/>
        </w:rPr>
        <w:t>=====================================================================================</w:t>
      </w:r>
    </w:p>
    <w:p w14:paraId="45B20C44" w14:textId="77777777" w:rsidR="001C2B2A" w:rsidRPr="001C2B2A" w:rsidRDefault="001C2B2A" w:rsidP="00C06014">
      <w:pPr>
        <w:pStyle w:val="ComputerScreen"/>
        <w:pBdr>
          <w:bottom w:val="single" w:sz="4" w:space="1" w:color="auto"/>
        </w:pBdr>
        <w:rPr>
          <w:b/>
        </w:rPr>
      </w:pPr>
      <w:r w:rsidRPr="001C2B2A">
        <w:rPr>
          <w:b/>
        </w:rPr>
        <w:t xml:space="preserve">                           HL7 APPLICATION EDIT</w:t>
      </w:r>
    </w:p>
    <w:p w14:paraId="5A8D61BF" w14:textId="77777777" w:rsidR="001C2B2A" w:rsidRPr="001C2B2A" w:rsidRDefault="001C2B2A" w:rsidP="00C06014">
      <w:pPr>
        <w:pStyle w:val="ComputerScreen"/>
        <w:pBdr>
          <w:bottom w:val="single" w:sz="4" w:space="1" w:color="auto"/>
        </w:pBdr>
        <w:rPr>
          <w:b/>
        </w:rPr>
      </w:pPr>
      <w:r w:rsidRPr="001C2B2A">
        <w:rPr>
          <w:b/>
        </w:rPr>
        <w:t>--------------------------------------------------------------------------------</w:t>
      </w:r>
    </w:p>
    <w:p w14:paraId="7CEBBC71" w14:textId="77777777" w:rsidR="001C2B2A" w:rsidRPr="001C2B2A" w:rsidRDefault="001C2B2A" w:rsidP="00C06014">
      <w:pPr>
        <w:pStyle w:val="ComputerScreen"/>
        <w:pBdr>
          <w:bottom w:val="single" w:sz="4" w:space="1" w:color="auto"/>
        </w:pBdr>
        <w:rPr>
          <w:b/>
        </w:rPr>
      </w:pPr>
    </w:p>
    <w:p w14:paraId="7AA93601" w14:textId="77777777" w:rsidR="001C2B2A" w:rsidRPr="001C2B2A" w:rsidRDefault="001C2B2A" w:rsidP="00C06014">
      <w:pPr>
        <w:pStyle w:val="ComputerScreen"/>
        <w:pBdr>
          <w:bottom w:val="single" w:sz="4" w:space="1" w:color="auto"/>
        </w:pBdr>
        <w:rPr>
          <w:b/>
        </w:rPr>
      </w:pPr>
      <w:r w:rsidRPr="001C2B2A">
        <w:rPr>
          <w:b/>
        </w:rPr>
        <w:t xml:space="preserve">               NAME: TIU CCRA SEND                 ACTIVE/INACTIVE: ACTIVE  </w:t>
      </w:r>
    </w:p>
    <w:p w14:paraId="4889C76A" w14:textId="77777777" w:rsidR="001C2B2A" w:rsidRPr="001C2B2A" w:rsidRDefault="001C2B2A" w:rsidP="00C06014">
      <w:pPr>
        <w:pStyle w:val="ComputerScreen"/>
        <w:pBdr>
          <w:bottom w:val="single" w:sz="4" w:space="1" w:color="auto"/>
        </w:pBdr>
        <w:rPr>
          <w:b/>
        </w:rPr>
      </w:pPr>
    </w:p>
    <w:p w14:paraId="68B3FB82" w14:textId="77777777" w:rsidR="001C2B2A" w:rsidRPr="001C2B2A" w:rsidRDefault="001C2B2A" w:rsidP="00C06014">
      <w:pPr>
        <w:pStyle w:val="ComputerScreen"/>
        <w:pBdr>
          <w:bottom w:val="single" w:sz="4" w:space="1" w:color="auto"/>
        </w:pBdr>
        <w:rPr>
          <w:b/>
        </w:rPr>
      </w:pPr>
    </w:p>
    <w:p w14:paraId="5BC48770" w14:textId="77777777" w:rsidR="001C2B2A" w:rsidRPr="001C2B2A" w:rsidRDefault="001C2B2A" w:rsidP="00C06014">
      <w:pPr>
        <w:pStyle w:val="ComputerScreen"/>
        <w:pBdr>
          <w:bottom w:val="single" w:sz="4" w:space="1" w:color="auto"/>
        </w:pBdr>
        <w:rPr>
          <w:b/>
        </w:rPr>
      </w:pPr>
      <w:r w:rsidRPr="001C2B2A">
        <w:rPr>
          <w:b/>
        </w:rPr>
        <w:t xml:space="preserve">      FACILITY NAME: 534                              COUNTRY CODE: USA</w:t>
      </w:r>
    </w:p>
    <w:p w14:paraId="1D8CAC08" w14:textId="77777777" w:rsidR="001C2B2A" w:rsidRPr="001C2B2A" w:rsidRDefault="001C2B2A" w:rsidP="00C06014">
      <w:pPr>
        <w:pStyle w:val="ComputerScreen"/>
        <w:pBdr>
          <w:bottom w:val="single" w:sz="4" w:space="1" w:color="auto"/>
        </w:pBdr>
        <w:rPr>
          <w:b/>
        </w:rPr>
      </w:pPr>
    </w:p>
    <w:p w14:paraId="38B0684D" w14:textId="77777777" w:rsidR="001C2B2A" w:rsidRPr="001C2B2A" w:rsidRDefault="001C2B2A" w:rsidP="00C06014">
      <w:pPr>
        <w:pStyle w:val="ComputerScreen"/>
        <w:pBdr>
          <w:bottom w:val="single" w:sz="4" w:space="1" w:color="auto"/>
        </w:pBdr>
        <w:rPr>
          <w:b/>
        </w:rPr>
      </w:pPr>
    </w:p>
    <w:p w14:paraId="629E310E" w14:textId="77777777" w:rsidR="001C2B2A" w:rsidRPr="001C2B2A" w:rsidRDefault="001C2B2A" w:rsidP="00C06014">
      <w:pPr>
        <w:pStyle w:val="ComputerScreen"/>
        <w:pBdr>
          <w:bottom w:val="single" w:sz="4" w:space="1" w:color="auto"/>
        </w:pBdr>
        <w:rPr>
          <w:b/>
        </w:rPr>
      </w:pPr>
      <w:r w:rsidRPr="001C2B2A">
        <w:rPr>
          <w:b/>
        </w:rPr>
        <w:t>HL7 FIELD SEPARATOR: |                     HL7 ENCODING CHARACTERS: ^~\&amp;</w:t>
      </w:r>
    </w:p>
    <w:p w14:paraId="69CCD32E" w14:textId="77777777" w:rsidR="001C2B2A" w:rsidRPr="001C2B2A" w:rsidRDefault="001C2B2A" w:rsidP="00C06014">
      <w:pPr>
        <w:pStyle w:val="ComputerScreen"/>
        <w:pBdr>
          <w:bottom w:val="single" w:sz="4" w:space="1" w:color="auto"/>
        </w:pBdr>
        <w:rPr>
          <w:b/>
        </w:rPr>
      </w:pPr>
    </w:p>
    <w:p w14:paraId="71CE7788" w14:textId="77777777" w:rsidR="001C2B2A" w:rsidRPr="001C2B2A" w:rsidRDefault="001C2B2A" w:rsidP="00C06014">
      <w:pPr>
        <w:pStyle w:val="ComputerScreen"/>
        <w:pBdr>
          <w:bottom w:val="single" w:sz="4" w:space="1" w:color="auto"/>
        </w:pBdr>
        <w:rPr>
          <w:b/>
        </w:rPr>
      </w:pPr>
    </w:p>
    <w:p w14:paraId="18CC84DC" w14:textId="77777777" w:rsidR="001C2B2A" w:rsidRPr="001C2B2A" w:rsidRDefault="001C2B2A" w:rsidP="00C06014">
      <w:pPr>
        <w:pStyle w:val="ComputerScreen"/>
        <w:pBdr>
          <w:bottom w:val="single" w:sz="4" w:space="1" w:color="auto"/>
        </w:pBdr>
        <w:rPr>
          <w:b/>
        </w:rPr>
      </w:pPr>
      <w:r w:rsidRPr="001C2B2A">
        <w:rPr>
          <w:b/>
        </w:rPr>
        <w:t xml:space="preserve">         MAIL GROUP: GMRCCCRA NOTIFICATIONS        </w:t>
      </w:r>
    </w:p>
    <w:p w14:paraId="7911A77D" w14:textId="77777777" w:rsidR="001C2B2A" w:rsidRPr="001C2B2A" w:rsidRDefault="001C2B2A" w:rsidP="00C06014">
      <w:pPr>
        <w:pStyle w:val="ComputerScreen"/>
        <w:pBdr>
          <w:bottom w:val="single" w:sz="4" w:space="1" w:color="auto"/>
        </w:pBdr>
        <w:rPr>
          <w:b/>
        </w:rPr>
      </w:pPr>
    </w:p>
    <w:p w14:paraId="35534FC3" w14:textId="77777777" w:rsidR="001C2B2A" w:rsidRPr="001C2B2A" w:rsidRDefault="001C2B2A" w:rsidP="00C06014">
      <w:pPr>
        <w:pStyle w:val="ComputerScreen"/>
        <w:pBdr>
          <w:bottom w:val="single" w:sz="4" w:space="1" w:color="auto"/>
        </w:pBdr>
        <w:rPr>
          <w:b/>
        </w:rPr>
      </w:pPr>
    </w:p>
    <w:p w14:paraId="5827AE4D" w14:textId="77777777" w:rsidR="001C2B2A" w:rsidRPr="001C2B2A" w:rsidRDefault="001C2B2A" w:rsidP="00C06014">
      <w:pPr>
        <w:pStyle w:val="ComputerScreen"/>
        <w:pBdr>
          <w:bottom w:val="single" w:sz="4" w:space="1" w:color="auto"/>
        </w:pBdr>
        <w:rPr>
          <w:b/>
        </w:rPr>
      </w:pPr>
    </w:p>
    <w:p w14:paraId="05569E3D" w14:textId="77777777" w:rsidR="001C2B2A" w:rsidRPr="001C2B2A" w:rsidRDefault="001C2B2A" w:rsidP="00C06014">
      <w:pPr>
        <w:pStyle w:val="ComputerScreen"/>
        <w:pBdr>
          <w:bottom w:val="single" w:sz="4" w:space="1" w:color="auto"/>
        </w:pBdr>
        <w:rPr>
          <w:b/>
        </w:rPr>
      </w:pPr>
    </w:p>
    <w:p w14:paraId="67012A9A" w14:textId="77777777" w:rsidR="001C2B2A" w:rsidRPr="001C2B2A" w:rsidRDefault="001C2B2A" w:rsidP="00C06014">
      <w:pPr>
        <w:pStyle w:val="ComputerScreen"/>
        <w:pBdr>
          <w:bottom w:val="single" w:sz="4" w:space="1" w:color="auto"/>
        </w:pBdr>
        <w:rPr>
          <w:b/>
        </w:rPr>
      </w:pPr>
      <w:r w:rsidRPr="001C2B2A">
        <w:rPr>
          <w:b/>
        </w:rPr>
        <w:t>_______________________________________________________________________________</w:t>
      </w:r>
    </w:p>
    <w:p w14:paraId="32CC48BD" w14:textId="77777777" w:rsidR="001C2B2A" w:rsidRPr="001C2B2A" w:rsidRDefault="001C2B2A" w:rsidP="00C06014">
      <w:pPr>
        <w:pStyle w:val="ComputerScreen"/>
        <w:pBdr>
          <w:bottom w:val="single" w:sz="4" w:space="1" w:color="auto"/>
        </w:pBdr>
        <w:rPr>
          <w:b/>
        </w:rPr>
      </w:pPr>
      <w:r w:rsidRPr="001C2B2A">
        <w:rPr>
          <w:b/>
        </w:rPr>
        <w:t xml:space="preserve">                           HL7 APPLICATION EDIT</w:t>
      </w:r>
    </w:p>
    <w:p w14:paraId="620F38A0" w14:textId="77777777" w:rsidR="001C2B2A" w:rsidRPr="001C2B2A" w:rsidRDefault="001C2B2A" w:rsidP="00C06014">
      <w:pPr>
        <w:pStyle w:val="ComputerScreen"/>
        <w:pBdr>
          <w:bottom w:val="single" w:sz="4" w:space="1" w:color="auto"/>
        </w:pBdr>
        <w:rPr>
          <w:b/>
        </w:rPr>
      </w:pPr>
      <w:r w:rsidRPr="001C2B2A">
        <w:rPr>
          <w:b/>
        </w:rPr>
        <w:t>--------------------------------------------------------------------------------</w:t>
      </w:r>
    </w:p>
    <w:p w14:paraId="7CFC3447" w14:textId="77777777" w:rsidR="001C2B2A" w:rsidRPr="001C2B2A" w:rsidRDefault="001C2B2A" w:rsidP="00C06014">
      <w:pPr>
        <w:pStyle w:val="ComputerScreen"/>
        <w:pBdr>
          <w:bottom w:val="single" w:sz="4" w:space="1" w:color="auto"/>
        </w:pBdr>
        <w:rPr>
          <w:b/>
        </w:rPr>
      </w:pPr>
    </w:p>
    <w:p w14:paraId="726E860B" w14:textId="77777777" w:rsidR="001C2B2A" w:rsidRPr="001C2B2A" w:rsidRDefault="001C2B2A" w:rsidP="00C06014">
      <w:pPr>
        <w:pStyle w:val="ComputerScreen"/>
        <w:pBdr>
          <w:bottom w:val="single" w:sz="4" w:space="1" w:color="auto"/>
        </w:pBdr>
        <w:rPr>
          <w:b/>
        </w:rPr>
      </w:pPr>
      <w:r w:rsidRPr="001C2B2A">
        <w:rPr>
          <w:b/>
        </w:rPr>
        <w:t xml:space="preserve">               NAME: TIU HSRM RECEIV               ACTIVE/INACTIVE: ACTIVE  </w:t>
      </w:r>
    </w:p>
    <w:p w14:paraId="151956C0" w14:textId="77777777" w:rsidR="001C2B2A" w:rsidRPr="001C2B2A" w:rsidRDefault="001C2B2A" w:rsidP="00C06014">
      <w:pPr>
        <w:pStyle w:val="ComputerScreen"/>
        <w:pBdr>
          <w:bottom w:val="single" w:sz="4" w:space="1" w:color="auto"/>
        </w:pBdr>
        <w:rPr>
          <w:b/>
        </w:rPr>
      </w:pPr>
    </w:p>
    <w:p w14:paraId="0821B5E1" w14:textId="77777777" w:rsidR="001C2B2A" w:rsidRPr="001C2B2A" w:rsidRDefault="001C2B2A" w:rsidP="00C06014">
      <w:pPr>
        <w:pStyle w:val="ComputerScreen"/>
        <w:pBdr>
          <w:bottom w:val="single" w:sz="4" w:space="1" w:color="auto"/>
        </w:pBdr>
        <w:rPr>
          <w:b/>
        </w:rPr>
      </w:pPr>
    </w:p>
    <w:p w14:paraId="104B4013" w14:textId="77777777" w:rsidR="001C2B2A" w:rsidRPr="001C2B2A" w:rsidRDefault="001C2B2A" w:rsidP="00C06014">
      <w:pPr>
        <w:pStyle w:val="ComputerScreen"/>
        <w:pBdr>
          <w:bottom w:val="single" w:sz="4" w:space="1" w:color="auto"/>
        </w:pBdr>
        <w:rPr>
          <w:b/>
        </w:rPr>
      </w:pPr>
      <w:r w:rsidRPr="001C2B2A">
        <w:rPr>
          <w:b/>
        </w:rPr>
        <w:t xml:space="preserve">      FACILITY NAME: 200                              COUNTRY CODE: USA</w:t>
      </w:r>
    </w:p>
    <w:p w14:paraId="31E5C962" w14:textId="77777777" w:rsidR="001C2B2A" w:rsidRPr="001C2B2A" w:rsidRDefault="001C2B2A" w:rsidP="00C06014">
      <w:pPr>
        <w:pStyle w:val="ComputerScreen"/>
        <w:pBdr>
          <w:bottom w:val="single" w:sz="4" w:space="1" w:color="auto"/>
        </w:pBdr>
        <w:rPr>
          <w:b/>
        </w:rPr>
      </w:pPr>
    </w:p>
    <w:p w14:paraId="576B7C15" w14:textId="77777777" w:rsidR="001C2B2A" w:rsidRPr="001C2B2A" w:rsidRDefault="001C2B2A" w:rsidP="00C06014">
      <w:pPr>
        <w:pStyle w:val="ComputerScreen"/>
        <w:pBdr>
          <w:bottom w:val="single" w:sz="4" w:space="1" w:color="auto"/>
        </w:pBdr>
        <w:rPr>
          <w:b/>
        </w:rPr>
      </w:pPr>
    </w:p>
    <w:p w14:paraId="51841668" w14:textId="77777777" w:rsidR="001C2B2A" w:rsidRPr="001C2B2A" w:rsidRDefault="001C2B2A" w:rsidP="00C06014">
      <w:pPr>
        <w:pStyle w:val="ComputerScreen"/>
        <w:pBdr>
          <w:bottom w:val="single" w:sz="4" w:space="1" w:color="auto"/>
        </w:pBdr>
        <w:rPr>
          <w:b/>
        </w:rPr>
      </w:pPr>
      <w:r w:rsidRPr="001C2B2A">
        <w:rPr>
          <w:b/>
        </w:rPr>
        <w:t>HL7 FIELD SEPARATOR: |                     HL7 ENCODING CHARACTERS: ^~\&amp;</w:t>
      </w:r>
    </w:p>
    <w:p w14:paraId="535C7962" w14:textId="77777777" w:rsidR="001C2B2A" w:rsidRPr="001C2B2A" w:rsidRDefault="001C2B2A" w:rsidP="00C06014">
      <w:pPr>
        <w:pStyle w:val="ComputerScreen"/>
        <w:pBdr>
          <w:bottom w:val="single" w:sz="4" w:space="1" w:color="auto"/>
        </w:pBdr>
        <w:rPr>
          <w:b/>
        </w:rPr>
      </w:pPr>
    </w:p>
    <w:p w14:paraId="1DA98A22" w14:textId="77777777" w:rsidR="001C2B2A" w:rsidRPr="001C2B2A" w:rsidRDefault="001C2B2A" w:rsidP="00C06014">
      <w:pPr>
        <w:pStyle w:val="ComputerScreen"/>
        <w:pBdr>
          <w:bottom w:val="single" w:sz="4" w:space="1" w:color="auto"/>
        </w:pBdr>
        <w:rPr>
          <w:b/>
        </w:rPr>
      </w:pPr>
    </w:p>
    <w:p w14:paraId="0C24F28D" w14:textId="77777777" w:rsidR="001C2B2A" w:rsidRPr="001C2B2A" w:rsidRDefault="001C2B2A" w:rsidP="00C06014">
      <w:pPr>
        <w:pStyle w:val="ComputerScreen"/>
        <w:pBdr>
          <w:bottom w:val="single" w:sz="4" w:space="1" w:color="auto"/>
        </w:pBdr>
        <w:rPr>
          <w:b/>
        </w:rPr>
      </w:pPr>
      <w:r w:rsidRPr="001C2B2A">
        <w:rPr>
          <w:b/>
        </w:rPr>
        <w:t xml:space="preserve">         MAIL GROUP:                               </w:t>
      </w:r>
    </w:p>
    <w:p w14:paraId="0079C78B" w14:textId="77777777" w:rsidR="001C2B2A" w:rsidRPr="001C2B2A" w:rsidRDefault="001C2B2A" w:rsidP="00C06014">
      <w:pPr>
        <w:pStyle w:val="ComputerScreen"/>
        <w:pBdr>
          <w:bottom w:val="single" w:sz="4" w:space="1" w:color="auto"/>
        </w:pBdr>
        <w:rPr>
          <w:b/>
        </w:rPr>
      </w:pPr>
    </w:p>
    <w:p w14:paraId="5AE8DB70" w14:textId="77777777" w:rsidR="001C2B2A" w:rsidRPr="001C2B2A" w:rsidRDefault="001C2B2A" w:rsidP="00C06014">
      <w:pPr>
        <w:pStyle w:val="ComputerScreen"/>
        <w:pBdr>
          <w:bottom w:val="single" w:sz="4" w:space="1" w:color="auto"/>
        </w:pBdr>
        <w:rPr>
          <w:b/>
        </w:rPr>
      </w:pPr>
    </w:p>
    <w:p w14:paraId="32373D84" w14:textId="77777777" w:rsidR="001C2B2A" w:rsidRPr="001C2B2A" w:rsidRDefault="001C2B2A" w:rsidP="00C06014">
      <w:pPr>
        <w:pStyle w:val="ComputerScreen"/>
        <w:pBdr>
          <w:bottom w:val="single" w:sz="4" w:space="1" w:color="auto"/>
        </w:pBdr>
        <w:rPr>
          <w:b/>
        </w:rPr>
      </w:pPr>
    </w:p>
    <w:p w14:paraId="0C3FD07D" w14:textId="77777777" w:rsidR="001C2B2A" w:rsidRPr="001C2B2A" w:rsidRDefault="001C2B2A" w:rsidP="00C06014">
      <w:pPr>
        <w:pStyle w:val="ComputerScreen"/>
        <w:pBdr>
          <w:bottom w:val="single" w:sz="4" w:space="1" w:color="auto"/>
        </w:pBdr>
        <w:rPr>
          <w:b/>
        </w:rPr>
      </w:pPr>
    </w:p>
    <w:p w14:paraId="072E1598" w14:textId="77777777" w:rsidR="001C2B2A" w:rsidRPr="001C2B2A" w:rsidRDefault="001C2B2A" w:rsidP="00C06014">
      <w:pPr>
        <w:pStyle w:val="ComputerScreen"/>
        <w:pBdr>
          <w:bottom w:val="single" w:sz="4" w:space="1" w:color="auto"/>
        </w:pBdr>
        <w:rPr>
          <w:b/>
        </w:rPr>
      </w:pPr>
      <w:r w:rsidRPr="001C2B2A">
        <w:rPr>
          <w:b/>
        </w:rPr>
        <w:t>_______________________________________________________________________________</w:t>
      </w:r>
    </w:p>
    <w:p w14:paraId="0DFF14F4" w14:textId="77777777" w:rsidR="001C2B2A" w:rsidRPr="001C2B2A" w:rsidRDefault="001C2B2A" w:rsidP="00C06014">
      <w:pPr>
        <w:pStyle w:val="ComputerScreen"/>
        <w:pBdr>
          <w:bottom w:val="single" w:sz="4" w:space="1" w:color="auto"/>
        </w:pBdr>
        <w:rPr>
          <w:b/>
        </w:rPr>
      </w:pPr>
    </w:p>
    <w:p w14:paraId="0DD398FB" w14:textId="77777777" w:rsidR="001C2B2A" w:rsidRPr="001C2B2A" w:rsidRDefault="001C2B2A" w:rsidP="00C06014">
      <w:pPr>
        <w:pStyle w:val="ComputerScreen"/>
        <w:pBdr>
          <w:bottom w:val="single" w:sz="4" w:space="1" w:color="auto"/>
        </w:pBdr>
        <w:rPr>
          <w:b/>
        </w:rPr>
      </w:pPr>
    </w:p>
    <w:p w14:paraId="09A07B7A" w14:textId="77777777" w:rsidR="001C2B2A" w:rsidRPr="001C2B2A" w:rsidRDefault="001C2B2A" w:rsidP="00C06014">
      <w:pPr>
        <w:pStyle w:val="ComputerScreen"/>
        <w:pBdr>
          <w:bottom w:val="single" w:sz="4" w:space="1" w:color="auto"/>
        </w:pBdr>
        <w:rPr>
          <w:b/>
        </w:rPr>
      </w:pPr>
      <w:r w:rsidRPr="001C2B2A">
        <w:rPr>
          <w:b/>
        </w:rPr>
        <w:t>==================================================================================</w:t>
      </w:r>
    </w:p>
    <w:p w14:paraId="6CADA3D3" w14:textId="77777777" w:rsidR="001C2B2A" w:rsidRPr="001C2B2A" w:rsidRDefault="001C2B2A" w:rsidP="00C06014">
      <w:pPr>
        <w:pStyle w:val="ComputerScreen"/>
        <w:pBdr>
          <w:bottom w:val="single" w:sz="4" w:space="1" w:color="auto"/>
        </w:pBdr>
        <w:rPr>
          <w:b/>
        </w:rPr>
      </w:pPr>
      <w:r w:rsidRPr="001C2B2A">
        <w:rPr>
          <w:b/>
        </w:rPr>
        <w:t>Select PROTOCOL NAME: TIU</w:t>
      </w:r>
    </w:p>
    <w:p w14:paraId="5C72D1CF" w14:textId="77777777" w:rsidR="001C2B2A" w:rsidRPr="001C2B2A" w:rsidRDefault="001C2B2A" w:rsidP="00C06014">
      <w:pPr>
        <w:pStyle w:val="ComputerScreen"/>
        <w:pBdr>
          <w:bottom w:val="single" w:sz="4" w:space="1" w:color="auto"/>
        </w:pBdr>
        <w:rPr>
          <w:b/>
        </w:rPr>
      </w:pPr>
      <w:r w:rsidRPr="001C2B2A">
        <w:rPr>
          <w:b/>
        </w:rPr>
        <w:t xml:space="preserve">     1   TIU CCRA-HSRM MDM-T02 CLIENT       TIU CCRA-HSRM MDM-T02 CLIENT  </w:t>
      </w:r>
    </w:p>
    <w:p w14:paraId="3BE7CB4A" w14:textId="77777777" w:rsidR="001C2B2A" w:rsidRPr="001C2B2A" w:rsidRDefault="001C2B2A" w:rsidP="00C06014">
      <w:pPr>
        <w:pStyle w:val="ComputerScreen"/>
        <w:pBdr>
          <w:bottom w:val="single" w:sz="4" w:space="1" w:color="auto"/>
        </w:pBdr>
        <w:rPr>
          <w:b/>
        </w:rPr>
      </w:pPr>
      <w:r w:rsidRPr="001C2B2A">
        <w:rPr>
          <w:b/>
        </w:rPr>
        <w:t xml:space="preserve">     2   TIU CCRA-HSRM MDM-T02 SERVER       TIU CCRA-HSRM MDM-T02 SERVER  </w:t>
      </w:r>
    </w:p>
    <w:p w14:paraId="466EAE99" w14:textId="77777777" w:rsidR="001C2B2A" w:rsidRPr="001C2B2A" w:rsidRDefault="001C2B2A" w:rsidP="00C06014">
      <w:pPr>
        <w:pStyle w:val="ComputerScreen"/>
        <w:pBdr>
          <w:bottom w:val="single" w:sz="4" w:space="1" w:color="auto"/>
        </w:pBdr>
        <w:rPr>
          <w:b/>
        </w:rPr>
      </w:pPr>
    </w:p>
    <w:p w14:paraId="1F2CFFD2" w14:textId="77777777" w:rsidR="001C2B2A" w:rsidRPr="001C2B2A" w:rsidRDefault="001C2B2A" w:rsidP="00C06014">
      <w:pPr>
        <w:pStyle w:val="ComputerScreen"/>
        <w:pBdr>
          <w:bottom w:val="single" w:sz="4" w:space="1" w:color="auto"/>
        </w:pBdr>
        <w:rPr>
          <w:b/>
        </w:rPr>
      </w:pPr>
      <w:r w:rsidRPr="001C2B2A">
        <w:rPr>
          <w:b/>
        </w:rPr>
        <w:t>==================================================================================</w:t>
      </w:r>
    </w:p>
    <w:p w14:paraId="1C5EE5C5" w14:textId="77777777" w:rsidR="001C2B2A" w:rsidRPr="001C2B2A" w:rsidRDefault="001C2B2A" w:rsidP="00C06014">
      <w:pPr>
        <w:pStyle w:val="ComputerScreen"/>
        <w:pBdr>
          <w:bottom w:val="single" w:sz="4" w:space="1" w:color="auto"/>
        </w:pBdr>
        <w:rPr>
          <w:b/>
        </w:rPr>
      </w:pPr>
    </w:p>
    <w:p w14:paraId="7FA17F2B" w14:textId="77777777" w:rsidR="001C2B2A" w:rsidRPr="001C2B2A" w:rsidRDefault="001C2B2A" w:rsidP="00C06014">
      <w:pPr>
        <w:pStyle w:val="ComputerScreen"/>
        <w:pBdr>
          <w:bottom w:val="single" w:sz="4" w:space="1" w:color="auto"/>
        </w:pBdr>
        <w:rPr>
          <w:b/>
        </w:rPr>
      </w:pPr>
      <w:r w:rsidRPr="001C2B2A">
        <w:rPr>
          <w:b/>
        </w:rPr>
        <w:t xml:space="preserve">                       HL7 INTERFACE SETUP                         PAGE 1 OF 2</w:t>
      </w:r>
    </w:p>
    <w:p w14:paraId="71989532" w14:textId="77777777" w:rsidR="001C2B2A" w:rsidRPr="001C2B2A" w:rsidRDefault="001C2B2A" w:rsidP="00C06014">
      <w:pPr>
        <w:pStyle w:val="ComputerScreen"/>
        <w:pBdr>
          <w:bottom w:val="single" w:sz="4" w:space="1" w:color="auto"/>
        </w:pBdr>
        <w:rPr>
          <w:b/>
        </w:rPr>
      </w:pPr>
      <w:r w:rsidRPr="001C2B2A">
        <w:rPr>
          <w:b/>
        </w:rPr>
        <w:t>--------------------------------------------------------------------------------</w:t>
      </w:r>
    </w:p>
    <w:p w14:paraId="05A093AE" w14:textId="77777777" w:rsidR="001C2B2A" w:rsidRPr="001C2B2A" w:rsidRDefault="001C2B2A" w:rsidP="00C06014">
      <w:pPr>
        <w:pStyle w:val="ComputerScreen"/>
        <w:pBdr>
          <w:bottom w:val="single" w:sz="4" w:space="1" w:color="auto"/>
        </w:pBdr>
        <w:rPr>
          <w:b/>
        </w:rPr>
      </w:pPr>
    </w:p>
    <w:p w14:paraId="7C4E3F11" w14:textId="77777777" w:rsidR="001C2B2A" w:rsidRPr="001C2B2A" w:rsidRDefault="001C2B2A" w:rsidP="00C06014">
      <w:pPr>
        <w:pStyle w:val="ComputerScreen"/>
        <w:pBdr>
          <w:bottom w:val="single" w:sz="4" w:space="1" w:color="auto"/>
        </w:pBdr>
        <w:rPr>
          <w:b/>
        </w:rPr>
      </w:pPr>
      <w:r w:rsidRPr="001C2B2A">
        <w:rPr>
          <w:b/>
        </w:rPr>
        <w:t xml:space="preserve">            NAME: TIU CCRA-HSRM MDM-T02 CLIENT                           </w:t>
      </w:r>
    </w:p>
    <w:p w14:paraId="60D66C9B" w14:textId="77777777" w:rsidR="001C2B2A" w:rsidRPr="001C2B2A" w:rsidRDefault="001C2B2A" w:rsidP="00C06014">
      <w:pPr>
        <w:pStyle w:val="ComputerScreen"/>
        <w:pBdr>
          <w:bottom w:val="single" w:sz="4" w:space="1" w:color="auto"/>
        </w:pBdr>
        <w:rPr>
          <w:b/>
        </w:rPr>
      </w:pPr>
    </w:p>
    <w:p w14:paraId="1D1152D9" w14:textId="77777777" w:rsidR="001C2B2A" w:rsidRPr="001C2B2A" w:rsidRDefault="001C2B2A" w:rsidP="00C06014">
      <w:pPr>
        <w:pStyle w:val="ComputerScreen"/>
        <w:pBdr>
          <w:bottom w:val="single" w:sz="4" w:space="1" w:color="auto"/>
        </w:pBdr>
        <w:rPr>
          <w:b/>
        </w:rPr>
      </w:pPr>
      <w:r w:rsidRPr="001C2B2A">
        <w:rPr>
          <w:b/>
        </w:rPr>
        <w:t>DESCRIPTION (wp): + [Sends HL7 MDM-T02 v2.5.1 messages from VistA CC</w:t>
      </w:r>
      <w:r>
        <w:rPr>
          <w:b/>
        </w:rPr>
        <w:t>RA</w:t>
      </w:r>
      <w:r w:rsidRPr="001C2B2A">
        <w:rPr>
          <w:b/>
        </w:rPr>
        <w:t>]</w:t>
      </w:r>
    </w:p>
    <w:p w14:paraId="3CA40ED2" w14:textId="77777777" w:rsidR="001C2B2A" w:rsidRPr="001C2B2A" w:rsidRDefault="001C2B2A" w:rsidP="00C06014">
      <w:pPr>
        <w:pStyle w:val="ComputerScreen"/>
        <w:pBdr>
          <w:bottom w:val="single" w:sz="4" w:space="1" w:color="auto"/>
        </w:pBdr>
        <w:rPr>
          <w:b/>
        </w:rPr>
      </w:pPr>
    </w:p>
    <w:p w14:paraId="7CD96CC5" w14:textId="77777777" w:rsidR="001C2B2A" w:rsidRPr="001C2B2A" w:rsidRDefault="001C2B2A" w:rsidP="00C06014">
      <w:pPr>
        <w:pStyle w:val="ComputerScreen"/>
        <w:pBdr>
          <w:bottom w:val="single" w:sz="4" w:space="1" w:color="auto"/>
        </w:pBdr>
        <w:rPr>
          <w:b/>
        </w:rPr>
      </w:pPr>
    </w:p>
    <w:p w14:paraId="3C2EC3A4" w14:textId="77777777" w:rsidR="001C2B2A" w:rsidRPr="001C2B2A" w:rsidRDefault="001C2B2A" w:rsidP="00C06014">
      <w:pPr>
        <w:pStyle w:val="ComputerScreen"/>
        <w:pBdr>
          <w:bottom w:val="single" w:sz="4" w:space="1" w:color="auto"/>
        </w:pBdr>
        <w:rPr>
          <w:b/>
        </w:rPr>
      </w:pPr>
      <w:r w:rsidRPr="001C2B2A">
        <w:rPr>
          <w:b/>
        </w:rPr>
        <w:t xml:space="preserve">ENTRY ACTION:                                                                 </w:t>
      </w:r>
    </w:p>
    <w:p w14:paraId="69145101" w14:textId="77777777" w:rsidR="001C2B2A" w:rsidRPr="001C2B2A" w:rsidRDefault="001C2B2A" w:rsidP="00C06014">
      <w:pPr>
        <w:pStyle w:val="ComputerScreen"/>
        <w:pBdr>
          <w:bottom w:val="single" w:sz="4" w:space="1" w:color="auto"/>
        </w:pBdr>
        <w:rPr>
          <w:b/>
        </w:rPr>
      </w:pPr>
    </w:p>
    <w:p w14:paraId="4B7478D1" w14:textId="77777777" w:rsidR="001C2B2A" w:rsidRPr="001C2B2A" w:rsidRDefault="001C2B2A" w:rsidP="00C06014">
      <w:pPr>
        <w:pStyle w:val="ComputerScreen"/>
        <w:pBdr>
          <w:bottom w:val="single" w:sz="4" w:space="1" w:color="auto"/>
        </w:pBdr>
        <w:rPr>
          <w:b/>
        </w:rPr>
      </w:pPr>
      <w:r w:rsidRPr="001C2B2A">
        <w:rPr>
          <w:b/>
        </w:rPr>
        <w:t xml:space="preserve"> EXIT ACTION:                                                                 </w:t>
      </w:r>
    </w:p>
    <w:p w14:paraId="4E4BC184" w14:textId="77777777" w:rsidR="001C2B2A" w:rsidRPr="001C2B2A" w:rsidRDefault="001C2B2A" w:rsidP="00C06014">
      <w:pPr>
        <w:pStyle w:val="ComputerScreen"/>
        <w:pBdr>
          <w:bottom w:val="single" w:sz="4" w:space="1" w:color="auto"/>
        </w:pBdr>
        <w:rPr>
          <w:b/>
        </w:rPr>
      </w:pPr>
    </w:p>
    <w:p w14:paraId="4B4BCBC1" w14:textId="77777777" w:rsidR="001C2B2A" w:rsidRPr="001C2B2A" w:rsidRDefault="001C2B2A" w:rsidP="00C06014">
      <w:pPr>
        <w:pStyle w:val="ComputerScreen"/>
        <w:pBdr>
          <w:bottom w:val="single" w:sz="4" w:space="1" w:color="auto"/>
        </w:pBdr>
        <w:rPr>
          <w:b/>
        </w:rPr>
      </w:pPr>
    </w:p>
    <w:p w14:paraId="35D48D0C" w14:textId="77777777" w:rsidR="001C2B2A" w:rsidRPr="001C2B2A" w:rsidRDefault="001C2B2A" w:rsidP="00C06014">
      <w:pPr>
        <w:pStyle w:val="ComputerScreen"/>
        <w:pBdr>
          <w:bottom w:val="single" w:sz="4" w:space="1" w:color="auto"/>
        </w:pBdr>
        <w:rPr>
          <w:b/>
        </w:rPr>
      </w:pPr>
      <w:r w:rsidRPr="001C2B2A">
        <w:rPr>
          <w:b/>
        </w:rPr>
        <w:t xml:space="preserve">        TYPE: subscriber     </w:t>
      </w:r>
    </w:p>
    <w:p w14:paraId="3633C859" w14:textId="77777777" w:rsidR="001C2B2A" w:rsidRPr="001C2B2A" w:rsidRDefault="001C2B2A" w:rsidP="00C06014">
      <w:pPr>
        <w:pStyle w:val="ComputerScreen"/>
        <w:pBdr>
          <w:bottom w:val="single" w:sz="4" w:space="1" w:color="auto"/>
        </w:pBdr>
        <w:rPr>
          <w:b/>
        </w:rPr>
      </w:pPr>
    </w:p>
    <w:p w14:paraId="7B99C0A4" w14:textId="77777777" w:rsidR="001C2B2A" w:rsidRPr="001C2B2A" w:rsidRDefault="001C2B2A" w:rsidP="00C06014">
      <w:pPr>
        <w:pStyle w:val="ComputerScreen"/>
        <w:pBdr>
          <w:bottom w:val="single" w:sz="4" w:space="1" w:color="auto"/>
        </w:pBdr>
        <w:rPr>
          <w:b/>
        </w:rPr>
      </w:pPr>
    </w:p>
    <w:p w14:paraId="54804A43" w14:textId="77777777" w:rsidR="001C2B2A" w:rsidRPr="001C2B2A" w:rsidRDefault="001C2B2A" w:rsidP="00C06014">
      <w:pPr>
        <w:pStyle w:val="ComputerScreen"/>
        <w:pBdr>
          <w:bottom w:val="single" w:sz="4" w:space="1" w:color="auto"/>
        </w:pBdr>
        <w:rPr>
          <w:b/>
        </w:rPr>
      </w:pPr>
    </w:p>
    <w:p w14:paraId="58ADE1C0" w14:textId="77777777" w:rsidR="001C2B2A" w:rsidRPr="001C2B2A" w:rsidRDefault="001C2B2A" w:rsidP="00C06014">
      <w:pPr>
        <w:pStyle w:val="ComputerScreen"/>
        <w:pBdr>
          <w:bottom w:val="single" w:sz="4" w:space="1" w:color="auto"/>
        </w:pBdr>
        <w:rPr>
          <w:b/>
        </w:rPr>
      </w:pPr>
      <w:r w:rsidRPr="001C2B2A">
        <w:rPr>
          <w:b/>
        </w:rPr>
        <w:t>_______________________________________________________________________________</w:t>
      </w:r>
    </w:p>
    <w:p w14:paraId="21BA74CB" w14:textId="77777777" w:rsidR="001C2B2A" w:rsidRPr="001C2B2A" w:rsidRDefault="001C2B2A" w:rsidP="00C06014">
      <w:pPr>
        <w:pStyle w:val="ComputerScreen"/>
        <w:pBdr>
          <w:bottom w:val="single" w:sz="4" w:space="1" w:color="auto"/>
        </w:pBdr>
        <w:rPr>
          <w:b/>
        </w:rPr>
      </w:pPr>
      <w:r w:rsidRPr="001C2B2A">
        <w:rPr>
          <w:b/>
        </w:rPr>
        <w:t xml:space="preserve"> </w:t>
      </w:r>
    </w:p>
    <w:p w14:paraId="091F54C2" w14:textId="77777777" w:rsidR="001C2B2A" w:rsidRPr="001C2B2A" w:rsidRDefault="001C2B2A" w:rsidP="00C06014">
      <w:pPr>
        <w:pStyle w:val="ComputerScreen"/>
        <w:pBdr>
          <w:bottom w:val="single" w:sz="4" w:space="1" w:color="auto"/>
        </w:pBdr>
        <w:rPr>
          <w:b/>
        </w:rPr>
      </w:pPr>
      <w:r w:rsidRPr="001C2B2A">
        <w:rPr>
          <w:b/>
        </w:rPr>
        <w:t>Exit    Save    Refresh    Quit</w:t>
      </w:r>
    </w:p>
    <w:p w14:paraId="1203551F" w14:textId="77777777" w:rsidR="001C2B2A" w:rsidRPr="001C2B2A" w:rsidRDefault="001C2B2A" w:rsidP="00C06014">
      <w:pPr>
        <w:pStyle w:val="ComputerScreen"/>
        <w:pBdr>
          <w:bottom w:val="single" w:sz="4" w:space="1" w:color="auto"/>
        </w:pBdr>
        <w:rPr>
          <w:b/>
        </w:rPr>
      </w:pPr>
      <w:r w:rsidRPr="001C2B2A">
        <w:rPr>
          <w:b/>
        </w:rPr>
        <w:t xml:space="preserve"> </w:t>
      </w:r>
    </w:p>
    <w:p w14:paraId="24E5340B" w14:textId="77777777" w:rsidR="001C2B2A" w:rsidRPr="001C2B2A" w:rsidRDefault="001C2B2A" w:rsidP="00C06014">
      <w:pPr>
        <w:pStyle w:val="ComputerScreen"/>
        <w:pBdr>
          <w:bottom w:val="single" w:sz="4" w:space="1" w:color="auto"/>
        </w:pBdr>
        <w:rPr>
          <w:b/>
        </w:rPr>
      </w:pPr>
      <w:r w:rsidRPr="001C2B2A">
        <w:rPr>
          <w:b/>
        </w:rPr>
        <w:t xml:space="preserve">                            HL7 SUBSCRIBER                         PAGE 2 OF 2</w:t>
      </w:r>
    </w:p>
    <w:p w14:paraId="080A632A" w14:textId="77777777" w:rsidR="001C2B2A" w:rsidRPr="001C2B2A" w:rsidRDefault="001C2B2A" w:rsidP="00C06014">
      <w:pPr>
        <w:pStyle w:val="ComputerScreen"/>
        <w:pBdr>
          <w:bottom w:val="single" w:sz="4" w:space="1" w:color="auto"/>
        </w:pBdr>
        <w:rPr>
          <w:b/>
        </w:rPr>
      </w:pPr>
      <w:r w:rsidRPr="001C2B2A">
        <w:rPr>
          <w:b/>
        </w:rPr>
        <w:t xml:space="preserve">                           TIU CCRA-HSRM MDM-T02 CLIENT  </w:t>
      </w:r>
    </w:p>
    <w:p w14:paraId="118AFB95" w14:textId="77777777" w:rsidR="001C2B2A" w:rsidRPr="001C2B2A" w:rsidRDefault="001C2B2A" w:rsidP="00C06014">
      <w:pPr>
        <w:pStyle w:val="ComputerScreen"/>
        <w:pBdr>
          <w:bottom w:val="single" w:sz="4" w:space="1" w:color="auto"/>
        </w:pBdr>
        <w:rPr>
          <w:b/>
        </w:rPr>
      </w:pPr>
      <w:r w:rsidRPr="001C2B2A">
        <w:rPr>
          <w:b/>
        </w:rPr>
        <w:t>--------------------------------------------------------------------------------</w:t>
      </w:r>
    </w:p>
    <w:p w14:paraId="1BE234E2" w14:textId="77777777" w:rsidR="001C2B2A" w:rsidRPr="001C2B2A" w:rsidRDefault="001C2B2A" w:rsidP="00C06014">
      <w:pPr>
        <w:pStyle w:val="ComputerScreen"/>
        <w:pBdr>
          <w:bottom w:val="single" w:sz="4" w:space="1" w:color="auto"/>
        </w:pBdr>
        <w:rPr>
          <w:b/>
        </w:rPr>
      </w:pPr>
    </w:p>
    <w:p w14:paraId="50138CF4" w14:textId="77777777" w:rsidR="001C2B2A" w:rsidRPr="001C2B2A" w:rsidRDefault="001C2B2A" w:rsidP="00C06014">
      <w:pPr>
        <w:pStyle w:val="ComputerScreen"/>
        <w:pBdr>
          <w:bottom w:val="single" w:sz="4" w:space="1" w:color="auto"/>
        </w:pBdr>
        <w:rPr>
          <w:b/>
        </w:rPr>
      </w:pPr>
      <w:r w:rsidRPr="001C2B2A">
        <w:rPr>
          <w:b/>
        </w:rPr>
        <w:t xml:space="preserve">      RECEIVING APPLICATION: TIU HSRM RECEIV</w:t>
      </w:r>
    </w:p>
    <w:p w14:paraId="19135817" w14:textId="77777777" w:rsidR="001C2B2A" w:rsidRPr="001C2B2A" w:rsidRDefault="001C2B2A" w:rsidP="00C06014">
      <w:pPr>
        <w:pStyle w:val="ComputerScreen"/>
        <w:pBdr>
          <w:bottom w:val="single" w:sz="4" w:space="1" w:color="auto"/>
        </w:pBdr>
        <w:rPr>
          <w:b/>
        </w:rPr>
      </w:pPr>
    </w:p>
    <w:p w14:paraId="16272FF7" w14:textId="77777777" w:rsidR="001C2B2A" w:rsidRPr="001C2B2A" w:rsidRDefault="001C2B2A" w:rsidP="00C06014">
      <w:pPr>
        <w:pStyle w:val="ComputerScreen"/>
        <w:pBdr>
          <w:bottom w:val="single" w:sz="4" w:space="1" w:color="auto"/>
        </w:pBdr>
        <w:rPr>
          <w:b/>
        </w:rPr>
      </w:pPr>
      <w:r w:rsidRPr="001C2B2A">
        <w:rPr>
          <w:b/>
        </w:rPr>
        <w:t xml:space="preserve">      RESPONSE MESSAGE TYPE: ACK                            EVENT TYPE: T02</w:t>
      </w:r>
    </w:p>
    <w:p w14:paraId="7867E6C0" w14:textId="77777777" w:rsidR="001C2B2A" w:rsidRPr="001C2B2A" w:rsidRDefault="001C2B2A" w:rsidP="00C06014">
      <w:pPr>
        <w:pStyle w:val="ComputerScreen"/>
        <w:pBdr>
          <w:bottom w:val="single" w:sz="4" w:space="1" w:color="auto"/>
        </w:pBdr>
        <w:rPr>
          <w:b/>
        </w:rPr>
      </w:pPr>
    </w:p>
    <w:p w14:paraId="450C53A7" w14:textId="77777777" w:rsidR="001C2B2A" w:rsidRPr="001C2B2A" w:rsidRDefault="001C2B2A" w:rsidP="00C06014">
      <w:pPr>
        <w:pStyle w:val="ComputerScreen"/>
        <w:pBdr>
          <w:bottom w:val="single" w:sz="4" w:space="1" w:color="auto"/>
        </w:pBdr>
        <w:rPr>
          <w:b/>
        </w:rPr>
      </w:pPr>
      <w:r w:rsidRPr="001C2B2A">
        <w:rPr>
          <w:b/>
        </w:rPr>
        <w:t xml:space="preserve"> SENDING FACILITY REQUIRED?: YES          RECEIVING FACILITY REQUIRED?: YES</w:t>
      </w:r>
    </w:p>
    <w:p w14:paraId="04F209E9" w14:textId="77777777" w:rsidR="001C2B2A" w:rsidRPr="001C2B2A" w:rsidRDefault="001C2B2A" w:rsidP="00C06014">
      <w:pPr>
        <w:pStyle w:val="ComputerScreen"/>
        <w:pBdr>
          <w:bottom w:val="single" w:sz="4" w:space="1" w:color="auto"/>
        </w:pBdr>
        <w:rPr>
          <w:b/>
        </w:rPr>
      </w:pPr>
    </w:p>
    <w:p w14:paraId="5472D3C2" w14:textId="77777777" w:rsidR="001C2B2A" w:rsidRPr="001C2B2A" w:rsidRDefault="001C2B2A" w:rsidP="00C06014">
      <w:pPr>
        <w:pStyle w:val="ComputerScreen"/>
        <w:pBdr>
          <w:bottom w:val="single" w:sz="4" w:space="1" w:color="auto"/>
        </w:pBdr>
        <w:rPr>
          <w:b/>
        </w:rPr>
      </w:pPr>
      <w:r w:rsidRPr="001C2B2A">
        <w:rPr>
          <w:b/>
        </w:rPr>
        <w:t xml:space="preserve">         SECURITY REQUIRED?:    </w:t>
      </w:r>
    </w:p>
    <w:p w14:paraId="5432A872" w14:textId="77777777" w:rsidR="001C2B2A" w:rsidRPr="001C2B2A" w:rsidRDefault="001C2B2A" w:rsidP="00C06014">
      <w:pPr>
        <w:pStyle w:val="ComputerScreen"/>
        <w:pBdr>
          <w:bottom w:val="single" w:sz="4" w:space="1" w:color="auto"/>
        </w:pBdr>
        <w:rPr>
          <w:b/>
        </w:rPr>
      </w:pPr>
    </w:p>
    <w:p w14:paraId="3674F7A1" w14:textId="77777777" w:rsidR="001C2B2A" w:rsidRPr="001C2B2A" w:rsidRDefault="001C2B2A" w:rsidP="00C06014">
      <w:pPr>
        <w:pStyle w:val="ComputerScreen"/>
        <w:pBdr>
          <w:bottom w:val="single" w:sz="4" w:space="1" w:color="auto"/>
        </w:pBdr>
        <w:rPr>
          <w:b/>
        </w:rPr>
      </w:pPr>
      <w:r w:rsidRPr="001C2B2A">
        <w:rPr>
          <w:b/>
        </w:rPr>
        <w:t xml:space="preserve">               LOGICAL LINK: TIUCCRA   </w:t>
      </w:r>
    </w:p>
    <w:p w14:paraId="404CA9A4" w14:textId="77777777" w:rsidR="001C2B2A" w:rsidRPr="001C2B2A" w:rsidRDefault="001C2B2A" w:rsidP="00C06014">
      <w:pPr>
        <w:pStyle w:val="ComputerScreen"/>
        <w:pBdr>
          <w:bottom w:val="single" w:sz="4" w:space="1" w:color="auto"/>
        </w:pBdr>
        <w:rPr>
          <w:b/>
        </w:rPr>
      </w:pPr>
    </w:p>
    <w:p w14:paraId="5814BD5C" w14:textId="77777777" w:rsidR="001C2B2A" w:rsidRPr="001C2B2A" w:rsidRDefault="001C2B2A" w:rsidP="00C06014">
      <w:pPr>
        <w:pStyle w:val="ComputerScreen"/>
        <w:pBdr>
          <w:bottom w:val="single" w:sz="4" w:space="1" w:color="auto"/>
        </w:pBdr>
        <w:rPr>
          <w:b/>
        </w:rPr>
      </w:pPr>
      <w:r w:rsidRPr="001C2B2A">
        <w:rPr>
          <w:b/>
        </w:rPr>
        <w:t xml:space="preserve"> PROCESSING RTN:                                                              </w:t>
      </w:r>
    </w:p>
    <w:p w14:paraId="2EB168E3" w14:textId="77777777" w:rsidR="001C2B2A" w:rsidRPr="001C2B2A" w:rsidRDefault="001C2B2A" w:rsidP="00C06014">
      <w:pPr>
        <w:pStyle w:val="ComputerScreen"/>
        <w:pBdr>
          <w:bottom w:val="single" w:sz="4" w:space="1" w:color="auto"/>
        </w:pBdr>
        <w:rPr>
          <w:b/>
        </w:rPr>
      </w:pPr>
    </w:p>
    <w:p w14:paraId="6711869B" w14:textId="77777777" w:rsidR="001C2B2A" w:rsidRPr="001C2B2A" w:rsidRDefault="001C2B2A" w:rsidP="00C06014">
      <w:pPr>
        <w:pStyle w:val="ComputerScreen"/>
        <w:pBdr>
          <w:bottom w:val="single" w:sz="4" w:space="1" w:color="auto"/>
        </w:pBdr>
        <w:rPr>
          <w:b/>
        </w:rPr>
      </w:pPr>
      <w:r w:rsidRPr="001C2B2A">
        <w:rPr>
          <w:b/>
        </w:rPr>
        <w:t xml:space="preserve">  ROUTING LOGIC:                                                              </w:t>
      </w:r>
    </w:p>
    <w:p w14:paraId="2665E6B7" w14:textId="77777777" w:rsidR="001C2B2A" w:rsidRPr="001C2B2A" w:rsidRDefault="001C2B2A" w:rsidP="00C06014">
      <w:pPr>
        <w:pStyle w:val="ComputerScreen"/>
        <w:pBdr>
          <w:bottom w:val="single" w:sz="4" w:space="1" w:color="auto"/>
        </w:pBdr>
        <w:rPr>
          <w:b/>
        </w:rPr>
      </w:pPr>
      <w:r w:rsidRPr="001C2B2A">
        <w:rPr>
          <w:b/>
        </w:rPr>
        <w:t>_______________________________________________________________________________</w:t>
      </w:r>
    </w:p>
    <w:p w14:paraId="2E50BE5E" w14:textId="77777777" w:rsidR="001C2B2A" w:rsidRPr="001C2B2A" w:rsidRDefault="001C2B2A" w:rsidP="00C06014">
      <w:pPr>
        <w:pStyle w:val="ComputerScreen"/>
        <w:pBdr>
          <w:bottom w:val="single" w:sz="4" w:space="1" w:color="auto"/>
        </w:pBdr>
        <w:rPr>
          <w:b/>
        </w:rPr>
      </w:pPr>
    </w:p>
    <w:p w14:paraId="6AA3E55A" w14:textId="77777777" w:rsidR="001C2B2A" w:rsidRPr="001C2B2A" w:rsidRDefault="001C2B2A" w:rsidP="00C06014">
      <w:pPr>
        <w:pStyle w:val="ComputerScreen"/>
        <w:pBdr>
          <w:bottom w:val="single" w:sz="4" w:space="1" w:color="auto"/>
        </w:pBdr>
        <w:rPr>
          <w:b/>
        </w:rPr>
      </w:pPr>
    </w:p>
    <w:p w14:paraId="2CA2994B" w14:textId="77777777" w:rsidR="001C2B2A" w:rsidRPr="001C2B2A" w:rsidRDefault="001C2B2A" w:rsidP="00C06014">
      <w:pPr>
        <w:pStyle w:val="ComputerScreen"/>
        <w:pBdr>
          <w:bottom w:val="single" w:sz="4" w:space="1" w:color="auto"/>
        </w:pBdr>
        <w:rPr>
          <w:b/>
        </w:rPr>
      </w:pPr>
      <w:r w:rsidRPr="001C2B2A">
        <w:rPr>
          <w:b/>
        </w:rPr>
        <w:t>==================================================================================</w:t>
      </w:r>
    </w:p>
    <w:p w14:paraId="74DFA5CA" w14:textId="77777777" w:rsidR="001C2B2A" w:rsidRPr="001C2B2A" w:rsidRDefault="001C2B2A" w:rsidP="00C06014">
      <w:pPr>
        <w:pStyle w:val="ComputerScreen"/>
        <w:pBdr>
          <w:bottom w:val="single" w:sz="4" w:space="1" w:color="auto"/>
        </w:pBdr>
        <w:rPr>
          <w:b/>
        </w:rPr>
      </w:pPr>
    </w:p>
    <w:p w14:paraId="42E82487" w14:textId="77777777" w:rsidR="001C2B2A" w:rsidRPr="001C2B2A" w:rsidRDefault="001C2B2A" w:rsidP="00C06014">
      <w:pPr>
        <w:pStyle w:val="ComputerScreen"/>
        <w:pBdr>
          <w:bottom w:val="single" w:sz="4" w:space="1" w:color="auto"/>
        </w:pBdr>
        <w:rPr>
          <w:b/>
        </w:rPr>
      </w:pPr>
      <w:r w:rsidRPr="001C2B2A">
        <w:rPr>
          <w:b/>
        </w:rPr>
        <w:t xml:space="preserve">                       HL7 INTERFACE SETUP                         PAGE 1 OF 2</w:t>
      </w:r>
    </w:p>
    <w:p w14:paraId="5ECE297B" w14:textId="77777777" w:rsidR="001C2B2A" w:rsidRPr="001C2B2A" w:rsidRDefault="001C2B2A" w:rsidP="00C06014">
      <w:pPr>
        <w:pStyle w:val="ComputerScreen"/>
        <w:pBdr>
          <w:bottom w:val="single" w:sz="4" w:space="1" w:color="auto"/>
        </w:pBdr>
        <w:rPr>
          <w:b/>
        </w:rPr>
      </w:pPr>
      <w:r w:rsidRPr="001C2B2A">
        <w:rPr>
          <w:b/>
        </w:rPr>
        <w:t>--------------------------------------------------------------------------------</w:t>
      </w:r>
    </w:p>
    <w:p w14:paraId="261A36BE" w14:textId="77777777" w:rsidR="001C2B2A" w:rsidRPr="001C2B2A" w:rsidRDefault="001C2B2A" w:rsidP="00C06014">
      <w:pPr>
        <w:pStyle w:val="ComputerScreen"/>
        <w:pBdr>
          <w:bottom w:val="single" w:sz="4" w:space="1" w:color="auto"/>
        </w:pBdr>
        <w:rPr>
          <w:b/>
        </w:rPr>
      </w:pPr>
    </w:p>
    <w:p w14:paraId="56B2CF72" w14:textId="77777777" w:rsidR="001C2B2A" w:rsidRPr="001C2B2A" w:rsidRDefault="001C2B2A" w:rsidP="00C06014">
      <w:pPr>
        <w:pStyle w:val="ComputerScreen"/>
        <w:pBdr>
          <w:bottom w:val="single" w:sz="4" w:space="1" w:color="auto"/>
        </w:pBdr>
        <w:rPr>
          <w:b/>
        </w:rPr>
      </w:pPr>
      <w:r w:rsidRPr="001C2B2A">
        <w:rPr>
          <w:b/>
        </w:rPr>
        <w:t xml:space="preserve">            NAME: TIU CCRA-HSRM MDM-T02 SERVER                           </w:t>
      </w:r>
    </w:p>
    <w:p w14:paraId="24CD19A3" w14:textId="77777777" w:rsidR="001C2B2A" w:rsidRPr="001C2B2A" w:rsidRDefault="001C2B2A" w:rsidP="00C06014">
      <w:pPr>
        <w:pStyle w:val="ComputerScreen"/>
        <w:pBdr>
          <w:bottom w:val="single" w:sz="4" w:space="1" w:color="auto"/>
        </w:pBdr>
        <w:rPr>
          <w:b/>
        </w:rPr>
      </w:pPr>
    </w:p>
    <w:p w14:paraId="6B5D5828" w14:textId="77777777" w:rsidR="001C2B2A" w:rsidRPr="001C2B2A" w:rsidRDefault="001C2B2A" w:rsidP="00C06014">
      <w:pPr>
        <w:pStyle w:val="ComputerScreen"/>
        <w:pBdr>
          <w:bottom w:val="single" w:sz="4" w:space="1" w:color="auto"/>
        </w:pBdr>
        <w:rPr>
          <w:b/>
        </w:rPr>
      </w:pPr>
      <w:r w:rsidRPr="001C2B2A">
        <w:rPr>
          <w:b/>
        </w:rPr>
        <w:t>DESCRIPTION (wp): + [Sends HL7 MDM-T02 v2.5.1 messages from VistA CC]</w:t>
      </w:r>
    </w:p>
    <w:p w14:paraId="770BDD7B" w14:textId="77777777" w:rsidR="001C2B2A" w:rsidRPr="001C2B2A" w:rsidRDefault="001C2B2A" w:rsidP="00C06014">
      <w:pPr>
        <w:pStyle w:val="ComputerScreen"/>
        <w:pBdr>
          <w:bottom w:val="single" w:sz="4" w:space="1" w:color="auto"/>
        </w:pBdr>
        <w:rPr>
          <w:b/>
        </w:rPr>
      </w:pPr>
    </w:p>
    <w:p w14:paraId="1D3CA7B4" w14:textId="77777777" w:rsidR="001C2B2A" w:rsidRPr="001C2B2A" w:rsidRDefault="001C2B2A" w:rsidP="00C06014">
      <w:pPr>
        <w:pStyle w:val="ComputerScreen"/>
        <w:pBdr>
          <w:bottom w:val="single" w:sz="4" w:space="1" w:color="auto"/>
        </w:pBdr>
        <w:rPr>
          <w:b/>
        </w:rPr>
      </w:pPr>
    </w:p>
    <w:p w14:paraId="3AFA6D26" w14:textId="77777777" w:rsidR="001C2B2A" w:rsidRPr="001C2B2A" w:rsidRDefault="001C2B2A" w:rsidP="00C06014">
      <w:pPr>
        <w:pStyle w:val="ComputerScreen"/>
        <w:pBdr>
          <w:bottom w:val="single" w:sz="4" w:space="1" w:color="auto"/>
        </w:pBdr>
        <w:rPr>
          <w:b/>
        </w:rPr>
      </w:pPr>
      <w:r w:rsidRPr="001C2B2A">
        <w:rPr>
          <w:b/>
        </w:rPr>
        <w:t xml:space="preserve">ENTRY ACTION:                                                                 </w:t>
      </w:r>
    </w:p>
    <w:p w14:paraId="343A0C98" w14:textId="77777777" w:rsidR="001C2B2A" w:rsidRPr="001C2B2A" w:rsidRDefault="001C2B2A" w:rsidP="00C06014">
      <w:pPr>
        <w:pStyle w:val="ComputerScreen"/>
        <w:pBdr>
          <w:bottom w:val="single" w:sz="4" w:space="1" w:color="auto"/>
        </w:pBdr>
        <w:rPr>
          <w:b/>
        </w:rPr>
      </w:pPr>
    </w:p>
    <w:p w14:paraId="3201E921" w14:textId="77777777" w:rsidR="001C2B2A" w:rsidRPr="001C2B2A" w:rsidRDefault="001C2B2A" w:rsidP="00C06014">
      <w:pPr>
        <w:pStyle w:val="ComputerScreen"/>
        <w:pBdr>
          <w:bottom w:val="single" w:sz="4" w:space="1" w:color="auto"/>
        </w:pBdr>
        <w:rPr>
          <w:b/>
        </w:rPr>
      </w:pPr>
      <w:r w:rsidRPr="001C2B2A">
        <w:rPr>
          <w:b/>
        </w:rPr>
        <w:t xml:space="preserve"> EXIT ACTION:                                                                 </w:t>
      </w:r>
    </w:p>
    <w:p w14:paraId="0E595C86" w14:textId="77777777" w:rsidR="001C2B2A" w:rsidRPr="001C2B2A" w:rsidRDefault="001C2B2A" w:rsidP="00C06014">
      <w:pPr>
        <w:pStyle w:val="ComputerScreen"/>
        <w:pBdr>
          <w:bottom w:val="single" w:sz="4" w:space="1" w:color="auto"/>
        </w:pBdr>
        <w:rPr>
          <w:b/>
        </w:rPr>
      </w:pPr>
    </w:p>
    <w:p w14:paraId="153F49BD" w14:textId="77777777" w:rsidR="001C2B2A" w:rsidRPr="001C2B2A" w:rsidRDefault="001C2B2A" w:rsidP="00C06014">
      <w:pPr>
        <w:pStyle w:val="ComputerScreen"/>
        <w:pBdr>
          <w:bottom w:val="single" w:sz="4" w:space="1" w:color="auto"/>
        </w:pBdr>
        <w:rPr>
          <w:b/>
        </w:rPr>
      </w:pPr>
    </w:p>
    <w:p w14:paraId="37FC8EF5" w14:textId="77777777" w:rsidR="001C2B2A" w:rsidRPr="001C2B2A" w:rsidRDefault="001C2B2A" w:rsidP="00C06014">
      <w:pPr>
        <w:pStyle w:val="ComputerScreen"/>
        <w:pBdr>
          <w:bottom w:val="single" w:sz="4" w:space="1" w:color="auto"/>
        </w:pBdr>
        <w:rPr>
          <w:b/>
        </w:rPr>
      </w:pPr>
      <w:r w:rsidRPr="001C2B2A">
        <w:rPr>
          <w:b/>
        </w:rPr>
        <w:t xml:space="preserve">        TYPE: event driver   </w:t>
      </w:r>
    </w:p>
    <w:p w14:paraId="6F0528CA" w14:textId="77777777" w:rsidR="001C2B2A" w:rsidRPr="001C2B2A" w:rsidRDefault="001C2B2A" w:rsidP="00C06014">
      <w:pPr>
        <w:pStyle w:val="ComputerScreen"/>
        <w:pBdr>
          <w:bottom w:val="single" w:sz="4" w:space="1" w:color="auto"/>
        </w:pBdr>
        <w:rPr>
          <w:b/>
        </w:rPr>
      </w:pPr>
    </w:p>
    <w:p w14:paraId="33FABAC7" w14:textId="77777777" w:rsidR="001C2B2A" w:rsidRPr="001C2B2A" w:rsidRDefault="001C2B2A" w:rsidP="00C06014">
      <w:pPr>
        <w:pStyle w:val="ComputerScreen"/>
        <w:pBdr>
          <w:bottom w:val="single" w:sz="4" w:space="1" w:color="auto"/>
        </w:pBdr>
        <w:rPr>
          <w:b/>
        </w:rPr>
      </w:pPr>
    </w:p>
    <w:p w14:paraId="34DC45A0" w14:textId="77777777" w:rsidR="001C2B2A" w:rsidRPr="001C2B2A" w:rsidRDefault="001C2B2A" w:rsidP="00C06014">
      <w:pPr>
        <w:pStyle w:val="ComputerScreen"/>
        <w:pBdr>
          <w:bottom w:val="single" w:sz="4" w:space="1" w:color="auto"/>
        </w:pBdr>
        <w:rPr>
          <w:b/>
        </w:rPr>
      </w:pPr>
    </w:p>
    <w:p w14:paraId="0167E318" w14:textId="77777777" w:rsidR="001C2B2A" w:rsidRPr="001C2B2A" w:rsidRDefault="001C2B2A" w:rsidP="00C06014">
      <w:pPr>
        <w:pStyle w:val="ComputerScreen"/>
        <w:pBdr>
          <w:bottom w:val="single" w:sz="4" w:space="1" w:color="auto"/>
        </w:pBdr>
        <w:rPr>
          <w:b/>
        </w:rPr>
      </w:pPr>
      <w:r w:rsidRPr="001C2B2A">
        <w:rPr>
          <w:b/>
        </w:rPr>
        <w:t>_______________________________________________________________________________</w:t>
      </w:r>
    </w:p>
    <w:p w14:paraId="097FCCA4" w14:textId="77777777" w:rsidR="001C2B2A" w:rsidRPr="001C2B2A" w:rsidRDefault="001C2B2A" w:rsidP="00C06014">
      <w:pPr>
        <w:pStyle w:val="ComputerScreen"/>
        <w:pBdr>
          <w:bottom w:val="single" w:sz="4" w:space="1" w:color="auto"/>
        </w:pBdr>
        <w:rPr>
          <w:b/>
        </w:rPr>
      </w:pPr>
    </w:p>
    <w:p w14:paraId="06DA568C" w14:textId="77777777" w:rsidR="001C2B2A" w:rsidRPr="001C2B2A" w:rsidRDefault="001C2B2A" w:rsidP="00C06014">
      <w:pPr>
        <w:pStyle w:val="ComputerScreen"/>
        <w:pBdr>
          <w:bottom w:val="single" w:sz="4" w:space="1" w:color="auto"/>
        </w:pBdr>
        <w:rPr>
          <w:b/>
        </w:rPr>
      </w:pPr>
    </w:p>
    <w:p w14:paraId="0136E2DC" w14:textId="77777777" w:rsidR="001C2B2A" w:rsidRPr="001C2B2A" w:rsidRDefault="001C2B2A" w:rsidP="00C06014">
      <w:pPr>
        <w:pStyle w:val="ComputerScreen"/>
        <w:pBdr>
          <w:bottom w:val="single" w:sz="4" w:space="1" w:color="auto"/>
        </w:pBdr>
        <w:rPr>
          <w:b/>
        </w:rPr>
      </w:pPr>
    </w:p>
    <w:p w14:paraId="31A9D146" w14:textId="77777777" w:rsidR="001C2B2A" w:rsidRPr="001C2B2A" w:rsidRDefault="001C2B2A" w:rsidP="00C06014">
      <w:pPr>
        <w:pStyle w:val="ComputerScreen"/>
        <w:pBdr>
          <w:bottom w:val="single" w:sz="4" w:space="1" w:color="auto"/>
        </w:pBdr>
        <w:rPr>
          <w:b/>
        </w:rPr>
      </w:pPr>
    </w:p>
    <w:p w14:paraId="5ACE473A" w14:textId="77777777" w:rsidR="001C2B2A" w:rsidRPr="001C2B2A" w:rsidRDefault="001C2B2A" w:rsidP="00C06014">
      <w:pPr>
        <w:pStyle w:val="ComputerScreen"/>
        <w:pBdr>
          <w:bottom w:val="single" w:sz="4" w:space="1" w:color="auto"/>
        </w:pBdr>
        <w:rPr>
          <w:b/>
        </w:rPr>
      </w:pPr>
      <w:r w:rsidRPr="001C2B2A">
        <w:rPr>
          <w:b/>
        </w:rPr>
        <w:t xml:space="preserve">                          HL7 EVENT DRIVER                         PAGE 2 OF 2</w:t>
      </w:r>
    </w:p>
    <w:p w14:paraId="368F7322" w14:textId="77777777" w:rsidR="001C2B2A" w:rsidRPr="001C2B2A" w:rsidRDefault="001C2B2A" w:rsidP="00C06014">
      <w:pPr>
        <w:pStyle w:val="ComputerScreen"/>
        <w:pBdr>
          <w:bottom w:val="single" w:sz="4" w:space="1" w:color="auto"/>
        </w:pBdr>
        <w:rPr>
          <w:b/>
        </w:rPr>
      </w:pPr>
      <w:r w:rsidRPr="001C2B2A">
        <w:rPr>
          <w:b/>
        </w:rPr>
        <w:t xml:space="preserve">                         TIU CCRA-HSRM MDM-T02 SERVER  </w:t>
      </w:r>
    </w:p>
    <w:p w14:paraId="3840AAE1" w14:textId="77777777" w:rsidR="001C2B2A" w:rsidRPr="001C2B2A" w:rsidRDefault="001C2B2A" w:rsidP="00C06014">
      <w:pPr>
        <w:pStyle w:val="ComputerScreen"/>
        <w:pBdr>
          <w:bottom w:val="single" w:sz="4" w:space="1" w:color="auto"/>
        </w:pBdr>
        <w:rPr>
          <w:b/>
        </w:rPr>
      </w:pPr>
      <w:r w:rsidRPr="001C2B2A">
        <w:rPr>
          <w:b/>
        </w:rPr>
        <w:t>--------------------------------------------------------------------------------</w:t>
      </w:r>
    </w:p>
    <w:p w14:paraId="23E8572D" w14:textId="77777777" w:rsidR="001C2B2A" w:rsidRPr="001C2B2A" w:rsidRDefault="001C2B2A" w:rsidP="00C06014">
      <w:pPr>
        <w:pStyle w:val="ComputerScreen"/>
        <w:pBdr>
          <w:bottom w:val="single" w:sz="4" w:space="1" w:color="auto"/>
        </w:pBdr>
        <w:rPr>
          <w:b/>
        </w:rPr>
      </w:pPr>
      <w:r w:rsidRPr="001C2B2A">
        <w:rPr>
          <w:b/>
        </w:rPr>
        <w:t xml:space="preserve">  +----------------------Sending Application Edit---------------------------+</w:t>
      </w:r>
    </w:p>
    <w:p w14:paraId="2365203B" w14:textId="77777777" w:rsidR="001C2B2A" w:rsidRPr="001C2B2A" w:rsidRDefault="001C2B2A" w:rsidP="00C06014">
      <w:pPr>
        <w:pStyle w:val="ComputerScreen"/>
        <w:pBdr>
          <w:bottom w:val="single" w:sz="4" w:space="1" w:color="auto"/>
        </w:pBdr>
        <w:rPr>
          <w:b/>
        </w:rPr>
      </w:pPr>
      <w:r w:rsidRPr="001C2B2A">
        <w:rPr>
          <w:b/>
        </w:rPr>
        <w:t xml:space="preserve"> T¦                                                                         ¦</w:t>
      </w:r>
    </w:p>
    <w:p w14:paraId="79924AD3" w14:textId="77777777" w:rsidR="001C2B2A" w:rsidRPr="001C2B2A" w:rsidRDefault="001C2B2A" w:rsidP="00C06014">
      <w:pPr>
        <w:pStyle w:val="ComputerScreen"/>
        <w:pBdr>
          <w:bottom w:val="single" w:sz="4" w:space="1" w:color="auto"/>
        </w:pBdr>
        <w:rPr>
          <w:b/>
        </w:rPr>
      </w:pPr>
      <w:r w:rsidRPr="001C2B2A">
        <w:rPr>
          <w:b/>
        </w:rPr>
        <w:t xml:space="preserve">  ¦               NAME: TIU CCRA SEND              ACTIVE/INACTIVE: ACTIVE  ¦</w:t>
      </w:r>
    </w:p>
    <w:p w14:paraId="7C4D8738" w14:textId="77777777" w:rsidR="001C2B2A" w:rsidRPr="001C2B2A" w:rsidRDefault="001C2B2A" w:rsidP="00C06014">
      <w:pPr>
        <w:pStyle w:val="ComputerScreen"/>
        <w:pBdr>
          <w:bottom w:val="single" w:sz="4" w:space="1" w:color="auto"/>
        </w:pBdr>
        <w:rPr>
          <w:b/>
        </w:rPr>
      </w:pPr>
      <w:r w:rsidRPr="001C2B2A">
        <w:rPr>
          <w:b/>
        </w:rPr>
        <w:t xml:space="preserve">  ¦                                                                         ¦</w:t>
      </w:r>
    </w:p>
    <w:p w14:paraId="4549783D" w14:textId="77777777" w:rsidR="001C2B2A" w:rsidRPr="001C2B2A" w:rsidRDefault="001C2B2A" w:rsidP="00C06014">
      <w:pPr>
        <w:pStyle w:val="ComputerScreen"/>
        <w:pBdr>
          <w:bottom w:val="single" w:sz="4" w:space="1" w:color="auto"/>
        </w:pBdr>
        <w:rPr>
          <w:b/>
        </w:rPr>
      </w:pPr>
      <w:r w:rsidRPr="001C2B2A">
        <w:rPr>
          <w:b/>
        </w:rPr>
        <w:t xml:space="preserve">  ¦      FACILITY NAME: 534                           COUNTRY CODE: USA     ¦</w:t>
      </w:r>
    </w:p>
    <w:p w14:paraId="2E96909B" w14:textId="77777777" w:rsidR="001C2B2A" w:rsidRPr="001C2B2A" w:rsidRDefault="001C2B2A" w:rsidP="00C06014">
      <w:pPr>
        <w:pStyle w:val="ComputerScreen"/>
        <w:pBdr>
          <w:bottom w:val="single" w:sz="4" w:space="1" w:color="auto"/>
        </w:pBdr>
        <w:rPr>
          <w:b/>
        </w:rPr>
      </w:pPr>
      <w:r w:rsidRPr="001C2B2A">
        <w:rPr>
          <w:b/>
        </w:rPr>
        <w:t xml:space="preserve">  ¦                                                                         ¦</w:t>
      </w:r>
    </w:p>
    <w:p w14:paraId="613658FB" w14:textId="77777777" w:rsidR="001C2B2A" w:rsidRPr="001C2B2A" w:rsidRDefault="001C2B2A" w:rsidP="00C06014">
      <w:pPr>
        <w:pStyle w:val="ComputerScreen"/>
        <w:pBdr>
          <w:bottom w:val="single" w:sz="4" w:space="1" w:color="auto"/>
        </w:pBdr>
        <w:rPr>
          <w:b/>
        </w:rPr>
      </w:pPr>
      <w:r w:rsidRPr="001C2B2A">
        <w:rPr>
          <w:b/>
        </w:rPr>
        <w:t xml:space="preserve"> R¦HL7 FIELD SEPARATOR: |                  HL7 ENCODING CHARACTERS: ^~\&amp;    ¦  </w:t>
      </w:r>
    </w:p>
    <w:p w14:paraId="7D008ABE" w14:textId="77777777" w:rsidR="001C2B2A" w:rsidRPr="001C2B2A" w:rsidRDefault="001C2B2A" w:rsidP="00C06014">
      <w:pPr>
        <w:pStyle w:val="ComputerScreen"/>
        <w:pBdr>
          <w:bottom w:val="single" w:sz="4" w:space="1" w:color="auto"/>
        </w:pBdr>
        <w:rPr>
          <w:b/>
        </w:rPr>
      </w:pPr>
      <w:r w:rsidRPr="001C2B2A">
        <w:rPr>
          <w:b/>
        </w:rPr>
        <w:t xml:space="preserve">  ¦                                                                         ¦</w:t>
      </w:r>
    </w:p>
    <w:p w14:paraId="18D79B01" w14:textId="77777777" w:rsidR="001C2B2A" w:rsidRPr="001C2B2A" w:rsidRDefault="001C2B2A" w:rsidP="00C06014">
      <w:pPr>
        <w:pStyle w:val="ComputerScreen"/>
        <w:pBdr>
          <w:bottom w:val="single" w:sz="4" w:space="1" w:color="auto"/>
        </w:pBdr>
        <w:rPr>
          <w:b/>
        </w:rPr>
      </w:pPr>
      <w:r w:rsidRPr="001C2B2A">
        <w:rPr>
          <w:b/>
        </w:rPr>
        <w:t xml:space="preserve">  ¦                                                                         ¦</w:t>
      </w:r>
    </w:p>
    <w:p w14:paraId="22623222" w14:textId="77777777" w:rsidR="001C2B2A" w:rsidRPr="001C2B2A" w:rsidRDefault="001C2B2A" w:rsidP="00C06014">
      <w:pPr>
        <w:pStyle w:val="ComputerScreen"/>
        <w:pBdr>
          <w:bottom w:val="single" w:sz="4" w:space="1" w:color="auto"/>
        </w:pBdr>
        <w:rPr>
          <w:b/>
        </w:rPr>
      </w:pPr>
      <w:r w:rsidRPr="001C2B2A">
        <w:rPr>
          <w:b/>
        </w:rPr>
        <w:t xml:space="preserve">  ¦         MAIL GROUP: GMRCCCRA NOTIFICATIONS                              ¦</w:t>
      </w:r>
    </w:p>
    <w:p w14:paraId="2C2A01BE" w14:textId="77777777" w:rsidR="001C2B2A" w:rsidRPr="001C2B2A" w:rsidRDefault="001C2B2A" w:rsidP="00C06014">
      <w:pPr>
        <w:pStyle w:val="ComputerScreen"/>
        <w:pBdr>
          <w:bottom w:val="single" w:sz="4" w:space="1" w:color="auto"/>
        </w:pBdr>
        <w:rPr>
          <w:b/>
        </w:rPr>
      </w:pPr>
      <w:r w:rsidRPr="001C2B2A">
        <w:rPr>
          <w:b/>
        </w:rPr>
        <w:t xml:space="preserve">  ¦                                                                         ¦</w:t>
      </w:r>
    </w:p>
    <w:p w14:paraId="6291A31F" w14:textId="77777777" w:rsidR="001C2B2A" w:rsidRPr="001C2B2A" w:rsidRDefault="001C2B2A" w:rsidP="00C06014">
      <w:pPr>
        <w:pStyle w:val="ComputerScreen"/>
        <w:pBdr>
          <w:bottom w:val="single" w:sz="4" w:space="1" w:color="auto"/>
        </w:pBdr>
        <w:rPr>
          <w:b/>
        </w:rPr>
      </w:pPr>
      <w:r w:rsidRPr="001C2B2A">
        <w:rPr>
          <w:b/>
        </w:rPr>
        <w:t xml:space="preserve">  +-------------------------------------------------------------------------+</w:t>
      </w:r>
    </w:p>
    <w:p w14:paraId="082BD8F2" w14:textId="77777777" w:rsidR="001C2B2A" w:rsidRPr="001C2B2A" w:rsidRDefault="001C2B2A" w:rsidP="00C06014">
      <w:pPr>
        <w:pStyle w:val="ComputerScreen"/>
        <w:pBdr>
          <w:bottom w:val="single" w:sz="4" w:space="1" w:color="auto"/>
        </w:pBdr>
        <w:rPr>
          <w:b/>
        </w:rPr>
      </w:pPr>
    </w:p>
    <w:p w14:paraId="152E78FC" w14:textId="77777777" w:rsidR="001C2B2A" w:rsidRPr="001C2B2A" w:rsidRDefault="001C2B2A" w:rsidP="00C06014">
      <w:pPr>
        <w:pStyle w:val="ComputerScreen"/>
        <w:pBdr>
          <w:bottom w:val="single" w:sz="4" w:space="1" w:color="auto"/>
        </w:pBdr>
        <w:rPr>
          <w:b/>
        </w:rPr>
      </w:pPr>
      <w:r w:rsidRPr="001C2B2A">
        <w:rPr>
          <w:b/>
        </w:rPr>
        <w:t xml:space="preserve">                          HL7 EVENT DRIVER                         PAGE 2 OF 2</w:t>
      </w:r>
    </w:p>
    <w:p w14:paraId="32E41073" w14:textId="77777777" w:rsidR="001C2B2A" w:rsidRPr="001C2B2A" w:rsidRDefault="001C2B2A" w:rsidP="00C06014">
      <w:pPr>
        <w:pStyle w:val="ComputerScreen"/>
        <w:pBdr>
          <w:bottom w:val="single" w:sz="4" w:space="1" w:color="auto"/>
        </w:pBdr>
        <w:rPr>
          <w:b/>
        </w:rPr>
      </w:pPr>
      <w:r w:rsidRPr="001C2B2A">
        <w:rPr>
          <w:b/>
        </w:rPr>
        <w:t xml:space="preserve">   +--------------------------HL7 SUBSCRIBER--------------------------------+</w:t>
      </w:r>
    </w:p>
    <w:p w14:paraId="7257C864" w14:textId="77777777" w:rsidR="001C2B2A" w:rsidRPr="001C2B2A" w:rsidRDefault="001C2B2A" w:rsidP="00C06014">
      <w:pPr>
        <w:pStyle w:val="ComputerScreen"/>
        <w:pBdr>
          <w:bottom w:val="single" w:sz="4" w:space="1" w:color="auto"/>
        </w:pBdr>
        <w:rPr>
          <w:b/>
        </w:rPr>
      </w:pPr>
      <w:r w:rsidRPr="001C2B2A">
        <w:rPr>
          <w:b/>
        </w:rPr>
        <w:t>---¦                       TIU CCRA-HSRM MDM-T02 CLIENT                     ¦---</w:t>
      </w:r>
    </w:p>
    <w:p w14:paraId="2CAFA282" w14:textId="77777777" w:rsidR="001C2B2A" w:rsidRPr="001C2B2A" w:rsidRDefault="001C2B2A" w:rsidP="00C06014">
      <w:pPr>
        <w:pStyle w:val="ComputerScreen"/>
        <w:pBdr>
          <w:bottom w:val="single" w:sz="4" w:space="1" w:color="auto"/>
        </w:pBdr>
        <w:rPr>
          <w:b/>
        </w:rPr>
      </w:pPr>
      <w:r w:rsidRPr="001C2B2A">
        <w:rPr>
          <w:b/>
        </w:rPr>
        <w:t xml:space="preserve">   ¦------------------------------------------------------------------------¦</w:t>
      </w:r>
    </w:p>
    <w:p w14:paraId="68FA2A91" w14:textId="77777777" w:rsidR="001C2B2A" w:rsidRPr="001C2B2A" w:rsidRDefault="001C2B2A" w:rsidP="00C06014">
      <w:pPr>
        <w:pStyle w:val="ComputerScreen"/>
        <w:pBdr>
          <w:bottom w:val="single" w:sz="4" w:space="1" w:color="auto"/>
        </w:pBdr>
        <w:rPr>
          <w:b/>
        </w:rPr>
      </w:pPr>
      <w:r w:rsidRPr="001C2B2A">
        <w:rPr>
          <w:b/>
        </w:rPr>
        <w:t xml:space="preserve"> TR¦     RECEIVING APPLICATION: TIU HSRM RECEIV                             ¦</w:t>
      </w:r>
    </w:p>
    <w:p w14:paraId="603FF89B" w14:textId="77777777" w:rsidR="001C2B2A" w:rsidRPr="001C2B2A" w:rsidRDefault="001C2B2A" w:rsidP="00C06014">
      <w:pPr>
        <w:pStyle w:val="ComputerScreen"/>
        <w:pBdr>
          <w:bottom w:val="single" w:sz="4" w:space="1" w:color="auto"/>
        </w:pBdr>
        <w:rPr>
          <w:b/>
        </w:rPr>
      </w:pPr>
      <w:r w:rsidRPr="001C2B2A">
        <w:rPr>
          <w:b/>
        </w:rPr>
        <w:t xml:space="preserve">   ¦                                                                        ¦</w:t>
      </w:r>
    </w:p>
    <w:p w14:paraId="11313CC9" w14:textId="77777777" w:rsidR="001C2B2A" w:rsidRPr="001C2B2A" w:rsidRDefault="001C2B2A" w:rsidP="00C06014">
      <w:pPr>
        <w:pStyle w:val="ComputerScreen"/>
        <w:pBdr>
          <w:bottom w:val="single" w:sz="4" w:space="1" w:color="auto"/>
        </w:pBdr>
        <w:rPr>
          <w:b/>
        </w:rPr>
      </w:pPr>
      <w:r w:rsidRPr="001C2B2A">
        <w:rPr>
          <w:b/>
        </w:rPr>
        <w:t xml:space="preserve">   ¦     RESPONSE MESSAGE TYPE: ACK                         EVENT TYPE: T02 ¦</w:t>
      </w:r>
    </w:p>
    <w:p w14:paraId="28F5A2C5" w14:textId="77777777" w:rsidR="001C2B2A" w:rsidRPr="001C2B2A" w:rsidRDefault="001C2B2A" w:rsidP="00C06014">
      <w:pPr>
        <w:pStyle w:val="ComputerScreen"/>
        <w:pBdr>
          <w:bottom w:val="single" w:sz="4" w:space="1" w:color="auto"/>
        </w:pBdr>
        <w:rPr>
          <w:b/>
        </w:rPr>
      </w:pPr>
      <w:r w:rsidRPr="001C2B2A">
        <w:rPr>
          <w:b/>
        </w:rPr>
        <w:t xml:space="preserve">   ¦                                                                        ¦</w:t>
      </w:r>
    </w:p>
    <w:p w14:paraId="7272186F" w14:textId="77777777" w:rsidR="001C2B2A" w:rsidRPr="001C2B2A" w:rsidRDefault="001C2B2A" w:rsidP="00C06014">
      <w:pPr>
        <w:pStyle w:val="ComputerScreen"/>
        <w:pBdr>
          <w:bottom w:val="single" w:sz="4" w:space="1" w:color="auto"/>
        </w:pBdr>
        <w:rPr>
          <w:b/>
        </w:rPr>
      </w:pPr>
      <w:r w:rsidRPr="001C2B2A">
        <w:rPr>
          <w:b/>
        </w:rPr>
        <w:t xml:space="preserve">   ¦SENDING FACILITY REQUIRED?: YES       RECEIVING FACILITY REQUIRED?: YES ¦</w:t>
      </w:r>
    </w:p>
    <w:p w14:paraId="1E20555C" w14:textId="77777777" w:rsidR="001C2B2A" w:rsidRPr="001C2B2A" w:rsidRDefault="001C2B2A" w:rsidP="00C06014">
      <w:pPr>
        <w:pStyle w:val="ComputerScreen"/>
        <w:pBdr>
          <w:bottom w:val="single" w:sz="4" w:space="1" w:color="auto"/>
        </w:pBdr>
        <w:rPr>
          <w:b/>
        </w:rPr>
      </w:pPr>
      <w:r w:rsidRPr="001C2B2A">
        <w:rPr>
          <w:b/>
        </w:rPr>
        <w:t xml:space="preserve"> RE¦                                                                        ¦  </w:t>
      </w:r>
    </w:p>
    <w:p w14:paraId="597767C9" w14:textId="77777777" w:rsidR="001C2B2A" w:rsidRPr="001C2B2A" w:rsidRDefault="001C2B2A" w:rsidP="00C06014">
      <w:pPr>
        <w:pStyle w:val="ComputerScreen"/>
        <w:pBdr>
          <w:bottom w:val="single" w:sz="4" w:space="1" w:color="auto"/>
        </w:pBdr>
        <w:rPr>
          <w:b/>
        </w:rPr>
      </w:pPr>
      <w:r w:rsidRPr="001C2B2A">
        <w:rPr>
          <w:b/>
        </w:rPr>
        <w:t xml:space="preserve">   ¦        SECURITY REQUIRED?:                                             ¦</w:t>
      </w:r>
    </w:p>
    <w:p w14:paraId="54D58128" w14:textId="77777777" w:rsidR="001C2B2A" w:rsidRPr="001C2B2A" w:rsidRDefault="001C2B2A" w:rsidP="00C06014">
      <w:pPr>
        <w:pStyle w:val="ComputerScreen"/>
        <w:pBdr>
          <w:bottom w:val="single" w:sz="4" w:space="1" w:color="auto"/>
        </w:pBdr>
        <w:rPr>
          <w:b/>
        </w:rPr>
      </w:pPr>
      <w:r w:rsidRPr="001C2B2A">
        <w:rPr>
          <w:b/>
        </w:rPr>
        <w:t xml:space="preserve">  T¦                                                                        ¦</w:t>
      </w:r>
    </w:p>
    <w:p w14:paraId="1DC8AE08" w14:textId="77777777" w:rsidR="001C2B2A" w:rsidRPr="001C2B2A" w:rsidRDefault="001C2B2A" w:rsidP="00C06014">
      <w:pPr>
        <w:pStyle w:val="ComputerScreen"/>
        <w:pBdr>
          <w:bottom w:val="single" w:sz="4" w:space="1" w:color="auto"/>
        </w:pBdr>
        <w:rPr>
          <w:b/>
        </w:rPr>
      </w:pPr>
      <w:r w:rsidRPr="001C2B2A">
        <w:rPr>
          <w:b/>
        </w:rPr>
        <w:t xml:space="preserve">   ¦              LOGICAL LINK: TIUCCRA                                     ¦</w:t>
      </w:r>
    </w:p>
    <w:p w14:paraId="36C91BDC" w14:textId="77777777" w:rsidR="001C2B2A" w:rsidRPr="001C2B2A" w:rsidRDefault="001C2B2A" w:rsidP="00C06014">
      <w:pPr>
        <w:pStyle w:val="ComputerScreen"/>
        <w:pBdr>
          <w:bottom w:val="single" w:sz="4" w:space="1" w:color="auto"/>
        </w:pBdr>
        <w:rPr>
          <w:b/>
        </w:rPr>
      </w:pPr>
      <w:r w:rsidRPr="001C2B2A">
        <w:rPr>
          <w:b/>
        </w:rPr>
        <w:t xml:space="preserve">   ¦                                                                        ¦</w:t>
      </w:r>
    </w:p>
    <w:p w14:paraId="5C3E8E2D" w14:textId="77777777" w:rsidR="001C2B2A" w:rsidRPr="001C2B2A" w:rsidRDefault="001C2B2A" w:rsidP="00C06014">
      <w:pPr>
        <w:pStyle w:val="ComputerScreen"/>
        <w:pBdr>
          <w:bottom w:val="single" w:sz="4" w:space="1" w:color="auto"/>
        </w:pBdr>
        <w:rPr>
          <w:b/>
        </w:rPr>
      </w:pPr>
      <w:r w:rsidRPr="001C2B2A">
        <w:rPr>
          <w:b/>
        </w:rPr>
        <w:t xml:space="preserve">   ¦ PROCESSING RTN:                                                        ¦</w:t>
      </w:r>
    </w:p>
    <w:p w14:paraId="66E14A95" w14:textId="77777777" w:rsidR="001C2B2A" w:rsidRPr="001C2B2A" w:rsidRDefault="001C2B2A" w:rsidP="00C06014">
      <w:pPr>
        <w:pStyle w:val="ComputerScreen"/>
        <w:pBdr>
          <w:bottom w:val="single" w:sz="4" w:space="1" w:color="auto"/>
        </w:pBdr>
        <w:rPr>
          <w:b/>
        </w:rPr>
      </w:pPr>
      <w:r w:rsidRPr="001C2B2A">
        <w:rPr>
          <w:b/>
        </w:rPr>
        <w:t xml:space="preserve">   ¦  ROUTING LOGIC:                                                        ¦</w:t>
      </w:r>
    </w:p>
    <w:p w14:paraId="6BF72818" w14:textId="77777777" w:rsidR="001C2B2A" w:rsidRPr="001C2B2A" w:rsidRDefault="001C2B2A" w:rsidP="00C06014">
      <w:pPr>
        <w:pStyle w:val="ComputerScreen"/>
        <w:pBdr>
          <w:bottom w:val="single" w:sz="4" w:space="1" w:color="auto"/>
        </w:pBdr>
        <w:rPr>
          <w:b/>
        </w:rPr>
      </w:pPr>
      <w:r w:rsidRPr="001C2B2A">
        <w:rPr>
          <w:b/>
        </w:rPr>
        <w:t xml:space="preserve">   +------------------------------------------------------------------------+</w:t>
      </w:r>
    </w:p>
    <w:p w14:paraId="03CA0520" w14:textId="77777777" w:rsidR="001C2B2A" w:rsidRPr="001C2B2A" w:rsidRDefault="001C2B2A" w:rsidP="00C06014">
      <w:pPr>
        <w:pStyle w:val="ComputerScreen"/>
        <w:pBdr>
          <w:bottom w:val="single" w:sz="4" w:space="1" w:color="auto"/>
        </w:pBdr>
        <w:rPr>
          <w:b/>
        </w:rPr>
      </w:pPr>
    </w:p>
    <w:p w14:paraId="78335F62" w14:textId="77777777" w:rsidR="001C2B2A" w:rsidRPr="001C2B2A" w:rsidRDefault="001C2B2A" w:rsidP="00C06014">
      <w:pPr>
        <w:pStyle w:val="ComputerScreen"/>
        <w:pBdr>
          <w:bottom w:val="single" w:sz="4" w:space="1" w:color="auto"/>
        </w:pBdr>
        <w:rPr>
          <w:b/>
        </w:rPr>
      </w:pPr>
    </w:p>
    <w:p w14:paraId="65DF2CBC" w14:textId="77777777" w:rsidR="001C2B2A" w:rsidRPr="001C2B2A" w:rsidRDefault="001C2B2A" w:rsidP="00C06014">
      <w:pPr>
        <w:pStyle w:val="ComputerScreen"/>
        <w:pBdr>
          <w:bottom w:val="single" w:sz="4" w:space="1" w:color="auto"/>
        </w:pBdr>
        <w:rPr>
          <w:b/>
        </w:rPr>
      </w:pPr>
      <w:r w:rsidRPr="001C2B2A">
        <w:rPr>
          <w:b/>
        </w:rPr>
        <w:t xml:space="preserve">                          HL7 EVENT DRIVER                         PAGE 2 OF 2</w:t>
      </w:r>
    </w:p>
    <w:p w14:paraId="3DC40522" w14:textId="77777777" w:rsidR="001C2B2A" w:rsidRPr="001C2B2A" w:rsidRDefault="001C2B2A" w:rsidP="00C06014">
      <w:pPr>
        <w:pStyle w:val="ComputerScreen"/>
        <w:pBdr>
          <w:bottom w:val="single" w:sz="4" w:space="1" w:color="auto"/>
        </w:pBdr>
        <w:rPr>
          <w:b/>
        </w:rPr>
      </w:pPr>
      <w:r w:rsidRPr="001C2B2A">
        <w:rPr>
          <w:b/>
        </w:rPr>
        <w:t xml:space="preserve">                         TIU CCRA-HSRM MDM-T02 SERVER  </w:t>
      </w:r>
    </w:p>
    <w:p w14:paraId="2405C537" w14:textId="77777777" w:rsidR="001C2B2A" w:rsidRPr="001C2B2A" w:rsidRDefault="001C2B2A" w:rsidP="00C06014">
      <w:pPr>
        <w:pStyle w:val="ComputerScreen"/>
        <w:pBdr>
          <w:bottom w:val="single" w:sz="4" w:space="1" w:color="auto"/>
        </w:pBdr>
        <w:rPr>
          <w:b/>
        </w:rPr>
      </w:pPr>
      <w:r w:rsidRPr="001C2B2A">
        <w:rPr>
          <w:b/>
        </w:rPr>
        <w:t>--------------------------------------------------------------------------------</w:t>
      </w:r>
    </w:p>
    <w:p w14:paraId="0C6B9CFC" w14:textId="77777777" w:rsidR="001C2B2A" w:rsidRPr="001C2B2A" w:rsidRDefault="001C2B2A" w:rsidP="00C06014">
      <w:pPr>
        <w:pStyle w:val="ComputerScreen"/>
        <w:pBdr>
          <w:bottom w:val="single" w:sz="4" w:space="1" w:color="auto"/>
        </w:pBdr>
        <w:rPr>
          <w:b/>
        </w:rPr>
      </w:pPr>
      <w:r w:rsidRPr="001C2B2A">
        <w:rPr>
          <w:b/>
        </w:rPr>
        <w:t xml:space="preserve">      SENDING APPLICATION: TIU CCRA SEND  </w:t>
      </w:r>
    </w:p>
    <w:p w14:paraId="17722666" w14:textId="77777777" w:rsidR="001C2B2A" w:rsidRPr="001C2B2A" w:rsidRDefault="001C2B2A" w:rsidP="00C06014">
      <w:pPr>
        <w:pStyle w:val="ComputerScreen"/>
        <w:pBdr>
          <w:bottom w:val="single" w:sz="4" w:space="1" w:color="auto"/>
        </w:pBdr>
        <w:rPr>
          <w:b/>
        </w:rPr>
      </w:pPr>
      <w:r w:rsidRPr="001C2B2A">
        <w:rPr>
          <w:b/>
        </w:rPr>
        <w:t xml:space="preserve"> TRANSACTION MESSAGE TYPE: MDM                        EVENT TYPE: T02</w:t>
      </w:r>
    </w:p>
    <w:p w14:paraId="1137C909" w14:textId="77777777" w:rsidR="001C2B2A" w:rsidRPr="001C2B2A" w:rsidRDefault="001C2B2A" w:rsidP="00C06014">
      <w:pPr>
        <w:pStyle w:val="ComputerScreen"/>
        <w:pBdr>
          <w:bottom w:val="single" w:sz="4" w:space="1" w:color="auto"/>
        </w:pBdr>
        <w:rPr>
          <w:b/>
        </w:rPr>
      </w:pPr>
      <w:r w:rsidRPr="001C2B2A">
        <w:rPr>
          <w:b/>
        </w:rPr>
        <w:t xml:space="preserve">        MESSAGE STRUCTURE:           </w:t>
      </w:r>
    </w:p>
    <w:p w14:paraId="242817AB" w14:textId="77777777" w:rsidR="001C2B2A" w:rsidRPr="001C2B2A" w:rsidRDefault="001C2B2A" w:rsidP="00C06014">
      <w:pPr>
        <w:pStyle w:val="ComputerScreen"/>
        <w:pBdr>
          <w:bottom w:val="single" w:sz="4" w:space="1" w:color="auto"/>
        </w:pBdr>
        <w:rPr>
          <w:b/>
        </w:rPr>
      </w:pPr>
      <w:r w:rsidRPr="001C2B2A">
        <w:rPr>
          <w:b/>
        </w:rPr>
        <w:t xml:space="preserve">            PROCESSING ID:                            VERSION ID: 2.5.1   </w:t>
      </w:r>
    </w:p>
    <w:p w14:paraId="3120B3D8" w14:textId="77777777" w:rsidR="001C2B2A" w:rsidRPr="001C2B2A" w:rsidRDefault="001C2B2A" w:rsidP="00C06014">
      <w:pPr>
        <w:pStyle w:val="ComputerScreen"/>
        <w:pBdr>
          <w:bottom w:val="single" w:sz="4" w:space="1" w:color="auto"/>
        </w:pBdr>
        <w:rPr>
          <w:b/>
        </w:rPr>
      </w:pPr>
      <w:r w:rsidRPr="001C2B2A">
        <w:rPr>
          <w:b/>
        </w:rPr>
        <w:t xml:space="preserve">          ACCEPT ACK CODE: AL               APPLICATION ACK TYPE: NE</w:t>
      </w:r>
    </w:p>
    <w:p w14:paraId="4EA02C33" w14:textId="77777777" w:rsidR="001C2B2A" w:rsidRPr="001C2B2A" w:rsidRDefault="001C2B2A" w:rsidP="00C06014">
      <w:pPr>
        <w:pStyle w:val="ComputerScreen"/>
        <w:pBdr>
          <w:bottom w:val="single" w:sz="4" w:space="1" w:color="auto"/>
        </w:pBdr>
        <w:rPr>
          <w:b/>
        </w:rPr>
      </w:pPr>
    </w:p>
    <w:p w14:paraId="71CC8C59" w14:textId="77777777" w:rsidR="001C2B2A" w:rsidRPr="001C2B2A" w:rsidRDefault="001C2B2A" w:rsidP="00C06014">
      <w:pPr>
        <w:pStyle w:val="ComputerScreen"/>
        <w:pBdr>
          <w:bottom w:val="single" w:sz="4" w:space="1" w:color="auto"/>
        </w:pBdr>
        <w:rPr>
          <w:b/>
        </w:rPr>
      </w:pPr>
      <w:r w:rsidRPr="001C2B2A">
        <w:rPr>
          <w:b/>
        </w:rPr>
        <w:t xml:space="preserve"> RESPONSE PROCESSING RTN:                                                      </w:t>
      </w:r>
    </w:p>
    <w:p w14:paraId="4F311AC8" w14:textId="77777777" w:rsidR="001C2B2A" w:rsidRPr="001C2B2A" w:rsidRDefault="001C2B2A" w:rsidP="00C06014">
      <w:pPr>
        <w:pStyle w:val="ComputerScreen"/>
        <w:pBdr>
          <w:bottom w:val="single" w:sz="4" w:space="1" w:color="auto"/>
        </w:pBdr>
        <w:rPr>
          <w:b/>
        </w:rPr>
      </w:pPr>
      <w:r w:rsidRPr="001C2B2A">
        <w:rPr>
          <w:b/>
        </w:rPr>
        <w:t xml:space="preserve">                           SUBSCRIBERS</w:t>
      </w:r>
    </w:p>
    <w:p w14:paraId="29DD4C97" w14:textId="77777777" w:rsidR="001C2B2A" w:rsidRPr="001C2B2A" w:rsidRDefault="001C2B2A" w:rsidP="00C06014">
      <w:pPr>
        <w:pStyle w:val="ComputerScreen"/>
        <w:pBdr>
          <w:bottom w:val="single" w:sz="4" w:space="1" w:color="auto"/>
        </w:pBdr>
        <w:rPr>
          <w:b/>
        </w:rPr>
      </w:pPr>
      <w:r w:rsidRPr="001C2B2A">
        <w:rPr>
          <w:b/>
        </w:rPr>
        <w:t xml:space="preserve">  TIU CCRA-HSRM MDM-T02 CLIENT                                   </w:t>
      </w:r>
    </w:p>
    <w:p w14:paraId="29CFFFD8" w14:textId="77777777" w:rsidR="001C2B2A" w:rsidRPr="001C2B2A" w:rsidRDefault="001C2B2A" w:rsidP="00C06014">
      <w:pPr>
        <w:pStyle w:val="ComputerScreen"/>
        <w:pBdr>
          <w:bottom w:val="single" w:sz="4" w:space="1" w:color="auto"/>
        </w:pBdr>
        <w:rPr>
          <w:b/>
        </w:rPr>
      </w:pPr>
      <w:r w:rsidRPr="001C2B2A">
        <w:rPr>
          <w:b/>
        </w:rPr>
        <w:t xml:space="preserve">                                                                 </w:t>
      </w:r>
    </w:p>
    <w:p w14:paraId="2B96C3C8" w14:textId="77777777" w:rsidR="001C2B2A" w:rsidRPr="001C2B2A" w:rsidRDefault="001C2B2A" w:rsidP="00C06014">
      <w:pPr>
        <w:pStyle w:val="ComputerScreen"/>
        <w:pBdr>
          <w:bottom w:val="single" w:sz="4" w:space="1" w:color="auto"/>
        </w:pBdr>
        <w:rPr>
          <w:b/>
        </w:rPr>
      </w:pPr>
      <w:r w:rsidRPr="001C2B2A">
        <w:rPr>
          <w:b/>
        </w:rPr>
        <w:t xml:space="preserve">                                                                 </w:t>
      </w:r>
    </w:p>
    <w:p w14:paraId="51E19FFB" w14:textId="77777777" w:rsidR="001C2B2A" w:rsidRPr="001C2B2A" w:rsidRDefault="001C2B2A" w:rsidP="00C06014">
      <w:pPr>
        <w:pStyle w:val="ComputerScreen"/>
        <w:pBdr>
          <w:bottom w:val="single" w:sz="4" w:space="1" w:color="auto"/>
        </w:pBdr>
        <w:rPr>
          <w:b/>
        </w:rPr>
      </w:pPr>
      <w:r w:rsidRPr="001C2B2A">
        <w:rPr>
          <w:b/>
        </w:rPr>
        <w:t xml:space="preserve">                                                                 </w:t>
      </w:r>
    </w:p>
    <w:p w14:paraId="57C32F3B" w14:textId="77777777" w:rsidR="001C2B2A" w:rsidRPr="001C2B2A" w:rsidRDefault="001C2B2A" w:rsidP="00C06014">
      <w:pPr>
        <w:pStyle w:val="ComputerScreen"/>
        <w:pBdr>
          <w:bottom w:val="single" w:sz="4" w:space="1" w:color="auto"/>
        </w:pBdr>
        <w:rPr>
          <w:b/>
        </w:rPr>
      </w:pPr>
      <w:r w:rsidRPr="001C2B2A">
        <w:rPr>
          <w:b/>
        </w:rPr>
        <w:t xml:space="preserve">                                                                 </w:t>
      </w:r>
    </w:p>
    <w:p w14:paraId="75F7DC79" w14:textId="77777777" w:rsidR="001C2B2A" w:rsidRPr="001C2B2A" w:rsidRDefault="001C2B2A" w:rsidP="00C06014">
      <w:pPr>
        <w:pStyle w:val="ComputerScreen"/>
        <w:pBdr>
          <w:bottom w:val="single" w:sz="4" w:space="1" w:color="auto"/>
        </w:pBdr>
        <w:rPr>
          <w:b/>
        </w:rPr>
      </w:pPr>
    </w:p>
    <w:p w14:paraId="40D1F954" w14:textId="77777777" w:rsidR="001C2B2A" w:rsidRPr="001C2B2A" w:rsidRDefault="001C2B2A" w:rsidP="00C06014">
      <w:pPr>
        <w:pStyle w:val="ComputerScreen"/>
        <w:pBdr>
          <w:bottom w:val="single" w:sz="4" w:space="1" w:color="auto"/>
        </w:pBdr>
        <w:rPr>
          <w:b/>
        </w:rPr>
      </w:pPr>
      <w:r w:rsidRPr="001C2B2A">
        <w:rPr>
          <w:b/>
        </w:rPr>
        <w:t>_______________________________________________________________________________</w:t>
      </w:r>
    </w:p>
    <w:p w14:paraId="5256F098" w14:textId="77777777" w:rsidR="001C2B2A" w:rsidRPr="001C2B2A" w:rsidRDefault="001C2B2A" w:rsidP="00C06014">
      <w:pPr>
        <w:pStyle w:val="ComputerScreen"/>
        <w:pBdr>
          <w:bottom w:val="single" w:sz="4" w:space="1" w:color="auto"/>
        </w:pBdr>
        <w:rPr>
          <w:b/>
        </w:rPr>
      </w:pPr>
      <w:r w:rsidRPr="001C2B2A">
        <w:rPr>
          <w:b/>
        </w:rPr>
        <w:t xml:space="preserve"> </w:t>
      </w:r>
    </w:p>
    <w:p w14:paraId="6C58D254" w14:textId="77777777" w:rsidR="001C2B2A" w:rsidRPr="001C2B2A" w:rsidRDefault="001C2B2A" w:rsidP="00C06014">
      <w:pPr>
        <w:pStyle w:val="ComputerScreen"/>
        <w:pBdr>
          <w:bottom w:val="single" w:sz="4" w:space="1" w:color="auto"/>
        </w:pBdr>
        <w:rPr>
          <w:b/>
        </w:rPr>
      </w:pPr>
      <w:r w:rsidRPr="001C2B2A">
        <w:rPr>
          <w:b/>
        </w:rPr>
        <w:t>Exit</w:t>
      </w:r>
    </w:p>
    <w:p w14:paraId="2689DBED" w14:textId="77777777" w:rsidR="001C2B2A" w:rsidRDefault="001C2B2A" w:rsidP="00C06014">
      <w:pPr>
        <w:pStyle w:val="ComputerScreen"/>
        <w:pBdr>
          <w:bottom w:val="single" w:sz="4" w:space="1" w:color="auto"/>
        </w:pBdr>
        <w:rPr>
          <w:b/>
        </w:rPr>
      </w:pPr>
    </w:p>
    <w:p w14:paraId="11C6CCDF" w14:textId="77777777" w:rsidR="001C2B2A" w:rsidRDefault="001C2B2A" w:rsidP="00C06014">
      <w:pPr>
        <w:pStyle w:val="Caption"/>
      </w:pPr>
      <w:r>
        <w:t xml:space="preserve">Community Care TIU Document </w:t>
      </w:r>
      <w:r w:rsidRPr="001C2B2A">
        <w:t>POST-SIGNATURE CODE</w:t>
      </w:r>
      <w:r>
        <w:t xml:space="preserve"> field setup.</w:t>
      </w:r>
    </w:p>
    <w:p w14:paraId="12AE3C37" w14:textId="77777777" w:rsidR="001C2B2A" w:rsidRPr="001C2B2A" w:rsidRDefault="001C2B2A" w:rsidP="00C06014">
      <w:pPr>
        <w:pStyle w:val="ComputerScreen"/>
        <w:pBdr>
          <w:bottom w:val="single" w:sz="4" w:space="1" w:color="auto"/>
        </w:pBdr>
        <w:rPr>
          <w:b/>
        </w:rPr>
      </w:pPr>
    </w:p>
    <w:p w14:paraId="4148BC1C" w14:textId="77777777" w:rsidR="001C2B2A" w:rsidRPr="001C2B2A" w:rsidRDefault="001C2B2A" w:rsidP="00C06014">
      <w:pPr>
        <w:pStyle w:val="ComputerScreen"/>
        <w:pBdr>
          <w:bottom w:val="single" w:sz="4" w:space="1" w:color="auto"/>
        </w:pBdr>
        <w:rPr>
          <w:b/>
        </w:rPr>
      </w:pPr>
      <w:r w:rsidRPr="001C2B2A">
        <w:rPr>
          <w:b/>
        </w:rPr>
        <w:t>==================================================================================</w:t>
      </w:r>
    </w:p>
    <w:p w14:paraId="1E654582" w14:textId="77777777" w:rsidR="001C2B2A" w:rsidRPr="001C2B2A" w:rsidRDefault="001C2B2A" w:rsidP="00C06014">
      <w:pPr>
        <w:pStyle w:val="ComputerScreen"/>
        <w:pBdr>
          <w:bottom w:val="single" w:sz="4" w:space="1" w:color="auto"/>
        </w:pBdr>
        <w:rPr>
          <w:b/>
        </w:rPr>
      </w:pPr>
      <w:r w:rsidRPr="001C2B2A">
        <w:rPr>
          <w:b/>
        </w:rPr>
        <w:t xml:space="preserve">Select OPTION: ENTER OR EDIT FILE ENTRIES  </w:t>
      </w:r>
    </w:p>
    <w:p w14:paraId="2E283CB5" w14:textId="77777777" w:rsidR="001C2B2A" w:rsidRPr="001C2B2A" w:rsidRDefault="001C2B2A" w:rsidP="00C06014">
      <w:pPr>
        <w:pStyle w:val="ComputerScreen"/>
        <w:pBdr>
          <w:bottom w:val="single" w:sz="4" w:space="1" w:color="auto"/>
        </w:pBdr>
        <w:rPr>
          <w:b/>
        </w:rPr>
      </w:pPr>
    </w:p>
    <w:p w14:paraId="58ADB33C" w14:textId="77777777" w:rsidR="001C2B2A" w:rsidRPr="001C2B2A" w:rsidRDefault="001C2B2A" w:rsidP="00C06014">
      <w:pPr>
        <w:pStyle w:val="ComputerScreen"/>
        <w:pBdr>
          <w:bottom w:val="single" w:sz="4" w:space="1" w:color="auto"/>
        </w:pBdr>
        <w:rPr>
          <w:b/>
        </w:rPr>
      </w:pPr>
    </w:p>
    <w:p w14:paraId="1AC1E994" w14:textId="77777777" w:rsidR="001C2B2A" w:rsidRPr="001C2B2A" w:rsidRDefault="001C2B2A" w:rsidP="00C06014">
      <w:pPr>
        <w:pStyle w:val="ComputerScreen"/>
        <w:pBdr>
          <w:bottom w:val="single" w:sz="4" w:space="1" w:color="auto"/>
        </w:pBdr>
        <w:rPr>
          <w:b/>
        </w:rPr>
      </w:pPr>
    </w:p>
    <w:p w14:paraId="1C2A9202" w14:textId="77777777" w:rsidR="001C2B2A" w:rsidRPr="001C2B2A" w:rsidRDefault="001C2B2A" w:rsidP="00C06014">
      <w:pPr>
        <w:pStyle w:val="ComputerScreen"/>
        <w:pBdr>
          <w:bottom w:val="single" w:sz="4" w:space="1" w:color="auto"/>
        </w:pBdr>
        <w:rPr>
          <w:b/>
        </w:rPr>
      </w:pPr>
      <w:r w:rsidRPr="001C2B2A">
        <w:rPr>
          <w:b/>
        </w:rPr>
        <w:t xml:space="preserve">Input to what File: TIU DOCUMENT// TIU DOCUMENT DEFINITION  </w:t>
      </w:r>
    </w:p>
    <w:p w14:paraId="283015E5" w14:textId="77777777" w:rsidR="001C2B2A" w:rsidRPr="001C2B2A" w:rsidRDefault="001C2B2A" w:rsidP="00C06014">
      <w:pPr>
        <w:pStyle w:val="ComputerScreen"/>
        <w:pBdr>
          <w:bottom w:val="single" w:sz="4" w:space="1" w:color="auto"/>
        </w:pBdr>
        <w:rPr>
          <w:b/>
        </w:rPr>
      </w:pPr>
      <w:r w:rsidRPr="001C2B2A">
        <w:rPr>
          <w:b/>
        </w:rPr>
        <w:t xml:space="preserve">                                          (1040 entries)</w:t>
      </w:r>
    </w:p>
    <w:p w14:paraId="57C4AA63" w14:textId="77777777" w:rsidR="001C2B2A" w:rsidRPr="001C2B2A" w:rsidRDefault="001C2B2A" w:rsidP="00C06014">
      <w:pPr>
        <w:pStyle w:val="ComputerScreen"/>
        <w:pBdr>
          <w:bottom w:val="single" w:sz="4" w:space="1" w:color="auto"/>
        </w:pBdr>
        <w:rPr>
          <w:b/>
        </w:rPr>
      </w:pPr>
      <w:r w:rsidRPr="001C2B2A">
        <w:rPr>
          <w:b/>
        </w:rPr>
        <w:t>EDIT WHICH FIELD: ALL// POST</w:t>
      </w:r>
    </w:p>
    <w:p w14:paraId="2EC97AA6" w14:textId="77777777" w:rsidR="001C2B2A" w:rsidRPr="001C2B2A" w:rsidRDefault="001C2B2A" w:rsidP="00C06014">
      <w:pPr>
        <w:pStyle w:val="ComputerScreen"/>
        <w:pBdr>
          <w:bottom w:val="single" w:sz="4" w:space="1" w:color="auto"/>
        </w:pBdr>
        <w:rPr>
          <w:b/>
        </w:rPr>
      </w:pPr>
      <w:r w:rsidRPr="001C2B2A">
        <w:rPr>
          <w:b/>
        </w:rPr>
        <w:t xml:space="preserve">     1   POST-SIGNATURE CODE  </w:t>
      </w:r>
    </w:p>
    <w:p w14:paraId="0272EE40" w14:textId="77777777" w:rsidR="001C2B2A" w:rsidRPr="001C2B2A" w:rsidRDefault="001C2B2A" w:rsidP="00C06014">
      <w:pPr>
        <w:pStyle w:val="ComputerScreen"/>
        <w:pBdr>
          <w:bottom w:val="single" w:sz="4" w:space="1" w:color="auto"/>
        </w:pBdr>
        <w:rPr>
          <w:b/>
        </w:rPr>
      </w:pPr>
      <w:r w:rsidRPr="001C2B2A">
        <w:rPr>
          <w:b/>
        </w:rPr>
        <w:t xml:space="preserve">     2   POSTING INDICATOR  </w:t>
      </w:r>
    </w:p>
    <w:p w14:paraId="0E2ACCB8" w14:textId="77777777" w:rsidR="001C2B2A" w:rsidRPr="001C2B2A" w:rsidRDefault="001C2B2A" w:rsidP="00C06014">
      <w:pPr>
        <w:pStyle w:val="ComputerScreen"/>
        <w:pBdr>
          <w:bottom w:val="single" w:sz="4" w:space="1" w:color="auto"/>
        </w:pBdr>
        <w:rPr>
          <w:b/>
        </w:rPr>
      </w:pPr>
      <w:r w:rsidRPr="001C2B2A">
        <w:rPr>
          <w:b/>
        </w:rPr>
        <w:t>CHOOSE 1-2: 1  POST-SIGNATURE CODE</w:t>
      </w:r>
    </w:p>
    <w:p w14:paraId="1AFC5C8E" w14:textId="77777777" w:rsidR="001C2B2A" w:rsidRPr="001C2B2A" w:rsidRDefault="001C2B2A" w:rsidP="00C06014">
      <w:pPr>
        <w:pStyle w:val="ComputerScreen"/>
        <w:pBdr>
          <w:bottom w:val="single" w:sz="4" w:space="1" w:color="auto"/>
        </w:pBdr>
        <w:rPr>
          <w:b/>
        </w:rPr>
      </w:pPr>
      <w:r w:rsidRPr="001C2B2A">
        <w:rPr>
          <w:b/>
        </w:rPr>
        <w:t xml:space="preserve">THEN EDIT FIELD: </w:t>
      </w:r>
    </w:p>
    <w:p w14:paraId="5E77766C" w14:textId="77777777" w:rsidR="001C2B2A" w:rsidRPr="001C2B2A" w:rsidRDefault="001C2B2A" w:rsidP="00C06014">
      <w:pPr>
        <w:pStyle w:val="ComputerScreen"/>
        <w:pBdr>
          <w:bottom w:val="single" w:sz="4" w:space="1" w:color="auto"/>
        </w:pBdr>
        <w:rPr>
          <w:b/>
        </w:rPr>
      </w:pPr>
    </w:p>
    <w:p w14:paraId="2806E7F9" w14:textId="77777777" w:rsidR="001C2B2A" w:rsidRPr="001C2B2A" w:rsidRDefault="001C2B2A" w:rsidP="00C06014">
      <w:pPr>
        <w:pStyle w:val="ComputerScreen"/>
        <w:pBdr>
          <w:bottom w:val="single" w:sz="4" w:space="1" w:color="auto"/>
        </w:pBdr>
        <w:rPr>
          <w:b/>
        </w:rPr>
      </w:pPr>
      <w:r w:rsidRPr="001C2B2A">
        <w:rPr>
          <w:b/>
        </w:rPr>
        <w:t>Select TIU DOCUMENT DEFINITION NAME:</w:t>
      </w:r>
      <w:r w:rsidR="00921240">
        <w:rPr>
          <w:b/>
        </w:rPr>
        <w:t xml:space="preserve"> </w:t>
      </w:r>
      <w:r w:rsidRPr="004450F6">
        <w:rPr>
          <w:b/>
          <w:u w:val="single"/>
        </w:rPr>
        <w:t xml:space="preserve">COMMUNITY CARE-PATIENT LETTER </w:t>
      </w:r>
      <w:r w:rsidRPr="001C2B2A">
        <w:rPr>
          <w:b/>
        </w:rPr>
        <w:t xml:space="preserve">    TITLE  </w:t>
      </w:r>
    </w:p>
    <w:p w14:paraId="2BFE1406" w14:textId="77777777" w:rsidR="001C2B2A" w:rsidRPr="001C2B2A" w:rsidRDefault="001C2B2A" w:rsidP="00C06014">
      <w:pPr>
        <w:pStyle w:val="ComputerScreen"/>
        <w:pBdr>
          <w:bottom w:val="single" w:sz="4" w:space="1" w:color="auto"/>
        </w:pBdr>
        <w:rPr>
          <w:b/>
        </w:rPr>
      </w:pPr>
      <w:r w:rsidRPr="001C2B2A">
        <w:rPr>
          <w:b/>
        </w:rPr>
        <w:t xml:space="preserve">      Std Title: NONVA NOTE</w:t>
      </w:r>
    </w:p>
    <w:p w14:paraId="4D52F87B" w14:textId="77777777" w:rsidR="001C2B2A" w:rsidRPr="001C2B2A" w:rsidRDefault="001C2B2A" w:rsidP="00C06014">
      <w:pPr>
        <w:pStyle w:val="ComputerScreen"/>
        <w:pBdr>
          <w:bottom w:val="single" w:sz="4" w:space="1" w:color="auto"/>
        </w:pBdr>
        <w:rPr>
          <w:b/>
        </w:rPr>
      </w:pPr>
      <w:r w:rsidRPr="001C2B2A">
        <w:rPr>
          <w:b/>
        </w:rPr>
        <w:t>POST-SIGNATURE CODE: D EN^TIUCCRHL()</w:t>
      </w:r>
    </w:p>
    <w:p w14:paraId="03135969" w14:textId="77777777" w:rsidR="001C2B2A" w:rsidRPr="001C2B2A" w:rsidRDefault="001C2B2A" w:rsidP="00C06014">
      <w:pPr>
        <w:pStyle w:val="ComputerScreen"/>
        <w:pBdr>
          <w:bottom w:val="single" w:sz="4" w:space="1" w:color="auto"/>
        </w:pBdr>
        <w:rPr>
          <w:b/>
        </w:rPr>
      </w:pPr>
    </w:p>
    <w:p w14:paraId="1859B2A4" w14:textId="77777777" w:rsidR="001C2B2A" w:rsidRPr="001C2B2A" w:rsidRDefault="001C2B2A" w:rsidP="00C06014">
      <w:pPr>
        <w:pStyle w:val="ComputerScreen"/>
        <w:pBdr>
          <w:bottom w:val="single" w:sz="4" w:space="1" w:color="auto"/>
        </w:pBdr>
        <w:rPr>
          <w:b/>
        </w:rPr>
      </w:pPr>
    </w:p>
    <w:p w14:paraId="4426F879" w14:textId="77777777" w:rsidR="00921240" w:rsidRPr="001C2B2A" w:rsidRDefault="00921240" w:rsidP="00921240">
      <w:pPr>
        <w:pStyle w:val="ComputerScreen"/>
        <w:pBdr>
          <w:bottom w:val="single" w:sz="4" w:space="1" w:color="auto"/>
        </w:pBdr>
        <w:rPr>
          <w:b/>
        </w:rPr>
      </w:pPr>
      <w:r w:rsidRPr="001C2B2A">
        <w:rPr>
          <w:b/>
        </w:rPr>
        <w:t xml:space="preserve">Select TIU DOCUMENT DEFINITION NAME: </w:t>
      </w:r>
      <w:r w:rsidRPr="004450F6">
        <w:rPr>
          <w:b/>
          <w:u w:val="single"/>
        </w:rPr>
        <w:t>COMMUNITY CARE-ADMINISTRATIVE REQUEST</w:t>
      </w:r>
      <w:r w:rsidRPr="001C2B2A">
        <w:rPr>
          <w:b/>
        </w:rPr>
        <w:t xml:space="preserve">     </w:t>
      </w:r>
    </w:p>
    <w:p w14:paraId="261721F6" w14:textId="77777777" w:rsidR="00921240" w:rsidRPr="001C2B2A" w:rsidRDefault="00921240" w:rsidP="00921240">
      <w:pPr>
        <w:pStyle w:val="ComputerScreen"/>
        <w:pBdr>
          <w:bottom w:val="single" w:sz="4" w:space="1" w:color="auto"/>
        </w:pBdr>
        <w:rPr>
          <w:b/>
        </w:rPr>
      </w:pPr>
      <w:r w:rsidRPr="001C2B2A">
        <w:rPr>
          <w:b/>
        </w:rPr>
        <w:t xml:space="preserve">  TITLE  </w:t>
      </w:r>
    </w:p>
    <w:p w14:paraId="607E9256" w14:textId="77777777" w:rsidR="00921240" w:rsidRPr="001C2B2A" w:rsidRDefault="00921240" w:rsidP="00921240">
      <w:pPr>
        <w:pStyle w:val="ComputerScreen"/>
        <w:pBdr>
          <w:bottom w:val="single" w:sz="4" w:space="1" w:color="auto"/>
        </w:pBdr>
        <w:rPr>
          <w:b/>
        </w:rPr>
      </w:pPr>
      <w:r w:rsidRPr="001C2B2A">
        <w:rPr>
          <w:b/>
        </w:rPr>
        <w:t xml:space="preserve">      Std Title: </w:t>
      </w:r>
      <w:r>
        <w:rPr>
          <w:b/>
        </w:rPr>
        <w:t>NONVA</w:t>
      </w:r>
      <w:r w:rsidRPr="001C2B2A">
        <w:rPr>
          <w:b/>
        </w:rPr>
        <w:t xml:space="preserve"> NOTE</w:t>
      </w:r>
    </w:p>
    <w:p w14:paraId="72C0E161" w14:textId="77777777" w:rsidR="00921240" w:rsidRPr="001C2B2A" w:rsidRDefault="00921240" w:rsidP="00921240">
      <w:pPr>
        <w:pStyle w:val="ComputerScreen"/>
        <w:pBdr>
          <w:bottom w:val="single" w:sz="4" w:space="1" w:color="auto"/>
        </w:pBdr>
        <w:rPr>
          <w:b/>
        </w:rPr>
      </w:pPr>
      <w:r w:rsidRPr="001C2B2A">
        <w:rPr>
          <w:b/>
        </w:rPr>
        <w:t>POST-SIGNATURE CODE: D EN^TIUCCRHL()</w:t>
      </w:r>
    </w:p>
    <w:p w14:paraId="6C9334E8" w14:textId="77777777" w:rsidR="001C2B2A" w:rsidRPr="001C2B2A" w:rsidRDefault="001C2B2A" w:rsidP="00C06014">
      <w:pPr>
        <w:pStyle w:val="ComputerScreen"/>
        <w:pBdr>
          <w:bottom w:val="single" w:sz="4" w:space="1" w:color="auto"/>
        </w:pBdr>
        <w:rPr>
          <w:b/>
        </w:rPr>
      </w:pPr>
    </w:p>
    <w:p w14:paraId="66618D0F" w14:textId="77777777" w:rsidR="004450F6" w:rsidRPr="001C2B2A" w:rsidRDefault="004450F6" w:rsidP="004450F6">
      <w:pPr>
        <w:pStyle w:val="ComputerScreen"/>
        <w:pBdr>
          <w:bottom w:val="single" w:sz="4" w:space="1" w:color="auto"/>
        </w:pBdr>
        <w:rPr>
          <w:b/>
        </w:rPr>
      </w:pPr>
      <w:r w:rsidRPr="001C2B2A">
        <w:rPr>
          <w:b/>
        </w:rPr>
        <w:t xml:space="preserve">Select TIU DOCUMENT DEFINITION NAME: </w:t>
      </w:r>
      <w:r w:rsidRPr="004450F6">
        <w:rPr>
          <w:b/>
          <w:u w:val="single"/>
        </w:rPr>
        <w:t>COMMUNITY CARE-COORDINATION NOTE</w:t>
      </w:r>
      <w:r w:rsidRPr="001C2B2A">
        <w:rPr>
          <w:b/>
        </w:rPr>
        <w:t xml:space="preserve">  </w:t>
      </w:r>
    </w:p>
    <w:p w14:paraId="476D5E20" w14:textId="77777777" w:rsidR="004450F6" w:rsidRPr="001C2B2A" w:rsidRDefault="004450F6" w:rsidP="004450F6">
      <w:pPr>
        <w:pStyle w:val="ComputerScreen"/>
        <w:pBdr>
          <w:bottom w:val="single" w:sz="4" w:space="1" w:color="auto"/>
        </w:pBdr>
        <w:rPr>
          <w:b/>
        </w:rPr>
      </w:pPr>
      <w:r w:rsidRPr="001C2B2A">
        <w:rPr>
          <w:b/>
        </w:rPr>
        <w:t xml:space="preserve">     TITLE  </w:t>
      </w:r>
    </w:p>
    <w:p w14:paraId="49C0DE1F" w14:textId="77777777" w:rsidR="004450F6" w:rsidRPr="001C2B2A" w:rsidRDefault="004450F6" w:rsidP="004450F6">
      <w:pPr>
        <w:pStyle w:val="ComputerScreen"/>
        <w:pBdr>
          <w:bottom w:val="single" w:sz="4" w:space="1" w:color="auto"/>
        </w:pBdr>
        <w:rPr>
          <w:b/>
        </w:rPr>
      </w:pPr>
      <w:r w:rsidRPr="001C2B2A">
        <w:rPr>
          <w:b/>
        </w:rPr>
        <w:t xml:space="preserve">      Std Title: </w:t>
      </w:r>
      <w:r>
        <w:rPr>
          <w:b/>
        </w:rPr>
        <w:t>NONVA</w:t>
      </w:r>
      <w:r w:rsidRPr="001C2B2A">
        <w:rPr>
          <w:b/>
        </w:rPr>
        <w:t xml:space="preserve"> NOTE</w:t>
      </w:r>
    </w:p>
    <w:p w14:paraId="071625B4" w14:textId="77777777" w:rsidR="004450F6" w:rsidRPr="001C2B2A" w:rsidRDefault="004450F6" w:rsidP="004450F6">
      <w:pPr>
        <w:pStyle w:val="ComputerScreen"/>
        <w:pBdr>
          <w:bottom w:val="single" w:sz="4" w:space="1" w:color="auto"/>
        </w:pBdr>
        <w:rPr>
          <w:b/>
        </w:rPr>
      </w:pPr>
      <w:r w:rsidRPr="001C2B2A">
        <w:rPr>
          <w:b/>
        </w:rPr>
        <w:t>POST-SIGNATURE CODE: D EN^TIUCCRHL()</w:t>
      </w:r>
    </w:p>
    <w:p w14:paraId="77B12714" w14:textId="77777777" w:rsidR="004450F6" w:rsidRPr="001C2B2A" w:rsidRDefault="004450F6" w:rsidP="004450F6">
      <w:pPr>
        <w:pStyle w:val="ComputerScreen"/>
        <w:pBdr>
          <w:bottom w:val="single" w:sz="4" w:space="1" w:color="auto"/>
        </w:pBdr>
        <w:rPr>
          <w:b/>
        </w:rPr>
      </w:pPr>
    </w:p>
    <w:p w14:paraId="62352F69" w14:textId="77777777" w:rsidR="004450F6" w:rsidRPr="001C2B2A" w:rsidRDefault="004450F6" w:rsidP="004450F6">
      <w:pPr>
        <w:pStyle w:val="ComputerScreen"/>
        <w:pBdr>
          <w:bottom w:val="single" w:sz="4" w:space="1" w:color="auto"/>
        </w:pBdr>
        <w:rPr>
          <w:b/>
        </w:rPr>
      </w:pPr>
      <w:r w:rsidRPr="001C2B2A">
        <w:rPr>
          <w:b/>
        </w:rPr>
        <w:t xml:space="preserve">Select TIU DOCUMENT DEFINITION NAME: </w:t>
      </w:r>
      <w:r w:rsidRPr="004450F6">
        <w:rPr>
          <w:b/>
          <w:u w:val="single"/>
        </w:rPr>
        <w:t>COMMUNITY CARE-HOSPITAL NOTIFICATION NOTE</w:t>
      </w:r>
      <w:r w:rsidRPr="001C2B2A">
        <w:rPr>
          <w:b/>
        </w:rPr>
        <w:t xml:space="preserve">  </w:t>
      </w:r>
    </w:p>
    <w:p w14:paraId="2D68C6CE" w14:textId="77777777" w:rsidR="004450F6" w:rsidRPr="001C2B2A" w:rsidRDefault="004450F6" w:rsidP="004450F6">
      <w:pPr>
        <w:pStyle w:val="ComputerScreen"/>
        <w:pBdr>
          <w:bottom w:val="single" w:sz="4" w:space="1" w:color="auto"/>
        </w:pBdr>
        <w:rPr>
          <w:b/>
        </w:rPr>
      </w:pPr>
      <w:r w:rsidRPr="001C2B2A">
        <w:rPr>
          <w:b/>
        </w:rPr>
        <w:t xml:space="preserve">     TITLE  </w:t>
      </w:r>
    </w:p>
    <w:p w14:paraId="279FA9C0" w14:textId="77777777" w:rsidR="004450F6" w:rsidRPr="001C2B2A" w:rsidRDefault="004450F6" w:rsidP="004450F6">
      <w:pPr>
        <w:pStyle w:val="ComputerScreen"/>
        <w:pBdr>
          <w:bottom w:val="single" w:sz="4" w:space="1" w:color="auto"/>
        </w:pBdr>
        <w:rPr>
          <w:b/>
        </w:rPr>
      </w:pPr>
      <w:r w:rsidRPr="001C2B2A">
        <w:rPr>
          <w:b/>
        </w:rPr>
        <w:t xml:space="preserve">      Std Title: </w:t>
      </w:r>
      <w:r>
        <w:rPr>
          <w:b/>
        </w:rPr>
        <w:t>NONVA</w:t>
      </w:r>
      <w:r w:rsidRPr="001C2B2A">
        <w:rPr>
          <w:b/>
        </w:rPr>
        <w:t xml:space="preserve"> NOTE</w:t>
      </w:r>
    </w:p>
    <w:p w14:paraId="333FE738" w14:textId="77777777" w:rsidR="004450F6" w:rsidRPr="001C2B2A" w:rsidRDefault="004450F6" w:rsidP="004450F6">
      <w:pPr>
        <w:pStyle w:val="ComputerScreen"/>
        <w:pBdr>
          <w:bottom w:val="single" w:sz="4" w:space="1" w:color="auto"/>
        </w:pBdr>
        <w:rPr>
          <w:b/>
        </w:rPr>
      </w:pPr>
      <w:r w:rsidRPr="001C2B2A">
        <w:rPr>
          <w:b/>
        </w:rPr>
        <w:t>POST-SIGNATURE CODE: D EN^TIUCCRHL()</w:t>
      </w:r>
    </w:p>
    <w:p w14:paraId="35961939" w14:textId="77777777" w:rsidR="004450F6" w:rsidRPr="001C2B2A" w:rsidRDefault="004450F6" w:rsidP="004450F6">
      <w:pPr>
        <w:pStyle w:val="ComputerScreen"/>
        <w:pBdr>
          <w:bottom w:val="single" w:sz="4" w:space="1" w:color="auto"/>
        </w:pBdr>
        <w:rPr>
          <w:b/>
        </w:rPr>
      </w:pPr>
    </w:p>
    <w:p w14:paraId="5A527D4B" w14:textId="77777777" w:rsidR="001C2B2A" w:rsidRPr="001C2B2A" w:rsidRDefault="001C2B2A" w:rsidP="00C06014">
      <w:pPr>
        <w:pStyle w:val="ComputerScreen"/>
        <w:pBdr>
          <w:bottom w:val="single" w:sz="4" w:space="1" w:color="auto"/>
        </w:pBdr>
        <w:rPr>
          <w:b/>
        </w:rPr>
      </w:pPr>
      <w:r w:rsidRPr="001C2B2A">
        <w:rPr>
          <w:b/>
        </w:rPr>
        <w:t xml:space="preserve">Select TIU DOCUMENT DEFINITION NAME: </w:t>
      </w:r>
      <w:r w:rsidR="004450F6" w:rsidRPr="004450F6">
        <w:rPr>
          <w:b/>
          <w:u w:val="single"/>
        </w:rPr>
        <w:t xml:space="preserve">COMMUNITY </w:t>
      </w:r>
      <w:r w:rsidR="00921240" w:rsidRPr="004450F6">
        <w:rPr>
          <w:b/>
          <w:u w:val="single"/>
        </w:rPr>
        <w:t>CARE-EMERGENCY TREATMENT</w:t>
      </w:r>
      <w:r w:rsidRPr="001C2B2A">
        <w:rPr>
          <w:b/>
        </w:rPr>
        <w:t xml:space="preserve">  </w:t>
      </w:r>
    </w:p>
    <w:p w14:paraId="299D7B11" w14:textId="77777777" w:rsidR="001C2B2A" w:rsidRPr="001C2B2A" w:rsidRDefault="001C2B2A" w:rsidP="00C06014">
      <w:pPr>
        <w:pStyle w:val="ComputerScreen"/>
        <w:pBdr>
          <w:bottom w:val="single" w:sz="4" w:space="1" w:color="auto"/>
        </w:pBdr>
        <w:rPr>
          <w:b/>
        </w:rPr>
      </w:pPr>
      <w:r w:rsidRPr="001C2B2A">
        <w:rPr>
          <w:b/>
        </w:rPr>
        <w:t xml:space="preserve">     TITLE  </w:t>
      </w:r>
    </w:p>
    <w:p w14:paraId="19870655" w14:textId="77777777" w:rsidR="001C2B2A" w:rsidRPr="001C2B2A" w:rsidRDefault="001C2B2A" w:rsidP="00C06014">
      <w:pPr>
        <w:pStyle w:val="ComputerScreen"/>
        <w:pBdr>
          <w:bottom w:val="single" w:sz="4" w:space="1" w:color="auto"/>
        </w:pBdr>
        <w:rPr>
          <w:b/>
        </w:rPr>
      </w:pPr>
      <w:r w:rsidRPr="001C2B2A">
        <w:rPr>
          <w:b/>
        </w:rPr>
        <w:t xml:space="preserve">      Std Title: </w:t>
      </w:r>
      <w:r w:rsidR="00FC250B">
        <w:rPr>
          <w:b/>
        </w:rPr>
        <w:t>NONVA</w:t>
      </w:r>
      <w:r w:rsidRPr="001C2B2A">
        <w:rPr>
          <w:b/>
        </w:rPr>
        <w:t xml:space="preserve"> NOTE</w:t>
      </w:r>
    </w:p>
    <w:p w14:paraId="6C0AA578" w14:textId="77777777" w:rsidR="001C2B2A" w:rsidRPr="001C2B2A" w:rsidRDefault="001C2B2A" w:rsidP="00C06014">
      <w:pPr>
        <w:pStyle w:val="ComputerScreen"/>
        <w:pBdr>
          <w:bottom w:val="single" w:sz="4" w:space="1" w:color="auto"/>
        </w:pBdr>
        <w:rPr>
          <w:b/>
        </w:rPr>
      </w:pPr>
      <w:r w:rsidRPr="001C2B2A">
        <w:rPr>
          <w:b/>
        </w:rPr>
        <w:t>POST-SIGNATURE CODE: D EN^TIUCCRHL()</w:t>
      </w:r>
    </w:p>
    <w:p w14:paraId="6F7AEE71" w14:textId="77777777" w:rsidR="001C2B2A" w:rsidRPr="001C2B2A" w:rsidRDefault="001C2B2A" w:rsidP="00C06014">
      <w:pPr>
        <w:pStyle w:val="ComputerScreen"/>
        <w:pBdr>
          <w:bottom w:val="single" w:sz="4" w:space="1" w:color="auto"/>
        </w:pBdr>
        <w:rPr>
          <w:b/>
        </w:rPr>
      </w:pPr>
    </w:p>
    <w:p w14:paraId="5A1A5D02" w14:textId="77777777" w:rsidR="001C2B2A" w:rsidRPr="001C2B2A" w:rsidRDefault="001C2B2A" w:rsidP="00C06014">
      <w:pPr>
        <w:pStyle w:val="ComputerScreen"/>
        <w:pBdr>
          <w:bottom w:val="single" w:sz="4" w:space="1" w:color="auto"/>
        </w:pBdr>
        <w:rPr>
          <w:b/>
        </w:rPr>
      </w:pPr>
    </w:p>
    <w:p w14:paraId="406F0E96" w14:textId="77777777" w:rsidR="001C2B2A" w:rsidRDefault="001C2B2A" w:rsidP="00C06014">
      <w:pPr>
        <w:pStyle w:val="ComputerScreen"/>
        <w:pBdr>
          <w:bottom w:val="single" w:sz="4" w:space="1" w:color="auto"/>
        </w:pBdr>
      </w:pPr>
      <w:r w:rsidRPr="001C2B2A">
        <w:rPr>
          <w:b/>
        </w:rPr>
        <w:t xml:space="preserve">Select TIU DOCUMENT DEFINITION NAME: </w:t>
      </w:r>
      <w:r>
        <w:br w:type="page"/>
      </w:r>
    </w:p>
    <w:p w14:paraId="7F8F69CE" w14:textId="77777777" w:rsidR="001C2B2A" w:rsidRPr="001C2B2A" w:rsidRDefault="001C2B2A" w:rsidP="00C06014">
      <w:pPr>
        <w:spacing w:before="0"/>
        <w:ind w:left="0"/>
      </w:pPr>
    </w:p>
    <w:p w14:paraId="3BDAF175" w14:textId="77777777" w:rsidR="00665465" w:rsidRPr="00831DF1" w:rsidRDefault="00665465" w:rsidP="00831DF1">
      <w:pPr>
        <w:pStyle w:val="Heading1"/>
      </w:pPr>
      <w:bookmarkStart w:id="349" w:name="_Toc11371432"/>
      <w:r w:rsidRPr="00831DF1">
        <w:t>Index</w:t>
      </w:r>
      <w:bookmarkEnd w:id="349"/>
    </w:p>
    <w:p w14:paraId="596DE573" w14:textId="77777777" w:rsidR="00F87372" w:rsidRPr="00831DF1" w:rsidRDefault="00266949" w:rsidP="00831DF1">
      <w:pPr>
        <w:pStyle w:val="BlankLine"/>
        <w:rPr>
          <w:noProof/>
        </w:rPr>
        <w:sectPr w:rsidR="00F87372" w:rsidRPr="00831DF1" w:rsidSect="00F87372">
          <w:headerReference w:type="even" r:id="rId57"/>
          <w:footerReference w:type="even" r:id="rId58"/>
          <w:pgSz w:w="12240" w:h="15840" w:code="1"/>
          <w:pgMar w:top="1440" w:right="1440" w:bottom="1440" w:left="1440" w:header="864" w:footer="864" w:gutter="0"/>
          <w:cols w:space="720"/>
        </w:sectPr>
      </w:pPr>
      <w:r w:rsidRPr="00831DF1">
        <w:fldChar w:fldCharType="begin"/>
      </w:r>
      <w:r w:rsidRPr="00831DF1">
        <w:instrText xml:space="preserve"> INDEX \e "</w:instrText>
      </w:r>
      <w:r w:rsidRPr="00831DF1">
        <w:tab/>
        <w:instrText xml:space="preserve">" \c "2" \z "1033" </w:instrText>
      </w:r>
      <w:r w:rsidRPr="00831DF1">
        <w:fldChar w:fldCharType="separate"/>
      </w:r>
    </w:p>
    <w:p w14:paraId="680865B6" w14:textId="77777777" w:rsidR="00F87372" w:rsidRPr="00831DF1" w:rsidRDefault="00F87372" w:rsidP="00831DF1">
      <w:pPr>
        <w:pStyle w:val="Index1"/>
        <w:tabs>
          <w:tab w:val="right" w:leader="dot" w:pos="4310"/>
        </w:tabs>
        <w:rPr>
          <w:noProof/>
        </w:rPr>
      </w:pPr>
      <w:r w:rsidRPr="00831DF1">
        <w:rPr>
          <w:noProof/>
        </w:rPr>
        <w:t>ACK</w:t>
      </w:r>
      <w:r w:rsidRPr="00831DF1">
        <w:rPr>
          <w:noProof/>
        </w:rPr>
        <w:tab/>
        <w:t>71</w:t>
      </w:r>
    </w:p>
    <w:p w14:paraId="2532D767" w14:textId="77777777" w:rsidR="00F87372" w:rsidRPr="00831DF1" w:rsidRDefault="00F87372" w:rsidP="00831DF1">
      <w:pPr>
        <w:pStyle w:val="Index1"/>
        <w:tabs>
          <w:tab w:val="right" w:leader="dot" w:pos="4310"/>
        </w:tabs>
        <w:rPr>
          <w:noProof/>
        </w:rPr>
      </w:pPr>
      <w:r w:rsidRPr="00831DF1">
        <w:rPr>
          <w:noProof/>
        </w:rPr>
        <w:t>Acknowledgment—Accept Level</w:t>
      </w:r>
      <w:r w:rsidRPr="00831DF1">
        <w:rPr>
          <w:noProof/>
        </w:rPr>
        <w:tab/>
        <w:t>71</w:t>
      </w:r>
    </w:p>
    <w:p w14:paraId="2A7E4D8E" w14:textId="77777777" w:rsidR="00F87372" w:rsidRPr="00831DF1" w:rsidRDefault="00F87372" w:rsidP="00831DF1">
      <w:pPr>
        <w:pStyle w:val="Index1"/>
        <w:tabs>
          <w:tab w:val="right" w:leader="dot" w:pos="4310"/>
        </w:tabs>
        <w:rPr>
          <w:noProof/>
        </w:rPr>
      </w:pPr>
      <w:r w:rsidRPr="00831DF1">
        <w:rPr>
          <w:noProof/>
        </w:rPr>
        <w:t>Acknowledgment—Application Level</w:t>
      </w:r>
      <w:r w:rsidRPr="00831DF1">
        <w:rPr>
          <w:noProof/>
        </w:rPr>
        <w:tab/>
        <w:t>71</w:t>
      </w:r>
    </w:p>
    <w:p w14:paraId="4A7210D5" w14:textId="77777777" w:rsidR="00F87372" w:rsidRPr="00831DF1" w:rsidRDefault="00F87372" w:rsidP="00831DF1">
      <w:pPr>
        <w:pStyle w:val="Index1"/>
        <w:tabs>
          <w:tab w:val="right" w:leader="dot" w:pos="4310"/>
        </w:tabs>
        <w:rPr>
          <w:noProof/>
        </w:rPr>
      </w:pPr>
      <w:r w:rsidRPr="00831DF1">
        <w:rPr>
          <w:noProof/>
        </w:rPr>
        <w:t>Acronyms and Abbreviations</w:t>
      </w:r>
      <w:r w:rsidRPr="00831DF1">
        <w:rPr>
          <w:noProof/>
        </w:rPr>
        <w:tab/>
        <w:t>38</w:t>
      </w:r>
    </w:p>
    <w:p w14:paraId="14FCA9D3" w14:textId="77777777" w:rsidR="00F87372" w:rsidRPr="00831DF1" w:rsidRDefault="00F87372" w:rsidP="00831DF1">
      <w:pPr>
        <w:pStyle w:val="Index1"/>
        <w:tabs>
          <w:tab w:val="right" w:leader="dot" w:pos="4310"/>
        </w:tabs>
        <w:rPr>
          <w:noProof/>
        </w:rPr>
      </w:pPr>
      <w:r w:rsidRPr="00831DF1">
        <w:rPr>
          <w:noProof/>
        </w:rPr>
        <w:t>Action</w:t>
      </w:r>
      <w:r w:rsidRPr="00831DF1">
        <w:rPr>
          <w:noProof/>
        </w:rPr>
        <w:tab/>
        <w:t>71</w:t>
      </w:r>
    </w:p>
    <w:p w14:paraId="3C0BD374" w14:textId="77777777" w:rsidR="00F87372" w:rsidRPr="00831DF1" w:rsidRDefault="00F87372" w:rsidP="00831DF1">
      <w:pPr>
        <w:pStyle w:val="Index1"/>
        <w:tabs>
          <w:tab w:val="right" w:leader="dot" w:pos="4310"/>
        </w:tabs>
        <w:rPr>
          <w:noProof/>
        </w:rPr>
      </w:pPr>
      <w:r w:rsidRPr="00831DF1">
        <w:rPr>
          <w:noProof/>
        </w:rPr>
        <w:t>Activity Date/Time</w:t>
      </w:r>
      <w:r w:rsidRPr="00831DF1">
        <w:rPr>
          <w:noProof/>
        </w:rPr>
        <w:tab/>
        <w:t>25</w:t>
      </w:r>
    </w:p>
    <w:p w14:paraId="2CBBCDC7" w14:textId="77777777" w:rsidR="00F87372" w:rsidRPr="00831DF1" w:rsidRDefault="00F87372" w:rsidP="00831DF1">
      <w:pPr>
        <w:pStyle w:val="Index1"/>
        <w:tabs>
          <w:tab w:val="right" w:leader="dot" w:pos="4310"/>
        </w:tabs>
        <w:rPr>
          <w:noProof/>
        </w:rPr>
      </w:pPr>
      <w:r w:rsidRPr="00831DF1">
        <w:rPr>
          <w:noProof/>
        </w:rPr>
        <w:t>Admit Date/Time</w:t>
      </w:r>
      <w:r w:rsidRPr="00831DF1">
        <w:rPr>
          <w:noProof/>
        </w:rPr>
        <w:tab/>
        <w:t>19</w:t>
      </w:r>
    </w:p>
    <w:p w14:paraId="3BD20D75" w14:textId="77777777" w:rsidR="00F87372" w:rsidRPr="00831DF1" w:rsidRDefault="00F87372" w:rsidP="00831DF1">
      <w:pPr>
        <w:pStyle w:val="Index1"/>
        <w:tabs>
          <w:tab w:val="right" w:leader="dot" w:pos="4310"/>
        </w:tabs>
        <w:rPr>
          <w:noProof/>
        </w:rPr>
      </w:pPr>
      <w:r w:rsidRPr="00831DF1">
        <w:rPr>
          <w:noProof/>
        </w:rPr>
        <w:t>ANSI</w:t>
      </w:r>
      <w:r w:rsidRPr="00831DF1">
        <w:rPr>
          <w:noProof/>
        </w:rPr>
        <w:tab/>
        <w:t>74</w:t>
      </w:r>
    </w:p>
    <w:p w14:paraId="045B03E5" w14:textId="77777777" w:rsidR="00F87372" w:rsidRPr="00831DF1" w:rsidRDefault="00F87372" w:rsidP="00831DF1">
      <w:pPr>
        <w:pStyle w:val="Index1"/>
        <w:tabs>
          <w:tab w:val="right" w:leader="dot" w:pos="4310"/>
        </w:tabs>
        <w:rPr>
          <w:noProof/>
        </w:rPr>
      </w:pPr>
      <w:r w:rsidRPr="00831DF1">
        <w:rPr>
          <w:noProof/>
        </w:rPr>
        <w:t>Assigned Document Authenticator</w:t>
      </w:r>
      <w:r w:rsidRPr="00831DF1">
        <w:rPr>
          <w:noProof/>
        </w:rPr>
        <w:tab/>
        <w:t>27</w:t>
      </w:r>
    </w:p>
    <w:p w14:paraId="32B1191F" w14:textId="77777777" w:rsidR="00F87372" w:rsidRPr="00831DF1" w:rsidRDefault="00F87372" w:rsidP="00831DF1">
      <w:pPr>
        <w:pStyle w:val="Index1"/>
        <w:tabs>
          <w:tab w:val="right" w:leader="dot" w:pos="4310"/>
        </w:tabs>
        <w:rPr>
          <w:noProof/>
        </w:rPr>
      </w:pPr>
      <w:r w:rsidRPr="00831DF1">
        <w:rPr>
          <w:noProof/>
        </w:rPr>
        <w:t>Assumptions</w:t>
      </w:r>
      <w:r w:rsidRPr="00831DF1">
        <w:rPr>
          <w:noProof/>
        </w:rPr>
        <w:tab/>
        <w:t>41</w:t>
      </w:r>
    </w:p>
    <w:p w14:paraId="4F1D8530" w14:textId="77777777" w:rsidR="00F87372" w:rsidRPr="00831DF1" w:rsidRDefault="00F87372" w:rsidP="00831DF1">
      <w:pPr>
        <w:pStyle w:val="Index1"/>
        <w:tabs>
          <w:tab w:val="right" w:leader="dot" w:pos="4310"/>
        </w:tabs>
        <w:rPr>
          <w:noProof/>
        </w:rPr>
      </w:pPr>
      <w:r w:rsidRPr="00831DF1">
        <w:rPr>
          <w:noProof/>
        </w:rPr>
        <w:t>ASTM E1714-95 standard</w:t>
      </w:r>
      <w:r w:rsidRPr="00831DF1">
        <w:rPr>
          <w:noProof/>
        </w:rPr>
        <w:tab/>
        <w:t>74</w:t>
      </w:r>
    </w:p>
    <w:p w14:paraId="3A8B74DB" w14:textId="77777777" w:rsidR="00F87372" w:rsidRPr="00831DF1" w:rsidRDefault="00F87372" w:rsidP="00831DF1">
      <w:pPr>
        <w:pStyle w:val="Index1"/>
        <w:tabs>
          <w:tab w:val="right" w:leader="dot" w:pos="4310"/>
        </w:tabs>
        <w:rPr>
          <w:noProof/>
        </w:rPr>
      </w:pPr>
      <w:r w:rsidRPr="00831DF1">
        <w:rPr>
          <w:noProof/>
        </w:rPr>
        <w:t>ASU</w:t>
      </w:r>
      <w:r w:rsidRPr="00831DF1">
        <w:rPr>
          <w:noProof/>
        </w:rPr>
        <w:tab/>
        <w:t>71, 73</w:t>
      </w:r>
    </w:p>
    <w:p w14:paraId="130EB70D" w14:textId="77777777" w:rsidR="00F87372" w:rsidRPr="00831DF1" w:rsidRDefault="00F87372" w:rsidP="00831DF1">
      <w:pPr>
        <w:pStyle w:val="Index1"/>
        <w:tabs>
          <w:tab w:val="right" w:leader="dot" w:pos="4310"/>
        </w:tabs>
        <w:rPr>
          <w:noProof/>
        </w:rPr>
      </w:pPr>
      <w:r w:rsidRPr="00831DF1">
        <w:rPr>
          <w:noProof/>
        </w:rPr>
        <w:t>Audience</w:t>
      </w:r>
      <w:r w:rsidRPr="00831DF1">
        <w:rPr>
          <w:noProof/>
        </w:rPr>
        <w:tab/>
        <w:t>1</w:t>
      </w:r>
    </w:p>
    <w:p w14:paraId="369117C2" w14:textId="77777777" w:rsidR="00F87372" w:rsidRPr="00831DF1" w:rsidRDefault="00F87372" w:rsidP="00831DF1">
      <w:pPr>
        <w:pStyle w:val="Index1"/>
        <w:tabs>
          <w:tab w:val="right" w:leader="dot" w:pos="4310"/>
        </w:tabs>
        <w:rPr>
          <w:noProof/>
        </w:rPr>
      </w:pPr>
      <w:r w:rsidRPr="00831DF1">
        <w:rPr>
          <w:noProof/>
        </w:rPr>
        <w:t>authentication</w:t>
      </w:r>
      <w:r w:rsidRPr="00831DF1">
        <w:rPr>
          <w:noProof/>
        </w:rPr>
        <w:tab/>
        <w:t>2</w:t>
      </w:r>
    </w:p>
    <w:p w14:paraId="7749437E" w14:textId="77777777" w:rsidR="00F87372" w:rsidRPr="00831DF1" w:rsidRDefault="00F87372" w:rsidP="00831DF1">
      <w:pPr>
        <w:pStyle w:val="Index1"/>
        <w:tabs>
          <w:tab w:val="right" w:leader="dot" w:pos="4310"/>
        </w:tabs>
        <w:rPr>
          <w:noProof/>
        </w:rPr>
      </w:pPr>
      <w:r w:rsidRPr="00831DF1">
        <w:rPr>
          <w:noProof/>
        </w:rPr>
        <w:t>Availability</w:t>
      </w:r>
      <w:r w:rsidRPr="00831DF1">
        <w:rPr>
          <w:noProof/>
        </w:rPr>
        <w:tab/>
        <w:t>1</w:t>
      </w:r>
    </w:p>
    <w:p w14:paraId="50AF26B1" w14:textId="77777777" w:rsidR="00F87372" w:rsidRPr="00831DF1" w:rsidRDefault="00F87372" w:rsidP="00831DF1">
      <w:pPr>
        <w:pStyle w:val="Index1"/>
        <w:tabs>
          <w:tab w:val="right" w:leader="dot" w:pos="4310"/>
        </w:tabs>
        <w:rPr>
          <w:noProof/>
        </w:rPr>
      </w:pPr>
      <w:r w:rsidRPr="00831DF1">
        <w:rPr>
          <w:noProof/>
        </w:rPr>
        <w:t>Boilerplate Text</w:t>
      </w:r>
      <w:r w:rsidRPr="00831DF1">
        <w:rPr>
          <w:noProof/>
        </w:rPr>
        <w:tab/>
        <w:t>71</w:t>
      </w:r>
    </w:p>
    <w:p w14:paraId="6A6C401F" w14:textId="77777777" w:rsidR="00F87372" w:rsidRPr="00831DF1" w:rsidRDefault="00F87372" w:rsidP="00831DF1">
      <w:pPr>
        <w:pStyle w:val="Index1"/>
        <w:tabs>
          <w:tab w:val="right" w:leader="dot" w:pos="4310"/>
        </w:tabs>
        <w:rPr>
          <w:noProof/>
        </w:rPr>
      </w:pPr>
      <w:r w:rsidRPr="00831DF1">
        <w:rPr>
          <w:noProof/>
        </w:rPr>
        <w:t>business rule</w:t>
      </w:r>
      <w:r w:rsidRPr="00831DF1">
        <w:rPr>
          <w:noProof/>
        </w:rPr>
        <w:tab/>
        <w:t>44, 49, 71</w:t>
      </w:r>
    </w:p>
    <w:p w14:paraId="55E4CDB6" w14:textId="77777777" w:rsidR="00F87372" w:rsidRPr="00831DF1" w:rsidRDefault="00F87372" w:rsidP="00831DF1">
      <w:pPr>
        <w:pStyle w:val="Index1"/>
        <w:tabs>
          <w:tab w:val="right" w:leader="dot" w:pos="4310"/>
        </w:tabs>
        <w:rPr>
          <w:noProof/>
        </w:rPr>
      </w:pPr>
      <w:r w:rsidRPr="00831DF1">
        <w:rPr>
          <w:noProof/>
        </w:rPr>
        <w:t>business rules</w:t>
      </w:r>
      <w:r w:rsidRPr="00831DF1">
        <w:rPr>
          <w:noProof/>
        </w:rPr>
        <w:tab/>
        <w:t>42, 54, 61, 66</w:t>
      </w:r>
    </w:p>
    <w:p w14:paraId="45B4A0E6" w14:textId="77777777" w:rsidR="00F87372" w:rsidRPr="00831DF1" w:rsidRDefault="00F87372" w:rsidP="00831DF1">
      <w:pPr>
        <w:pStyle w:val="Index1"/>
        <w:tabs>
          <w:tab w:val="right" w:leader="dot" w:pos="4310"/>
        </w:tabs>
        <w:rPr>
          <w:noProof/>
        </w:rPr>
      </w:pPr>
      <w:r w:rsidRPr="00831DF1">
        <w:rPr>
          <w:noProof/>
          <w:snapToGrid w:val="0"/>
        </w:rPr>
        <w:t>Care Coordinators</w:t>
      </w:r>
      <w:r w:rsidRPr="00831DF1">
        <w:rPr>
          <w:noProof/>
        </w:rPr>
        <w:tab/>
        <w:t>72</w:t>
      </w:r>
    </w:p>
    <w:p w14:paraId="3D8D72F8" w14:textId="77777777" w:rsidR="00F87372" w:rsidRPr="00831DF1" w:rsidRDefault="00F87372" w:rsidP="00831DF1">
      <w:pPr>
        <w:pStyle w:val="Index1"/>
        <w:tabs>
          <w:tab w:val="right" w:leader="dot" w:pos="4310"/>
        </w:tabs>
        <w:rPr>
          <w:noProof/>
        </w:rPr>
      </w:pPr>
      <w:r w:rsidRPr="00831DF1">
        <w:rPr>
          <w:noProof/>
        </w:rPr>
        <w:t>class</w:t>
      </w:r>
      <w:r w:rsidRPr="00831DF1">
        <w:rPr>
          <w:noProof/>
        </w:rPr>
        <w:tab/>
        <w:t>39, 41, 44, 72, 73</w:t>
      </w:r>
    </w:p>
    <w:p w14:paraId="76805EA5" w14:textId="77777777" w:rsidR="00F87372" w:rsidRPr="00831DF1" w:rsidRDefault="00F87372" w:rsidP="00831DF1">
      <w:pPr>
        <w:pStyle w:val="Index1"/>
        <w:tabs>
          <w:tab w:val="right" w:leader="dot" w:pos="4310"/>
        </w:tabs>
        <w:rPr>
          <w:noProof/>
        </w:rPr>
      </w:pPr>
      <w:r w:rsidRPr="00831DF1">
        <w:rPr>
          <w:noProof/>
        </w:rPr>
        <w:t>Clinician</w:t>
      </w:r>
      <w:r w:rsidRPr="00831DF1">
        <w:rPr>
          <w:noProof/>
        </w:rPr>
        <w:tab/>
        <w:t>72</w:t>
      </w:r>
    </w:p>
    <w:p w14:paraId="35BBD5E1" w14:textId="77777777" w:rsidR="00F87372" w:rsidRPr="00831DF1" w:rsidRDefault="00F87372" w:rsidP="00831DF1">
      <w:pPr>
        <w:pStyle w:val="Index1"/>
        <w:tabs>
          <w:tab w:val="right" w:leader="dot" w:pos="4310"/>
        </w:tabs>
        <w:rPr>
          <w:noProof/>
        </w:rPr>
      </w:pPr>
      <w:r w:rsidRPr="00831DF1">
        <w:rPr>
          <w:noProof/>
        </w:rPr>
        <w:t>Component</w:t>
      </w:r>
      <w:r w:rsidRPr="00831DF1">
        <w:rPr>
          <w:noProof/>
        </w:rPr>
        <w:tab/>
        <w:t>72</w:t>
      </w:r>
    </w:p>
    <w:p w14:paraId="0208EEFC" w14:textId="77777777" w:rsidR="00F87372" w:rsidRPr="00831DF1" w:rsidRDefault="00F87372" w:rsidP="00831DF1">
      <w:pPr>
        <w:pStyle w:val="Index1"/>
        <w:tabs>
          <w:tab w:val="right" w:leader="dot" w:pos="4310"/>
        </w:tabs>
        <w:rPr>
          <w:noProof/>
        </w:rPr>
      </w:pPr>
      <w:r w:rsidRPr="00831DF1">
        <w:rPr>
          <w:noProof/>
        </w:rPr>
        <w:t>Component Separator</w:t>
      </w:r>
      <w:r w:rsidRPr="00831DF1">
        <w:rPr>
          <w:noProof/>
        </w:rPr>
        <w:tab/>
        <w:t>35</w:t>
      </w:r>
    </w:p>
    <w:p w14:paraId="2BC4EFA6" w14:textId="77777777" w:rsidR="00F87372" w:rsidRPr="00831DF1" w:rsidRDefault="00F87372" w:rsidP="00831DF1">
      <w:pPr>
        <w:pStyle w:val="Index1"/>
        <w:tabs>
          <w:tab w:val="right" w:leader="dot" w:pos="4310"/>
        </w:tabs>
        <w:rPr>
          <w:noProof/>
        </w:rPr>
      </w:pPr>
      <w:r w:rsidRPr="00831DF1">
        <w:rPr>
          <w:noProof/>
        </w:rPr>
        <w:t>Components</w:t>
      </w:r>
      <w:r w:rsidRPr="00831DF1">
        <w:rPr>
          <w:noProof/>
        </w:rPr>
        <w:tab/>
        <w:t>1</w:t>
      </w:r>
    </w:p>
    <w:p w14:paraId="3D2A6C54" w14:textId="77777777" w:rsidR="00F87372" w:rsidRPr="00831DF1" w:rsidRDefault="00F87372" w:rsidP="00831DF1">
      <w:pPr>
        <w:pStyle w:val="Index1"/>
        <w:tabs>
          <w:tab w:val="right" w:leader="dot" w:pos="4310"/>
        </w:tabs>
        <w:rPr>
          <w:noProof/>
        </w:rPr>
      </w:pPr>
      <w:r w:rsidRPr="00831DF1">
        <w:rPr>
          <w:noProof/>
        </w:rPr>
        <w:t>Configuring the Interface</w:t>
      </w:r>
      <w:r w:rsidRPr="00831DF1">
        <w:rPr>
          <w:noProof/>
        </w:rPr>
        <w:tab/>
        <w:t>1</w:t>
      </w:r>
    </w:p>
    <w:p w14:paraId="1F8AA5C3" w14:textId="77777777" w:rsidR="00F87372" w:rsidRPr="00831DF1" w:rsidRDefault="00F87372" w:rsidP="00831DF1">
      <w:pPr>
        <w:pStyle w:val="Index1"/>
        <w:tabs>
          <w:tab w:val="right" w:leader="dot" w:pos="4310"/>
        </w:tabs>
        <w:rPr>
          <w:noProof/>
        </w:rPr>
      </w:pPr>
      <w:r w:rsidRPr="00831DF1">
        <w:rPr>
          <w:noProof/>
          <w:snapToGrid w:val="0"/>
        </w:rPr>
        <w:t>Consult</w:t>
      </w:r>
      <w:r w:rsidRPr="00831DF1">
        <w:rPr>
          <w:noProof/>
        </w:rPr>
        <w:tab/>
        <w:t>72</w:t>
      </w:r>
    </w:p>
    <w:p w14:paraId="2505FC1D" w14:textId="77777777" w:rsidR="00F87372" w:rsidRPr="00831DF1" w:rsidRDefault="00F87372" w:rsidP="00831DF1">
      <w:pPr>
        <w:pStyle w:val="Index1"/>
        <w:tabs>
          <w:tab w:val="right" w:leader="dot" w:pos="4310"/>
        </w:tabs>
        <w:rPr>
          <w:noProof/>
        </w:rPr>
      </w:pPr>
      <w:r w:rsidRPr="00831DF1">
        <w:rPr>
          <w:noProof/>
        </w:rPr>
        <w:t>Consult #</w:t>
      </w:r>
      <w:r w:rsidRPr="00831DF1">
        <w:rPr>
          <w:noProof/>
        </w:rPr>
        <w:tab/>
        <w:t>32</w:t>
      </w:r>
    </w:p>
    <w:p w14:paraId="71A5A8F1" w14:textId="77777777" w:rsidR="00F87372" w:rsidRPr="00831DF1" w:rsidRDefault="00F87372" w:rsidP="00831DF1">
      <w:pPr>
        <w:pStyle w:val="Index1"/>
        <w:tabs>
          <w:tab w:val="right" w:leader="dot" w:pos="4310"/>
        </w:tabs>
        <w:rPr>
          <w:noProof/>
        </w:rPr>
      </w:pPr>
      <w:r w:rsidRPr="00831DF1">
        <w:rPr>
          <w:noProof/>
        </w:rPr>
        <w:t>Consult documen</w:t>
      </w:r>
      <w:r w:rsidRPr="00831DF1">
        <w:rPr>
          <w:noProof/>
        </w:rPr>
        <w:tab/>
        <w:t>26</w:t>
      </w:r>
    </w:p>
    <w:p w14:paraId="7B4F1F88" w14:textId="77777777" w:rsidR="00F87372" w:rsidRPr="00831DF1" w:rsidRDefault="00F87372" w:rsidP="00831DF1">
      <w:pPr>
        <w:pStyle w:val="Index1"/>
        <w:tabs>
          <w:tab w:val="right" w:leader="dot" w:pos="4310"/>
        </w:tabs>
        <w:rPr>
          <w:noProof/>
        </w:rPr>
      </w:pPr>
      <w:r w:rsidRPr="00831DF1">
        <w:rPr>
          <w:noProof/>
        </w:rPr>
        <w:t>Consult Notes</w:t>
      </w:r>
      <w:r w:rsidRPr="00831DF1">
        <w:rPr>
          <w:noProof/>
        </w:rPr>
        <w:tab/>
        <w:t>39</w:t>
      </w:r>
    </w:p>
    <w:p w14:paraId="25799985" w14:textId="77777777" w:rsidR="00F87372" w:rsidRPr="00831DF1" w:rsidRDefault="00F87372" w:rsidP="00831DF1">
      <w:pPr>
        <w:pStyle w:val="Index1"/>
        <w:tabs>
          <w:tab w:val="right" w:leader="dot" w:pos="4310"/>
        </w:tabs>
        <w:rPr>
          <w:noProof/>
        </w:rPr>
      </w:pPr>
      <w:r w:rsidRPr="00831DF1">
        <w:rPr>
          <w:noProof/>
        </w:rPr>
        <w:t>Contact information</w:t>
      </w:r>
      <w:r w:rsidRPr="00831DF1">
        <w:rPr>
          <w:noProof/>
        </w:rPr>
        <w:tab/>
        <w:t>1</w:t>
      </w:r>
    </w:p>
    <w:p w14:paraId="4503598F" w14:textId="77777777" w:rsidR="00F87372" w:rsidRPr="00831DF1" w:rsidRDefault="00F87372" w:rsidP="00831DF1">
      <w:pPr>
        <w:pStyle w:val="Index1"/>
        <w:tabs>
          <w:tab w:val="right" w:leader="dot" w:pos="4310"/>
        </w:tabs>
        <w:rPr>
          <w:noProof/>
        </w:rPr>
      </w:pPr>
      <w:r w:rsidRPr="00831DF1">
        <w:rPr>
          <w:noProof/>
        </w:rPr>
        <w:t>COTR</w:t>
      </w:r>
      <w:r w:rsidRPr="00831DF1">
        <w:rPr>
          <w:noProof/>
        </w:rPr>
        <w:tab/>
        <w:t>2</w:t>
      </w:r>
    </w:p>
    <w:p w14:paraId="2C8F9F6A" w14:textId="77777777" w:rsidR="00F87372" w:rsidRPr="00831DF1" w:rsidRDefault="00F87372" w:rsidP="00831DF1">
      <w:pPr>
        <w:pStyle w:val="Index1"/>
        <w:tabs>
          <w:tab w:val="right" w:leader="dot" w:pos="4310"/>
        </w:tabs>
        <w:rPr>
          <w:noProof/>
        </w:rPr>
      </w:pPr>
      <w:r w:rsidRPr="00831DF1">
        <w:rPr>
          <w:noProof/>
        </w:rPr>
        <w:t>COTS</w:t>
      </w:r>
      <w:r w:rsidRPr="00831DF1">
        <w:rPr>
          <w:noProof/>
        </w:rPr>
        <w:tab/>
        <w:t>1, 3, 18, 19, 22, 25, 72</w:t>
      </w:r>
    </w:p>
    <w:p w14:paraId="1CE35E88" w14:textId="77777777" w:rsidR="00F87372" w:rsidRPr="00831DF1" w:rsidRDefault="00F87372" w:rsidP="00831DF1">
      <w:pPr>
        <w:pStyle w:val="Index1"/>
        <w:tabs>
          <w:tab w:val="right" w:leader="dot" w:pos="4310"/>
        </w:tabs>
        <w:rPr>
          <w:noProof/>
        </w:rPr>
      </w:pPr>
      <w:r w:rsidRPr="00831DF1">
        <w:rPr>
          <w:noProof/>
        </w:rPr>
        <w:t>CPRS</w:t>
      </w:r>
      <w:r w:rsidRPr="00831DF1">
        <w:rPr>
          <w:noProof/>
        </w:rPr>
        <w:tab/>
        <w:t>1, 72</w:t>
      </w:r>
    </w:p>
    <w:p w14:paraId="59AE43A6" w14:textId="77777777" w:rsidR="00F87372" w:rsidRPr="00831DF1" w:rsidRDefault="00F87372" w:rsidP="00831DF1">
      <w:pPr>
        <w:pStyle w:val="Index1"/>
        <w:tabs>
          <w:tab w:val="right" w:leader="dot" w:pos="4310"/>
        </w:tabs>
        <w:rPr>
          <w:noProof/>
        </w:rPr>
      </w:pPr>
      <w:r w:rsidRPr="00831DF1">
        <w:rPr>
          <w:noProof/>
        </w:rPr>
        <w:t>Create a TIU document</w:t>
      </w:r>
      <w:r w:rsidRPr="00831DF1">
        <w:rPr>
          <w:noProof/>
        </w:rPr>
        <w:tab/>
        <w:t>26</w:t>
      </w:r>
    </w:p>
    <w:p w14:paraId="0D6612A5" w14:textId="77777777" w:rsidR="00F87372" w:rsidRPr="00831DF1" w:rsidRDefault="00F87372" w:rsidP="00831DF1">
      <w:pPr>
        <w:pStyle w:val="Index1"/>
        <w:tabs>
          <w:tab w:val="right" w:leader="dot" w:pos="4310"/>
        </w:tabs>
        <w:rPr>
          <w:noProof/>
        </w:rPr>
      </w:pPr>
      <w:r w:rsidRPr="00831DF1">
        <w:rPr>
          <w:noProof/>
        </w:rPr>
        <w:t>CWAD</w:t>
      </w:r>
      <w:r w:rsidRPr="00831DF1">
        <w:rPr>
          <w:noProof/>
        </w:rPr>
        <w:tab/>
        <w:t>73</w:t>
      </w:r>
    </w:p>
    <w:p w14:paraId="1FE60787" w14:textId="77777777" w:rsidR="00F87372" w:rsidRPr="00831DF1" w:rsidRDefault="00F87372" w:rsidP="00831DF1">
      <w:pPr>
        <w:pStyle w:val="Index1"/>
        <w:tabs>
          <w:tab w:val="right" w:leader="dot" w:pos="4310"/>
        </w:tabs>
        <w:rPr>
          <w:noProof/>
        </w:rPr>
      </w:pPr>
      <w:r w:rsidRPr="00831DF1">
        <w:rPr>
          <w:noProof/>
        </w:rPr>
        <w:t>Data File Number</w:t>
      </w:r>
      <w:r w:rsidRPr="00831DF1">
        <w:rPr>
          <w:noProof/>
        </w:rPr>
        <w:tab/>
        <w:t>17, 38, 73</w:t>
      </w:r>
    </w:p>
    <w:p w14:paraId="56BB99BD" w14:textId="77777777" w:rsidR="00F87372" w:rsidRPr="00831DF1" w:rsidRDefault="00F87372" w:rsidP="00831DF1">
      <w:pPr>
        <w:pStyle w:val="Index1"/>
        <w:tabs>
          <w:tab w:val="right" w:leader="dot" w:pos="4310"/>
        </w:tabs>
        <w:rPr>
          <w:noProof/>
        </w:rPr>
      </w:pPr>
      <w:r w:rsidRPr="00831DF1">
        <w:rPr>
          <w:noProof/>
        </w:rPr>
        <w:t>Data Flow</w:t>
      </w:r>
      <w:r w:rsidRPr="00831DF1">
        <w:rPr>
          <w:noProof/>
        </w:rPr>
        <w:tab/>
        <w:t>1</w:t>
      </w:r>
    </w:p>
    <w:p w14:paraId="7605BD60" w14:textId="77777777" w:rsidR="00F87372" w:rsidRPr="00831DF1" w:rsidRDefault="00F87372" w:rsidP="00831DF1">
      <w:pPr>
        <w:pStyle w:val="Index1"/>
        <w:tabs>
          <w:tab w:val="right" w:leader="dot" w:pos="4310"/>
        </w:tabs>
        <w:rPr>
          <w:noProof/>
        </w:rPr>
      </w:pPr>
      <w:r w:rsidRPr="00831DF1">
        <w:rPr>
          <w:noProof/>
        </w:rPr>
        <w:t>Data Validation Rules</w:t>
      </w:r>
      <w:r w:rsidRPr="00831DF1">
        <w:rPr>
          <w:noProof/>
        </w:rPr>
        <w:tab/>
        <w:t>50</w:t>
      </w:r>
    </w:p>
    <w:p w14:paraId="553F0449" w14:textId="77777777" w:rsidR="00F87372" w:rsidRPr="00831DF1" w:rsidRDefault="00F87372" w:rsidP="00831DF1">
      <w:pPr>
        <w:pStyle w:val="Index1"/>
        <w:tabs>
          <w:tab w:val="right" w:leader="dot" w:pos="4310"/>
        </w:tabs>
        <w:rPr>
          <w:noProof/>
        </w:rPr>
      </w:pPr>
      <w:r w:rsidRPr="00831DF1">
        <w:rPr>
          <w:noProof/>
        </w:rPr>
        <w:t>Database Repository</w:t>
      </w:r>
      <w:r w:rsidRPr="00831DF1">
        <w:rPr>
          <w:noProof/>
        </w:rPr>
        <w:tab/>
        <w:t>13</w:t>
      </w:r>
    </w:p>
    <w:p w14:paraId="6D943A76" w14:textId="77777777" w:rsidR="00F87372" w:rsidRPr="00831DF1" w:rsidRDefault="00F87372" w:rsidP="00831DF1">
      <w:pPr>
        <w:pStyle w:val="Index1"/>
        <w:tabs>
          <w:tab w:val="right" w:leader="dot" w:pos="4310"/>
        </w:tabs>
        <w:rPr>
          <w:noProof/>
        </w:rPr>
      </w:pPr>
      <w:r w:rsidRPr="00831DF1">
        <w:rPr>
          <w:noProof/>
        </w:rPr>
        <w:t>delimiters</w:t>
      </w:r>
      <w:r w:rsidRPr="00831DF1">
        <w:rPr>
          <w:noProof/>
        </w:rPr>
        <w:tab/>
        <w:t>36</w:t>
      </w:r>
    </w:p>
    <w:p w14:paraId="6A93A7D1" w14:textId="77777777" w:rsidR="00F87372" w:rsidRPr="00831DF1" w:rsidRDefault="00F87372" w:rsidP="00831DF1">
      <w:pPr>
        <w:pStyle w:val="Index1"/>
        <w:tabs>
          <w:tab w:val="right" w:leader="dot" w:pos="4310"/>
        </w:tabs>
        <w:rPr>
          <w:noProof/>
        </w:rPr>
      </w:pPr>
      <w:r w:rsidRPr="00831DF1">
        <w:rPr>
          <w:noProof/>
        </w:rPr>
        <w:t>DFN</w:t>
      </w:r>
      <w:r w:rsidRPr="00831DF1">
        <w:rPr>
          <w:noProof/>
        </w:rPr>
        <w:tab/>
        <w:t>38, 73</w:t>
      </w:r>
    </w:p>
    <w:p w14:paraId="3D99ECF2" w14:textId="77777777" w:rsidR="00F87372" w:rsidRPr="00831DF1" w:rsidRDefault="00F87372" w:rsidP="00831DF1">
      <w:pPr>
        <w:pStyle w:val="Index1"/>
        <w:tabs>
          <w:tab w:val="right" w:leader="dot" w:pos="4310"/>
        </w:tabs>
        <w:rPr>
          <w:noProof/>
        </w:rPr>
      </w:pPr>
      <w:r w:rsidRPr="00831DF1">
        <w:rPr>
          <w:noProof/>
        </w:rPr>
        <w:t>Dictation Date/Time</w:t>
      </w:r>
      <w:r w:rsidRPr="00831DF1">
        <w:rPr>
          <w:noProof/>
        </w:rPr>
        <w:tab/>
        <w:t>31</w:t>
      </w:r>
    </w:p>
    <w:p w14:paraId="5523C898" w14:textId="77777777" w:rsidR="00F87372" w:rsidRPr="00831DF1" w:rsidRDefault="00F87372" w:rsidP="00831DF1">
      <w:pPr>
        <w:pStyle w:val="Index1"/>
        <w:tabs>
          <w:tab w:val="right" w:leader="dot" w:pos="4310"/>
        </w:tabs>
        <w:rPr>
          <w:noProof/>
        </w:rPr>
      </w:pPr>
      <w:r w:rsidRPr="00831DF1">
        <w:rPr>
          <w:noProof/>
        </w:rPr>
        <w:t>Discharge Summaries</w:t>
      </w:r>
      <w:r w:rsidRPr="00831DF1">
        <w:rPr>
          <w:noProof/>
        </w:rPr>
        <w:tab/>
        <w:t>40</w:t>
      </w:r>
    </w:p>
    <w:p w14:paraId="58D35066" w14:textId="77777777" w:rsidR="00F87372" w:rsidRPr="00831DF1" w:rsidRDefault="00F87372" w:rsidP="00831DF1">
      <w:pPr>
        <w:pStyle w:val="Index1"/>
        <w:tabs>
          <w:tab w:val="right" w:leader="dot" w:pos="4310"/>
        </w:tabs>
        <w:rPr>
          <w:noProof/>
        </w:rPr>
      </w:pPr>
      <w:r w:rsidRPr="00831DF1">
        <w:rPr>
          <w:noProof/>
        </w:rPr>
        <w:t>discharge summary</w:t>
      </w:r>
      <w:r w:rsidRPr="00831DF1">
        <w:rPr>
          <w:noProof/>
        </w:rPr>
        <w:tab/>
        <w:t>40, 44, 59, 61, 63, 67</w:t>
      </w:r>
    </w:p>
    <w:p w14:paraId="3DC04973" w14:textId="77777777" w:rsidR="00F87372" w:rsidRPr="00831DF1" w:rsidRDefault="00F87372" w:rsidP="00831DF1">
      <w:pPr>
        <w:pStyle w:val="Index1"/>
        <w:tabs>
          <w:tab w:val="right" w:leader="dot" w:pos="4310"/>
        </w:tabs>
        <w:rPr>
          <w:noProof/>
        </w:rPr>
      </w:pPr>
      <w:r w:rsidRPr="00831DF1">
        <w:rPr>
          <w:noProof/>
        </w:rPr>
        <w:t>discharge SUMMARY</w:t>
      </w:r>
      <w:r w:rsidRPr="00831DF1">
        <w:rPr>
          <w:noProof/>
        </w:rPr>
        <w:tab/>
        <w:t>62</w:t>
      </w:r>
    </w:p>
    <w:p w14:paraId="14CE85F0" w14:textId="77777777" w:rsidR="00F87372" w:rsidRPr="00831DF1" w:rsidRDefault="00F87372" w:rsidP="00831DF1">
      <w:pPr>
        <w:pStyle w:val="Index1"/>
        <w:tabs>
          <w:tab w:val="right" w:leader="dot" w:pos="4310"/>
        </w:tabs>
        <w:rPr>
          <w:noProof/>
        </w:rPr>
      </w:pPr>
      <w:r w:rsidRPr="00831DF1">
        <w:rPr>
          <w:noProof/>
        </w:rPr>
        <w:t>Discharge summary</w:t>
      </w:r>
      <w:r w:rsidRPr="00831DF1">
        <w:rPr>
          <w:noProof/>
        </w:rPr>
        <w:tab/>
        <w:t>26, 41</w:t>
      </w:r>
    </w:p>
    <w:p w14:paraId="51F514C3" w14:textId="77777777" w:rsidR="00F87372" w:rsidRPr="00831DF1" w:rsidRDefault="00F87372" w:rsidP="00831DF1">
      <w:pPr>
        <w:pStyle w:val="Index1"/>
        <w:tabs>
          <w:tab w:val="right" w:leader="dot" w:pos="4310"/>
        </w:tabs>
        <w:rPr>
          <w:noProof/>
        </w:rPr>
      </w:pPr>
      <w:r w:rsidRPr="00831DF1">
        <w:rPr>
          <w:noProof/>
        </w:rPr>
        <w:t>Discharge Summary</w:t>
      </w:r>
      <w:r w:rsidRPr="00831DF1">
        <w:rPr>
          <w:noProof/>
        </w:rPr>
        <w:tab/>
        <w:t>59, 73</w:t>
      </w:r>
    </w:p>
    <w:p w14:paraId="422A6F1B" w14:textId="77777777" w:rsidR="00F87372" w:rsidRPr="00831DF1" w:rsidRDefault="00F87372" w:rsidP="00831DF1">
      <w:pPr>
        <w:pStyle w:val="Index1"/>
        <w:tabs>
          <w:tab w:val="right" w:leader="dot" w:pos="4310"/>
        </w:tabs>
        <w:rPr>
          <w:noProof/>
        </w:rPr>
      </w:pPr>
      <w:r w:rsidRPr="00831DF1">
        <w:rPr>
          <w:noProof/>
        </w:rPr>
        <w:t>Document Availability</w:t>
      </w:r>
      <w:r w:rsidRPr="00831DF1">
        <w:rPr>
          <w:noProof/>
        </w:rPr>
        <w:tab/>
        <w:t>34</w:t>
      </w:r>
    </w:p>
    <w:p w14:paraId="70F538B8" w14:textId="77777777" w:rsidR="00F87372" w:rsidRPr="00831DF1" w:rsidRDefault="00F87372" w:rsidP="00831DF1">
      <w:pPr>
        <w:pStyle w:val="Index1"/>
        <w:tabs>
          <w:tab w:val="right" w:leader="dot" w:pos="4310"/>
        </w:tabs>
        <w:rPr>
          <w:noProof/>
        </w:rPr>
      </w:pPr>
      <w:r w:rsidRPr="00831DF1">
        <w:rPr>
          <w:noProof/>
        </w:rPr>
        <w:t>document class</w:t>
      </w:r>
      <w:r w:rsidRPr="00831DF1">
        <w:rPr>
          <w:noProof/>
        </w:rPr>
        <w:tab/>
        <w:t>20, 39, 40, 41, 44, 49, 50, 51, 54, 55, 61, 66, 67, 73</w:t>
      </w:r>
    </w:p>
    <w:p w14:paraId="0A8DE9DA" w14:textId="77777777" w:rsidR="00F87372" w:rsidRPr="00831DF1" w:rsidRDefault="00F87372" w:rsidP="00831DF1">
      <w:pPr>
        <w:pStyle w:val="Index1"/>
        <w:tabs>
          <w:tab w:val="right" w:leader="dot" w:pos="4310"/>
        </w:tabs>
        <w:rPr>
          <w:noProof/>
        </w:rPr>
      </w:pPr>
      <w:r w:rsidRPr="00831DF1">
        <w:rPr>
          <w:noProof/>
        </w:rPr>
        <w:t>Document Completion Status</w:t>
      </w:r>
      <w:r w:rsidRPr="00831DF1">
        <w:rPr>
          <w:noProof/>
        </w:rPr>
        <w:tab/>
        <w:t>33, 34</w:t>
      </w:r>
    </w:p>
    <w:p w14:paraId="0150FF2E" w14:textId="77777777" w:rsidR="00F87372" w:rsidRPr="00831DF1" w:rsidRDefault="00F87372" w:rsidP="00831DF1">
      <w:pPr>
        <w:pStyle w:val="Index1"/>
        <w:tabs>
          <w:tab w:val="right" w:leader="dot" w:pos="4310"/>
        </w:tabs>
        <w:rPr>
          <w:noProof/>
        </w:rPr>
      </w:pPr>
      <w:r w:rsidRPr="00831DF1">
        <w:rPr>
          <w:noProof/>
        </w:rPr>
        <w:t>Document Definition</w:t>
      </w:r>
      <w:r w:rsidRPr="00831DF1">
        <w:rPr>
          <w:noProof/>
        </w:rPr>
        <w:tab/>
        <w:t>73</w:t>
      </w:r>
    </w:p>
    <w:p w14:paraId="1B5A36EB" w14:textId="77777777" w:rsidR="00F87372" w:rsidRPr="00831DF1" w:rsidRDefault="00F87372" w:rsidP="00831DF1">
      <w:pPr>
        <w:pStyle w:val="Index1"/>
        <w:tabs>
          <w:tab w:val="right" w:leader="dot" w:pos="4310"/>
        </w:tabs>
        <w:rPr>
          <w:noProof/>
        </w:rPr>
      </w:pPr>
      <w:r w:rsidRPr="00831DF1">
        <w:rPr>
          <w:noProof/>
        </w:rPr>
        <w:t>Document Definition File #8925.1</w:t>
      </w:r>
      <w:r w:rsidRPr="00831DF1">
        <w:rPr>
          <w:noProof/>
        </w:rPr>
        <w:tab/>
        <w:t>20</w:t>
      </w:r>
    </w:p>
    <w:p w14:paraId="6EF9997B" w14:textId="77777777" w:rsidR="00F87372" w:rsidRPr="00831DF1" w:rsidRDefault="00F87372" w:rsidP="00831DF1">
      <w:pPr>
        <w:pStyle w:val="Index1"/>
        <w:tabs>
          <w:tab w:val="right" w:leader="dot" w:pos="4310"/>
        </w:tabs>
        <w:rPr>
          <w:noProof/>
        </w:rPr>
      </w:pPr>
      <w:r w:rsidRPr="00831DF1">
        <w:rPr>
          <w:noProof/>
        </w:rPr>
        <w:t>Document File #8925</w:t>
      </w:r>
      <w:r w:rsidRPr="00831DF1">
        <w:rPr>
          <w:noProof/>
        </w:rPr>
        <w:tab/>
        <w:t>17, 19, 23, 24, 25, 27</w:t>
      </w:r>
    </w:p>
    <w:p w14:paraId="7881ED4B" w14:textId="77777777" w:rsidR="00F87372" w:rsidRPr="00831DF1" w:rsidRDefault="00F87372" w:rsidP="00831DF1">
      <w:pPr>
        <w:pStyle w:val="Index1"/>
        <w:tabs>
          <w:tab w:val="right" w:leader="dot" w:pos="4310"/>
        </w:tabs>
        <w:rPr>
          <w:noProof/>
        </w:rPr>
      </w:pPr>
      <w:r w:rsidRPr="00831DF1">
        <w:rPr>
          <w:noProof/>
        </w:rPr>
        <w:t>document titles</w:t>
      </w:r>
      <w:r w:rsidRPr="00831DF1">
        <w:rPr>
          <w:noProof/>
        </w:rPr>
        <w:tab/>
        <w:t>39</w:t>
      </w:r>
    </w:p>
    <w:p w14:paraId="2B79442B" w14:textId="77777777" w:rsidR="00F87372" w:rsidRPr="00831DF1" w:rsidRDefault="00F87372" w:rsidP="00831DF1">
      <w:pPr>
        <w:pStyle w:val="Index1"/>
        <w:tabs>
          <w:tab w:val="right" w:leader="dot" w:pos="4310"/>
        </w:tabs>
        <w:rPr>
          <w:noProof/>
        </w:rPr>
      </w:pPr>
      <w:r w:rsidRPr="00831DF1">
        <w:rPr>
          <w:noProof/>
        </w:rPr>
        <w:t>Entered By</w:t>
      </w:r>
      <w:r w:rsidRPr="00831DF1">
        <w:rPr>
          <w:noProof/>
        </w:rPr>
        <w:tab/>
        <w:t>28</w:t>
      </w:r>
    </w:p>
    <w:p w14:paraId="6638EB14" w14:textId="77777777" w:rsidR="00F87372" w:rsidRPr="00831DF1" w:rsidRDefault="00F87372" w:rsidP="00831DF1">
      <w:pPr>
        <w:pStyle w:val="Index1"/>
        <w:tabs>
          <w:tab w:val="right" w:leader="dot" w:pos="4310"/>
        </w:tabs>
        <w:rPr>
          <w:noProof/>
        </w:rPr>
      </w:pPr>
      <w:r w:rsidRPr="00831DF1">
        <w:rPr>
          <w:noProof/>
        </w:rPr>
        <w:t>Episode Begin Date/Time</w:t>
      </w:r>
      <w:r w:rsidRPr="00831DF1">
        <w:rPr>
          <w:noProof/>
        </w:rPr>
        <w:tab/>
        <w:t>31</w:t>
      </w:r>
    </w:p>
    <w:p w14:paraId="309F46B8" w14:textId="77777777" w:rsidR="00F87372" w:rsidRPr="00831DF1" w:rsidRDefault="00F87372" w:rsidP="00831DF1">
      <w:pPr>
        <w:pStyle w:val="Index1"/>
        <w:tabs>
          <w:tab w:val="right" w:leader="dot" w:pos="4310"/>
        </w:tabs>
        <w:rPr>
          <w:noProof/>
        </w:rPr>
      </w:pPr>
      <w:r w:rsidRPr="00831DF1">
        <w:rPr>
          <w:noProof/>
        </w:rPr>
        <w:t>error acknowledgement</w:t>
      </w:r>
      <w:r w:rsidRPr="00831DF1">
        <w:rPr>
          <w:noProof/>
        </w:rPr>
        <w:tab/>
        <w:t>26</w:t>
      </w:r>
    </w:p>
    <w:p w14:paraId="6968BC42" w14:textId="77777777" w:rsidR="00F87372" w:rsidRPr="00831DF1" w:rsidRDefault="00F87372" w:rsidP="00831DF1">
      <w:pPr>
        <w:pStyle w:val="Index1"/>
        <w:tabs>
          <w:tab w:val="right" w:leader="dot" w:pos="4310"/>
        </w:tabs>
        <w:rPr>
          <w:noProof/>
        </w:rPr>
      </w:pPr>
      <w:r w:rsidRPr="00831DF1">
        <w:rPr>
          <w:noProof/>
        </w:rPr>
        <w:t>error code</w:t>
      </w:r>
      <w:r w:rsidRPr="00831DF1">
        <w:rPr>
          <w:noProof/>
        </w:rPr>
        <w:tab/>
        <w:t>15</w:t>
      </w:r>
    </w:p>
    <w:p w14:paraId="720B31C0" w14:textId="77777777" w:rsidR="00F87372" w:rsidRPr="00831DF1" w:rsidRDefault="00F87372" w:rsidP="00831DF1">
      <w:pPr>
        <w:pStyle w:val="Index1"/>
        <w:tabs>
          <w:tab w:val="right" w:leader="dot" w:pos="4310"/>
        </w:tabs>
        <w:rPr>
          <w:noProof/>
        </w:rPr>
      </w:pPr>
      <w:r w:rsidRPr="00831DF1">
        <w:rPr>
          <w:noProof/>
        </w:rPr>
        <w:t>error message</w:t>
      </w:r>
      <w:r w:rsidRPr="00831DF1">
        <w:rPr>
          <w:noProof/>
        </w:rPr>
        <w:tab/>
        <w:t>15</w:t>
      </w:r>
    </w:p>
    <w:p w14:paraId="328083AB" w14:textId="77777777" w:rsidR="00F87372" w:rsidRPr="00831DF1" w:rsidRDefault="00F87372" w:rsidP="00831DF1">
      <w:pPr>
        <w:pStyle w:val="Index1"/>
        <w:tabs>
          <w:tab w:val="right" w:leader="dot" w:pos="4310"/>
        </w:tabs>
        <w:rPr>
          <w:noProof/>
        </w:rPr>
      </w:pPr>
      <w:r w:rsidRPr="00831DF1">
        <w:rPr>
          <w:noProof/>
        </w:rPr>
        <w:t>Escape Characte</w:t>
      </w:r>
      <w:r w:rsidRPr="00831DF1">
        <w:rPr>
          <w:noProof/>
        </w:rPr>
        <w:tab/>
        <w:t>35</w:t>
      </w:r>
    </w:p>
    <w:p w14:paraId="074806C6" w14:textId="77777777" w:rsidR="00F87372" w:rsidRPr="00831DF1" w:rsidRDefault="00F87372" w:rsidP="00831DF1">
      <w:pPr>
        <w:pStyle w:val="Index1"/>
        <w:tabs>
          <w:tab w:val="right" w:leader="dot" w:pos="4310"/>
        </w:tabs>
        <w:rPr>
          <w:noProof/>
        </w:rPr>
      </w:pPr>
      <w:r w:rsidRPr="00831DF1">
        <w:rPr>
          <w:noProof/>
        </w:rPr>
        <w:t>escape sequence</w:t>
      </w:r>
      <w:r w:rsidRPr="00831DF1">
        <w:rPr>
          <w:noProof/>
        </w:rPr>
        <w:tab/>
        <w:t>35</w:t>
      </w:r>
    </w:p>
    <w:p w14:paraId="713890A0" w14:textId="77777777" w:rsidR="00F87372" w:rsidRPr="00831DF1" w:rsidRDefault="00F87372" w:rsidP="00831DF1">
      <w:pPr>
        <w:pStyle w:val="Index1"/>
        <w:tabs>
          <w:tab w:val="right" w:leader="dot" w:pos="4310"/>
        </w:tabs>
        <w:rPr>
          <w:noProof/>
        </w:rPr>
      </w:pPr>
      <w:r w:rsidRPr="00831DF1">
        <w:rPr>
          <w:noProof/>
        </w:rPr>
        <w:t>expected cosigner</w:t>
      </w:r>
      <w:r w:rsidRPr="00831DF1">
        <w:rPr>
          <w:noProof/>
        </w:rPr>
        <w:tab/>
        <w:t>24</w:t>
      </w:r>
    </w:p>
    <w:p w14:paraId="22113AE5" w14:textId="77777777" w:rsidR="00F87372" w:rsidRPr="00831DF1" w:rsidRDefault="00F87372" w:rsidP="00831DF1">
      <w:pPr>
        <w:pStyle w:val="Index1"/>
        <w:tabs>
          <w:tab w:val="right" w:leader="dot" w:pos="4310"/>
        </w:tabs>
        <w:rPr>
          <w:noProof/>
        </w:rPr>
      </w:pPr>
      <w:r w:rsidRPr="00831DF1">
        <w:rPr>
          <w:noProof/>
        </w:rPr>
        <w:t>Expected Cosigner</w:t>
      </w:r>
      <w:r w:rsidRPr="00831DF1">
        <w:rPr>
          <w:noProof/>
        </w:rPr>
        <w:tab/>
        <w:t>27</w:t>
      </w:r>
    </w:p>
    <w:p w14:paraId="0A0D24E8" w14:textId="77777777" w:rsidR="00F87372" w:rsidRPr="00831DF1" w:rsidRDefault="00F87372" w:rsidP="00831DF1">
      <w:pPr>
        <w:pStyle w:val="Index1"/>
        <w:tabs>
          <w:tab w:val="right" w:leader="dot" w:pos="4310"/>
        </w:tabs>
        <w:rPr>
          <w:noProof/>
        </w:rPr>
      </w:pPr>
      <w:r w:rsidRPr="00831DF1">
        <w:rPr>
          <w:noProof/>
        </w:rPr>
        <w:t>expected signer</w:t>
      </w:r>
      <w:r w:rsidRPr="00831DF1">
        <w:rPr>
          <w:noProof/>
        </w:rPr>
        <w:tab/>
        <w:t>24, 72</w:t>
      </w:r>
    </w:p>
    <w:p w14:paraId="354D9739" w14:textId="77777777" w:rsidR="00F87372" w:rsidRPr="00831DF1" w:rsidRDefault="00F87372" w:rsidP="00831DF1">
      <w:pPr>
        <w:pStyle w:val="Index1"/>
        <w:tabs>
          <w:tab w:val="right" w:leader="dot" w:pos="4310"/>
        </w:tabs>
        <w:rPr>
          <w:noProof/>
        </w:rPr>
      </w:pPr>
      <w:r w:rsidRPr="00831DF1">
        <w:rPr>
          <w:noProof/>
        </w:rPr>
        <w:t>EXPECTED SIGNER</w:t>
      </w:r>
      <w:r w:rsidRPr="00831DF1">
        <w:rPr>
          <w:noProof/>
        </w:rPr>
        <w:tab/>
        <w:t>24</w:t>
      </w:r>
    </w:p>
    <w:p w14:paraId="7CAF2F5C" w14:textId="77777777" w:rsidR="00F87372" w:rsidRPr="00831DF1" w:rsidRDefault="00F87372" w:rsidP="00831DF1">
      <w:pPr>
        <w:pStyle w:val="Index1"/>
        <w:tabs>
          <w:tab w:val="right" w:leader="dot" w:pos="4310"/>
        </w:tabs>
        <w:rPr>
          <w:noProof/>
        </w:rPr>
      </w:pPr>
      <w:r w:rsidRPr="00831DF1">
        <w:rPr>
          <w:noProof/>
        </w:rPr>
        <w:t>Field Separator</w:t>
      </w:r>
      <w:r w:rsidRPr="00831DF1">
        <w:rPr>
          <w:noProof/>
        </w:rPr>
        <w:tab/>
        <w:t>35</w:t>
      </w:r>
    </w:p>
    <w:p w14:paraId="67B8CB77" w14:textId="77777777" w:rsidR="00F87372" w:rsidRPr="00831DF1" w:rsidRDefault="00F87372" w:rsidP="00831DF1">
      <w:pPr>
        <w:pStyle w:val="Index1"/>
        <w:tabs>
          <w:tab w:val="right" w:leader="dot" w:pos="4310"/>
        </w:tabs>
        <w:rPr>
          <w:noProof/>
        </w:rPr>
      </w:pPr>
      <w:r w:rsidRPr="00831DF1">
        <w:rPr>
          <w:noProof/>
        </w:rPr>
        <w:t>Fields</w:t>
      </w:r>
      <w:r w:rsidRPr="00831DF1">
        <w:rPr>
          <w:noProof/>
        </w:rPr>
        <w:tab/>
        <w:t>15</w:t>
      </w:r>
    </w:p>
    <w:p w14:paraId="37627590" w14:textId="77777777" w:rsidR="00F87372" w:rsidRPr="00831DF1" w:rsidRDefault="00F87372" w:rsidP="00831DF1">
      <w:pPr>
        <w:pStyle w:val="Index1"/>
        <w:tabs>
          <w:tab w:val="right" w:leader="dot" w:pos="4310"/>
        </w:tabs>
        <w:rPr>
          <w:noProof/>
        </w:rPr>
      </w:pPr>
      <w:r w:rsidRPr="00831DF1">
        <w:rPr>
          <w:noProof/>
        </w:rPr>
        <w:t>File #101</w:t>
      </w:r>
      <w:r w:rsidRPr="00831DF1">
        <w:rPr>
          <w:noProof/>
        </w:rPr>
        <w:tab/>
        <w:t>6</w:t>
      </w:r>
    </w:p>
    <w:p w14:paraId="5744ED47" w14:textId="77777777" w:rsidR="00F87372" w:rsidRPr="00831DF1" w:rsidRDefault="00F87372" w:rsidP="00831DF1">
      <w:pPr>
        <w:pStyle w:val="Index1"/>
        <w:tabs>
          <w:tab w:val="right" w:leader="dot" w:pos="4310"/>
        </w:tabs>
        <w:rPr>
          <w:noProof/>
        </w:rPr>
      </w:pPr>
      <w:r w:rsidRPr="00831DF1">
        <w:rPr>
          <w:noProof/>
        </w:rPr>
        <w:t>File #2</w:t>
      </w:r>
      <w:r w:rsidRPr="00831DF1">
        <w:rPr>
          <w:noProof/>
        </w:rPr>
        <w:tab/>
        <w:t>17, 50, 55, 62, 67</w:t>
      </w:r>
    </w:p>
    <w:p w14:paraId="0A4FA014" w14:textId="77777777" w:rsidR="00F87372" w:rsidRPr="00831DF1" w:rsidRDefault="00F87372" w:rsidP="00831DF1">
      <w:pPr>
        <w:pStyle w:val="Index1"/>
        <w:tabs>
          <w:tab w:val="right" w:leader="dot" w:pos="4310"/>
        </w:tabs>
        <w:rPr>
          <w:noProof/>
        </w:rPr>
      </w:pPr>
      <w:r w:rsidRPr="00831DF1">
        <w:rPr>
          <w:noProof/>
        </w:rPr>
        <w:t>File #200</w:t>
      </w:r>
      <w:r w:rsidRPr="00831DF1">
        <w:rPr>
          <w:noProof/>
        </w:rPr>
        <w:tab/>
        <w:t>24, 27, 50, 55, 62, 67</w:t>
      </w:r>
    </w:p>
    <w:p w14:paraId="2BBCC63B" w14:textId="77777777" w:rsidR="00F87372" w:rsidRPr="00831DF1" w:rsidRDefault="00F87372" w:rsidP="00831DF1">
      <w:pPr>
        <w:pStyle w:val="Index1"/>
        <w:tabs>
          <w:tab w:val="right" w:leader="dot" w:pos="4310"/>
        </w:tabs>
        <w:rPr>
          <w:noProof/>
        </w:rPr>
      </w:pPr>
      <w:r w:rsidRPr="00831DF1">
        <w:rPr>
          <w:noProof/>
        </w:rPr>
        <w:t>File #771</w:t>
      </w:r>
      <w:r w:rsidRPr="00831DF1">
        <w:rPr>
          <w:noProof/>
        </w:rPr>
        <w:tab/>
        <w:t>5</w:t>
      </w:r>
    </w:p>
    <w:p w14:paraId="040D8A4C" w14:textId="77777777" w:rsidR="00F87372" w:rsidRPr="00831DF1" w:rsidRDefault="00F87372" w:rsidP="00831DF1">
      <w:pPr>
        <w:pStyle w:val="Index1"/>
        <w:tabs>
          <w:tab w:val="right" w:leader="dot" w:pos="4310"/>
        </w:tabs>
        <w:rPr>
          <w:noProof/>
        </w:rPr>
      </w:pPr>
      <w:r w:rsidRPr="00831DF1">
        <w:rPr>
          <w:noProof/>
        </w:rPr>
        <w:t>File #870</w:t>
      </w:r>
      <w:r w:rsidRPr="00831DF1">
        <w:rPr>
          <w:noProof/>
        </w:rPr>
        <w:tab/>
        <w:t>3</w:t>
      </w:r>
    </w:p>
    <w:p w14:paraId="167F3651" w14:textId="77777777" w:rsidR="00F87372" w:rsidRPr="00831DF1" w:rsidRDefault="00F87372" w:rsidP="00831DF1">
      <w:pPr>
        <w:pStyle w:val="Index1"/>
        <w:tabs>
          <w:tab w:val="right" w:leader="dot" w:pos="4310"/>
        </w:tabs>
        <w:rPr>
          <w:noProof/>
        </w:rPr>
      </w:pPr>
      <w:r w:rsidRPr="00831DF1">
        <w:rPr>
          <w:noProof/>
        </w:rPr>
        <w:t>File #8925</w:t>
      </w:r>
      <w:r w:rsidRPr="00831DF1">
        <w:rPr>
          <w:noProof/>
        </w:rPr>
        <w:tab/>
        <w:t>13, 17, 19, 23, 24, 25, 27</w:t>
      </w:r>
    </w:p>
    <w:p w14:paraId="29537773" w14:textId="77777777" w:rsidR="00F87372" w:rsidRPr="00831DF1" w:rsidRDefault="00F87372" w:rsidP="00831DF1">
      <w:pPr>
        <w:pStyle w:val="Index1"/>
        <w:tabs>
          <w:tab w:val="right" w:leader="dot" w:pos="4310"/>
        </w:tabs>
        <w:rPr>
          <w:noProof/>
        </w:rPr>
      </w:pPr>
      <w:r w:rsidRPr="00831DF1">
        <w:rPr>
          <w:b/>
          <w:noProof/>
        </w:rPr>
        <w:t>file #8925.1</w:t>
      </w:r>
      <w:r w:rsidRPr="00831DF1">
        <w:rPr>
          <w:noProof/>
        </w:rPr>
        <w:tab/>
        <w:t>21</w:t>
      </w:r>
    </w:p>
    <w:p w14:paraId="021A4F32" w14:textId="77777777" w:rsidR="00F87372" w:rsidRPr="00831DF1" w:rsidRDefault="00F87372" w:rsidP="00831DF1">
      <w:pPr>
        <w:pStyle w:val="Index1"/>
        <w:tabs>
          <w:tab w:val="right" w:leader="dot" w:pos="4310"/>
        </w:tabs>
        <w:rPr>
          <w:noProof/>
        </w:rPr>
      </w:pPr>
      <w:r w:rsidRPr="00831DF1">
        <w:rPr>
          <w:noProof/>
        </w:rPr>
        <w:t>File #8925.1</w:t>
      </w:r>
      <w:r w:rsidRPr="00831DF1">
        <w:rPr>
          <w:noProof/>
        </w:rPr>
        <w:tab/>
        <w:t>20</w:t>
      </w:r>
    </w:p>
    <w:p w14:paraId="465CF187" w14:textId="77777777" w:rsidR="00F87372" w:rsidRPr="00831DF1" w:rsidRDefault="00F87372" w:rsidP="00831DF1">
      <w:pPr>
        <w:pStyle w:val="Index1"/>
        <w:tabs>
          <w:tab w:val="right" w:leader="dot" w:pos="4310"/>
        </w:tabs>
        <w:rPr>
          <w:noProof/>
        </w:rPr>
      </w:pPr>
      <w:r w:rsidRPr="00831DF1">
        <w:rPr>
          <w:noProof/>
        </w:rPr>
        <w:t>File #9000010</w:t>
      </w:r>
      <w:r w:rsidRPr="00831DF1">
        <w:rPr>
          <w:noProof/>
        </w:rPr>
        <w:tab/>
        <w:t>19</w:t>
      </w:r>
    </w:p>
    <w:p w14:paraId="76AAA301" w14:textId="77777777" w:rsidR="00F87372" w:rsidRPr="00831DF1" w:rsidRDefault="00F87372" w:rsidP="00831DF1">
      <w:pPr>
        <w:pStyle w:val="Index1"/>
        <w:tabs>
          <w:tab w:val="right" w:leader="dot" w:pos="4310"/>
        </w:tabs>
        <w:rPr>
          <w:noProof/>
        </w:rPr>
      </w:pPr>
      <w:r w:rsidRPr="00831DF1">
        <w:rPr>
          <w:noProof/>
        </w:rPr>
        <w:t>Getting Started</w:t>
      </w:r>
      <w:r w:rsidRPr="00831DF1">
        <w:rPr>
          <w:noProof/>
        </w:rPr>
        <w:tab/>
        <w:t>1</w:t>
      </w:r>
    </w:p>
    <w:p w14:paraId="0B3C61D7" w14:textId="77777777" w:rsidR="00F87372" w:rsidRPr="00831DF1" w:rsidRDefault="00F87372" w:rsidP="00831DF1">
      <w:pPr>
        <w:pStyle w:val="Index1"/>
        <w:tabs>
          <w:tab w:val="right" w:leader="dot" w:pos="4310"/>
        </w:tabs>
        <w:rPr>
          <w:noProof/>
        </w:rPr>
      </w:pPr>
      <w:r w:rsidRPr="00831DF1">
        <w:rPr>
          <w:noProof/>
        </w:rPr>
        <w:t>Glossary</w:t>
      </w:r>
      <w:r w:rsidRPr="00831DF1">
        <w:rPr>
          <w:noProof/>
        </w:rPr>
        <w:tab/>
        <w:t>71</w:t>
      </w:r>
    </w:p>
    <w:p w14:paraId="26822DFA" w14:textId="77777777" w:rsidR="00F87372" w:rsidRPr="00831DF1" w:rsidRDefault="00F87372" w:rsidP="00831DF1">
      <w:pPr>
        <w:pStyle w:val="Index1"/>
        <w:tabs>
          <w:tab w:val="right" w:leader="dot" w:pos="4310"/>
        </w:tabs>
        <w:rPr>
          <w:noProof/>
        </w:rPr>
      </w:pPr>
      <w:r w:rsidRPr="00831DF1">
        <w:rPr>
          <w:noProof/>
        </w:rPr>
        <w:t>Health Level 7</w:t>
      </w:r>
      <w:r w:rsidRPr="00831DF1">
        <w:rPr>
          <w:noProof/>
        </w:rPr>
        <w:tab/>
        <w:t>74</w:t>
      </w:r>
    </w:p>
    <w:p w14:paraId="6B2AA47D" w14:textId="77777777" w:rsidR="00F87372" w:rsidRPr="00831DF1" w:rsidRDefault="00F87372" w:rsidP="00831DF1">
      <w:pPr>
        <w:pStyle w:val="Index1"/>
        <w:tabs>
          <w:tab w:val="right" w:leader="dot" w:pos="4310"/>
        </w:tabs>
        <w:rPr>
          <w:noProof/>
        </w:rPr>
      </w:pPr>
      <w:r w:rsidRPr="00831DF1">
        <w:rPr>
          <w:noProof/>
        </w:rPr>
        <w:t>HIMS</w:t>
      </w:r>
      <w:r w:rsidRPr="00831DF1">
        <w:rPr>
          <w:noProof/>
        </w:rPr>
        <w:tab/>
        <w:t>75</w:t>
      </w:r>
    </w:p>
    <w:p w14:paraId="5DF532FD" w14:textId="77777777" w:rsidR="00F87372" w:rsidRPr="00831DF1" w:rsidRDefault="00F87372" w:rsidP="00831DF1">
      <w:pPr>
        <w:pStyle w:val="Index1"/>
        <w:tabs>
          <w:tab w:val="right" w:leader="dot" w:pos="4310"/>
        </w:tabs>
        <w:rPr>
          <w:noProof/>
        </w:rPr>
      </w:pPr>
      <w:r w:rsidRPr="00831DF1">
        <w:rPr>
          <w:noProof/>
        </w:rPr>
        <w:t>HL Logical Link File #870</w:t>
      </w:r>
      <w:r w:rsidRPr="00831DF1">
        <w:rPr>
          <w:noProof/>
        </w:rPr>
        <w:tab/>
        <w:t>3</w:t>
      </w:r>
    </w:p>
    <w:p w14:paraId="22B1FD30" w14:textId="77777777" w:rsidR="00F87372" w:rsidRPr="00831DF1" w:rsidRDefault="00F87372" w:rsidP="00831DF1">
      <w:pPr>
        <w:pStyle w:val="Index1"/>
        <w:tabs>
          <w:tab w:val="right" w:leader="dot" w:pos="4310"/>
        </w:tabs>
        <w:rPr>
          <w:noProof/>
        </w:rPr>
      </w:pPr>
      <w:r w:rsidRPr="00831DF1">
        <w:rPr>
          <w:noProof/>
        </w:rPr>
        <w:t>HL7 Application Parameter File #771</w:t>
      </w:r>
      <w:r w:rsidRPr="00831DF1">
        <w:rPr>
          <w:noProof/>
        </w:rPr>
        <w:tab/>
        <w:t>5</w:t>
      </w:r>
    </w:p>
    <w:p w14:paraId="214AD5C8" w14:textId="77777777" w:rsidR="00F87372" w:rsidRPr="00831DF1" w:rsidRDefault="00F87372" w:rsidP="00831DF1">
      <w:pPr>
        <w:pStyle w:val="Index1"/>
        <w:tabs>
          <w:tab w:val="right" w:leader="dot" w:pos="4310"/>
        </w:tabs>
        <w:rPr>
          <w:noProof/>
        </w:rPr>
      </w:pPr>
      <w:r w:rsidRPr="00831DF1">
        <w:rPr>
          <w:noProof/>
        </w:rPr>
        <w:t>HL7 Message Profile</w:t>
      </w:r>
      <w:r w:rsidRPr="00831DF1">
        <w:rPr>
          <w:noProof/>
        </w:rPr>
        <w:tab/>
        <w:t>80</w:t>
      </w:r>
    </w:p>
    <w:p w14:paraId="4EF82E1A" w14:textId="77777777" w:rsidR="00F87372" w:rsidRPr="00831DF1" w:rsidRDefault="00F87372" w:rsidP="00831DF1">
      <w:pPr>
        <w:pStyle w:val="Index1"/>
        <w:tabs>
          <w:tab w:val="right" w:leader="dot" w:pos="4310"/>
        </w:tabs>
        <w:rPr>
          <w:noProof/>
        </w:rPr>
      </w:pPr>
      <w:r w:rsidRPr="00831DF1">
        <w:rPr>
          <w:noProof/>
        </w:rPr>
        <w:t>HL7 tutorial</w:t>
      </w:r>
      <w:r w:rsidRPr="00831DF1">
        <w:rPr>
          <w:noProof/>
        </w:rPr>
        <w:tab/>
        <w:t>2, 79</w:t>
      </w:r>
    </w:p>
    <w:p w14:paraId="220D6A1F" w14:textId="77777777" w:rsidR="00F87372" w:rsidRPr="00831DF1" w:rsidRDefault="00F87372" w:rsidP="00831DF1">
      <w:pPr>
        <w:pStyle w:val="Index1"/>
        <w:tabs>
          <w:tab w:val="right" w:leader="dot" w:pos="4310"/>
        </w:tabs>
        <w:rPr>
          <w:noProof/>
        </w:rPr>
      </w:pPr>
      <w:r w:rsidRPr="00831DF1">
        <w:rPr>
          <w:noProof/>
        </w:rPr>
        <w:t>HL7 version 2.4</w:t>
      </w:r>
      <w:r w:rsidRPr="00831DF1">
        <w:rPr>
          <w:noProof/>
        </w:rPr>
        <w:tab/>
        <w:t>2, 79</w:t>
      </w:r>
    </w:p>
    <w:p w14:paraId="77ACF675" w14:textId="77777777" w:rsidR="00F87372" w:rsidRPr="00831DF1" w:rsidRDefault="00F87372" w:rsidP="00831DF1">
      <w:pPr>
        <w:pStyle w:val="Index1"/>
        <w:tabs>
          <w:tab w:val="right" w:leader="dot" w:pos="4310"/>
        </w:tabs>
        <w:rPr>
          <w:noProof/>
        </w:rPr>
      </w:pPr>
      <w:r w:rsidRPr="00831DF1">
        <w:rPr>
          <w:noProof/>
        </w:rPr>
        <w:t>HL7 website</w:t>
      </w:r>
      <w:r w:rsidRPr="00831DF1">
        <w:rPr>
          <w:noProof/>
        </w:rPr>
        <w:tab/>
        <w:t>74</w:t>
      </w:r>
    </w:p>
    <w:p w14:paraId="4177E67B" w14:textId="77777777" w:rsidR="00F87372" w:rsidRPr="00831DF1" w:rsidRDefault="00F87372" w:rsidP="00831DF1">
      <w:pPr>
        <w:pStyle w:val="Index1"/>
        <w:tabs>
          <w:tab w:val="right" w:leader="dot" w:pos="4310"/>
        </w:tabs>
        <w:rPr>
          <w:noProof/>
        </w:rPr>
      </w:pPr>
      <w:r w:rsidRPr="00831DF1">
        <w:rPr>
          <w:b/>
          <w:noProof/>
        </w:rPr>
        <w:t>Home Telehealth</w:t>
      </w:r>
      <w:r w:rsidRPr="00831DF1">
        <w:rPr>
          <w:noProof/>
        </w:rPr>
        <w:tab/>
        <w:t>21</w:t>
      </w:r>
    </w:p>
    <w:p w14:paraId="2FD1DFD1" w14:textId="77777777" w:rsidR="00F87372" w:rsidRPr="00831DF1" w:rsidRDefault="00F87372" w:rsidP="00831DF1">
      <w:pPr>
        <w:pStyle w:val="Index1"/>
        <w:tabs>
          <w:tab w:val="right" w:leader="dot" w:pos="4310"/>
        </w:tabs>
        <w:rPr>
          <w:noProof/>
        </w:rPr>
      </w:pPr>
      <w:r w:rsidRPr="00831DF1">
        <w:rPr>
          <w:noProof/>
        </w:rPr>
        <w:t>Home Telehealth titles</w:t>
      </w:r>
      <w:r w:rsidRPr="00831DF1">
        <w:rPr>
          <w:noProof/>
        </w:rPr>
        <w:tab/>
        <w:t>21</w:t>
      </w:r>
    </w:p>
    <w:p w14:paraId="21841451" w14:textId="77777777" w:rsidR="00F87372" w:rsidRPr="00831DF1" w:rsidRDefault="00F87372" w:rsidP="00831DF1">
      <w:pPr>
        <w:pStyle w:val="Index1"/>
        <w:tabs>
          <w:tab w:val="right" w:leader="dot" w:pos="4310"/>
        </w:tabs>
        <w:rPr>
          <w:noProof/>
        </w:rPr>
      </w:pPr>
      <w:r w:rsidRPr="00831DF1">
        <w:rPr>
          <w:noProof/>
        </w:rPr>
        <w:t>ICN</w:t>
      </w:r>
      <w:r w:rsidRPr="00831DF1">
        <w:rPr>
          <w:noProof/>
        </w:rPr>
        <w:tab/>
        <w:t>17, 18, 38, 41, 48, 50, 53, 55, 61, 62, 65, 67, 74</w:t>
      </w:r>
    </w:p>
    <w:p w14:paraId="630C3486" w14:textId="77777777" w:rsidR="00F87372" w:rsidRPr="00831DF1" w:rsidRDefault="00F87372" w:rsidP="00831DF1">
      <w:pPr>
        <w:pStyle w:val="Index1"/>
        <w:tabs>
          <w:tab w:val="right" w:leader="dot" w:pos="4310"/>
        </w:tabs>
        <w:rPr>
          <w:noProof/>
        </w:rPr>
      </w:pPr>
      <w:r w:rsidRPr="00831DF1">
        <w:rPr>
          <w:noProof/>
        </w:rPr>
        <w:t>ID</w:t>
      </w:r>
      <w:r w:rsidRPr="00831DF1">
        <w:rPr>
          <w:noProof/>
        </w:rPr>
        <w:tab/>
        <w:t>74</w:t>
      </w:r>
    </w:p>
    <w:p w14:paraId="6647F55C" w14:textId="77777777" w:rsidR="00F87372" w:rsidRPr="00831DF1" w:rsidRDefault="00F87372" w:rsidP="00831DF1">
      <w:pPr>
        <w:pStyle w:val="Index1"/>
        <w:tabs>
          <w:tab w:val="right" w:leader="dot" w:pos="4310"/>
        </w:tabs>
        <w:rPr>
          <w:noProof/>
        </w:rPr>
      </w:pPr>
      <w:r w:rsidRPr="00831DF1">
        <w:rPr>
          <w:noProof/>
        </w:rPr>
        <w:t>IE</w:t>
      </w:r>
      <w:r w:rsidRPr="00831DF1">
        <w:rPr>
          <w:noProof/>
        </w:rPr>
        <w:tab/>
        <w:t>74</w:t>
      </w:r>
    </w:p>
    <w:p w14:paraId="719CADD9" w14:textId="77777777" w:rsidR="00F87372" w:rsidRPr="00831DF1" w:rsidRDefault="00F87372" w:rsidP="00831DF1">
      <w:pPr>
        <w:pStyle w:val="Index1"/>
        <w:tabs>
          <w:tab w:val="right" w:leader="dot" w:pos="4310"/>
        </w:tabs>
        <w:rPr>
          <w:noProof/>
        </w:rPr>
      </w:pPr>
      <w:r w:rsidRPr="00831DF1">
        <w:rPr>
          <w:noProof/>
        </w:rPr>
        <w:t>IEN</w:t>
      </w:r>
      <w:r w:rsidRPr="00831DF1">
        <w:rPr>
          <w:noProof/>
        </w:rPr>
        <w:tab/>
        <w:t>73, 74</w:t>
      </w:r>
    </w:p>
    <w:p w14:paraId="22C65F76" w14:textId="77777777" w:rsidR="00F87372" w:rsidRPr="00831DF1" w:rsidRDefault="00F87372" w:rsidP="00831DF1">
      <w:pPr>
        <w:pStyle w:val="Index1"/>
        <w:tabs>
          <w:tab w:val="right" w:leader="dot" w:pos="4310"/>
        </w:tabs>
        <w:rPr>
          <w:noProof/>
        </w:rPr>
      </w:pPr>
      <w:r w:rsidRPr="00831DF1">
        <w:rPr>
          <w:noProof/>
        </w:rPr>
        <w:t>Integration Control Number</w:t>
      </w:r>
      <w:r w:rsidRPr="00831DF1">
        <w:rPr>
          <w:noProof/>
        </w:rPr>
        <w:tab/>
        <w:t>17, 74</w:t>
      </w:r>
    </w:p>
    <w:p w14:paraId="2F48EEA3" w14:textId="77777777" w:rsidR="00F87372" w:rsidRPr="00831DF1" w:rsidRDefault="00F87372" w:rsidP="00831DF1">
      <w:pPr>
        <w:pStyle w:val="Index1"/>
        <w:tabs>
          <w:tab w:val="right" w:leader="dot" w:pos="4310"/>
        </w:tabs>
        <w:rPr>
          <w:noProof/>
        </w:rPr>
      </w:pPr>
      <w:r w:rsidRPr="00831DF1">
        <w:rPr>
          <w:noProof/>
        </w:rPr>
        <w:t>Interdisciplinary Note</w:t>
      </w:r>
      <w:r w:rsidRPr="00831DF1">
        <w:rPr>
          <w:noProof/>
        </w:rPr>
        <w:tab/>
        <w:t>74</w:t>
      </w:r>
    </w:p>
    <w:p w14:paraId="1BF7A29B" w14:textId="77777777" w:rsidR="00F87372" w:rsidRPr="00831DF1" w:rsidRDefault="00F87372" w:rsidP="00831DF1">
      <w:pPr>
        <w:pStyle w:val="Index1"/>
        <w:tabs>
          <w:tab w:val="right" w:leader="dot" w:pos="4310"/>
        </w:tabs>
        <w:rPr>
          <w:noProof/>
        </w:rPr>
      </w:pPr>
      <w:r w:rsidRPr="00831DF1">
        <w:rPr>
          <w:noProof/>
        </w:rPr>
        <w:t>Interface Engine</w:t>
      </w:r>
      <w:r w:rsidRPr="00831DF1">
        <w:rPr>
          <w:noProof/>
        </w:rPr>
        <w:tab/>
        <w:t>3, 38, 43, 46, 47, 52, 53, 59, 60, 64, 65, 74, 77</w:t>
      </w:r>
    </w:p>
    <w:p w14:paraId="0625E16A" w14:textId="77777777" w:rsidR="00F87372" w:rsidRPr="00831DF1" w:rsidRDefault="00F87372" w:rsidP="00831DF1">
      <w:pPr>
        <w:pStyle w:val="Index1"/>
        <w:tabs>
          <w:tab w:val="right" w:leader="dot" w:pos="4310"/>
        </w:tabs>
        <w:rPr>
          <w:noProof/>
        </w:rPr>
      </w:pPr>
      <w:r w:rsidRPr="00831DF1">
        <w:rPr>
          <w:noProof/>
        </w:rPr>
        <w:t>Internal Entry Number</w:t>
      </w:r>
      <w:r w:rsidRPr="00831DF1">
        <w:rPr>
          <w:noProof/>
        </w:rPr>
        <w:tab/>
        <w:t>38, 74</w:t>
      </w:r>
    </w:p>
    <w:p w14:paraId="76454F75" w14:textId="77777777" w:rsidR="00F87372" w:rsidRPr="00831DF1" w:rsidRDefault="00F87372" w:rsidP="00831DF1">
      <w:pPr>
        <w:pStyle w:val="Index1"/>
        <w:tabs>
          <w:tab w:val="right" w:leader="dot" w:pos="4310"/>
        </w:tabs>
        <w:rPr>
          <w:noProof/>
        </w:rPr>
      </w:pPr>
      <w:r w:rsidRPr="00831DF1">
        <w:rPr>
          <w:noProof/>
        </w:rPr>
        <w:t>Introduction</w:t>
      </w:r>
      <w:r w:rsidRPr="00831DF1">
        <w:rPr>
          <w:noProof/>
        </w:rPr>
        <w:tab/>
        <w:t>1</w:t>
      </w:r>
    </w:p>
    <w:p w14:paraId="5C06454C" w14:textId="77777777" w:rsidR="00F87372" w:rsidRPr="00831DF1" w:rsidRDefault="00F87372" w:rsidP="00831DF1">
      <w:pPr>
        <w:pStyle w:val="Index1"/>
        <w:tabs>
          <w:tab w:val="right" w:leader="dot" w:pos="4310"/>
        </w:tabs>
        <w:rPr>
          <w:noProof/>
        </w:rPr>
      </w:pPr>
      <w:r w:rsidRPr="00831DF1">
        <w:rPr>
          <w:noProof/>
        </w:rPr>
        <w:t>IRM</w:t>
      </w:r>
      <w:r w:rsidRPr="00831DF1">
        <w:rPr>
          <w:noProof/>
        </w:rPr>
        <w:tab/>
        <w:t>2, 3</w:t>
      </w:r>
    </w:p>
    <w:p w14:paraId="779D4FF2" w14:textId="77777777" w:rsidR="00F87372" w:rsidRPr="00831DF1" w:rsidRDefault="00F87372" w:rsidP="00831DF1">
      <w:pPr>
        <w:pStyle w:val="Index1"/>
        <w:tabs>
          <w:tab w:val="right" w:leader="dot" w:pos="4310"/>
        </w:tabs>
        <w:rPr>
          <w:noProof/>
        </w:rPr>
      </w:pPr>
      <w:r w:rsidRPr="00831DF1">
        <w:rPr>
          <w:noProof/>
        </w:rPr>
        <w:t>IRT</w:t>
      </w:r>
      <w:r w:rsidRPr="00831DF1">
        <w:rPr>
          <w:noProof/>
        </w:rPr>
        <w:tab/>
        <w:t>74</w:t>
      </w:r>
    </w:p>
    <w:p w14:paraId="6910E0DC" w14:textId="77777777" w:rsidR="00F87372" w:rsidRPr="00831DF1" w:rsidRDefault="00F87372" w:rsidP="00831DF1">
      <w:pPr>
        <w:pStyle w:val="Index1"/>
        <w:tabs>
          <w:tab w:val="right" w:leader="dot" w:pos="4310"/>
        </w:tabs>
        <w:rPr>
          <w:noProof/>
        </w:rPr>
      </w:pPr>
      <w:r w:rsidRPr="00831DF1">
        <w:rPr>
          <w:noProof/>
        </w:rPr>
        <w:t>ISO</w:t>
      </w:r>
      <w:r w:rsidRPr="00831DF1">
        <w:rPr>
          <w:noProof/>
        </w:rPr>
        <w:tab/>
        <w:t>2</w:t>
      </w:r>
    </w:p>
    <w:p w14:paraId="478F5221" w14:textId="77777777" w:rsidR="00F87372" w:rsidRPr="00831DF1" w:rsidRDefault="00F87372" w:rsidP="00831DF1">
      <w:pPr>
        <w:pStyle w:val="Index1"/>
        <w:tabs>
          <w:tab w:val="right" w:leader="dot" w:pos="4310"/>
        </w:tabs>
        <w:rPr>
          <w:noProof/>
        </w:rPr>
      </w:pPr>
      <w:r w:rsidRPr="00831DF1">
        <w:rPr>
          <w:noProof/>
        </w:rPr>
        <w:t>Maintenance Menu</w:t>
      </w:r>
      <w:r w:rsidRPr="00831DF1">
        <w:rPr>
          <w:noProof/>
        </w:rPr>
        <w:tab/>
        <w:t>15</w:t>
      </w:r>
    </w:p>
    <w:p w14:paraId="604E9FA4" w14:textId="77777777" w:rsidR="00F87372" w:rsidRPr="00831DF1" w:rsidRDefault="00F87372" w:rsidP="00831DF1">
      <w:pPr>
        <w:pStyle w:val="Index1"/>
        <w:tabs>
          <w:tab w:val="right" w:leader="dot" w:pos="4310"/>
        </w:tabs>
        <w:rPr>
          <w:noProof/>
        </w:rPr>
      </w:pPr>
      <w:r w:rsidRPr="00831DF1">
        <w:rPr>
          <w:noProof/>
        </w:rPr>
        <w:t>Master Patient Index</w:t>
      </w:r>
      <w:r w:rsidRPr="00831DF1">
        <w:rPr>
          <w:noProof/>
        </w:rPr>
        <w:tab/>
        <w:t>74, 75</w:t>
      </w:r>
    </w:p>
    <w:p w14:paraId="434F46BF" w14:textId="77777777" w:rsidR="00F87372" w:rsidRPr="00831DF1" w:rsidRDefault="00F87372" w:rsidP="00831DF1">
      <w:pPr>
        <w:pStyle w:val="Index1"/>
        <w:tabs>
          <w:tab w:val="right" w:leader="dot" w:pos="4310"/>
        </w:tabs>
        <w:rPr>
          <w:noProof/>
        </w:rPr>
      </w:pPr>
      <w:r w:rsidRPr="00831DF1">
        <w:rPr>
          <w:noProof/>
        </w:rPr>
        <w:t>Message Manager</w:t>
      </w:r>
      <w:r w:rsidRPr="00831DF1">
        <w:rPr>
          <w:noProof/>
        </w:rPr>
        <w:tab/>
        <w:t>15</w:t>
      </w:r>
    </w:p>
    <w:p w14:paraId="5359E401" w14:textId="77777777" w:rsidR="00F87372" w:rsidRPr="00831DF1" w:rsidRDefault="00F87372" w:rsidP="00831DF1">
      <w:pPr>
        <w:pStyle w:val="Index1"/>
        <w:tabs>
          <w:tab w:val="right" w:leader="dot" w:pos="4310"/>
        </w:tabs>
        <w:rPr>
          <w:noProof/>
        </w:rPr>
      </w:pPr>
      <w:r w:rsidRPr="00831DF1">
        <w:rPr>
          <w:noProof/>
        </w:rPr>
        <w:t>Messaging Workbench</w:t>
      </w:r>
      <w:r w:rsidRPr="00831DF1">
        <w:rPr>
          <w:noProof/>
        </w:rPr>
        <w:tab/>
        <w:t>1</w:t>
      </w:r>
    </w:p>
    <w:p w14:paraId="3A8CD34E" w14:textId="77777777" w:rsidR="00F87372" w:rsidRPr="00831DF1" w:rsidRDefault="00F87372" w:rsidP="00831DF1">
      <w:pPr>
        <w:pStyle w:val="Index1"/>
        <w:tabs>
          <w:tab w:val="right" w:leader="dot" w:pos="4310"/>
        </w:tabs>
        <w:rPr>
          <w:noProof/>
        </w:rPr>
      </w:pPr>
      <w:r w:rsidRPr="00831DF1">
        <w:rPr>
          <w:noProof/>
        </w:rPr>
        <w:t>MIS</w:t>
      </w:r>
      <w:r w:rsidRPr="00831DF1">
        <w:rPr>
          <w:noProof/>
        </w:rPr>
        <w:tab/>
        <w:t>75</w:t>
      </w:r>
    </w:p>
    <w:p w14:paraId="4793221D" w14:textId="77777777" w:rsidR="00F87372" w:rsidRPr="00831DF1" w:rsidRDefault="00F87372" w:rsidP="00831DF1">
      <w:pPr>
        <w:pStyle w:val="Index1"/>
        <w:tabs>
          <w:tab w:val="right" w:leader="dot" w:pos="4310"/>
        </w:tabs>
        <w:rPr>
          <w:noProof/>
        </w:rPr>
      </w:pPr>
      <w:r w:rsidRPr="00831DF1">
        <w:rPr>
          <w:noProof/>
        </w:rPr>
        <w:t>MIS Manager</w:t>
      </w:r>
      <w:r w:rsidRPr="00831DF1">
        <w:rPr>
          <w:noProof/>
        </w:rPr>
        <w:tab/>
        <w:t>75</w:t>
      </w:r>
    </w:p>
    <w:p w14:paraId="72909703" w14:textId="77777777" w:rsidR="00F87372" w:rsidRPr="00831DF1" w:rsidRDefault="00F87372" w:rsidP="00831DF1">
      <w:pPr>
        <w:pStyle w:val="Index1"/>
        <w:tabs>
          <w:tab w:val="right" w:leader="dot" w:pos="4310"/>
        </w:tabs>
        <w:rPr>
          <w:noProof/>
        </w:rPr>
      </w:pPr>
      <w:r w:rsidRPr="00831DF1">
        <w:rPr>
          <w:noProof/>
        </w:rPr>
        <w:t>MPI</w:t>
      </w:r>
      <w:r w:rsidRPr="00831DF1">
        <w:rPr>
          <w:noProof/>
        </w:rPr>
        <w:tab/>
        <w:t>75</w:t>
      </w:r>
    </w:p>
    <w:p w14:paraId="2FFE3E2F" w14:textId="77777777" w:rsidR="00F87372" w:rsidRPr="00831DF1" w:rsidRDefault="00F87372" w:rsidP="00831DF1">
      <w:pPr>
        <w:pStyle w:val="Index1"/>
        <w:tabs>
          <w:tab w:val="right" w:leader="dot" w:pos="4310"/>
        </w:tabs>
        <w:rPr>
          <w:noProof/>
        </w:rPr>
      </w:pPr>
      <w:r w:rsidRPr="00831DF1">
        <w:rPr>
          <w:noProof/>
        </w:rPr>
        <w:t>MRT</w:t>
      </w:r>
      <w:r w:rsidRPr="00831DF1">
        <w:rPr>
          <w:noProof/>
        </w:rPr>
        <w:tab/>
        <w:t>75</w:t>
      </w:r>
    </w:p>
    <w:p w14:paraId="47A460B9" w14:textId="77777777" w:rsidR="00F87372" w:rsidRPr="00831DF1" w:rsidRDefault="00F87372" w:rsidP="00831DF1">
      <w:pPr>
        <w:pStyle w:val="Index1"/>
        <w:tabs>
          <w:tab w:val="right" w:leader="dot" w:pos="4310"/>
        </w:tabs>
        <w:rPr>
          <w:noProof/>
        </w:rPr>
      </w:pPr>
      <w:r w:rsidRPr="00831DF1">
        <w:rPr>
          <w:noProof/>
        </w:rPr>
        <w:t>MWB</w:t>
      </w:r>
      <w:r w:rsidRPr="00831DF1">
        <w:rPr>
          <w:noProof/>
        </w:rPr>
        <w:tab/>
        <w:t>1</w:t>
      </w:r>
    </w:p>
    <w:p w14:paraId="081F7646" w14:textId="77777777" w:rsidR="00F87372" w:rsidRPr="00831DF1" w:rsidRDefault="00F87372" w:rsidP="00831DF1">
      <w:pPr>
        <w:pStyle w:val="Index1"/>
        <w:tabs>
          <w:tab w:val="right" w:leader="dot" w:pos="4310"/>
        </w:tabs>
        <w:rPr>
          <w:noProof/>
        </w:rPr>
      </w:pPr>
      <w:r w:rsidRPr="00831DF1">
        <w:rPr>
          <w:noProof/>
        </w:rPr>
        <w:t>National ICN</w:t>
      </w:r>
      <w:r w:rsidRPr="00831DF1">
        <w:rPr>
          <w:noProof/>
        </w:rPr>
        <w:tab/>
        <w:t>17</w:t>
      </w:r>
    </w:p>
    <w:p w14:paraId="3A08FF79" w14:textId="77777777" w:rsidR="00F87372" w:rsidRPr="00831DF1" w:rsidRDefault="00F87372" w:rsidP="00831DF1">
      <w:pPr>
        <w:pStyle w:val="Index1"/>
        <w:tabs>
          <w:tab w:val="right" w:leader="dot" w:pos="4310"/>
        </w:tabs>
        <w:rPr>
          <w:noProof/>
        </w:rPr>
      </w:pPr>
      <w:r w:rsidRPr="00831DF1">
        <w:rPr>
          <w:noProof/>
        </w:rPr>
        <w:t>New Person File #200</w:t>
      </w:r>
      <w:r w:rsidRPr="00831DF1">
        <w:rPr>
          <w:noProof/>
        </w:rPr>
        <w:tab/>
        <w:t>24, 27, 50, 55, 62, 67</w:t>
      </w:r>
    </w:p>
    <w:p w14:paraId="063D8699" w14:textId="77777777" w:rsidR="00F87372" w:rsidRPr="00831DF1" w:rsidRDefault="00F87372" w:rsidP="00831DF1">
      <w:pPr>
        <w:pStyle w:val="Index1"/>
        <w:tabs>
          <w:tab w:val="right" w:leader="dot" w:pos="4310"/>
        </w:tabs>
        <w:rPr>
          <w:noProof/>
        </w:rPr>
      </w:pPr>
      <w:r w:rsidRPr="00831DF1">
        <w:rPr>
          <w:noProof/>
        </w:rPr>
        <w:t>Observation Value</w:t>
      </w:r>
      <w:r w:rsidRPr="00831DF1">
        <w:rPr>
          <w:noProof/>
        </w:rPr>
        <w:tab/>
        <w:t>23</w:t>
      </w:r>
    </w:p>
    <w:p w14:paraId="0161538F" w14:textId="77777777" w:rsidR="00F87372" w:rsidRPr="00831DF1" w:rsidRDefault="00F87372" w:rsidP="00831DF1">
      <w:pPr>
        <w:pStyle w:val="Index1"/>
        <w:tabs>
          <w:tab w:val="right" w:leader="dot" w:pos="4310"/>
        </w:tabs>
        <w:rPr>
          <w:noProof/>
        </w:rPr>
      </w:pPr>
      <w:r w:rsidRPr="00831DF1">
        <w:rPr>
          <w:b/>
          <w:noProof/>
        </w:rPr>
        <w:t>Office of Care Coordination</w:t>
      </w:r>
      <w:r w:rsidRPr="00831DF1">
        <w:rPr>
          <w:noProof/>
        </w:rPr>
        <w:tab/>
        <w:t>21</w:t>
      </w:r>
    </w:p>
    <w:p w14:paraId="0DCF3C5D" w14:textId="77777777" w:rsidR="00F87372" w:rsidRPr="00831DF1" w:rsidRDefault="00F87372" w:rsidP="00831DF1">
      <w:pPr>
        <w:pStyle w:val="Index1"/>
        <w:tabs>
          <w:tab w:val="right" w:leader="dot" w:pos="4310"/>
        </w:tabs>
        <w:rPr>
          <w:noProof/>
        </w:rPr>
      </w:pPr>
      <w:r w:rsidRPr="00831DF1">
        <w:rPr>
          <w:noProof/>
        </w:rPr>
        <w:t>Originator</w:t>
      </w:r>
      <w:r w:rsidRPr="00831DF1">
        <w:rPr>
          <w:noProof/>
        </w:rPr>
        <w:tab/>
        <w:t>24</w:t>
      </w:r>
    </w:p>
    <w:p w14:paraId="624B8417" w14:textId="77777777" w:rsidR="00F87372" w:rsidRPr="00831DF1" w:rsidRDefault="00F87372" w:rsidP="00831DF1">
      <w:pPr>
        <w:pStyle w:val="Index1"/>
        <w:tabs>
          <w:tab w:val="right" w:leader="dot" w:pos="4310"/>
        </w:tabs>
        <w:rPr>
          <w:noProof/>
        </w:rPr>
      </w:pPr>
      <w:r w:rsidRPr="00831DF1">
        <w:rPr>
          <w:noProof/>
        </w:rPr>
        <w:t>Overview</w:t>
      </w:r>
      <w:r w:rsidRPr="00831DF1">
        <w:rPr>
          <w:noProof/>
        </w:rPr>
        <w:tab/>
        <w:t>3</w:t>
      </w:r>
    </w:p>
    <w:p w14:paraId="06175690" w14:textId="77777777" w:rsidR="00F87372" w:rsidRPr="00831DF1" w:rsidRDefault="00F87372" w:rsidP="00831DF1">
      <w:pPr>
        <w:pStyle w:val="Index1"/>
        <w:tabs>
          <w:tab w:val="right" w:leader="dot" w:pos="4310"/>
        </w:tabs>
        <w:rPr>
          <w:noProof/>
        </w:rPr>
      </w:pPr>
      <w:r w:rsidRPr="00831DF1">
        <w:rPr>
          <w:noProof/>
        </w:rPr>
        <w:t>Patient File #2</w:t>
      </w:r>
      <w:r w:rsidRPr="00831DF1">
        <w:rPr>
          <w:noProof/>
        </w:rPr>
        <w:tab/>
        <w:t>17, 18, 50, 55, 62, 67</w:t>
      </w:r>
    </w:p>
    <w:p w14:paraId="48609932" w14:textId="77777777" w:rsidR="00F87372" w:rsidRPr="00831DF1" w:rsidRDefault="00F87372" w:rsidP="00831DF1">
      <w:pPr>
        <w:pStyle w:val="Index1"/>
        <w:tabs>
          <w:tab w:val="right" w:leader="dot" w:pos="4310"/>
        </w:tabs>
        <w:rPr>
          <w:noProof/>
        </w:rPr>
      </w:pPr>
      <w:r w:rsidRPr="00831DF1">
        <w:rPr>
          <w:noProof/>
        </w:rPr>
        <w:t>Patient ICN</w:t>
      </w:r>
      <w:r w:rsidRPr="00831DF1">
        <w:rPr>
          <w:noProof/>
        </w:rPr>
        <w:tab/>
        <w:t>50, 55, 62, 67</w:t>
      </w:r>
    </w:p>
    <w:p w14:paraId="3CE1E68F" w14:textId="77777777" w:rsidR="00F87372" w:rsidRPr="00831DF1" w:rsidRDefault="00F87372" w:rsidP="00831DF1">
      <w:pPr>
        <w:pStyle w:val="Index1"/>
        <w:tabs>
          <w:tab w:val="right" w:leader="dot" w:pos="4310"/>
        </w:tabs>
        <w:rPr>
          <w:noProof/>
        </w:rPr>
      </w:pPr>
      <w:r w:rsidRPr="00831DF1">
        <w:rPr>
          <w:noProof/>
        </w:rPr>
        <w:t>Patient Name</w:t>
      </w:r>
      <w:r w:rsidRPr="00831DF1">
        <w:rPr>
          <w:noProof/>
        </w:rPr>
        <w:tab/>
        <w:t>18</w:t>
      </w:r>
    </w:p>
    <w:p w14:paraId="4156DC28" w14:textId="77777777" w:rsidR="00F87372" w:rsidRPr="00831DF1" w:rsidRDefault="00F87372" w:rsidP="00831DF1">
      <w:pPr>
        <w:pStyle w:val="Index1"/>
        <w:tabs>
          <w:tab w:val="right" w:leader="dot" w:pos="4310"/>
        </w:tabs>
        <w:rPr>
          <w:noProof/>
        </w:rPr>
      </w:pPr>
      <w:r w:rsidRPr="00831DF1">
        <w:rPr>
          <w:noProof/>
        </w:rPr>
        <w:t>Patient Visit</w:t>
      </w:r>
      <w:r w:rsidRPr="00831DF1">
        <w:rPr>
          <w:noProof/>
        </w:rPr>
        <w:tab/>
        <w:t>18</w:t>
      </w:r>
    </w:p>
    <w:p w14:paraId="3C48CD10" w14:textId="77777777" w:rsidR="00F87372" w:rsidRPr="00831DF1" w:rsidRDefault="00F87372" w:rsidP="00831DF1">
      <w:pPr>
        <w:pStyle w:val="Index1"/>
        <w:tabs>
          <w:tab w:val="right" w:leader="dot" w:pos="4310"/>
        </w:tabs>
        <w:rPr>
          <w:noProof/>
        </w:rPr>
      </w:pPr>
      <w:r w:rsidRPr="00831DF1">
        <w:rPr>
          <w:noProof/>
        </w:rPr>
        <w:t>Patient’s Internal Entry Number</w:t>
      </w:r>
      <w:r w:rsidRPr="00831DF1">
        <w:rPr>
          <w:noProof/>
        </w:rPr>
        <w:tab/>
        <w:t>73</w:t>
      </w:r>
    </w:p>
    <w:p w14:paraId="4FEFB32E" w14:textId="77777777" w:rsidR="00F87372" w:rsidRPr="00831DF1" w:rsidRDefault="00F87372" w:rsidP="00831DF1">
      <w:pPr>
        <w:pStyle w:val="Index1"/>
        <w:tabs>
          <w:tab w:val="right" w:leader="dot" w:pos="4310"/>
        </w:tabs>
        <w:rPr>
          <w:noProof/>
        </w:rPr>
      </w:pPr>
      <w:r w:rsidRPr="00831DF1">
        <w:rPr>
          <w:noProof/>
        </w:rPr>
        <w:t>PCE visit file</w:t>
      </w:r>
      <w:r w:rsidRPr="00831DF1">
        <w:rPr>
          <w:noProof/>
        </w:rPr>
        <w:tab/>
        <w:t>15, 43</w:t>
      </w:r>
    </w:p>
    <w:p w14:paraId="39B9D9C8" w14:textId="77777777" w:rsidR="00F87372" w:rsidRPr="00831DF1" w:rsidRDefault="00F87372" w:rsidP="00831DF1">
      <w:pPr>
        <w:pStyle w:val="Index1"/>
        <w:tabs>
          <w:tab w:val="right" w:leader="dot" w:pos="4310"/>
        </w:tabs>
        <w:rPr>
          <w:noProof/>
        </w:rPr>
      </w:pPr>
      <w:r w:rsidRPr="00831DF1">
        <w:rPr>
          <w:noProof/>
        </w:rPr>
        <w:t>Physical Link</w:t>
      </w:r>
      <w:r w:rsidRPr="00831DF1">
        <w:rPr>
          <w:noProof/>
        </w:rPr>
        <w:tab/>
        <w:t>2</w:t>
      </w:r>
    </w:p>
    <w:p w14:paraId="29E4A0FA" w14:textId="77777777" w:rsidR="00F87372" w:rsidRPr="00831DF1" w:rsidRDefault="00F87372" w:rsidP="00831DF1">
      <w:pPr>
        <w:pStyle w:val="Index1"/>
        <w:tabs>
          <w:tab w:val="right" w:leader="dot" w:pos="4310"/>
        </w:tabs>
        <w:rPr>
          <w:noProof/>
        </w:rPr>
      </w:pPr>
      <w:r w:rsidRPr="00831DF1">
        <w:rPr>
          <w:noProof/>
        </w:rPr>
        <w:t>Procedure Request</w:t>
      </w:r>
      <w:r w:rsidRPr="00831DF1">
        <w:rPr>
          <w:noProof/>
        </w:rPr>
        <w:tab/>
        <w:t>75</w:t>
      </w:r>
    </w:p>
    <w:p w14:paraId="4300700F" w14:textId="77777777" w:rsidR="00F87372" w:rsidRPr="00831DF1" w:rsidRDefault="00F87372" w:rsidP="00831DF1">
      <w:pPr>
        <w:pStyle w:val="Index1"/>
        <w:tabs>
          <w:tab w:val="right" w:leader="dot" w:pos="4310"/>
        </w:tabs>
        <w:rPr>
          <w:noProof/>
        </w:rPr>
      </w:pPr>
      <w:r w:rsidRPr="00831DF1">
        <w:rPr>
          <w:noProof/>
        </w:rPr>
        <w:t>progress note</w:t>
      </w:r>
      <w:r w:rsidRPr="00831DF1">
        <w:rPr>
          <w:noProof/>
        </w:rPr>
        <w:tab/>
        <w:t>15</w:t>
      </w:r>
    </w:p>
    <w:p w14:paraId="02D7D61B" w14:textId="77777777" w:rsidR="00F87372" w:rsidRPr="00831DF1" w:rsidRDefault="00F87372" w:rsidP="00831DF1">
      <w:pPr>
        <w:pStyle w:val="Index1"/>
        <w:tabs>
          <w:tab w:val="right" w:leader="dot" w:pos="4310"/>
        </w:tabs>
        <w:rPr>
          <w:noProof/>
        </w:rPr>
      </w:pPr>
      <w:r w:rsidRPr="00831DF1">
        <w:rPr>
          <w:noProof/>
        </w:rPr>
        <w:t>Progress note</w:t>
      </w:r>
      <w:r w:rsidRPr="00831DF1">
        <w:rPr>
          <w:noProof/>
        </w:rPr>
        <w:tab/>
        <w:t>26</w:t>
      </w:r>
    </w:p>
    <w:p w14:paraId="2D3D7771" w14:textId="77777777" w:rsidR="00F87372" w:rsidRPr="00831DF1" w:rsidRDefault="00F87372" w:rsidP="00831DF1">
      <w:pPr>
        <w:pStyle w:val="Index1"/>
        <w:tabs>
          <w:tab w:val="right" w:leader="dot" w:pos="4310"/>
        </w:tabs>
        <w:rPr>
          <w:noProof/>
        </w:rPr>
      </w:pPr>
      <w:r w:rsidRPr="00831DF1">
        <w:rPr>
          <w:noProof/>
        </w:rPr>
        <w:t>Progress Notes</w:t>
      </w:r>
      <w:r w:rsidRPr="00831DF1">
        <w:rPr>
          <w:noProof/>
        </w:rPr>
        <w:tab/>
        <w:t>39</w:t>
      </w:r>
    </w:p>
    <w:p w14:paraId="2A1BF548" w14:textId="77777777" w:rsidR="00F87372" w:rsidRPr="00831DF1" w:rsidRDefault="00F87372" w:rsidP="00831DF1">
      <w:pPr>
        <w:pStyle w:val="Index1"/>
        <w:tabs>
          <w:tab w:val="right" w:leader="dot" w:pos="4310"/>
        </w:tabs>
        <w:rPr>
          <w:noProof/>
        </w:rPr>
      </w:pPr>
      <w:r w:rsidRPr="00831DF1">
        <w:rPr>
          <w:noProof/>
        </w:rPr>
        <w:t>Protocol</w:t>
      </w:r>
      <w:r w:rsidRPr="00831DF1">
        <w:rPr>
          <w:noProof/>
        </w:rPr>
        <w:tab/>
        <w:t>75</w:t>
      </w:r>
    </w:p>
    <w:p w14:paraId="0D9DA3BA" w14:textId="77777777" w:rsidR="00F87372" w:rsidRPr="00831DF1" w:rsidRDefault="00F87372" w:rsidP="00831DF1">
      <w:pPr>
        <w:pStyle w:val="Index1"/>
        <w:tabs>
          <w:tab w:val="right" w:leader="dot" w:pos="4310"/>
        </w:tabs>
        <w:rPr>
          <w:noProof/>
        </w:rPr>
      </w:pPr>
      <w:r w:rsidRPr="00831DF1">
        <w:rPr>
          <w:noProof/>
        </w:rPr>
        <w:t>Protocol File #101</w:t>
      </w:r>
      <w:r w:rsidRPr="00831DF1">
        <w:rPr>
          <w:noProof/>
        </w:rPr>
        <w:tab/>
        <w:t>6</w:t>
      </w:r>
    </w:p>
    <w:p w14:paraId="739EBE81" w14:textId="77777777" w:rsidR="00F87372" w:rsidRPr="00831DF1" w:rsidRDefault="00F87372" w:rsidP="00831DF1">
      <w:pPr>
        <w:pStyle w:val="Index1"/>
        <w:tabs>
          <w:tab w:val="right" w:leader="dot" w:pos="4310"/>
        </w:tabs>
        <w:rPr>
          <w:noProof/>
        </w:rPr>
      </w:pPr>
      <w:r w:rsidRPr="00831DF1">
        <w:rPr>
          <w:noProof/>
        </w:rPr>
        <w:t>Purpose</w:t>
      </w:r>
      <w:r w:rsidRPr="00831DF1">
        <w:rPr>
          <w:noProof/>
        </w:rPr>
        <w:tab/>
        <w:t>1</w:t>
      </w:r>
    </w:p>
    <w:p w14:paraId="2BFF53F3" w14:textId="77777777" w:rsidR="00F87372" w:rsidRPr="00831DF1" w:rsidRDefault="00F87372" w:rsidP="00831DF1">
      <w:pPr>
        <w:pStyle w:val="Index1"/>
        <w:tabs>
          <w:tab w:val="right" w:leader="dot" w:pos="4310"/>
        </w:tabs>
        <w:rPr>
          <w:noProof/>
        </w:rPr>
      </w:pPr>
      <w:r w:rsidRPr="00831DF1">
        <w:rPr>
          <w:noProof/>
        </w:rPr>
        <w:t>RDV</w:t>
      </w:r>
      <w:r w:rsidRPr="00831DF1">
        <w:rPr>
          <w:noProof/>
        </w:rPr>
        <w:tab/>
        <w:t>75</w:t>
      </w:r>
    </w:p>
    <w:p w14:paraId="7D445921" w14:textId="77777777" w:rsidR="00F87372" w:rsidRPr="00831DF1" w:rsidRDefault="00F87372" w:rsidP="00831DF1">
      <w:pPr>
        <w:pStyle w:val="Index1"/>
        <w:tabs>
          <w:tab w:val="right" w:leader="dot" w:pos="4310"/>
        </w:tabs>
        <w:rPr>
          <w:noProof/>
        </w:rPr>
      </w:pPr>
      <w:r w:rsidRPr="00831DF1">
        <w:rPr>
          <w:noProof/>
        </w:rPr>
        <w:t>Reference Date/Time</w:t>
      </w:r>
      <w:r w:rsidRPr="00831DF1">
        <w:rPr>
          <w:noProof/>
        </w:rPr>
        <w:tab/>
        <w:t>31</w:t>
      </w:r>
    </w:p>
    <w:p w14:paraId="421C4E9C" w14:textId="77777777" w:rsidR="00F87372" w:rsidRPr="00831DF1" w:rsidRDefault="00F87372" w:rsidP="00831DF1">
      <w:pPr>
        <w:pStyle w:val="Index1"/>
        <w:tabs>
          <w:tab w:val="right" w:leader="dot" w:pos="4310"/>
        </w:tabs>
        <w:rPr>
          <w:noProof/>
        </w:rPr>
      </w:pPr>
      <w:r w:rsidRPr="00831DF1">
        <w:rPr>
          <w:noProof/>
        </w:rPr>
        <w:t>Remote Data View</w:t>
      </w:r>
      <w:r w:rsidRPr="00831DF1">
        <w:rPr>
          <w:noProof/>
        </w:rPr>
        <w:tab/>
        <w:t>75</w:t>
      </w:r>
    </w:p>
    <w:p w14:paraId="530087D2" w14:textId="77777777" w:rsidR="00F87372" w:rsidRPr="00831DF1" w:rsidRDefault="00F87372" w:rsidP="00831DF1">
      <w:pPr>
        <w:pStyle w:val="Index1"/>
        <w:tabs>
          <w:tab w:val="right" w:leader="dot" w:pos="4310"/>
        </w:tabs>
        <w:rPr>
          <w:noProof/>
        </w:rPr>
      </w:pPr>
      <w:r w:rsidRPr="00831DF1">
        <w:rPr>
          <w:noProof/>
        </w:rPr>
        <w:t>Repetition Separator</w:t>
      </w:r>
      <w:r w:rsidRPr="00831DF1">
        <w:rPr>
          <w:noProof/>
        </w:rPr>
        <w:tab/>
        <w:t>35</w:t>
      </w:r>
    </w:p>
    <w:p w14:paraId="56675243" w14:textId="77777777" w:rsidR="00F87372" w:rsidRPr="00831DF1" w:rsidRDefault="00F87372" w:rsidP="00831DF1">
      <w:pPr>
        <w:pStyle w:val="Index1"/>
        <w:tabs>
          <w:tab w:val="right" w:leader="dot" w:pos="4310"/>
        </w:tabs>
        <w:rPr>
          <w:noProof/>
        </w:rPr>
      </w:pPr>
      <w:r w:rsidRPr="00831DF1">
        <w:rPr>
          <w:noProof/>
        </w:rPr>
        <w:t>Requestor</w:t>
      </w:r>
      <w:r w:rsidRPr="00831DF1">
        <w:rPr>
          <w:noProof/>
        </w:rPr>
        <w:tab/>
        <w:t>76</w:t>
      </w:r>
    </w:p>
    <w:p w14:paraId="54CBBF69" w14:textId="77777777" w:rsidR="00F87372" w:rsidRPr="00831DF1" w:rsidRDefault="00F87372" w:rsidP="00831DF1">
      <w:pPr>
        <w:pStyle w:val="Index1"/>
        <w:tabs>
          <w:tab w:val="right" w:leader="dot" w:pos="4310"/>
        </w:tabs>
        <w:rPr>
          <w:noProof/>
        </w:rPr>
      </w:pPr>
      <w:r w:rsidRPr="00831DF1">
        <w:rPr>
          <w:noProof/>
        </w:rPr>
        <w:t>Result</w:t>
      </w:r>
      <w:r w:rsidRPr="00831DF1">
        <w:rPr>
          <w:noProof/>
        </w:rPr>
        <w:tab/>
        <w:t>75</w:t>
      </w:r>
    </w:p>
    <w:p w14:paraId="277B0EA4" w14:textId="77777777" w:rsidR="00F87372" w:rsidRPr="00831DF1" w:rsidRDefault="00F87372" w:rsidP="00831DF1">
      <w:pPr>
        <w:pStyle w:val="Index1"/>
        <w:tabs>
          <w:tab w:val="right" w:leader="dot" w:pos="4310"/>
        </w:tabs>
        <w:rPr>
          <w:noProof/>
        </w:rPr>
      </w:pPr>
      <w:r w:rsidRPr="00831DF1">
        <w:rPr>
          <w:noProof/>
        </w:rPr>
        <w:t>Sample Test Plan</w:t>
      </w:r>
      <w:r w:rsidRPr="00831DF1">
        <w:rPr>
          <w:noProof/>
        </w:rPr>
        <w:tab/>
        <w:t>115</w:t>
      </w:r>
    </w:p>
    <w:p w14:paraId="36ED67D8" w14:textId="77777777" w:rsidR="00F87372" w:rsidRPr="00831DF1" w:rsidRDefault="00F87372" w:rsidP="00831DF1">
      <w:pPr>
        <w:pStyle w:val="Index1"/>
        <w:tabs>
          <w:tab w:val="right" w:leader="dot" w:pos="4310"/>
        </w:tabs>
        <w:rPr>
          <w:noProof/>
        </w:rPr>
      </w:pPr>
      <w:r w:rsidRPr="00831DF1">
        <w:rPr>
          <w:noProof/>
        </w:rPr>
        <w:t>Scope of the Manual</w:t>
      </w:r>
      <w:r w:rsidRPr="00831DF1">
        <w:rPr>
          <w:noProof/>
        </w:rPr>
        <w:tab/>
        <w:t>1</w:t>
      </w:r>
    </w:p>
    <w:p w14:paraId="4CB5A122" w14:textId="77777777" w:rsidR="00F87372" w:rsidRPr="00831DF1" w:rsidRDefault="00F87372" w:rsidP="00831DF1">
      <w:pPr>
        <w:pStyle w:val="Index1"/>
        <w:tabs>
          <w:tab w:val="right" w:leader="dot" w:pos="4310"/>
        </w:tabs>
        <w:rPr>
          <w:noProof/>
        </w:rPr>
      </w:pPr>
      <w:r w:rsidRPr="00831DF1">
        <w:rPr>
          <w:noProof/>
        </w:rPr>
        <w:t>Screen Context</w:t>
      </w:r>
      <w:r w:rsidRPr="00831DF1">
        <w:rPr>
          <w:noProof/>
        </w:rPr>
        <w:tab/>
        <w:t>76</w:t>
      </w:r>
    </w:p>
    <w:p w14:paraId="6EF3831E" w14:textId="77777777" w:rsidR="00F87372" w:rsidRPr="00831DF1" w:rsidRDefault="00F87372" w:rsidP="00831DF1">
      <w:pPr>
        <w:pStyle w:val="Index1"/>
        <w:tabs>
          <w:tab w:val="right" w:leader="dot" w:pos="4310"/>
        </w:tabs>
        <w:rPr>
          <w:noProof/>
        </w:rPr>
      </w:pPr>
      <w:r w:rsidRPr="00831DF1">
        <w:rPr>
          <w:noProof/>
        </w:rPr>
        <w:t>Segment Terminato</w:t>
      </w:r>
      <w:r w:rsidRPr="00831DF1">
        <w:rPr>
          <w:noProof/>
        </w:rPr>
        <w:tab/>
        <w:t>35</w:t>
      </w:r>
    </w:p>
    <w:p w14:paraId="0EFA1A13" w14:textId="77777777" w:rsidR="00F87372" w:rsidRPr="00831DF1" w:rsidRDefault="00F87372" w:rsidP="00831DF1">
      <w:pPr>
        <w:pStyle w:val="Index1"/>
        <w:tabs>
          <w:tab w:val="right" w:leader="dot" w:pos="4310"/>
        </w:tabs>
        <w:rPr>
          <w:noProof/>
        </w:rPr>
      </w:pPr>
      <w:r w:rsidRPr="00831DF1">
        <w:rPr>
          <w:noProof/>
        </w:rPr>
        <w:t>Segment: MSH</w:t>
      </w:r>
      <w:r w:rsidRPr="00831DF1">
        <w:rPr>
          <w:noProof/>
        </w:rPr>
        <w:tab/>
        <w:t>82</w:t>
      </w:r>
    </w:p>
    <w:p w14:paraId="2BC70E44" w14:textId="77777777" w:rsidR="00F87372" w:rsidRPr="00831DF1" w:rsidRDefault="00F87372" w:rsidP="00831DF1">
      <w:pPr>
        <w:pStyle w:val="Index1"/>
        <w:tabs>
          <w:tab w:val="right" w:leader="dot" w:pos="4310"/>
        </w:tabs>
        <w:rPr>
          <w:noProof/>
        </w:rPr>
      </w:pPr>
      <w:r w:rsidRPr="00831DF1">
        <w:rPr>
          <w:noProof/>
        </w:rPr>
        <w:t>Service</w:t>
      </w:r>
      <w:r w:rsidRPr="00831DF1">
        <w:rPr>
          <w:noProof/>
        </w:rPr>
        <w:tab/>
        <w:t>76</w:t>
      </w:r>
    </w:p>
    <w:p w14:paraId="0E7B057F" w14:textId="77777777" w:rsidR="00F87372" w:rsidRPr="00831DF1" w:rsidRDefault="00F87372" w:rsidP="00831DF1">
      <w:pPr>
        <w:pStyle w:val="Index1"/>
        <w:tabs>
          <w:tab w:val="right" w:leader="dot" w:pos="4310"/>
        </w:tabs>
        <w:rPr>
          <w:noProof/>
        </w:rPr>
      </w:pPr>
      <w:r w:rsidRPr="00831DF1">
        <w:rPr>
          <w:noProof/>
        </w:rPr>
        <w:t>Signature Status</w:t>
      </w:r>
      <w:r w:rsidRPr="00831DF1">
        <w:rPr>
          <w:noProof/>
        </w:rPr>
        <w:tab/>
        <w:t>32</w:t>
      </w:r>
    </w:p>
    <w:p w14:paraId="208E94DB" w14:textId="77777777" w:rsidR="00F87372" w:rsidRPr="00831DF1" w:rsidRDefault="00F87372" w:rsidP="00831DF1">
      <w:pPr>
        <w:pStyle w:val="Index1"/>
        <w:tabs>
          <w:tab w:val="right" w:leader="dot" w:pos="4310"/>
        </w:tabs>
        <w:rPr>
          <w:noProof/>
        </w:rPr>
      </w:pPr>
      <w:r w:rsidRPr="00831DF1">
        <w:rPr>
          <w:noProof/>
        </w:rPr>
        <w:t>SOAP</w:t>
      </w:r>
      <w:r w:rsidRPr="00831DF1">
        <w:rPr>
          <w:noProof/>
        </w:rPr>
        <w:tab/>
        <w:t>72</w:t>
      </w:r>
    </w:p>
    <w:p w14:paraId="18F1667C" w14:textId="77777777" w:rsidR="00F87372" w:rsidRPr="00831DF1" w:rsidRDefault="00F87372" w:rsidP="00831DF1">
      <w:pPr>
        <w:pStyle w:val="Index1"/>
        <w:tabs>
          <w:tab w:val="right" w:leader="dot" w:pos="4310"/>
        </w:tabs>
        <w:rPr>
          <w:noProof/>
        </w:rPr>
      </w:pPr>
      <w:r w:rsidRPr="00831DF1">
        <w:rPr>
          <w:noProof/>
        </w:rPr>
        <w:t>Social Security Number</w:t>
      </w:r>
      <w:r w:rsidRPr="00831DF1">
        <w:rPr>
          <w:noProof/>
        </w:rPr>
        <w:tab/>
        <w:t>17</w:t>
      </w:r>
    </w:p>
    <w:p w14:paraId="7FF55D1D" w14:textId="77777777" w:rsidR="00F87372" w:rsidRPr="00831DF1" w:rsidRDefault="00F87372" w:rsidP="00831DF1">
      <w:pPr>
        <w:pStyle w:val="Index1"/>
        <w:tabs>
          <w:tab w:val="right" w:leader="dot" w:pos="4310"/>
        </w:tabs>
        <w:rPr>
          <w:noProof/>
        </w:rPr>
      </w:pPr>
      <w:r w:rsidRPr="00831DF1">
        <w:rPr>
          <w:noProof/>
        </w:rPr>
        <w:t>Status Result</w:t>
      </w:r>
      <w:r w:rsidRPr="00831DF1">
        <w:rPr>
          <w:noProof/>
        </w:rPr>
        <w:tab/>
        <w:t>76</w:t>
      </w:r>
    </w:p>
    <w:p w14:paraId="030218FA" w14:textId="77777777" w:rsidR="00F87372" w:rsidRPr="00831DF1" w:rsidRDefault="00F87372" w:rsidP="00831DF1">
      <w:pPr>
        <w:pStyle w:val="Index1"/>
        <w:tabs>
          <w:tab w:val="right" w:leader="dot" w:pos="4310"/>
        </w:tabs>
        <w:rPr>
          <w:noProof/>
        </w:rPr>
      </w:pPr>
      <w:r w:rsidRPr="00831DF1">
        <w:rPr>
          <w:noProof/>
        </w:rPr>
        <w:t>Status Symbols</w:t>
      </w:r>
      <w:r w:rsidRPr="00831DF1">
        <w:rPr>
          <w:noProof/>
        </w:rPr>
        <w:tab/>
        <w:t>76</w:t>
      </w:r>
    </w:p>
    <w:p w14:paraId="0284D09E" w14:textId="77777777" w:rsidR="00F87372" w:rsidRPr="00831DF1" w:rsidRDefault="00F87372" w:rsidP="00831DF1">
      <w:pPr>
        <w:pStyle w:val="Index1"/>
        <w:tabs>
          <w:tab w:val="right" w:leader="dot" w:pos="4310"/>
        </w:tabs>
        <w:rPr>
          <w:noProof/>
        </w:rPr>
      </w:pPr>
      <w:r w:rsidRPr="00831DF1">
        <w:rPr>
          <w:noProof/>
        </w:rPr>
        <w:t>Subcomponent Separator</w:t>
      </w:r>
      <w:r w:rsidRPr="00831DF1">
        <w:rPr>
          <w:noProof/>
        </w:rPr>
        <w:tab/>
        <w:t>35</w:t>
      </w:r>
    </w:p>
    <w:p w14:paraId="3C43EDCE" w14:textId="77777777" w:rsidR="00F87372" w:rsidRPr="00831DF1" w:rsidRDefault="00F87372" w:rsidP="00831DF1">
      <w:pPr>
        <w:pStyle w:val="Index1"/>
        <w:tabs>
          <w:tab w:val="right" w:leader="dot" w:pos="4310"/>
        </w:tabs>
        <w:rPr>
          <w:noProof/>
        </w:rPr>
      </w:pPr>
      <w:r w:rsidRPr="00831DF1">
        <w:rPr>
          <w:noProof/>
        </w:rPr>
        <w:t>Surgery Reports</w:t>
      </w:r>
      <w:r w:rsidRPr="00831DF1">
        <w:rPr>
          <w:noProof/>
        </w:rPr>
        <w:tab/>
        <w:t>39</w:t>
      </w:r>
    </w:p>
    <w:p w14:paraId="1506CF5A" w14:textId="77777777" w:rsidR="00F87372" w:rsidRPr="00831DF1" w:rsidRDefault="00F87372" w:rsidP="00831DF1">
      <w:pPr>
        <w:pStyle w:val="Index1"/>
        <w:tabs>
          <w:tab w:val="right" w:leader="dot" w:pos="4310"/>
        </w:tabs>
        <w:rPr>
          <w:noProof/>
        </w:rPr>
      </w:pPr>
      <w:r w:rsidRPr="00831DF1">
        <w:rPr>
          <w:noProof/>
        </w:rPr>
        <w:t>Surgical Case #</w:t>
      </w:r>
      <w:r w:rsidRPr="00831DF1">
        <w:rPr>
          <w:noProof/>
        </w:rPr>
        <w:tab/>
        <w:t>32</w:t>
      </w:r>
    </w:p>
    <w:p w14:paraId="414D6186" w14:textId="77777777" w:rsidR="00F87372" w:rsidRPr="00831DF1" w:rsidRDefault="00F87372" w:rsidP="00831DF1">
      <w:pPr>
        <w:pStyle w:val="Index1"/>
        <w:tabs>
          <w:tab w:val="right" w:leader="dot" w:pos="4310"/>
        </w:tabs>
        <w:rPr>
          <w:noProof/>
        </w:rPr>
      </w:pPr>
      <w:r w:rsidRPr="00831DF1">
        <w:rPr>
          <w:noProof/>
        </w:rPr>
        <w:t>Surgical Operative Report</w:t>
      </w:r>
      <w:r w:rsidRPr="00831DF1">
        <w:rPr>
          <w:noProof/>
        </w:rPr>
        <w:tab/>
        <w:t>26</w:t>
      </w:r>
    </w:p>
    <w:p w14:paraId="50A32380" w14:textId="77777777" w:rsidR="00F87372" w:rsidRPr="00831DF1" w:rsidRDefault="00F87372" w:rsidP="00831DF1">
      <w:pPr>
        <w:pStyle w:val="Index1"/>
        <w:tabs>
          <w:tab w:val="right" w:leader="dot" w:pos="4310"/>
        </w:tabs>
        <w:rPr>
          <w:noProof/>
        </w:rPr>
      </w:pPr>
      <w:r w:rsidRPr="00831DF1">
        <w:rPr>
          <w:noProof/>
        </w:rPr>
        <w:t>System Features</w:t>
      </w:r>
      <w:r w:rsidRPr="00831DF1">
        <w:rPr>
          <w:noProof/>
        </w:rPr>
        <w:tab/>
        <w:t>15</w:t>
      </w:r>
    </w:p>
    <w:p w14:paraId="1D95CCD4" w14:textId="77777777" w:rsidR="00F87372" w:rsidRPr="00831DF1" w:rsidRDefault="00F87372" w:rsidP="00831DF1">
      <w:pPr>
        <w:pStyle w:val="Index1"/>
        <w:tabs>
          <w:tab w:val="right" w:leader="dot" w:pos="4310"/>
        </w:tabs>
        <w:rPr>
          <w:noProof/>
        </w:rPr>
      </w:pPr>
      <w:r w:rsidRPr="00831DF1">
        <w:rPr>
          <w:noProof/>
        </w:rPr>
        <w:t>TCP/IP</w:t>
      </w:r>
      <w:r w:rsidRPr="00831DF1">
        <w:rPr>
          <w:noProof/>
        </w:rPr>
        <w:tab/>
        <w:t>76</w:t>
      </w:r>
    </w:p>
    <w:p w14:paraId="16DFA700" w14:textId="77777777" w:rsidR="00F87372" w:rsidRPr="00831DF1" w:rsidRDefault="00F87372" w:rsidP="00831DF1">
      <w:pPr>
        <w:pStyle w:val="Index1"/>
        <w:tabs>
          <w:tab w:val="right" w:leader="dot" w:pos="4310"/>
        </w:tabs>
        <w:rPr>
          <w:noProof/>
        </w:rPr>
      </w:pPr>
      <w:r w:rsidRPr="00831DF1">
        <w:rPr>
          <w:noProof/>
        </w:rPr>
        <w:t>Telehealth</w:t>
      </w:r>
      <w:r w:rsidRPr="00831DF1">
        <w:rPr>
          <w:noProof/>
        </w:rPr>
        <w:tab/>
        <w:t>76</w:t>
      </w:r>
    </w:p>
    <w:p w14:paraId="1D167781" w14:textId="77777777" w:rsidR="00F87372" w:rsidRPr="00831DF1" w:rsidRDefault="00F87372" w:rsidP="00831DF1">
      <w:pPr>
        <w:pStyle w:val="Index1"/>
        <w:tabs>
          <w:tab w:val="right" w:leader="dot" w:pos="4310"/>
        </w:tabs>
        <w:rPr>
          <w:noProof/>
        </w:rPr>
      </w:pPr>
      <w:r w:rsidRPr="00831DF1">
        <w:rPr>
          <w:noProof/>
        </w:rPr>
        <w:t>Telemedicine</w:t>
      </w:r>
      <w:r w:rsidRPr="00831DF1">
        <w:rPr>
          <w:noProof/>
        </w:rPr>
        <w:tab/>
        <w:t>76</w:t>
      </w:r>
    </w:p>
    <w:p w14:paraId="01F354CD" w14:textId="77777777" w:rsidR="00F87372" w:rsidRPr="00831DF1" w:rsidRDefault="00F87372" w:rsidP="00831DF1">
      <w:pPr>
        <w:pStyle w:val="Index1"/>
        <w:tabs>
          <w:tab w:val="right" w:leader="dot" w:pos="4310"/>
        </w:tabs>
        <w:rPr>
          <w:noProof/>
        </w:rPr>
      </w:pPr>
      <w:r w:rsidRPr="00831DF1">
        <w:rPr>
          <w:noProof/>
        </w:rPr>
        <w:t>Template</w:t>
      </w:r>
      <w:r w:rsidRPr="00831DF1">
        <w:rPr>
          <w:noProof/>
        </w:rPr>
        <w:tab/>
        <w:t>71</w:t>
      </w:r>
    </w:p>
    <w:p w14:paraId="6F08F424" w14:textId="77777777" w:rsidR="00F87372" w:rsidRPr="00831DF1" w:rsidRDefault="00F87372" w:rsidP="00831DF1">
      <w:pPr>
        <w:pStyle w:val="Index1"/>
        <w:tabs>
          <w:tab w:val="right" w:leader="dot" w:pos="4310"/>
        </w:tabs>
        <w:rPr>
          <w:noProof/>
        </w:rPr>
      </w:pPr>
      <w:r w:rsidRPr="00831DF1">
        <w:rPr>
          <w:noProof/>
        </w:rPr>
        <w:t>test patients</w:t>
      </w:r>
      <w:r w:rsidRPr="00831DF1">
        <w:rPr>
          <w:noProof/>
        </w:rPr>
        <w:tab/>
        <w:t>115</w:t>
      </w:r>
    </w:p>
    <w:p w14:paraId="458B07B6" w14:textId="77777777" w:rsidR="00F87372" w:rsidRPr="00831DF1" w:rsidRDefault="00F87372" w:rsidP="00831DF1">
      <w:pPr>
        <w:pStyle w:val="Index1"/>
        <w:tabs>
          <w:tab w:val="right" w:leader="dot" w:pos="4310"/>
        </w:tabs>
        <w:rPr>
          <w:noProof/>
        </w:rPr>
      </w:pPr>
      <w:r w:rsidRPr="00831DF1">
        <w:rPr>
          <w:noProof/>
        </w:rPr>
        <w:t>test Social Security Number</w:t>
      </w:r>
      <w:r w:rsidRPr="00831DF1">
        <w:rPr>
          <w:noProof/>
        </w:rPr>
        <w:tab/>
        <w:t>115</w:t>
      </w:r>
    </w:p>
    <w:p w14:paraId="01B39AA0" w14:textId="77777777" w:rsidR="00F87372" w:rsidRPr="00831DF1" w:rsidRDefault="00F87372" w:rsidP="00831DF1">
      <w:pPr>
        <w:pStyle w:val="Index1"/>
        <w:tabs>
          <w:tab w:val="right" w:leader="dot" w:pos="4310"/>
        </w:tabs>
        <w:rPr>
          <w:noProof/>
        </w:rPr>
      </w:pPr>
      <w:r w:rsidRPr="00831DF1">
        <w:rPr>
          <w:noProof/>
        </w:rPr>
        <w:t>Text</w:t>
      </w:r>
      <w:r w:rsidRPr="00831DF1">
        <w:rPr>
          <w:noProof/>
        </w:rPr>
        <w:tab/>
        <w:t>22</w:t>
      </w:r>
    </w:p>
    <w:p w14:paraId="623FA6DE" w14:textId="77777777" w:rsidR="00F87372" w:rsidRPr="00831DF1" w:rsidRDefault="00F87372" w:rsidP="00831DF1">
      <w:pPr>
        <w:pStyle w:val="Index1"/>
        <w:tabs>
          <w:tab w:val="right" w:leader="dot" w:pos="4310"/>
        </w:tabs>
        <w:rPr>
          <w:noProof/>
        </w:rPr>
      </w:pPr>
      <w:r w:rsidRPr="00831DF1">
        <w:rPr>
          <w:noProof/>
        </w:rPr>
        <w:t>TIU Documents File #8925</w:t>
      </w:r>
      <w:r w:rsidRPr="00831DF1">
        <w:rPr>
          <w:noProof/>
        </w:rPr>
        <w:tab/>
        <w:t>13</w:t>
      </w:r>
    </w:p>
    <w:p w14:paraId="3EF17C13" w14:textId="77777777" w:rsidR="00F87372" w:rsidRPr="00831DF1" w:rsidRDefault="00F87372" w:rsidP="00831DF1">
      <w:pPr>
        <w:pStyle w:val="Index1"/>
        <w:tabs>
          <w:tab w:val="right" w:leader="dot" w:pos="4310"/>
        </w:tabs>
        <w:rPr>
          <w:noProof/>
        </w:rPr>
      </w:pPr>
      <w:r w:rsidRPr="00831DF1">
        <w:rPr>
          <w:noProof/>
        </w:rPr>
        <w:t>Transaction Control Protocol/Internet Protocol</w:t>
      </w:r>
      <w:r w:rsidRPr="00831DF1">
        <w:rPr>
          <w:noProof/>
        </w:rPr>
        <w:tab/>
        <w:t>76</w:t>
      </w:r>
    </w:p>
    <w:p w14:paraId="5131C52F" w14:textId="77777777" w:rsidR="00F87372" w:rsidRPr="00831DF1" w:rsidRDefault="00F87372" w:rsidP="00831DF1">
      <w:pPr>
        <w:pStyle w:val="Index1"/>
        <w:tabs>
          <w:tab w:val="right" w:leader="dot" w:pos="4310"/>
        </w:tabs>
        <w:rPr>
          <w:noProof/>
        </w:rPr>
      </w:pPr>
      <w:r w:rsidRPr="00831DF1">
        <w:rPr>
          <w:b/>
          <w:noProof/>
        </w:rPr>
        <w:t>TRANSCRIPTIONIST</w:t>
      </w:r>
      <w:r w:rsidRPr="00831DF1">
        <w:rPr>
          <w:noProof/>
        </w:rPr>
        <w:tab/>
        <w:t>28</w:t>
      </w:r>
    </w:p>
    <w:p w14:paraId="7D668592" w14:textId="77777777" w:rsidR="00F87372" w:rsidRPr="00831DF1" w:rsidRDefault="00F87372" w:rsidP="00831DF1">
      <w:pPr>
        <w:pStyle w:val="Index1"/>
        <w:tabs>
          <w:tab w:val="right" w:leader="dot" w:pos="4310"/>
        </w:tabs>
        <w:rPr>
          <w:noProof/>
        </w:rPr>
      </w:pPr>
      <w:r w:rsidRPr="00831DF1">
        <w:rPr>
          <w:noProof/>
        </w:rPr>
        <w:t>tutorial</w:t>
      </w:r>
      <w:r w:rsidRPr="00831DF1">
        <w:rPr>
          <w:noProof/>
        </w:rPr>
        <w:tab/>
        <w:t>2, 79</w:t>
      </w:r>
    </w:p>
    <w:p w14:paraId="611F28A6" w14:textId="77777777" w:rsidR="00F87372" w:rsidRPr="00831DF1" w:rsidRDefault="00F87372" w:rsidP="00831DF1">
      <w:pPr>
        <w:pStyle w:val="Index1"/>
        <w:tabs>
          <w:tab w:val="right" w:leader="dot" w:pos="4310"/>
        </w:tabs>
        <w:rPr>
          <w:noProof/>
        </w:rPr>
      </w:pPr>
      <w:r w:rsidRPr="00831DF1">
        <w:rPr>
          <w:noProof/>
        </w:rPr>
        <w:t>Unique Document Note Title</w:t>
      </w:r>
      <w:r w:rsidRPr="00831DF1">
        <w:rPr>
          <w:noProof/>
        </w:rPr>
        <w:tab/>
        <w:t>20</w:t>
      </w:r>
    </w:p>
    <w:p w14:paraId="036756D4" w14:textId="77777777" w:rsidR="00F87372" w:rsidRPr="00831DF1" w:rsidRDefault="00F87372" w:rsidP="00831DF1">
      <w:pPr>
        <w:pStyle w:val="Index1"/>
        <w:tabs>
          <w:tab w:val="right" w:leader="dot" w:pos="4310"/>
        </w:tabs>
        <w:rPr>
          <w:noProof/>
        </w:rPr>
      </w:pPr>
      <w:r w:rsidRPr="00831DF1">
        <w:rPr>
          <w:noProof/>
        </w:rPr>
        <w:t>Unique Patient Identifier</w:t>
      </w:r>
      <w:r w:rsidRPr="00831DF1">
        <w:rPr>
          <w:noProof/>
        </w:rPr>
        <w:tab/>
        <w:t>17</w:t>
      </w:r>
    </w:p>
    <w:p w14:paraId="2E7AB36C" w14:textId="77777777" w:rsidR="00F87372" w:rsidRPr="00831DF1" w:rsidRDefault="00F87372" w:rsidP="00831DF1">
      <w:pPr>
        <w:pStyle w:val="Index1"/>
        <w:tabs>
          <w:tab w:val="right" w:leader="dot" w:pos="4310"/>
        </w:tabs>
        <w:rPr>
          <w:noProof/>
        </w:rPr>
      </w:pPr>
      <w:r w:rsidRPr="00831DF1">
        <w:rPr>
          <w:noProof/>
        </w:rPr>
        <w:t>USVHA</w:t>
      </w:r>
      <w:r w:rsidRPr="00831DF1">
        <w:rPr>
          <w:noProof/>
        </w:rPr>
        <w:tab/>
        <w:t>74</w:t>
      </w:r>
    </w:p>
    <w:p w14:paraId="3441F6C0" w14:textId="77777777" w:rsidR="00F87372" w:rsidRPr="00831DF1" w:rsidRDefault="00F87372" w:rsidP="00831DF1">
      <w:pPr>
        <w:pStyle w:val="Index1"/>
        <w:tabs>
          <w:tab w:val="right" w:leader="dot" w:pos="4310"/>
        </w:tabs>
        <w:rPr>
          <w:noProof/>
        </w:rPr>
      </w:pPr>
      <w:r w:rsidRPr="00831DF1">
        <w:rPr>
          <w:noProof/>
        </w:rPr>
        <w:t>Vendor Guidelines</w:t>
      </w:r>
      <w:r w:rsidRPr="00831DF1">
        <w:rPr>
          <w:noProof/>
        </w:rPr>
        <w:tab/>
        <w:t>37</w:t>
      </w:r>
    </w:p>
    <w:p w14:paraId="61A3E649" w14:textId="77777777" w:rsidR="00F87372" w:rsidRPr="00831DF1" w:rsidRDefault="00F87372" w:rsidP="00831DF1">
      <w:pPr>
        <w:pStyle w:val="Index1"/>
        <w:tabs>
          <w:tab w:val="right" w:leader="dot" w:pos="4310"/>
        </w:tabs>
        <w:rPr>
          <w:noProof/>
        </w:rPr>
      </w:pPr>
      <w:r w:rsidRPr="00831DF1">
        <w:rPr>
          <w:noProof/>
        </w:rPr>
        <w:t>VIE</w:t>
      </w:r>
      <w:r w:rsidRPr="00831DF1">
        <w:rPr>
          <w:noProof/>
        </w:rPr>
        <w:tab/>
        <w:t>3, 5, 7, 77</w:t>
      </w:r>
    </w:p>
    <w:p w14:paraId="67C663BF" w14:textId="77777777" w:rsidR="00F87372" w:rsidRPr="00831DF1" w:rsidRDefault="00F87372" w:rsidP="00831DF1">
      <w:pPr>
        <w:pStyle w:val="Index1"/>
        <w:tabs>
          <w:tab w:val="right" w:leader="dot" w:pos="4310"/>
        </w:tabs>
        <w:rPr>
          <w:noProof/>
        </w:rPr>
      </w:pPr>
      <w:r w:rsidRPr="00831DF1">
        <w:rPr>
          <w:noProof/>
        </w:rPr>
        <w:t>Visit File #9000010</w:t>
      </w:r>
      <w:r w:rsidRPr="00831DF1">
        <w:rPr>
          <w:noProof/>
        </w:rPr>
        <w:tab/>
        <w:t>19</w:t>
      </w:r>
    </w:p>
    <w:p w14:paraId="40ED7F70" w14:textId="77777777" w:rsidR="00F87372" w:rsidRPr="00831DF1" w:rsidRDefault="00F87372" w:rsidP="00831DF1">
      <w:pPr>
        <w:pStyle w:val="Index1"/>
        <w:tabs>
          <w:tab w:val="right" w:leader="dot" w:pos="4310"/>
        </w:tabs>
        <w:rPr>
          <w:noProof/>
        </w:rPr>
      </w:pPr>
      <w:r w:rsidRPr="00831DF1">
        <w:rPr>
          <w:noProof/>
        </w:rPr>
        <w:t>Visit Number</w:t>
      </w:r>
      <w:r w:rsidRPr="00831DF1">
        <w:rPr>
          <w:noProof/>
        </w:rPr>
        <w:tab/>
        <w:t>19, 28</w:t>
      </w:r>
    </w:p>
    <w:p w14:paraId="723EB87C" w14:textId="77777777" w:rsidR="00F87372" w:rsidRPr="00831DF1" w:rsidRDefault="00F87372" w:rsidP="00831DF1">
      <w:pPr>
        <w:pStyle w:val="Index1"/>
        <w:tabs>
          <w:tab w:val="right" w:leader="dot" w:pos="4310"/>
        </w:tabs>
        <w:rPr>
          <w:noProof/>
        </w:rPr>
      </w:pPr>
      <w:r w:rsidRPr="00831DF1">
        <w:rPr>
          <w:noProof/>
        </w:rPr>
        <w:t>VistA defined</w:t>
      </w:r>
      <w:r w:rsidRPr="00831DF1">
        <w:rPr>
          <w:noProof/>
        </w:rPr>
        <w:tab/>
        <w:t>77</w:t>
      </w:r>
    </w:p>
    <w:p w14:paraId="6B387437" w14:textId="77777777" w:rsidR="00F87372" w:rsidRPr="00831DF1" w:rsidRDefault="00F87372" w:rsidP="00831DF1">
      <w:pPr>
        <w:pStyle w:val="Index1"/>
        <w:tabs>
          <w:tab w:val="right" w:leader="dot" w:pos="4310"/>
        </w:tabs>
        <w:rPr>
          <w:noProof/>
        </w:rPr>
      </w:pPr>
      <w:r w:rsidRPr="00831DF1">
        <w:rPr>
          <w:noProof/>
        </w:rPr>
        <w:t>VistA Documentation Library</w:t>
      </w:r>
      <w:r w:rsidRPr="00831DF1">
        <w:rPr>
          <w:noProof/>
        </w:rPr>
        <w:tab/>
        <w:t>1</w:t>
      </w:r>
    </w:p>
    <w:p w14:paraId="6FCF55E4" w14:textId="77777777" w:rsidR="00F87372" w:rsidRPr="00831DF1" w:rsidRDefault="00F87372" w:rsidP="00831DF1">
      <w:pPr>
        <w:pStyle w:val="Index1"/>
        <w:tabs>
          <w:tab w:val="right" w:leader="dot" w:pos="4310"/>
        </w:tabs>
        <w:rPr>
          <w:noProof/>
        </w:rPr>
      </w:pPr>
      <w:r w:rsidRPr="00831DF1">
        <w:rPr>
          <w:noProof/>
        </w:rPr>
        <w:t>VistA Interface Engine</w:t>
      </w:r>
      <w:r w:rsidRPr="00831DF1">
        <w:rPr>
          <w:noProof/>
        </w:rPr>
        <w:tab/>
        <w:t>3, 5, 38, 77</w:t>
      </w:r>
    </w:p>
    <w:p w14:paraId="001F0C09" w14:textId="77777777" w:rsidR="00F87372" w:rsidRPr="00831DF1" w:rsidRDefault="00F87372" w:rsidP="00831DF1">
      <w:pPr>
        <w:pStyle w:val="Index1"/>
        <w:tabs>
          <w:tab w:val="right" w:leader="dot" w:pos="4310"/>
        </w:tabs>
        <w:rPr>
          <w:noProof/>
        </w:rPr>
      </w:pPr>
      <w:r w:rsidRPr="00831DF1">
        <w:rPr>
          <w:noProof/>
        </w:rPr>
        <w:t>VistA Web</w:t>
      </w:r>
      <w:r w:rsidRPr="00831DF1">
        <w:rPr>
          <w:noProof/>
        </w:rPr>
        <w:tab/>
        <w:t>77</w:t>
      </w:r>
    </w:p>
    <w:p w14:paraId="421D60A7" w14:textId="77777777" w:rsidR="00F87372" w:rsidRPr="00831DF1" w:rsidRDefault="00F87372" w:rsidP="00831DF1">
      <w:pPr>
        <w:pStyle w:val="Index1"/>
        <w:tabs>
          <w:tab w:val="right" w:leader="dot" w:pos="4310"/>
        </w:tabs>
        <w:rPr>
          <w:noProof/>
        </w:rPr>
      </w:pPr>
      <w:r w:rsidRPr="00831DF1">
        <w:rPr>
          <w:noProof/>
        </w:rPr>
        <w:t>Vitria Interface Engine</w:t>
      </w:r>
      <w:r w:rsidRPr="00831DF1">
        <w:rPr>
          <w:noProof/>
        </w:rPr>
        <w:tab/>
        <w:t>77</w:t>
      </w:r>
    </w:p>
    <w:p w14:paraId="7C11C706" w14:textId="77777777" w:rsidR="00F87372" w:rsidRPr="00831DF1" w:rsidRDefault="00F87372" w:rsidP="00831DF1">
      <w:pPr>
        <w:pStyle w:val="Index1"/>
        <w:tabs>
          <w:tab w:val="right" w:leader="dot" w:pos="4310"/>
        </w:tabs>
        <w:rPr>
          <w:noProof/>
        </w:rPr>
      </w:pPr>
      <w:r w:rsidRPr="00831DF1">
        <w:rPr>
          <w:noProof/>
        </w:rPr>
        <w:t>VPN</w:t>
      </w:r>
      <w:r w:rsidRPr="00831DF1">
        <w:rPr>
          <w:noProof/>
        </w:rPr>
        <w:tab/>
        <w:t>2</w:t>
      </w:r>
    </w:p>
    <w:p w14:paraId="510D3008" w14:textId="77777777" w:rsidR="00F87372" w:rsidRPr="00831DF1" w:rsidRDefault="00F87372" w:rsidP="00831DF1">
      <w:pPr>
        <w:pStyle w:val="Index1"/>
        <w:tabs>
          <w:tab w:val="right" w:leader="dot" w:pos="4310"/>
        </w:tabs>
        <w:rPr>
          <w:noProof/>
        </w:rPr>
      </w:pPr>
      <w:r w:rsidRPr="00831DF1">
        <w:rPr>
          <w:noProof/>
        </w:rPr>
        <w:t>XTEMP Global</w:t>
      </w:r>
      <w:r w:rsidRPr="00831DF1">
        <w:rPr>
          <w:noProof/>
        </w:rPr>
        <w:tab/>
        <w:t>16</w:t>
      </w:r>
    </w:p>
    <w:p w14:paraId="01F890AE" w14:textId="77777777" w:rsidR="00F87372" w:rsidRPr="00831DF1" w:rsidRDefault="00F87372" w:rsidP="00831DF1">
      <w:pPr>
        <w:pStyle w:val="BlankLine"/>
        <w:rPr>
          <w:noProof/>
        </w:rPr>
        <w:sectPr w:rsidR="00F87372" w:rsidRPr="00831DF1" w:rsidSect="00F87372">
          <w:type w:val="continuous"/>
          <w:pgSz w:w="12240" w:h="15840" w:code="1"/>
          <w:pgMar w:top="1440" w:right="1440" w:bottom="1440" w:left="1440" w:header="864" w:footer="864" w:gutter="0"/>
          <w:cols w:num="2" w:space="720"/>
        </w:sectPr>
      </w:pPr>
    </w:p>
    <w:p w14:paraId="37D31AA9" w14:textId="77777777" w:rsidR="00DF7369" w:rsidRDefault="00266949" w:rsidP="00831DF1">
      <w:pPr>
        <w:pStyle w:val="BlankLine"/>
      </w:pPr>
      <w:r w:rsidRPr="00831DF1">
        <w:fldChar w:fldCharType="end"/>
      </w:r>
    </w:p>
    <w:sectPr w:rsidR="00DF7369" w:rsidSect="00F87372">
      <w:type w:val="continuous"/>
      <w:pgSz w:w="12240" w:h="15840" w:code="1"/>
      <w:pgMar w:top="1440" w:right="1440" w:bottom="1440" w:left="1440" w:header="864"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61206" w14:textId="77777777" w:rsidR="00B350D4" w:rsidRDefault="00B350D4" w:rsidP="00450CC3">
      <w:r>
        <w:separator/>
      </w:r>
    </w:p>
    <w:p w14:paraId="51CE52B6" w14:textId="77777777" w:rsidR="00B350D4" w:rsidRDefault="00B350D4" w:rsidP="00450CC3"/>
    <w:p w14:paraId="7347E47C" w14:textId="77777777" w:rsidR="00B350D4" w:rsidRDefault="00B350D4" w:rsidP="00450CC3"/>
    <w:p w14:paraId="2815571E" w14:textId="77777777" w:rsidR="00B350D4" w:rsidRDefault="00B350D4" w:rsidP="00450CC3"/>
    <w:p w14:paraId="55BBED4B" w14:textId="77777777" w:rsidR="00B350D4" w:rsidRDefault="00B350D4" w:rsidP="00450CC3"/>
    <w:p w14:paraId="258B3675" w14:textId="77777777" w:rsidR="00B350D4" w:rsidRDefault="00B350D4" w:rsidP="00450CC3"/>
    <w:p w14:paraId="68B4E2AB" w14:textId="77777777" w:rsidR="00B350D4" w:rsidRDefault="00B350D4" w:rsidP="00450CC3"/>
    <w:p w14:paraId="7E68B4DA" w14:textId="77777777" w:rsidR="00B350D4" w:rsidRDefault="00B350D4" w:rsidP="00450CC3"/>
    <w:p w14:paraId="11EEFD45" w14:textId="77777777" w:rsidR="00B350D4" w:rsidRDefault="00B350D4"/>
    <w:p w14:paraId="1876ED1A" w14:textId="77777777" w:rsidR="00B350D4" w:rsidRDefault="00B350D4" w:rsidP="00495FD2"/>
    <w:p w14:paraId="2572B84B" w14:textId="77777777" w:rsidR="00B350D4" w:rsidRDefault="00B350D4" w:rsidP="00495FD2"/>
  </w:endnote>
  <w:endnote w:type="continuationSeparator" w:id="0">
    <w:p w14:paraId="62B2A3E0" w14:textId="77777777" w:rsidR="00B350D4" w:rsidRDefault="00B350D4" w:rsidP="00450CC3">
      <w:r>
        <w:continuationSeparator/>
      </w:r>
    </w:p>
    <w:p w14:paraId="7A45B671" w14:textId="77777777" w:rsidR="00B350D4" w:rsidRDefault="00B350D4" w:rsidP="00450CC3"/>
    <w:p w14:paraId="5F7506BC" w14:textId="77777777" w:rsidR="00B350D4" w:rsidRDefault="00B350D4" w:rsidP="00450CC3"/>
    <w:p w14:paraId="2790338A" w14:textId="77777777" w:rsidR="00B350D4" w:rsidRDefault="00B350D4" w:rsidP="00450CC3"/>
    <w:p w14:paraId="6215F56B" w14:textId="77777777" w:rsidR="00B350D4" w:rsidRDefault="00B350D4" w:rsidP="00450CC3"/>
    <w:p w14:paraId="7F75043A" w14:textId="77777777" w:rsidR="00B350D4" w:rsidRDefault="00B350D4" w:rsidP="00450CC3"/>
    <w:p w14:paraId="473016A9" w14:textId="77777777" w:rsidR="00B350D4" w:rsidRDefault="00B350D4" w:rsidP="00450CC3"/>
    <w:p w14:paraId="1AE23953" w14:textId="77777777" w:rsidR="00B350D4" w:rsidRDefault="00B350D4" w:rsidP="00450CC3"/>
    <w:p w14:paraId="73BDD627" w14:textId="77777777" w:rsidR="00B350D4" w:rsidRDefault="00B350D4"/>
    <w:p w14:paraId="54CD8E6D" w14:textId="77777777" w:rsidR="00B350D4" w:rsidRDefault="00B350D4" w:rsidP="00495FD2"/>
    <w:p w14:paraId="6CDDD9F7" w14:textId="77777777" w:rsidR="00B350D4" w:rsidRDefault="00B350D4" w:rsidP="00495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New York">
    <w:altName w:val="Tahoma"/>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B0D6A" w14:textId="77777777" w:rsidR="008276C5" w:rsidRDefault="008276C5" w:rsidP="00450CC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r>
    <w:r>
      <w:t>Text Integration Utilities (TIU) Generic HL7 Interface Handbook</w:t>
    </w:r>
    <w:r>
      <w:tab/>
      <w:t>Aug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87D6" w14:textId="77777777" w:rsidR="008276C5" w:rsidRDefault="008276C5" w:rsidP="00450CC3">
    <w:pPr>
      <w:pStyle w:val="Footer"/>
    </w:pPr>
    <w:r>
      <w:t>Aug 2019                Text Integration Utilities (TIU) Generic HL7 Interface Handbook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F2257" w14:textId="77777777" w:rsidR="008276C5" w:rsidRDefault="008276C5" w:rsidP="00450CC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Text Integration Utilities (TIU) Generic HL7 Interface Handbook</w:t>
    </w:r>
    <w:r>
      <w:tab/>
      <w:t>Aug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129DE" w14:textId="77777777" w:rsidR="008276C5" w:rsidRDefault="008276C5" w:rsidP="00450CC3">
    <w:pPr>
      <w:pStyle w:val="Footer"/>
    </w:pPr>
    <w:r>
      <w:t>Aug 2019</w:t>
    </w:r>
    <w:r>
      <w:tab/>
      <w:t>Text Integration Utilities (TIU) Generic HL7 Interface Handbook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F4A4F" w14:textId="77777777" w:rsidR="008276C5" w:rsidRDefault="008276C5" w:rsidP="00450CC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Text Integration Utilities (TIU) Generic HL7 Interface Handbook</w:t>
    </w:r>
    <w:r>
      <w:tab/>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69528" w14:textId="77777777" w:rsidR="00B350D4" w:rsidRDefault="00B350D4" w:rsidP="00450CC3">
      <w:r>
        <w:separator/>
      </w:r>
    </w:p>
    <w:p w14:paraId="5DC4D913" w14:textId="77777777" w:rsidR="00B350D4" w:rsidRDefault="00B350D4" w:rsidP="00450CC3"/>
    <w:p w14:paraId="63C89AEC" w14:textId="77777777" w:rsidR="00B350D4" w:rsidRDefault="00B350D4" w:rsidP="00450CC3"/>
    <w:p w14:paraId="21EC3497" w14:textId="77777777" w:rsidR="00B350D4" w:rsidRDefault="00B350D4" w:rsidP="00450CC3"/>
    <w:p w14:paraId="7DAA4B0F" w14:textId="77777777" w:rsidR="00B350D4" w:rsidRDefault="00B350D4" w:rsidP="00450CC3"/>
    <w:p w14:paraId="090E8639" w14:textId="77777777" w:rsidR="00B350D4" w:rsidRDefault="00B350D4" w:rsidP="00450CC3"/>
    <w:p w14:paraId="0D3FF148" w14:textId="77777777" w:rsidR="00B350D4" w:rsidRDefault="00B350D4" w:rsidP="00450CC3"/>
    <w:p w14:paraId="69180FF3" w14:textId="77777777" w:rsidR="00B350D4" w:rsidRDefault="00B350D4" w:rsidP="00450CC3"/>
    <w:p w14:paraId="5B28D157" w14:textId="77777777" w:rsidR="00B350D4" w:rsidRDefault="00B350D4"/>
    <w:p w14:paraId="47F3DE4E" w14:textId="77777777" w:rsidR="00B350D4" w:rsidRDefault="00B350D4" w:rsidP="00495FD2"/>
    <w:p w14:paraId="71A43F28" w14:textId="77777777" w:rsidR="00B350D4" w:rsidRDefault="00B350D4" w:rsidP="00495FD2"/>
  </w:footnote>
  <w:footnote w:type="continuationSeparator" w:id="0">
    <w:p w14:paraId="40E5537D" w14:textId="77777777" w:rsidR="00B350D4" w:rsidRDefault="00B350D4" w:rsidP="00450CC3">
      <w:r>
        <w:continuationSeparator/>
      </w:r>
    </w:p>
    <w:p w14:paraId="38C0BCC6" w14:textId="77777777" w:rsidR="00B350D4" w:rsidRDefault="00B350D4" w:rsidP="00450CC3"/>
    <w:p w14:paraId="5516D404" w14:textId="77777777" w:rsidR="00B350D4" w:rsidRDefault="00B350D4" w:rsidP="00450CC3"/>
    <w:p w14:paraId="67D0805B" w14:textId="77777777" w:rsidR="00B350D4" w:rsidRDefault="00B350D4" w:rsidP="00450CC3"/>
    <w:p w14:paraId="44D91A45" w14:textId="77777777" w:rsidR="00B350D4" w:rsidRDefault="00B350D4" w:rsidP="00450CC3"/>
    <w:p w14:paraId="57D1A288" w14:textId="77777777" w:rsidR="00B350D4" w:rsidRDefault="00B350D4" w:rsidP="00450CC3"/>
    <w:p w14:paraId="2055109A" w14:textId="77777777" w:rsidR="00B350D4" w:rsidRDefault="00B350D4" w:rsidP="00450CC3"/>
    <w:p w14:paraId="7A6AAB93" w14:textId="77777777" w:rsidR="00B350D4" w:rsidRDefault="00B350D4" w:rsidP="00450CC3"/>
    <w:p w14:paraId="6945191E" w14:textId="77777777" w:rsidR="00B350D4" w:rsidRDefault="00B350D4"/>
    <w:p w14:paraId="1AE17156" w14:textId="77777777" w:rsidR="00B350D4" w:rsidRDefault="00B350D4" w:rsidP="00495FD2"/>
    <w:p w14:paraId="55C5B720" w14:textId="77777777" w:rsidR="00B350D4" w:rsidRDefault="00B350D4" w:rsidP="00495F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C98F8" w14:textId="77777777" w:rsidR="008276C5" w:rsidRPr="00186EF6" w:rsidRDefault="008276C5" w:rsidP="00186EF6">
    <w:pPr>
      <w:pStyle w:val="Header"/>
      <w:jc w:val="center"/>
    </w:pPr>
    <w:r>
      <w:t>Getting Started</w:t>
    </w:r>
    <w:r>
      <w:fldChar w:fldCharType="begin"/>
    </w:r>
    <w:r>
      <w:instrText>xe "</w:instrText>
    </w:r>
    <w:r w:rsidRPr="00DC0D98">
      <w:instrText>Getting Started</w:instrText>
    </w:r>
    <w:r>
      <w:instrText>"</w:instrText>
    </w:r>
    <w:r>
      <w:fldChar w:fldCharType="end"/>
    </w:r>
    <w:r>
      <w:t xml:space="preserve"> – Configuring the Interface</w:t>
    </w:r>
    <w:r>
      <w:fldChar w:fldCharType="begin"/>
    </w:r>
    <w:r>
      <w:instrText>xe "</w:instrText>
    </w:r>
    <w:r w:rsidRPr="00DC0D98">
      <w:instrText>Configuring the Interface</w:instrText>
    </w:r>
    <w:r>
      <w:instrText>"</w:instrText>
    </w:r>
    <w:r>
      <w:fldChar w:fldCharType="end"/>
    </w:r>
    <w:r>
      <w:fldChar w:fldCharType="begin"/>
    </w:r>
    <w:r>
      <w:instrText>xe "Introduction"</w:instrTex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DC2A5" w14:textId="77777777" w:rsidR="008276C5" w:rsidRPr="00AE6535" w:rsidRDefault="008276C5" w:rsidP="00AE6535">
    <w:pPr>
      <w:pStyle w:val="Header"/>
      <w:jc w:val="center"/>
    </w:pPr>
    <w:r>
      <w:t xml:space="preserve">Appendix C: Setting Up </w:t>
    </w:r>
    <w:r w:rsidRPr="00C06014">
      <w:t>TIUCCRA Interface Components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CE050" w14:textId="77777777" w:rsidR="008276C5" w:rsidRDefault="008276C5" w:rsidP="00186EF6">
    <w:pPr>
      <w:pStyle w:val="Header"/>
      <w:jc w:val="center"/>
    </w:pPr>
    <w:r>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07C0" w14:textId="77777777" w:rsidR="008276C5" w:rsidRDefault="008276C5" w:rsidP="00450CC3">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8F98" w14:textId="77777777" w:rsidR="008276C5" w:rsidRPr="00CA7FCB" w:rsidRDefault="008276C5" w:rsidP="00186EF6">
    <w:pPr>
      <w:pStyle w:val="Header"/>
      <w:jc w:val="center"/>
    </w:pPr>
    <w:r>
      <w:t>Getting Started</w:t>
    </w:r>
    <w:r>
      <w:fldChar w:fldCharType="begin"/>
    </w:r>
    <w:r>
      <w:instrText>xe "</w:instrText>
    </w:r>
    <w:r w:rsidRPr="00DC0D98">
      <w:instrText>Getting Started</w:instrText>
    </w:r>
    <w:r>
      <w:instrText>"</w:instrText>
    </w:r>
    <w:r>
      <w:fldChar w:fldCharType="end"/>
    </w:r>
    <w:r>
      <w:t xml:space="preserve"> – Configuring the Interface</w:t>
    </w:r>
    <w:r>
      <w:fldChar w:fldCharType="begin"/>
    </w:r>
    <w:r>
      <w:instrText>xe "</w:instrText>
    </w:r>
    <w:r w:rsidRPr="00DC0D98">
      <w:instrText>Configuring the Interface</w:instrText>
    </w:r>
    <w:r>
      <w:instrText>"</w:instrText>
    </w:r>
    <w:r>
      <w:fldChar w:fldCharType="end"/>
    </w:r>
    <w:r>
      <w:fldChar w:fldCharType="begin"/>
    </w:r>
    <w:r>
      <w:instrText>xe "Introduction"</w:instrTex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E4B5A" w14:textId="77777777" w:rsidR="008276C5" w:rsidRDefault="008276C5" w:rsidP="00186EF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B0963" w14:textId="77777777" w:rsidR="008276C5" w:rsidRPr="00186EF6" w:rsidRDefault="008276C5" w:rsidP="00186EF6">
    <w:pPr>
      <w:pStyle w:val="Header"/>
      <w:jc w:val="center"/>
    </w:pPr>
    <w:r>
      <w:t>Vendor Guidelines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975AC" w14:textId="77777777" w:rsidR="008276C5" w:rsidRPr="00C06014" w:rsidRDefault="008276C5" w:rsidP="0097677B">
    <w:pPr>
      <w:pStyle w:val="Header"/>
      <w:jc w:val="center"/>
    </w:pPr>
    <w:r>
      <w:t>Appendix B: Testing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001AB" w14:textId="77777777" w:rsidR="008276C5" w:rsidRDefault="008276C5" w:rsidP="00450CC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4D5C2" w14:textId="77777777" w:rsidR="008276C5" w:rsidRDefault="008276C5" w:rsidP="00AE6535">
    <w:pPr>
      <w:pStyle w:val="Header"/>
      <w:jc w:val="center"/>
    </w:pPr>
    <w:r>
      <w:t xml:space="preserve">Appendix B: Testing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8C4E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AFCB6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64405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7B0079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6B2660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74B4BE0A"/>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A0DCA0C4"/>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31A017B4"/>
    <w:lvl w:ilvl="0">
      <w:start w:val="1"/>
      <w:numFmt w:val="bullet"/>
      <w:pStyle w:val="Bulletlis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50CC00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14364C"/>
    <w:lvl w:ilvl="0">
      <w:start w:val="1"/>
      <w:numFmt w:val="bullet"/>
      <w:pStyle w:val="Appendix11"/>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8EEEC99A"/>
    <w:lvl w:ilvl="0">
      <w:numFmt w:val="bullet"/>
      <w:lvlText w:val="*"/>
      <w:lvlJc w:val="left"/>
    </w:lvl>
  </w:abstractNum>
  <w:abstractNum w:abstractNumId="11" w15:restartNumberingAfterBreak="0">
    <w:nsid w:val="070E42F2"/>
    <w:multiLevelType w:val="hybridMultilevel"/>
    <w:tmpl w:val="04BAB062"/>
    <w:lvl w:ilvl="0" w:tplc="AE5EFC20">
      <w:start w:val="1"/>
      <w:numFmt w:val="decimal"/>
      <w:pStyle w:val="ListMember1"/>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2" w15:restartNumberingAfterBreak="0">
    <w:nsid w:val="087B08CD"/>
    <w:multiLevelType w:val="hybridMultilevel"/>
    <w:tmpl w:val="B3C07588"/>
    <w:lvl w:ilvl="0" w:tplc="D374C3B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F40E6A"/>
    <w:multiLevelType w:val="hybridMultilevel"/>
    <w:tmpl w:val="B8E8546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03B5BCD"/>
    <w:multiLevelType w:val="multilevel"/>
    <w:tmpl w:val="2AE849E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5" w15:restartNumberingAfterBreak="0">
    <w:nsid w:val="10A06EA8"/>
    <w:multiLevelType w:val="hybridMultilevel"/>
    <w:tmpl w:val="E1F65D06"/>
    <w:lvl w:ilvl="0" w:tplc="A5F651D2">
      <w:start w:val="1"/>
      <w:numFmt w:val="bullet"/>
      <w:lvlText w:val="o"/>
      <w:lvlJc w:val="left"/>
      <w:pPr>
        <w:tabs>
          <w:tab w:val="num" w:pos="1080"/>
        </w:tabs>
        <w:ind w:left="1656" w:hanging="216"/>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38926A4"/>
    <w:multiLevelType w:val="hybridMultilevel"/>
    <w:tmpl w:val="26226B30"/>
    <w:lvl w:ilvl="0" w:tplc="D1428B12">
      <w:numFmt w:val="bullet"/>
      <w:lvlText w:val="-"/>
      <w:lvlJc w:val="left"/>
      <w:pPr>
        <w:tabs>
          <w:tab w:val="num" w:pos="1140"/>
        </w:tabs>
        <w:ind w:left="1140" w:hanging="360"/>
      </w:pPr>
      <w:rPr>
        <w:rFonts w:ascii="Times New Roman" w:eastAsia="Times New Roman" w:hAnsi="Times New Roman" w:cs="Times New Roman"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15:restartNumberingAfterBreak="0">
    <w:nsid w:val="201322CB"/>
    <w:multiLevelType w:val="hybridMultilevel"/>
    <w:tmpl w:val="9098C23C"/>
    <w:lvl w:ilvl="0" w:tplc="D374C3B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1F86ABC"/>
    <w:multiLevelType w:val="hybridMultilevel"/>
    <w:tmpl w:val="FE1051FC"/>
    <w:lvl w:ilvl="0" w:tplc="BF3607FA">
      <w:start w:val="1"/>
      <w:numFmt w:val="decimal"/>
      <w:pStyle w:val="ListContinue2"/>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BDD75FB"/>
    <w:multiLevelType w:val="singleLevel"/>
    <w:tmpl w:val="04090001"/>
    <w:lvl w:ilvl="0">
      <w:start w:val="1"/>
      <w:numFmt w:val="bullet"/>
      <w:pStyle w:val="ListMemberi"/>
      <w:lvlText w:val=""/>
      <w:lvlJc w:val="left"/>
      <w:pPr>
        <w:tabs>
          <w:tab w:val="num" w:pos="360"/>
        </w:tabs>
        <w:ind w:left="360" w:hanging="360"/>
      </w:pPr>
      <w:rPr>
        <w:rFonts w:ascii="Symbol" w:hAnsi="Symbol" w:cs="Symbol" w:hint="default"/>
      </w:rPr>
    </w:lvl>
  </w:abstractNum>
  <w:abstractNum w:abstractNumId="20" w15:restartNumberingAfterBreak="0">
    <w:nsid w:val="49DD7400"/>
    <w:multiLevelType w:val="multilevel"/>
    <w:tmpl w:val="F44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E1ABA"/>
    <w:multiLevelType w:val="hybridMultilevel"/>
    <w:tmpl w:val="2024517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13B5864"/>
    <w:multiLevelType w:val="hybridMultilevel"/>
    <w:tmpl w:val="74AA382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63B728A6"/>
    <w:multiLevelType w:val="hybridMultilevel"/>
    <w:tmpl w:val="46720926"/>
    <w:lvl w:ilvl="0" w:tplc="477819CA">
      <w:start w:val="1"/>
      <w:numFmt w:val="bullet"/>
      <w:lvlText w:val=""/>
      <w:lvlJc w:val="left"/>
      <w:pPr>
        <w:tabs>
          <w:tab w:val="num" w:pos="1440"/>
        </w:tabs>
        <w:ind w:left="1440" w:hanging="360"/>
      </w:pPr>
      <w:rPr>
        <w:rFonts w:ascii="Symbol" w:hAnsi="Symbol" w:hint="default"/>
      </w:rPr>
    </w:lvl>
    <w:lvl w:ilvl="1" w:tplc="7B0C1494">
      <w:start w:val="1"/>
      <w:numFmt w:val="bullet"/>
      <w:pStyle w:val="BulletLevel1"/>
      <w:lvlText w:val="o"/>
      <w:lvlJc w:val="left"/>
      <w:pPr>
        <w:tabs>
          <w:tab w:val="num" w:pos="1440"/>
        </w:tabs>
        <w:ind w:left="2016" w:hanging="216"/>
      </w:pPr>
      <w:rPr>
        <w:rFonts w:ascii="Courier New" w:hAnsi="Courier New" w:hint="default"/>
      </w:rPr>
    </w:lvl>
    <w:lvl w:ilvl="2" w:tplc="533222B4">
      <w:start w:val="1"/>
      <w:numFmt w:val="bullet"/>
      <w:pStyle w:val="BulletLevel2"/>
      <w:lvlText w:val=""/>
      <w:lvlJc w:val="left"/>
      <w:pPr>
        <w:tabs>
          <w:tab w:val="num" w:pos="2952"/>
        </w:tabs>
        <w:ind w:left="2988" w:hanging="288"/>
      </w:pPr>
      <w:rPr>
        <w:rFonts w:ascii="Wingdings" w:hAnsi="Wingding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4" w15:restartNumberingAfterBreak="0">
    <w:nsid w:val="68D621C1"/>
    <w:multiLevelType w:val="hybridMultilevel"/>
    <w:tmpl w:val="1A301792"/>
    <w:lvl w:ilvl="0" w:tplc="0409000F">
      <w:start w:val="1"/>
      <w:numFmt w:val="decimal"/>
      <w:lvlText w:val="%1."/>
      <w:lvlJc w:val="left"/>
      <w:pPr>
        <w:tabs>
          <w:tab w:val="num" w:pos="1440"/>
        </w:tabs>
        <w:ind w:left="1440" w:hanging="360"/>
      </w:pPr>
    </w:lvl>
    <w:lvl w:ilvl="1" w:tplc="D7D8060C">
      <w:start w:val="1"/>
      <w:numFmt w:val="lowerLetter"/>
      <w:pStyle w:val="ListMembera"/>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5" w15:restartNumberingAfterBreak="0">
    <w:nsid w:val="69EB2383"/>
    <w:multiLevelType w:val="hybridMultilevel"/>
    <w:tmpl w:val="0F3E0916"/>
    <w:lvl w:ilvl="0" w:tplc="477819CA">
      <w:start w:val="1"/>
      <w:numFmt w:val="bullet"/>
      <w:lvlText w:val=""/>
      <w:lvlJc w:val="left"/>
      <w:pPr>
        <w:tabs>
          <w:tab w:val="num" w:pos="1440"/>
        </w:tabs>
        <w:ind w:left="1440" w:hanging="360"/>
      </w:pPr>
      <w:rPr>
        <w:rFonts w:ascii="Symbol" w:hAnsi="Symbol" w:hint="default"/>
      </w:rPr>
    </w:lvl>
    <w:lvl w:ilvl="1" w:tplc="7B0C1494">
      <w:start w:val="1"/>
      <w:numFmt w:val="bullet"/>
      <w:lvlText w:val="o"/>
      <w:lvlJc w:val="left"/>
      <w:pPr>
        <w:tabs>
          <w:tab w:val="num" w:pos="1440"/>
        </w:tabs>
        <w:ind w:left="2016" w:hanging="216"/>
      </w:pPr>
      <w:rPr>
        <w:rFonts w:ascii="Courier New" w:hAnsi="Courier New" w:hint="default"/>
      </w:rPr>
    </w:lvl>
    <w:lvl w:ilvl="2" w:tplc="533222B4">
      <w:start w:val="1"/>
      <w:numFmt w:val="bullet"/>
      <w:lvlText w:val=""/>
      <w:lvlJc w:val="left"/>
      <w:pPr>
        <w:tabs>
          <w:tab w:val="num" w:pos="2952"/>
        </w:tabs>
        <w:ind w:left="2988" w:hanging="288"/>
      </w:pPr>
      <w:rPr>
        <w:rFonts w:ascii="Wingdings" w:hAnsi="Wingdings" w:hint="default"/>
      </w:rPr>
    </w:lvl>
    <w:lvl w:ilvl="3" w:tplc="A5F651D2">
      <w:start w:val="1"/>
      <w:numFmt w:val="bullet"/>
      <w:lvlText w:val="o"/>
      <w:lvlJc w:val="left"/>
      <w:pPr>
        <w:tabs>
          <w:tab w:val="num" w:pos="2880"/>
        </w:tabs>
        <w:ind w:left="3456" w:hanging="216"/>
      </w:pPr>
      <w:rPr>
        <w:rFonts w:ascii="Courier New" w:hAnsi="Courier New" w:hint="default"/>
      </w:r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6" w15:restartNumberingAfterBreak="0">
    <w:nsid w:val="76D4060A"/>
    <w:multiLevelType w:val="multilevel"/>
    <w:tmpl w:val="AAC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B5627"/>
    <w:multiLevelType w:val="hybridMultilevel"/>
    <w:tmpl w:val="BF2EBD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19"/>
  </w:num>
  <w:num w:numId="12">
    <w:abstractNumId w:val="10"/>
    <w:lvlOverride w:ilvl="0">
      <w:lvl w:ilvl="0">
        <w:start w:val="1"/>
        <w:numFmt w:val="bullet"/>
        <w:lvlText w:val="?"/>
        <w:legacy w:legacy="1" w:legacySpace="0" w:legacyIndent="432"/>
        <w:lvlJc w:val="left"/>
        <w:pPr>
          <w:ind w:hanging="432"/>
        </w:pPr>
        <w:rPr>
          <w:rFonts w:ascii="Times" w:hAnsi="Times" w:cs="Times" w:hint="default"/>
          <w:sz w:val="16"/>
          <w:szCs w:val="16"/>
        </w:rPr>
      </w:lvl>
    </w:lvlOverride>
  </w:num>
  <w:num w:numId="13">
    <w:abstractNumId w:val="10"/>
    <w:lvlOverride w:ilvl="0">
      <w:lvl w:ilvl="0">
        <w:start w:val="1"/>
        <w:numFmt w:val="bullet"/>
        <w:lvlText w:val="?"/>
        <w:legacy w:legacy="1" w:legacySpace="0" w:legacyIndent="360"/>
        <w:lvlJc w:val="left"/>
        <w:pPr>
          <w:ind w:hanging="360"/>
        </w:pPr>
        <w:rPr>
          <w:rFonts w:ascii="Times" w:hAnsi="Times" w:cs="Times" w:hint="default"/>
          <w:sz w:val="16"/>
          <w:szCs w:val="16"/>
        </w:rPr>
      </w:lvl>
    </w:lvlOverride>
  </w:num>
  <w:num w:numId="14">
    <w:abstractNumId w:val="24"/>
  </w:num>
  <w:num w:numId="15">
    <w:abstractNumId w:val="11"/>
  </w:num>
  <w:num w:numId="16">
    <w:abstractNumId w:val="23"/>
  </w:num>
  <w:num w:numId="17">
    <w:abstractNumId w:val="18"/>
  </w:num>
  <w:num w:numId="18">
    <w:abstractNumId w:val="22"/>
  </w:num>
  <w:num w:numId="19">
    <w:abstractNumId w:val="21"/>
  </w:num>
  <w:num w:numId="20">
    <w:abstractNumId w:val="27"/>
  </w:num>
  <w:num w:numId="21">
    <w:abstractNumId w:val="17"/>
  </w:num>
  <w:num w:numId="22">
    <w:abstractNumId w:val="13"/>
  </w:num>
  <w:num w:numId="23">
    <w:abstractNumId w:val="12"/>
  </w:num>
  <w:num w:numId="24">
    <w:abstractNumId w:val="25"/>
  </w:num>
  <w:num w:numId="25">
    <w:abstractNumId w:val="10"/>
    <w:lvlOverride w:ilvl="0">
      <w:lvl w:ilvl="0">
        <w:start w:val="1"/>
        <w:numFmt w:val="bullet"/>
        <w:lvlText w:val="?"/>
        <w:legacy w:legacy="1" w:legacySpace="0" w:legacyIndent="432"/>
        <w:lvlJc w:val="left"/>
        <w:pPr>
          <w:ind w:hanging="432"/>
        </w:pPr>
        <w:rPr>
          <w:rFonts w:ascii="Times" w:hAnsi="Times" w:cs="MS Sans Serif" w:hint="default"/>
          <w:sz w:val="16"/>
          <w:szCs w:val="16"/>
        </w:rPr>
      </w:lvl>
    </w:lvlOverride>
  </w:num>
  <w:num w:numId="26">
    <w:abstractNumId w:val="10"/>
    <w:lvlOverride w:ilvl="0">
      <w:lvl w:ilvl="0">
        <w:start w:val="1"/>
        <w:numFmt w:val="bullet"/>
        <w:lvlText w:val="?"/>
        <w:legacy w:legacy="1" w:legacySpace="0" w:legacyIndent="360"/>
        <w:lvlJc w:val="left"/>
        <w:pPr>
          <w:ind w:hanging="360"/>
        </w:pPr>
        <w:rPr>
          <w:rFonts w:ascii="Times" w:hAnsi="Times" w:cs="MS Sans Serif" w:hint="default"/>
          <w:sz w:val="16"/>
          <w:szCs w:val="16"/>
        </w:rPr>
      </w:lvl>
    </w:lvlOverride>
  </w:num>
  <w:num w:numId="27">
    <w:abstractNumId w:val="15"/>
  </w:num>
  <w:num w:numId="28">
    <w:abstractNumId w:val="16"/>
  </w:num>
  <w:num w:numId="29">
    <w:abstractNumId w:val="26"/>
  </w:num>
  <w:num w:numId="30">
    <w:abstractNumId w:val="20"/>
  </w:num>
  <w:num w:numId="31">
    <w:abstractNumId w:val="14"/>
  </w:num>
  <w:num w:numId="32">
    <w:abstractNumId w:val="11"/>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98"/>
    <w:rsid w:val="00003863"/>
    <w:rsid w:val="00006095"/>
    <w:rsid w:val="00006730"/>
    <w:rsid w:val="00012A31"/>
    <w:rsid w:val="00014B18"/>
    <w:rsid w:val="00021B2B"/>
    <w:rsid w:val="00031611"/>
    <w:rsid w:val="0004286D"/>
    <w:rsid w:val="00046C6F"/>
    <w:rsid w:val="00051731"/>
    <w:rsid w:val="00054200"/>
    <w:rsid w:val="00054C75"/>
    <w:rsid w:val="00060891"/>
    <w:rsid w:val="00060B95"/>
    <w:rsid w:val="000655ED"/>
    <w:rsid w:val="00067600"/>
    <w:rsid w:val="00071892"/>
    <w:rsid w:val="00074979"/>
    <w:rsid w:val="00075AE6"/>
    <w:rsid w:val="00086EC5"/>
    <w:rsid w:val="00091DED"/>
    <w:rsid w:val="00093047"/>
    <w:rsid w:val="000B2BAC"/>
    <w:rsid w:val="000B2E47"/>
    <w:rsid w:val="000B5A2D"/>
    <w:rsid w:val="000C7D98"/>
    <w:rsid w:val="000D25F4"/>
    <w:rsid w:val="000D3946"/>
    <w:rsid w:val="000D39D6"/>
    <w:rsid w:val="000E0341"/>
    <w:rsid w:val="000E089C"/>
    <w:rsid w:val="000E173E"/>
    <w:rsid w:val="000E4A68"/>
    <w:rsid w:val="00112459"/>
    <w:rsid w:val="001309F9"/>
    <w:rsid w:val="001563FC"/>
    <w:rsid w:val="001577D7"/>
    <w:rsid w:val="001669AD"/>
    <w:rsid w:val="00170C9F"/>
    <w:rsid w:val="00176B5D"/>
    <w:rsid w:val="00181528"/>
    <w:rsid w:val="0018651C"/>
    <w:rsid w:val="00186EF6"/>
    <w:rsid w:val="001974C2"/>
    <w:rsid w:val="001976A5"/>
    <w:rsid w:val="001A6073"/>
    <w:rsid w:val="001B005D"/>
    <w:rsid w:val="001B2047"/>
    <w:rsid w:val="001B3B17"/>
    <w:rsid w:val="001B53C8"/>
    <w:rsid w:val="001C2B2A"/>
    <w:rsid w:val="001F18A9"/>
    <w:rsid w:val="001F6502"/>
    <w:rsid w:val="00201162"/>
    <w:rsid w:val="002179ED"/>
    <w:rsid w:val="00221F00"/>
    <w:rsid w:val="00234E8E"/>
    <w:rsid w:val="00247243"/>
    <w:rsid w:val="0025368C"/>
    <w:rsid w:val="0025671C"/>
    <w:rsid w:val="00262AD3"/>
    <w:rsid w:val="00265384"/>
    <w:rsid w:val="0026670D"/>
    <w:rsid w:val="00266949"/>
    <w:rsid w:val="00273917"/>
    <w:rsid w:val="00276F16"/>
    <w:rsid w:val="00284DD8"/>
    <w:rsid w:val="0028665F"/>
    <w:rsid w:val="00290BEF"/>
    <w:rsid w:val="002962A3"/>
    <w:rsid w:val="0029669A"/>
    <w:rsid w:val="00297575"/>
    <w:rsid w:val="00297725"/>
    <w:rsid w:val="002A0963"/>
    <w:rsid w:val="002A1C54"/>
    <w:rsid w:val="002A5164"/>
    <w:rsid w:val="002D0EFF"/>
    <w:rsid w:val="002D79F8"/>
    <w:rsid w:val="002E4698"/>
    <w:rsid w:val="002F5740"/>
    <w:rsid w:val="002F6B58"/>
    <w:rsid w:val="003011C4"/>
    <w:rsid w:val="0031464E"/>
    <w:rsid w:val="003202F9"/>
    <w:rsid w:val="00326421"/>
    <w:rsid w:val="00333ED1"/>
    <w:rsid w:val="00337F42"/>
    <w:rsid w:val="003475C1"/>
    <w:rsid w:val="00350C4C"/>
    <w:rsid w:val="00354884"/>
    <w:rsid w:val="0035550F"/>
    <w:rsid w:val="00360E84"/>
    <w:rsid w:val="00361BD1"/>
    <w:rsid w:val="00367DEA"/>
    <w:rsid w:val="003728FD"/>
    <w:rsid w:val="00382B14"/>
    <w:rsid w:val="00390660"/>
    <w:rsid w:val="00395095"/>
    <w:rsid w:val="003A5885"/>
    <w:rsid w:val="003A5F57"/>
    <w:rsid w:val="003B4CDD"/>
    <w:rsid w:val="003B70D6"/>
    <w:rsid w:val="003C059E"/>
    <w:rsid w:val="003C4017"/>
    <w:rsid w:val="003C6EB6"/>
    <w:rsid w:val="003D53C3"/>
    <w:rsid w:val="003E5443"/>
    <w:rsid w:val="003E799E"/>
    <w:rsid w:val="00401F9C"/>
    <w:rsid w:val="00402745"/>
    <w:rsid w:val="00402EFA"/>
    <w:rsid w:val="00415BBC"/>
    <w:rsid w:val="0043314D"/>
    <w:rsid w:val="004344C1"/>
    <w:rsid w:val="004450F6"/>
    <w:rsid w:val="00450CC3"/>
    <w:rsid w:val="00452865"/>
    <w:rsid w:val="0045508D"/>
    <w:rsid w:val="00460DA4"/>
    <w:rsid w:val="00461B00"/>
    <w:rsid w:val="00472C8F"/>
    <w:rsid w:val="0048011A"/>
    <w:rsid w:val="004866B0"/>
    <w:rsid w:val="004940CF"/>
    <w:rsid w:val="00495FD2"/>
    <w:rsid w:val="004A08A6"/>
    <w:rsid w:val="004A53FF"/>
    <w:rsid w:val="004A6569"/>
    <w:rsid w:val="004C2305"/>
    <w:rsid w:val="004C44AF"/>
    <w:rsid w:val="004D4E11"/>
    <w:rsid w:val="004E130E"/>
    <w:rsid w:val="004E45F9"/>
    <w:rsid w:val="004F2675"/>
    <w:rsid w:val="00502BD0"/>
    <w:rsid w:val="005040FA"/>
    <w:rsid w:val="00511750"/>
    <w:rsid w:val="00511E46"/>
    <w:rsid w:val="00511F40"/>
    <w:rsid w:val="00516025"/>
    <w:rsid w:val="0051704A"/>
    <w:rsid w:val="00522653"/>
    <w:rsid w:val="00523249"/>
    <w:rsid w:val="005241A3"/>
    <w:rsid w:val="0052569B"/>
    <w:rsid w:val="0053057B"/>
    <w:rsid w:val="0053354C"/>
    <w:rsid w:val="00535F10"/>
    <w:rsid w:val="00550FD2"/>
    <w:rsid w:val="00552079"/>
    <w:rsid w:val="0056116D"/>
    <w:rsid w:val="00564E66"/>
    <w:rsid w:val="00572E45"/>
    <w:rsid w:val="005752AB"/>
    <w:rsid w:val="00577C95"/>
    <w:rsid w:val="00577F04"/>
    <w:rsid w:val="005871F9"/>
    <w:rsid w:val="00596A78"/>
    <w:rsid w:val="005A37AE"/>
    <w:rsid w:val="005B1F83"/>
    <w:rsid w:val="005C34BA"/>
    <w:rsid w:val="005D328E"/>
    <w:rsid w:val="005D32FC"/>
    <w:rsid w:val="005E089E"/>
    <w:rsid w:val="005E1BC9"/>
    <w:rsid w:val="005F6FFD"/>
    <w:rsid w:val="006018A4"/>
    <w:rsid w:val="00607BC2"/>
    <w:rsid w:val="00611F3B"/>
    <w:rsid w:val="00621648"/>
    <w:rsid w:val="00631973"/>
    <w:rsid w:val="0064279A"/>
    <w:rsid w:val="00642D20"/>
    <w:rsid w:val="00655557"/>
    <w:rsid w:val="00661829"/>
    <w:rsid w:val="0066193A"/>
    <w:rsid w:val="00665465"/>
    <w:rsid w:val="00666057"/>
    <w:rsid w:val="00674F00"/>
    <w:rsid w:val="00675DA7"/>
    <w:rsid w:val="0067728B"/>
    <w:rsid w:val="0068449A"/>
    <w:rsid w:val="0069047F"/>
    <w:rsid w:val="0069445A"/>
    <w:rsid w:val="006B64D2"/>
    <w:rsid w:val="006C449A"/>
    <w:rsid w:val="006C6218"/>
    <w:rsid w:val="006D223A"/>
    <w:rsid w:val="006D3F4A"/>
    <w:rsid w:val="006D6EE2"/>
    <w:rsid w:val="006E4ECE"/>
    <w:rsid w:val="006F58B4"/>
    <w:rsid w:val="00702EAB"/>
    <w:rsid w:val="0070669F"/>
    <w:rsid w:val="00722CAC"/>
    <w:rsid w:val="00735710"/>
    <w:rsid w:val="00740243"/>
    <w:rsid w:val="0074604A"/>
    <w:rsid w:val="00747C85"/>
    <w:rsid w:val="00776886"/>
    <w:rsid w:val="007874FB"/>
    <w:rsid w:val="007956CE"/>
    <w:rsid w:val="007A0501"/>
    <w:rsid w:val="007B1CF7"/>
    <w:rsid w:val="007B2E8C"/>
    <w:rsid w:val="007C49B1"/>
    <w:rsid w:val="007C58E5"/>
    <w:rsid w:val="007D070E"/>
    <w:rsid w:val="007D2FF3"/>
    <w:rsid w:val="007E48CE"/>
    <w:rsid w:val="007E5401"/>
    <w:rsid w:val="007F120E"/>
    <w:rsid w:val="008007B3"/>
    <w:rsid w:val="00802431"/>
    <w:rsid w:val="00812267"/>
    <w:rsid w:val="008276C5"/>
    <w:rsid w:val="00831DF1"/>
    <w:rsid w:val="00845CB1"/>
    <w:rsid w:val="00851408"/>
    <w:rsid w:val="00861422"/>
    <w:rsid w:val="00865D99"/>
    <w:rsid w:val="0087526F"/>
    <w:rsid w:val="00886A2F"/>
    <w:rsid w:val="008B1D04"/>
    <w:rsid w:val="008B69AA"/>
    <w:rsid w:val="008C1CE5"/>
    <w:rsid w:val="008C3460"/>
    <w:rsid w:val="008D00DE"/>
    <w:rsid w:val="008D0518"/>
    <w:rsid w:val="008D3F4C"/>
    <w:rsid w:val="008D50AA"/>
    <w:rsid w:val="008D6CD0"/>
    <w:rsid w:val="008E38F6"/>
    <w:rsid w:val="008E4F54"/>
    <w:rsid w:val="008F10BE"/>
    <w:rsid w:val="00901E68"/>
    <w:rsid w:val="0090759F"/>
    <w:rsid w:val="0091109D"/>
    <w:rsid w:val="00921240"/>
    <w:rsid w:val="00930DDA"/>
    <w:rsid w:val="00931D31"/>
    <w:rsid w:val="00936E28"/>
    <w:rsid w:val="0094223A"/>
    <w:rsid w:val="00946D0E"/>
    <w:rsid w:val="009523AD"/>
    <w:rsid w:val="009608B2"/>
    <w:rsid w:val="00970CAA"/>
    <w:rsid w:val="00973450"/>
    <w:rsid w:val="00975937"/>
    <w:rsid w:val="0097677B"/>
    <w:rsid w:val="00985284"/>
    <w:rsid w:val="009A7C60"/>
    <w:rsid w:val="009B06E2"/>
    <w:rsid w:val="009B7382"/>
    <w:rsid w:val="009C26D0"/>
    <w:rsid w:val="009C4365"/>
    <w:rsid w:val="009D3C41"/>
    <w:rsid w:val="009E396F"/>
    <w:rsid w:val="009E7B9C"/>
    <w:rsid w:val="009F4406"/>
    <w:rsid w:val="00A00B89"/>
    <w:rsid w:val="00A02981"/>
    <w:rsid w:val="00A63D98"/>
    <w:rsid w:val="00A67638"/>
    <w:rsid w:val="00A67C33"/>
    <w:rsid w:val="00A7683F"/>
    <w:rsid w:val="00A81FCD"/>
    <w:rsid w:val="00A85424"/>
    <w:rsid w:val="00A8621F"/>
    <w:rsid w:val="00AA00EC"/>
    <w:rsid w:val="00AB45A8"/>
    <w:rsid w:val="00AC5FDF"/>
    <w:rsid w:val="00AD1EBC"/>
    <w:rsid w:val="00AD65AB"/>
    <w:rsid w:val="00AE6535"/>
    <w:rsid w:val="00AF3491"/>
    <w:rsid w:val="00AF453E"/>
    <w:rsid w:val="00AF4C6E"/>
    <w:rsid w:val="00B01C28"/>
    <w:rsid w:val="00B16BAB"/>
    <w:rsid w:val="00B17C0A"/>
    <w:rsid w:val="00B26EEF"/>
    <w:rsid w:val="00B350D4"/>
    <w:rsid w:val="00B45639"/>
    <w:rsid w:val="00B45C8D"/>
    <w:rsid w:val="00B61F9A"/>
    <w:rsid w:val="00B62C62"/>
    <w:rsid w:val="00B671F8"/>
    <w:rsid w:val="00B71BFA"/>
    <w:rsid w:val="00B86F49"/>
    <w:rsid w:val="00B92AEC"/>
    <w:rsid w:val="00B94ACF"/>
    <w:rsid w:val="00BA197C"/>
    <w:rsid w:val="00BA6763"/>
    <w:rsid w:val="00BB1B7D"/>
    <w:rsid w:val="00BB2EDE"/>
    <w:rsid w:val="00BC196E"/>
    <w:rsid w:val="00BC1FBE"/>
    <w:rsid w:val="00BC3EC9"/>
    <w:rsid w:val="00BD387B"/>
    <w:rsid w:val="00BD6565"/>
    <w:rsid w:val="00C0346B"/>
    <w:rsid w:val="00C06014"/>
    <w:rsid w:val="00C125B1"/>
    <w:rsid w:val="00C33504"/>
    <w:rsid w:val="00C444E3"/>
    <w:rsid w:val="00C529AB"/>
    <w:rsid w:val="00C53F54"/>
    <w:rsid w:val="00C54946"/>
    <w:rsid w:val="00C668D1"/>
    <w:rsid w:val="00C70653"/>
    <w:rsid w:val="00C779E1"/>
    <w:rsid w:val="00C77DB9"/>
    <w:rsid w:val="00C8170F"/>
    <w:rsid w:val="00C83F85"/>
    <w:rsid w:val="00C94C73"/>
    <w:rsid w:val="00CA339C"/>
    <w:rsid w:val="00CA5017"/>
    <w:rsid w:val="00CA7FCB"/>
    <w:rsid w:val="00CB2639"/>
    <w:rsid w:val="00CB7F9D"/>
    <w:rsid w:val="00CC0DD6"/>
    <w:rsid w:val="00CC3361"/>
    <w:rsid w:val="00CC4A94"/>
    <w:rsid w:val="00CC6C87"/>
    <w:rsid w:val="00CE705E"/>
    <w:rsid w:val="00CF1621"/>
    <w:rsid w:val="00CF4DE5"/>
    <w:rsid w:val="00D05DF8"/>
    <w:rsid w:val="00D06072"/>
    <w:rsid w:val="00D22D69"/>
    <w:rsid w:val="00D307F2"/>
    <w:rsid w:val="00D50D2D"/>
    <w:rsid w:val="00D61A41"/>
    <w:rsid w:val="00D72638"/>
    <w:rsid w:val="00D7269F"/>
    <w:rsid w:val="00D75B73"/>
    <w:rsid w:val="00D761B0"/>
    <w:rsid w:val="00D81C01"/>
    <w:rsid w:val="00DA3431"/>
    <w:rsid w:val="00DA5408"/>
    <w:rsid w:val="00DA55E2"/>
    <w:rsid w:val="00DB1E06"/>
    <w:rsid w:val="00DB3344"/>
    <w:rsid w:val="00DB5373"/>
    <w:rsid w:val="00DC0D98"/>
    <w:rsid w:val="00DC19FC"/>
    <w:rsid w:val="00DE2459"/>
    <w:rsid w:val="00DE5F2B"/>
    <w:rsid w:val="00DE705F"/>
    <w:rsid w:val="00DF62FA"/>
    <w:rsid w:val="00DF7369"/>
    <w:rsid w:val="00DF7BF7"/>
    <w:rsid w:val="00E01C3B"/>
    <w:rsid w:val="00E11959"/>
    <w:rsid w:val="00E13073"/>
    <w:rsid w:val="00E130A3"/>
    <w:rsid w:val="00E15E57"/>
    <w:rsid w:val="00E230FF"/>
    <w:rsid w:val="00E234EF"/>
    <w:rsid w:val="00E35FB3"/>
    <w:rsid w:val="00E61D8C"/>
    <w:rsid w:val="00E628F9"/>
    <w:rsid w:val="00E7440A"/>
    <w:rsid w:val="00E745B5"/>
    <w:rsid w:val="00E81168"/>
    <w:rsid w:val="00E819CB"/>
    <w:rsid w:val="00E94B4B"/>
    <w:rsid w:val="00EA5ACB"/>
    <w:rsid w:val="00EB607D"/>
    <w:rsid w:val="00EC348E"/>
    <w:rsid w:val="00EC3DE0"/>
    <w:rsid w:val="00ED13E6"/>
    <w:rsid w:val="00EE6FB2"/>
    <w:rsid w:val="00EF05B7"/>
    <w:rsid w:val="00EF1E14"/>
    <w:rsid w:val="00F24FD4"/>
    <w:rsid w:val="00F31ADD"/>
    <w:rsid w:val="00F34D31"/>
    <w:rsid w:val="00F3632A"/>
    <w:rsid w:val="00F44462"/>
    <w:rsid w:val="00F44A2E"/>
    <w:rsid w:val="00F45F79"/>
    <w:rsid w:val="00F51DFF"/>
    <w:rsid w:val="00F63AF1"/>
    <w:rsid w:val="00F64B72"/>
    <w:rsid w:val="00F659D8"/>
    <w:rsid w:val="00F719AA"/>
    <w:rsid w:val="00F71E52"/>
    <w:rsid w:val="00F7407D"/>
    <w:rsid w:val="00F74F70"/>
    <w:rsid w:val="00F87372"/>
    <w:rsid w:val="00F87F6A"/>
    <w:rsid w:val="00F979A1"/>
    <w:rsid w:val="00FA63BE"/>
    <w:rsid w:val="00FB615D"/>
    <w:rsid w:val="00FB6E8E"/>
    <w:rsid w:val="00FC250B"/>
    <w:rsid w:val="00FC3D1B"/>
    <w:rsid w:val="00FD0579"/>
    <w:rsid w:val="00FD5728"/>
    <w:rsid w:val="00FD68CD"/>
    <w:rsid w:val="00FD762F"/>
    <w:rsid w:val="00FD7AFB"/>
    <w:rsid w:val="00FE0204"/>
    <w:rsid w:val="00FE0CBC"/>
    <w:rsid w:val="00FF2232"/>
    <w:rsid w:val="00FF4C65"/>
    <w:rsid w:val="00FF53F7"/>
    <w:rsid w:val="00FF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55162EB"/>
  <w15:chartTrackingRefBased/>
  <w15:docId w15:val="{ACE4B753-CA3F-46BC-A1F0-3C959664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0CC3"/>
    <w:pPr>
      <w:spacing w:before="240"/>
      <w:ind w:left="720"/>
    </w:pPr>
    <w:rPr>
      <w:color w:val="000000"/>
      <w:sz w:val="24"/>
      <w:szCs w:val="24"/>
    </w:rPr>
  </w:style>
  <w:style w:type="paragraph" w:styleId="Heading1">
    <w:name w:val="heading 1"/>
    <w:basedOn w:val="Normal"/>
    <w:next w:val="Normal"/>
    <w:link w:val="Heading1Char"/>
    <w:qFormat/>
    <w:pPr>
      <w:pBdr>
        <w:bottom w:val="single" w:sz="6" w:space="1" w:color="auto"/>
      </w:pBdr>
      <w:ind w:left="0"/>
      <w:outlineLvl w:val="0"/>
    </w:pPr>
    <w:rPr>
      <w:rFonts w:ascii="Arial" w:hAnsi="Arial" w:cs="Arial"/>
      <w:b/>
      <w:bCs/>
      <w:sz w:val="36"/>
      <w:szCs w:val="36"/>
    </w:rPr>
  </w:style>
  <w:style w:type="paragraph" w:styleId="Heading2">
    <w:name w:val="heading 2"/>
    <w:basedOn w:val="Normal"/>
    <w:next w:val="Normal"/>
    <w:link w:val="Heading2Char"/>
    <w:qFormat/>
    <w:rsid w:val="00CA7FCB"/>
    <w:pPr>
      <w:tabs>
        <w:tab w:val="left" w:pos="1080"/>
        <w:tab w:val="left" w:pos="2880"/>
      </w:tabs>
      <w:spacing w:before="120"/>
      <w:ind w:left="360"/>
      <w:outlineLvl w:val="1"/>
    </w:pPr>
    <w:rPr>
      <w:rFonts w:ascii="Arial" w:hAnsi="Arial" w:cs="Arial"/>
      <w:b/>
      <w:bCs/>
      <w:sz w:val="32"/>
      <w:szCs w:val="32"/>
    </w:rPr>
  </w:style>
  <w:style w:type="paragraph" w:styleId="Heading3">
    <w:name w:val="heading 3"/>
    <w:basedOn w:val="Normal"/>
    <w:next w:val="Normal"/>
    <w:link w:val="Heading3Char"/>
    <w:qFormat/>
    <w:rsid w:val="00CA7FCB"/>
    <w:pPr>
      <w:outlineLvl w:val="2"/>
    </w:pPr>
    <w:rPr>
      <w:rFonts w:ascii="Arial" w:hAnsi="Arial" w:cs="Arial"/>
      <w:b/>
      <w:bCs/>
      <w:sz w:val="28"/>
      <w:szCs w:val="28"/>
    </w:rPr>
  </w:style>
  <w:style w:type="paragraph" w:styleId="Heading4">
    <w:name w:val="heading 4"/>
    <w:basedOn w:val="Normal"/>
    <w:next w:val="Normal"/>
    <w:qFormat/>
    <w:rsid w:val="00CA7FCB"/>
    <w:pPr>
      <w:outlineLvl w:val="3"/>
    </w:pPr>
    <w:rPr>
      <w:rFonts w:ascii="Arial" w:hAnsi="Arial" w:cs="Arial"/>
      <w:b/>
      <w:bCs/>
    </w:rPr>
  </w:style>
  <w:style w:type="paragraph" w:styleId="Heading5">
    <w:name w:val="heading 5"/>
    <w:basedOn w:val="Normal"/>
    <w:next w:val="Normal"/>
    <w:qFormat/>
    <w:rsid w:val="00CA7FCB"/>
    <w:pPr>
      <w:outlineLvl w:val="4"/>
    </w:pPr>
    <w:rPr>
      <w:rFonts w:ascii="Times New Roman Bold" w:hAnsi="Times New Roman Bold" w:cs="Times New Roman Bold"/>
      <w:b/>
      <w:bCs/>
    </w:rPr>
  </w:style>
  <w:style w:type="paragraph" w:styleId="Heading6">
    <w:name w:val="heading 6"/>
    <w:basedOn w:val="Normal"/>
    <w:next w:val="Normal"/>
    <w:qFormat/>
    <w:pPr>
      <w:outlineLvl w:val="5"/>
    </w:pPr>
    <w:rPr>
      <w:rFonts w:ascii="Arial" w:hAnsi="Arial" w:cs="Arial"/>
      <w:sz w:val="20"/>
      <w:szCs w:val="20"/>
      <w:u w:val="single"/>
    </w:rPr>
  </w:style>
  <w:style w:type="paragraph" w:styleId="Heading7">
    <w:name w:val="heading 7"/>
    <w:basedOn w:val="Normal"/>
    <w:next w:val="Normal"/>
    <w:qFormat/>
    <w:pPr>
      <w:outlineLvl w:val="6"/>
    </w:pPr>
    <w:rPr>
      <w:rFonts w:ascii="Arial" w:hAnsi="Arial" w:cs="Arial"/>
      <w:i/>
      <w:iCs/>
      <w:sz w:val="20"/>
      <w:szCs w:val="20"/>
    </w:rPr>
  </w:style>
  <w:style w:type="paragraph" w:styleId="Heading8">
    <w:name w:val="heading 8"/>
    <w:basedOn w:val="Normal"/>
    <w:next w:val="Normal"/>
    <w:qFormat/>
    <w:pPr>
      <w:outlineLvl w:val="7"/>
    </w:pPr>
    <w:rPr>
      <w:rFonts w:ascii="Arial" w:hAnsi="Arial" w:cs="Arial"/>
      <w:i/>
      <w:iCs/>
      <w:sz w:val="20"/>
      <w:szCs w:val="20"/>
    </w:rPr>
  </w:style>
  <w:style w:type="paragraph" w:styleId="Heading9">
    <w:name w:val="heading 9"/>
    <w:basedOn w:val="Normal"/>
    <w:next w:val="Normal"/>
    <w:qFormat/>
    <w:pPr>
      <w:outlineLvl w:val="8"/>
    </w:pPr>
    <w:rPr>
      <w:rFonts w:ascii="Arial" w:hAnsi="Arial" w:cs="Arial"/>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A7FCB"/>
    <w:rPr>
      <w:rFonts w:ascii="Arial" w:hAnsi="Arial" w:cs="Arial"/>
      <w:b/>
      <w:bCs/>
      <w:sz w:val="36"/>
      <w:szCs w:val="36"/>
      <w:lang w:val="en-US" w:eastAsia="en-US"/>
    </w:rPr>
  </w:style>
  <w:style w:type="character" w:customStyle="1" w:styleId="Heading2Char">
    <w:name w:val="Heading 2 Char"/>
    <w:link w:val="Heading2"/>
    <w:locked/>
    <w:rsid w:val="00CA7FCB"/>
    <w:rPr>
      <w:rFonts w:ascii="Arial" w:hAnsi="Arial" w:cs="Arial"/>
      <w:b/>
      <w:bCs/>
      <w:sz w:val="32"/>
      <w:szCs w:val="32"/>
      <w:lang w:val="en-US" w:eastAsia="en-US"/>
    </w:rPr>
  </w:style>
  <w:style w:type="paragraph" w:styleId="TOC5">
    <w:name w:val="toc 5"/>
    <w:basedOn w:val="Normal"/>
    <w:next w:val="Normal"/>
    <w:autoRedefine/>
    <w:semiHidden/>
    <w:pPr>
      <w:spacing w:before="0"/>
      <w:ind w:left="960"/>
    </w:pPr>
  </w:style>
  <w:style w:type="paragraph" w:styleId="TOC4">
    <w:name w:val="toc 4"/>
    <w:basedOn w:val="Normal"/>
    <w:next w:val="Normal"/>
    <w:autoRedefine/>
    <w:semiHidden/>
    <w:pPr>
      <w:spacing w:before="0"/>
    </w:pPr>
  </w:style>
  <w:style w:type="paragraph" w:styleId="TOC3">
    <w:name w:val="toc 3"/>
    <w:basedOn w:val="Normal"/>
    <w:next w:val="Normal"/>
    <w:autoRedefine/>
    <w:uiPriority w:val="39"/>
    <w:pPr>
      <w:spacing w:before="0"/>
      <w:ind w:left="480"/>
    </w:pPr>
  </w:style>
  <w:style w:type="paragraph" w:styleId="TOC2">
    <w:name w:val="toc 2"/>
    <w:basedOn w:val="Normal"/>
    <w:next w:val="Normal"/>
    <w:autoRedefine/>
    <w:uiPriority w:val="39"/>
    <w:pPr>
      <w:spacing w:before="120"/>
      <w:ind w:left="240"/>
    </w:pPr>
    <w:rPr>
      <w:b/>
      <w:bCs/>
      <w:sz w:val="22"/>
      <w:szCs w:val="22"/>
    </w:rPr>
  </w:style>
  <w:style w:type="paragraph" w:styleId="TOC1">
    <w:name w:val="toc 1"/>
    <w:basedOn w:val="Normal"/>
    <w:next w:val="Normal"/>
    <w:autoRedefine/>
    <w:uiPriority w:val="39"/>
    <w:pPr>
      <w:spacing w:before="120"/>
      <w:ind w:left="0"/>
    </w:pPr>
    <w:rPr>
      <w:b/>
      <w:bCs/>
      <w:i/>
      <w:iCs/>
    </w:rPr>
  </w:style>
  <w:style w:type="paragraph" w:styleId="Index7">
    <w:name w:val="index 7"/>
    <w:basedOn w:val="Normal"/>
    <w:next w:val="Normal"/>
    <w:autoRedefine/>
    <w:semiHidden/>
    <w:pPr>
      <w:spacing w:before="0"/>
      <w:ind w:left="1680" w:hanging="240"/>
    </w:pPr>
  </w:style>
  <w:style w:type="paragraph" w:styleId="Index6">
    <w:name w:val="index 6"/>
    <w:basedOn w:val="Normal"/>
    <w:next w:val="Normal"/>
    <w:autoRedefine/>
    <w:semiHidden/>
    <w:pPr>
      <w:spacing w:before="0"/>
      <w:ind w:left="1440" w:hanging="240"/>
    </w:pPr>
  </w:style>
  <w:style w:type="paragraph" w:styleId="Index5">
    <w:name w:val="index 5"/>
    <w:basedOn w:val="Normal"/>
    <w:next w:val="Normal"/>
    <w:autoRedefine/>
    <w:semiHidden/>
    <w:pPr>
      <w:spacing w:before="0"/>
      <w:ind w:left="1200" w:hanging="240"/>
    </w:pPr>
  </w:style>
  <w:style w:type="paragraph" w:styleId="Index4">
    <w:name w:val="index 4"/>
    <w:basedOn w:val="Normal"/>
    <w:next w:val="Normal"/>
    <w:autoRedefine/>
    <w:semiHidden/>
    <w:pPr>
      <w:spacing w:before="0"/>
      <w:ind w:left="960" w:hanging="240"/>
    </w:pPr>
  </w:style>
  <w:style w:type="paragraph" w:styleId="Index3">
    <w:name w:val="index 3"/>
    <w:basedOn w:val="Normal"/>
    <w:next w:val="Normal"/>
    <w:autoRedefine/>
    <w:semiHidden/>
    <w:pPr>
      <w:spacing w:before="0"/>
      <w:ind w:hanging="240"/>
    </w:pPr>
  </w:style>
  <w:style w:type="paragraph" w:styleId="Index2">
    <w:name w:val="index 2"/>
    <w:basedOn w:val="Normal"/>
    <w:next w:val="Normal"/>
    <w:autoRedefine/>
    <w:semiHidden/>
    <w:pPr>
      <w:spacing w:before="0"/>
      <w:ind w:left="480" w:hanging="240"/>
    </w:pPr>
  </w:style>
  <w:style w:type="paragraph" w:styleId="Index1">
    <w:name w:val="index 1"/>
    <w:basedOn w:val="Normal"/>
    <w:next w:val="Normal"/>
    <w:autoRedefine/>
    <w:semiHidden/>
    <w:pPr>
      <w:spacing w:before="0"/>
      <w:ind w:left="240" w:hanging="240"/>
    </w:pPr>
  </w:style>
  <w:style w:type="paragraph" w:styleId="Footer">
    <w:name w:val="footer"/>
    <w:basedOn w:val="Normal"/>
    <w:pPr>
      <w:pBdr>
        <w:top w:val="single" w:sz="6" w:space="0" w:color="auto"/>
        <w:between w:val="single" w:sz="6" w:space="0" w:color="auto"/>
      </w:pBdr>
      <w:tabs>
        <w:tab w:val="center" w:pos="4320"/>
        <w:tab w:val="right" w:pos="8640"/>
      </w:tabs>
      <w:ind w:left="0"/>
    </w:pPr>
    <w:rPr>
      <w:sz w:val="20"/>
      <w:szCs w:val="20"/>
    </w:rPr>
  </w:style>
  <w:style w:type="paragraph" w:styleId="Header">
    <w:name w:val="header"/>
    <w:basedOn w:val="Normal"/>
    <w:rsid w:val="009E7B9C"/>
    <w:pPr>
      <w:tabs>
        <w:tab w:val="center" w:pos="4320"/>
        <w:tab w:val="right" w:pos="8640"/>
      </w:tabs>
    </w:pPr>
    <w:rPr>
      <w:sz w:val="28"/>
      <w:szCs w:val="20"/>
    </w:rPr>
  </w:style>
  <w:style w:type="character" w:styleId="PageNumber">
    <w:name w:val="page number"/>
    <w:basedOn w:val="DefaultParagraphFont"/>
  </w:style>
  <w:style w:type="paragraph" w:customStyle="1" w:styleId="NormalIndent1">
    <w:name w:val="Normal Indent1"/>
    <w:basedOn w:val="Normal"/>
    <w:pPr>
      <w:ind w:left="1872"/>
    </w:pPr>
  </w:style>
  <w:style w:type="paragraph" w:styleId="TOC6">
    <w:name w:val="toc 6"/>
    <w:basedOn w:val="Normal"/>
    <w:next w:val="Normal"/>
    <w:autoRedefine/>
    <w:semiHidden/>
    <w:pPr>
      <w:spacing w:before="0"/>
      <w:ind w:left="1200"/>
    </w:pPr>
  </w:style>
  <w:style w:type="paragraph" w:styleId="TOC7">
    <w:name w:val="toc 7"/>
    <w:basedOn w:val="Normal"/>
    <w:next w:val="Normal"/>
    <w:autoRedefine/>
    <w:semiHidden/>
    <w:pPr>
      <w:spacing w:before="0"/>
      <w:ind w:left="1440"/>
    </w:pPr>
  </w:style>
  <w:style w:type="paragraph" w:styleId="TOC8">
    <w:name w:val="toc 8"/>
    <w:basedOn w:val="Normal"/>
    <w:next w:val="Normal"/>
    <w:autoRedefine/>
    <w:semiHidden/>
    <w:pPr>
      <w:spacing w:before="0"/>
      <w:ind w:left="1680"/>
    </w:pPr>
  </w:style>
  <w:style w:type="paragraph" w:styleId="TOC9">
    <w:name w:val="toc 9"/>
    <w:basedOn w:val="Normal"/>
    <w:next w:val="Normal"/>
    <w:autoRedefine/>
    <w:semiHidden/>
    <w:pPr>
      <w:spacing w:before="0"/>
      <w:ind w:left="1920"/>
    </w:pPr>
  </w:style>
  <w:style w:type="paragraph" w:styleId="Index8">
    <w:name w:val="index 8"/>
    <w:basedOn w:val="Normal"/>
    <w:next w:val="Normal"/>
    <w:autoRedefine/>
    <w:semiHidden/>
    <w:pPr>
      <w:spacing w:before="0"/>
      <w:ind w:left="1920" w:hanging="240"/>
    </w:pPr>
  </w:style>
  <w:style w:type="paragraph" w:styleId="Index9">
    <w:name w:val="index 9"/>
    <w:basedOn w:val="Normal"/>
    <w:next w:val="Normal"/>
    <w:autoRedefine/>
    <w:semiHidden/>
    <w:pPr>
      <w:spacing w:before="0"/>
      <w:ind w:left="2160" w:hanging="240"/>
    </w:pPr>
  </w:style>
  <w:style w:type="paragraph" w:customStyle="1" w:styleId="TableEntry">
    <w:name w:val="Table Entry"/>
    <w:basedOn w:val="Normal"/>
    <w:rsid w:val="008E38F6"/>
    <w:pPr>
      <w:spacing w:before="0"/>
      <w:ind w:left="0"/>
    </w:pPr>
    <w:rPr>
      <w:sz w:val="20"/>
      <w:szCs w:val="20"/>
    </w:rPr>
  </w:style>
  <w:style w:type="paragraph" w:customStyle="1" w:styleId="TableHeading">
    <w:name w:val="Table Heading"/>
    <w:basedOn w:val="Normal"/>
    <w:link w:val="TableHeadingChar"/>
    <w:rsid w:val="008E38F6"/>
    <w:pPr>
      <w:spacing w:before="0"/>
      <w:ind w:left="0"/>
    </w:pPr>
    <w:rPr>
      <w:b/>
      <w:bCs/>
      <w:sz w:val="22"/>
      <w:szCs w:val="22"/>
    </w:rPr>
  </w:style>
  <w:style w:type="character" w:customStyle="1" w:styleId="TableHeadingChar">
    <w:name w:val="Table Heading Char"/>
    <w:link w:val="TableHeading"/>
    <w:locked/>
    <w:rsid w:val="008E38F6"/>
    <w:rPr>
      <w:b/>
      <w:bCs/>
      <w:sz w:val="22"/>
      <w:szCs w:val="22"/>
      <w:lang w:val="en-US" w:eastAsia="en-US"/>
    </w:rPr>
  </w:style>
  <w:style w:type="paragraph" w:customStyle="1" w:styleId="ListHanging">
    <w:name w:val="List Hanging"/>
    <w:basedOn w:val="Normal"/>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1440"/>
    </w:pPr>
  </w:style>
  <w:style w:type="paragraph" w:customStyle="1" w:styleId="Note">
    <w:name w:val="Note"/>
    <w:basedOn w:val="Normal"/>
    <w:pPr>
      <w:tabs>
        <w:tab w:val="left" w:pos="720"/>
      </w:tabs>
      <w:ind w:left="1872" w:hanging="1872"/>
    </w:pPr>
    <w:rPr>
      <w:b/>
      <w:bCs/>
    </w:rPr>
  </w:style>
  <w:style w:type="paragraph" w:customStyle="1" w:styleId="ComputerScreen">
    <w:name w:val="Computer Screen"/>
    <w:basedOn w:val="Normal"/>
    <w:link w:val="ComputerScreenChar"/>
    <w:rsid w:val="00450CC3"/>
    <w:pPr>
      <w:pBdr>
        <w:top w:val="single" w:sz="6" w:space="1" w:color="auto"/>
        <w:left w:val="single" w:sz="6" w:space="1" w:color="auto"/>
        <w:bottom w:val="single" w:sz="6" w:space="1" w:color="auto"/>
        <w:right w:val="single" w:sz="6" w:space="1" w:color="auto"/>
      </w:pBdr>
      <w:spacing w:before="0"/>
      <w:ind w:right="-720"/>
    </w:pPr>
    <w:rPr>
      <w:rFonts w:ascii="Courier New" w:hAnsi="Courier New" w:cs="Courier New"/>
      <w:sz w:val="19"/>
      <w:szCs w:val="19"/>
    </w:rPr>
  </w:style>
  <w:style w:type="paragraph" w:customStyle="1" w:styleId="Helvetica">
    <w:name w:val="Helvetica"/>
    <w:basedOn w:val="Normal"/>
    <w:pPr>
      <w:ind w:left="0"/>
    </w:pPr>
    <w:rPr>
      <w:rFonts w:ascii="Century Schoolbook" w:hAnsi="Century Schoolbook" w:cs="Century Schoolbook"/>
    </w:rPr>
  </w:style>
  <w:style w:type="paragraph" w:customStyle="1" w:styleId="normalhanging">
    <w:name w:val="normal hanging"/>
    <w:basedOn w:val="NormalIndent1"/>
    <w:pPr>
      <w:ind w:left="1890" w:hanging="1170"/>
    </w:pPr>
  </w:style>
  <w:style w:type="paragraph" w:customStyle="1" w:styleId="10poinrcourier">
    <w:name w:val="10 poinr courier"/>
    <w:basedOn w:val="Normal"/>
    <w:next w:val="Normal"/>
    <w:pPr>
      <w:ind w:left="0"/>
    </w:pPr>
    <w:rPr>
      <w:noProof/>
    </w:rPr>
  </w:style>
  <w:style w:type="paragraph" w:customStyle="1" w:styleId="FirstPage1">
    <w:name w:val="First Page 1"/>
    <w:basedOn w:val="Normal"/>
    <w:pPr>
      <w:spacing w:line="216" w:lineRule="auto"/>
      <w:jc w:val="center"/>
    </w:pPr>
    <w:rPr>
      <w:rFonts w:ascii="Arial" w:hAnsi="Arial" w:cs="Arial"/>
      <w:b/>
      <w:bCs/>
      <w:sz w:val="48"/>
      <w:szCs w:val="48"/>
    </w:rPr>
  </w:style>
  <w:style w:type="paragraph" w:customStyle="1" w:styleId="FirstPage2">
    <w:name w:val="First Page 2"/>
    <w:basedOn w:val="FirstPage1"/>
    <w:rPr>
      <w:b w:val="0"/>
      <w:bCs w:val="0"/>
    </w:rPr>
  </w:style>
  <w:style w:type="paragraph" w:customStyle="1" w:styleId="FirstPage3">
    <w:name w:val="First Page 3"/>
    <w:basedOn w:val="Normal"/>
    <w:pPr>
      <w:spacing w:before="0"/>
      <w:jc w:val="center"/>
    </w:pPr>
    <w:rPr>
      <w:rFonts w:ascii="Arial" w:hAnsi="Arial" w:cs="Arial"/>
    </w:rPr>
  </w:style>
  <w:style w:type="paragraph" w:styleId="IndexHeading">
    <w:name w:val="index heading"/>
    <w:basedOn w:val="Normal"/>
    <w:next w:val="Index1"/>
    <w:semiHidden/>
    <w:pPr>
      <w:spacing w:after="120"/>
      <w:jc w:val="center"/>
    </w:pPr>
    <w:rPr>
      <w:b/>
      <w:bCs/>
    </w:rPr>
  </w:style>
  <w:style w:type="paragraph" w:customStyle="1" w:styleId="Glossary">
    <w:name w:val="Glossary"/>
    <w:basedOn w:val="Normal"/>
    <w:pPr>
      <w:tabs>
        <w:tab w:val="left" w:pos="5400"/>
      </w:tabs>
      <w:ind w:left="3600" w:hanging="2880"/>
    </w:pPr>
  </w:style>
  <w:style w:type="paragraph" w:styleId="TOCHeading">
    <w:name w:val="TOC Heading"/>
    <w:basedOn w:val="Heading1"/>
    <w:qFormat/>
    <w:pPr>
      <w:outlineLvl w:val="9"/>
    </w:pPr>
    <w:rPr>
      <w:sz w:val="48"/>
      <w:szCs w:val="48"/>
    </w:rPr>
  </w:style>
  <w:style w:type="paragraph" w:customStyle="1" w:styleId="Callout">
    <w:name w:val="Callout"/>
    <w:basedOn w:val="Normal"/>
    <w:pPr>
      <w:spacing w:before="0"/>
      <w:ind w:left="0"/>
    </w:pPr>
  </w:style>
  <w:style w:type="paragraph" w:styleId="FootnoteText">
    <w:name w:val="footnote text"/>
    <w:basedOn w:val="Normal"/>
    <w:semiHidden/>
    <w:pPr>
      <w:ind w:left="0"/>
    </w:pPr>
    <w:rPr>
      <w:rFonts w:ascii="New York" w:hAnsi="New York" w:cs="New York"/>
      <w:sz w:val="20"/>
      <w:szCs w:val="20"/>
    </w:rPr>
  </w:style>
  <w:style w:type="paragraph" w:customStyle="1" w:styleId="Heading">
    <w:name w:val="Heading"/>
    <w:basedOn w:val="Heading2"/>
    <w:pPr>
      <w:pBdr>
        <w:bottom w:val="single" w:sz="6" w:space="0" w:color="auto"/>
      </w:pBdr>
      <w:tabs>
        <w:tab w:val="clear" w:pos="1080"/>
        <w:tab w:val="left" w:pos="2160"/>
      </w:tabs>
      <w:ind w:left="0"/>
      <w:outlineLvl w:val="9"/>
    </w:pPr>
    <w:rPr>
      <w:rFonts w:ascii="New York" w:hAnsi="New York" w:cs="New York"/>
      <w:sz w:val="36"/>
      <w:szCs w:val="36"/>
    </w:rPr>
  </w:style>
  <w:style w:type="paragraph" w:customStyle="1" w:styleId="9ptcour">
    <w:name w:val="9 pt cour"/>
    <w:basedOn w:val="Normal"/>
    <w:pPr>
      <w:ind w:left="0" w:right="-720"/>
    </w:pPr>
    <w:rPr>
      <w:rFonts w:ascii="New York" w:hAnsi="New York" w:cs="New York"/>
      <w:sz w:val="20"/>
      <w:szCs w:val="20"/>
    </w:rPr>
  </w:style>
  <w:style w:type="paragraph" w:customStyle="1" w:styleId="Subhead">
    <w:name w:val="Subhead"/>
    <w:basedOn w:val="Normal"/>
    <w:pPr>
      <w:tabs>
        <w:tab w:val="left" w:pos="360"/>
        <w:tab w:val="left" w:pos="720"/>
        <w:tab w:val="left" w:pos="1080"/>
      </w:tabs>
      <w:ind w:left="0"/>
      <w:jc w:val="both"/>
    </w:pPr>
    <w:rPr>
      <w:rFonts w:ascii="New York" w:hAnsi="New York" w:cs="New York"/>
      <w:b/>
      <w:bCs/>
      <w:i/>
      <w:iCs/>
    </w:rPr>
  </w:style>
  <w:style w:type="paragraph" w:customStyle="1" w:styleId="FEEMANUAL">
    <w:name w:val="FEE MANUAL"/>
    <w:basedOn w:val="Normal"/>
    <w:pPr>
      <w:ind w:left="0"/>
    </w:pPr>
    <w:rPr>
      <w:rFonts w:ascii="New York" w:hAnsi="New York" w:cs="New York"/>
    </w:rPr>
  </w:style>
  <w:style w:type="paragraph" w:customStyle="1" w:styleId="dividerpage">
    <w:name w:val="divider page"/>
    <w:basedOn w:val="Normal"/>
    <w:pPr>
      <w:pBdr>
        <w:top w:val="double" w:sz="6" w:space="0" w:color="auto"/>
        <w:left w:val="double" w:sz="6" w:space="0" w:color="auto"/>
        <w:bottom w:val="double" w:sz="6" w:space="0" w:color="auto"/>
        <w:right w:val="double" w:sz="6" w:space="0" w:color="auto"/>
      </w:pBdr>
      <w:tabs>
        <w:tab w:val="left" w:pos="2160"/>
        <w:tab w:val="left" w:pos="2880"/>
      </w:tabs>
      <w:ind w:left="80"/>
    </w:pPr>
    <w:rPr>
      <w:rFonts w:ascii="New York" w:hAnsi="New York" w:cs="New York"/>
      <w:sz w:val="48"/>
      <w:szCs w:val="48"/>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tabs>
        <w:tab w:val="left" w:pos="2160"/>
        <w:tab w:val="left" w:pos="2880"/>
      </w:tabs>
      <w:ind w:left="1440" w:right="-720"/>
    </w:pPr>
    <w:rPr>
      <w:rFonts w:ascii="New York" w:hAnsi="New York" w:cs="New York"/>
      <w:sz w:val="20"/>
      <w:szCs w:val="20"/>
    </w:rPr>
  </w:style>
  <w:style w:type="paragraph" w:customStyle="1" w:styleId="number">
    <w:name w:val="number"/>
    <w:basedOn w:val="Heading1"/>
    <w:pPr>
      <w:pBdr>
        <w:bottom w:val="none" w:sz="0" w:space="0" w:color="auto"/>
      </w:pBdr>
      <w:tabs>
        <w:tab w:val="left" w:pos="2160"/>
        <w:tab w:val="left" w:pos="2880"/>
      </w:tabs>
      <w:ind w:left="1160"/>
      <w:outlineLvl w:val="9"/>
    </w:pPr>
    <w:rPr>
      <w:rFonts w:ascii="New York" w:hAnsi="New York" w:cs="New York"/>
      <w:sz w:val="28"/>
      <w:szCs w:val="28"/>
    </w:rPr>
  </w:style>
  <w:style w:type="paragraph" w:customStyle="1" w:styleId="SUBHEAD0">
    <w:name w:val="SUBHEAD"/>
    <w:basedOn w:val="Normal"/>
    <w:pPr>
      <w:ind w:left="4320" w:right="-720" w:hanging="3600"/>
    </w:pPr>
    <w:rPr>
      <w:rFonts w:ascii="New York" w:hAnsi="New York" w:cs="New York"/>
      <w:b/>
      <w:bCs/>
    </w:rPr>
  </w:style>
  <w:style w:type="paragraph" w:customStyle="1" w:styleId="para10">
    <w:name w:val="para10"/>
    <w:pPr>
      <w:suppressLineNumbers/>
    </w:pPr>
    <w:rPr>
      <w:rFonts w:ascii="New York" w:hAnsi="New York" w:cs="New York"/>
      <w:sz w:val="24"/>
      <w:szCs w:val="24"/>
    </w:rPr>
  </w:style>
  <w:style w:type="paragraph" w:customStyle="1" w:styleId="para14">
    <w:name w:val="para14"/>
    <w:pPr>
      <w:suppressLineNumbers/>
      <w:tabs>
        <w:tab w:val="left" w:pos="1060"/>
      </w:tabs>
      <w:ind w:left="740"/>
    </w:pPr>
    <w:rPr>
      <w:rFonts w:ascii="New York" w:hAnsi="New York" w:cs="New York"/>
      <w:sz w:val="24"/>
      <w:szCs w:val="24"/>
    </w:rPr>
  </w:style>
  <w:style w:type="paragraph" w:customStyle="1" w:styleId="header2">
    <w:name w:val="header 2"/>
    <w:basedOn w:val="Header"/>
    <w:pPr>
      <w:tabs>
        <w:tab w:val="clear" w:pos="4320"/>
        <w:tab w:val="clear" w:pos="8640"/>
      </w:tabs>
    </w:pPr>
    <w:rPr>
      <w:rFonts w:ascii="New York" w:hAnsi="New York" w:cs="New York"/>
      <w:b/>
      <w:bCs/>
      <w:sz w:val="36"/>
      <w:szCs w:val="36"/>
    </w:rPr>
  </w:style>
  <w:style w:type="paragraph" w:customStyle="1" w:styleId="a">
    <w:name w:val="“ ”"/>
    <w:basedOn w:val="Normal"/>
    <w:pPr>
      <w:ind w:left="1440"/>
    </w:pPr>
    <w:rPr>
      <w:rFonts w:ascii="New York" w:hAnsi="New York" w:cs="New York"/>
    </w:rPr>
  </w:style>
  <w:style w:type="paragraph" w:customStyle="1" w:styleId="Bibl">
    <w:name w:val="Bibl"/>
    <w:basedOn w:val="Normal"/>
    <w:pPr>
      <w:tabs>
        <w:tab w:val="left" w:pos="1080"/>
      </w:tabs>
      <w:ind w:hanging="720"/>
      <w:jc w:val="both"/>
    </w:pPr>
    <w:rPr>
      <w:rFonts w:ascii="New York" w:hAnsi="New York" w:cs="New York"/>
      <w:sz w:val="22"/>
      <w:szCs w:val="22"/>
    </w:rPr>
  </w:style>
  <w:style w:type="paragraph" w:customStyle="1" w:styleId="HEADING0">
    <w:name w:val="HEADING"/>
    <w:basedOn w:val="Normal"/>
    <w:pPr>
      <w:pBdr>
        <w:bottom w:val="single" w:sz="12" w:space="0" w:color="auto"/>
      </w:pBdr>
      <w:ind w:left="0"/>
    </w:pPr>
    <w:rPr>
      <w:rFonts w:ascii="New York" w:hAnsi="New York" w:cs="New York"/>
      <w:b/>
      <w:bCs/>
      <w:sz w:val="36"/>
      <w:szCs w:val="36"/>
    </w:rPr>
  </w:style>
  <w:style w:type="paragraph" w:customStyle="1" w:styleId="EX">
    <w:name w:val="EX"/>
    <w:basedOn w:val="Normal"/>
    <w:pPr>
      <w:ind w:left="0"/>
    </w:pPr>
    <w:rPr>
      <w:rFonts w:ascii="New York" w:hAnsi="New York" w:cs="New York"/>
      <w:sz w:val="20"/>
      <w:szCs w:val="20"/>
    </w:rPr>
  </w:style>
  <w:style w:type="paragraph" w:customStyle="1" w:styleId="SCHOOLBOOK">
    <w:name w:val="SCHOOLBOOK"/>
    <w:pPr>
      <w:tabs>
        <w:tab w:val="left" w:pos="2780"/>
        <w:tab w:val="right" w:pos="7280"/>
      </w:tabs>
    </w:pPr>
    <w:rPr>
      <w:rFonts w:ascii="New York" w:hAnsi="New York" w:cs="New York"/>
      <w:sz w:val="24"/>
      <w:szCs w:val="24"/>
    </w:rPr>
  </w:style>
  <w:style w:type="paragraph" w:customStyle="1" w:styleId="SCHLBK">
    <w:name w:val="SCHLBK"/>
    <w:basedOn w:val="Normal"/>
    <w:pPr>
      <w:ind w:left="0" w:right="-1440"/>
    </w:pPr>
    <w:rPr>
      <w:rFonts w:ascii="New York" w:hAnsi="New York" w:cs="New York"/>
    </w:rPr>
  </w:style>
  <w:style w:type="paragraph" w:customStyle="1" w:styleId="normalshowruler">
    <w:name w:val="normal + show ruler"/>
    <w:basedOn w:val="Normal"/>
    <w:pPr>
      <w:ind w:left="0"/>
    </w:pPr>
    <w:rPr>
      <w:rFonts w:ascii="New York" w:hAnsi="New York" w:cs="New York"/>
    </w:rPr>
  </w:style>
  <w:style w:type="paragraph" w:customStyle="1" w:styleId="CallableRoutines">
    <w:name w:val="Callable Routines"/>
    <w:basedOn w:val="Glossary"/>
    <w:pPr>
      <w:tabs>
        <w:tab w:val="left" w:pos="-5490"/>
        <w:tab w:val="left" w:pos="-1800"/>
        <w:tab w:val="left" w:pos="1800"/>
      </w:tabs>
    </w:pPr>
  </w:style>
  <w:style w:type="paragraph" w:styleId="BodyTextIndent">
    <w:name w:val="Body Text Indent"/>
    <w:basedOn w:val="Normal"/>
  </w:style>
  <w:style w:type="paragraph" w:styleId="BodyTextIndent2">
    <w:name w:val="Body Text Indent 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sz w:val="26"/>
      <w:szCs w:val="26"/>
    </w:rPr>
  </w:style>
  <w:style w:type="paragraph" w:customStyle="1" w:styleId="CheckList">
    <w:name w:val="Check List"/>
    <w:basedOn w:val="Normal"/>
    <w:pPr>
      <w:tabs>
        <w:tab w:val="num" w:pos="1980"/>
      </w:tabs>
      <w:ind w:left="1260" w:hanging="540"/>
    </w:pPr>
  </w:style>
  <w:style w:type="paragraph" w:customStyle="1" w:styleId="BlankLine">
    <w:name w:val="Blank Line"/>
    <w:basedOn w:val="Normal"/>
    <w:link w:val="BlankLineChar"/>
    <w:pPr>
      <w:spacing w:before="0"/>
    </w:pPr>
  </w:style>
  <w:style w:type="paragraph" w:customStyle="1" w:styleId="ListMember">
    <w:name w:val="List Member"/>
    <w:basedOn w:val="BlankLine"/>
    <w:link w:val="ListMemberChar"/>
  </w:style>
  <w:style w:type="paragraph" w:customStyle="1" w:styleId="NormalAnnotation">
    <w:name w:val="Normal Annotation"/>
    <w:basedOn w:val="Normal"/>
    <w:pPr>
      <w:ind w:left="3600" w:hanging="2880"/>
    </w:pPr>
  </w:style>
  <w:style w:type="paragraph" w:customStyle="1" w:styleId="CScreenReversed">
    <w:name w:val="C Screen Reversed"/>
    <w:basedOn w:val="ComputerScreen"/>
    <w:pPr>
      <w:shd w:val="clear" w:color="auto" w:fill="000000"/>
    </w:pPr>
    <w:rPr>
      <w:color w:val="FFFFFF"/>
    </w:rPr>
  </w:style>
  <w:style w:type="paragraph" w:styleId="BodyTextIndent3">
    <w:name w:val="Body Text Indent 3"/>
    <w:basedOn w:val="Normal"/>
    <w:pPr>
      <w:ind w:left="2160" w:hanging="720"/>
    </w:pPr>
  </w:style>
  <w:style w:type="paragraph" w:customStyle="1" w:styleId="Worksheet">
    <w:name w:val="Worksheet"/>
    <w:basedOn w:val="Normal"/>
    <w:pPr>
      <w:pBdr>
        <w:top w:val="double" w:sz="6" w:space="1" w:color="auto" w:shadow="1"/>
        <w:left w:val="double" w:sz="6" w:space="1" w:color="auto" w:shadow="1"/>
        <w:bottom w:val="double" w:sz="6" w:space="1" w:color="auto" w:shadow="1"/>
        <w:right w:val="double" w:sz="6" w:space="1" w:color="auto" w:shadow="1"/>
      </w:pBdr>
      <w:tabs>
        <w:tab w:val="left" w:pos="800"/>
        <w:tab w:val="right" w:pos="8460"/>
      </w:tabs>
    </w:pPr>
    <w:rPr>
      <w:i/>
      <w:iCs/>
    </w:rPr>
  </w:style>
  <w:style w:type="paragraph" w:styleId="BodyText">
    <w:name w:val="Body Text"/>
    <w:basedOn w:val="Normal"/>
    <w:pPr>
      <w:spacing w:before="0"/>
      <w:ind w:left="0"/>
      <w:jc w:val="center"/>
    </w:pPr>
  </w:style>
  <w:style w:type="character" w:styleId="Hyperlink">
    <w:name w:val="Hyperlink"/>
    <w:uiPriority w:val="99"/>
    <w:rPr>
      <w:color w:val="0000FF"/>
      <w:u w:val="single"/>
    </w:rPr>
  </w:style>
  <w:style w:type="paragraph" w:customStyle="1" w:styleId="TextBox">
    <w:name w:val="Text Box"/>
    <w:basedOn w:val="Normal"/>
    <w:pPr>
      <w:spacing w:before="0"/>
      <w:ind w:left="0"/>
      <w:jc w:val="center"/>
    </w:pPr>
    <w:rPr>
      <w:sz w:val="20"/>
      <w:szCs w:val="20"/>
    </w:rPr>
  </w:style>
  <w:style w:type="paragraph" w:styleId="PlainText">
    <w:name w:val="Plain Text"/>
    <w:basedOn w:val="Normal"/>
    <w:pPr>
      <w:spacing w:before="0"/>
      <w:ind w:left="0"/>
    </w:pPr>
    <w:rPr>
      <w:rFonts w:ascii="Courier New" w:hAnsi="Courier New" w:cs="Courier New"/>
      <w:sz w:val="20"/>
      <w:szCs w:val="20"/>
    </w:rPr>
  </w:style>
  <w:style w:type="character" w:styleId="FollowedHyperlink">
    <w:name w:val="FollowedHyperlink"/>
    <w:rPr>
      <w:color w:val="800080"/>
      <w:u w:val="single"/>
    </w:rPr>
  </w:style>
  <w:style w:type="paragraph" w:customStyle="1" w:styleId="Flowchart">
    <w:name w:val="Flowchart"/>
    <w:basedOn w:val="Callout"/>
    <w:rPr>
      <w:b/>
      <w:bCs/>
      <w:sz w:val="18"/>
      <w:szCs w:val="18"/>
    </w:rPr>
  </w:style>
  <w:style w:type="paragraph" w:styleId="NormalWeb">
    <w:name w:val="Normal (Web)"/>
    <w:basedOn w:val="Normal"/>
    <w:pPr>
      <w:spacing w:before="100" w:beforeAutospacing="1" w:after="100" w:afterAutospacing="1"/>
      <w:ind w:left="0"/>
    </w:pPr>
  </w:style>
  <w:style w:type="paragraph" w:customStyle="1" w:styleId="listmember0">
    <w:name w:val="listmember"/>
    <w:basedOn w:val="Normal"/>
    <w:pPr>
      <w:spacing w:before="100" w:beforeAutospacing="1" w:after="100" w:afterAutospacing="1"/>
      <w:ind w:left="0"/>
    </w:pPr>
  </w:style>
  <w:style w:type="paragraph" w:customStyle="1" w:styleId="computerscreen0">
    <w:name w:val="computerscreen"/>
    <w:basedOn w:val="Normal"/>
    <w:pPr>
      <w:spacing w:before="100" w:beforeAutospacing="1" w:after="100" w:afterAutospacing="1"/>
      <w:ind w:left="0"/>
    </w:pPr>
  </w:style>
  <w:style w:type="paragraph" w:customStyle="1" w:styleId="Worksheet0">
    <w:name w:val="Work sheet"/>
    <w:basedOn w:val="Normal"/>
    <w:pPr>
      <w:tabs>
        <w:tab w:val="center" w:pos="4320"/>
        <w:tab w:val="right" w:pos="8640"/>
      </w:tabs>
    </w:pPr>
  </w:style>
  <w:style w:type="paragraph" w:styleId="BlockText">
    <w:name w:val="Block Text"/>
    <w:basedOn w:val="Normal"/>
    <w:pPr>
      <w:spacing w:after="120"/>
      <w:ind w:left="1440" w:right="1440"/>
    </w:pPr>
  </w:style>
  <w:style w:type="paragraph" w:customStyle="1" w:styleId="Routine">
    <w:name w:val="Routine"/>
    <w:basedOn w:val="normalhanging"/>
    <w:pPr>
      <w:ind w:left="2160" w:hanging="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240" w:after="120"/>
      <w:ind w:left="720" w:firstLine="210"/>
      <w:jc w:val="left"/>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link w:val="CaptionChar"/>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List">
    <w:name w:val="List"/>
    <w:basedOn w:val="Normal"/>
    <w:pPr>
      <w:ind w:left="360" w:hanging="360"/>
    </w:pPr>
  </w:style>
  <w:style w:type="paragraph" w:styleId="List2">
    <w:name w:val="List 2"/>
    <w:basedOn w:val="Normal"/>
    <w:pPr>
      <w:ind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720"/>
      </w:tabs>
      <w:ind w:hanging="360"/>
    </w:pPr>
  </w:style>
  <w:style w:type="paragraph" w:styleId="ListBullet3">
    <w:name w:val="List Bullet 3"/>
    <w:basedOn w:val="Normal"/>
    <w:autoRedefine/>
    <w:pPr>
      <w:numPr>
        <w:numId w:val="1"/>
      </w:numPr>
    </w:pPr>
  </w:style>
  <w:style w:type="paragraph" w:styleId="ListBullet4">
    <w:name w:val="List Bullet 4"/>
    <w:basedOn w:val="Normal"/>
    <w:autoRedefine/>
    <w:pPr>
      <w:numPr>
        <w:numId w:val="2"/>
      </w:numPr>
    </w:pPr>
  </w:style>
  <w:style w:type="paragraph" w:styleId="ListBullet5">
    <w:name w:val="List Bullet 5"/>
    <w:basedOn w:val="Normal"/>
    <w:autoRedefine/>
    <w:pPr>
      <w:numPr>
        <w:numId w:val="3"/>
      </w:numPr>
    </w:pPr>
  </w:style>
  <w:style w:type="paragraph" w:styleId="ListContinue">
    <w:name w:val="List Continue"/>
    <w:basedOn w:val="Normal"/>
    <w:pPr>
      <w:spacing w:after="120"/>
      <w:ind w:left="360"/>
    </w:pPr>
  </w:style>
  <w:style w:type="paragraph" w:styleId="ListContinue2">
    <w:name w:val="List Continue 2"/>
    <w:basedOn w:val="Normal"/>
    <w:rsid w:val="00AB45A8"/>
    <w:pPr>
      <w:numPr>
        <w:numId w:val="17"/>
      </w:numPr>
      <w:spacing w:before="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ind w:left="7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aliases w:val="Tables"/>
    <w:basedOn w:val="Normal"/>
    <w:next w:val="Normal"/>
    <w:semiHidden/>
    <w:pPr>
      <w:ind w:left="480" w:hanging="480"/>
    </w:pPr>
  </w:style>
  <w:style w:type="paragraph" w:styleId="Title">
    <w:name w:val="Title"/>
    <w:basedOn w:val="Normal"/>
    <w:qFormat/>
    <w:pPr>
      <w:spacing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customStyle="1" w:styleId="note0">
    <w:name w:val="note"/>
    <w:basedOn w:val="Normal"/>
    <w:pPr>
      <w:spacing w:before="100" w:beforeAutospacing="1" w:after="100" w:afterAutospacing="1"/>
      <w:ind w:left="0"/>
    </w:pPr>
  </w:style>
  <w:style w:type="paragraph" w:customStyle="1" w:styleId="CScreenUnderline">
    <w:name w:val="C Screen Underline"/>
    <w:basedOn w:val="ComputerScreen"/>
    <w:rPr>
      <w:color w:val="000080"/>
      <w:sz w:val="18"/>
      <w:szCs w:val="18"/>
    </w:rPr>
  </w:style>
  <w:style w:type="paragraph" w:styleId="BalloonText">
    <w:name w:val="Balloon Text"/>
    <w:basedOn w:val="Normal"/>
    <w:semiHidden/>
    <w:rsid w:val="00A63D98"/>
    <w:rPr>
      <w:rFonts w:ascii="Tahoma" w:hAnsi="Tahoma" w:cs="Tahoma"/>
      <w:sz w:val="16"/>
      <w:szCs w:val="16"/>
    </w:rPr>
  </w:style>
  <w:style w:type="paragraph" w:styleId="CommentSubject">
    <w:name w:val="annotation subject"/>
    <w:basedOn w:val="CommentText"/>
    <w:next w:val="CommentText"/>
    <w:semiHidden/>
    <w:rsid w:val="002A0963"/>
    <w:rPr>
      <w:b/>
      <w:bCs/>
    </w:rPr>
  </w:style>
  <w:style w:type="paragraph" w:customStyle="1" w:styleId="Paragraph2">
    <w:name w:val="Paragraph2"/>
    <w:basedOn w:val="Normal"/>
    <w:link w:val="Paragraph2Char"/>
    <w:rsid w:val="000D25F4"/>
    <w:pPr>
      <w:spacing w:before="80"/>
      <w:ind w:left="0"/>
      <w:jc w:val="both"/>
    </w:pPr>
    <w:rPr>
      <w:sz w:val="20"/>
      <w:szCs w:val="20"/>
    </w:rPr>
  </w:style>
  <w:style w:type="character" w:customStyle="1" w:styleId="Paragraph2Char">
    <w:name w:val="Paragraph2 Char"/>
    <w:link w:val="Paragraph2"/>
    <w:locked/>
    <w:rsid w:val="000D25F4"/>
    <w:rPr>
      <w:lang w:val="en-US" w:eastAsia="en-US"/>
    </w:rPr>
  </w:style>
  <w:style w:type="paragraph" w:customStyle="1" w:styleId="Bullet2">
    <w:name w:val="Bullet2"/>
    <w:basedOn w:val="Normal"/>
    <w:rsid w:val="000D25F4"/>
    <w:pPr>
      <w:spacing w:before="0"/>
      <w:ind w:hanging="360"/>
    </w:pPr>
    <w:rPr>
      <w:sz w:val="20"/>
      <w:szCs w:val="20"/>
    </w:rPr>
  </w:style>
  <w:style w:type="paragraph" w:customStyle="1" w:styleId="Paragraph3">
    <w:name w:val="Paragraph3"/>
    <w:basedOn w:val="Normal"/>
    <w:rsid w:val="004C44AF"/>
    <w:pPr>
      <w:spacing w:before="80"/>
      <w:ind w:left="360"/>
      <w:jc w:val="both"/>
    </w:pPr>
    <w:rPr>
      <w:sz w:val="20"/>
      <w:szCs w:val="20"/>
    </w:rPr>
  </w:style>
  <w:style w:type="paragraph" w:customStyle="1" w:styleId="Paragraph4">
    <w:name w:val="Paragraph4"/>
    <w:basedOn w:val="Normal"/>
    <w:rsid w:val="004C44AF"/>
    <w:pPr>
      <w:spacing w:before="80"/>
      <w:jc w:val="both"/>
    </w:pPr>
    <w:rPr>
      <w:sz w:val="20"/>
      <w:szCs w:val="20"/>
    </w:rPr>
  </w:style>
  <w:style w:type="paragraph" w:customStyle="1" w:styleId="Bullet3">
    <w:name w:val="Bullet3"/>
    <w:basedOn w:val="Normal"/>
    <w:rsid w:val="004C44AF"/>
    <w:pPr>
      <w:spacing w:before="0"/>
      <w:ind w:left="1080" w:hanging="360"/>
    </w:pPr>
    <w:rPr>
      <w:sz w:val="20"/>
      <w:szCs w:val="20"/>
    </w:rPr>
  </w:style>
  <w:style w:type="paragraph" w:customStyle="1" w:styleId="Bullet4">
    <w:name w:val="Bullet4"/>
    <w:basedOn w:val="Normal"/>
    <w:rsid w:val="004C44AF"/>
    <w:pPr>
      <w:spacing w:before="0"/>
      <w:ind w:left="1512" w:hanging="432"/>
    </w:pPr>
    <w:rPr>
      <w:sz w:val="20"/>
      <w:szCs w:val="20"/>
    </w:rPr>
  </w:style>
  <w:style w:type="paragraph" w:customStyle="1" w:styleId="TableText">
    <w:name w:val="Table Text"/>
    <w:rsid w:val="004C44AF"/>
    <w:pPr>
      <w:spacing w:before="40" w:after="40"/>
    </w:pPr>
  </w:style>
  <w:style w:type="table" w:customStyle="1" w:styleId="TableGrid1">
    <w:name w:val="Table Grid1"/>
    <w:rsid w:val="004C44AF"/>
    <w:rPr>
      <w:b/>
      <w:bC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4C44AF"/>
    <w:pPr>
      <w:spacing w:before="240"/>
      <w:ind w:left="72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1">
    <w:name w:val="Appendix 1.1"/>
    <w:basedOn w:val="Heading2"/>
    <w:next w:val="BodyText"/>
    <w:rsid w:val="0090759F"/>
    <w:pPr>
      <w:keepNext/>
      <w:numPr>
        <w:ilvl w:val="1"/>
        <w:numId w:val="9"/>
      </w:numPr>
      <w:tabs>
        <w:tab w:val="clear" w:pos="360"/>
        <w:tab w:val="clear" w:pos="1080"/>
        <w:tab w:val="clear" w:pos="2880"/>
        <w:tab w:val="left" w:pos="720"/>
        <w:tab w:val="num" w:pos="1440"/>
      </w:tabs>
      <w:spacing w:before="240" w:after="120"/>
      <w:ind w:left="0"/>
    </w:pPr>
    <w:rPr>
      <w:rFonts w:eastAsia="Arial Unicode MS"/>
      <w:sz w:val="22"/>
      <w:szCs w:val="22"/>
    </w:rPr>
  </w:style>
  <w:style w:type="paragraph" w:customStyle="1" w:styleId="Footnote">
    <w:name w:val="Footnote"/>
    <w:basedOn w:val="FootnoteText"/>
    <w:rsid w:val="00CA7FCB"/>
    <w:pPr>
      <w:tabs>
        <w:tab w:val="left" w:pos="720"/>
      </w:tabs>
      <w:overflowPunct w:val="0"/>
      <w:autoSpaceDE w:val="0"/>
      <w:autoSpaceDN w:val="0"/>
      <w:adjustRightInd w:val="0"/>
      <w:spacing w:before="0"/>
      <w:ind w:left="720" w:hanging="720"/>
      <w:textAlignment w:val="baseline"/>
    </w:pPr>
    <w:rPr>
      <w:rFonts w:ascii="Times New Roman" w:hAnsi="Times New Roman" w:cs="Times New Roman"/>
    </w:rPr>
  </w:style>
  <w:style w:type="paragraph" w:customStyle="1" w:styleId="Figure">
    <w:name w:val="Figure"/>
    <w:basedOn w:val="Normal"/>
    <w:next w:val="Captionfigure"/>
    <w:rsid w:val="00CA7FCB"/>
    <w:pPr>
      <w:keepNext/>
      <w:pBdr>
        <w:top w:val="single" w:sz="8" w:space="1" w:color="auto"/>
        <w:left w:val="single" w:sz="8" w:space="4" w:color="auto"/>
        <w:bottom w:val="single" w:sz="8" w:space="1" w:color="auto"/>
        <w:right w:val="single" w:sz="8" w:space="4" w:color="auto"/>
      </w:pBdr>
      <w:spacing w:before="120"/>
      <w:ind w:left="0"/>
      <w:jc w:val="center"/>
    </w:pPr>
  </w:style>
  <w:style w:type="paragraph" w:customStyle="1" w:styleId="Captionfigure">
    <w:name w:val="Caption (figure)"/>
    <w:basedOn w:val="Caption"/>
    <w:next w:val="Normal"/>
    <w:autoRedefine/>
    <w:rsid w:val="00AC5FDF"/>
    <w:pPr>
      <w:spacing w:before="0"/>
      <w:ind w:left="0"/>
      <w:jc w:val="center"/>
    </w:pPr>
    <w:rPr>
      <w:sz w:val="24"/>
      <w:szCs w:val="24"/>
    </w:rPr>
  </w:style>
  <w:style w:type="paragraph" w:customStyle="1" w:styleId="TablebodyChar">
    <w:name w:val="Table body Char"/>
    <w:basedOn w:val="Normal"/>
    <w:link w:val="TablebodyCharChar"/>
    <w:rsid w:val="00CA7FCB"/>
    <w:pPr>
      <w:keepLines/>
      <w:spacing w:before="120"/>
      <w:ind w:left="0"/>
    </w:pPr>
  </w:style>
  <w:style w:type="character" w:customStyle="1" w:styleId="TablebodyCharChar">
    <w:name w:val="Table body Char Char"/>
    <w:link w:val="TablebodyChar"/>
    <w:locked/>
    <w:rsid w:val="00CA7FCB"/>
    <w:rPr>
      <w:sz w:val="24"/>
      <w:szCs w:val="24"/>
      <w:lang w:val="en-US" w:eastAsia="en-US"/>
    </w:rPr>
  </w:style>
  <w:style w:type="paragraph" w:customStyle="1" w:styleId="TableendChar">
    <w:name w:val="Table end Char"/>
    <w:basedOn w:val="TablebodyChar"/>
    <w:next w:val="Normal"/>
    <w:link w:val="TableendCharChar"/>
    <w:rsid w:val="00CA7FCB"/>
  </w:style>
  <w:style w:type="character" w:customStyle="1" w:styleId="TableendCharChar">
    <w:name w:val="Table end Char Char"/>
    <w:basedOn w:val="TablebodyCharChar"/>
    <w:link w:val="TableendChar"/>
    <w:locked/>
    <w:rsid w:val="00CA7FCB"/>
    <w:rPr>
      <w:sz w:val="24"/>
      <w:szCs w:val="24"/>
      <w:lang w:val="en-US" w:eastAsia="en-US"/>
    </w:rPr>
  </w:style>
  <w:style w:type="table" w:styleId="TableGrid8">
    <w:name w:val="Table Grid 8"/>
    <w:basedOn w:val="TableNormal"/>
    <w:rsid w:val="00CA7FCB"/>
    <w:pPr>
      <w:spacing w:before="120"/>
    </w:p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aptiontable">
    <w:name w:val="Caption table"/>
    <w:basedOn w:val="Caption"/>
    <w:link w:val="CaptiontableChar"/>
    <w:rsid w:val="00CA7FCB"/>
    <w:pPr>
      <w:keepNext/>
      <w:spacing w:after="0"/>
    </w:pPr>
    <w:rPr>
      <w:rFonts w:ascii="Times New Roman Bold" w:hAnsi="Times New Roman Bold" w:cs="Times New Roman Bold"/>
      <w:sz w:val="24"/>
      <w:szCs w:val="24"/>
    </w:rPr>
  </w:style>
  <w:style w:type="paragraph" w:customStyle="1" w:styleId="Bulletlist">
    <w:name w:val="Bullet list"/>
    <w:basedOn w:val="Normal"/>
    <w:rsid w:val="00450CC3"/>
    <w:pPr>
      <w:numPr>
        <w:numId w:val="10"/>
      </w:numPr>
      <w:tabs>
        <w:tab w:val="clear" w:pos="720"/>
        <w:tab w:val="left" w:pos="1080"/>
        <w:tab w:val="num" w:pos="1440"/>
      </w:tabs>
      <w:spacing w:before="0"/>
      <w:ind w:left="1440"/>
    </w:pPr>
  </w:style>
  <w:style w:type="character" w:styleId="FootnoteReference">
    <w:name w:val="footnote reference"/>
    <w:semiHidden/>
    <w:rsid w:val="00CA7FCB"/>
    <w:rPr>
      <w:vertAlign w:val="superscript"/>
    </w:rPr>
  </w:style>
  <w:style w:type="table" w:styleId="TableList4">
    <w:name w:val="Table List 4"/>
    <w:basedOn w:val="TableNormal"/>
    <w:rsid w:val="00CA7FCB"/>
    <w:tblPr>
      <w:jc w:val="cente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rPr>
      <w:jc w:val="center"/>
    </w:tr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tblStylePr w:type="lastRow">
      <w:pPr>
        <w:keepNext/>
      </w:pPr>
    </w:tblStylePr>
  </w:style>
  <w:style w:type="paragraph" w:customStyle="1" w:styleId="Message">
    <w:name w:val="Message"/>
    <w:basedOn w:val="Normal"/>
    <w:rsid w:val="00CA7FCB"/>
    <w:pPr>
      <w:keepNext/>
      <w:keepLines/>
      <w:pBdr>
        <w:top w:val="single" w:sz="8" w:space="2" w:color="auto"/>
        <w:left w:val="single" w:sz="8" w:space="2" w:color="auto"/>
        <w:bottom w:val="single" w:sz="8" w:space="2" w:color="auto"/>
        <w:right w:val="single" w:sz="8" w:space="2" w:color="auto"/>
      </w:pBdr>
      <w:spacing w:before="0"/>
      <w:ind w:left="180"/>
    </w:pPr>
    <w:rPr>
      <w:rFonts w:ascii="Courier New" w:hAnsi="Courier New" w:cs="Courier New"/>
      <w:sz w:val="18"/>
      <w:szCs w:val="18"/>
    </w:rPr>
  </w:style>
  <w:style w:type="paragraph" w:customStyle="1" w:styleId="NormalHanging0">
    <w:name w:val="Normal Hanging"/>
    <w:basedOn w:val="NormalIndent"/>
    <w:rsid w:val="00CA7FCB"/>
    <w:pPr>
      <w:tabs>
        <w:tab w:val="left" w:pos="1440"/>
      </w:tabs>
      <w:spacing w:before="120"/>
      <w:ind w:left="1440" w:hanging="1440"/>
    </w:pPr>
  </w:style>
  <w:style w:type="paragraph" w:customStyle="1" w:styleId="RouteTitle">
    <w:name w:val="Route Title"/>
    <w:basedOn w:val="Normal"/>
    <w:rsid w:val="00CA7FCB"/>
    <w:pPr>
      <w:keepLines/>
      <w:spacing w:before="0" w:after="120"/>
      <w:ind w:left="2520" w:right="720"/>
    </w:pPr>
    <w:rPr>
      <w:rFonts w:ascii="Book Antiqua" w:hAnsi="Book Antiqua" w:cs="Book Antiqua"/>
      <w:sz w:val="36"/>
      <w:szCs w:val="36"/>
    </w:rPr>
  </w:style>
  <w:style w:type="paragraph" w:customStyle="1" w:styleId="Title-Major">
    <w:name w:val="Title-Major"/>
    <w:basedOn w:val="Title"/>
    <w:rsid w:val="00CA7FCB"/>
    <w:pPr>
      <w:keepLines/>
      <w:spacing w:before="0" w:after="120"/>
      <w:ind w:left="2520" w:right="720"/>
      <w:jc w:val="left"/>
      <w:outlineLvl w:val="9"/>
    </w:pPr>
    <w:rPr>
      <w:rFonts w:ascii="Book Antiqua" w:hAnsi="Book Antiqua" w:cs="Book Antiqua"/>
      <w:b w:val="0"/>
      <w:bCs w:val="0"/>
      <w:smallCaps/>
      <w:kern w:val="0"/>
      <w:sz w:val="48"/>
      <w:szCs w:val="48"/>
    </w:rPr>
  </w:style>
  <w:style w:type="paragraph" w:customStyle="1" w:styleId="HeadingBar">
    <w:name w:val="Heading Bar"/>
    <w:basedOn w:val="Normal"/>
    <w:next w:val="Heading3"/>
    <w:rsid w:val="00CA7FCB"/>
    <w:pPr>
      <w:keepNext/>
      <w:keepLines/>
      <w:shd w:val="solid" w:color="auto" w:fill="auto"/>
      <w:ind w:left="0" w:right="7920"/>
    </w:pPr>
    <w:rPr>
      <w:rFonts w:ascii="Book Antiqua" w:hAnsi="Book Antiqua" w:cs="Book Antiqua"/>
      <w:color w:val="FFFFFF"/>
      <w:sz w:val="8"/>
      <w:szCs w:val="8"/>
    </w:rPr>
  </w:style>
  <w:style w:type="paragraph" w:customStyle="1" w:styleId="TOCHeading1">
    <w:name w:val="TOC Heading1"/>
    <w:basedOn w:val="Normal"/>
    <w:rsid w:val="00CA7FCB"/>
    <w:pPr>
      <w:keepNext/>
      <w:pageBreakBefore/>
      <w:pBdr>
        <w:top w:val="single" w:sz="48" w:space="26" w:color="auto"/>
      </w:pBdr>
      <w:spacing w:before="960" w:after="960"/>
      <w:ind w:left="2520"/>
    </w:pPr>
    <w:rPr>
      <w:rFonts w:ascii="Book Antiqua" w:hAnsi="Book Antiqua" w:cs="Book Antiqua"/>
      <w:sz w:val="36"/>
      <w:szCs w:val="36"/>
    </w:rPr>
  </w:style>
  <w:style w:type="paragraph" w:customStyle="1" w:styleId="Documentcoverbottom">
    <w:name w:val="Document cover (bottom)"/>
    <w:basedOn w:val="Normal"/>
    <w:next w:val="Normal"/>
    <w:rsid w:val="00CA7FCB"/>
    <w:pPr>
      <w:framePr w:wrap="auto" w:hAnchor="text" w:yAlign="bottom"/>
      <w:tabs>
        <w:tab w:val="left" w:pos="4320"/>
        <w:tab w:val="left" w:pos="6336"/>
      </w:tabs>
      <w:spacing w:before="120"/>
      <w:ind w:left="0"/>
    </w:pPr>
  </w:style>
  <w:style w:type="paragraph" w:customStyle="1" w:styleId="Documentcovertop">
    <w:name w:val="Document cover (top)"/>
    <w:basedOn w:val="Normal"/>
    <w:next w:val="Normal"/>
    <w:rsid w:val="00CA7FCB"/>
    <w:pPr>
      <w:framePr w:wrap="auto" w:hAnchor="text" w:yAlign="top"/>
      <w:spacing w:before="120"/>
      <w:ind w:left="0"/>
      <w:jc w:val="center"/>
    </w:pPr>
    <w:rPr>
      <w:sz w:val="48"/>
      <w:szCs w:val="48"/>
    </w:rPr>
  </w:style>
  <w:style w:type="paragraph" w:customStyle="1" w:styleId="Tocheadingtop">
    <w:name w:val="Toc heading (top)"/>
    <w:basedOn w:val="TOCHeading1"/>
    <w:rsid w:val="00CA7FCB"/>
    <w:pPr>
      <w:pageBreakBefore w:val="0"/>
      <w:pBdr>
        <w:top w:val="none" w:sz="0" w:space="0" w:color="auto"/>
      </w:pBdr>
      <w:spacing w:after="480"/>
      <w:ind w:left="0"/>
      <w:jc w:val="center"/>
    </w:pPr>
    <w:rPr>
      <w:rFonts w:ascii="Times New Roman" w:hAnsi="Times New Roman" w:cs="Times New Roman"/>
    </w:rPr>
  </w:style>
  <w:style w:type="paragraph" w:customStyle="1" w:styleId="Tocheadingnottop">
    <w:name w:val="Toc heading (not top)"/>
    <w:basedOn w:val="Tocheadingtop"/>
    <w:rsid w:val="00CA7FCB"/>
  </w:style>
  <w:style w:type="paragraph" w:customStyle="1" w:styleId="UserTableBody">
    <w:name w:val="User Table Body"/>
    <w:basedOn w:val="Normal"/>
    <w:rsid w:val="00CA7FCB"/>
    <w:pPr>
      <w:spacing w:before="20" w:after="120"/>
      <w:ind w:left="0"/>
    </w:pPr>
    <w:rPr>
      <w:rFonts w:ascii="Arial" w:hAnsi="Arial" w:cs="Arial"/>
      <w:kern w:val="20"/>
      <w:sz w:val="16"/>
      <w:szCs w:val="16"/>
    </w:rPr>
  </w:style>
  <w:style w:type="paragraph" w:customStyle="1" w:styleId="Segmenttable">
    <w:name w:val="Segment table"/>
    <w:basedOn w:val="Normal"/>
    <w:rsid w:val="00CA7FCB"/>
    <w:pPr>
      <w:keepNext/>
      <w:spacing w:before="120"/>
      <w:ind w:left="0"/>
    </w:pPr>
    <w:rPr>
      <w:rFonts w:ascii="Times New Roman Bold" w:hAnsi="Times New Roman Bold" w:cs="Times New Roman Bold"/>
      <w:b/>
      <w:bCs/>
      <w:color w:val="FFFFFF"/>
      <w:sz w:val="20"/>
      <w:szCs w:val="20"/>
    </w:rPr>
  </w:style>
  <w:style w:type="paragraph" w:customStyle="1" w:styleId="msobodytext3cxspmiddle">
    <w:name w:val="msobodytext3cxspmiddle"/>
    <w:basedOn w:val="Normal"/>
    <w:rsid w:val="00CA7FCB"/>
    <w:pPr>
      <w:spacing w:before="100" w:beforeAutospacing="1" w:after="100" w:afterAutospacing="1"/>
      <w:ind w:left="0"/>
    </w:pPr>
    <w:rPr>
      <w:rFonts w:eastAsia="Batang"/>
      <w:lang w:eastAsia="ko-KR"/>
    </w:rPr>
  </w:style>
  <w:style w:type="paragraph" w:customStyle="1" w:styleId="msobodytext3cxsplast">
    <w:name w:val="msobodytext3cxsplast"/>
    <w:basedOn w:val="Normal"/>
    <w:rsid w:val="00CA7FCB"/>
    <w:pPr>
      <w:spacing w:before="100" w:beforeAutospacing="1" w:after="100" w:afterAutospacing="1"/>
      <w:ind w:left="0"/>
    </w:pPr>
    <w:rPr>
      <w:rFonts w:eastAsia="Batang"/>
      <w:lang w:eastAsia="ko-KR"/>
    </w:rPr>
  </w:style>
  <w:style w:type="character" w:styleId="Emphasis">
    <w:name w:val="Emphasis"/>
    <w:qFormat/>
    <w:rsid w:val="00CA7FCB"/>
    <w:rPr>
      <w:i/>
      <w:iCs/>
    </w:rPr>
  </w:style>
  <w:style w:type="character" w:customStyle="1" w:styleId="CaptionChar">
    <w:name w:val="Caption Char"/>
    <w:link w:val="Caption"/>
    <w:locked/>
    <w:rsid w:val="00452865"/>
    <w:rPr>
      <w:b/>
      <w:bCs/>
      <w:lang w:val="en-US" w:eastAsia="en-US"/>
    </w:rPr>
  </w:style>
  <w:style w:type="character" w:customStyle="1" w:styleId="CaptiontableChar">
    <w:name w:val="Caption table Char"/>
    <w:link w:val="Captiontable"/>
    <w:locked/>
    <w:rsid w:val="00452865"/>
    <w:rPr>
      <w:rFonts w:ascii="Times New Roman Bold" w:hAnsi="Times New Roman Bold" w:cs="Times New Roman Bold"/>
      <w:b/>
      <w:bCs/>
      <w:sz w:val="24"/>
      <w:szCs w:val="24"/>
      <w:lang w:val="en-US" w:eastAsia="en-US"/>
    </w:rPr>
  </w:style>
  <w:style w:type="paragraph" w:customStyle="1" w:styleId="TableHeading2">
    <w:name w:val="Table Heading 2"/>
    <w:basedOn w:val="TableEntry"/>
    <w:rsid w:val="00665465"/>
    <w:rPr>
      <w:b/>
      <w:bCs/>
    </w:rPr>
  </w:style>
  <w:style w:type="paragraph" w:customStyle="1" w:styleId="Default">
    <w:name w:val="Default"/>
    <w:rsid w:val="00CA5017"/>
    <w:pPr>
      <w:autoSpaceDE w:val="0"/>
      <w:autoSpaceDN w:val="0"/>
      <w:adjustRightInd w:val="0"/>
    </w:pPr>
    <w:rPr>
      <w:color w:val="000000"/>
      <w:sz w:val="24"/>
      <w:szCs w:val="24"/>
    </w:rPr>
  </w:style>
  <w:style w:type="paragraph" w:customStyle="1" w:styleId="ListMember1">
    <w:name w:val="List Member 1"/>
    <w:basedOn w:val="ListMember"/>
    <w:rsid w:val="007D070E"/>
    <w:pPr>
      <w:numPr>
        <w:numId w:val="15"/>
      </w:numPr>
    </w:pPr>
  </w:style>
  <w:style w:type="paragraph" w:customStyle="1" w:styleId="ListMembera">
    <w:name w:val="List Member a"/>
    <w:basedOn w:val="ListMember"/>
    <w:rsid w:val="007D070E"/>
    <w:pPr>
      <w:numPr>
        <w:ilvl w:val="1"/>
        <w:numId w:val="14"/>
      </w:numPr>
    </w:pPr>
  </w:style>
  <w:style w:type="paragraph" w:customStyle="1" w:styleId="ListMemberi">
    <w:name w:val="List Member i"/>
    <w:basedOn w:val="ListMember"/>
    <w:rsid w:val="007D070E"/>
    <w:pPr>
      <w:numPr>
        <w:numId w:val="11"/>
      </w:numPr>
      <w:tabs>
        <w:tab w:val="clear" w:pos="360"/>
        <w:tab w:val="num" w:pos="2880"/>
      </w:tabs>
      <w:ind w:left="2880"/>
    </w:pPr>
  </w:style>
  <w:style w:type="paragraph" w:customStyle="1" w:styleId="BulletLevel1">
    <w:name w:val="Bullet Level 1"/>
    <w:basedOn w:val="ListMember"/>
    <w:link w:val="BulletLevel1Char"/>
    <w:rsid w:val="00FD0579"/>
    <w:pPr>
      <w:numPr>
        <w:ilvl w:val="1"/>
        <w:numId w:val="16"/>
      </w:numPr>
      <w:ind w:left="1800" w:hanging="360"/>
    </w:pPr>
  </w:style>
  <w:style w:type="paragraph" w:customStyle="1" w:styleId="BulletLevel2">
    <w:name w:val="Bullet Level 2"/>
    <w:basedOn w:val="BulletLevel1"/>
    <w:link w:val="BulletLevel2Char"/>
    <w:rsid w:val="007874FB"/>
    <w:pPr>
      <w:numPr>
        <w:ilvl w:val="2"/>
      </w:numPr>
      <w:tabs>
        <w:tab w:val="clear" w:pos="2952"/>
        <w:tab w:val="num" w:pos="2160"/>
      </w:tabs>
      <w:ind w:left="2160" w:hanging="360"/>
    </w:pPr>
  </w:style>
  <w:style w:type="character" w:customStyle="1" w:styleId="BlankLineChar">
    <w:name w:val="Blank Line Char"/>
    <w:link w:val="BlankLine"/>
    <w:rsid w:val="00B86F49"/>
    <w:rPr>
      <w:color w:val="000000"/>
      <w:sz w:val="24"/>
      <w:szCs w:val="24"/>
      <w:lang w:val="en-US" w:eastAsia="en-US" w:bidi="ar-SA"/>
    </w:rPr>
  </w:style>
  <w:style w:type="character" w:customStyle="1" w:styleId="ListMemberChar">
    <w:name w:val="List Member Char"/>
    <w:basedOn w:val="BlankLineChar"/>
    <w:link w:val="ListMember"/>
    <w:rsid w:val="00B86F49"/>
    <w:rPr>
      <w:color w:val="000000"/>
      <w:sz w:val="24"/>
      <w:szCs w:val="24"/>
      <w:lang w:val="en-US" w:eastAsia="en-US" w:bidi="ar-SA"/>
    </w:rPr>
  </w:style>
  <w:style w:type="character" w:customStyle="1" w:styleId="BulletLevel1Char">
    <w:name w:val="Bullet Level 1 Char"/>
    <w:basedOn w:val="ListMemberChar"/>
    <w:link w:val="BulletLevel1"/>
    <w:rsid w:val="00B86F49"/>
    <w:rPr>
      <w:color w:val="000000"/>
      <w:sz w:val="24"/>
      <w:szCs w:val="24"/>
      <w:lang w:val="en-US" w:eastAsia="en-US" w:bidi="ar-SA"/>
    </w:rPr>
  </w:style>
  <w:style w:type="character" w:customStyle="1" w:styleId="BulletLevel2Char">
    <w:name w:val="Bullet Level 2 Char"/>
    <w:basedOn w:val="BulletLevel1Char"/>
    <w:link w:val="BulletLevel2"/>
    <w:rsid w:val="00B86F49"/>
    <w:rPr>
      <w:color w:val="000000"/>
      <w:sz w:val="24"/>
      <w:szCs w:val="24"/>
      <w:lang w:val="en-US" w:eastAsia="en-US" w:bidi="ar-SA"/>
    </w:rPr>
  </w:style>
  <w:style w:type="character" w:customStyle="1" w:styleId="Heading3Char">
    <w:name w:val="Heading 3 Char"/>
    <w:link w:val="Heading3"/>
    <w:rsid w:val="00621648"/>
    <w:rPr>
      <w:rFonts w:ascii="Arial" w:hAnsi="Arial" w:cs="Arial"/>
      <w:b/>
      <w:bCs/>
      <w:color w:val="000000"/>
      <w:sz w:val="28"/>
      <w:szCs w:val="28"/>
      <w:lang w:val="en-US" w:eastAsia="en-US" w:bidi="ar-SA"/>
    </w:rPr>
  </w:style>
  <w:style w:type="character" w:styleId="Strong">
    <w:name w:val="Strong"/>
    <w:qFormat/>
    <w:rsid w:val="009E7B9C"/>
    <w:rPr>
      <w:b/>
      <w:bCs/>
    </w:rPr>
  </w:style>
  <w:style w:type="character" w:customStyle="1" w:styleId="ComputerScreenChar">
    <w:name w:val="Computer Screen Char"/>
    <w:link w:val="ComputerScreen"/>
    <w:rsid w:val="009E7B9C"/>
    <w:rPr>
      <w:rFonts w:ascii="Courier New" w:hAnsi="Courier New" w:cs="Courier New"/>
      <w:color w:val="000000"/>
      <w:sz w:val="19"/>
      <w:szCs w:val="19"/>
      <w:lang w:val="en-US" w:eastAsia="en-US" w:bidi="ar-SA"/>
    </w:rPr>
  </w:style>
  <w:style w:type="character" w:styleId="UnresolvedMention">
    <w:name w:val="Unresolved Mention"/>
    <w:basedOn w:val="DefaultParagraphFont"/>
    <w:uiPriority w:val="99"/>
    <w:semiHidden/>
    <w:unhideWhenUsed/>
    <w:rsid w:val="005F6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8338900">
      <w:bodyDiv w:val="1"/>
      <w:marLeft w:val="0"/>
      <w:marRight w:val="0"/>
      <w:marTop w:val="0"/>
      <w:marBottom w:val="0"/>
      <w:divBdr>
        <w:top w:val="none" w:sz="0" w:space="0" w:color="auto"/>
        <w:left w:val="none" w:sz="0" w:space="0" w:color="auto"/>
        <w:bottom w:val="none" w:sz="0" w:space="0" w:color="auto"/>
        <w:right w:val="none" w:sz="0" w:space="0" w:color="auto"/>
      </w:divBdr>
    </w:div>
    <w:div w:id="465315411">
      <w:bodyDiv w:val="1"/>
      <w:marLeft w:val="0"/>
      <w:marRight w:val="0"/>
      <w:marTop w:val="0"/>
      <w:marBottom w:val="0"/>
      <w:divBdr>
        <w:top w:val="none" w:sz="0" w:space="0" w:color="auto"/>
        <w:left w:val="none" w:sz="0" w:space="0" w:color="auto"/>
        <w:bottom w:val="none" w:sz="0" w:space="0" w:color="auto"/>
        <w:right w:val="none" w:sz="0" w:space="0" w:color="auto"/>
      </w:divBdr>
    </w:div>
    <w:div w:id="1523859401">
      <w:bodyDiv w:val="1"/>
      <w:marLeft w:val="0"/>
      <w:marRight w:val="0"/>
      <w:marTop w:val="0"/>
      <w:marBottom w:val="0"/>
      <w:divBdr>
        <w:top w:val="none" w:sz="0" w:space="0" w:color="auto"/>
        <w:left w:val="none" w:sz="0" w:space="0" w:color="auto"/>
        <w:bottom w:val="none" w:sz="0" w:space="0" w:color="auto"/>
        <w:right w:val="none" w:sz="0" w:space="0" w:color="auto"/>
      </w:divBdr>
    </w:div>
    <w:div w:id="162380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vhaisdsafkol\AppData\Local\Microsoft\Windows\INetCache\Content.Outlook\AppData\Local\Microsoft\Windows\Temporary%20Internet%20Files\Content.IE5\PD7F0DPK\www.hl7.org" TargetMode="External"/><Relationship Id="rId26" Type="http://schemas.openxmlformats.org/officeDocument/2006/relationships/header" Target="header6.xml"/><Relationship Id="rId39" Type="http://schemas.openxmlformats.org/officeDocument/2006/relationships/hyperlink" Target="http://vaww.va.gov/techsvc/projects/VIC/FacilityAddresses_Vendor.txt" TargetMode="External"/><Relationship Id="rId21" Type="http://schemas.openxmlformats.org/officeDocument/2006/relationships/header" Target="header5.xml"/><Relationship Id="rId34" Type="http://schemas.openxmlformats.org/officeDocument/2006/relationships/hyperlink" Target="http://vaww.va.gov/techsvc/projects/VICReplacement_docs.html" TargetMode="External"/><Relationship Id="rId42" Type="http://schemas.openxmlformats.org/officeDocument/2006/relationships/hyperlink" Target="http://vaww.va.gov/techsvc/projects/eHomeCare/HDRVitalsMessageProfile.doc" TargetMode="External"/><Relationship Id="rId47" Type="http://schemas.openxmlformats.org/officeDocument/2006/relationships/hyperlink" Target="http://vista.med.va.gov/VistA_Lib/Clinical/MPI_Patient_Demographics_(MPI-PD)/MPI_PD_HL7_Interface.pdf" TargetMode="External"/><Relationship Id="rId50" Type="http://schemas.openxmlformats.org/officeDocument/2006/relationships/hyperlink" Target="http://vaww.va.gov/techsvc/projects/VIC/FacilityAddressFileFormat.doc" TargetMode="External"/><Relationship Id="rId55" Type="http://schemas.openxmlformats.org/officeDocument/2006/relationships/hyperlink" Target="file:///C:\Users\vhaisdsafkol\AppData\Local\Microsoft\Windows\INetCache\Content.Outlook\AppData\Local\Microsoft\Windows\Temporary%20Internet%20Files\Content.IE5\PD7F0DPK\www.hl7.org" TargetMode="Externa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http://vista.med.va.gov/messaging/" TargetMode="External"/><Relationship Id="rId25" Type="http://schemas.openxmlformats.org/officeDocument/2006/relationships/hyperlink" Target="https://vaww.admin.vpn.va.gov/one-va-vpn/home/ConnectionOptions.ppt" TargetMode="External"/><Relationship Id="rId33" Type="http://schemas.openxmlformats.org/officeDocument/2006/relationships/hyperlink" Target="http://vaww.va.gov/techsvc/projects/VIC/FacilityAddresses_Vendor.txt" TargetMode="External"/><Relationship Id="rId38" Type="http://schemas.openxmlformats.org/officeDocument/2006/relationships/hyperlink" Target="http://vaww.va.gov/techsvc/projects/VICReplacement_docs.html" TargetMode="External"/><Relationship Id="rId46" Type="http://schemas.openxmlformats.org/officeDocument/2006/relationships/hyperlink" Target="http://vaww.va.gov/techsvc/projects/HomeTelehealthHL7.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harles.arceneaux@med.va.gov" TargetMode="External"/><Relationship Id="rId20" Type="http://schemas.openxmlformats.org/officeDocument/2006/relationships/header" Target="header4.xml"/><Relationship Id="rId29" Type="http://schemas.openxmlformats.org/officeDocument/2006/relationships/hyperlink" Target="mailto:VAOITEHRMHSEPImplementationTeam@va.gov)" TargetMode="External"/><Relationship Id="rId41" Type="http://schemas.openxmlformats.org/officeDocument/2006/relationships/hyperlink" Target="http://vaww.va.gov/techsvc/projects/HomeTelehealthHL7.html" TargetMode="External"/><Relationship Id="rId54" Type="http://schemas.openxmlformats.org/officeDocument/2006/relationships/hyperlink" Target="http://vista.med.va.gov/messag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hyperlink" Target="http://vaww.va.gov/techsvc/projects/VICReplacement_docs.html" TargetMode="External"/><Relationship Id="rId37" Type="http://schemas.openxmlformats.org/officeDocument/2006/relationships/hyperlink" Target="http://vaww.va.gov/techsvc/projects/VIC/FacilityAddresses_Vendor.txt" TargetMode="External"/><Relationship Id="rId40" Type="http://schemas.openxmlformats.org/officeDocument/2006/relationships/hyperlink" Target="http://vista.med.va.gov/messaging/msgadmin/hl7_specifications.asp" TargetMode="External"/><Relationship Id="rId45" Type="http://schemas.openxmlformats.org/officeDocument/2006/relationships/hyperlink" Target="http://vaww.va.gov/techsvc/projects/HomeTelehealthHL7.html" TargetMode="External"/><Relationship Id="rId53" Type="http://schemas.openxmlformats.org/officeDocument/2006/relationships/hyperlink" Target="http://www.hl7.org" TargetMode="External"/><Relationship Id="rId58"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vista.med.va.gov/tiu/" TargetMode="External"/><Relationship Id="rId23" Type="http://schemas.openxmlformats.org/officeDocument/2006/relationships/hyperlink" Target="http://www.hl7.org" TargetMode="External"/><Relationship Id="rId28" Type="http://schemas.openxmlformats.org/officeDocument/2006/relationships/header" Target="header8.xml"/><Relationship Id="rId36" Type="http://schemas.openxmlformats.org/officeDocument/2006/relationships/hyperlink" Target="http://vaww.va.gov/techsvc/projects/VICReplacement_docs.html" TargetMode="External"/><Relationship Id="rId49" Type="http://schemas.openxmlformats.org/officeDocument/2006/relationships/hyperlink" Target="http://vaww.va.gov/techsvc/projects/VIC/FacilityAddresses_Vendor.txt" TargetMode="External"/><Relationship Id="rId57" Type="http://schemas.openxmlformats.org/officeDocument/2006/relationships/header" Target="header10.xml"/><Relationship Id="rId10" Type="http://schemas.openxmlformats.org/officeDocument/2006/relationships/footer" Target="footer2.xml"/><Relationship Id="rId19" Type="http://schemas.openxmlformats.org/officeDocument/2006/relationships/hyperlink" Target="http://vista.med.va.gov/messaging" TargetMode="External"/><Relationship Id="rId31" Type="http://schemas.openxmlformats.org/officeDocument/2006/relationships/hyperlink" Target="mailto:VAOITEHRMHSEPImplementationTeam@va.gov" TargetMode="External"/><Relationship Id="rId44" Type="http://schemas.openxmlformats.org/officeDocument/2006/relationships/hyperlink" Target="http://vaww.infoshare.va.gov/Data_Standardization/Working%20Groups/Vitals_DAT/default.aspx" TargetMode="External"/><Relationship Id="rId52" Type="http://schemas.openxmlformats.org/officeDocument/2006/relationships/header" Target="header9.xm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va.gov/vdl/" TargetMode="External"/><Relationship Id="rId27" Type="http://schemas.openxmlformats.org/officeDocument/2006/relationships/header" Target="header7.xml"/><Relationship Id="rId30" Type="http://schemas.openxmlformats.org/officeDocument/2006/relationships/hyperlink" Target="mailto:VAOITEHRMHSEPImplementationTeam@va.gov)" TargetMode="External"/><Relationship Id="rId35" Type="http://schemas.openxmlformats.org/officeDocument/2006/relationships/hyperlink" Target="http://vaww.va.gov/techsvc/projects/VIC/FacilityAddresses_Vendor.txt" TargetMode="External"/><Relationship Id="rId43" Type="http://schemas.openxmlformats.org/officeDocument/2006/relationships/hyperlink" Target="http://vaww.va.gov/techsvc/projects/eHomeCare/HDRVitalsMessageProfile.doc" TargetMode="External"/><Relationship Id="rId48" Type="http://schemas.openxmlformats.org/officeDocument/2006/relationships/hyperlink" Target="http://vista.med.va.gov/VistA_Lib/Clinical/MPI_Patient_Demographics_(MPI-PD)/MPI_PD_HL7_Interface.pdf" TargetMode="External"/><Relationship Id="rId56" Type="http://schemas.openxmlformats.org/officeDocument/2006/relationships/hyperlink" Target="http://vista.med.va.gov/messaging" TargetMode="External"/><Relationship Id="rId8" Type="http://schemas.openxmlformats.org/officeDocument/2006/relationships/header" Target="header1.xml"/><Relationship Id="rId51" Type="http://schemas.openxmlformats.org/officeDocument/2006/relationships/hyperlink" Target="http://vaww1.va.gov/med/acronyms/acronym.cf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41</Pages>
  <Words>38493</Words>
  <Characters>219414</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Department of Veterans Affairs</vt:lpstr>
    </vt:vector>
  </TitlesOfParts>
  <Company>Micron Electronics, Inc.</Company>
  <LinksUpToDate>false</LinksUpToDate>
  <CharactersWithSpaces>257393</CharactersWithSpaces>
  <SharedDoc>false</SharedDoc>
  <HLinks>
    <vt:vector size="828" baseType="variant">
      <vt:variant>
        <vt:i4>4259863</vt:i4>
      </vt:variant>
      <vt:variant>
        <vt:i4>714</vt:i4>
      </vt:variant>
      <vt:variant>
        <vt:i4>0</vt:i4>
      </vt:variant>
      <vt:variant>
        <vt:i4>5</vt:i4>
      </vt:variant>
      <vt:variant>
        <vt:lpwstr>http://vista.med.va.gov/messaging</vt:lpwstr>
      </vt:variant>
      <vt:variant>
        <vt:lpwstr/>
      </vt:variant>
      <vt:variant>
        <vt:i4>983111</vt:i4>
      </vt:variant>
      <vt:variant>
        <vt:i4>711</vt:i4>
      </vt:variant>
      <vt:variant>
        <vt:i4>0</vt:i4>
      </vt:variant>
      <vt:variant>
        <vt:i4>5</vt:i4>
      </vt:variant>
      <vt:variant>
        <vt:lpwstr>../AppData/Local/Microsoft/Windows/Temporary Internet Files/Content.IE5/PD7F0DPK/www.hl7.org</vt:lpwstr>
      </vt:variant>
      <vt:variant>
        <vt:lpwstr/>
      </vt:variant>
      <vt:variant>
        <vt:i4>7209072</vt:i4>
      </vt:variant>
      <vt:variant>
        <vt:i4>708</vt:i4>
      </vt:variant>
      <vt:variant>
        <vt:i4>0</vt:i4>
      </vt:variant>
      <vt:variant>
        <vt:i4>5</vt:i4>
      </vt:variant>
      <vt:variant>
        <vt:lpwstr>http://vista.med.va.gov/messaging/</vt:lpwstr>
      </vt:variant>
      <vt:variant>
        <vt:lpwstr/>
      </vt:variant>
      <vt:variant>
        <vt:i4>8126560</vt:i4>
      </vt:variant>
      <vt:variant>
        <vt:i4>705</vt:i4>
      </vt:variant>
      <vt:variant>
        <vt:i4>0</vt:i4>
      </vt:variant>
      <vt:variant>
        <vt:i4>5</vt:i4>
      </vt:variant>
      <vt:variant>
        <vt:lpwstr>http://www.hl7.org/</vt:lpwstr>
      </vt:variant>
      <vt:variant>
        <vt:lpwstr/>
      </vt:variant>
      <vt:variant>
        <vt:i4>5308490</vt:i4>
      </vt:variant>
      <vt:variant>
        <vt:i4>702</vt:i4>
      </vt:variant>
      <vt:variant>
        <vt:i4>0</vt:i4>
      </vt:variant>
      <vt:variant>
        <vt:i4>5</vt:i4>
      </vt:variant>
      <vt:variant>
        <vt:lpwstr>http://vaww1.va.gov/med/acronyms/acronym.cfm</vt:lpwstr>
      </vt:variant>
      <vt:variant>
        <vt:lpwstr/>
      </vt:variant>
      <vt:variant>
        <vt:i4>5701726</vt:i4>
      </vt:variant>
      <vt:variant>
        <vt:i4>699</vt:i4>
      </vt:variant>
      <vt:variant>
        <vt:i4>0</vt:i4>
      </vt:variant>
      <vt:variant>
        <vt:i4>5</vt:i4>
      </vt:variant>
      <vt:variant>
        <vt:lpwstr>http://vaww.va.gov/techsvc/projects/VIC/FacilityAddressFileFormat.doc</vt:lpwstr>
      </vt:variant>
      <vt:variant>
        <vt:lpwstr/>
      </vt:variant>
      <vt:variant>
        <vt:i4>2097170</vt:i4>
      </vt:variant>
      <vt:variant>
        <vt:i4>696</vt:i4>
      </vt:variant>
      <vt:variant>
        <vt:i4>0</vt:i4>
      </vt:variant>
      <vt:variant>
        <vt:i4>5</vt:i4>
      </vt:variant>
      <vt:variant>
        <vt:lpwstr>http://vaww.va.gov/techsvc/projects/VIC/FacilityAddresses_Vendor.txt</vt:lpwstr>
      </vt:variant>
      <vt:variant>
        <vt:lpwstr/>
      </vt:variant>
      <vt:variant>
        <vt:i4>1835123</vt:i4>
      </vt:variant>
      <vt:variant>
        <vt:i4>693</vt:i4>
      </vt:variant>
      <vt:variant>
        <vt:i4>0</vt:i4>
      </vt:variant>
      <vt:variant>
        <vt:i4>5</vt:i4>
      </vt:variant>
      <vt:variant>
        <vt:lpwstr>http://vista.med.va.gov/VistA_Lib/Clinical/MPI_Patient_Demographics_(MPI-PD)/MPI_PD_HL7_Interface.pdf</vt:lpwstr>
      </vt:variant>
      <vt:variant>
        <vt:lpwstr/>
      </vt:variant>
      <vt:variant>
        <vt:i4>1835123</vt:i4>
      </vt:variant>
      <vt:variant>
        <vt:i4>690</vt:i4>
      </vt:variant>
      <vt:variant>
        <vt:i4>0</vt:i4>
      </vt:variant>
      <vt:variant>
        <vt:i4>5</vt:i4>
      </vt:variant>
      <vt:variant>
        <vt:lpwstr>http://vista.med.va.gov/VistA_Lib/Clinical/MPI_Patient_Demographics_(MPI-PD)/MPI_PD_HL7_Interface.pdf</vt:lpwstr>
      </vt:variant>
      <vt:variant>
        <vt:lpwstr/>
      </vt:variant>
      <vt:variant>
        <vt:i4>6488161</vt:i4>
      </vt:variant>
      <vt:variant>
        <vt:i4>687</vt:i4>
      </vt:variant>
      <vt:variant>
        <vt:i4>0</vt:i4>
      </vt:variant>
      <vt:variant>
        <vt:i4>5</vt:i4>
      </vt:variant>
      <vt:variant>
        <vt:lpwstr>http://vaww.va.gov/techsvc/projects/HomeTelehealthHL7.html</vt:lpwstr>
      </vt:variant>
      <vt:variant>
        <vt:lpwstr/>
      </vt:variant>
      <vt:variant>
        <vt:i4>6488161</vt:i4>
      </vt:variant>
      <vt:variant>
        <vt:i4>684</vt:i4>
      </vt:variant>
      <vt:variant>
        <vt:i4>0</vt:i4>
      </vt:variant>
      <vt:variant>
        <vt:i4>5</vt:i4>
      </vt:variant>
      <vt:variant>
        <vt:lpwstr>http://vaww.va.gov/techsvc/projects/HomeTelehealthHL7.html</vt:lpwstr>
      </vt:variant>
      <vt:variant>
        <vt:lpwstr/>
      </vt:variant>
      <vt:variant>
        <vt:i4>5439569</vt:i4>
      </vt:variant>
      <vt:variant>
        <vt:i4>681</vt:i4>
      </vt:variant>
      <vt:variant>
        <vt:i4>0</vt:i4>
      </vt:variant>
      <vt:variant>
        <vt:i4>5</vt:i4>
      </vt:variant>
      <vt:variant>
        <vt:lpwstr>http://vaww.infoshare.va.gov/Data_Standardization/Working Groups/Vitals_DAT/default.aspx</vt:lpwstr>
      </vt:variant>
      <vt:variant>
        <vt:lpwstr/>
      </vt:variant>
      <vt:variant>
        <vt:i4>4194391</vt:i4>
      </vt:variant>
      <vt:variant>
        <vt:i4>678</vt:i4>
      </vt:variant>
      <vt:variant>
        <vt:i4>0</vt:i4>
      </vt:variant>
      <vt:variant>
        <vt:i4>5</vt:i4>
      </vt:variant>
      <vt:variant>
        <vt:lpwstr>http://vaww.va.gov/techsvc/projects/eHomeCare/HDRVitalsMessageProfile.doc</vt:lpwstr>
      </vt:variant>
      <vt:variant>
        <vt:lpwstr/>
      </vt:variant>
      <vt:variant>
        <vt:i4>4194391</vt:i4>
      </vt:variant>
      <vt:variant>
        <vt:i4>675</vt:i4>
      </vt:variant>
      <vt:variant>
        <vt:i4>0</vt:i4>
      </vt:variant>
      <vt:variant>
        <vt:i4>5</vt:i4>
      </vt:variant>
      <vt:variant>
        <vt:lpwstr>http://vaww.va.gov/techsvc/projects/eHomeCare/HDRVitalsMessageProfile.doc</vt:lpwstr>
      </vt:variant>
      <vt:variant>
        <vt:lpwstr/>
      </vt:variant>
      <vt:variant>
        <vt:i4>6488161</vt:i4>
      </vt:variant>
      <vt:variant>
        <vt:i4>672</vt:i4>
      </vt:variant>
      <vt:variant>
        <vt:i4>0</vt:i4>
      </vt:variant>
      <vt:variant>
        <vt:i4>5</vt:i4>
      </vt:variant>
      <vt:variant>
        <vt:lpwstr>http://vaww.va.gov/techsvc/projects/HomeTelehealthHL7.html</vt:lpwstr>
      </vt:variant>
      <vt:variant>
        <vt:lpwstr/>
      </vt:variant>
      <vt:variant>
        <vt:i4>852084</vt:i4>
      </vt:variant>
      <vt:variant>
        <vt:i4>669</vt:i4>
      </vt:variant>
      <vt:variant>
        <vt:i4>0</vt:i4>
      </vt:variant>
      <vt:variant>
        <vt:i4>5</vt:i4>
      </vt:variant>
      <vt:variant>
        <vt:lpwstr>http://vista.med.va.gov/messaging/msgadmin/hl7_specifications.asp</vt:lpwstr>
      </vt:variant>
      <vt:variant>
        <vt:lpwstr/>
      </vt:variant>
      <vt:variant>
        <vt:i4>2097170</vt:i4>
      </vt:variant>
      <vt:variant>
        <vt:i4>666</vt:i4>
      </vt:variant>
      <vt:variant>
        <vt:i4>0</vt:i4>
      </vt:variant>
      <vt:variant>
        <vt:i4>5</vt:i4>
      </vt:variant>
      <vt:variant>
        <vt:lpwstr>http://vaww.va.gov/techsvc/projects/VIC/FacilityAddresses_Vendor.txt</vt:lpwstr>
      </vt:variant>
      <vt:variant>
        <vt:lpwstr/>
      </vt:variant>
      <vt:variant>
        <vt:i4>1900641</vt:i4>
      </vt:variant>
      <vt:variant>
        <vt:i4>663</vt:i4>
      </vt:variant>
      <vt:variant>
        <vt:i4>0</vt:i4>
      </vt:variant>
      <vt:variant>
        <vt:i4>5</vt:i4>
      </vt:variant>
      <vt:variant>
        <vt:lpwstr>http://vaww.va.gov/techsvc/projects/VICReplacement_docs.html</vt:lpwstr>
      </vt:variant>
      <vt:variant>
        <vt:lpwstr/>
      </vt:variant>
      <vt:variant>
        <vt:i4>2097170</vt:i4>
      </vt:variant>
      <vt:variant>
        <vt:i4>660</vt:i4>
      </vt:variant>
      <vt:variant>
        <vt:i4>0</vt:i4>
      </vt:variant>
      <vt:variant>
        <vt:i4>5</vt:i4>
      </vt:variant>
      <vt:variant>
        <vt:lpwstr>http://vaww.va.gov/techsvc/projects/VIC/FacilityAddresses_Vendor.txt</vt:lpwstr>
      </vt:variant>
      <vt:variant>
        <vt:lpwstr/>
      </vt:variant>
      <vt:variant>
        <vt:i4>1900641</vt:i4>
      </vt:variant>
      <vt:variant>
        <vt:i4>657</vt:i4>
      </vt:variant>
      <vt:variant>
        <vt:i4>0</vt:i4>
      </vt:variant>
      <vt:variant>
        <vt:i4>5</vt:i4>
      </vt:variant>
      <vt:variant>
        <vt:lpwstr>http://vaww.va.gov/techsvc/projects/VICReplacement_docs.html</vt:lpwstr>
      </vt:variant>
      <vt:variant>
        <vt:lpwstr/>
      </vt:variant>
      <vt:variant>
        <vt:i4>2097170</vt:i4>
      </vt:variant>
      <vt:variant>
        <vt:i4>654</vt:i4>
      </vt:variant>
      <vt:variant>
        <vt:i4>0</vt:i4>
      </vt:variant>
      <vt:variant>
        <vt:i4>5</vt:i4>
      </vt:variant>
      <vt:variant>
        <vt:lpwstr>http://vaww.va.gov/techsvc/projects/VIC/FacilityAddresses_Vendor.txt</vt:lpwstr>
      </vt:variant>
      <vt:variant>
        <vt:lpwstr/>
      </vt:variant>
      <vt:variant>
        <vt:i4>1900641</vt:i4>
      </vt:variant>
      <vt:variant>
        <vt:i4>651</vt:i4>
      </vt:variant>
      <vt:variant>
        <vt:i4>0</vt:i4>
      </vt:variant>
      <vt:variant>
        <vt:i4>5</vt:i4>
      </vt:variant>
      <vt:variant>
        <vt:lpwstr>http://vaww.va.gov/techsvc/projects/VICReplacement_docs.html</vt:lpwstr>
      </vt:variant>
      <vt:variant>
        <vt:lpwstr/>
      </vt:variant>
      <vt:variant>
        <vt:i4>2097170</vt:i4>
      </vt:variant>
      <vt:variant>
        <vt:i4>648</vt:i4>
      </vt:variant>
      <vt:variant>
        <vt:i4>0</vt:i4>
      </vt:variant>
      <vt:variant>
        <vt:i4>5</vt:i4>
      </vt:variant>
      <vt:variant>
        <vt:lpwstr>http://vaww.va.gov/techsvc/projects/VIC/FacilityAddresses_Vendor.txt</vt:lpwstr>
      </vt:variant>
      <vt:variant>
        <vt:lpwstr/>
      </vt:variant>
      <vt:variant>
        <vt:i4>1900641</vt:i4>
      </vt:variant>
      <vt:variant>
        <vt:i4>645</vt:i4>
      </vt:variant>
      <vt:variant>
        <vt:i4>0</vt:i4>
      </vt:variant>
      <vt:variant>
        <vt:i4>5</vt:i4>
      </vt:variant>
      <vt:variant>
        <vt:lpwstr>http://vaww.va.gov/techsvc/projects/VICReplacement_docs.html</vt:lpwstr>
      </vt:variant>
      <vt:variant>
        <vt:lpwstr/>
      </vt:variant>
      <vt:variant>
        <vt:i4>393231</vt:i4>
      </vt:variant>
      <vt:variant>
        <vt:i4>642</vt:i4>
      </vt:variant>
      <vt:variant>
        <vt:i4>0</vt:i4>
      </vt:variant>
      <vt:variant>
        <vt:i4>5</vt:i4>
      </vt:variant>
      <vt:variant>
        <vt:lpwstr/>
      </vt:variant>
      <vt:variant>
        <vt:lpwstr>Required</vt:lpwstr>
      </vt:variant>
      <vt:variant>
        <vt:i4>1114131</vt:i4>
      </vt:variant>
      <vt:variant>
        <vt:i4>639</vt:i4>
      </vt:variant>
      <vt:variant>
        <vt:i4>0</vt:i4>
      </vt:variant>
      <vt:variant>
        <vt:i4>5</vt:i4>
      </vt:variant>
      <vt:variant>
        <vt:lpwstr/>
      </vt:variant>
      <vt:variant>
        <vt:lpwstr>Functions</vt:lpwstr>
      </vt:variant>
      <vt:variant>
        <vt:i4>6881383</vt:i4>
      </vt:variant>
      <vt:variant>
        <vt:i4>636</vt:i4>
      </vt:variant>
      <vt:variant>
        <vt:i4>0</vt:i4>
      </vt:variant>
      <vt:variant>
        <vt:i4>5</vt:i4>
      </vt:variant>
      <vt:variant>
        <vt:lpwstr/>
      </vt:variant>
      <vt:variant>
        <vt:lpwstr>Background</vt:lpwstr>
      </vt:variant>
      <vt:variant>
        <vt:i4>6488130</vt:i4>
      </vt:variant>
      <vt:variant>
        <vt:i4>633</vt:i4>
      </vt:variant>
      <vt:variant>
        <vt:i4>0</vt:i4>
      </vt:variant>
      <vt:variant>
        <vt:i4>5</vt:i4>
      </vt:variant>
      <vt:variant>
        <vt:lpwstr/>
      </vt:variant>
      <vt:variant>
        <vt:lpwstr>Table_11</vt:lpwstr>
      </vt:variant>
      <vt:variant>
        <vt:i4>458758</vt:i4>
      </vt:variant>
      <vt:variant>
        <vt:i4>630</vt:i4>
      </vt:variant>
      <vt:variant>
        <vt:i4>0</vt:i4>
      </vt:variant>
      <vt:variant>
        <vt:i4>5</vt:i4>
      </vt:variant>
      <vt:variant>
        <vt:lpwstr>http://vista.med.va.gov/messaging/vie</vt:lpwstr>
      </vt:variant>
      <vt:variant>
        <vt:lpwstr/>
      </vt:variant>
      <vt:variant>
        <vt:i4>458758</vt:i4>
      </vt:variant>
      <vt:variant>
        <vt:i4>627</vt:i4>
      </vt:variant>
      <vt:variant>
        <vt:i4>0</vt:i4>
      </vt:variant>
      <vt:variant>
        <vt:i4>5</vt:i4>
      </vt:variant>
      <vt:variant>
        <vt:lpwstr>http://vista.med.va.gov/messaging/vie</vt:lpwstr>
      </vt:variant>
      <vt:variant>
        <vt:lpwstr/>
      </vt:variant>
      <vt:variant>
        <vt:i4>4128771</vt:i4>
      </vt:variant>
      <vt:variant>
        <vt:i4>624</vt:i4>
      </vt:variant>
      <vt:variant>
        <vt:i4>0</vt:i4>
      </vt:variant>
      <vt:variant>
        <vt:i4>5</vt:i4>
      </vt:variant>
      <vt:variant>
        <vt:lpwstr>http://vista.med.va.gov/messaging/vie/vie_projectdocs.asp</vt:lpwstr>
      </vt:variant>
      <vt:variant>
        <vt:lpwstr/>
      </vt:variant>
      <vt:variant>
        <vt:i4>3735650</vt:i4>
      </vt:variant>
      <vt:variant>
        <vt:i4>621</vt:i4>
      </vt:variant>
      <vt:variant>
        <vt:i4>0</vt:i4>
      </vt:variant>
      <vt:variant>
        <vt:i4>5</vt:i4>
      </vt:variant>
      <vt:variant>
        <vt:lpwstr>https://vaww.admin.vpn.va.gov/one-va-vpn/home/ConnectionOptions.ppt</vt:lpwstr>
      </vt:variant>
      <vt:variant>
        <vt:lpwstr/>
      </vt:variant>
      <vt:variant>
        <vt:i4>8126560</vt:i4>
      </vt:variant>
      <vt:variant>
        <vt:i4>618</vt:i4>
      </vt:variant>
      <vt:variant>
        <vt:i4>0</vt:i4>
      </vt:variant>
      <vt:variant>
        <vt:i4>5</vt:i4>
      </vt:variant>
      <vt:variant>
        <vt:lpwstr>http://www.hl7.org/</vt:lpwstr>
      </vt:variant>
      <vt:variant>
        <vt:lpwstr/>
      </vt:variant>
      <vt:variant>
        <vt:i4>7864378</vt:i4>
      </vt:variant>
      <vt:variant>
        <vt:i4>615</vt:i4>
      </vt:variant>
      <vt:variant>
        <vt:i4>0</vt:i4>
      </vt:variant>
      <vt:variant>
        <vt:i4>5</vt:i4>
      </vt:variant>
      <vt:variant>
        <vt:lpwstr>http://www.va.gov/vdl/</vt:lpwstr>
      </vt:variant>
      <vt:variant>
        <vt:lpwstr/>
      </vt:variant>
      <vt:variant>
        <vt:i4>4259863</vt:i4>
      </vt:variant>
      <vt:variant>
        <vt:i4>612</vt:i4>
      </vt:variant>
      <vt:variant>
        <vt:i4>0</vt:i4>
      </vt:variant>
      <vt:variant>
        <vt:i4>5</vt:i4>
      </vt:variant>
      <vt:variant>
        <vt:lpwstr>http://vista.med.va.gov/messaging</vt:lpwstr>
      </vt:variant>
      <vt:variant>
        <vt:lpwstr/>
      </vt:variant>
      <vt:variant>
        <vt:i4>983111</vt:i4>
      </vt:variant>
      <vt:variant>
        <vt:i4>609</vt:i4>
      </vt:variant>
      <vt:variant>
        <vt:i4>0</vt:i4>
      </vt:variant>
      <vt:variant>
        <vt:i4>5</vt:i4>
      </vt:variant>
      <vt:variant>
        <vt:lpwstr>../AppData/Local/Microsoft/Windows/Temporary Internet Files/Content.IE5/PD7F0DPK/www.hl7.org</vt:lpwstr>
      </vt:variant>
      <vt:variant>
        <vt:lpwstr/>
      </vt:variant>
      <vt:variant>
        <vt:i4>7209072</vt:i4>
      </vt:variant>
      <vt:variant>
        <vt:i4>606</vt:i4>
      </vt:variant>
      <vt:variant>
        <vt:i4>0</vt:i4>
      </vt:variant>
      <vt:variant>
        <vt:i4>5</vt:i4>
      </vt:variant>
      <vt:variant>
        <vt:lpwstr>http://vista.med.va.gov/messaging/</vt:lpwstr>
      </vt:variant>
      <vt:variant>
        <vt:lpwstr/>
      </vt:variant>
      <vt:variant>
        <vt:i4>3407889</vt:i4>
      </vt:variant>
      <vt:variant>
        <vt:i4>603</vt:i4>
      </vt:variant>
      <vt:variant>
        <vt:i4>0</vt:i4>
      </vt:variant>
      <vt:variant>
        <vt:i4>5</vt:i4>
      </vt:variant>
      <vt:variant>
        <vt:lpwstr>mailto:charles.arceneaux@med.va.gov</vt:lpwstr>
      </vt:variant>
      <vt:variant>
        <vt:lpwstr/>
      </vt:variant>
      <vt:variant>
        <vt:i4>1572864</vt:i4>
      </vt:variant>
      <vt:variant>
        <vt:i4>600</vt:i4>
      </vt:variant>
      <vt:variant>
        <vt:i4>0</vt:i4>
      </vt:variant>
      <vt:variant>
        <vt:i4>5</vt:i4>
      </vt:variant>
      <vt:variant>
        <vt:lpwstr>http://vista.med.va.gov/tiu/</vt:lpwstr>
      </vt:variant>
      <vt:variant>
        <vt:lpwstr/>
      </vt:variant>
      <vt:variant>
        <vt:i4>1376308</vt:i4>
      </vt:variant>
      <vt:variant>
        <vt:i4>593</vt:i4>
      </vt:variant>
      <vt:variant>
        <vt:i4>0</vt:i4>
      </vt:variant>
      <vt:variant>
        <vt:i4>5</vt:i4>
      </vt:variant>
      <vt:variant>
        <vt:lpwstr/>
      </vt:variant>
      <vt:variant>
        <vt:lpwstr>_Toc145664640</vt:lpwstr>
      </vt:variant>
      <vt:variant>
        <vt:i4>1179700</vt:i4>
      </vt:variant>
      <vt:variant>
        <vt:i4>587</vt:i4>
      </vt:variant>
      <vt:variant>
        <vt:i4>0</vt:i4>
      </vt:variant>
      <vt:variant>
        <vt:i4>5</vt:i4>
      </vt:variant>
      <vt:variant>
        <vt:lpwstr/>
      </vt:variant>
      <vt:variant>
        <vt:lpwstr>_Toc145664639</vt:lpwstr>
      </vt:variant>
      <vt:variant>
        <vt:i4>1179700</vt:i4>
      </vt:variant>
      <vt:variant>
        <vt:i4>581</vt:i4>
      </vt:variant>
      <vt:variant>
        <vt:i4>0</vt:i4>
      </vt:variant>
      <vt:variant>
        <vt:i4>5</vt:i4>
      </vt:variant>
      <vt:variant>
        <vt:lpwstr/>
      </vt:variant>
      <vt:variant>
        <vt:lpwstr>_Toc145664638</vt:lpwstr>
      </vt:variant>
      <vt:variant>
        <vt:i4>1179700</vt:i4>
      </vt:variant>
      <vt:variant>
        <vt:i4>575</vt:i4>
      </vt:variant>
      <vt:variant>
        <vt:i4>0</vt:i4>
      </vt:variant>
      <vt:variant>
        <vt:i4>5</vt:i4>
      </vt:variant>
      <vt:variant>
        <vt:lpwstr/>
      </vt:variant>
      <vt:variant>
        <vt:lpwstr>_Toc145664637</vt:lpwstr>
      </vt:variant>
      <vt:variant>
        <vt:i4>1179700</vt:i4>
      </vt:variant>
      <vt:variant>
        <vt:i4>569</vt:i4>
      </vt:variant>
      <vt:variant>
        <vt:i4>0</vt:i4>
      </vt:variant>
      <vt:variant>
        <vt:i4>5</vt:i4>
      </vt:variant>
      <vt:variant>
        <vt:lpwstr/>
      </vt:variant>
      <vt:variant>
        <vt:lpwstr>_Toc145664636</vt:lpwstr>
      </vt:variant>
      <vt:variant>
        <vt:i4>1179700</vt:i4>
      </vt:variant>
      <vt:variant>
        <vt:i4>563</vt:i4>
      </vt:variant>
      <vt:variant>
        <vt:i4>0</vt:i4>
      </vt:variant>
      <vt:variant>
        <vt:i4>5</vt:i4>
      </vt:variant>
      <vt:variant>
        <vt:lpwstr/>
      </vt:variant>
      <vt:variant>
        <vt:lpwstr>_Toc145664635</vt:lpwstr>
      </vt:variant>
      <vt:variant>
        <vt:i4>1179700</vt:i4>
      </vt:variant>
      <vt:variant>
        <vt:i4>557</vt:i4>
      </vt:variant>
      <vt:variant>
        <vt:i4>0</vt:i4>
      </vt:variant>
      <vt:variant>
        <vt:i4>5</vt:i4>
      </vt:variant>
      <vt:variant>
        <vt:lpwstr/>
      </vt:variant>
      <vt:variant>
        <vt:lpwstr>_Toc145664634</vt:lpwstr>
      </vt:variant>
      <vt:variant>
        <vt:i4>1179700</vt:i4>
      </vt:variant>
      <vt:variant>
        <vt:i4>551</vt:i4>
      </vt:variant>
      <vt:variant>
        <vt:i4>0</vt:i4>
      </vt:variant>
      <vt:variant>
        <vt:i4>5</vt:i4>
      </vt:variant>
      <vt:variant>
        <vt:lpwstr/>
      </vt:variant>
      <vt:variant>
        <vt:lpwstr>_Toc145664633</vt:lpwstr>
      </vt:variant>
      <vt:variant>
        <vt:i4>1179700</vt:i4>
      </vt:variant>
      <vt:variant>
        <vt:i4>545</vt:i4>
      </vt:variant>
      <vt:variant>
        <vt:i4>0</vt:i4>
      </vt:variant>
      <vt:variant>
        <vt:i4>5</vt:i4>
      </vt:variant>
      <vt:variant>
        <vt:lpwstr/>
      </vt:variant>
      <vt:variant>
        <vt:lpwstr>_Toc145664632</vt:lpwstr>
      </vt:variant>
      <vt:variant>
        <vt:i4>1179700</vt:i4>
      </vt:variant>
      <vt:variant>
        <vt:i4>539</vt:i4>
      </vt:variant>
      <vt:variant>
        <vt:i4>0</vt:i4>
      </vt:variant>
      <vt:variant>
        <vt:i4>5</vt:i4>
      </vt:variant>
      <vt:variant>
        <vt:lpwstr/>
      </vt:variant>
      <vt:variant>
        <vt:lpwstr>_Toc145664631</vt:lpwstr>
      </vt:variant>
      <vt:variant>
        <vt:i4>1179700</vt:i4>
      </vt:variant>
      <vt:variant>
        <vt:i4>533</vt:i4>
      </vt:variant>
      <vt:variant>
        <vt:i4>0</vt:i4>
      </vt:variant>
      <vt:variant>
        <vt:i4>5</vt:i4>
      </vt:variant>
      <vt:variant>
        <vt:lpwstr/>
      </vt:variant>
      <vt:variant>
        <vt:lpwstr>_Toc145664630</vt:lpwstr>
      </vt:variant>
      <vt:variant>
        <vt:i4>1245236</vt:i4>
      </vt:variant>
      <vt:variant>
        <vt:i4>527</vt:i4>
      </vt:variant>
      <vt:variant>
        <vt:i4>0</vt:i4>
      </vt:variant>
      <vt:variant>
        <vt:i4>5</vt:i4>
      </vt:variant>
      <vt:variant>
        <vt:lpwstr/>
      </vt:variant>
      <vt:variant>
        <vt:lpwstr>_Toc145664629</vt:lpwstr>
      </vt:variant>
      <vt:variant>
        <vt:i4>1245236</vt:i4>
      </vt:variant>
      <vt:variant>
        <vt:i4>521</vt:i4>
      </vt:variant>
      <vt:variant>
        <vt:i4>0</vt:i4>
      </vt:variant>
      <vt:variant>
        <vt:i4>5</vt:i4>
      </vt:variant>
      <vt:variant>
        <vt:lpwstr/>
      </vt:variant>
      <vt:variant>
        <vt:lpwstr>_Toc145664628</vt:lpwstr>
      </vt:variant>
      <vt:variant>
        <vt:i4>1245236</vt:i4>
      </vt:variant>
      <vt:variant>
        <vt:i4>515</vt:i4>
      </vt:variant>
      <vt:variant>
        <vt:i4>0</vt:i4>
      </vt:variant>
      <vt:variant>
        <vt:i4>5</vt:i4>
      </vt:variant>
      <vt:variant>
        <vt:lpwstr/>
      </vt:variant>
      <vt:variant>
        <vt:lpwstr>_Toc145664627</vt:lpwstr>
      </vt:variant>
      <vt:variant>
        <vt:i4>1245236</vt:i4>
      </vt:variant>
      <vt:variant>
        <vt:i4>509</vt:i4>
      </vt:variant>
      <vt:variant>
        <vt:i4>0</vt:i4>
      </vt:variant>
      <vt:variant>
        <vt:i4>5</vt:i4>
      </vt:variant>
      <vt:variant>
        <vt:lpwstr/>
      </vt:variant>
      <vt:variant>
        <vt:lpwstr>_Toc145664626</vt:lpwstr>
      </vt:variant>
      <vt:variant>
        <vt:i4>1245236</vt:i4>
      </vt:variant>
      <vt:variant>
        <vt:i4>503</vt:i4>
      </vt:variant>
      <vt:variant>
        <vt:i4>0</vt:i4>
      </vt:variant>
      <vt:variant>
        <vt:i4>5</vt:i4>
      </vt:variant>
      <vt:variant>
        <vt:lpwstr/>
      </vt:variant>
      <vt:variant>
        <vt:lpwstr>_Toc145664625</vt:lpwstr>
      </vt:variant>
      <vt:variant>
        <vt:i4>1245236</vt:i4>
      </vt:variant>
      <vt:variant>
        <vt:i4>497</vt:i4>
      </vt:variant>
      <vt:variant>
        <vt:i4>0</vt:i4>
      </vt:variant>
      <vt:variant>
        <vt:i4>5</vt:i4>
      </vt:variant>
      <vt:variant>
        <vt:lpwstr/>
      </vt:variant>
      <vt:variant>
        <vt:lpwstr>_Toc145664624</vt:lpwstr>
      </vt:variant>
      <vt:variant>
        <vt:i4>1245236</vt:i4>
      </vt:variant>
      <vt:variant>
        <vt:i4>491</vt:i4>
      </vt:variant>
      <vt:variant>
        <vt:i4>0</vt:i4>
      </vt:variant>
      <vt:variant>
        <vt:i4>5</vt:i4>
      </vt:variant>
      <vt:variant>
        <vt:lpwstr/>
      </vt:variant>
      <vt:variant>
        <vt:lpwstr>_Toc145664623</vt:lpwstr>
      </vt:variant>
      <vt:variant>
        <vt:i4>1245236</vt:i4>
      </vt:variant>
      <vt:variant>
        <vt:i4>485</vt:i4>
      </vt:variant>
      <vt:variant>
        <vt:i4>0</vt:i4>
      </vt:variant>
      <vt:variant>
        <vt:i4>5</vt:i4>
      </vt:variant>
      <vt:variant>
        <vt:lpwstr/>
      </vt:variant>
      <vt:variant>
        <vt:lpwstr>_Toc145664622</vt:lpwstr>
      </vt:variant>
      <vt:variant>
        <vt:i4>1245236</vt:i4>
      </vt:variant>
      <vt:variant>
        <vt:i4>479</vt:i4>
      </vt:variant>
      <vt:variant>
        <vt:i4>0</vt:i4>
      </vt:variant>
      <vt:variant>
        <vt:i4>5</vt:i4>
      </vt:variant>
      <vt:variant>
        <vt:lpwstr/>
      </vt:variant>
      <vt:variant>
        <vt:lpwstr>_Toc145664621</vt:lpwstr>
      </vt:variant>
      <vt:variant>
        <vt:i4>1245236</vt:i4>
      </vt:variant>
      <vt:variant>
        <vt:i4>473</vt:i4>
      </vt:variant>
      <vt:variant>
        <vt:i4>0</vt:i4>
      </vt:variant>
      <vt:variant>
        <vt:i4>5</vt:i4>
      </vt:variant>
      <vt:variant>
        <vt:lpwstr/>
      </vt:variant>
      <vt:variant>
        <vt:lpwstr>_Toc145664620</vt:lpwstr>
      </vt:variant>
      <vt:variant>
        <vt:i4>1179707</vt:i4>
      </vt:variant>
      <vt:variant>
        <vt:i4>464</vt:i4>
      </vt:variant>
      <vt:variant>
        <vt:i4>0</vt:i4>
      </vt:variant>
      <vt:variant>
        <vt:i4>5</vt:i4>
      </vt:variant>
      <vt:variant>
        <vt:lpwstr/>
      </vt:variant>
      <vt:variant>
        <vt:lpwstr>_Toc145665922</vt:lpwstr>
      </vt:variant>
      <vt:variant>
        <vt:i4>1179707</vt:i4>
      </vt:variant>
      <vt:variant>
        <vt:i4>458</vt:i4>
      </vt:variant>
      <vt:variant>
        <vt:i4>0</vt:i4>
      </vt:variant>
      <vt:variant>
        <vt:i4>5</vt:i4>
      </vt:variant>
      <vt:variant>
        <vt:lpwstr/>
      </vt:variant>
      <vt:variant>
        <vt:lpwstr>_Toc145665921</vt:lpwstr>
      </vt:variant>
      <vt:variant>
        <vt:i4>1179707</vt:i4>
      </vt:variant>
      <vt:variant>
        <vt:i4>452</vt:i4>
      </vt:variant>
      <vt:variant>
        <vt:i4>0</vt:i4>
      </vt:variant>
      <vt:variant>
        <vt:i4>5</vt:i4>
      </vt:variant>
      <vt:variant>
        <vt:lpwstr/>
      </vt:variant>
      <vt:variant>
        <vt:lpwstr>_Toc145665920</vt:lpwstr>
      </vt:variant>
      <vt:variant>
        <vt:i4>1114171</vt:i4>
      </vt:variant>
      <vt:variant>
        <vt:i4>446</vt:i4>
      </vt:variant>
      <vt:variant>
        <vt:i4>0</vt:i4>
      </vt:variant>
      <vt:variant>
        <vt:i4>5</vt:i4>
      </vt:variant>
      <vt:variant>
        <vt:lpwstr/>
      </vt:variant>
      <vt:variant>
        <vt:lpwstr>_Toc145665919</vt:lpwstr>
      </vt:variant>
      <vt:variant>
        <vt:i4>1114171</vt:i4>
      </vt:variant>
      <vt:variant>
        <vt:i4>440</vt:i4>
      </vt:variant>
      <vt:variant>
        <vt:i4>0</vt:i4>
      </vt:variant>
      <vt:variant>
        <vt:i4>5</vt:i4>
      </vt:variant>
      <vt:variant>
        <vt:lpwstr/>
      </vt:variant>
      <vt:variant>
        <vt:lpwstr>_Toc145665918</vt:lpwstr>
      </vt:variant>
      <vt:variant>
        <vt:i4>1114171</vt:i4>
      </vt:variant>
      <vt:variant>
        <vt:i4>434</vt:i4>
      </vt:variant>
      <vt:variant>
        <vt:i4>0</vt:i4>
      </vt:variant>
      <vt:variant>
        <vt:i4>5</vt:i4>
      </vt:variant>
      <vt:variant>
        <vt:lpwstr/>
      </vt:variant>
      <vt:variant>
        <vt:lpwstr>_Toc145665917</vt:lpwstr>
      </vt:variant>
      <vt:variant>
        <vt:i4>1114171</vt:i4>
      </vt:variant>
      <vt:variant>
        <vt:i4>428</vt:i4>
      </vt:variant>
      <vt:variant>
        <vt:i4>0</vt:i4>
      </vt:variant>
      <vt:variant>
        <vt:i4>5</vt:i4>
      </vt:variant>
      <vt:variant>
        <vt:lpwstr/>
      </vt:variant>
      <vt:variant>
        <vt:lpwstr>_Toc145665916</vt:lpwstr>
      </vt:variant>
      <vt:variant>
        <vt:i4>1114171</vt:i4>
      </vt:variant>
      <vt:variant>
        <vt:i4>422</vt:i4>
      </vt:variant>
      <vt:variant>
        <vt:i4>0</vt:i4>
      </vt:variant>
      <vt:variant>
        <vt:i4>5</vt:i4>
      </vt:variant>
      <vt:variant>
        <vt:lpwstr/>
      </vt:variant>
      <vt:variant>
        <vt:lpwstr>_Toc145665915</vt:lpwstr>
      </vt:variant>
      <vt:variant>
        <vt:i4>1114171</vt:i4>
      </vt:variant>
      <vt:variant>
        <vt:i4>416</vt:i4>
      </vt:variant>
      <vt:variant>
        <vt:i4>0</vt:i4>
      </vt:variant>
      <vt:variant>
        <vt:i4>5</vt:i4>
      </vt:variant>
      <vt:variant>
        <vt:lpwstr/>
      </vt:variant>
      <vt:variant>
        <vt:lpwstr>_Toc145665914</vt:lpwstr>
      </vt:variant>
      <vt:variant>
        <vt:i4>1114171</vt:i4>
      </vt:variant>
      <vt:variant>
        <vt:i4>410</vt:i4>
      </vt:variant>
      <vt:variant>
        <vt:i4>0</vt:i4>
      </vt:variant>
      <vt:variant>
        <vt:i4>5</vt:i4>
      </vt:variant>
      <vt:variant>
        <vt:lpwstr/>
      </vt:variant>
      <vt:variant>
        <vt:lpwstr>_Toc145665913</vt:lpwstr>
      </vt:variant>
      <vt:variant>
        <vt:i4>1114171</vt:i4>
      </vt:variant>
      <vt:variant>
        <vt:i4>404</vt:i4>
      </vt:variant>
      <vt:variant>
        <vt:i4>0</vt:i4>
      </vt:variant>
      <vt:variant>
        <vt:i4>5</vt:i4>
      </vt:variant>
      <vt:variant>
        <vt:lpwstr/>
      </vt:variant>
      <vt:variant>
        <vt:lpwstr>_Toc145665912</vt:lpwstr>
      </vt:variant>
      <vt:variant>
        <vt:i4>1114171</vt:i4>
      </vt:variant>
      <vt:variant>
        <vt:i4>398</vt:i4>
      </vt:variant>
      <vt:variant>
        <vt:i4>0</vt:i4>
      </vt:variant>
      <vt:variant>
        <vt:i4>5</vt:i4>
      </vt:variant>
      <vt:variant>
        <vt:lpwstr/>
      </vt:variant>
      <vt:variant>
        <vt:lpwstr>_Toc145665911</vt:lpwstr>
      </vt:variant>
      <vt:variant>
        <vt:i4>1114171</vt:i4>
      </vt:variant>
      <vt:variant>
        <vt:i4>392</vt:i4>
      </vt:variant>
      <vt:variant>
        <vt:i4>0</vt:i4>
      </vt:variant>
      <vt:variant>
        <vt:i4>5</vt:i4>
      </vt:variant>
      <vt:variant>
        <vt:lpwstr/>
      </vt:variant>
      <vt:variant>
        <vt:lpwstr>_Toc145665910</vt:lpwstr>
      </vt:variant>
      <vt:variant>
        <vt:i4>1048635</vt:i4>
      </vt:variant>
      <vt:variant>
        <vt:i4>386</vt:i4>
      </vt:variant>
      <vt:variant>
        <vt:i4>0</vt:i4>
      </vt:variant>
      <vt:variant>
        <vt:i4>5</vt:i4>
      </vt:variant>
      <vt:variant>
        <vt:lpwstr/>
      </vt:variant>
      <vt:variant>
        <vt:lpwstr>_Toc145665909</vt:lpwstr>
      </vt:variant>
      <vt:variant>
        <vt:i4>1048635</vt:i4>
      </vt:variant>
      <vt:variant>
        <vt:i4>380</vt:i4>
      </vt:variant>
      <vt:variant>
        <vt:i4>0</vt:i4>
      </vt:variant>
      <vt:variant>
        <vt:i4>5</vt:i4>
      </vt:variant>
      <vt:variant>
        <vt:lpwstr/>
      </vt:variant>
      <vt:variant>
        <vt:lpwstr>_Toc145665908</vt:lpwstr>
      </vt:variant>
      <vt:variant>
        <vt:i4>1048635</vt:i4>
      </vt:variant>
      <vt:variant>
        <vt:i4>374</vt:i4>
      </vt:variant>
      <vt:variant>
        <vt:i4>0</vt:i4>
      </vt:variant>
      <vt:variant>
        <vt:i4>5</vt:i4>
      </vt:variant>
      <vt:variant>
        <vt:lpwstr/>
      </vt:variant>
      <vt:variant>
        <vt:lpwstr>_Toc145665907</vt:lpwstr>
      </vt:variant>
      <vt:variant>
        <vt:i4>1048635</vt:i4>
      </vt:variant>
      <vt:variant>
        <vt:i4>368</vt:i4>
      </vt:variant>
      <vt:variant>
        <vt:i4>0</vt:i4>
      </vt:variant>
      <vt:variant>
        <vt:i4>5</vt:i4>
      </vt:variant>
      <vt:variant>
        <vt:lpwstr/>
      </vt:variant>
      <vt:variant>
        <vt:lpwstr>_Toc145665906</vt:lpwstr>
      </vt:variant>
      <vt:variant>
        <vt:i4>1048635</vt:i4>
      </vt:variant>
      <vt:variant>
        <vt:i4>362</vt:i4>
      </vt:variant>
      <vt:variant>
        <vt:i4>0</vt:i4>
      </vt:variant>
      <vt:variant>
        <vt:i4>5</vt:i4>
      </vt:variant>
      <vt:variant>
        <vt:lpwstr/>
      </vt:variant>
      <vt:variant>
        <vt:lpwstr>_Toc145665905</vt:lpwstr>
      </vt:variant>
      <vt:variant>
        <vt:i4>1048635</vt:i4>
      </vt:variant>
      <vt:variant>
        <vt:i4>356</vt:i4>
      </vt:variant>
      <vt:variant>
        <vt:i4>0</vt:i4>
      </vt:variant>
      <vt:variant>
        <vt:i4>5</vt:i4>
      </vt:variant>
      <vt:variant>
        <vt:lpwstr/>
      </vt:variant>
      <vt:variant>
        <vt:lpwstr>_Toc145665904</vt:lpwstr>
      </vt:variant>
      <vt:variant>
        <vt:i4>1048635</vt:i4>
      </vt:variant>
      <vt:variant>
        <vt:i4>350</vt:i4>
      </vt:variant>
      <vt:variant>
        <vt:i4>0</vt:i4>
      </vt:variant>
      <vt:variant>
        <vt:i4>5</vt:i4>
      </vt:variant>
      <vt:variant>
        <vt:lpwstr/>
      </vt:variant>
      <vt:variant>
        <vt:lpwstr>_Toc145665903</vt:lpwstr>
      </vt:variant>
      <vt:variant>
        <vt:i4>1048635</vt:i4>
      </vt:variant>
      <vt:variant>
        <vt:i4>344</vt:i4>
      </vt:variant>
      <vt:variant>
        <vt:i4>0</vt:i4>
      </vt:variant>
      <vt:variant>
        <vt:i4>5</vt:i4>
      </vt:variant>
      <vt:variant>
        <vt:lpwstr/>
      </vt:variant>
      <vt:variant>
        <vt:lpwstr>_Toc145665902</vt:lpwstr>
      </vt:variant>
      <vt:variant>
        <vt:i4>1048635</vt:i4>
      </vt:variant>
      <vt:variant>
        <vt:i4>338</vt:i4>
      </vt:variant>
      <vt:variant>
        <vt:i4>0</vt:i4>
      </vt:variant>
      <vt:variant>
        <vt:i4>5</vt:i4>
      </vt:variant>
      <vt:variant>
        <vt:lpwstr/>
      </vt:variant>
      <vt:variant>
        <vt:lpwstr>_Toc145665901</vt:lpwstr>
      </vt:variant>
      <vt:variant>
        <vt:i4>1048635</vt:i4>
      </vt:variant>
      <vt:variant>
        <vt:i4>332</vt:i4>
      </vt:variant>
      <vt:variant>
        <vt:i4>0</vt:i4>
      </vt:variant>
      <vt:variant>
        <vt:i4>5</vt:i4>
      </vt:variant>
      <vt:variant>
        <vt:lpwstr/>
      </vt:variant>
      <vt:variant>
        <vt:lpwstr>_Toc145665900</vt:lpwstr>
      </vt:variant>
      <vt:variant>
        <vt:i4>1638458</vt:i4>
      </vt:variant>
      <vt:variant>
        <vt:i4>326</vt:i4>
      </vt:variant>
      <vt:variant>
        <vt:i4>0</vt:i4>
      </vt:variant>
      <vt:variant>
        <vt:i4>5</vt:i4>
      </vt:variant>
      <vt:variant>
        <vt:lpwstr/>
      </vt:variant>
      <vt:variant>
        <vt:lpwstr>_Toc145665898</vt:lpwstr>
      </vt:variant>
      <vt:variant>
        <vt:i4>1638458</vt:i4>
      </vt:variant>
      <vt:variant>
        <vt:i4>320</vt:i4>
      </vt:variant>
      <vt:variant>
        <vt:i4>0</vt:i4>
      </vt:variant>
      <vt:variant>
        <vt:i4>5</vt:i4>
      </vt:variant>
      <vt:variant>
        <vt:lpwstr/>
      </vt:variant>
      <vt:variant>
        <vt:lpwstr>_Toc145665897</vt:lpwstr>
      </vt:variant>
      <vt:variant>
        <vt:i4>1638458</vt:i4>
      </vt:variant>
      <vt:variant>
        <vt:i4>314</vt:i4>
      </vt:variant>
      <vt:variant>
        <vt:i4>0</vt:i4>
      </vt:variant>
      <vt:variant>
        <vt:i4>5</vt:i4>
      </vt:variant>
      <vt:variant>
        <vt:lpwstr/>
      </vt:variant>
      <vt:variant>
        <vt:lpwstr>_Toc145665896</vt:lpwstr>
      </vt:variant>
      <vt:variant>
        <vt:i4>1638458</vt:i4>
      </vt:variant>
      <vt:variant>
        <vt:i4>308</vt:i4>
      </vt:variant>
      <vt:variant>
        <vt:i4>0</vt:i4>
      </vt:variant>
      <vt:variant>
        <vt:i4>5</vt:i4>
      </vt:variant>
      <vt:variant>
        <vt:lpwstr/>
      </vt:variant>
      <vt:variant>
        <vt:lpwstr>_Toc145665895</vt:lpwstr>
      </vt:variant>
      <vt:variant>
        <vt:i4>1638458</vt:i4>
      </vt:variant>
      <vt:variant>
        <vt:i4>302</vt:i4>
      </vt:variant>
      <vt:variant>
        <vt:i4>0</vt:i4>
      </vt:variant>
      <vt:variant>
        <vt:i4>5</vt:i4>
      </vt:variant>
      <vt:variant>
        <vt:lpwstr/>
      </vt:variant>
      <vt:variant>
        <vt:lpwstr>_Toc145665894</vt:lpwstr>
      </vt:variant>
      <vt:variant>
        <vt:i4>1638458</vt:i4>
      </vt:variant>
      <vt:variant>
        <vt:i4>296</vt:i4>
      </vt:variant>
      <vt:variant>
        <vt:i4>0</vt:i4>
      </vt:variant>
      <vt:variant>
        <vt:i4>5</vt:i4>
      </vt:variant>
      <vt:variant>
        <vt:lpwstr/>
      </vt:variant>
      <vt:variant>
        <vt:lpwstr>_Toc145665893</vt:lpwstr>
      </vt:variant>
      <vt:variant>
        <vt:i4>1638458</vt:i4>
      </vt:variant>
      <vt:variant>
        <vt:i4>290</vt:i4>
      </vt:variant>
      <vt:variant>
        <vt:i4>0</vt:i4>
      </vt:variant>
      <vt:variant>
        <vt:i4>5</vt:i4>
      </vt:variant>
      <vt:variant>
        <vt:lpwstr/>
      </vt:variant>
      <vt:variant>
        <vt:lpwstr>_Toc145665892</vt:lpwstr>
      </vt:variant>
      <vt:variant>
        <vt:i4>1638458</vt:i4>
      </vt:variant>
      <vt:variant>
        <vt:i4>284</vt:i4>
      </vt:variant>
      <vt:variant>
        <vt:i4>0</vt:i4>
      </vt:variant>
      <vt:variant>
        <vt:i4>5</vt:i4>
      </vt:variant>
      <vt:variant>
        <vt:lpwstr/>
      </vt:variant>
      <vt:variant>
        <vt:lpwstr>_Toc145665891</vt:lpwstr>
      </vt:variant>
      <vt:variant>
        <vt:i4>1638458</vt:i4>
      </vt:variant>
      <vt:variant>
        <vt:i4>278</vt:i4>
      </vt:variant>
      <vt:variant>
        <vt:i4>0</vt:i4>
      </vt:variant>
      <vt:variant>
        <vt:i4>5</vt:i4>
      </vt:variant>
      <vt:variant>
        <vt:lpwstr/>
      </vt:variant>
      <vt:variant>
        <vt:lpwstr>_Toc145665890</vt:lpwstr>
      </vt:variant>
      <vt:variant>
        <vt:i4>1572922</vt:i4>
      </vt:variant>
      <vt:variant>
        <vt:i4>272</vt:i4>
      </vt:variant>
      <vt:variant>
        <vt:i4>0</vt:i4>
      </vt:variant>
      <vt:variant>
        <vt:i4>5</vt:i4>
      </vt:variant>
      <vt:variant>
        <vt:lpwstr/>
      </vt:variant>
      <vt:variant>
        <vt:lpwstr>_Toc145665889</vt:lpwstr>
      </vt:variant>
      <vt:variant>
        <vt:i4>1572922</vt:i4>
      </vt:variant>
      <vt:variant>
        <vt:i4>266</vt:i4>
      </vt:variant>
      <vt:variant>
        <vt:i4>0</vt:i4>
      </vt:variant>
      <vt:variant>
        <vt:i4>5</vt:i4>
      </vt:variant>
      <vt:variant>
        <vt:lpwstr/>
      </vt:variant>
      <vt:variant>
        <vt:lpwstr>_Toc145665888</vt:lpwstr>
      </vt:variant>
      <vt:variant>
        <vt:i4>1572922</vt:i4>
      </vt:variant>
      <vt:variant>
        <vt:i4>260</vt:i4>
      </vt:variant>
      <vt:variant>
        <vt:i4>0</vt:i4>
      </vt:variant>
      <vt:variant>
        <vt:i4>5</vt:i4>
      </vt:variant>
      <vt:variant>
        <vt:lpwstr/>
      </vt:variant>
      <vt:variant>
        <vt:lpwstr>_Toc145665887</vt:lpwstr>
      </vt:variant>
      <vt:variant>
        <vt:i4>1572922</vt:i4>
      </vt:variant>
      <vt:variant>
        <vt:i4>254</vt:i4>
      </vt:variant>
      <vt:variant>
        <vt:i4>0</vt:i4>
      </vt:variant>
      <vt:variant>
        <vt:i4>5</vt:i4>
      </vt:variant>
      <vt:variant>
        <vt:lpwstr/>
      </vt:variant>
      <vt:variant>
        <vt:lpwstr>_Toc145665886</vt:lpwstr>
      </vt:variant>
      <vt:variant>
        <vt:i4>1572922</vt:i4>
      </vt:variant>
      <vt:variant>
        <vt:i4>248</vt:i4>
      </vt:variant>
      <vt:variant>
        <vt:i4>0</vt:i4>
      </vt:variant>
      <vt:variant>
        <vt:i4>5</vt:i4>
      </vt:variant>
      <vt:variant>
        <vt:lpwstr/>
      </vt:variant>
      <vt:variant>
        <vt:lpwstr>_Toc145665885</vt:lpwstr>
      </vt:variant>
      <vt:variant>
        <vt:i4>1572922</vt:i4>
      </vt:variant>
      <vt:variant>
        <vt:i4>242</vt:i4>
      </vt:variant>
      <vt:variant>
        <vt:i4>0</vt:i4>
      </vt:variant>
      <vt:variant>
        <vt:i4>5</vt:i4>
      </vt:variant>
      <vt:variant>
        <vt:lpwstr/>
      </vt:variant>
      <vt:variant>
        <vt:lpwstr>_Toc145665884</vt:lpwstr>
      </vt:variant>
      <vt:variant>
        <vt:i4>1572922</vt:i4>
      </vt:variant>
      <vt:variant>
        <vt:i4>236</vt:i4>
      </vt:variant>
      <vt:variant>
        <vt:i4>0</vt:i4>
      </vt:variant>
      <vt:variant>
        <vt:i4>5</vt:i4>
      </vt:variant>
      <vt:variant>
        <vt:lpwstr/>
      </vt:variant>
      <vt:variant>
        <vt:lpwstr>_Toc145665883</vt:lpwstr>
      </vt:variant>
      <vt:variant>
        <vt:i4>1572922</vt:i4>
      </vt:variant>
      <vt:variant>
        <vt:i4>230</vt:i4>
      </vt:variant>
      <vt:variant>
        <vt:i4>0</vt:i4>
      </vt:variant>
      <vt:variant>
        <vt:i4>5</vt:i4>
      </vt:variant>
      <vt:variant>
        <vt:lpwstr/>
      </vt:variant>
      <vt:variant>
        <vt:lpwstr>_Toc145665882</vt:lpwstr>
      </vt:variant>
      <vt:variant>
        <vt:i4>1572922</vt:i4>
      </vt:variant>
      <vt:variant>
        <vt:i4>224</vt:i4>
      </vt:variant>
      <vt:variant>
        <vt:i4>0</vt:i4>
      </vt:variant>
      <vt:variant>
        <vt:i4>5</vt:i4>
      </vt:variant>
      <vt:variant>
        <vt:lpwstr/>
      </vt:variant>
      <vt:variant>
        <vt:lpwstr>_Toc145665881</vt:lpwstr>
      </vt:variant>
      <vt:variant>
        <vt:i4>1572922</vt:i4>
      </vt:variant>
      <vt:variant>
        <vt:i4>218</vt:i4>
      </vt:variant>
      <vt:variant>
        <vt:i4>0</vt:i4>
      </vt:variant>
      <vt:variant>
        <vt:i4>5</vt:i4>
      </vt:variant>
      <vt:variant>
        <vt:lpwstr/>
      </vt:variant>
      <vt:variant>
        <vt:lpwstr>_Toc145665880</vt:lpwstr>
      </vt:variant>
      <vt:variant>
        <vt:i4>1507386</vt:i4>
      </vt:variant>
      <vt:variant>
        <vt:i4>212</vt:i4>
      </vt:variant>
      <vt:variant>
        <vt:i4>0</vt:i4>
      </vt:variant>
      <vt:variant>
        <vt:i4>5</vt:i4>
      </vt:variant>
      <vt:variant>
        <vt:lpwstr/>
      </vt:variant>
      <vt:variant>
        <vt:lpwstr>_Toc145665879</vt:lpwstr>
      </vt:variant>
      <vt:variant>
        <vt:i4>1507386</vt:i4>
      </vt:variant>
      <vt:variant>
        <vt:i4>206</vt:i4>
      </vt:variant>
      <vt:variant>
        <vt:i4>0</vt:i4>
      </vt:variant>
      <vt:variant>
        <vt:i4>5</vt:i4>
      </vt:variant>
      <vt:variant>
        <vt:lpwstr/>
      </vt:variant>
      <vt:variant>
        <vt:lpwstr>_Toc145665878</vt:lpwstr>
      </vt:variant>
      <vt:variant>
        <vt:i4>1507386</vt:i4>
      </vt:variant>
      <vt:variant>
        <vt:i4>200</vt:i4>
      </vt:variant>
      <vt:variant>
        <vt:i4>0</vt:i4>
      </vt:variant>
      <vt:variant>
        <vt:i4>5</vt:i4>
      </vt:variant>
      <vt:variant>
        <vt:lpwstr/>
      </vt:variant>
      <vt:variant>
        <vt:lpwstr>_Toc145665877</vt:lpwstr>
      </vt:variant>
      <vt:variant>
        <vt:i4>1507386</vt:i4>
      </vt:variant>
      <vt:variant>
        <vt:i4>194</vt:i4>
      </vt:variant>
      <vt:variant>
        <vt:i4>0</vt:i4>
      </vt:variant>
      <vt:variant>
        <vt:i4>5</vt:i4>
      </vt:variant>
      <vt:variant>
        <vt:lpwstr/>
      </vt:variant>
      <vt:variant>
        <vt:lpwstr>_Toc145665876</vt:lpwstr>
      </vt:variant>
      <vt:variant>
        <vt:i4>1507386</vt:i4>
      </vt:variant>
      <vt:variant>
        <vt:i4>188</vt:i4>
      </vt:variant>
      <vt:variant>
        <vt:i4>0</vt:i4>
      </vt:variant>
      <vt:variant>
        <vt:i4>5</vt:i4>
      </vt:variant>
      <vt:variant>
        <vt:lpwstr/>
      </vt:variant>
      <vt:variant>
        <vt:lpwstr>_Toc145665875</vt:lpwstr>
      </vt:variant>
      <vt:variant>
        <vt:i4>1507386</vt:i4>
      </vt:variant>
      <vt:variant>
        <vt:i4>182</vt:i4>
      </vt:variant>
      <vt:variant>
        <vt:i4>0</vt:i4>
      </vt:variant>
      <vt:variant>
        <vt:i4>5</vt:i4>
      </vt:variant>
      <vt:variant>
        <vt:lpwstr/>
      </vt:variant>
      <vt:variant>
        <vt:lpwstr>_Toc145665874</vt:lpwstr>
      </vt:variant>
      <vt:variant>
        <vt:i4>1507386</vt:i4>
      </vt:variant>
      <vt:variant>
        <vt:i4>176</vt:i4>
      </vt:variant>
      <vt:variant>
        <vt:i4>0</vt:i4>
      </vt:variant>
      <vt:variant>
        <vt:i4>5</vt:i4>
      </vt:variant>
      <vt:variant>
        <vt:lpwstr/>
      </vt:variant>
      <vt:variant>
        <vt:lpwstr>_Toc145665873</vt:lpwstr>
      </vt:variant>
      <vt:variant>
        <vt:i4>1507386</vt:i4>
      </vt:variant>
      <vt:variant>
        <vt:i4>170</vt:i4>
      </vt:variant>
      <vt:variant>
        <vt:i4>0</vt:i4>
      </vt:variant>
      <vt:variant>
        <vt:i4>5</vt:i4>
      </vt:variant>
      <vt:variant>
        <vt:lpwstr/>
      </vt:variant>
      <vt:variant>
        <vt:lpwstr>_Toc145665872</vt:lpwstr>
      </vt:variant>
      <vt:variant>
        <vt:i4>1507386</vt:i4>
      </vt:variant>
      <vt:variant>
        <vt:i4>164</vt:i4>
      </vt:variant>
      <vt:variant>
        <vt:i4>0</vt:i4>
      </vt:variant>
      <vt:variant>
        <vt:i4>5</vt:i4>
      </vt:variant>
      <vt:variant>
        <vt:lpwstr/>
      </vt:variant>
      <vt:variant>
        <vt:lpwstr>_Toc145665871</vt:lpwstr>
      </vt:variant>
      <vt:variant>
        <vt:i4>1507386</vt:i4>
      </vt:variant>
      <vt:variant>
        <vt:i4>158</vt:i4>
      </vt:variant>
      <vt:variant>
        <vt:i4>0</vt:i4>
      </vt:variant>
      <vt:variant>
        <vt:i4>5</vt:i4>
      </vt:variant>
      <vt:variant>
        <vt:lpwstr/>
      </vt:variant>
      <vt:variant>
        <vt:lpwstr>_Toc145665870</vt:lpwstr>
      </vt:variant>
      <vt:variant>
        <vt:i4>1441850</vt:i4>
      </vt:variant>
      <vt:variant>
        <vt:i4>152</vt:i4>
      </vt:variant>
      <vt:variant>
        <vt:i4>0</vt:i4>
      </vt:variant>
      <vt:variant>
        <vt:i4>5</vt:i4>
      </vt:variant>
      <vt:variant>
        <vt:lpwstr/>
      </vt:variant>
      <vt:variant>
        <vt:lpwstr>_Toc145665869</vt:lpwstr>
      </vt:variant>
      <vt:variant>
        <vt:i4>1441850</vt:i4>
      </vt:variant>
      <vt:variant>
        <vt:i4>146</vt:i4>
      </vt:variant>
      <vt:variant>
        <vt:i4>0</vt:i4>
      </vt:variant>
      <vt:variant>
        <vt:i4>5</vt:i4>
      </vt:variant>
      <vt:variant>
        <vt:lpwstr/>
      </vt:variant>
      <vt:variant>
        <vt:lpwstr>_Toc145665868</vt:lpwstr>
      </vt:variant>
      <vt:variant>
        <vt:i4>1441850</vt:i4>
      </vt:variant>
      <vt:variant>
        <vt:i4>140</vt:i4>
      </vt:variant>
      <vt:variant>
        <vt:i4>0</vt:i4>
      </vt:variant>
      <vt:variant>
        <vt:i4>5</vt:i4>
      </vt:variant>
      <vt:variant>
        <vt:lpwstr/>
      </vt:variant>
      <vt:variant>
        <vt:lpwstr>_Toc145665867</vt:lpwstr>
      </vt:variant>
      <vt:variant>
        <vt:i4>1441850</vt:i4>
      </vt:variant>
      <vt:variant>
        <vt:i4>134</vt:i4>
      </vt:variant>
      <vt:variant>
        <vt:i4>0</vt:i4>
      </vt:variant>
      <vt:variant>
        <vt:i4>5</vt:i4>
      </vt:variant>
      <vt:variant>
        <vt:lpwstr/>
      </vt:variant>
      <vt:variant>
        <vt:lpwstr>_Toc145665866</vt:lpwstr>
      </vt:variant>
      <vt:variant>
        <vt:i4>1441850</vt:i4>
      </vt:variant>
      <vt:variant>
        <vt:i4>128</vt:i4>
      </vt:variant>
      <vt:variant>
        <vt:i4>0</vt:i4>
      </vt:variant>
      <vt:variant>
        <vt:i4>5</vt:i4>
      </vt:variant>
      <vt:variant>
        <vt:lpwstr/>
      </vt:variant>
      <vt:variant>
        <vt:lpwstr>_Toc145665865</vt:lpwstr>
      </vt:variant>
      <vt:variant>
        <vt:i4>1441850</vt:i4>
      </vt:variant>
      <vt:variant>
        <vt:i4>122</vt:i4>
      </vt:variant>
      <vt:variant>
        <vt:i4>0</vt:i4>
      </vt:variant>
      <vt:variant>
        <vt:i4>5</vt:i4>
      </vt:variant>
      <vt:variant>
        <vt:lpwstr/>
      </vt:variant>
      <vt:variant>
        <vt:lpwstr>_Toc145665864</vt:lpwstr>
      </vt:variant>
      <vt:variant>
        <vt:i4>1441850</vt:i4>
      </vt:variant>
      <vt:variant>
        <vt:i4>116</vt:i4>
      </vt:variant>
      <vt:variant>
        <vt:i4>0</vt:i4>
      </vt:variant>
      <vt:variant>
        <vt:i4>5</vt:i4>
      </vt:variant>
      <vt:variant>
        <vt:lpwstr/>
      </vt:variant>
      <vt:variant>
        <vt:lpwstr>_Toc145665863</vt:lpwstr>
      </vt:variant>
      <vt:variant>
        <vt:i4>1441850</vt:i4>
      </vt:variant>
      <vt:variant>
        <vt:i4>110</vt:i4>
      </vt:variant>
      <vt:variant>
        <vt:i4>0</vt:i4>
      </vt:variant>
      <vt:variant>
        <vt:i4>5</vt:i4>
      </vt:variant>
      <vt:variant>
        <vt:lpwstr/>
      </vt:variant>
      <vt:variant>
        <vt:lpwstr>_Toc145665862</vt:lpwstr>
      </vt:variant>
      <vt:variant>
        <vt:i4>1441850</vt:i4>
      </vt:variant>
      <vt:variant>
        <vt:i4>104</vt:i4>
      </vt:variant>
      <vt:variant>
        <vt:i4>0</vt:i4>
      </vt:variant>
      <vt:variant>
        <vt:i4>5</vt:i4>
      </vt:variant>
      <vt:variant>
        <vt:lpwstr/>
      </vt:variant>
      <vt:variant>
        <vt:lpwstr>_Toc145665861</vt:lpwstr>
      </vt:variant>
      <vt:variant>
        <vt:i4>1441850</vt:i4>
      </vt:variant>
      <vt:variant>
        <vt:i4>98</vt:i4>
      </vt:variant>
      <vt:variant>
        <vt:i4>0</vt:i4>
      </vt:variant>
      <vt:variant>
        <vt:i4>5</vt:i4>
      </vt:variant>
      <vt:variant>
        <vt:lpwstr/>
      </vt:variant>
      <vt:variant>
        <vt:lpwstr>_Toc145665860</vt:lpwstr>
      </vt:variant>
      <vt:variant>
        <vt:i4>1376314</vt:i4>
      </vt:variant>
      <vt:variant>
        <vt:i4>92</vt:i4>
      </vt:variant>
      <vt:variant>
        <vt:i4>0</vt:i4>
      </vt:variant>
      <vt:variant>
        <vt:i4>5</vt:i4>
      </vt:variant>
      <vt:variant>
        <vt:lpwstr/>
      </vt:variant>
      <vt:variant>
        <vt:lpwstr>_Toc145665859</vt:lpwstr>
      </vt:variant>
      <vt:variant>
        <vt:i4>1376314</vt:i4>
      </vt:variant>
      <vt:variant>
        <vt:i4>86</vt:i4>
      </vt:variant>
      <vt:variant>
        <vt:i4>0</vt:i4>
      </vt:variant>
      <vt:variant>
        <vt:i4>5</vt:i4>
      </vt:variant>
      <vt:variant>
        <vt:lpwstr/>
      </vt:variant>
      <vt:variant>
        <vt:lpwstr>_Toc145665858</vt:lpwstr>
      </vt:variant>
      <vt:variant>
        <vt:i4>1376314</vt:i4>
      </vt:variant>
      <vt:variant>
        <vt:i4>80</vt:i4>
      </vt:variant>
      <vt:variant>
        <vt:i4>0</vt:i4>
      </vt:variant>
      <vt:variant>
        <vt:i4>5</vt:i4>
      </vt:variant>
      <vt:variant>
        <vt:lpwstr/>
      </vt:variant>
      <vt:variant>
        <vt:lpwstr>_Toc145665857</vt:lpwstr>
      </vt:variant>
      <vt:variant>
        <vt:i4>1376314</vt:i4>
      </vt:variant>
      <vt:variant>
        <vt:i4>74</vt:i4>
      </vt:variant>
      <vt:variant>
        <vt:i4>0</vt:i4>
      </vt:variant>
      <vt:variant>
        <vt:i4>5</vt:i4>
      </vt:variant>
      <vt:variant>
        <vt:lpwstr/>
      </vt:variant>
      <vt:variant>
        <vt:lpwstr>_Toc145665856</vt:lpwstr>
      </vt:variant>
      <vt:variant>
        <vt:i4>1376314</vt:i4>
      </vt:variant>
      <vt:variant>
        <vt:i4>68</vt:i4>
      </vt:variant>
      <vt:variant>
        <vt:i4>0</vt:i4>
      </vt:variant>
      <vt:variant>
        <vt:i4>5</vt:i4>
      </vt:variant>
      <vt:variant>
        <vt:lpwstr/>
      </vt:variant>
      <vt:variant>
        <vt:lpwstr>_Toc145665855</vt:lpwstr>
      </vt:variant>
      <vt:variant>
        <vt:i4>1376314</vt:i4>
      </vt:variant>
      <vt:variant>
        <vt:i4>62</vt:i4>
      </vt:variant>
      <vt:variant>
        <vt:i4>0</vt:i4>
      </vt:variant>
      <vt:variant>
        <vt:i4>5</vt:i4>
      </vt:variant>
      <vt:variant>
        <vt:lpwstr/>
      </vt:variant>
      <vt:variant>
        <vt:lpwstr>_Toc145665854</vt:lpwstr>
      </vt:variant>
      <vt:variant>
        <vt:i4>1376314</vt:i4>
      </vt:variant>
      <vt:variant>
        <vt:i4>56</vt:i4>
      </vt:variant>
      <vt:variant>
        <vt:i4>0</vt:i4>
      </vt:variant>
      <vt:variant>
        <vt:i4>5</vt:i4>
      </vt:variant>
      <vt:variant>
        <vt:lpwstr/>
      </vt:variant>
      <vt:variant>
        <vt:lpwstr>_Toc145665853</vt:lpwstr>
      </vt:variant>
      <vt:variant>
        <vt:i4>1376314</vt:i4>
      </vt:variant>
      <vt:variant>
        <vt:i4>50</vt:i4>
      </vt:variant>
      <vt:variant>
        <vt:i4>0</vt:i4>
      </vt:variant>
      <vt:variant>
        <vt:i4>5</vt:i4>
      </vt:variant>
      <vt:variant>
        <vt:lpwstr/>
      </vt:variant>
      <vt:variant>
        <vt:lpwstr>_Toc145665852</vt:lpwstr>
      </vt:variant>
      <vt:variant>
        <vt:i4>1376314</vt:i4>
      </vt:variant>
      <vt:variant>
        <vt:i4>44</vt:i4>
      </vt:variant>
      <vt:variant>
        <vt:i4>0</vt:i4>
      </vt:variant>
      <vt:variant>
        <vt:i4>5</vt:i4>
      </vt:variant>
      <vt:variant>
        <vt:lpwstr/>
      </vt:variant>
      <vt:variant>
        <vt:lpwstr>_Toc145665851</vt:lpwstr>
      </vt:variant>
      <vt:variant>
        <vt:i4>1376314</vt:i4>
      </vt:variant>
      <vt:variant>
        <vt:i4>38</vt:i4>
      </vt:variant>
      <vt:variant>
        <vt:i4>0</vt:i4>
      </vt:variant>
      <vt:variant>
        <vt:i4>5</vt:i4>
      </vt:variant>
      <vt:variant>
        <vt:lpwstr/>
      </vt:variant>
      <vt:variant>
        <vt:lpwstr>_Toc145665850</vt:lpwstr>
      </vt:variant>
      <vt:variant>
        <vt:i4>1310778</vt:i4>
      </vt:variant>
      <vt:variant>
        <vt:i4>32</vt:i4>
      </vt:variant>
      <vt:variant>
        <vt:i4>0</vt:i4>
      </vt:variant>
      <vt:variant>
        <vt:i4>5</vt:i4>
      </vt:variant>
      <vt:variant>
        <vt:lpwstr/>
      </vt:variant>
      <vt:variant>
        <vt:lpwstr>_Toc145665849</vt:lpwstr>
      </vt:variant>
      <vt:variant>
        <vt:i4>1310778</vt:i4>
      </vt:variant>
      <vt:variant>
        <vt:i4>26</vt:i4>
      </vt:variant>
      <vt:variant>
        <vt:i4>0</vt:i4>
      </vt:variant>
      <vt:variant>
        <vt:i4>5</vt:i4>
      </vt:variant>
      <vt:variant>
        <vt:lpwstr/>
      </vt:variant>
      <vt:variant>
        <vt:lpwstr>_Toc145665848</vt:lpwstr>
      </vt:variant>
      <vt:variant>
        <vt:i4>1310778</vt:i4>
      </vt:variant>
      <vt:variant>
        <vt:i4>20</vt:i4>
      </vt:variant>
      <vt:variant>
        <vt:i4>0</vt:i4>
      </vt:variant>
      <vt:variant>
        <vt:i4>5</vt:i4>
      </vt:variant>
      <vt:variant>
        <vt:lpwstr/>
      </vt:variant>
      <vt:variant>
        <vt:lpwstr>_Toc145665847</vt:lpwstr>
      </vt:variant>
      <vt:variant>
        <vt:i4>1310778</vt:i4>
      </vt:variant>
      <vt:variant>
        <vt:i4>14</vt:i4>
      </vt:variant>
      <vt:variant>
        <vt:i4>0</vt:i4>
      </vt:variant>
      <vt:variant>
        <vt:i4>5</vt:i4>
      </vt:variant>
      <vt:variant>
        <vt:lpwstr/>
      </vt:variant>
      <vt:variant>
        <vt:lpwstr>_Toc145665846</vt:lpwstr>
      </vt:variant>
      <vt:variant>
        <vt:i4>1310778</vt:i4>
      </vt:variant>
      <vt:variant>
        <vt:i4>8</vt:i4>
      </vt:variant>
      <vt:variant>
        <vt:i4>0</vt:i4>
      </vt:variant>
      <vt:variant>
        <vt:i4>5</vt:i4>
      </vt:variant>
      <vt:variant>
        <vt:lpwstr/>
      </vt:variant>
      <vt:variant>
        <vt:lpwstr>_Toc145665845</vt:lpwstr>
      </vt:variant>
      <vt:variant>
        <vt:i4>1310778</vt:i4>
      </vt:variant>
      <vt:variant>
        <vt:i4>2</vt:i4>
      </vt:variant>
      <vt:variant>
        <vt:i4>0</vt:i4>
      </vt:variant>
      <vt:variant>
        <vt:i4>5</vt:i4>
      </vt:variant>
      <vt:variant>
        <vt:lpwstr/>
      </vt:variant>
      <vt:variant>
        <vt:lpwstr>_Toc145665844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dc:title>
  <dc:subject/>
  <dc:creator>Charles Arceneaux</dc:creator>
  <cp:keywords/>
  <dc:description/>
  <cp:lastModifiedBy>Buciuman, Liana (Cognosante)</cp:lastModifiedBy>
  <cp:revision>20</cp:revision>
  <cp:lastPrinted>2019-08-14T16:06:00Z</cp:lastPrinted>
  <dcterms:created xsi:type="dcterms:W3CDTF">2019-06-14T04:52:00Z</dcterms:created>
  <dcterms:modified xsi:type="dcterms:W3CDTF">2019-08-14T16:07:00Z</dcterms:modified>
</cp:coreProperties>
</file>