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2BFD3" w14:textId="65A40454" w:rsidR="002C0768" w:rsidRDefault="0080326B" w:rsidP="0005667E">
      <w:pPr>
        <w:spacing w:before="240" w:after="120"/>
        <w:ind w:left="-360" w:right="-180"/>
        <w:jc w:val="center"/>
        <w:rPr>
          <w:rFonts w:ascii="Arial" w:hAnsi="Arial" w:cs="Arial"/>
          <w:b/>
          <w:bCs/>
          <w:sz w:val="36"/>
          <w:szCs w:val="36"/>
        </w:rPr>
      </w:pPr>
      <w:bookmarkStart w:id="0" w:name="_Toc205632711"/>
      <w:r>
        <w:rPr>
          <w:rFonts w:ascii="Arial" w:hAnsi="Arial" w:cs="Arial"/>
          <w:b/>
          <w:bCs/>
          <w:sz w:val="36"/>
          <w:szCs w:val="36"/>
        </w:rPr>
        <w:t>CPRS Lab Monitoring</w:t>
      </w:r>
    </w:p>
    <w:p w14:paraId="75AC0F01" w14:textId="2923C90A" w:rsidR="00743AE5" w:rsidRPr="0005667E" w:rsidRDefault="00743AE5" w:rsidP="0005667E">
      <w:pPr>
        <w:spacing w:before="240" w:after="120"/>
        <w:ind w:left="-360" w:right="-180"/>
        <w:jc w:val="center"/>
        <w:rPr>
          <w:rFonts w:ascii="Arial" w:hAnsi="Arial" w:cs="Arial"/>
          <w:b/>
          <w:bCs/>
          <w:sz w:val="36"/>
          <w:szCs w:val="36"/>
        </w:rPr>
      </w:pPr>
      <w:r>
        <w:rPr>
          <w:rFonts w:ascii="Arial" w:hAnsi="Arial" w:cs="Arial"/>
          <w:b/>
          <w:bCs/>
          <w:sz w:val="36"/>
          <w:szCs w:val="36"/>
        </w:rPr>
        <w:t xml:space="preserve">Patch </w:t>
      </w:r>
      <w:r w:rsidR="0080326B">
        <w:rPr>
          <w:rFonts w:ascii="Arial" w:hAnsi="Arial" w:cs="Arial"/>
          <w:b/>
          <w:bCs/>
          <w:sz w:val="36"/>
          <w:szCs w:val="36"/>
        </w:rPr>
        <w:t>OR</w:t>
      </w:r>
      <w:r>
        <w:rPr>
          <w:rFonts w:ascii="Arial" w:hAnsi="Arial" w:cs="Arial"/>
          <w:b/>
          <w:bCs/>
          <w:sz w:val="36"/>
          <w:szCs w:val="36"/>
        </w:rPr>
        <w:t>*</w:t>
      </w:r>
      <w:r w:rsidR="0080326B">
        <w:rPr>
          <w:rFonts w:ascii="Arial" w:hAnsi="Arial" w:cs="Arial"/>
          <w:b/>
          <w:bCs/>
          <w:sz w:val="36"/>
          <w:szCs w:val="36"/>
        </w:rPr>
        <w:t>3</w:t>
      </w:r>
      <w:r w:rsidR="00FB2359">
        <w:rPr>
          <w:rFonts w:ascii="Arial" w:hAnsi="Arial" w:cs="Arial"/>
          <w:b/>
          <w:bCs/>
          <w:sz w:val="36"/>
          <w:szCs w:val="36"/>
        </w:rPr>
        <w:t>.0</w:t>
      </w:r>
      <w:r>
        <w:rPr>
          <w:rFonts w:ascii="Arial" w:hAnsi="Arial" w:cs="Arial"/>
          <w:b/>
          <w:bCs/>
          <w:sz w:val="36"/>
          <w:szCs w:val="36"/>
        </w:rPr>
        <w:t>*</w:t>
      </w:r>
      <w:r w:rsidR="0080326B">
        <w:rPr>
          <w:rFonts w:ascii="Arial" w:hAnsi="Arial" w:cs="Arial"/>
          <w:b/>
          <w:bCs/>
          <w:sz w:val="36"/>
          <w:szCs w:val="36"/>
        </w:rPr>
        <w:t>420</w:t>
      </w:r>
    </w:p>
    <w:p w14:paraId="5D748C54" w14:textId="77777777" w:rsidR="00DF41CE" w:rsidRPr="005709C2" w:rsidRDefault="00DF41CE" w:rsidP="00355202">
      <w:pPr>
        <w:pStyle w:val="Title"/>
        <w:spacing w:before="240"/>
      </w:pPr>
      <w:r>
        <w:t>Release Notes</w:t>
      </w:r>
    </w:p>
    <w:p w14:paraId="5B384E27" w14:textId="77777777" w:rsidR="00DF41CE" w:rsidRPr="00FA1BF4" w:rsidRDefault="00DF41CE" w:rsidP="00DF41CE">
      <w:pPr>
        <w:pStyle w:val="Title"/>
        <w:spacing w:before="1200" w:after="1200"/>
      </w:pPr>
      <w:r>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A1B0DA1" w14:textId="2BD213A8" w:rsidR="00DF41CE" w:rsidRPr="0005667E" w:rsidRDefault="00670DE4" w:rsidP="00DF41CE">
      <w:pPr>
        <w:pStyle w:val="InstructionalTextTitle2"/>
        <w:rPr>
          <w:rFonts w:ascii="Arial" w:hAnsi="Arial" w:cs="Arial"/>
          <w:b/>
          <w:color w:val="auto"/>
          <w:sz w:val="28"/>
          <w:szCs w:val="28"/>
        </w:rPr>
      </w:pPr>
      <w:r>
        <w:rPr>
          <w:rFonts w:ascii="Arial" w:hAnsi="Arial" w:cs="Arial"/>
          <w:b/>
          <w:color w:val="auto"/>
          <w:sz w:val="28"/>
          <w:szCs w:val="28"/>
        </w:rPr>
        <w:t>March 2017</w:t>
      </w:r>
    </w:p>
    <w:p w14:paraId="1FF772D9" w14:textId="77777777" w:rsidR="00DF41CE" w:rsidRDefault="00DF41CE" w:rsidP="00DF41CE">
      <w:pPr>
        <w:pStyle w:val="Title2"/>
      </w:pPr>
      <w:r>
        <w:t>Department of Veterans Affairs</w:t>
      </w:r>
    </w:p>
    <w:p w14:paraId="72FDBF01" w14:textId="77777777" w:rsidR="00DF41CE" w:rsidRDefault="00DF41CE" w:rsidP="00DF41CE">
      <w:pPr>
        <w:pStyle w:val="Title2"/>
      </w:pPr>
      <w:r>
        <w:t>Office of Information and Technology (OI&amp;T)</w:t>
      </w:r>
    </w:p>
    <w:p w14:paraId="5974DD3E" w14:textId="370EEBEA" w:rsidR="008947F2" w:rsidRPr="008947F2" w:rsidRDefault="008947F2" w:rsidP="008947F2">
      <w:pPr>
        <w:pStyle w:val="InstructionalText1"/>
        <w:sectPr w:rsidR="008947F2" w:rsidRPr="008947F2" w:rsidSect="00FA1BF4">
          <w:pgSz w:w="12240" w:h="15840" w:code="1"/>
          <w:pgMar w:top="1440" w:right="1440" w:bottom="1440" w:left="1440" w:header="720" w:footer="720" w:gutter="0"/>
          <w:pgNumType w:fmt="lowerRoman" w:start="1"/>
          <w:cols w:space="720"/>
          <w:vAlign w:val="center"/>
          <w:docGrid w:linePitch="360"/>
        </w:sectPr>
      </w:pPr>
      <w:r>
        <w:t>.</w:t>
      </w:r>
    </w:p>
    <w:p w14:paraId="5D0C9CDB" w14:textId="77777777" w:rsidR="004F3A80" w:rsidRDefault="004F3A80" w:rsidP="00647B03">
      <w:pPr>
        <w:pStyle w:val="Title2"/>
      </w:pPr>
      <w:r>
        <w:lastRenderedPageBreak/>
        <w:t>Table of Contents</w:t>
      </w:r>
    </w:p>
    <w:p w14:paraId="41B0F541" w14:textId="77777777" w:rsidR="005C416C" w:rsidRDefault="00824E4A">
      <w:pPr>
        <w:pStyle w:val="TOC1"/>
        <w:rPr>
          <w:rFonts w:asciiTheme="minorHAnsi" w:eastAsiaTheme="minorEastAsia" w:hAnsiTheme="minorHAnsi" w:cstheme="minorBidi"/>
          <w:b w:val="0"/>
          <w:noProof/>
          <w:color w:val="auto"/>
          <w:sz w:val="22"/>
          <w:szCs w:val="22"/>
        </w:rPr>
      </w:pPr>
      <w:r>
        <w:fldChar w:fldCharType="begin"/>
      </w:r>
      <w:r>
        <w:instrText xml:space="preserve"> TOC \o \h \z \u </w:instrText>
      </w:r>
      <w:r>
        <w:fldChar w:fldCharType="separate"/>
      </w:r>
      <w:hyperlink w:anchor="_Toc466914715" w:history="1">
        <w:r w:rsidR="005C416C" w:rsidRPr="00D67D8E">
          <w:rPr>
            <w:rStyle w:val="Hyperlink"/>
            <w:noProof/>
          </w:rPr>
          <w:t>1.</w:t>
        </w:r>
        <w:r w:rsidR="005C416C">
          <w:rPr>
            <w:rFonts w:asciiTheme="minorHAnsi" w:eastAsiaTheme="minorEastAsia" w:hAnsiTheme="minorHAnsi" w:cstheme="minorBidi"/>
            <w:b w:val="0"/>
            <w:noProof/>
            <w:color w:val="auto"/>
            <w:sz w:val="22"/>
            <w:szCs w:val="22"/>
          </w:rPr>
          <w:tab/>
        </w:r>
        <w:r w:rsidR="005C416C" w:rsidRPr="00D67D8E">
          <w:rPr>
            <w:rStyle w:val="Hyperlink"/>
            <w:noProof/>
          </w:rPr>
          <w:t>Introduction</w:t>
        </w:r>
        <w:r w:rsidR="005C416C">
          <w:rPr>
            <w:noProof/>
            <w:webHidden/>
          </w:rPr>
          <w:tab/>
        </w:r>
        <w:r w:rsidR="005C416C">
          <w:rPr>
            <w:noProof/>
            <w:webHidden/>
          </w:rPr>
          <w:fldChar w:fldCharType="begin"/>
        </w:r>
        <w:r w:rsidR="005C416C">
          <w:rPr>
            <w:noProof/>
            <w:webHidden/>
          </w:rPr>
          <w:instrText xml:space="preserve"> PAGEREF _Toc466914715 \h </w:instrText>
        </w:r>
        <w:r w:rsidR="005C416C">
          <w:rPr>
            <w:noProof/>
            <w:webHidden/>
          </w:rPr>
        </w:r>
        <w:r w:rsidR="005C416C">
          <w:rPr>
            <w:noProof/>
            <w:webHidden/>
          </w:rPr>
          <w:fldChar w:fldCharType="separate"/>
        </w:r>
        <w:r w:rsidR="003E70B2">
          <w:rPr>
            <w:noProof/>
            <w:webHidden/>
          </w:rPr>
          <w:t>1</w:t>
        </w:r>
        <w:r w:rsidR="005C416C">
          <w:rPr>
            <w:noProof/>
            <w:webHidden/>
          </w:rPr>
          <w:fldChar w:fldCharType="end"/>
        </w:r>
      </w:hyperlink>
    </w:p>
    <w:p w14:paraId="3CBD8858" w14:textId="77777777" w:rsidR="005C416C" w:rsidRDefault="00670DE4">
      <w:pPr>
        <w:pStyle w:val="TOC1"/>
        <w:rPr>
          <w:rFonts w:asciiTheme="minorHAnsi" w:eastAsiaTheme="minorEastAsia" w:hAnsiTheme="minorHAnsi" w:cstheme="minorBidi"/>
          <w:b w:val="0"/>
          <w:noProof/>
          <w:color w:val="auto"/>
          <w:sz w:val="22"/>
          <w:szCs w:val="22"/>
        </w:rPr>
      </w:pPr>
      <w:hyperlink w:anchor="_Toc466914716" w:history="1">
        <w:r w:rsidR="005C416C" w:rsidRPr="00D67D8E">
          <w:rPr>
            <w:rStyle w:val="Hyperlink"/>
            <w:noProof/>
          </w:rPr>
          <w:t>2.</w:t>
        </w:r>
        <w:r w:rsidR="005C416C">
          <w:rPr>
            <w:rFonts w:asciiTheme="minorHAnsi" w:eastAsiaTheme="minorEastAsia" w:hAnsiTheme="minorHAnsi" w:cstheme="minorBidi"/>
            <w:b w:val="0"/>
            <w:noProof/>
            <w:color w:val="auto"/>
            <w:sz w:val="22"/>
            <w:szCs w:val="22"/>
          </w:rPr>
          <w:tab/>
        </w:r>
        <w:r w:rsidR="005C416C" w:rsidRPr="00D67D8E">
          <w:rPr>
            <w:rStyle w:val="Hyperlink"/>
            <w:noProof/>
          </w:rPr>
          <w:t>Purpose</w:t>
        </w:r>
        <w:r w:rsidR="005C416C">
          <w:rPr>
            <w:noProof/>
            <w:webHidden/>
          </w:rPr>
          <w:tab/>
        </w:r>
        <w:r w:rsidR="005C416C">
          <w:rPr>
            <w:noProof/>
            <w:webHidden/>
          </w:rPr>
          <w:fldChar w:fldCharType="begin"/>
        </w:r>
        <w:r w:rsidR="005C416C">
          <w:rPr>
            <w:noProof/>
            <w:webHidden/>
          </w:rPr>
          <w:instrText xml:space="preserve"> PAGEREF _Toc466914716 \h </w:instrText>
        </w:r>
        <w:r w:rsidR="005C416C">
          <w:rPr>
            <w:noProof/>
            <w:webHidden/>
          </w:rPr>
        </w:r>
        <w:r w:rsidR="005C416C">
          <w:rPr>
            <w:noProof/>
            <w:webHidden/>
          </w:rPr>
          <w:fldChar w:fldCharType="separate"/>
        </w:r>
        <w:r w:rsidR="003E70B2">
          <w:rPr>
            <w:noProof/>
            <w:webHidden/>
          </w:rPr>
          <w:t>1</w:t>
        </w:r>
        <w:r w:rsidR="005C416C">
          <w:rPr>
            <w:noProof/>
            <w:webHidden/>
          </w:rPr>
          <w:fldChar w:fldCharType="end"/>
        </w:r>
      </w:hyperlink>
    </w:p>
    <w:p w14:paraId="4E24679E" w14:textId="77777777" w:rsidR="005C416C" w:rsidRDefault="00670DE4">
      <w:pPr>
        <w:pStyle w:val="TOC1"/>
        <w:rPr>
          <w:rFonts w:asciiTheme="minorHAnsi" w:eastAsiaTheme="minorEastAsia" w:hAnsiTheme="minorHAnsi" w:cstheme="minorBidi"/>
          <w:b w:val="0"/>
          <w:noProof/>
          <w:color w:val="auto"/>
          <w:sz w:val="22"/>
          <w:szCs w:val="22"/>
        </w:rPr>
      </w:pPr>
      <w:hyperlink w:anchor="_Toc466914717" w:history="1">
        <w:r w:rsidR="005C416C" w:rsidRPr="00D67D8E">
          <w:rPr>
            <w:rStyle w:val="Hyperlink"/>
            <w:noProof/>
          </w:rPr>
          <w:t>3.</w:t>
        </w:r>
        <w:r w:rsidR="005C416C">
          <w:rPr>
            <w:rFonts w:asciiTheme="minorHAnsi" w:eastAsiaTheme="minorEastAsia" w:hAnsiTheme="minorHAnsi" w:cstheme="minorBidi"/>
            <w:b w:val="0"/>
            <w:noProof/>
            <w:color w:val="auto"/>
            <w:sz w:val="22"/>
            <w:szCs w:val="22"/>
          </w:rPr>
          <w:tab/>
        </w:r>
        <w:r w:rsidR="005C416C" w:rsidRPr="00D67D8E">
          <w:rPr>
            <w:rStyle w:val="Hyperlink"/>
            <w:noProof/>
          </w:rPr>
          <w:t>Audience</w:t>
        </w:r>
        <w:r w:rsidR="005C416C">
          <w:rPr>
            <w:noProof/>
            <w:webHidden/>
          </w:rPr>
          <w:tab/>
        </w:r>
        <w:r w:rsidR="005C416C">
          <w:rPr>
            <w:noProof/>
            <w:webHidden/>
          </w:rPr>
          <w:fldChar w:fldCharType="begin"/>
        </w:r>
        <w:r w:rsidR="005C416C">
          <w:rPr>
            <w:noProof/>
            <w:webHidden/>
          </w:rPr>
          <w:instrText xml:space="preserve"> PAGEREF _Toc466914717 \h </w:instrText>
        </w:r>
        <w:r w:rsidR="005C416C">
          <w:rPr>
            <w:noProof/>
            <w:webHidden/>
          </w:rPr>
        </w:r>
        <w:r w:rsidR="005C416C">
          <w:rPr>
            <w:noProof/>
            <w:webHidden/>
          </w:rPr>
          <w:fldChar w:fldCharType="separate"/>
        </w:r>
        <w:r w:rsidR="003E70B2">
          <w:rPr>
            <w:noProof/>
            <w:webHidden/>
          </w:rPr>
          <w:t>1</w:t>
        </w:r>
        <w:r w:rsidR="005C416C">
          <w:rPr>
            <w:noProof/>
            <w:webHidden/>
          </w:rPr>
          <w:fldChar w:fldCharType="end"/>
        </w:r>
      </w:hyperlink>
    </w:p>
    <w:p w14:paraId="65A7F575" w14:textId="77777777" w:rsidR="005C416C" w:rsidRDefault="00670DE4">
      <w:pPr>
        <w:pStyle w:val="TOC1"/>
        <w:rPr>
          <w:rFonts w:asciiTheme="minorHAnsi" w:eastAsiaTheme="minorEastAsia" w:hAnsiTheme="minorHAnsi" w:cstheme="minorBidi"/>
          <w:b w:val="0"/>
          <w:noProof/>
          <w:color w:val="auto"/>
          <w:sz w:val="22"/>
          <w:szCs w:val="22"/>
        </w:rPr>
      </w:pPr>
      <w:hyperlink w:anchor="_Toc466914718" w:history="1">
        <w:r w:rsidR="005C416C" w:rsidRPr="00D67D8E">
          <w:rPr>
            <w:rStyle w:val="Hyperlink"/>
            <w:noProof/>
          </w:rPr>
          <w:t>4.</w:t>
        </w:r>
        <w:r w:rsidR="005C416C">
          <w:rPr>
            <w:rFonts w:asciiTheme="minorHAnsi" w:eastAsiaTheme="minorEastAsia" w:hAnsiTheme="minorHAnsi" w:cstheme="minorBidi"/>
            <w:b w:val="0"/>
            <w:noProof/>
            <w:color w:val="auto"/>
            <w:sz w:val="22"/>
            <w:szCs w:val="22"/>
          </w:rPr>
          <w:tab/>
        </w:r>
        <w:r w:rsidR="005C416C" w:rsidRPr="00D67D8E">
          <w:rPr>
            <w:rStyle w:val="Hyperlink"/>
            <w:noProof/>
          </w:rPr>
          <w:t>This Release</w:t>
        </w:r>
        <w:r w:rsidR="005C416C">
          <w:rPr>
            <w:noProof/>
            <w:webHidden/>
          </w:rPr>
          <w:tab/>
        </w:r>
        <w:r w:rsidR="005C416C">
          <w:rPr>
            <w:noProof/>
            <w:webHidden/>
          </w:rPr>
          <w:fldChar w:fldCharType="begin"/>
        </w:r>
        <w:r w:rsidR="005C416C">
          <w:rPr>
            <w:noProof/>
            <w:webHidden/>
          </w:rPr>
          <w:instrText xml:space="preserve"> PAGEREF _Toc466914718 \h </w:instrText>
        </w:r>
        <w:r w:rsidR="005C416C">
          <w:rPr>
            <w:noProof/>
            <w:webHidden/>
          </w:rPr>
        </w:r>
        <w:r w:rsidR="005C416C">
          <w:rPr>
            <w:noProof/>
            <w:webHidden/>
          </w:rPr>
          <w:fldChar w:fldCharType="separate"/>
        </w:r>
        <w:r w:rsidR="003E70B2">
          <w:rPr>
            <w:noProof/>
            <w:webHidden/>
          </w:rPr>
          <w:t>1</w:t>
        </w:r>
        <w:r w:rsidR="005C416C">
          <w:rPr>
            <w:noProof/>
            <w:webHidden/>
          </w:rPr>
          <w:fldChar w:fldCharType="end"/>
        </w:r>
      </w:hyperlink>
    </w:p>
    <w:p w14:paraId="77807A45" w14:textId="77777777" w:rsidR="005C416C" w:rsidRDefault="00670DE4">
      <w:pPr>
        <w:pStyle w:val="TOC2"/>
        <w:rPr>
          <w:rFonts w:asciiTheme="minorHAnsi" w:eastAsiaTheme="minorEastAsia" w:hAnsiTheme="minorHAnsi" w:cstheme="minorBidi"/>
          <w:b w:val="0"/>
          <w:noProof/>
          <w:color w:val="auto"/>
          <w:sz w:val="22"/>
          <w:szCs w:val="22"/>
        </w:rPr>
      </w:pPr>
      <w:hyperlink w:anchor="_Toc466914719" w:history="1">
        <w:r w:rsidR="005C416C" w:rsidRPr="00D67D8E">
          <w:rPr>
            <w:rStyle w:val="Hyperlink"/>
            <w:noProof/>
          </w:rPr>
          <w:t>4.1.</w:t>
        </w:r>
        <w:r w:rsidR="005C416C">
          <w:rPr>
            <w:rFonts w:asciiTheme="minorHAnsi" w:eastAsiaTheme="minorEastAsia" w:hAnsiTheme="minorHAnsi" w:cstheme="minorBidi"/>
            <w:b w:val="0"/>
            <w:noProof/>
            <w:color w:val="auto"/>
            <w:sz w:val="22"/>
            <w:szCs w:val="22"/>
          </w:rPr>
          <w:tab/>
        </w:r>
        <w:r w:rsidR="005C416C" w:rsidRPr="00D67D8E">
          <w:rPr>
            <w:rStyle w:val="Hyperlink"/>
            <w:noProof/>
          </w:rPr>
          <w:t>New Features and Functions Added</w:t>
        </w:r>
        <w:r w:rsidR="005C416C">
          <w:rPr>
            <w:noProof/>
            <w:webHidden/>
          </w:rPr>
          <w:tab/>
        </w:r>
        <w:r w:rsidR="005C416C">
          <w:rPr>
            <w:noProof/>
            <w:webHidden/>
          </w:rPr>
          <w:fldChar w:fldCharType="begin"/>
        </w:r>
        <w:r w:rsidR="005C416C">
          <w:rPr>
            <w:noProof/>
            <w:webHidden/>
          </w:rPr>
          <w:instrText xml:space="preserve"> PAGEREF _Toc466914719 \h </w:instrText>
        </w:r>
        <w:r w:rsidR="005C416C">
          <w:rPr>
            <w:noProof/>
            <w:webHidden/>
          </w:rPr>
        </w:r>
        <w:r w:rsidR="005C416C">
          <w:rPr>
            <w:noProof/>
            <w:webHidden/>
          </w:rPr>
          <w:fldChar w:fldCharType="separate"/>
        </w:r>
        <w:r w:rsidR="003E70B2">
          <w:rPr>
            <w:noProof/>
            <w:webHidden/>
          </w:rPr>
          <w:t>1</w:t>
        </w:r>
        <w:r w:rsidR="005C416C">
          <w:rPr>
            <w:noProof/>
            <w:webHidden/>
          </w:rPr>
          <w:fldChar w:fldCharType="end"/>
        </w:r>
      </w:hyperlink>
    </w:p>
    <w:p w14:paraId="16DF9112" w14:textId="77777777" w:rsidR="005C416C" w:rsidRDefault="00670DE4">
      <w:pPr>
        <w:pStyle w:val="TOC2"/>
        <w:rPr>
          <w:rFonts w:asciiTheme="minorHAnsi" w:eastAsiaTheme="minorEastAsia" w:hAnsiTheme="minorHAnsi" w:cstheme="minorBidi"/>
          <w:b w:val="0"/>
          <w:noProof/>
          <w:color w:val="auto"/>
          <w:sz w:val="22"/>
          <w:szCs w:val="22"/>
        </w:rPr>
      </w:pPr>
      <w:hyperlink w:anchor="_Toc466914720" w:history="1">
        <w:r w:rsidR="005C416C" w:rsidRPr="00D67D8E">
          <w:rPr>
            <w:rStyle w:val="Hyperlink"/>
            <w:noProof/>
          </w:rPr>
          <w:t>4.2.</w:t>
        </w:r>
        <w:r w:rsidR="005C416C">
          <w:rPr>
            <w:rFonts w:asciiTheme="minorHAnsi" w:eastAsiaTheme="minorEastAsia" w:hAnsiTheme="minorHAnsi" w:cstheme="minorBidi"/>
            <w:b w:val="0"/>
            <w:noProof/>
            <w:color w:val="auto"/>
            <w:sz w:val="22"/>
            <w:szCs w:val="22"/>
          </w:rPr>
          <w:tab/>
        </w:r>
        <w:r w:rsidR="005C416C" w:rsidRPr="00D67D8E">
          <w:rPr>
            <w:rStyle w:val="Hyperlink"/>
            <w:noProof/>
          </w:rPr>
          <w:t>Enhancements and Modifications to Existing</w:t>
        </w:r>
        <w:r w:rsidR="005C416C">
          <w:rPr>
            <w:noProof/>
            <w:webHidden/>
          </w:rPr>
          <w:tab/>
        </w:r>
        <w:r w:rsidR="005C416C">
          <w:rPr>
            <w:noProof/>
            <w:webHidden/>
          </w:rPr>
          <w:fldChar w:fldCharType="begin"/>
        </w:r>
        <w:r w:rsidR="005C416C">
          <w:rPr>
            <w:noProof/>
            <w:webHidden/>
          </w:rPr>
          <w:instrText xml:space="preserve"> PAGEREF _Toc466914720 \h </w:instrText>
        </w:r>
        <w:r w:rsidR="005C416C">
          <w:rPr>
            <w:noProof/>
            <w:webHidden/>
          </w:rPr>
        </w:r>
        <w:r w:rsidR="005C416C">
          <w:rPr>
            <w:noProof/>
            <w:webHidden/>
          </w:rPr>
          <w:fldChar w:fldCharType="separate"/>
        </w:r>
        <w:r w:rsidR="003E70B2">
          <w:rPr>
            <w:noProof/>
            <w:webHidden/>
          </w:rPr>
          <w:t>1</w:t>
        </w:r>
        <w:r w:rsidR="005C416C">
          <w:rPr>
            <w:noProof/>
            <w:webHidden/>
          </w:rPr>
          <w:fldChar w:fldCharType="end"/>
        </w:r>
      </w:hyperlink>
    </w:p>
    <w:p w14:paraId="19CD1783" w14:textId="77777777" w:rsidR="005C416C" w:rsidRDefault="00670DE4">
      <w:pPr>
        <w:pStyle w:val="TOC2"/>
        <w:rPr>
          <w:rFonts w:asciiTheme="minorHAnsi" w:eastAsiaTheme="minorEastAsia" w:hAnsiTheme="minorHAnsi" w:cstheme="minorBidi"/>
          <w:b w:val="0"/>
          <w:noProof/>
          <w:color w:val="auto"/>
          <w:sz w:val="22"/>
          <w:szCs w:val="22"/>
        </w:rPr>
      </w:pPr>
      <w:hyperlink w:anchor="_Toc466914721" w:history="1">
        <w:r w:rsidR="005C416C" w:rsidRPr="00D67D8E">
          <w:rPr>
            <w:rStyle w:val="Hyperlink"/>
            <w:noProof/>
          </w:rPr>
          <w:t>4.3.</w:t>
        </w:r>
        <w:r w:rsidR="005C416C">
          <w:rPr>
            <w:rFonts w:asciiTheme="minorHAnsi" w:eastAsiaTheme="minorEastAsia" w:hAnsiTheme="minorHAnsi" w:cstheme="minorBidi"/>
            <w:b w:val="0"/>
            <w:noProof/>
            <w:color w:val="auto"/>
            <w:sz w:val="22"/>
            <w:szCs w:val="22"/>
          </w:rPr>
          <w:tab/>
        </w:r>
        <w:r w:rsidR="005C416C" w:rsidRPr="00D67D8E">
          <w:rPr>
            <w:rStyle w:val="Hyperlink"/>
            <w:noProof/>
          </w:rPr>
          <w:t>Known Issues</w:t>
        </w:r>
        <w:r w:rsidR="005C416C">
          <w:rPr>
            <w:noProof/>
            <w:webHidden/>
          </w:rPr>
          <w:tab/>
        </w:r>
        <w:r w:rsidR="005C416C">
          <w:rPr>
            <w:noProof/>
            <w:webHidden/>
          </w:rPr>
          <w:fldChar w:fldCharType="begin"/>
        </w:r>
        <w:r w:rsidR="005C416C">
          <w:rPr>
            <w:noProof/>
            <w:webHidden/>
          </w:rPr>
          <w:instrText xml:space="preserve"> PAGEREF _Toc466914721 \h </w:instrText>
        </w:r>
        <w:r w:rsidR="005C416C">
          <w:rPr>
            <w:noProof/>
            <w:webHidden/>
          </w:rPr>
        </w:r>
        <w:r w:rsidR="005C416C">
          <w:rPr>
            <w:noProof/>
            <w:webHidden/>
          </w:rPr>
          <w:fldChar w:fldCharType="separate"/>
        </w:r>
        <w:r w:rsidR="003E70B2">
          <w:rPr>
            <w:noProof/>
            <w:webHidden/>
          </w:rPr>
          <w:t>3</w:t>
        </w:r>
        <w:r w:rsidR="005C416C">
          <w:rPr>
            <w:noProof/>
            <w:webHidden/>
          </w:rPr>
          <w:fldChar w:fldCharType="end"/>
        </w:r>
      </w:hyperlink>
    </w:p>
    <w:p w14:paraId="6C0BCA5D" w14:textId="77777777" w:rsidR="005C416C" w:rsidRDefault="00670DE4">
      <w:pPr>
        <w:pStyle w:val="TOC1"/>
        <w:rPr>
          <w:rFonts w:asciiTheme="minorHAnsi" w:eastAsiaTheme="minorEastAsia" w:hAnsiTheme="minorHAnsi" w:cstheme="minorBidi"/>
          <w:b w:val="0"/>
          <w:noProof/>
          <w:color w:val="auto"/>
          <w:sz w:val="22"/>
          <w:szCs w:val="22"/>
        </w:rPr>
      </w:pPr>
      <w:hyperlink w:anchor="_Toc466914722" w:history="1">
        <w:r w:rsidR="005C416C" w:rsidRPr="00D67D8E">
          <w:rPr>
            <w:rStyle w:val="Hyperlink"/>
            <w:noProof/>
          </w:rPr>
          <w:t>5.</w:t>
        </w:r>
        <w:r w:rsidR="005C416C">
          <w:rPr>
            <w:rFonts w:asciiTheme="minorHAnsi" w:eastAsiaTheme="minorEastAsia" w:hAnsiTheme="minorHAnsi" w:cstheme="minorBidi"/>
            <w:b w:val="0"/>
            <w:noProof/>
            <w:color w:val="auto"/>
            <w:sz w:val="22"/>
            <w:szCs w:val="22"/>
          </w:rPr>
          <w:tab/>
        </w:r>
        <w:r w:rsidR="005C416C" w:rsidRPr="00D67D8E">
          <w:rPr>
            <w:rStyle w:val="Hyperlink"/>
            <w:noProof/>
          </w:rPr>
          <w:t>Product Documentation</w:t>
        </w:r>
        <w:r w:rsidR="005C416C">
          <w:rPr>
            <w:noProof/>
            <w:webHidden/>
          </w:rPr>
          <w:tab/>
        </w:r>
        <w:r w:rsidR="005C416C">
          <w:rPr>
            <w:noProof/>
            <w:webHidden/>
          </w:rPr>
          <w:fldChar w:fldCharType="begin"/>
        </w:r>
        <w:r w:rsidR="005C416C">
          <w:rPr>
            <w:noProof/>
            <w:webHidden/>
          </w:rPr>
          <w:instrText xml:space="preserve"> PAGEREF _Toc466914722 \h </w:instrText>
        </w:r>
        <w:r w:rsidR="005C416C">
          <w:rPr>
            <w:noProof/>
            <w:webHidden/>
          </w:rPr>
        </w:r>
        <w:r w:rsidR="005C416C">
          <w:rPr>
            <w:noProof/>
            <w:webHidden/>
          </w:rPr>
          <w:fldChar w:fldCharType="separate"/>
        </w:r>
        <w:r w:rsidR="003E70B2">
          <w:rPr>
            <w:noProof/>
            <w:webHidden/>
          </w:rPr>
          <w:t>3</w:t>
        </w:r>
        <w:r w:rsidR="005C416C">
          <w:rPr>
            <w:noProof/>
            <w:webHidden/>
          </w:rPr>
          <w:fldChar w:fldCharType="end"/>
        </w:r>
      </w:hyperlink>
    </w:p>
    <w:p w14:paraId="3AD538F2" w14:textId="77777777" w:rsidR="004F3A80" w:rsidRDefault="00824E4A" w:rsidP="00824E4A">
      <w:pPr>
        <w:pStyle w:val="TOC1"/>
        <w:sectPr w:rsidR="004F3A80" w:rsidSect="00F56AC1">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cols w:space="720"/>
          <w:docGrid w:linePitch="360"/>
        </w:sectPr>
      </w:pPr>
      <w:r>
        <w:fldChar w:fldCharType="end"/>
      </w:r>
    </w:p>
    <w:p w14:paraId="284FD2F6" w14:textId="77777777" w:rsidR="008A29EB" w:rsidRDefault="008A29EB" w:rsidP="008A29EB">
      <w:pPr>
        <w:pStyle w:val="Heading1"/>
        <w:pageBreakBefore w:val="0"/>
      </w:pPr>
      <w:bookmarkStart w:id="1" w:name="_Toc466914715"/>
      <w:bookmarkEnd w:id="0"/>
      <w:r>
        <w:lastRenderedPageBreak/>
        <w:t>Introduction</w:t>
      </w:r>
      <w:bookmarkEnd w:id="1"/>
    </w:p>
    <w:p w14:paraId="0651E851" w14:textId="77777777" w:rsidR="0080326B" w:rsidRDefault="0080326B" w:rsidP="00177633">
      <w:pPr>
        <w:pStyle w:val="BodyText"/>
      </w:pPr>
      <w:r>
        <w:t>This patch modifies</w:t>
      </w:r>
      <w:r w:rsidRPr="00FD66BA">
        <w:t xml:space="preserve"> the existing Pharmacy package in VistA to display the most recent associated lab results when a clinician is ordering medication using the Computerized Patient Record System (CPRS) Inpatient or Outpatient Medication Order dialogs. </w:t>
      </w:r>
    </w:p>
    <w:p w14:paraId="2EE754F8" w14:textId="0F4A220D" w:rsidR="006D13AC" w:rsidRPr="00F64162" w:rsidRDefault="007516B2" w:rsidP="00177633">
      <w:pPr>
        <w:pStyle w:val="BodyText"/>
      </w:pPr>
      <w:r w:rsidRPr="00F64162">
        <w:t>Th</w:t>
      </w:r>
      <w:r w:rsidR="00E65D0C" w:rsidRPr="00F64162">
        <w:t>is</w:t>
      </w:r>
      <w:r w:rsidRPr="00F64162">
        <w:t xml:space="preserve"> modification to VistA originated as a field-developed enhancement for local use at a VA facility. It was determined that th</w:t>
      </w:r>
      <w:r w:rsidR="00E65D0C" w:rsidRPr="00F64162">
        <w:t>e</w:t>
      </w:r>
      <w:r w:rsidRPr="00F64162">
        <w:t xml:space="preserve"> modification would be of </w:t>
      </w:r>
      <w:r w:rsidR="006D13AC" w:rsidRPr="00F64162">
        <w:t>benefit</w:t>
      </w:r>
      <w:r w:rsidRPr="00F64162">
        <w:t xml:space="preserve"> to the wider VistA user </w:t>
      </w:r>
      <w:r w:rsidR="006D13AC" w:rsidRPr="00F64162">
        <w:t>community</w:t>
      </w:r>
      <w:r w:rsidRPr="00F64162">
        <w:t xml:space="preserve">, </w:t>
      </w:r>
      <w:r w:rsidR="006D13AC" w:rsidRPr="00F64162">
        <w:t>and</w:t>
      </w:r>
      <w:r w:rsidR="00E65D0C" w:rsidRPr="00F64162">
        <w:t xml:space="preserve"> so</w:t>
      </w:r>
      <w:r w:rsidR="006D13AC" w:rsidRPr="00F64162">
        <w:t xml:space="preserve"> it is now being deployed nationally.</w:t>
      </w:r>
    </w:p>
    <w:p w14:paraId="01CD93B8" w14:textId="46A89CAF" w:rsidR="00F074FA" w:rsidRPr="00F64162" w:rsidRDefault="00F074FA" w:rsidP="00F074FA">
      <w:pPr>
        <w:pStyle w:val="BodyText"/>
      </w:pPr>
      <w:r w:rsidRPr="00F64162">
        <w:t>The following New Service Request (NSR) is resolved with this patch:</w:t>
      </w:r>
    </w:p>
    <w:p w14:paraId="4703FFE8" w14:textId="78256D46" w:rsidR="002C0768" w:rsidRPr="00F64162" w:rsidRDefault="00BA2EF8" w:rsidP="009E7259">
      <w:pPr>
        <w:pStyle w:val="BodyText"/>
        <w:numPr>
          <w:ilvl w:val="0"/>
          <w:numId w:val="14"/>
        </w:numPr>
      </w:pPr>
      <w:r w:rsidRPr="00F64162">
        <w:t>NSR</w:t>
      </w:r>
      <w:r w:rsidR="0080326B" w:rsidRPr="0080326B">
        <w:t>20100311</w:t>
      </w:r>
      <w:r w:rsidRPr="00F64162">
        <w:t xml:space="preserve"> – </w:t>
      </w:r>
      <w:r w:rsidR="0080326B">
        <w:t>CPRS Lab Monitoring</w:t>
      </w:r>
    </w:p>
    <w:p w14:paraId="4BDDEF46" w14:textId="77777777" w:rsidR="008A29EB" w:rsidRDefault="008A29EB" w:rsidP="008A29EB">
      <w:pPr>
        <w:pStyle w:val="Heading1"/>
        <w:pageBreakBefore w:val="0"/>
      </w:pPr>
      <w:bookmarkStart w:id="2" w:name="_Toc466914716"/>
      <w:r>
        <w:t>Purpose</w:t>
      </w:r>
      <w:bookmarkEnd w:id="2"/>
    </w:p>
    <w:p w14:paraId="1C314000" w14:textId="2356BE60" w:rsidR="008A29EB" w:rsidRDefault="00A20FB5" w:rsidP="008A29EB">
      <w:pPr>
        <w:pStyle w:val="BodyText"/>
      </w:pPr>
      <w:r w:rsidRPr="004024A4">
        <w:t xml:space="preserve">The purpose of </w:t>
      </w:r>
      <w:r>
        <w:t>this document</w:t>
      </w:r>
      <w:r w:rsidRPr="004024A4">
        <w:t xml:space="preserve"> is to communicate </w:t>
      </w:r>
      <w:r>
        <w:t>changes</w:t>
      </w:r>
      <w:r>
        <w:rPr>
          <w:rFonts w:cs="Arial"/>
        </w:rPr>
        <w:t xml:space="preserve"> t</w:t>
      </w:r>
      <w:r>
        <w:t xml:space="preserve">o the VistA system resulting from implementation of </w:t>
      </w:r>
      <w:r w:rsidR="0080326B">
        <w:t>OR</w:t>
      </w:r>
      <w:r w:rsidR="00432653">
        <w:t>*</w:t>
      </w:r>
      <w:r w:rsidR="0080326B">
        <w:t>3</w:t>
      </w:r>
      <w:r w:rsidR="007F1227">
        <w:t>.0*420</w:t>
      </w:r>
      <w:r w:rsidR="00CD4606">
        <w:t>.</w:t>
      </w:r>
    </w:p>
    <w:p w14:paraId="2871053C" w14:textId="77777777" w:rsidR="008A29EB" w:rsidRDefault="008A29EB" w:rsidP="008A29EB">
      <w:pPr>
        <w:pStyle w:val="Heading1"/>
        <w:pageBreakBefore w:val="0"/>
      </w:pPr>
      <w:bookmarkStart w:id="3" w:name="_Toc466914717"/>
      <w:r>
        <w:t>Audience</w:t>
      </w:r>
      <w:bookmarkEnd w:id="3"/>
    </w:p>
    <w:p w14:paraId="12E2A258" w14:textId="30AEF0CA" w:rsidR="008A29EB" w:rsidRDefault="008A29EB" w:rsidP="008A29EB">
      <w:pPr>
        <w:pStyle w:val="BodyText"/>
      </w:pPr>
      <w:r>
        <w:t xml:space="preserve">This document targets </w:t>
      </w:r>
      <w:r w:rsidR="006A0512">
        <w:t xml:space="preserve">users </w:t>
      </w:r>
      <w:r w:rsidR="00967B26">
        <w:t xml:space="preserve">of </w:t>
      </w:r>
      <w:r w:rsidR="00432653">
        <w:t xml:space="preserve">the </w:t>
      </w:r>
      <w:r w:rsidR="0080326B" w:rsidRPr="00535A37">
        <w:t>Pharmacy</w:t>
      </w:r>
      <w:r w:rsidR="00432653">
        <w:t xml:space="preserve"> package</w:t>
      </w:r>
      <w:r w:rsidR="0059373F">
        <w:t xml:space="preserve"> </w:t>
      </w:r>
      <w:r w:rsidR="00A1211F">
        <w:t xml:space="preserve">in </w:t>
      </w:r>
      <w:r w:rsidR="00CD4606">
        <w:t>Vist</w:t>
      </w:r>
      <w:r w:rsidR="00BA2EF8">
        <w:t>A and CPRS</w:t>
      </w:r>
      <w:r>
        <w:t>.</w:t>
      </w:r>
    </w:p>
    <w:p w14:paraId="1B7AD1C1" w14:textId="77777777" w:rsidR="008A29EB" w:rsidRDefault="008A29EB" w:rsidP="008A29EB">
      <w:pPr>
        <w:pStyle w:val="Heading1"/>
        <w:pageBreakBefore w:val="0"/>
      </w:pPr>
      <w:bookmarkStart w:id="4" w:name="_Toc466914718"/>
      <w:r>
        <w:t>This Release</w:t>
      </w:r>
      <w:bookmarkEnd w:id="4"/>
    </w:p>
    <w:p w14:paraId="51CD8D0A" w14:textId="0EBBD084" w:rsidR="008A29EB" w:rsidRDefault="008A29EB" w:rsidP="008A29EB">
      <w:pPr>
        <w:pStyle w:val="BodyText"/>
      </w:pPr>
      <w:r>
        <w:t>The following sections provide</w:t>
      </w:r>
      <w:r w:rsidR="00143860">
        <w:t xml:space="preserve"> a summary of</w:t>
      </w:r>
      <w:r>
        <w:t xml:space="preserve"> </w:t>
      </w:r>
      <w:r w:rsidR="002C2F71">
        <w:t xml:space="preserve">the </w:t>
      </w:r>
      <w:r>
        <w:t xml:space="preserve">new features and </w:t>
      </w:r>
      <w:r w:rsidR="00D335E9">
        <w:t xml:space="preserve">enhancements </w:t>
      </w:r>
      <w:r w:rsidR="002C2F71">
        <w:t xml:space="preserve">introduced by this </w:t>
      </w:r>
      <w:r w:rsidR="00F074FA">
        <w:t>patch</w:t>
      </w:r>
      <w:r w:rsidR="00D335E9">
        <w:t xml:space="preserve">, </w:t>
      </w:r>
      <w:r w:rsidR="002C2F71">
        <w:t>as well as</w:t>
      </w:r>
      <w:r w:rsidR="00D335E9">
        <w:t xml:space="preserve"> any known issue</w:t>
      </w:r>
      <w:r w:rsidR="0055480B">
        <w:t>s</w:t>
      </w:r>
      <w:r>
        <w:t>.</w:t>
      </w:r>
    </w:p>
    <w:p w14:paraId="55A88DC0" w14:textId="299360E3" w:rsidR="008A29EB" w:rsidRDefault="00143860" w:rsidP="009F3E80">
      <w:pPr>
        <w:pStyle w:val="Heading2"/>
        <w:keepLines/>
      </w:pPr>
      <w:bookmarkStart w:id="5" w:name="_Toc466914719"/>
      <w:r>
        <w:t xml:space="preserve">New </w:t>
      </w:r>
      <w:r w:rsidR="008A29EB">
        <w:t xml:space="preserve">Features and </w:t>
      </w:r>
      <w:r>
        <w:t>Functions Added</w:t>
      </w:r>
      <w:bookmarkEnd w:id="5"/>
    </w:p>
    <w:p w14:paraId="4D2EDE8A" w14:textId="1A1C34DE" w:rsidR="00D80A56" w:rsidRDefault="00D80A56" w:rsidP="00D80A56">
      <w:pPr>
        <w:pStyle w:val="BodyText"/>
        <w:keepNext/>
        <w:keepLines/>
      </w:pPr>
      <w:r>
        <w:t>This patch adds no new VistA or CPRS features.</w:t>
      </w:r>
    </w:p>
    <w:p w14:paraId="0A9BFA2E" w14:textId="480D4FBE" w:rsidR="008A29EB" w:rsidRDefault="00143860" w:rsidP="00880250">
      <w:pPr>
        <w:pStyle w:val="Heading2"/>
        <w:keepLines/>
      </w:pPr>
      <w:bookmarkStart w:id="6" w:name="_Toc466914720"/>
      <w:r>
        <w:t>Enhancements and Modifications to Existing</w:t>
      </w:r>
      <w:bookmarkEnd w:id="6"/>
    </w:p>
    <w:p w14:paraId="2DCD0CD8" w14:textId="77777777" w:rsidR="00835352" w:rsidRDefault="00835352" w:rsidP="00835352">
      <w:pPr>
        <w:pStyle w:val="BodyText"/>
        <w:spacing w:after="0"/>
        <w:rPr>
          <w:szCs w:val="24"/>
        </w:rPr>
      </w:pPr>
      <w:bookmarkStart w:id="7" w:name="_Toc397067643"/>
      <w:r>
        <w:rPr>
          <w:szCs w:val="24"/>
        </w:rPr>
        <w:t>*****************************************************************************</w:t>
      </w:r>
    </w:p>
    <w:p w14:paraId="2E7290CA" w14:textId="77777777" w:rsidR="00835352" w:rsidRDefault="00835352" w:rsidP="00835352">
      <w:pPr>
        <w:pStyle w:val="BodyText"/>
        <w:spacing w:before="0"/>
        <w:rPr>
          <w:b/>
          <w:szCs w:val="24"/>
        </w:rPr>
      </w:pPr>
      <w:r>
        <w:rPr>
          <w:b/>
          <w:szCs w:val="24"/>
        </w:rPr>
        <w:t xml:space="preserve">ATTENTION (ESPECIALLY MULTI-DIVISIONAL FACILITIES): </w:t>
      </w:r>
    </w:p>
    <w:p w14:paraId="7C295272" w14:textId="77777777" w:rsidR="00835352" w:rsidRDefault="00835352" w:rsidP="00835352">
      <w:pPr>
        <w:pStyle w:val="BodyText"/>
        <w:spacing w:before="0"/>
        <w:rPr>
          <w:szCs w:val="24"/>
        </w:rPr>
      </w:pPr>
      <w:r>
        <w:rPr>
          <w:szCs w:val="24"/>
        </w:rPr>
        <w:t xml:space="preserve">This enhancement will not work properly for multi-divisional facilities or any sites that use different lab test names at different sites, as only one lab test name can be associated with each drug. To successfully implement this solution, all facilities/divisions that share a VistA system must use the same name for each monitored lab test. If this is not feasible or desired, then do not populate lab tests in the LAB TEST MONITOR field after installing this patch. </w:t>
      </w:r>
    </w:p>
    <w:p w14:paraId="584CE10A" w14:textId="77777777" w:rsidR="00835352" w:rsidRDefault="00835352" w:rsidP="00835352">
      <w:pPr>
        <w:pStyle w:val="BodyText"/>
        <w:spacing w:before="0"/>
        <w:rPr>
          <w:szCs w:val="24"/>
        </w:rPr>
      </w:pPr>
      <w:r>
        <w:rPr>
          <w:b/>
          <w:szCs w:val="24"/>
        </w:rPr>
        <w:t>Example:</w:t>
      </w:r>
      <w:r>
        <w:rPr>
          <w:szCs w:val="24"/>
        </w:rPr>
        <w:t xml:space="preserve"> If all divisions of your facility use a single laboratory test named CREATININE, then the software will work as intended. If individual divisions use specifically named lab tests such as KAN-CREATININE and WIC-CREATININE, then do not use those lab tests with this software enhancement.</w:t>
      </w:r>
    </w:p>
    <w:p w14:paraId="18621F9E" w14:textId="77777777" w:rsidR="00835352" w:rsidRDefault="00835352" w:rsidP="00835352">
      <w:pPr>
        <w:pStyle w:val="BodyText"/>
        <w:spacing w:before="0"/>
        <w:rPr>
          <w:szCs w:val="24"/>
        </w:rPr>
      </w:pPr>
      <w:r>
        <w:rPr>
          <w:szCs w:val="24"/>
        </w:rPr>
        <w:t>******************************************************************************</w:t>
      </w:r>
    </w:p>
    <w:p w14:paraId="007FBAF0" w14:textId="77777777" w:rsidR="00835352" w:rsidRDefault="00835352" w:rsidP="0080326B">
      <w:pPr>
        <w:pStyle w:val="BodyText0"/>
      </w:pPr>
    </w:p>
    <w:p w14:paraId="3EBDD877" w14:textId="5E17CAFD" w:rsidR="0080326B" w:rsidRPr="00FD66BA" w:rsidRDefault="0080326B" w:rsidP="0080326B">
      <w:pPr>
        <w:pStyle w:val="BodyText0"/>
      </w:pPr>
      <w:r>
        <w:lastRenderedPageBreak/>
        <w:t>Patch OR*3.0*420 modifies</w:t>
      </w:r>
      <w:r w:rsidRPr="00FD66BA">
        <w:t xml:space="preserve"> the existing Pharmacy package in VistA to display the most recent associated lab results when a clinician is ordering medication using the CPRS Inpatient or Outpatient Medication Order dialogs. Without this modification, the clinician must look in numerous locations for this information. The information is important for safe and effective medication management.</w:t>
      </w:r>
    </w:p>
    <w:p w14:paraId="4EF60AEA" w14:textId="4FBB0BF8" w:rsidR="009469D7" w:rsidRPr="00FD66BA" w:rsidRDefault="0080326B" w:rsidP="009469D7">
      <w:pPr>
        <w:pStyle w:val="BodyText0"/>
      </w:pPr>
      <w:r>
        <w:t xml:space="preserve">The lab results for the most recent lab test associated with an Orderable Item will be displayed in the Information field in the Medication Order dialog </w:t>
      </w:r>
      <w:r w:rsidR="00670DE4">
        <w:t>after</w:t>
      </w:r>
      <w:r>
        <w:t xml:space="preserve"> an Orderable Item is selected. </w:t>
      </w:r>
      <w:r w:rsidR="00670DE4">
        <w:t>When</w:t>
      </w:r>
      <w:r>
        <w:t xml:space="preserve"> a dispense drug is chosen (by selecting a dosage in the order dialog), the lab test information will be replaced by the National Standard Drug Information found in the MESSAGE (#101) field of the DRUG (#50) file. This message currently shows in CPRS when ordering a dispense drug and is not changed by this modification.</w:t>
      </w:r>
      <w:r w:rsidR="009469D7">
        <w:t xml:space="preserve"> </w:t>
      </w:r>
      <w:r w:rsidR="009469D7" w:rsidRPr="00657BAD">
        <w:rPr>
          <w:b/>
        </w:rPr>
        <w:t xml:space="preserve">Note: </w:t>
      </w:r>
      <w:r w:rsidR="009469D7">
        <w:t>Follow-on work to allow persistence of the lab test information in the Medication Order dialog is expected to be addressed in CPRS v32.</w:t>
      </w:r>
    </w:p>
    <w:p w14:paraId="18259EA9" w14:textId="77777777" w:rsidR="0080326B" w:rsidRDefault="0080326B" w:rsidP="0080326B">
      <w:pPr>
        <w:pStyle w:val="BodyText0"/>
      </w:pPr>
      <w:r w:rsidRPr="00FD66BA">
        <w:t>In order to monitor lab results, lab tests are associated with an Orderable Item using the PSS DRUG ENTER/EDIT option in VistA by entering a lab test in the LAB TEST MONITOR (#17.2) field of the DRUG (#50) file.</w:t>
      </w:r>
    </w:p>
    <w:p w14:paraId="264259B7" w14:textId="329C6189" w:rsidR="00B8465B" w:rsidRDefault="00675955" w:rsidP="00B8465B">
      <w:pPr>
        <w:pStyle w:val="BodyText"/>
        <w:rPr>
          <w:rFonts w:eastAsiaTheme="minorHAnsi"/>
          <w:szCs w:val="24"/>
        </w:rPr>
      </w:pPr>
      <w:r>
        <w:rPr>
          <w:rFonts w:eastAsiaTheme="minorHAnsi"/>
          <w:bCs/>
          <w:iCs/>
        </w:rPr>
        <w:t xml:space="preserve">To </w:t>
      </w:r>
      <w:r w:rsidR="0078013E" w:rsidRPr="00675955">
        <w:rPr>
          <w:rFonts w:eastAsiaTheme="minorHAnsi"/>
          <w:bCs/>
          <w:iCs/>
        </w:rPr>
        <w:t xml:space="preserve">apply this functionality to Quick Orders, </w:t>
      </w:r>
      <w:r w:rsidR="0078013E" w:rsidRPr="00675955">
        <w:rPr>
          <w:rFonts w:eastAsiaTheme="minorHAnsi"/>
        </w:rPr>
        <w:t xml:space="preserve">routine ORWDPLM2 can be used as a TIU </w:t>
      </w:r>
      <w:r>
        <w:rPr>
          <w:rFonts w:eastAsiaTheme="minorHAnsi"/>
        </w:rPr>
        <w:t>O</w:t>
      </w:r>
      <w:r w:rsidR="0078013E" w:rsidRPr="00675955">
        <w:rPr>
          <w:rFonts w:eastAsiaTheme="minorHAnsi"/>
        </w:rPr>
        <w:t xml:space="preserve">BJECT that can be added to a Quick Order. </w:t>
      </w:r>
      <w:r w:rsidRPr="00675955">
        <w:t>A site may use this optionally to add to a Quick Order to allow the functionality to be added to the</w:t>
      </w:r>
      <w:r w:rsidR="00B8465B">
        <w:t xml:space="preserve"> comment section of the order. </w:t>
      </w:r>
      <w:r w:rsidRPr="00675955">
        <w:t>This is done by creating the OBJECT using the TIU Document Definitions option and inserting it into the comments field of</w:t>
      </w:r>
      <w:r>
        <w:t xml:space="preserve"> </w:t>
      </w:r>
      <w:r w:rsidR="00B8465B">
        <w:t xml:space="preserve">the Quick Order. </w:t>
      </w:r>
      <w:r w:rsidRPr="00675955">
        <w:t xml:space="preserve">Upon selection of the Quick Order in CPRS, the monitored LAB results will appear on the Ordering screen. </w:t>
      </w:r>
      <w:r w:rsidR="001F7BCD" w:rsidRPr="001F7BCD">
        <w:t xml:space="preserve">If </w:t>
      </w:r>
      <w:r w:rsidR="001F7BCD">
        <w:t xml:space="preserve">assistance </w:t>
      </w:r>
      <w:r w:rsidR="00A338E0">
        <w:t>is needed for</w:t>
      </w:r>
      <w:r w:rsidR="00D717F1">
        <w:t xml:space="preserve"> setting</w:t>
      </w:r>
      <w:r w:rsidR="001F7BCD" w:rsidRPr="001F7BCD">
        <w:t xml:space="preserve"> up TIU Objects inside Quick Orders, </w:t>
      </w:r>
      <w:r w:rsidR="001F7BCD">
        <w:t>contact</w:t>
      </w:r>
      <w:r w:rsidR="001F7BCD" w:rsidRPr="001F7BCD">
        <w:t xml:space="preserve"> your </w:t>
      </w:r>
      <w:r w:rsidR="00395C5F">
        <w:t>Clinical Application Coordinator (</w:t>
      </w:r>
      <w:r w:rsidR="001F7BCD" w:rsidRPr="001F7BCD">
        <w:t>CAC</w:t>
      </w:r>
      <w:r w:rsidR="00395C5F">
        <w:t>)</w:t>
      </w:r>
      <w:r w:rsidR="001F7BCD" w:rsidRPr="001F7BCD">
        <w:t xml:space="preserve"> or </w:t>
      </w:r>
      <w:r w:rsidR="001F7BCD">
        <w:t xml:space="preserve">refer to </w:t>
      </w:r>
      <w:r w:rsidR="001F7BCD" w:rsidRPr="001F7BCD">
        <w:t>the TIU User Manual for instructions.</w:t>
      </w:r>
      <w:r w:rsidR="00B8465B">
        <w:t xml:space="preserve"> </w:t>
      </w:r>
      <w:r w:rsidR="00B8465B" w:rsidRPr="00FF5453">
        <w:rPr>
          <w:b/>
        </w:rPr>
        <w:t>Note:</w:t>
      </w:r>
      <w:r w:rsidR="00B8465B">
        <w:rPr>
          <w:rFonts w:eastAsiaTheme="minorHAnsi"/>
          <w:szCs w:val="24"/>
        </w:rPr>
        <w:t xml:space="preserve"> </w:t>
      </w:r>
      <w:r w:rsidR="00B8465B" w:rsidRPr="00F342F5">
        <w:rPr>
          <w:rFonts w:eastAsiaTheme="minorHAnsi"/>
          <w:szCs w:val="24"/>
        </w:rPr>
        <w:t xml:space="preserve">The TIU OBJECT method will work for generalized Quick Orders only (orders assigned to Order </w:t>
      </w:r>
      <w:r w:rsidR="00B8465B">
        <w:rPr>
          <w:rFonts w:eastAsiaTheme="minorHAnsi"/>
          <w:szCs w:val="24"/>
        </w:rPr>
        <w:t>M</w:t>
      </w:r>
      <w:r w:rsidR="00B8465B" w:rsidRPr="00F342F5">
        <w:rPr>
          <w:rFonts w:eastAsiaTheme="minorHAnsi"/>
          <w:szCs w:val="24"/>
        </w:rPr>
        <w:t xml:space="preserve">enus). It </w:t>
      </w:r>
      <w:r w:rsidR="00B8465B">
        <w:rPr>
          <w:rFonts w:eastAsiaTheme="minorHAnsi"/>
          <w:szCs w:val="24"/>
        </w:rPr>
        <w:t xml:space="preserve">is not </w:t>
      </w:r>
      <w:r w:rsidR="00B8465B" w:rsidRPr="00F342F5">
        <w:rPr>
          <w:rFonts w:eastAsiaTheme="minorHAnsi"/>
          <w:szCs w:val="24"/>
        </w:rPr>
        <w:t xml:space="preserve">currently implemented for </w:t>
      </w:r>
      <w:r w:rsidR="00B8465B">
        <w:rPr>
          <w:rFonts w:eastAsiaTheme="minorHAnsi"/>
          <w:szCs w:val="24"/>
        </w:rPr>
        <w:t>p</w:t>
      </w:r>
      <w:r w:rsidR="00B8465B" w:rsidRPr="00F342F5">
        <w:rPr>
          <w:rFonts w:eastAsiaTheme="minorHAnsi"/>
          <w:szCs w:val="24"/>
        </w:rPr>
        <w:t>ersonal Quick Orders.</w:t>
      </w:r>
    </w:p>
    <w:p w14:paraId="05F79B74" w14:textId="77777777" w:rsidR="00112FFF" w:rsidRDefault="00112FFF" w:rsidP="00112FFF">
      <w:pPr>
        <w:pStyle w:val="BodyText"/>
        <w:rPr>
          <w:rFonts w:eastAsia="Calibri"/>
        </w:rPr>
      </w:pPr>
      <w:r w:rsidRPr="000433E6">
        <w:rPr>
          <w:rFonts w:eastAsia="Calibri"/>
        </w:rPr>
        <w:t xml:space="preserve">A </w:t>
      </w:r>
      <w:r>
        <w:rPr>
          <w:rFonts w:eastAsia="Calibri"/>
        </w:rPr>
        <w:t xml:space="preserve">new </w:t>
      </w:r>
      <w:r w:rsidRPr="000433E6">
        <w:rPr>
          <w:rFonts w:eastAsia="Calibri"/>
        </w:rPr>
        <w:t xml:space="preserve">KERNEL system parameter </w:t>
      </w:r>
      <w:r>
        <w:rPr>
          <w:rFonts w:eastAsia="Calibri"/>
        </w:rPr>
        <w:t>(</w:t>
      </w:r>
      <w:r w:rsidRPr="000433E6">
        <w:rPr>
          <w:rFonts w:eastAsia="Calibri"/>
        </w:rPr>
        <w:t>OR CPRS LAB DISPLAY ENABLED</w:t>
      </w:r>
      <w:r>
        <w:rPr>
          <w:rFonts w:eastAsia="Calibri"/>
        </w:rPr>
        <w:t xml:space="preserve">) </w:t>
      </w:r>
      <w:r w:rsidRPr="000433E6">
        <w:rPr>
          <w:rFonts w:eastAsia="Calibri"/>
        </w:rPr>
        <w:t xml:space="preserve">is added by this patch to turn the functionality On/Off. Initially, this parameter is set to OFF (NO). A </w:t>
      </w:r>
      <w:r>
        <w:rPr>
          <w:rFonts w:eastAsia="Calibri"/>
        </w:rPr>
        <w:t>Clinical Application Coordinator (</w:t>
      </w:r>
      <w:r w:rsidRPr="000433E6">
        <w:rPr>
          <w:rFonts w:eastAsia="Calibri"/>
        </w:rPr>
        <w:t>CAC</w:t>
      </w:r>
      <w:r>
        <w:rPr>
          <w:rFonts w:eastAsia="Calibri"/>
        </w:rPr>
        <w:t>)</w:t>
      </w:r>
      <w:r w:rsidRPr="000433E6">
        <w:rPr>
          <w:rFonts w:eastAsia="Calibri"/>
        </w:rPr>
        <w:t xml:space="preserve"> or </w:t>
      </w:r>
      <w:r w:rsidRPr="000433E6">
        <w:t>Pharmacy Automated Data Processing Application Coordinator (</w:t>
      </w:r>
      <w:r w:rsidRPr="000433E6">
        <w:rPr>
          <w:rFonts w:eastAsia="Calibri"/>
        </w:rPr>
        <w:t xml:space="preserve">ADPAC) at each </w:t>
      </w:r>
      <w:r>
        <w:rPr>
          <w:rFonts w:eastAsia="Calibri"/>
        </w:rPr>
        <w:t xml:space="preserve">site </w:t>
      </w:r>
      <w:r w:rsidRPr="000433E6">
        <w:rPr>
          <w:rFonts w:eastAsia="Calibri"/>
        </w:rPr>
        <w:t xml:space="preserve">will need to set this parameter to the ON value (YES) </w:t>
      </w:r>
      <w:r>
        <w:rPr>
          <w:rFonts w:eastAsia="Calibri"/>
        </w:rPr>
        <w:t>to activate this</w:t>
      </w:r>
      <w:r w:rsidRPr="000433E6">
        <w:rPr>
          <w:rFonts w:eastAsia="Calibri"/>
        </w:rPr>
        <w:t xml:space="preserve"> functionality at </w:t>
      </w:r>
      <w:r>
        <w:rPr>
          <w:rFonts w:eastAsia="Calibri"/>
        </w:rPr>
        <w:t>the</w:t>
      </w:r>
      <w:r w:rsidRPr="000433E6">
        <w:rPr>
          <w:rFonts w:eastAsia="Calibri"/>
        </w:rPr>
        <w:t xml:space="preserve"> site.</w:t>
      </w:r>
    </w:p>
    <w:p w14:paraId="13D86153" w14:textId="329F59BC" w:rsidR="00675955" w:rsidRPr="00675955" w:rsidRDefault="00675955" w:rsidP="001F7BCD">
      <w:pPr>
        <w:autoSpaceDE w:val="0"/>
        <w:autoSpaceDN w:val="0"/>
        <w:adjustRightInd w:val="0"/>
        <w:rPr>
          <w:color w:val="auto"/>
          <w:sz w:val="24"/>
        </w:rPr>
      </w:pPr>
    </w:p>
    <w:p w14:paraId="70E3FDF8" w14:textId="6F1A79F4" w:rsidR="009E7259" w:rsidRDefault="009E7259" w:rsidP="00675955">
      <w:pPr>
        <w:pStyle w:val="BodyText0"/>
      </w:pPr>
      <w:r w:rsidRPr="00256D7E">
        <w:t>The following new routines were added to implement th</w:t>
      </w:r>
      <w:r>
        <w:t>is</w:t>
      </w:r>
      <w:r w:rsidRPr="00256D7E">
        <w:t xml:space="preserve"> enhancement:</w:t>
      </w:r>
    </w:p>
    <w:p w14:paraId="1E80EB2F" w14:textId="33AFE73A" w:rsidR="009E7259" w:rsidRDefault="009E7259" w:rsidP="009E7259">
      <w:pPr>
        <w:pStyle w:val="BodyText0"/>
        <w:numPr>
          <w:ilvl w:val="0"/>
          <w:numId w:val="16"/>
        </w:numPr>
      </w:pPr>
      <w:r>
        <w:t>ORWDPLM1 – displays LAB TEST MONITOR results for Lab tests</w:t>
      </w:r>
      <w:r w:rsidR="00675955">
        <w:t>.</w:t>
      </w:r>
    </w:p>
    <w:p w14:paraId="52CB3EE4" w14:textId="6E43530A" w:rsidR="009E7259" w:rsidRDefault="009E7259" w:rsidP="009E7259">
      <w:pPr>
        <w:pStyle w:val="BodyText0"/>
        <w:numPr>
          <w:ilvl w:val="0"/>
          <w:numId w:val="16"/>
        </w:numPr>
      </w:pPr>
      <w:r>
        <w:t xml:space="preserve">ORWDPLM2 – </w:t>
      </w:r>
      <w:r w:rsidR="00675955">
        <w:t>TIU Object calculations and displays.</w:t>
      </w:r>
    </w:p>
    <w:p w14:paraId="23D43954" w14:textId="4DF23084" w:rsidR="009E7259" w:rsidRDefault="009E7259" w:rsidP="009E7259">
      <w:pPr>
        <w:pStyle w:val="BodyText"/>
        <w:spacing w:before="360"/>
      </w:pPr>
      <w:r w:rsidRPr="00170733">
        <w:t>The following routine w</w:t>
      </w:r>
      <w:r>
        <w:t>as</w:t>
      </w:r>
      <w:r w:rsidRPr="00170733">
        <w:t xml:space="preserve"> modified to implement th</w:t>
      </w:r>
      <w:r>
        <w:t>is</w:t>
      </w:r>
      <w:r w:rsidRPr="00170733">
        <w:t xml:space="preserve"> enhancement:</w:t>
      </w:r>
    </w:p>
    <w:p w14:paraId="207F86E8" w14:textId="6F4C8809" w:rsidR="009E7259" w:rsidRDefault="009E7259" w:rsidP="009E7259">
      <w:pPr>
        <w:pStyle w:val="BodyText"/>
        <w:numPr>
          <w:ilvl w:val="0"/>
          <w:numId w:val="17"/>
        </w:numPr>
      </w:pPr>
      <w:r>
        <w:t>ORWDPS2 – m</w:t>
      </w:r>
      <w:r w:rsidR="004D058C">
        <w:t>odified to call</w:t>
      </w:r>
      <w:r>
        <w:t xml:space="preserve"> LAB TEST MONITOR results display</w:t>
      </w:r>
      <w:r w:rsidR="004D058C">
        <w:t xml:space="preserve"> modules</w:t>
      </w:r>
      <w:r>
        <w:t xml:space="preserve"> in new routine</w:t>
      </w:r>
      <w:r w:rsidR="004D058C">
        <w:t>s</w:t>
      </w:r>
      <w:r>
        <w:t xml:space="preserve"> ORWDPLM1</w:t>
      </w:r>
      <w:r w:rsidR="00B66C6E">
        <w:t xml:space="preserve"> and ORWDPLM2</w:t>
      </w:r>
    </w:p>
    <w:p w14:paraId="319F3A9B" w14:textId="77777777" w:rsidR="008A29EB" w:rsidRDefault="008A29EB" w:rsidP="00560260">
      <w:pPr>
        <w:pStyle w:val="Heading2"/>
        <w:pageBreakBefore/>
      </w:pPr>
      <w:bookmarkStart w:id="8" w:name="_Toc466914721"/>
      <w:bookmarkEnd w:id="7"/>
      <w:r>
        <w:lastRenderedPageBreak/>
        <w:t>Known Issues</w:t>
      </w:r>
      <w:bookmarkEnd w:id="8"/>
    </w:p>
    <w:p w14:paraId="44982D44" w14:textId="161137FB" w:rsidR="008A29EB" w:rsidRPr="00A34468" w:rsidRDefault="00A34468" w:rsidP="00687E54">
      <w:pPr>
        <w:pStyle w:val="InstructionalText1"/>
        <w:rPr>
          <w:i w:val="0"/>
          <w:color w:val="auto"/>
        </w:rPr>
      </w:pPr>
      <w:proofErr w:type="gramStart"/>
      <w:r w:rsidRPr="00A34468">
        <w:rPr>
          <w:i w:val="0"/>
          <w:color w:val="auto"/>
        </w:rPr>
        <w:t>None.</w:t>
      </w:r>
      <w:proofErr w:type="gramEnd"/>
    </w:p>
    <w:p w14:paraId="1D0D6531" w14:textId="2D5692C1" w:rsidR="008A29EB" w:rsidRDefault="008A29EB" w:rsidP="00687E54">
      <w:pPr>
        <w:pStyle w:val="Heading1"/>
        <w:keepLines/>
        <w:pageBreakBefore w:val="0"/>
      </w:pPr>
      <w:bookmarkStart w:id="9" w:name="_Toc466914722"/>
      <w:r>
        <w:t>Product Documentation</w:t>
      </w:r>
      <w:bookmarkEnd w:id="9"/>
    </w:p>
    <w:p w14:paraId="599A191D" w14:textId="6787294C" w:rsidR="00D335E9" w:rsidRDefault="000254B5" w:rsidP="00A34468">
      <w:pPr>
        <w:pStyle w:val="BodyText"/>
      </w:pPr>
      <w:r>
        <w:t>Additional e</w:t>
      </w:r>
      <w:r w:rsidR="001546A0">
        <w:t>nd-user</w:t>
      </w:r>
      <w:r w:rsidR="00A34468">
        <w:t xml:space="preserve"> </w:t>
      </w:r>
      <w:r w:rsidR="00EA6C99">
        <w:t>documentation available for</w:t>
      </w:r>
      <w:r w:rsidR="00A34468">
        <w:t xml:space="preserve"> this </w:t>
      </w:r>
      <w:r w:rsidR="00F074FA">
        <w:t>patch</w:t>
      </w:r>
      <w:r>
        <w:t xml:space="preserve"> includes:</w:t>
      </w:r>
    </w:p>
    <w:p w14:paraId="625E6F6C" w14:textId="612BF54B" w:rsidR="000254B5" w:rsidRDefault="007F1227" w:rsidP="009E7259">
      <w:pPr>
        <w:pStyle w:val="BodyText"/>
        <w:numPr>
          <w:ilvl w:val="0"/>
          <w:numId w:val="15"/>
        </w:numPr>
      </w:pPr>
      <w:r w:rsidRPr="007F1227">
        <w:t xml:space="preserve">CPRS </w:t>
      </w:r>
      <w:r w:rsidR="000254B5" w:rsidRPr="007F1227">
        <w:t>Technical Manual</w:t>
      </w:r>
      <w:r w:rsidRPr="007F1227">
        <w:t>: GUI Version</w:t>
      </w:r>
      <w:r w:rsidR="00610BF1">
        <w:t xml:space="preserve"> – </w:t>
      </w:r>
      <w:r>
        <w:t>cprsguitm</w:t>
      </w:r>
      <w:r w:rsidR="00C67D89">
        <w:t>.pdf</w:t>
      </w:r>
    </w:p>
    <w:p w14:paraId="786CB2A9" w14:textId="74AEFD32" w:rsidR="0097521F" w:rsidRDefault="007F1227" w:rsidP="009E7259">
      <w:pPr>
        <w:pStyle w:val="BodyText"/>
        <w:numPr>
          <w:ilvl w:val="0"/>
          <w:numId w:val="15"/>
        </w:numPr>
      </w:pPr>
      <w:r>
        <w:t>CPRS</w:t>
      </w:r>
      <w:r w:rsidR="00FB2359">
        <w:t xml:space="preserve"> </w:t>
      </w:r>
      <w:r w:rsidR="000254B5">
        <w:t xml:space="preserve">User </w:t>
      </w:r>
      <w:r w:rsidR="005D34D4">
        <w:t>Guide</w:t>
      </w:r>
      <w:r>
        <w:t>:</w:t>
      </w:r>
      <w:r w:rsidR="003722FC">
        <w:t xml:space="preserve"> </w:t>
      </w:r>
      <w:r>
        <w:t>GUI Version</w:t>
      </w:r>
      <w:r w:rsidR="00610BF1">
        <w:t xml:space="preserve"> – </w:t>
      </w:r>
      <w:r>
        <w:t>cprsgui</w:t>
      </w:r>
      <w:r w:rsidR="00FB2359">
        <w:t>um</w:t>
      </w:r>
      <w:r w:rsidR="00C67D89">
        <w:t>.pdf</w:t>
      </w:r>
    </w:p>
    <w:p w14:paraId="37DA575E" w14:textId="06C86E0A" w:rsidR="00CB1979" w:rsidRDefault="00CB1979" w:rsidP="009E7259">
      <w:pPr>
        <w:pStyle w:val="BodyText"/>
        <w:numPr>
          <w:ilvl w:val="0"/>
          <w:numId w:val="15"/>
        </w:numPr>
      </w:pPr>
      <w:r>
        <w:t>Pharmacy Data Management User Manual – pss_1_um_r</w:t>
      </w:r>
      <w:r w:rsidR="00670DE4" w:rsidRPr="00670DE4">
        <w:t>0317</w:t>
      </w:r>
      <w:r w:rsidRPr="00670DE4">
        <w:t>.</w:t>
      </w:r>
      <w:r>
        <w:t>pdf</w:t>
      </w:r>
    </w:p>
    <w:p w14:paraId="3CC834AA" w14:textId="1EE00207" w:rsidR="009469D7" w:rsidRDefault="002F37F3" w:rsidP="009E7259">
      <w:pPr>
        <w:pStyle w:val="BodyText"/>
        <w:numPr>
          <w:ilvl w:val="0"/>
          <w:numId w:val="15"/>
        </w:numPr>
      </w:pPr>
      <w:r>
        <w:t xml:space="preserve">Text Integration Utility (TIU) Clinical Coordinator </w:t>
      </w:r>
      <w:r w:rsidR="00954E0A">
        <w:t>&amp;</w:t>
      </w:r>
      <w:r>
        <w:t xml:space="preserve"> User Manual – tiuum.pdf</w:t>
      </w:r>
    </w:p>
    <w:p w14:paraId="1D47B37B" w14:textId="4A108125" w:rsidR="00A41DC1" w:rsidRPr="00A41DC1" w:rsidRDefault="00A41DC1" w:rsidP="00A41DC1">
      <w:pPr>
        <w:pStyle w:val="BodyText"/>
      </w:pPr>
      <w:r w:rsidRPr="00A41DC1">
        <w:t xml:space="preserve">These documents </w:t>
      </w:r>
      <w:r>
        <w:t>can</w:t>
      </w:r>
      <w:r w:rsidRPr="00A41DC1">
        <w:t xml:space="preserve"> be found </w:t>
      </w:r>
      <w:r>
        <w:t>i</w:t>
      </w:r>
      <w:r w:rsidRPr="00A41DC1">
        <w:t>n the VA Software Document Library (VDL).</w:t>
      </w:r>
      <w:bookmarkStart w:id="10" w:name="_GoBack"/>
      <w:bookmarkEnd w:id="10"/>
    </w:p>
    <w:sectPr w:rsidR="00A41DC1" w:rsidRPr="00A41DC1"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9A3E6" w14:textId="77777777" w:rsidR="00CC6F3B" w:rsidRDefault="00CC6F3B">
      <w:r>
        <w:separator/>
      </w:r>
    </w:p>
    <w:p w14:paraId="19C18FBD" w14:textId="77777777" w:rsidR="00CC6F3B" w:rsidRDefault="00CC6F3B"/>
  </w:endnote>
  <w:endnote w:type="continuationSeparator" w:id="0">
    <w:p w14:paraId="63CABE75" w14:textId="77777777" w:rsidR="00CC6F3B" w:rsidRDefault="00CC6F3B">
      <w:r>
        <w:continuationSeparator/>
      </w:r>
    </w:p>
    <w:p w14:paraId="73F98171" w14:textId="77777777" w:rsidR="00CC6F3B" w:rsidRDefault="00CC6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31657" w14:textId="4F63C9DD" w:rsidR="002C0768" w:rsidRDefault="0080326B" w:rsidP="00355202">
    <w:pPr>
      <w:pStyle w:val="Footer"/>
    </w:pPr>
    <w:r>
      <w:rPr>
        <w:szCs w:val="28"/>
      </w:rPr>
      <w:t>CPRS Lab Monitoring</w:t>
    </w:r>
    <w:r w:rsidR="002C0768">
      <w:t xml:space="preserve"> </w:t>
    </w:r>
  </w:p>
  <w:p w14:paraId="15073071" w14:textId="649CE07F" w:rsidR="00355202" w:rsidRPr="00355202" w:rsidRDefault="00355202" w:rsidP="00355202">
    <w:pPr>
      <w:pStyle w:val="Footer"/>
    </w:pPr>
    <w:r>
      <w:t xml:space="preserve">Patch </w:t>
    </w:r>
    <w:r w:rsidR="0080326B">
      <w:t>OR</w:t>
    </w:r>
    <w:r w:rsidR="002C0768">
      <w:t>*</w:t>
    </w:r>
    <w:r w:rsidR="0080326B">
      <w:t>3</w:t>
    </w:r>
    <w:r w:rsidR="00FB2359">
      <w:t>.0*</w:t>
    </w:r>
    <w:r w:rsidR="0080326B">
      <w:t>420</w:t>
    </w:r>
  </w:p>
  <w:p w14:paraId="6E183D6D" w14:textId="3C576449" w:rsidR="00AD4E85" w:rsidRPr="00CD7604" w:rsidRDefault="00735AFA" w:rsidP="00835926">
    <w:pPr>
      <w:pStyle w:val="InstructionalFooter"/>
      <w:rPr>
        <w:i w:val="0"/>
        <w:color w:val="auto"/>
      </w:rPr>
    </w:pPr>
    <w:r w:rsidRPr="00CD7604">
      <w:rPr>
        <w:rStyle w:val="FooterChar"/>
        <w:i w:val="0"/>
        <w:color w:val="auto"/>
      </w:rPr>
      <w:t>Release Notes</w:t>
    </w:r>
    <w:r w:rsidRPr="00CD7604">
      <w:rPr>
        <w:i w:val="0"/>
        <w:color w:val="auto"/>
      </w:rPr>
      <w:tab/>
    </w:r>
    <w:r w:rsidRPr="00CD7604">
      <w:rPr>
        <w:rStyle w:val="PageNumber"/>
        <w:i w:val="0"/>
        <w:color w:val="auto"/>
        <w:szCs w:val="20"/>
      </w:rPr>
      <w:fldChar w:fldCharType="begin"/>
    </w:r>
    <w:r w:rsidRPr="00CD7604">
      <w:rPr>
        <w:rStyle w:val="PageNumber"/>
        <w:i w:val="0"/>
        <w:color w:val="auto"/>
        <w:szCs w:val="20"/>
      </w:rPr>
      <w:instrText xml:space="preserve"> PAGE </w:instrText>
    </w:r>
    <w:r w:rsidRPr="00CD7604">
      <w:rPr>
        <w:rStyle w:val="PageNumber"/>
        <w:i w:val="0"/>
        <w:color w:val="auto"/>
        <w:szCs w:val="20"/>
      </w:rPr>
      <w:fldChar w:fldCharType="separate"/>
    </w:r>
    <w:r w:rsidR="00670DE4">
      <w:rPr>
        <w:rStyle w:val="PageNumber"/>
        <w:i w:val="0"/>
        <w:noProof/>
        <w:color w:val="auto"/>
        <w:szCs w:val="20"/>
      </w:rPr>
      <w:t>3</w:t>
    </w:r>
    <w:r w:rsidRPr="00CD7604">
      <w:rPr>
        <w:rStyle w:val="PageNumber"/>
        <w:i w:val="0"/>
        <w:color w:val="auto"/>
        <w:szCs w:val="20"/>
      </w:rPr>
      <w:fldChar w:fldCharType="end"/>
    </w:r>
    <w:r w:rsidRPr="00CD7604">
      <w:rPr>
        <w:rStyle w:val="PageNumber"/>
        <w:i w:val="0"/>
        <w:color w:val="auto"/>
        <w:szCs w:val="20"/>
      </w:rPr>
      <w:tab/>
    </w:r>
    <w:r w:rsidR="00670DE4">
      <w:rPr>
        <w:i w:val="0"/>
        <w:color w:val="auto"/>
      </w:rPr>
      <w:t>March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03DA5" w14:textId="77777777" w:rsidR="00CC6F3B" w:rsidRDefault="00CC6F3B">
      <w:r>
        <w:separator/>
      </w:r>
    </w:p>
    <w:p w14:paraId="3EB9E10C" w14:textId="77777777" w:rsidR="00CC6F3B" w:rsidRDefault="00CC6F3B"/>
  </w:footnote>
  <w:footnote w:type="continuationSeparator" w:id="0">
    <w:p w14:paraId="746480DB" w14:textId="77777777" w:rsidR="00CC6F3B" w:rsidRDefault="00CC6F3B">
      <w:r>
        <w:continuationSeparator/>
      </w:r>
    </w:p>
    <w:p w14:paraId="4EB037AF" w14:textId="77777777" w:rsidR="00CC6F3B" w:rsidRDefault="00CC6F3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457BA" w14:textId="5C464A17" w:rsidR="00D11D5A" w:rsidRDefault="00D11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D8BF" w14:textId="0F953B29" w:rsidR="00D11D5A" w:rsidRDefault="00D11D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411E7" w14:textId="26531480" w:rsidR="00D11D5A" w:rsidRDefault="00D11D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BA275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nsid w:val="02F47406"/>
    <w:multiLevelType w:val="hybridMultilevel"/>
    <w:tmpl w:val="9CCEF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E453019"/>
    <w:multiLevelType w:val="hybridMultilevel"/>
    <w:tmpl w:val="E00CE6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8381C"/>
    <w:multiLevelType w:val="hybridMultilevel"/>
    <w:tmpl w:val="CA3ABDFA"/>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2">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706B0844"/>
    <w:multiLevelType w:val="hybridMultilevel"/>
    <w:tmpl w:val="A7642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nsid w:val="75C147FD"/>
    <w:multiLevelType w:val="hybridMultilevel"/>
    <w:tmpl w:val="D5804C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3"/>
  </w:num>
  <w:num w:numId="4">
    <w:abstractNumId w:val="14"/>
  </w:num>
  <w:num w:numId="5">
    <w:abstractNumId w:val="16"/>
  </w:num>
  <w:num w:numId="6">
    <w:abstractNumId w:val="9"/>
  </w:num>
  <w:num w:numId="7">
    <w:abstractNumId w:val="6"/>
  </w:num>
  <w:num w:numId="8">
    <w:abstractNumId w:val="5"/>
  </w:num>
  <w:num w:numId="9">
    <w:abstractNumId w:val="8"/>
  </w:num>
  <w:num w:numId="10">
    <w:abstractNumId w:val="7"/>
  </w:num>
  <w:num w:numId="11">
    <w:abstractNumId w:val="10"/>
  </w:num>
  <w:num w:numId="12">
    <w:abstractNumId w:val="1"/>
  </w:num>
  <w:num w:numId="13">
    <w:abstractNumId w:val="0"/>
  </w:num>
  <w:num w:numId="14">
    <w:abstractNumId w:val="15"/>
  </w:num>
  <w:num w:numId="15">
    <w:abstractNumId w:val="2"/>
  </w:num>
  <w:num w:numId="16">
    <w:abstractNumId w:val="13"/>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09"/>
    <w:rsid w:val="000058A7"/>
    <w:rsid w:val="000063A7"/>
    <w:rsid w:val="0000675B"/>
    <w:rsid w:val="00006DB8"/>
    <w:rsid w:val="00007060"/>
    <w:rsid w:val="00010140"/>
    <w:rsid w:val="000114B6"/>
    <w:rsid w:val="000118B1"/>
    <w:rsid w:val="00011EE6"/>
    <w:rsid w:val="0001226E"/>
    <w:rsid w:val="000171DA"/>
    <w:rsid w:val="000254B5"/>
    <w:rsid w:val="000263BB"/>
    <w:rsid w:val="00030C06"/>
    <w:rsid w:val="0003782F"/>
    <w:rsid w:val="00040DCD"/>
    <w:rsid w:val="0004636C"/>
    <w:rsid w:val="000512B6"/>
    <w:rsid w:val="00051BC7"/>
    <w:rsid w:val="0005667E"/>
    <w:rsid w:val="00063D32"/>
    <w:rsid w:val="00071609"/>
    <w:rsid w:val="00074489"/>
    <w:rsid w:val="0007778C"/>
    <w:rsid w:val="000824E3"/>
    <w:rsid w:val="000842F2"/>
    <w:rsid w:val="00086D68"/>
    <w:rsid w:val="0009184E"/>
    <w:rsid w:val="00093D70"/>
    <w:rsid w:val="000A1677"/>
    <w:rsid w:val="000A4083"/>
    <w:rsid w:val="000A65D2"/>
    <w:rsid w:val="000B23F8"/>
    <w:rsid w:val="000C0A4C"/>
    <w:rsid w:val="000C0CE7"/>
    <w:rsid w:val="000D2A67"/>
    <w:rsid w:val="000E7305"/>
    <w:rsid w:val="000F3438"/>
    <w:rsid w:val="0010181A"/>
    <w:rsid w:val="00101B1F"/>
    <w:rsid w:val="0010320F"/>
    <w:rsid w:val="00103C06"/>
    <w:rsid w:val="00104399"/>
    <w:rsid w:val="0010502E"/>
    <w:rsid w:val="0010664C"/>
    <w:rsid w:val="00107971"/>
    <w:rsid w:val="0011152B"/>
    <w:rsid w:val="00112FFF"/>
    <w:rsid w:val="00116721"/>
    <w:rsid w:val="0012060D"/>
    <w:rsid w:val="001363F8"/>
    <w:rsid w:val="00143860"/>
    <w:rsid w:val="00150C32"/>
    <w:rsid w:val="00150F05"/>
    <w:rsid w:val="00151087"/>
    <w:rsid w:val="001546A0"/>
    <w:rsid w:val="001574A4"/>
    <w:rsid w:val="00160445"/>
    <w:rsid w:val="00160824"/>
    <w:rsid w:val="00161ED8"/>
    <w:rsid w:val="001624C3"/>
    <w:rsid w:val="00162B85"/>
    <w:rsid w:val="001645B5"/>
    <w:rsid w:val="001654FA"/>
    <w:rsid w:val="00165AB8"/>
    <w:rsid w:val="00170733"/>
    <w:rsid w:val="00170E4B"/>
    <w:rsid w:val="00172583"/>
    <w:rsid w:val="00172D7F"/>
    <w:rsid w:val="00175C2D"/>
    <w:rsid w:val="00177633"/>
    <w:rsid w:val="00180235"/>
    <w:rsid w:val="00180902"/>
    <w:rsid w:val="0018468A"/>
    <w:rsid w:val="00186009"/>
    <w:rsid w:val="001A3C5C"/>
    <w:rsid w:val="001A75D9"/>
    <w:rsid w:val="001C6D26"/>
    <w:rsid w:val="001D3222"/>
    <w:rsid w:val="001D6435"/>
    <w:rsid w:val="001D6650"/>
    <w:rsid w:val="001E017E"/>
    <w:rsid w:val="001E4B39"/>
    <w:rsid w:val="001F4121"/>
    <w:rsid w:val="001F5785"/>
    <w:rsid w:val="001F7BCD"/>
    <w:rsid w:val="00200307"/>
    <w:rsid w:val="00217034"/>
    <w:rsid w:val="00217CC2"/>
    <w:rsid w:val="00226ECF"/>
    <w:rsid w:val="002273CA"/>
    <w:rsid w:val="00234111"/>
    <w:rsid w:val="002404DC"/>
    <w:rsid w:val="002439EB"/>
    <w:rsid w:val="00252BD5"/>
    <w:rsid w:val="00256419"/>
    <w:rsid w:val="00256D7E"/>
    <w:rsid w:val="00256EAF"/>
    <w:rsid w:val="00256F04"/>
    <w:rsid w:val="002573B8"/>
    <w:rsid w:val="00266D60"/>
    <w:rsid w:val="0027136D"/>
    <w:rsid w:val="00280A53"/>
    <w:rsid w:val="00282EDE"/>
    <w:rsid w:val="0028689A"/>
    <w:rsid w:val="00292B10"/>
    <w:rsid w:val="002A0C8C"/>
    <w:rsid w:val="002A2EE5"/>
    <w:rsid w:val="002A38AC"/>
    <w:rsid w:val="002A4907"/>
    <w:rsid w:val="002A4DB4"/>
    <w:rsid w:val="002B1E83"/>
    <w:rsid w:val="002C0768"/>
    <w:rsid w:val="002C2F71"/>
    <w:rsid w:val="002C6335"/>
    <w:rsid w:val="002D0C49"/>
    <w:rsid w:val="002D1B52"/>
    <w:rsid w:val="002D5204"/>
    <w:rsid w:val="002D60B0"/>
    <w:rsid w:val="002E1D8C"/>
    <w:rsid w:val="002E751D"/>
    <w:rsid w:val="002F0076"/>
    <w:rsid w:val="002F37F3"/>
    <w:rsid w:val="002F410D"/>
    <w:rsid w:val="002F5410"/>
    <w:rsid w:val="00302930"/>
    <w:rsid w:val="00303850"/>
    <w:rsid w:val="00306AC0"/>
    <w:rsid w:val="003110DB"/>
    <w:rsid w:val="00314B90"/>
    <w:rsid w:val="00316EAD"/>
    <w:rsid w:val="0032241E"/>
    <w:rsid w:val="003224BE"/>
    <w:rsid w:val="0032392D"/>
    <w:rsid w:val="00324469"/>
    <w:rsid w:val="00326966"/>
    <w:rsid w:val="00332C03"/>
    <w:rsid w:val="00341384"/>
    <w:rsid w:val="003417C9"/>
    <w:rsid w:val="00342E0C"/>
    <w:rsid w:val="00346959"/>
    <w:rsid w:val="0035001F"/>
    <w:rsid w:val="003527B2"/>
    <w:rsid w:val="00353152"/>
    <w:rsid w:val="00355202"/>
    <w:rsid w:val="003565ED"/>
    <w:rsid w:val="003602B3"/>
    <w:rsid w:val="0036045B"/>
    <w:rsid w:val="003722FC"/>
    <w:rsid w:val="00372700"/>
    <w:rsid w:val="00376DD4"/>
    <w:rsid w:val="00386401"/>
    <w:rsid w:val="00391069"/>
    <w:rsid w:val="00392B05"/>
    <w:rsid w:val="00395C5F"/>
    <w:rsid w:val="003B1B4E"/>
    <w:rsid w:val="003B3A6E"/>
    <w:rsid w:val="003B6DC8"/>
    <w:rsid w:val="003C1009"/>
    <w:rsid w:val="003C2662"/>
    <w:rsid w:val="003C4372"/>
    <w:rsid w:val="003C6D08"/>
    <w:rsid w:val="003C7B01"/>
    <w:rsid w:val="003D0869"/>
    <w:rsid w:val="003D2AA1"/>
    <w:rsid w:val="003D59EF"/>
    <w:rsid w:val="003D6B45"/>
    <w:rsid w:val="003D7EA1"/>
    <w:rsid w:val="003E046B"/>
    <w:rsid w:val="003E1F9E"/>
    <w:rsid w:val="003E5FCD"/>
    <w:rsid w:val="003E70B2"/>
    <w:rsid w:val="003F0FE6"/>
    <w:rsid w:val="003F30DB"/>
    <w:rsid w:val="003F4789"/>
    <w:rsid w:val="00403682"/>
    <w:rsid w:val="004145D9"/>
    <w:rsid w:val="00417FCB"/>
    <w:rsid w:val="00421FE7"/>
    <w:rsid w:val="0042217B"/>
    <w:rsid w:val="00423003"/>
    <w:rsid w:val="00423A58"/>
    <w:rsid w:val="00432653"/>
    <w:rsid w:val="00433816"/>
    <w:rsid w:val="00440A78"/>
    <w:rsid w:val="0044267F"/>
    <w:rsid w:val="00445BF7"/>
    <w:rsid w:val="00451181"/>
    <w:rsid w:val="00452DB6"/>
    <w:rsid w:val="004577A9"/>
    <w:rsid w:val="004628BA"/>
    <w:rsid w:val="00467F6F"/>
    <w:rsid w:val="004708D1"/>
    <w:rsid w:val="004723E7"/>
    <w:rsid w:val="00472C87"/>
    <w:rsid w:val="00474BBC"/>
    <w:rsid w:val="0048016C"/>
    <w:rsid w:val="004836EA"/>
    <w:rsid w:val="0048455F"/>
    <w:rsid w:val="004849B1"/>
    <w:rsid w:val="004929C8"/>
    <w:rsid w:val="004A020E"/>
    <w:rsid w:val="004A28E1"/>
    <w:rsid w:val="004B4253"/>
    <w:rsid w:val="004B5746"/>
    <w:rsid w:val="004B64EC"/>
    <w:rsid w:val="004D058C"/>
    <w:rsid w:val="004D1F3B"/>
    <w:rsid w:val="004D3CB7"/>
    <w:rsid w:val="004D3FB6"/>
    <w:rsid w:val="004D5CD2"/>
    <w:rsid w:val="004E691B"/>
    <w:rsid w:val="004F0FB3"/>
    <w:rsid w:val="004F3A80"/>
    <w:rsid w:val="0050446A"/>
    <w:rsid w:val="00504BC1"/>
    <w:rsid w:val="005071A2"/>
    <w:rsid w:val="005100F6"/>
    <w:rsid w:val="00510914"/>
    <w:rsid w:val="00514F76"/>
    <w:rsid w:val="00515F2A"/>
    <w:rsid w:val="00527B5C"/>
    <w:rsid w:val="00530D34"/>
    <w:rsid w:val="00531CD9"/>
    <w:rsid w:val="005327F9"/>
    <w:rsid w:val="00532B92"/>
    <w:rsid w:val="00534120"/>
    <w:rsid w:val="00535A37"/>
    <w:rsid w:val="00543023"/>
    <w:rsid w:val="00543E06"/>
    <w:rsid w:val="0055301C"/>
    <w:rsid w:val="0055480B"/>
    <w:rsid w:val="00554B8F"/>
    <w:rsid w:val="00560260"/>
    <w:rsid w:val="00560721"/>
    <w:rsid w:val="00563AA9"/>
    <w:rsid w:val="005647C7"/>
    <w:rsid w:val="00566D6A"/>
    <w:rsid w:val="00567043"/>
    <w:rsid w:val="005709C2"/>
    <w:rsid w:val="00573270"/>
    <w:rsid w:val="00575CFA"/>
    <w:rsid w:val="00576377"/>
    <w:rsid w:val="0057702F"/>
    <w:rsid w:val="00577B5B"/>
    <w:rsid w:val="00584F2F"/>
    <w:rsid w:val="00585881"/>
    <w:rsid w:val="00586B27"/>
    <w:rsid w:val="005911BD"/>
    <w:rsid w:val="0059373F"/>
    <w:rsid w:val="00593CCB"/>
    <w:rsid w:val="00594383"/>
    <w:rsid w:val="00597C7A"/>
    <w:rsid w:val="005A1C16"/>
    <w:rsid w:val="005A5FB9"/>
    <w:rsid w:val="005A722B"/>
    <w:rsid w:val="005B041C"/>
    <w:rsid w:val="005B0678"/>
    <w:rsid w:val="005B7CDD"/>
    <w:rsid w:val="005C416C"/>
    <w:rsid w:val="005C634D"/>
    <w:rsid w:val="005D18C5"/>
    <w:rsid w:val="005D34D4"/>
    <w:rsid w:val="005D3B22"/>
    <w:rsid w:val="005D7CFB"/>
    <w:rsid w:val="005E2AF9"/>
    <w:rsid w:val="005F0FE5"/>
    <w:rsid w:val="005F2AC8"/>
    <w:rsid w:val="00600235"/>
    <w:rsid w:val="00602128"/>
    <w:rsid w:val="00606743"/>
    <w:rsid w:val="00610ADB"/>
    <w:rsid w:val="00610BF1"/>
    <w:rsid w:val="00614A5E"/>
    <w:rsid w:val="00620BFA"/>
    <w:rsid w:val="006244C7"/>
    <w:rsid w:val="00631A3E"/>
    <w:rsid w:val="00633B7D"/>
    <w:rsid w:val="00642849"/>
    <w:rsid w:val="00646D70"/>
    <w:rsid w:val="0064769E"/>
    <w:rsid w:val="00647B03"/>
    <w:rsid w:val="00653DFD"/>
    <w:rsid w:val="0065443F"/>
    <w:rsid w:val="0066022A"/>
    <w:rsid w:val="00663B92"/>
    <w:rsid w:val="00664F01"/>
    <w:rsid w:val="00665BF6"/>
    <w:rsid w:val="006670D2"/>
    <w:rsid w:val="00667E47"/>
    <w:rsid w:val="00670DE4"/>
    <w:rsid w:val="00675955"/>
    <w:rsid w:val="00677451"/>
    <w:rsid w:val="00680463"/>
    <w:rsid w:val="00680563"/>
    <w:rsid w:val="006810AC"/>
    <w:rsid w:val="00687E54"/>
    <w:rsid w:val="00691431"/>
    <w:rsid w:val="0069428B"/>
    <w:rsid w:val="00694ABF"/>
    <w:rsid w:val="006A0512"/>
    <w:rsid w:val="006A0D3C"/>
    <w:rsid w:val="006A0FC5"/>
    <w:rsid w:val="006A1CAB"/>
    <w:rsid w:val="006A20A1"/>
    <w:rsid w:val="006A7603"/>
    <w:rsid w:val="006C74F4"/>
    <w:rsid w:val="006C7ACD"/>
    <w:rsid w:val="006D13AC"/>
    <w:rsid w:val="006D4142"/>
    <w:rsid w:val="006D68DA"/>
    <w:rsid w:val="006E32E0"/>
    <w:rsid w:val="006E5523"/>
    <w:rsid w:val="006F189E"/>
    <w:rsid w:val="006F6D65"/>
    <w:rsid w:val="00701AA0"/>
    <w:rsid w:val="00706936"/>
    <w:rsid w:val="00710746"/>
    <w:rsid w:val="00711291"/>
    <w:rsid w:val="00714730"/>
    <w:rsid w:val="00715F75"/>
    <w:rsid w:val="00716238"/>
    <w:rsid w:val="007238FF"/>
    <w:rsid w:val="0072569B"/>
    <w:rsid w:val="00725C30"/>
    <w:rsid w:val="00726F92"/>
    <w:rsid w:val="0073078F"/>
    <w:rsid w:val="007316E5"/>
    <w:rsid w:val="00735AFA"/>
    <w:rsid w:val="00736B0D"/>
    <w:rsid w:val="00737B51"/>
    <w:rsid w:val="00742D4B"/>
    <w:rsid w:val="00743AE5"/>
    <w:rsid w:val="00744F0F"/>
    <w:rsid w:val="00750265"/>
    <w:rsid w:val="00750FDE"/>
    <w:rsid w:val="007516B2"/>
    <w:rsid w:val="00751AD5"/>
    <w:rsid w:val="007537E2"/>
    <w:rsid w:val="00757B6C"/>
    <w:rsid w:val="00762B56"/>
    <w:rsid w:val="00763DBB"/>
    <w:rsid w:val="007654AB"/>
    <w:rsid w:val="00765E89"/>
    <w:rsid w:val="00767528"/>
    <w:rsid w:val="00772484"/>
    <w:rsid w:val="0078013E"/>
    <w:rsid w:val="007809A2"/>
    <w:rsid w:val="00781144"/>
    <w:rsid w:val="007864FA"/>
    <w:rsid w:val="0078711F"/>
    <w:rsid w:val="0078769E"/>
    <w:rsid w:val="007926DE"/>
    <w:rsid w:val="00793809"/>
    <w:rsid w:val="007A39CC"/>
    <w:rsid w:val="007A6696"/>
    <w:rsid w:val="007A6BEC"/>
    <w:rsid w:val="007B33A8"/>
    <w:rsid w:val="007B3D18"/>
    <w:rsid w:val="007B5233"/>
    <w:rsid w:val="007B65D7"/>
    <w:rsid w:val="007C1DCD"/>
    <w:rsid w:val="007C2637"/>
    <w:rsid w:val="007C3A42"/>
    <w:rsid w:val="007D6C56"/>
    <w:rsid w:val="007E05D4"/>
    <w:rsid w:val="007E4370"/>
    <w:rsid w:val="007E5789"/>
    <w:rsid w:val="007E7E65"/>
    <w:rsid w:val="007F1227"/>
    <w:rsid w:val="007F767C"/>
    <w:rsid w:val="00801B32"/>
    <w:rsid w:val="0080326B"/>
    <w:rsid w:val="00806E2E"/>
    <w:rsid w:val="00814E90"/>
    <w:rsid w:val="008159EE"/>
    <w:rsid w:val="00821734"/>
    <w:rsid w:val="00821FD9"/>
    <w:rsid w:val="008241A1"/>
    <w:rsid w:val="00824E4A"/>
    <w:rsid w:val="00825350"/>
    <w:rsid w:val="008308C2"/>
    <w:rsid w:val="0083302F"/>
    <w:rsid w:val="00835352"/>
    <w:rsid w:val="00835926"/>
    <w:rsid w:val="00845A07"/>
    <w:rsid w:val="00845BB9"/>
    <w:rsid w:val="00847214"/>
    <w:rsid w:val="0085116D"/>
    <w:rsid w:val="00851812"/>
    <w:rsid w:val="00856A08"/>
    <w:rsid w:val="00863B21"/>
    <w:rsid w:val="00871E3C"/>
    <w:rsid w:val="00876CDA"/>
    <w:rsid w:val="00880250"/>
    <w:rsid w:val="0088044F"/>
    <w:rsid w:val="00880C3D"/>
    <w:rsid w:val="00881FD9"/>
    <w:rsid w:val="008831EB"/>
    <w:rsid w:val="00886638"/>
    <w:rsid w:val="00887D77"/>
    <w:rsid w:val="008947F2"/>
    <w:rsid w:val="008A09E7"/>
    <w:rsid w:val="008A1731"/>
    <w:rsid w:val="008A29EB"/>
    <w:rsid w:val="008A4AE4"/>
    <w:rsid w:val="008A783A"/>
    <w:rsid w:val="008C2304"/>
    <w:rsid w:val="008C4576"/>
    <w:rsid w:val="008D191D"/>
    <w:rsid w:val="008E0EB2"/>
    <w:rsid w:val="008E3EF4"/>
    <w:rsid w:val="008E661A"/>
    <w:rsid w:val="008F298E"/>
    <w:rsid w:val="008F43AA"/>
    <w:rsid w:val="008F5D5D"/>
    <w:rsid w:val="009011D4"/>
    <w:rsid w:val="00901D12"/>
    <w:rsid w:val="00906711"/>
    <w:rsid w:val="009068DE"/>
    <w:rsid w:val="009071B9"/>
    <w:rsid w:val="009146EA"/>
    <w:rsid w:val="00922D53"/>
    <w:rsid w:val="009321EE"/>
    <w:rsid w:val="0093515B"/>
    <w:rsid w:val="00941C00"/>
    <w:rsid w:val="009453C1"/>
    <w:rsid w:val="009469D7"/>
    <w:rsid w:val="00947AE3"/>
    <w:rsid w:val="0095133D"/>
    <w:rsid w:val="00951F96"/>
    <w:rsid w:val="00954E0A"/>
    <w:rsid w:val="00957093"/>
    <w:rsid w:val="00961FED"/>
    <w:rsid w:val="00962F90"/>
    <w:rsid w:val="00967B26"/>
    <w:rsid w:val="00967C1C"/>
    <w:rsid w:val="00970363"/>
    <w:rsid w:val="0097521F"/>
    <w:rsid w:val="00975558"/>
    <w:rsid w:val="009763BD"/>
    <w:rsid w:val="00984DA0"/>
    <w:rsid w:val="00991613"/>
    <w:rsid w:val="0099208F"/>
    <w:rsid w:val="009921F2"/>
    <w:rsid w:val="00994D01"/>
    <w:rsid w:val="00996E0A"/>
    <w:rsid w:val="009976DD"/>
    <w:rsid w:val="009A0140"/>
    <w:rsid w:val="009A09A6"/>
    <w:rsid w:val="009A19AC"/>
    <w:rsid w:val="009A323B"/>
    <w:rsid w:val="009A4D4F"/>
    <w:rsid w:val="009B1957"/>
    <w:rsid w:val="009B3CD1"/>
    <w:rsid w:val="009C4C5F"/>
    <w:rsid w:val="009C53F3"/>
    <w:rsid w:val="009D368C"/>
    <w:rsid w:val="009D4125"/>
    <w:rsid w:val="009E52AD"/>
    <w:rsid w:val="009E67B2"/>
    <w:rsid w:val="009E7259"/>
    <w:rsid w:val="009F3845"/>
    <w:rsid w:val="009F3E80"/>
    <w:rsid w:val="009F5E75"/>
    <w:rsid w:val="009F77D2"/>
    <w:rsid w:val="00A04018"/>
    <w:rsid w:val="00A0550C"/>
    <w:rsid w:val="00A05CA6"/>
    <w:rsid w:val="00A1211F"/>
    <w:rsid w:val="00A136DC"/>
    <w:rsid w:val="00A149C0"/>
    <w:rsid w:val="00A158D9"/>
    <w:rsid w:val="00A166D5"/>
    <w:rsid w:val="00A20FB5"/>
    <w:rsid w:val="00A24CF9"/>
    <w:rsid w:val="00A338E0"/>
    <w:rsid w:val="00A34468"/>
    <w:rsid w:val="00A41DC1"/>
    <w:rsid w:val="00A43AA1"/>
    <w:rsid w:val="00A469F7"/>
    <w:rsid w:val="00A56F22"/>
    <w:rsid w:val="00A60547"/>
    <w:rsid w:val="00A64F01"/>
    <w:rsid w:val="00A753C8"/>
    <w:rsid w:val="00A83D56"/>
    <w:rsid w:val="00A83EB5"/>
    <w:rsid w:val="00A86F86"/>
    <w:rsid w:val="00A87F24"/>
    <w:rsid w:val="00A95154"/>
    <w:rsid w:val="00A97B91"/>
    <w:rsid w:val="00AA0F64"/>
    <w:rsid w:val="00AA337E"/>
    <w:rsid w:val="00AA6982"/>
    <w:rsid w:val="00AA7363"/>
    <w:rsid w:val="00AB173C"/>
    <w:rsid w:val="00AB177C"/>
    <w:rsid w:val="00AB2C7C"/>
    <w:rsid w:val="00AB4007"/>
    <w:rsid w:val="00AC0E90"/>
    <w:rsid w:val="00AC79E7"/>
    <w:rsid w:val="00AD074D"/>
    <w:rsid w:val="00AD2556"/>
    <w:rsid w:val="00AD3542"/>
    <w:rsid w:val="00AD3B59"/>
    <w:rsid w:val="00AD4E85"/>
    <w:rsid w:val="00AD50AE"/>
    <w:rsid w:val="00AE0630"/>
    <w:rsid w:val="00AE3CB4"/>
    <w:rsid w:val="00AF7E81"/>
    <w:rsid w:val="00B00A5E"/>
    <w:rsid w:val="00B022AE"/>
    <w:rsid w:val="00B04771"/>
    <w:rsid w:val="00B140A4"/>
    <w:rsid w:val="00B17BBD"/>
    <w:rsid w:val="00B212C1"/>
    <w:rsid w:val="00B21994"/>
    <w:rsid w:val="00B254C3"/>
    <w:rsid w:val="00B32016"/>
    <w:rsid w:val="00B367D2"/>
    <w:rsid w:val="00B41879"/>
    <w:rsid w:val="00B43397"/>
    <w:rsid w:val="00B470C6"/>
    <w:rsid w:val="00B47DBC"/>
    <w:rsid w:val="00B5028C"/>
    <w:rsid w:val="00B607F0"/>
    <w:rsid w:val="00B61495"/>
    <w:rsid w:val="00B667B2"/>
    <w:rsid w:val="00B66C6E"/>
    <w:rsid w:val="00B6706C"/>
    <w:rsid w:val="00B725E5"/>
    <w:rsid w:val="00B811B1"/>
    <w:rsid w:val="00B83F9C"/>
    <w:rsid w:val="00B8465B"/>
    <w:rsid w:val="00B84AAD"/>
    <w:rsid w:val="00B859DB"/>
    <w:rsid w:val="00B86209"/>
    <w:rsid w:val="00B8745A"/>
    <w:rsid w:val="00B91373"/>
    <w:rsid w:val="00B92868"/>
    <w:rsid w:val="00B95270"/>
    <w:rsid w:val="00B959D1"/>
    <w:rsid w:val="00BA1A0C"/>
    <w:rsid w:val="00BA2EF8"/>
    <w:rsid w:val="00BA4FCE"/>
    <w:rsid w:val="00BB1AC6"/>
    <w:rsid w:val="00BB4EF1"/>
    <w:rsid w:val="00BB52EE"/>
    <w:rsid w:val="00BC2D41"/>
    <w:rsid w:val="00BC58C5"/>
    <w:rsid w:val="00BE02B4"/>
    <w:rsid w:val="00BE7AD9"/>
    <w:rsid w:val="00BF1EB7"/>
    <w:rsid w:val="00BF2C5A"/>
    <w:rsid w:val="00BF55EC"/>
    <w:rsid w:val="00C033C1"/>
    <w:rsid w:val="00C03950"/>
    <w:rsid w:val="00C0630C"/>
    <w:rsid w:val="00C13350"/>
    <w:rsid w:val="00C13654"/>
    <w:rsid w:val="00C14571"/>
    <w:rsid w:val="00C1569E"/>
    <w:rsid w:val="00C206A5"/>
    <w:rsid w:val="00C2092F"/>
    <w:rsid w:val="00C36612"/>
    <w:rsid w:val="00C36ED5"/>
    <w:rsid w:val="00C3721E"/>
    <w:rsid w:val="00C37EB4"/>
    <w:rsid w:val="00C41525"/>
    <w:rsid w:val="00C44C32"/>
    <w:rsid w:val="00C44E3B"/>
    <w:rsid w:val="00C45D15"/>
    <w:rsid w:val="00C54796"/>
    <w:rsid w:val="00C61BBF"/>
    <w:rsid w:val="00C64D97"/>
    <w:rsid w:val="00C65C2F"/>
    <w:rsid w:val="00C67D89"/>
    <w:rsid w:val="00C84709"/>
    <w:rsid w:val="00C84F82"/>
    <w:rsid w:val="00C91A3E"/>
    <w:rsid w:val="00C93BF9"/>
    <w:rsid w:val="00C946FE"/>
    <w:rsid w:val="00C95551"/>
    <w:rsid w:val="00C96FD1"/>
    <w:rsid w:val="00CA1477"/>
    <w:rsid w:val="00CA3A42"/>
    <w:rsid w:val="00CA5DF5"/>
    <w:rsid w:val="00CB1979"/>
    <w:rsid w:val="00CB2A72"/>
    <w:rsid w:val="00CC3FEE"/>
    <w:rsid w:val="00CC439B"/>
    <w:rsid w:val="00CC66F1"/>
    <w:rsid w:val="00CC6F3B"/>
    <w:rsid w:val="00CD252A"/>
    <w:rsid w:val="00CD4606"/>
    <w:rsid w:val="00CD4ACE"/>
    <w:rsid w:val="00CD4F2E"/>
    <w:rsid w:val="00CD7604"/>
    <w:rsid w:val="00CE61F4"/>
    <w:rsid w:val="00CF08BF"/>
    <w:rsid w:val="00CF5A24"/>
    <w:rsid w:val="00CF6FF1"/>
    <w:rsid w:val="00D008F5"/>
    <w:rsid w:val="00D10BBD"/>
    <w:rsid w:val="00D10DAA"/>
    <w:rsid w:val="00D11D5A"/>
    <w:rsid w:val="00D21612"/>
    <w:rsid w:val="00D218E6"/>
    <w:rsid w:val="00D25993"/>
    <w:rsid w:val="00D3172E"/>
    <w:rsid w:val="00D335E9"/>
    <w:rsid w:val="00D3642C"/>
    <w:rsid w:val="00D41E05"/>
    <w:rsid w:val="00D4529D"/>
    <w:rsid w:val="00D45BF9"/>
    <w:rsid w:val="00D546CF"/>
    <w:rsid w:val="00D55A71"/>
    <w:rsid w:val="00D568FA"/>
    <w:rsid w:val="00D60044"/>
    <w:rsid w:val="00D60C86"/>
    <w:rsid w:val="00D672E7"/>
    <w:rsid w:val="00D713C8"/>
    <w:rsid w:val="00D717F1"/>
    <w:rsid w:val="00D71B75"/>
    <w:rsid w:val="00D80A56"/>
    <w:rsid w:val="00D83562"/>
    <w:rsid w:val="00D87E85"/>
    <w:rsid w:val="00D90CF2"/>
    <w:rsid w:val="00D93822"/>
    <w:rsid w:val="00D957C8"/>
    <w:rsid w:val="00D971DD"/>
    <w:rsid w:val="00D9754B"/>
    <w:rsid w:val="00DA7E40"/>
    <w:rsid w:val="00DA7E4E"/>
    <w:rsid w:val="00DB13F4"/>
    <w:rsid w:val="00DB4A3F"/>
    <w:rsid w:val="00DB7390"/>
    <w:rsid w:val="00DB7D93"/>
    <w:rsid w:val="00DC13CA"/>
    <w:rsid w:val="00DC3FD5"/>
    <w:rsid w:val="00DC49E2"/>
    <w:rsid w:val="00DC5861"/>
    <w:rsid w:val="00DD48F3"/>
    <w:rsid w:val="00DD565E"/>
    <w:rsid w:val="00DD570F"/>
    <w:rsid w:val="00DD58AE"/>
    <w:rsid w:val="00DD6972"/>
    <w:rsid w:val="00DE046F"/>
    <w:rsid w:val="00DE37FC"/>
    <w:rsid w:val="00DE7FAD"/>
    <w:rsid w:val="00DF41CE"/>
    <w:rsid w:val="00DF4890"/>
    <w:rsid w:val="00DF6735"/>
    <w:rsid w:val="00E02B61"/>
    <w:rsid w:val="00E03070"/>
    <w:rsid w:val="00E05DD5"/>
    <w:rsid w:val="00E14BCB"/>
    <w:rsid w:val="00E1512F"/>
    <w:rsid w:val="00E2245D"/>
    <w:rsid w:val="00E2318A"/>
    <w:rsid w:val="00E2381D"/>
    <w:rsid w:val="00E24621"/>
    <w:rsid w:val="00E2463A"/>
    <w:rsid w:val="00E319D1"/>
    <w:rsid w:val="00E3221B"/>
    <w:rsid w:val="00E3386A"/>
    <w:rsid w:val="00E36C3B"/>
    <w:rsid w:val="00E47D1B"/>
    <w:rsid w:val="00E54302"/>
    <w:rsid w:val="00E54E10"/>
    <w:rsid w:val="00E57CF1"/>
    <w:rsid w:val="00E60116"/>
    <w:rsid w:val="00E648C4"/>
    <w:rsid w:val="00E65D0C"/>
    <w:rsid w:val="00E66DB8"/>
    <w:rsid w:val="00E66DC7"/>
    <w:rsid w:val="00E773E8"/>
    <w:rsid w:val="00E77C35"/>
    <w:rsid w:val="00E838DF"/>
    <w:rsid w:val="00E9007C"/>
    <w:rsid w:val="00E96B4B"/>
    <w:rsid w:val="00EA1C70"/>
    <w:rsid w:val="00EA2F20"/>
    <w:rsid w:val="00EA4B53"/>
    <w:rsid w:val="00EA627B"/>
    <w:rsid w:val="00EA6521"/>
    <w:rsid w:val="00EA6C99"/>
    <w:rsid w:val="00EA6E32"/>
    <w:rsid w:val="00EB2C44"/>
    <w:rsid w:val="00EB45EC"/>
    <w:rsid w:val="00EB4A1D"/>
    <w:rsid w:val="00EB771E"/>
    <w:rsid w:val="00EB7F5F"/>
    <w:rsid w:val="00EC0593"/>
    <w:rsid w:val="00EC51AF"/>
    <w:rsid w:val="00ED4712"/>
    <w:rsid w:val="00ED699D"/>
    <w:rsid w:val="00EE4C2A"/>
    <w:rsid w:val="00EF0C86"/>
    <w:rsid w:val="00EF24FD"/>
    <w:rsid w:val="00F043F3"/>
    <w:rsid w:val="00F074FA"/>
    <w:rsid w:val="00F12AB1"/>
    <w:rsid w:val="00F160E2"/>
    <w:rsid w:val="00F214A8"/>
    <w:rsid w:val="00F225AF"/>
    <w:rsid w:val="00F243F5"/>
    <w:rsid w:val="00F32B1C"/>
    <w:rsid w:val="00F33DEC"/>
    <w:rsid w:val="00F361F8"/>
    <w:rsid w:val="00F4062E"/>
    <w:rsid w:val="00F4182E"/>
    <w:rsid w:val="00F41862"/>
    <w:rsid w:val="00F46EC5"/>
    <w:rsid w:val="00F5014A"/>
    <w:rsid w:val="00F524D9"/>
    <w:rsid w:val="00F527C1"/>
    <w:rsid w:val="00F54831"/>
    <w:rsid w:val="00F5562C"/>
    <w:rsid w:val="00F56AC1"/>
    <w:rsid w:val="00F57F42"/>
    <w:rsid w:val="00F601FD"/>
    <w:rsid w:val="00F64162"/>
    <w:rsid w:val="00F6468D"/>
    <w:rsid w:val="00F65236"/>
    <w:rsid w:val="00F6698D"/>
    <w:rsid w:val="00F7216E"/>
    <w:rsid w:val="00F741A0"/>
    <w:rsid w:val="00F866E3"/>
    <w:rsid w:val="00F879AC"/>
    <w:rsid w:val="00F91A26"/>
    <w:rsid w:val="00F94C8A"/>
    <w:rsid w:val="00F9794C"/>
    <w:rsid w:val="00FA0BAA"/>
    <w:rsid w:val="00FA1BF4"/>
    <w:rsid w:val="00FA25B6"/>
    <w:rsid w:val="00FA5B5C"/>
    <w:rsid w:val="00FA5EDC"/>
    <w:rsid w:val="00FB2359"/>
    <w:rsid w:val="00FB2E82"/>
    <w:rsid w:val="00FD169A"/>
    <w:rsid w:val="00FD2649"/>
    <w:rsid w:val="00FD28D0"/>
    <w:rsid w:val="00FD45C9"/>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860"/>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824E4A"/>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824E4A"/>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0824E3"/>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9F3E80"/>
    <w:pPr>
      <w:numPr>
        <w:numId w:val="8"/>
      </w:numPr>
      <w:tabs>
        <w:tab w:val="clear" w:pos="720"/>
      </w:tabs>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pageBreakBefore w:val="0"/>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063D32"/>
    <w:pPr>
      <w:ind w:left="880"/>
    </w:pPr>
    <w:rPr>
      <w:rFonts w:ascii="Arial" w:hAnsi="Arial"/>
      <w:color w:val="000000" w:themeColor="text1"/>
      <w:sz w:val="22"/>
      <w:szCs w:val="24"/>
    </w:rPr>
  </w:style>
  <w:style w:type="paragraph" w:styleId="TOC6">
    <w:name w:val="toc 6"/>
    <w:next w:val="BodyText"/>
    <w:autoRedefine/>
    <w:uiPriority w:val="39"/>
    <w:rsid w:val="00063D32"/>
    <w:pPr>
      <w:ind w:left="1100"/>
    </w:pPr>
    <w:rPr>
      <w:rFonts w:ascii="Arial" w:hAnsi="Arial"/>
      <w:color w:val="000000" w:themeColor="text1"/>
      <w:sz w:val="22"/>
      <w:szCs w:val="24"/>
    </w:rPr>
  </w:style>
  <w:style w:type="paragraph" w:styleId="TOC7">
    <w:name w:val="toc 7"/>
    <w:next w:val="BodyText"/>
    <w:autoRedefine/>
    <w:uiPriority w:val="39"/>
    <w:rsid w:val="00063D32"/>
    <w:pPr>
      <w:ind w:left="1320"/>
    </w:pPr>
    <w:rPr>
      <w:rFonts w:ascii="Arial" w:hAnsi="Arial"/>
      <w:color w:val="000000" w:themeColor="text1"/>
      <w:sz w:val="22"/>
      <w:szCs w:val="24"/>
    </w:rPr>
  </w:style>
  <w:style w:type="paragraph" w:styleId="TOC8">
    <w:name w:val="toc 8"/>
    <w:next w:val="BodyText"/>
    <w:autoRedefine/>
    <w:uiPriority w:val="39"/>
    <w:rsid w:val="00063D32"/>
    <w:pPr>
      <w:ind w:left="1540"/>
    </w:pPr>
    <w:rPr>
      <w:rFonts w:ascii="Arial" w:hAnsi="Arial"/>
      <w:color w:val="000000" w:themeColor="text1"/>
      <w:sz w:val="22"/>
      <w:szCs w:val="24"/>
    </w:rPr>
  </w:style>
  <w:style w:type="paragraph" w:styleId="TOC9">
    <w:name w:val="toc 9"/>
    <w:next w:val="BodyText"/>
    <w:autoRedefine/>
    <w:uiPriority w:val="39"/>
    <w:rsid w:val="00063D32"/>
    <w:pPr>
      <w:ind w:left="1760"/>
    </w:pPr>
    <w:rPr>
      <w:rFonts w:ascii="Arial" w:hAnsi="Arial"/>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0824E3"/>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Bullet">
    <w:name w:val="List Bullet"/>
    <w:basedOn w:val="Normal"/>
    <w:rsid w:val="00143860"/>
    <w:pPr>
      <w:numPr>
        <w:numId w:val="13"/>
      </w:numPr>
      <w:tabs>
        <w:tab w:val="clear" w:pos="360"/>
        <w:tab w:val="num" w:pos="720"/>
      </w:tabs>
      <w:spacing w:before="120"/>
      <w:ind w:left="720"/>
    </w:pPr>
  </w:style>
  <w:style w:type="paragraph" w:styleId="NormalWeb">
    <w:name w:val="Normal (Web)"/>
    <w:basedOn w:val="Normal"/>
    <w:uiPriority w:val="99"/>
    <w:unhideWhenUsed/>
    <w:rsid w:val="00D335E9"/>
    <w:pPr>
      <w:spacing w:before="100" w:beforeAutospacing="1" w:after="100" w:afterAutospacing="1"/>
    </w:pPr>
    <w:rPr>
      <w:color w:val="auto"/>
      <w:sz w:val="24"/>
    </w:rPr>
  </w:style>
  <w:style w:type="paragraph" w:customStyle="1" w:styleId="InstructionalFooter">
    <w:name w:val="Instructional Footer"/>
    <w:basedOn w:val="Footer"/>
    <w:next w:val="Footer"/>
    <w:qFormat/>
    <w:rsid w:val="00835926"/>
    <w:rPr>
      <w:i/>
      <w:color w:val="0000FF"/>
    </w:rPr>
  </w:style>
  <w:style w:type="character" w:styleId="CommentReference">
    <w:name w:val="annotation reference"/>
    <w:basedOn w:val="DefaultParagraphFont"/>
    <w:rsid w:val="00646D70"/>
    <w:rPr>
      <w:sz w:val="16"/>
      <w:szCs w:val="16"/>
    </w:rPr>
  </w:style>
  <w:style w:type="paragraph" w:styleId="CommentText">
    <w:name w:val="annotation text"/>
    <w:basedOn w:val="Normal"/>
    <w:link w:val="CommentTextChar"/>
    <w:rsid w:val="00646D70"/>
    <w:rPr>
      <w:sz w:val="20"/>
      <w:szCs w:val="20"/>
    </w:rPr>
  </w:style>
  <w:style w:type="character" w:customStyle="1" w:styleId="CommentTextChar">
    <w:name w:val="Comment Text Char"/>
    <w:basedOn w:val="DefaultParagraphFont"/>
    <w:link w:val="CommentText"/>
    <w:rsid w:val="00646D70"/>
    <w:rPr>
      <w:color w:val="000000" w:themeColor="text1"/>
    </w:rPr>
  </w:style>
  <w:style w:type="paragraph" w:styleId="CommentSubject">
    <w:name w:val="annotation subject"/>
    <w:basedOn w:val="CommentText"/>
    <w:next w:val="CommentText"/>
    <w:link w:val="CommentSubjectChar"/>
    <w:rsid w:val="00646D70"/>
    <w:rPr>
      <w:b/>
      <w:bCs/>
    </w:rPr>
  </w:style>
  <w:style w:type="character" w:customStyle="1" w:styleId="CommentSubjectChar">
    <w:name w:val="Comment Subject Char"/>
    <w:basedOn w:val="CommentTextChar"/>
    <w:link w:val="CommentSubject"/>
    <w:rsid w:val="00646D70"/>
    <w:rPr>
      <w:b/>
      <w:bCs/>
      <w:color w:val="000000" w:themeColor="text1"/>
    </w:rPr>
  </w:style>
  <w:style w:type="paragraph" w:styleId="ListParagraph">
    <w:name w:val="List Paragraph"/>
    <w:basedOn w:val="Normal"/>
    <w:uiPriority w:val="34"/>
    <w:qFormat/>
    <w:rsid w:val="002C0768"/>
    <w:pPr>
      <w:ind w:left="720"/>
    </w:pPr>
    <w:rPr>
      <w:rFonts w:eastAsia="Calibri"/>
      <w:color w:val="auto"/>
      <w:sz w:val="24"/>
    </w:rPr>
  </w:style>
  <w:style w:type="paragraph" w:customStyle="1" w:styleId="BodyText0">
    <w:name w:val="Body_Text"/>
    <w:basedOn w:val="Normal"/>
    <w:link w:val="BodyTextChar0"/>
    <w:qFormat/>
    <w:rsid w:val="006810AC"/>
    <w:pPr>
      <w:spacing w:before="120" w:after="120"/>
    </w:pPr>
    <w:rPr>
      <w:color w:val="auto"/>
      <w:sz w:val="24"/>
    </w:rPr>
  </w:style>
  <w:style w:type="character" w:customStyle="1" w:styleId="BodyTextChar0">
    <w:name w:val="Body_Text Char"/>
    <w:link w:val="BodyText0"/>
    <w:rsid w:val="006810A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860"/>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824E4A"/>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824E4A"/>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0824E3"/>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9F3E80"/>
    <w:pPr>
      <w:numPr>
        <w:numId w:val="8"/>
      </w:numPr>
      <w:tabs>
        <w:tab w:val="clear" w:pos="720"/>
      </w:tabs>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pageBreakBefore w:val="0"/>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063D32"/>
    <w:pPr>
      <w:ind w:left="880"/>
    </w:pPr>
    <w:rPr>
      <w:rFonts w:ascii="Arial" w:hAnsi="Arial"/>
      <w:color w:val="000000" w:themeColor="text1"/>
      <w:sz w:val="22"/>
      <w:szCs w:val="24"/>
    </w:rPr>
  </w:style>
  <w:style w:type="paragraph" w:styleId="TOC6">
    <w:name w:val="toc 6"/>
    <w:next w:val="BodyText"/>
    <w:autoRedefine/>
    <w:uiPriority w:val="39"/>
    <w:rsid w:val="00063D32"/>
    <w:pPr>
      <w:ind w:left="1100"/>
    </w:pPr>
    <w:rPr>
      <w:rFonts w:ascii="Arial" w:hAnsi="Arial"/>
      <w:color w:val="000000" w:themeColor="text1"/>
      <w:sz w:val="22"/>
      <w:szCs w:val="24"/>
    </w:rPr>
  </w:style>
  <w:style w:type="paragraph" w:styleId="TOC7">
    <w:name w:val="toc 7"/>
    <w:next w:val="BodyText"/>
    <w:autoRedefine/>
    <w:uiPriority w:val="39"/>
    <w:rsid w:val="00063D32"/>
    <w:pPr>
      <w:ind w:left="1320"/>
    </w:pPr>
    <w:rPr>
      <w:rFonts w:ascii="Arial" w:hAnsi="Arial"/>
      <w:color w:val="000000" w:themeColor="text1"/>
      <w:sz w:val="22"/>
      <w:szCs w:val="24"/>
    </w:rPr>
  </w:style>
  <w:style w:type="paragraph" w:styleId="TOC8">
    <w:name w:val="toc 8"/>
    <w:next w:val="BodyText"/>
    <w:autoRedefine/>
    <w:uiPriority w:val="39"/>
    <w:rsid w:val="00063D32"/>
    <w:pPr>
      <w:ind w:left="1540"/>
    </w:pPr>
    <w:rPr>
      <w:rFonts w:ascii="Arial" w:hAnsi="Arial"/>
      <w:color w:val="000000" w:themeColor="text1"/>
      <w:sz w:val="22"/>
      <w:szCs w:val="24"/>
    </w:rPr>
  </w:style>
  <w:style w:type="paragraph" w:styleId="TOC9">
    <w:name w:val="toc 9"/>
    <w:next w:val="BodyText"/>
    <w:autoRedefine/>
    <w:uiPriority w:val="39"/>
    <w:rsid w:val="00063D32"/>
    <w:pPr>
      <w:ind w:left="1760"/>
    </w:pPr>
    <w:rPr>
      <w:rFonts w:ascii="Arial" w:hAnsi="Arial"/>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0824E3"/>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Bullet">
    <w:name w:val="List Bullet"/>
    <w:basedOn w:val="Normal"/>
    <w:rsid w:val="00143860"/>
    <w:pPr>
      <w:numPr>
        <w:numId w:val="13"/>
      </w:numPr>
      <w:tabs>
        <w:tab w:val="clear" w:pos="360"/>
        <w:tab w:val="num" w:pos="720"/>
      </w:tabs>
      <w:spacing w:before="120"/>
      <w:ind w:left="720"/>
    </w:pPr>
  </w:style>
  <w:style w:type="paragraph" w:styleId="NormalWeb">
    <w:name w:val="Normal (Web)"/>
    <w:basedOn w:val="Normal"/>
    <w:uiPriority w:val="99"/>
    <w:unhideWhenUsed/>
    <w:rsid w:val="00D335E9"/>
    <w:pPr>
      <w:spacing w:before="100" w:beforeAutospacing="1" w:after="100" w:afterAutospacing="1"/>
    </w:pPr>
    <w:rPr>
      <w:color w:val="auto"/>
      <w:sz w:val="24"/>
    </w:rPr>
  </w:style>
  <w:style w:type="paragraph" w:customStyle="1" w:styleId="InstructionalFooter">
    <w:name w:val="Instructional Footer"/>
    <w:basedOn w:val="Footer"/>
    <w:next w:val="Footer"/>
    <w:qFormat/>
    <w:rsid w:val="00835926"/>
    <w:rPr>
      <w:i/>
      <w:color w:val="0000FF"/>
    </w:rPr>
  </w:style>
  <w:style w:type="character" w:styleId="CommentReference">
    <w:name w:val="annotation reference"/>
    <w:basedOn w:val="DefaultParagraphFont"/>
    <w:rsid w:val="00646D70"/>
    <w:rPr>
      <w:sz w:val="16"/>
      <w:szCs w:val="16"/>
    </w:rPr>
  </w:style>
  <w:style w:type="paragraph" w:styleId="CommentText">
    <w:name w:val="annotation text"/>
    <w:basedOn w:val="Normal"/>
    <w:link w:val="CommentTextChar"/>
    <w:rsid w:val="00646D70"/>
    <w:rPr>
      <w:sz w:val="20"/>
      <w:szCs w:val="20"/>
    </w:rPr>
  </w:style>
  <w:style w:type="character" w:customStyle="1" w:styleId="CommentTextChar">
    <w:name w:val="Comment Text Char"/>
    <w:basedOn w:val="DefaultParagraphFont"/>
    <w:link w:val="CommentText"/>
    <w:rsid w:val="00646D70"/>
    <w:rPr>
      <w:color w:val="000000" w:themeColor="text1"/>
    </w:rPr>
  </w:style>
  <w:style w:type="paragraph" w:styleId="CommentSubject">
    <w:name w:val="annotation subject"/>
    <w:basedOn w:val="CommentText"/>
    <w:next w:val="CommentText"/>
    <w:link w:val="CommentSubjectChar"/>
    <w:rsid w:val="00646D70"/>
    <w:rPr>
      <w:b/>
      <w:bCs/>
    </w:rPr>
  </w:style>
  <w:style w:type="character" w:customStyle="1" w:styleId="CommentSubjectChar">
    <w:name w:val="Comment Subject Char"/>
    <w:basedOn w:val="CommentTextChar"/>
    <w:link w:val="CommentSubject"/>
    <w:rsid w:val="00646D70"/>
    <w:rPr>
      <w:b/>
      <w:bCs/>
      <w:color w:val="000000" w:themeColor="text1"/>
    </w:rPr>
  </w:style>
  <w:style w:type="paragraph" w:styleId="ListParagraph">
    <w:name w:val="List Paragraph"/>
    <w:basedOn w:val="Normal"/>
    <w:uiPriority w:val="34"/>
    <w:qFormat/>
    <w:rsid w:val="002C0768"/>
    <w:pPr>
      <w:ind w:left="720"/>
    </w:pPr>
    <w:rPr>
      <w:rFonts w:eastAsia="Calibri"/>
      <w:color w:val="auto"/>
      <w:sz w:val="24"/>
    </w:rPr>
  </w:style>
  <w:style w:type="paragraph" w:customStyle="1" w:styleId="BodyText0">
    <w:name w:val="Body_Text"/>
    <w:basedOn w:val="Normal"/>
    <w:link w:val="BodyTextChar0"/>
    <w:qFormat/>
    <w:rsid w:val="006810AC"/>
    <w:pPr>
      <w:spacing w:before="120" w:after="120"/>
    </w:pPr>
    <w:rPr>
      <w:color w:val="auto"/>
      <w:sz w:val="24"/>
    </w:rPr>
  </w:style>
  <w:style w:type="character" w:customStyle="1" w:styleId="BodyTextChar0">
    <w:name w:val="Body_Text Char"/>
    <w:link w:val="BodyText0"/>
    <w:rsid w:val="006810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718357528">
      <w:bodyDiv w:val="1"/>
      <w:marLeft w:val="0"/>
      <w:marRight w:val="0"/>
      <w:marTop w:val="0"/>
      <w:marBottom w:val="0"/>
      <w:divBdr>
        <w:top w:val="none" w:sz="0" w:space="0" w:color="auto"/>
        <w:left w:val="none" w:sz="0" w:space="0" w:color="auto"/>
        <w:bottom w:val="none" w:sz="0" w:space="0" w:color="auto"/>
        <w:right w:val="none" w:sz="0" w:space="0" w:color="auto"/>
      </w:divBdr>
    </w:div>
    <w:div w:id="738938059">
      <w:bodyDiv w:val="1"/>
      <w:marLeft w:val="0"/>
      <w:marRight w:val="0"/>
      <w:marTop w:val="0"/>
      <w:marBottom w:val="0"/>
      <w:divBdr>
        <w:top w:val="none" w:sz="0" w:space="0" w:color="auto"/>
        <w:left w:val="none" w:sz="0" w:space="0" w:color="auto"/>
        <w:bottom w:val="none" w:sz="0" w:space="0" w:color="auto"/>
        <w:right w:val="none" w:sz="0" w:space="0" w:color="auto"/>
      </w:divBdr>
    </w:div>
    <w:div w:id="1355305926">
      <w:bodyDiv w:val="1"/>
      <w:marLeft w:val="0"/>
      <w:marRight w:val="0"/>
      <w:marTop w:val="0"/>
      <w:marBottom w:val="0"/>
      <w:divBdr>
        <w:top w:val="none" w:sz="0" w:space="0" w:color="auto"/>
        <w:left w:val="none" w:sz="0" w:space="0" w:color="auto"/>
        <w:bottom w:val="none" w:sz="0" w:space="0" w:color="auto"/>
        <w:right w:val="none" w:sz="0" w:space="0" w:color="auto"/>
      </w:divBdr>
    </w:div>
    <w:div w:id="136408892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2.xml><?xml version="1.0" encoding="utf-8"?>
<ds:datastoreItem xmlns:ds="http://schemas.openxmlformats.org/officeDocument/2006/customXml" ds:itemID="{2ECCB601-EBAD-43DF-9252-C161AE651CDE}">
  <ds:schemaRefs>
    <ds:schemaRef ds:uri="http://purl.org/dc/dcmitype/"/>
    <ds:schemaRef ds:uri="http://purl.org/dc/terms/"/>
    <ds:schemaRef ds:uri="http://purl.org/dc/elements/1.1/"/>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CC0F3F44-26A7-486F-A6ED-BA2936110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B084AE6-2D02-4E4D-8EF0-5E9D7C355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886</Words>
  <Characters>5311</Characters>
  <Application>Microsoft Office Word</Application>
  <DocSecurity>0</DocSecurity>
  <Lines>196</Lines>
  <Paragraphs>131</Paragraphs>
  <ScaleCrop>false</ScaleCrop>
  <HeadingPairs>
    <vt:vector size="2" baseType="variant">
      <vt:variant>
        <vt:lpstr>Title</vt:lpstr>
      </vt:variant>
      <vt:variant>
        <vt:i4>1</vt:i4>
      </vt:variant>
    </vt:vector>
  </HeadingPairs>
  <TitlesOfParts>
    <vt:vector size="1" baseType="lpstr">
      <vt:lpstr>Release Notes Template</vt:lpstr>
    </vt:vector>
  </TitlesOfParts>
  <LinksUpToDate>false</LinksUpToDate>
  <CharactersWithSpaces>6066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Template</dc:title>
  <dc:subject>Release Notes Template</dc:subject>
  <dc:creator/>
  <cp:lastModifiedBy/>
  <cp:revision>1</cp:revision>
  <dcterms:created xsi:type="dcterms:W3CDTF">2016-12-23T18:11:00Z</dcterms:created>
  <dcterms:modified xsi:type="dcterms:W3CDTF">2017-03-09T15:11:00Z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0x0101003CDB0DEA2A44E04AB342E24FC6CB1EB2</vt:lpwstr>
  </property>
</Properties>
</file>